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BB7F48" w14:textId="095D9830" w:rsidR="00B5789B" w:rsidRPr="004724F6" w:rsidRDefault="004724F6" w:rsidP="00B5789B">
      <w:pPr>
        <w:rPr>
          <w:rFonts w:ascii="Times" w:eastAsia="Times New Roman" w:hAnsi="Times" w:cstheme="majorEastAsia"/>
          <w:sz w:val="20"/>
          <w:szCs w:val="18"/>
          <w:lang w:eastAsia="zh-CN"/>
        </w:rPr>
      </w:pPr>
      <w: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  <w:t xml:space="preserve">   </w:t>
      </w:r>
      <w:r w:rsidR="00B5789B" w:rsidRPr="001E5B66">
        <w:rPr>
          <w:rFonts w:ascii="Times" w:eastAsia="Times New Roman" w:hAnsi="Times" w:cstheme="majorEastAsia"/>
          <w:b/>
          <w:color w:val="000000"/>
          <w:sz w:val="20"/>
          <w:szCs w:val="18"/>
          <w:lang w:eastAsia="zh-CN"/>
        </w:rPr>
        <w:t xml:space="preserve">Table </w:t>
      </w:r>
      <w:r>
        <w:rPr>
          <w:rFonts w:ascii="Times" w:eastAsia="Times New Roman" w:hAnsi="Times" w:cstheme="majorEastAsia"/>
          <w:b/>
          <w:color w:val="000000"/>
          <w:sz w:val="20"/>
          <w:szCs w:val="18"/>
          <w:lang w:eastAsia="zh-CN"/>
        </w:rPr>
        <w:t>1</w:t>
      </w:r>
      <w:r w:rsidR="00B5789B">
        <w:rPr>
          <w:rFonts w:ascii="Times" w:eastAsia="Times New Roman" w:hAnsi="Times" w:cstheme="majorEastAsia"/>
          <w:b/>
          <w:color w:val="000000"/>
          <w:sz w:val="20"/>
          <w:szCs w:val="18"/>
          <w:lang w:eastAsia="zh-CN"/>
        </w:rPr>
        <w:t xml:space="preserve"> </w:t>
      </w:r>
      <w:bookmarkStart w:id="0" w:name="OLE_LINK43"/>
      <w:r w:rsidR="00B5789B" w:rsidRPr="00B5789B"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  <w:t xml:space="preserve">Association between p-ATR expression and </w:t>
      </w:r>
      <w:r w:rsidR="00452546"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  <w:t>m</w:t>
      </w:r>
      <w:r w:rsidR="00B5789B" w:rsidRPr="00B5789B"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  <w:t xml:space="preserve">edian survival time </w:t>
      </w:r>
      <w:r w:rsidR="00452546"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  <w:t xml:space="preserve">and </w:t>
      </w:r>
      <w:r w:rsidR="005C602F" w:rsidRPr="00B5789B"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  <w:t>5</w:t>
      </w:r>
      <w:r w:rsidR="005C602F"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  <w:t>-year</w:t>
      </w:r>
      <w:r w:rsidR="00B5789B" w:rsidRPr="00B5789B"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  <w:t xml:space="preserve"> survival rate</w:t>
      </w:r>
      <w:r w:rsidR="00B5789B">
        <w:rPr>
          <w:rFonts w:ascii="SimSun" w:eastAsia="SimSun" w:hAnsi="SimSun" w:cs="SimSun"/>
          <w:color w:val="000000"/>
          <w:sz w:val="20"/>
          <w:szCs w:val="18"/>
          <w:lang w:eastAsia="zh-CN"/>
        </w:rPr>
        <w:t>.</w:t>
      </w:r>
      <w:bookmarkEnd w:id="0"/>
      <w:r w:rsidR="00B5789B" w:rsidRPr="00B5789B"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  <w:t xml:space="preserve"> </w:t>
      </w:r>
    </w:p>
    <w:p w14:paraId="3A0B529C" w14:textId="77777777" w:rsidR="0012711A" w:rsidRDefault="0012711A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tbl>
      <w:tblPr>
        <w:tblStyle w:val="TableGrid"/>
        <w:tblW w:w="8316" w:type="dxa"/>
        <w:tblInd w:w="94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75"/>
        <w:gridCol w:w="1131"/>
        <w:gridCol w:w="2109"/>
        <w:gridCol w:w="1800"/>
        <w:gridCol w:w="801"/>
      </w:tblGrid>
      <w:tr w:rsidR="0012711A" w:rsidRPr="008335CD" w14:paraId="05BD31D0" w14:textId="77777777" w:rsidTr="00AE47E7">
        <w:trPr>
          <w:trHeight w:val="363"/>
        </w:trPr>
        <w:tc>
          <w:tcPr>
            <w:tcW w:w="2475" w:type="dxa"/>
            <w:tcBorders>
              <w:bottom w:val="single" w:sz="4" w:space="0" w:color="auto"/>
            </w:tcBorders>
            <w:noWrap/>
            <w:hideMark/>
          </w:tcPr>
          <w:p w14:paraId="5407E217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zh-CN"/>
              </w:rPr>
              <w:t>Item</w:t>
            </w:r>
          </w:p>
        </w:tc>
        <w:tc>
          <w:tcPr>
            <w:tcW w:w="1131" w:type="dxa"/>
            <w:tcBorders>
              <w:bottom w:val="single" w:sz="4" w:space="0" w:color="auto"/>
            </w:tcBorders>
            <w:noWrap/>
            <w:hideMark/>
          </w:tcPr>
          <w:p w14:paraId="4D796C30" w14:textId="640DC694" w:rsidR="0012711A" w:rsidRPr="00AE47E7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zh-CN"/>
              </w:rPr>
            </w:pPr>
            <w:r w:rsidRPr="00AE47E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zh-CN"/>
              </w:rPr>
              <w:t>NO. (%)</w:t>
            </w:r>
          </w:p>
        </w:tc>
        <w:tc>
          <w:tcPr>
            <w:tcW w:w="2109" w:type="dxa"/>
            <w:tcBorders>
              <w:bottom w:val="single" w:sz="4" w:space="0" w:color="auto"/>
            </w:tcBorders>
            <w:noWrap/>
            <w:hideMark/>
          </w:tcPr>
          <w:p w14:paraId="1A7F33B9" w14:textId="77777777" w:rsidR="0012711A" w:rsidRPr="00AE47E7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zh-CN"/>
              </w:rPr>
            </w:pPr>
            <w:r w:rsidRPr="00AE47E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zh-CN"/>
              </w:rPr>
              <w:t xml:space="preserve">Median survival time, </w:t>
            </w:r>
          </w:p>
          <w:p w14:paraId="4638537D" w14:textId="1CEFFC87" w:rsidR="0012711A" w:rsidRPr="00AE47E7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zh-CN"/>
              </w:rPr>
            </w:pPr>
            <w:r w:rsidRPr="00AE47E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zh-CN"/>
              </w:rPr>
              <w:t>months (95% CI)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noWrap/>
            <w:hideMark/>
          </w:tcPr>
          <w:p w14:paraId="1B2EACAC" w14:textId="77777777" w:rsidR="00AE47E7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zh-CN"/>
              </w:rPr>
            </w:pPr>
            <w:r w:rsidRPr="00AE47E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zh-CN"/>
              </w:rPr>
              <w:t>5-year survival</w:t>
            </w:r>
          </w:p>
          <w:p w14:paraId="4C725ACC" w14:textId="3432C7FB" w:rsidR="0012711A" w:rsidRPr="00AE47E7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zh-CN"/>
              </w:rPr>
            </w:pPr>
            <w:r w:rsidRPr="00AE47E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zh-CN"/>
              </w:rPr>
              <w:t>rate (%)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14:paraId="5A122909" w14:textId="77777777" w:rsidR="0012711A" w:rsidRPr="00AE47E7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zh-CN"/>
              </w:rPr>
            </w:pPr>
            <w:r w:rsidRPr="00AE47E7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8"/>
                <w:szCs w:val="18"/>
                <w:lang w:eastAsia="zh-CN"/>
              </w:rPr>
              <w:t>P</w:t>
            </w:r>
            <w:r w:rsidRPr="00AE47E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zh-CN"/>
              </w:rPr>
              <w:t xml:space="preserve"> value</w:t>
            </w:r>
          </w:p>
        </w:tc>
      </w:tr>
      <w:tr w:rsidR="0012711A" w:rsidRPr="008335CD" w14:paraId="39BA0CE7" w14:textId="77777777" w:rsidTr="00AE47E7">
        <w:trPr>
          <w:trHeight w:val="44"/>
        </w:trPr>
        <w:tc>
          <w:tcPr>
            <w:tcW w:w="2475" w:type="dxa"/>
            <w:tcBorders>
              <w:top w:val="single" w:sz="4" w:space="0" w:color="auto"/>
            </w:tcBorders>
            <w:noWrap/>
          </w:tcPr>
          <w:p w14:paraId="4DAB723A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131" w:type="dxa"/>
            <w:tcBorders>
              <w:top w:val="single" w:sz="4" w:space="0" w:color="auto"/>
            </w:tcBorders>
            <w:noWrap/>
          </w:tcPr>
          <w:p w14:paraId="4549EBD8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109" w:type="dxa"/>
            <w:tcBorders>
              <w:top w:val="single" w:sz="4" w:space="0" w:color="auto"/>
            </w:tcBorders>
            <w:noWrap/>
          </w:tcPr>
          <w:p w14:paraId="3FE98FF7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noWrap/>
          </w:tcPr>
          <w:p w14:paraId="30EE239E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01" w:type="dxa"/>
            <w:tcBorders>
              <w:top w:val="single" w:sz="4" w:space="0" w:color="auto"/>
            </w:tcBorders>
            <w:noWrap/>
          </w:tcPr>
          <w:p w14:paraId="3AD93459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zh-CN"/>
              </w:rPr>
            </w:pPr>
          </w:p>
        </w:tc>
      </w:tr>
      <w:tr w:rsidR="0012711A" w:rsidRPr="008335CD" w14:paraId="48E75C33" w14:textId="77777777" w:rsidTr="00AE47E7">
        <w:trPr>
          <w:trHeight w:val="28"/>
        </w:trPr>
        <w:tc>
          <w:tcPr>
            <w:tcW w:w="2475" w:type="dxa"/>
            <w:noWrap/>
            <w:hideMark/>
          </w:tcPr>
          <w:p w14:paraId="462CAF7C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bookmarkStart w:id="1" w:name="_Hlk25232824"/>
            <w:r w:rsidRPr="008335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p-ATR staining score</w:t>
            </w:r>
          </w:p>
        </w:tc>
        <w:tc>
          <w:tcPr>
            <w:tcW w:w="1131" w:type="dxa"/>
            <w:noWrap/>
            <w:hideMark/>
          </w:tcPr>
          <w:p w14:paraId="3B55075B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26</w:t>
            </w:r>
          </w:p>
        </w:tc>
        <w:tc>
          <w:tcPr>
            <w:tcW w:w="2109" w:type="dxa"/>
            <w:noWrap/>
            <w:hideMark/>
          </w:tcPr>
          <w:p w14:paraId="480809B2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00" w:type="dxa"/>
            <w:noWrap/>
            <w:hideMark/>
          </w:tcPr>
          <w:p w14:paraId="0B2B7BD7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01" w:type="dxa"/>
            <w:noWrap/>
            <w:hideMark/>
          </w:tcPr>
          <w:p w14:paraId="1E3A9809" w14:textId="6F33AB1F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0.005</w:t>
            </w:r>
            <w:r w:rsidR="00B5789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*</w:t>
            </w:r>
          </w:p>
        </w:tc>
      </w:tr>
      <w:tr w:rsidR="0012711A" w:rsidRPr="008335CD" w14:paraId="7D0BDDBD" w14:textId="77777777" w:rsidTr="00AE47E7">
        <w:trPr>
          <w:trHeight w:val="237"/>
        </w:trPr>
        <w:tc>
          <w:tcPr>
            <w:tcW w:w="2475" w:type="dxa"/>
            <w:noWrap/>
            <w:hideMark/>
          </w:tcPr>
          <w:p w14:paraId="6EC8DC94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1131" w:type="dxa"/>
            <w:noWrap/>
            <w:hideMark/>
          </w:tcPr>
          <w:p w14:paraId="2AC3019E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1(3.8)</w:t>
            </w:r>
          </w:p>
        </w:tc>
        <w:tc>
          <w:tcPr>
            <w:tcW w:w="2109" w:type="dxa"/>
            <w:noWrap/>
            <w:hideMark/>
          </w:tcPr>
          <w:p w14:paraId="1621DAF3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100.7(100.7-100.7)</w:t>
            </w:r>
          </w:p>
        </w:tc>
        <w:tc>
          <w:tcPr>
            <w:tcW w:w="1800" w:type="dxa"/>
            <w:noWrap/>
            <w:hideMark/>
          </w:tcPr>
          <w:p w14:paraId="4C597F53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100</w:t>
            </w:r>
          </w:p>
        </w:tc>
        <w:tc>
          <w:tcPr>
            <w:tcW w:w="801" w:type="dxa"/>
            <w:noWrap/>
            <w:hideMark/>
          </w:tcPr>
          <w:p w14:paraId="20767FA7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12711A" w:rsidRPr="008335CD" w14:paraId="348A4A0C" w14:textId="77777777" w:rsidTr="00AE47E7">
        <w:trPr>
          <w:trHeight w:val="28"/>
        </w:trPr>
        <w:tc>
          <w:tcPr>
            <w:tcW w:w="2475" w:type="dxa"/>
            <w:noWrap/>
            <w:hideMark/>
          </w:tcPr>
          <w:p w14:paraId="4B46A514" w14:textId="29BBF30A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  <w:r w:rsidR="00B5789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+</w:t>
            </w:r>
          </w:p>
        </w:tc>
        <w:tc>
          <w:tcPr>
            <w:tcW w:w="1131" w:type="dxa"/>
            <w:noWrap/>
            <w:hideMark/>
          </w:tcPr>
          <w:p w14:paraId="7037CF32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2109" w:type="dxa"/>
            <w:noWrap/>
            <w:hideMark/>
          </w:tcPr>
          <w:p w14:paraId="2814B6B0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N/A</w:t>
            </w:r>
          </w:p>
        </w:tc>
        <w:tc>
          <w:tcPr>
            <w:tcW w:w="1800" w:type="dxa"/>
            <w:noWrap/>
            <w:hideMark/>
          </w:tcPr>
          <w:p w14:paraId="55B553A8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N/A</w:t>
            </w:r>
          </w:p>
        </w:tc>
        <w:tc>
          <w:tcPr>
            <w:tcW w:w="801" w:type="dxa"/>
            <w:noWrap/>
            <w:hideMark/>
          </w:tcPr>
          <w:p w14:paraId="2857349E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12711A" w:rsidRPr="008335CD" w14:paraId="5FC56F58" w14:textId="77777777" w:rsidTr="00AE47E7">
        <w:trPr>
          <w:trHeight w:val="28"/>
        </w:trPr>
        <w:tc>
          <w:tcPr>
            <w:tcW w:w="2475" w:type="dxa"/>
            <w:noWrap/>
            <w:hideMark/>
          </w:tcPr>
          <w:p w14:paraId="38476E20" w14:textId="2A679010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</w:t>
            </w:r>
            <w:r w:rsidR="00B5789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+</w:t>
            </w:r>
          </w:p>
        </w:tc>
        <w:tc>
          <w:tcPr>
            <w:tcW w:w="1131" w:type="dxa"/>
            <w:noWrap/>
            <w:hideMark/>
          </w:tcPr>
          <w:p w14:paraId="27588B35" w14:textId="7F8B89B4" w:rsidR="0012711A" w:rsidRPr="008335CD" w:rsidRDefault="00C43652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6</w:t>
            </w:r>
            <w:r w:rsidR="0012711A"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(2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3</w:t>
            </w:r>
            <w:r w:rsidR="0012711A"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  <w:r w:rsidR="0012711A"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)</w:t>
            </w:r>
          </w:p>
        </w:tc>
        <w:tc>
          <w:tcPr>
            <w:tcW w:w="2109" w:type="dxa"/>
            <w:noWrap/>
            <w:hideMark/>
          </w:tcPr>
          <w:p w14:paraId="0AE131F8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63.5(50.78-76.22)</w:t>
            </w:r>
          </w:p>
        </w:tc>
        <w:tc>
          <w:tcPr>
            <w:tcW w:w="1800" w:type="dxa"/>
            <w:noWrap/>
            <w:hideMark/>
          </w:tcPr>
          <w:p w14:paraId="3FC240ED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50</w:t>
            </w:r>
          </w:p>
        </w:tc>
        <w:tc>
          <w:tcPr>
            <w:tcW w:w="801" w:type="dxa"/>
            <w:noWrap/>
            <w:hideMark/>
          </w:tcPr>
          <w:p w14:paraId="1A418CDB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12711A" w:rsidRPr="008335CD" w14:paraId="1444EE76" w14:textId="77777777" w:rsidTr="00AE47E7">
        <w:trPr>
          <w:trHeight w:val="28"/>
        </w:trPr>
        <w:tc>
          <w:tcPr>
            <w:tcW w:w="2475" w:type="dxa"/>
            <w:noWrap/>
            <w:hideMark/>
          </w:tcPr>
          <w:p w14:paraId="344D6F3E" w14:textId="620E8FF3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3</w:t>
            </w:r>
            <w:r w:rsidR="00B5789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+</w:t>
            </w:r>
          </w:p>
        </w:tc>
        <w:tc>
          <w:tcPr>
            <w:tcW w:w="1131" w:type="dxa"/>
            <w:noWrap/>
            <w:hideMark/>
          </w:tcPr>
          <w:p w14:paraId="19B1630F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5(19.2)</w:t>
            </w:r>
          </w:p>
        </w:tc>
        <w:tc>
          <w:tcPr>
            <w:tcW w:w="2109" w:type="dxa"/>
            <w:noWrap/>
            <w:hideMark/>
          </w:tcPr>
          <w:p w14:paraId="4531FF81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56.7(28.79-84.6)</w:t>
            </w:r>
          </w:p>
        </w:tc>
        <w:tc>
          <w:tcPr>
            <w:tcW w:w="1800" w:type="dxa"/>
            <w:noWrap/>
            <w:hideMark/>
          </w:tcPr>
          <w:p w14:paraId="3BC35178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40</w:t>
            </w:r>
          </w:p>
        </w:tc>
        <w:tc>
          <w:tcPr>
            <w:tcW w:w="801" w:type="dxa"/>
            <w:noWrap/>
            <w:hideMark/>
          </w:tcPr>
          <w:p w14:paraId="4F192FA0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12711A" w:rsidRPr="008335CD" w14:paraId="2382A4B9" w14:textId="77777777" w:rsidTr="00AE47E7">
        <w:trPr>
          <w:trHeight w:val="28"/>
        </w:trPr>
        <w:tc>
          <w:tcPr>
            <w:tcW w:w="2475" w:type="dxa"/>
            <w:noWrap/>
            <w:hideMark/>
          </w:tcPr>
          <w:p w14:paraId="337CD679" w14:textId="63B54AD2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</w:t>
            </w:r>
            <w:r w:rsidR="00B5789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+</w:t>
            </w:r>
          </w:p>
        </w:tc>
        <w:tc>
          <w:tcPr>
            <w:tcW w:w="1131" w:type="dxa"/>
            <w:noWrap/>
            <w:hideMark/>
          </w:tcPr>
          <w:p w14:paraId="573C9CDF" w14:textId="33878273" w:rsidR="0012711A" w:rsidRPr="008335CD" w:rsidRDefault="00BF3134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10</w:t>
            </w:r>
            <w:r w:rsidR="0012711A"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(3</w:t>
            </w:r>
            <w:r w:rsidR="00C436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8</w:t>
            </w:r>
            <w:r w:rsidR="0012711A"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.</w:t>
            </w:r>
            <w:r w:rsidR="00C436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</w:t>
            </w:r>
            <w:r w:rsidR="0012711A"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)</w:t>
            </w:r>
          </w:p>
        </w:tc>
        <w:tc>
          <w:tcPr>
            <w:tcW w:w="2109" w:type="dxa"/>
            <w:noWrap/>
            <w:hideMark/>
          </w:tcPr>
          <w:p w14:paraId="4B5B0AB3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20.7(15.15-26.25)</w:t>
            </w:r>
          </w:p>
        </w:tc>
        <w:tc>
          <w:tcPr>
            <w:tcW w:w="1800" w:type="dxa"/>
            <w:noWrap/>
            <w:hideMark/>
          </w:tcPr>
          <w:p w14:paraId="35974E51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801" w:type="dxa"/>
            <w:noWrap/>
            <w:hideMark/>
          </w:tcPr>
          <w:p w14:paraId="08A455F7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12711A" w:rsidRPr="008335CD" w14:paraId="1F58D2EA" w14:textId="77777777" w:rsidTr="00AE47E7">
        <w:trPr>
          <w:trHeight w:val="28"/>
        </w:trPr>
        <w:tc>
          <w:tcPr>
            <w:tcW w:w="2475" w:type="dxa"/>
            <w:noWrap/>
            <w:hideMark/>
          </w:tcPr>
          <w:p w14:paraId="65F60554" w14:textId="3D04498F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5</w:t>
            </w:r>
            <w:r w:rsidR="00B5789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+</w:t>
            </w:r>
          </w:p>
        </w:tc>
        <w:tc>
          <w:tcPr>
            <w:tcW w:w="1131" w:type="dxa"/>
            <w:noWrap/>
            <w:hideMark/>
          </w:tcPr>
          <w:p w14:paraId="2A37433B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4(15.4)</w:t>
            </w:r>
          </w:p>
        </w:tc>
        <w:tc>
          <w:tcPr>
            <w:tcW w:w="2109" w:type="dxa"/>
            <w:noWrap/>
            <w:hideMark/>
          </w:tcPr>
          <w:p w14:paraId="251AEE80" w14:textId="41A870AF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14.</w:t>
            </w:r>
            <w:r w:rsidR="00EC45B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</w:t>
            </w: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(10</w:t>
            </w:r>
            <w:r w:rsidR="00E31D1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.</w:t>
            </w: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78-18.22)</w:t>
            </w:r>
          </w:p>
        </w:tc>
        <w:tc>
          <w:tcPr>
            <w:tcW w:w="1800" w:type="dxa"/>
            <w:noWrap/>
            <w:hideMark/>
          </w:tcPr>
          <w:p w14:paraId="48C56F72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801" w:type="dxa"/>
            <w:noWrap/>
            <w:hideMark/>
          </w:tcPr>
          <w:p w14:paraId="59514F37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bookmarkEnd w:id="1"/>
      <w:tr w:rsidR="0012711A" w:rsidRPr="008335CD" w14:paraId="086C9255" w14:textId="77777777" w:rsidTr="00AE47E7">
        <w:trPr>
          <w:trHeight w:val="28"/>
        </w:trPr>
        <w:tc>
          <w:tcPr>
            <w:tcW w:w="2475" w:type="dxa"/>
            <w:noWrap/>
            <w:hideMark/>
          </w:tcPr>
          <w:p w14:paraId="2DA01DFF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p-ATR expression</w:t>
            </w:r>
          </w:p>
        </w:tc>
        <w:tc>
          <w:tcPr>
            <w:tcW w:w="1131" w:type="dxa"/>
            <w:noWrap/>
            <w:hideMark/>
          </w:tcPr>
          <w:p w14:paraId="72AB81F2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26</w:t>
            </w:r>
          </w:p>
        </w:tc>
        <w:tc>
          <w:tcPr>
            <w:tcW w:w="2109" w:type="dxa"/>
            <w:noWrap/>
            <w:hideMark/>
          </w:tcPr>
          <w:p w14:paraId="38A5179A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00" w:type="dxa"/>
            <w:noWrap/>
            <w:hideMark/>
          </w:tcPr>
          <w:p w14:paraId="4F622B50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01" w:type="dxa"/>
            <w:noWrap/>
            <w:hideMark/>
          </w:tcPr>
          <w:p w14:paraId="04248770" w14:textId="0D2212B0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0.0002</w:t>
            </w:r>
            <w:r w:rsidR="00B5789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*</w:t>
            </w:r>
          </w:p>
        </w:tc>
      </w:tr>
      <w:tr w:rsidR="0012711A" w:rsidRPr="008335CD" w14:paraId="0AF92F9A" w14:textId="77777777" w:rsidTr="00AE47E7">
        <w:trPr>
          <w:trHeight w:val="28"/>
        </w:trPr>
        <w:tc>
          <w:tcPr>
            <w:tcW w:w="2475" w:type="dxa"/>
            <w:noWrap/>
            <w:hideMark/>
          </w:tcPr>
          <w:p w14:paraId="483674A9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p-ATR low expression</w:t>
            </w:r>
          </w:p>
        </w:tc>
        <w:tc>
          <w:tcPr>
            <w:tcW w:w="1131" w:type="dxa"/>
            <w:noWrap/>
            <w:hideMark/>
          </w:tcPr>
          <w:p w14:paraId="6C26508F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12(46.2)</w:t>
            </w:r>
          </w:p>
        </w:tc>
        <w:tc>
          <w:tcPr>
            <w:tcW w:w="2109" w:type="dxa"/>
            <w:noWrap/>
            <w:hideMark/>
          </w:tcPr>
          <w:p w14:paraId="14ED5DA3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63.5(50.43-76.57)</w:t>
            </w:r>
          </w:p>
        </w:tc>
        <w:tc>
          <w:tcPr>
            <w:tcW w:w="1800" w:type="dxa"/>
            <w:noWrap/>
            <w:hideMark/>
          </w:tcPr>
          <w:p w14:paraId="092BBFD2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41.7</w:t>
            </w:r>
          </w:p>
        </w:tc>
        <w:tc>
          <w:tcPr>
            <w:tcW w:w="801" w:type="dxa"/>
            <w:noWrap/>
            <w:hideMark/>
          </w:tcPr>
          <w:p w14:paraId="6E6A9C40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12711A" w:rsidRPr="008335CD" w14:paraId="406F51E3" w14:textId="77777777" w:rsidTr="00AE47E7">
        <w:trPr>
          <w:trHeight w:val="237"/>
        </w:trPr>
        <w:tc>
          <w:tcPr>
            <w:tcW w:w="2475" w:type="dxa"/>
            <w:noWrap/>
            <w:hideMark/>
          </w:tcPr>
          <w:p w14:paraId="14A3CD3D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p-ATR high expression</w:t>
            </w:r>
          </w:p>
        </w:tc>
        <w:tc>
          <w:tcPr>
            <w:tcW w:w="1131" w:type="dxa"/>
            <w:noWrap/>
            <w:hideMark/>
          </w:tcPr>
          <w:p w14:paraId="6B0549AA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14(53.8)</w:t>
            </w:r>
          </w:p>
        </w:tc>
        <w:tc>
          <w:tcPr>
            <w:tcW w:w="2109" w:type="dxa"/>
            <w:noWrap/>
            <w:hideMark/>
          </w:tcPr>
          <w:p w14:paraId="44E7FAEA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18.8(21.32-25.28)</w:t>
            </w:r>
          </w:p>
        </w:tc>
        <w:tc>
          <w:tcPr>
            <w:tcW w:w="1800" w:type="dxa"/>
            <w:noWrap/>
            <w:hideMark/>
          </w:tcPr>
          <w:p w14:paraId="7BE9E3CB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3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801" w:type="dxa"/>
            <w:noWrap/>
            <w:hideMark/>
          </w:tcPr>
          <w:p w14:paraId="56D4E558" w14:textId="77777777" w:rsidR="0012711A" w:rsidRPr="008335CD" w:rsidRDefault="0012711A" w:rsidP="0012711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</w:tbl>
    <w:tbl>
      <w:tblPr>
        <w:tblpPr w:leftFromText="180" w:rightFromText="180" w:vertAnchor="page" w:horzAnchor="margin" w:tblpXSpec="center" w:tblpY="8069"/>
        <w:tblW w:w="806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420"/>
        <w:gridCol w:w="1300"/>
        <w:gridCol w:w="1663"/>
        <w:gridCol w:w="1701"/>
        <w:gridCol w:w="976"/>
      </w:tblGrid>
      <w:tr w:rsidR="004724F6" w:rsidRPr="006610CA" w14:paraId="2DCA5158" w14:textId="77777777" w:rsidTr="004724F6">
        <w:trPr>
          <w:trHeight w:val="424"/>
        </w:trPr>
        <w:tc>
          <w:tcPr>
            <w:tcW w:w="242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DAB4792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Clinicopathological features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EE596F6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  <w:t>Cases,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  <w:t xml:space="preserve"> </w:t>
            </w:r>
            <w:r w:rsidRPr="006610C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  <w:t xml:space="preserve"> </w:t>
            </w:r>
            <w:r w:rsidRPr="006610C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  <w:t>(%)</w:t>
            </w:r>
          </w:p>
        </w:tc>
        <w:tc>
          <w:tcPr>
            <w:tcW w:w="166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8DD3D00" w14:textId="77777777" w:rsidR="004724F6" w:rsidRDefault="004724F6" w:rsidP="004724F6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  <w:t xml:space="preserve">p-ATR </w:t>
            </w:r>
            <w:r w:rsidRPr="006610C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  <w:t xml:space="preserve">expression </w:t>
            </w:r>
          </w:p>
          <w:p w14:paraId="4A79F67A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  <w:t>Low, n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  <w:t xml:space="preserve"> </w:t>
            </w:r>
            <w:r w:rsidRPr="006610C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  <w:t>(%)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3F1791E" w14:textId="77777777" w:rsidR="004724F6" w:rsidRDefault="004724F6" w:rsidP="004724F6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  <w:t xml:space="preserve">p-ATR expression </w:t>
            </w:r>
          </w:p>
          <w:p w14:paraId="21C042BA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  <w:t>High, n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  <w:t xml:space="preserve"> </w:t>
            </w:r>
            <w:r w:rsidRPr="006610C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  <w:t>(%)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7CC9057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b/>
                <w:i/>
                <w:iCs/>
                <w:sz w:val="18"/>
                <w:szCs w:val="18"/>
                <w:lang w:eastAsia="zh-CN"/>
              </w:rPr>
              <w:t>P</w:t>
            </w:r>
            <w:r w:rsidRPr="006610C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zh-CN"/>
              </w:rPr>
              <w:t xml:space="preserve"> value</w:t>
            </w:r>
          </w:p>
        </w:tc>
      </w:tr>
      <w:tr w:rsidR="004724F6" w:rsidRPr="006610CA" w14:paraId="55F02C01" w14:textId="77777777" w:rsidTr="004724F6">
        <w:trPr>
          <w:trHeight w:val="280"/>
        </w:trPr>
        <w:tc>
          <w:tcPr>
            <w:tcW w:w="2420" w:type="dxa"/>
            <w:shd w:val="clear" w:color="auto" w:fill="auto"/>
            <w:vAlign w:val="center"/>
            <w:hideMark/>
          </w:tcPr>
          <w:p w14:paraId="459F5A7C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All patients</w:t>
            </w:r>
          </w:p>
        </w:tc>
        <w:tc>
          <w:tcPr>
            <w:tcW w:w="1300" w:type="dxa"/>
            <w:shd w:val="clear" w:color="auto" w:fill="auto"/>
            <w:vAlign w:val="center"/>
            <w:hideMark/>
          </w:tcPr>
          <w:p w14:paraId="0D5F25C2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6</w:t>
            </w: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(100)</w:t>
            </w:r>
          </w:p>
        </w:tc>
        <w:tc>
          <w:tcPr>
            <w:tcW w:w="1663" w:type="dxa"/>
            <w:shd w:val="clear" w:color="auto" w:fill="auto"/>
            <w:vAlign w:val="center"/>
            <w:hideMark/>
          </w:tcPr>
          <w:p w14:paraId="16384DBC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12(46.2)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90AD900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14(53.8)</w:t>
            </w:r>
          </w:p>
        </w:tc>
        <w:tc>
          <w:tcPr>
            <w:tcW w:w="976" w:type="dxa"/>
            <w:shd w:val="clear" w:color="auto" w:fill="auto"/>
            <w:vAlign w:val="center"/>
            <w:hideMark/>
          </w:tcPr>
          <w:p w14:paraId="00339538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4724F6" w:rsidRPr="006610CA" w14:paraId="52316BA2" w14:textId="77777777" w:rsidTr="004724F6">
        <w:trPr>
          <w:trHeight w:val="280"/>
        </w:trPr>
        <w:tc>
          <w:tcPr>
            <w:tcW w:w="2420" w:type="dxa"/>
            <w:shd w:val="clear" w:color="auto" w:fill="auto"/>
            <w:vAlign w:val="center"/>
            <w:hideMark/>
          </w:tcPr>
          <w:p w14:paraId="79D51813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Stage</w:t>
            </w:r>
          </w:p>
        </w:tc>
        <w:tc>
          <w:tcPr>
            <w:tcW w:w="1300" w:type="dxa"/>
            <w:shd w:val="clear" w:color="auto" w:fill="auto"/>
            <w:vAlign w:val="center"/>
            <w:hideMark/>
          </w:tcPr>
          <w:p w14:paraId="7F0986D6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63" w:type="dxa"/>
            <w:shd w:val="clear" w:color="auto" w:fill="auto"/>
            <w:vAlign w:val="center"/>
            <w:hideMark/>
          </w:tcPr>
          <w:p w14:paraId="2B86BC59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AF47EDE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976" w:type="dxa"/>
            <w:vMerge w:val="restart"/>
            <w:shd w:val="clear" w:color="auto" w:fill="auto"/>
            <w:hideMark/>
          </w:tcPr>
          <w:p w14:paraId="40B3F100" w14:textId="77777777" w:rsidR="004724F6" w:rsidRPr="006610CA" w:rsidRDefault="004724F6" w:rsidP="004724F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0.391</w:t>
            </w:r>
          </w:p>
        </w:tc>
      </w:tr>
      <w:tr w:rsidR="004724F6" w:rsidRPr="006610CA" w14:paraId="5D17CD20" w14:textId="77777777" w:rsidTr="004724F6">
        <w:trPr>
          <w:trHeight w:val="280"/>
        </w:trPr>
        <w:tc>
          <w:tcPr>
            <w:tcW w:w="2420" w:type="dxa"/>
            <w:shd w:val="clear" w:color="auto" w:fill="auto"/>
            <w:vAlign w:val="center"/>
            <w:hideMark/>
          </w:tcPr>
          <w:p w14:paraId="4CFB0F80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III</w:t>
            </w:r>
          </w:p>
        </w:tc>
        <w:tc>
          <w:tcPr>
            <w:tcW w:w="1300" w:type="dxa"/>
            <w:shd w:val="clear" w:color="auto" w:fill="auto"/>
            <w:vAlign w:val="center"/>
            <w:hideMark/>
          </w:tcPr>
          <w:p w14:paraId="568E7FAF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15(57.7)</w:t>
            </w:r>
          </w:p>
        </w:tc>
        <w:tc>
          <w:tcPr>
            <w:tcW w:w="1663" w:type="dxa"/>
            <w:shd w:val="clear" w:color="auto" w:fill="auto"/>
            <w:vAlign w:val="center"/>
            <w:hideMark/>
          </w:tcPr>
          <w:p w14:paraId="33C542C7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8(53.3)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19F9CD8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7(46.7)</w:t>
            </w:r>
          </w:p>
        </w:tc>
        <w:tc>
          <w:tcPr>
            <w:tcW w:w="976" w:type="dxa"/>
            <w:vMerge/>
            <w:vAlign w:val="center"/>
            <w:hideMark/>
          </w:tcPr>
          <w:p w14:paraId="5350C80F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4724F6" w:rsidRPr="006610CA" w14:paraId="6DBDF114" w14:textId="77777777" w:rsidTr="004724F6">
        <w:trPr>
          <w:trHeight w:val="280"/>
        </w:trPr>
        <w:tc>
          <w:tcPr>
            <w:tcW w:w="2420" w:type="dxa"/>
            <w:shd w:val="clear" w:color="auto" w:fill="auto"/>
            <w:vAlign w:val="center"/>
            <w:hideMark/>
          </w:tcPr>
          <w:p w14:paraId="7525311E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IV</w:t>
            </w:r>
          </w:p>
        </w:tc>
        <w:tc>
          <w:tcPr>
            <w:tcW w:w="1300" w:type="dxa"/>
            <w:shd w:val="clear" w:color="auto" w:fill="auto"/>
            <w:vAlign w:val="center"/>
            <w:hideMark/>
          </w:tcPr>
          <w:p w14:paraId="2EDA4CB4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11(42.3)</w:t>
            </w:r>
          </w:p>
        </w:tc>
        <w:tc>
          <w:tcPr>
            <w:tcW w:w="1663" w:type="dxa"/>
            <w:shd w:val="clear" w:color="auto" w:fill="auto"/>
            <w:vAlign w:val="center"/>
            <w:hideMark/>
          </w:tcPr>
          <w:p w14:paraId="07BD5229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4(36.4)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505AE4A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7(63.6)</w:t>
            </w:r>
          </w:p>
        </w:tc>
        <w:tc>
          <w:tcPr>
            <w:tcW w:w="976" w:type="dxa"/>
            <w:vMerge/>
            <w:vAlign w:val="center"/>
            <w:hideMark/>
          </w:tcPr>
          <w:p w14:paraId="45FBF39F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4724F6" w:rsidRPr="006610CA" w14:paraId="507D6F2D" w14:textId="77777777" w:rsidTr="004724F6">
        <w:trPr>
          <w:trHeight w:val="280"/>
        </w:trPr>
        <w:tc>
          <w:tcPr>
            <w:tcW w:w="2420" w:type="dxa"/>
            <w:shd w:val="clear" w:color="auto" w:fill="auto"/>
            <w:vAlign w:val="center"/>
            <w:hideMark/>
          </w:tcPr>
          <w:p w14:paraId="2AD66FB2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Grade</w:t>
            </w:r>
          </w:p>
        </w:tc>
        <w:tc>
          <w:tcPr>
            <w:tcW w:w="1300" w:type="dxa"/>
            <w:shd w:val="clear" w:color="auto" w:fill="auto"/>
            <w:vAlign w:val="center"/>
            <w:hideMark/>
          </w:tcPr>
          <w:p w14:paraId="7F87DB00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63" w:type="dxa"/>
            <w:shd w:val="clear" w:color="auto" w:fill="auto"/>
            <w:vAlign w:val="center"/>
            <w:hideMark/>
          </w:tcPr>
          <w:p w14:paraId="19E978F4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CD1D620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976" w:type="dxa"/>
            <w:vMerge w:val="restart"/>
            <w:shd w:val="clear" w:color="auto" w:fill="auto"/>
            <w:hideMark/>
          </w:tcPr>
          <w:p w14:paraId="091046EC" w14:textId="77777777" w:rsidR="004724F6" w:rsidRPr="006610CA" w:rsidRDefault="004724F6" w:rsidP="004724F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0.386</w:t>
            </w:r>
          </w:p>
        </w:tc>
      </w:tr>
      <w:tr w:rsidR="004724F6" w:rsidRPr="006610CA" w14:paraId="2CB86D8F" w14:textId="77777777" w:rsidTr="004724F6">
        <w:trPr>
          <w:trHeight w:val="280"/>
        </w:trPr>
        <w:tc>
          <w:tcPr>
            <w:tcW w:w="2420" w:type="dxa"/>
            <w:shd w:val="clear" w:color="auto" w:fill="auto"/>
            <w:vAlign w:val="center"/>
            <w:hideMark/>
          </w:tcPr>
          <w:p w14:paraId="771EE7F6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300" w:type="dxa"/>
            <w:shd w:val="clear" w:color="auto" w:fill="auto"/>
            <w:vAlign w:val="center"/>
            <w:hideMark/>
          </w:tcPr>
          <w:p w14:paraId="77B5C7AB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1(3.8)</w:t>
            </w:r>
          </w:p>
        </w:tc>
        <w:tc>
          <w:tcPr>
            <w:tcW w:w="1663" w:type="dxa"/>
            <w:shd w:val="clear" w:color="auto" w:fill="auto"/>
            <w:vAlign w:val="center"/>
            <w:hideMark/>
          </w:tcPr>
          <w:p w14:paraId="13B9DC57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1(100.0)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C46BAC3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0(0)</w:t>
            </w:r>
          </w:p>
        </w:tc>
        <w:tc>
          <w:tcPr>
            <w:tcW w:w="976" w:type="dxa"/>
            <w:vMerge/>
            <w:vAlign w:val="center"/>
            <w:hideMark/>
          </w:tcPr>
          <w:p w14:paraId="2077BDC8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4724F6" w:rsidRPr="006610CA" w14:paraId="5E15AAEB" w14:textId="77777777" w:rsidTr="004724F6">
        <w:trPr>
          <w:trHeight w:val="280"/>
        </w:trPr>
        <w:tc>
          <w:tcPr>
            <w:tcW w:w="2420" w:type="dxa"/>
            <w:shd w:val="clear" w:color="auto" w:fill="auto"/>
            <w:vAlign w:val="center"/>
            <w:hideMark/>
          </w:tcPr>
          <w:p w14:paraId="3A4FE0DD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300" w:type="dxa"/>
            <w:shd w:val="clear" w:color="auto" w:fill="auto"/>
            <w:vAlign w:val="center"/>
            <w:hideMark/>
          </w:tcPr>
          <w:p w14:paraId="257256ED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4(15.4)</w:t>
            </w:r>
          </w:p>
        </w:tc>
        <w:tc>
          <w:tcPr>
            <w:tcW w:w="1663" w:type="dxa"/>
            <w:shd w:val="clear" w:color="auto" w:fill="auto"/>
            <w:vAlign w:val="center"/>
            <w:hideMark/>
          </w:tcPr>
          <w:p w14:paraId="2E7D975E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1(25.0)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324BFC0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3(75.0)</w:t>
            </w:r>
          </w:p>
        </w:tc>
        <w:tc>
          <w:tcPr>
            <w:tcW w:w="976" w:type="dxa"/>
            <w:vMerge/>
            <w:vAlign w:val="center"/>
            <w:hideMark/>
          </w:tcPr>
          <w:p w14:paraId="53DCF0FB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4724F6" w:rsidRPr="006610CA" w14:paraId="36C9AB05" w14:textId="77777777" w:rsidTr="004724F6">
        <w:trPr>
          <w:trHeight w:val="280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004ADC21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EBA0E6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21(80.8)</w:t>
            </w:r>
          </w:p>
        </w:tc>
        <w:tc>
          <w:tcPr>
            <w:tcW w:w="1663" w:type="dxa"/>
            <w:shd w:val="clear" w:color="auto" w:fill="auto"/>
            <w:noWrap/>
            <w:vAlign w:val="bottom"/>
            <w:hideMark/>
          </w:tcPr>
          <w:p w14:paraId="34887943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10(47.6)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2A0E22B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11(52.4)</w:t>
            </w:r>
          </w:p>
        </w:tc>
        <w:tc>
          <w:tcPr>
            <w:tcW w:w="976" w:type="dxa"/>
            <w:vMerge/>
            <w:vAlign w:val="center"/>
            <w:hideMark/>
          </w:tcPr>
          <w:p w14:paraId="21117BDE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4724F6" w:rsidRPr="006610CA" w14:paraId="22B81C7F" w14:textId="77777777" w:rsidTr="004724F6">
        <w:trPr>
          <w:trHeight w:val="280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71B2C192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Ascites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B8E750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63" w:type="dxa"/>
            <w:shd w:val="clear" w:color="auto" w:fill="auto"/>
            <w:noWrap/>
            <w:vAlign w:val="bottom"/>
            <w:hideMark/>
          </w:tcPr>
          <w:p w14:paraId="5D8EC9D8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9E23EF5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976" w:type="dxa"/>
            <w:vMerge w:val="restart"/>
            <w:shd w:val="clear" w:color="auto" w:fill="auto"/>
            <w:noWrap/>
            <w:hideMark/>
          </w:tcPr>
          <w:p w14:paraId="07960E88" w14:textId="77777777" w:rsidR="004724F6" w:rsidRPr="006610CA" w:rsidRDefault="004724F6" w:rsidP="004724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0.34</w:t>
            </w:r>
          </w:p>
        </w:tc>
      </w:tr>
      <w:tr w:rsidR="004724F6" w:rsidRPr="006610CA" w14:paraId="4280BAA9" w14:textId="77777777" w:rsidTr="004724F6">
        <w:trPr>
          <w:trHeight w:val="280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0C2A0A9C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E5A750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17(65.4)</w:t>
            </w:r>
          </w:p>
        </w:tc>
        <w:tc>
          <w:tcPr>
            <w:tcW w:w="1663" w:type="dxa"/>
            <w:shd w:val="clear" w:color="auto" w:fill="auto"/>
            <w:noWrap/>
            <w:vAlign w:val="bottom"/>
            <w:hideMark/>
          </w:tcPr>
          <w:p w14:paraId="5C507B15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9(52.9)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68EB85C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8(47.1)</w:t>
            </w:r>
          </w:p>
        </w:tc>
        <w:tc>
          <w:tcPr>
            <w:tcW w:w="976" w:type="dxa"/>
            <w:vMerge/>
            <w:vAlign w:val="center"/>
            <w:hideMark/>
          </w:tcPr>
          <w:p w14:paraId="7C437231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4724F6" w:rsidRPr="006610CA" w14:paraId="09007E1E" w14:textId="77777777" w:rsidTr="004724F6">
        <w:trPr>
          <w:trHeight w:val="280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5F85BEC8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F4F33F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9(34.6)</w:t>
            </w:r>
          </w:p>
        </w:tc>
        <w:tc>
          <w:tcPr>
            <w:tcW w:w="1663" w:type="dxa"/>
            <w:shd w:val="clear" w:color="auto" w:fill="auto"/>
            <w:noWrap/>
            <w:vAlign w:val="bottom"/>
            <w:hideMark/>
          </w:tcPr>
          <w:p w14:paraId="582483A3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3(33.3)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BDAF68F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6(66.7)</w:t>
            </w:r>
          </w:p>
        </w:tc>
        <w:tc>
          <w:tcPr>
            <w:tcW w:w="976" w:type="dxa"/>
            <w:vMerge/>
            <w:vAlign w:val="center"/>
            <w:hideMark/>
          </w:tcPr>
          <w:p w14:paraId="6A318677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4724F6" w:rsidRPr="006610CA" w14:paraId="0672CD6B" w14:textId="77777777" w:rsidTr="004724F6">
        <w:trPr>
          <w:trHeight w:val="280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72F2F42D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Histologic subtype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8E53C9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63" w:type="dxa"/>
            <w:shd w:val="clear" w:color="auto" w:fill="auto"/>
            <w:noWrap/>
            <w:vAlign w:val="bottom"/>
            <w:hideMark/>
          </w:tcPr>
          <w:p w14:paraId="08314686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56B49EF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976" w:type="dxa"/>
            <w:vMerge w:val="restart"/>
            <w:shd w:val="clear" w:color="auto" w:fill="auto"/>
            <w:noWrap/>
            <w:hideMark/>
          </w:tcPr>
          <w:p w14:paraId="60004C0F" w14:textId="77777777" w:rsidR="004724F6" w:rsidRPr="006610CA" w:rsidRDefault="004724F6" w:rsidP="004724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0.425</w:t>
            </w:r>
          </w:p>
        </w:tc>
      </w:tr>
      <w:tr w:rsidR="004724F6" w:rsidRPr="006610CA" w14:paraId="6971484C" w14:textId="77777777" w:rsidTr="004724F6">
        <w:trPr>
          <w:trHeight w:val="280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7D3F3FE9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Serous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83B6C4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21(80.8)</w:t>
            </w:r>
          </w:p>
        </w:tc>
        <w:tc>
          <w:tcPr>
            <w:tcW w:w="1663" w:type="dxa"/>
            <w:shd w:val="clear" w:color="auto" w:fill="auto"/>
            <w:noWrap/>
            <w:vAlign w:val="bottom"/>
            <w:hideMark/>
          </w:tcPr>
          <w:p w14:paraId="1E07776A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10(47.6)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F7CDAE0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11(52.4)</w:t>
            </w:r>
          </w:p>
        </w:tc>
        <w:tc>
          <w:tcPr>
            <w:tcW w:w="976" w:type="dxa"/>
            <w:vMerge/>
            <w:vAlign w:val="center"/>
            <w:hideMark/>
          </w:tcPr>
          <w:p w14:paraId="13E59427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4724F6" w:rsidRPr="006610CA" w14:paraId="47615039" w14:textId="77777777" w:rsidTr="004724F6">
        <w:trPr>
          <w:trHeight w:val="280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39EF8B4A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Squamous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BF5D24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1(3.8)</w:t>
            </w:r>
          </w:p>
        </w:tc>
        <w:tc>
          <w:tcPr>
            <w:tcW w:w="1663" w:type="dxa"/>
            <w:shd w:val="clear" w:color="auto" w:fill="auto"/>
            <w:noWrap/>
            <w:vAlign w:val="bottom"/>
            <w:hideMark/>
          </w:tcPr>
          <w:p w14:paraId="0964FDF5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26F453F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1(100.0)</w:t>
            </w:r>
          </w:p>
        </w:tc>
        <w:tc>
          <w:tcPr>
            <w:tcW w:w="976" w:type="dxa"/>
            <w:vMerge/>
            <w:vAlign w:val="center"/>
            <w:hideMark/>
          </w:tcPr>
          <w:p w14:paraId="01C03FEE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4724F6" w:rsidRPr="006610CA" w14:paraId="2DC4CF50" w14:textId="77777777" w:rsidTr="004724F6">
        <w:trPr>
          <w:trHeight w:val="280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7B4F8579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Transitional cell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C0654C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1(3.8)</w:t>
            </w:r>
          </w:p>
        </w:tc>
        <w:tc>
          <w:tcPr>
            <w:tcW w:w="1663" w:type="dxa"/>
            <w:shd w:val="clear" w:color="auto" w:fill="auto"/>
            <w:noWrap/>
            <w:vAlign w:val="bottom"/>
            <w:hideMark/>
          </w:tcPr>
          <w:p w14:paraId="53FAF5A4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1(100.0)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DAE7708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76" w:type="dxa"/>
            <w:vMerge/>
            <w:vAlign w:val="center"/>
            <w:hideMark/>
          </w:tcPr>
          <w:p w14:paraId="091961AD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4724F6" w:rsidRPr="006610CA" w14:paraId="567518B0" w14:textId="77777777" w:rsidTr="004724F6">
        <w:trPr>
          <w:trHeight w:val="280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72520301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Serous and endometrioid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4A407D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1(3.8)</w:t>
            </w:r>
          </w:p>
        </w:tc>
        <w:tc>
          <w:tcPr>
            <w:tcW w:w="1663" w:type="dxa"/>
            <w:shd w:val="clear" w:color="auto" w:fill="auto"/>
            <w:noWrap/>
            <w:vAlign w:val="bottom"/>
            <w:hideMark/>
          </w:tcPr>
          <w:p w14:paraId="6E98D074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781D232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1(100.0)</w:t>
            </w:r>
          </w:p>
        </w:tc>
        <w:tc>
          <w:tcPr>
            <w:tcW w:w="976" w:type="dxa"/>
            <w:vMerge/>
            <w:vAlign w:val="center"/>
            <w:hideMark/>
          </w:tcPr>
          <w:p w14:paraId="4A69C345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4724F6" w:rsidRPr="006610CA" w14:paraId="615D7080" w14:textId="77777777" w:rsidTr="004724F6">
        <w:trPr>
          <w:trHeight w:val="288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654103FB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Endometroid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42B18B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1(3.8)</w:t>
            </w:r>
          </w:p>
        </w:tc>
        <w:tc>
          <w:tcPr>
            <w:tcW w:w="1663" w:type="dxa"/>
            <w:shd w:val="clear" w:color="auto" w:fill="auto"/>
            <w:noWrap/>
            <w:vAlign w:val="bottom"/>
            <w:hideMark/>
          </w:tcPr>
          <w:p w14:paraId="3BA1D08D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1(100.0)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9CA8DC2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76" w:type="dxa"/>
            <w:vMerge/>
            <w:vAlign w:val="center"/>
            <w:hideMark/>
          </w:tcPr>
          <w:p w14:paraId="7AAD31D3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4724F6" w:rsidRPr="006610CA" w14:paraId="39C84D1E" w14:textId="77777777" w:rsidTr="004724F6">
        <w:trPr>
          <w:trHeight w:val="280"/>
        </w:trPr>
        <w:tc>
          <w:tcPr>
            <w:tcW w:w="2420" w:type="dxa"/>
            <w:shd w:val="clear" w:color="auto" w:fill="auto"/>
            <w:vAlign w:val="center"/>
            <w:hideMark/>
          </w:tcPr>
          <w:p w14:paraId="58B1BA49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Endometroid and clear cell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446FEA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1(3.8)</w:t>
            </w:r>
          </w:p>
        </w:tc>
        <w:tc>
          <w:tcPr>
            <w:tcW w:w="1663" w:type="dxa"/>
            <w:shd w:val="clear" w:color="auto" w:fill="auto"/>
            <w:vAlign w:val="center"/>
            <w:hideMark/>
          </w:tcPr>
          <w:p w14:paraId="1D864558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31EF292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610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1(100.0)</w:t>
            </w:r>
          </w:p>
        </w:tc>
        <w:tc>
          <w:tcPr>
            <w:tcW w:w="976" w:type="dxa"/>
            <w:vMerge/>
            <w:vAlign w:val="center"/>
            <w:hideMark/>
          </w:tcPr>
          <w:p w14:paraId="154CAE52" w14:textId="77777777" w:rsidR="004724F6" w:rsidRPr="006610CA" w:rsidRDefault="004724F6" w:rsidP="004724F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</w:tbl>
    <w:p w14:paraId="0D4E6875" w14:textId="77777777" w:rsidR="004724F6" w:rsidRDefault="004724F6" w:rsidP="004724F6">
      <w:pPr>
        <w:spacing w:line="360" w:lineRule="auto"/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140A1272" w14:textId="77777777" w:rsidR="004724F6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  <w:r>
        <w:rPr>
          <w:rFonts w:ascii="Times" w:eastAsia="Times New Roman" w:hAnsi="Times" w:cstheme="majorEastAsia"/>
          <w:sz w:val="20"/>
          <w:szCs w:val="18"/>
          <w:lang w:eastAsia="zh-CN"/>
        </w:rPr>
        <w:t xml:space="preserve">                *</w:t>
      </w:r>
      <w:r w:rsidRPr="00774165">
        <w:rPr>
          <w:rFonts w:ascii="Times" w:eastAsia="Times New Roman" w:hAnsi="Times" w:cstheme="majorEastAsia"/>
          <w:sz w:val="20"/>
          <w:szCs w:val="18"/>
          <w:lang w:eastAsia="zh-CN"/>
        </w:rPr>
        <w:t>Statistically significant.</w:t>
      </w:r>
    </w:p>
    <w:p w14:paraId="1D731CFA" w14:textId="1649E4AF" w:rsidR="00774165" w:rsidRDefault="00774165" w:rsidP="0012711A">
      <w:pPr>
        <w:spacing w:line="360" w:lineRule="auto"/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2BD6C88B" w14:textId="69D85476" w:rsidR="004724F6" w:rsidRDefault="004724F6" w:rsidP="0012711A">
      <w:pPr>
        <w:spacing w:line="360" w:lineRule="auto"/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2B2D1626" w14:textId="7BB77D21" w:rsidR="004724F6" w:rsidRDefault="004724F6" w:rsidP="0012711A">
      <w:pPr>
        <w:spacing w:line="360" w:lineRule="auto"/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48FF7DF6" w14:textId="0053BBCF" w:rsidR="004724F6" w:rsidRPr="001E5B66" w:rsidRDefault="004724F6" w:rsidP="004724F6">
      <w:pPr>
        <w:rPr>
          <w:rFonts w:ascii="Times" w:eastAsia="Times New Roman" w:hAnsi="Times" w:cstheme="majorEastAsia"/>
          <w:b/>
          <w:color w:val="000000"/>
          <w:sz w:val="20"/>
          <w:szCs w:val="18"/>
          <w:lang w:eastAsia="zh-CN"/>
        </w:rPr>
      </w:pPr>
      <w:bookmarkStart w:id="2" w:name="OLE_LINK41"/>
      <w:bookmarkStart w:id="3" w:name="OLE_LINK42"/>
      <w:r w:rsidRPr="001E5B66">
        <w:rPr>
          <w:rFonts w:ascii="Times" w:eastAsia="Times New Roman" w:hAnsi="Times" w:cstheme="majorEastAsia"/>
          <w:b/>
          <w:color w:val="000000"/>
          <w:sz w:val="20"/>
          <w:szCs w:val="18"/>
          <w:lang w:eastAsia="zh-CN"/>
        </w:rPr>
        <w:t xml:space="preserve">Table </w:t>
      </w:r>
      <w:r>
        <w:rPr>
          <w:rFonts w:ascii="Times" w:eastAsia="Times New Roman" w:hAnsi="Times" w:cstheme="majorEastAsia"/>
          <w:b/>
          <w:color w:val="000000"/>
          <w:sz w:val="20"/>
          <w:szCs w:val="18"/>
          <w:lang w:eastAsia="zh-CN"/>
        </w:rPr>
        <w:t>2</w:t>
      </w:r>
      <w:r w:rsidRPr="001E5B66">
        <w:rPr>
          <w:rFonts w:ascii="Times" w:eastAsia="Times New Roman" w:hAnsi="Times" w:cstheme="majorEastAsia"/>
          <w:b/>
          <w:color w:val="000000"/>
          <w:sz w:val="20"/>
          <w:szCs w:val="18"/>
          <w:lang w:eastAsia="zh-CN"/>
        </w:rPr>
        <w:t xml:space="preserve"> </w:t>
      </w:r>
      <w:bookmarkStart w:id="4" w:name="OLE_LINK45"/>
      <w:r w:rsidR="00452546"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  <w:t>R</w:t>
      </w:r>
      <w:r w:rsidRPr="001E5B66"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  <w:t>elationship between p-ATR expression and clinicopathological features of ovarian cancer patients.</w:t>
      </w:r>
    </w:p>
    <w:bookmarkEnd w:id="2"/>
    <w:bookmarkEnd w:id="3"/>
    <w:bookmarkEnd w:id="4"/>
    <w:p w14:paraId="221BDAF8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21AC11F8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613A2192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0E26CD03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01939FF2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176BAEB4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1919F42E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13B93DF3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448A5C12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0AFAF6FF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58E24557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7B8AF6FD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1D3246B1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2CCEB4AA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10F5B8B9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3DBC5850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7D94DD5C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52FD0CA1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50DA6038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64AA151D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6BF8F264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4877E601" w14:textId="77777777" w:rsidR="004724F6" w:rsidRPr="0065088A" w:rsidRDefault="004724F6" w:rsidP="004724F6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2C8561D5" w14:textId="1406FCD3" w:rsidR="004724F6" w:rsidRDefault="004724F6" w:rsidP="0012711A">
      <w:pPr>
        <w:spacing w:line="360" w:lineRule="auto"/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277D3FD8" w14:textId="0B070642" w:rsidR="00774165" w:rsidRDefault="00774165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2787BBB7" w14:textId="1D3915A1" w:rsidR="00774165" w:rsidRDefault="00774165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31FF732B" w14:textId="2FF1FC82" w:rsidR="00774165" w:rsidRDefault="00774165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2B2F20A9" w14:textId="4A04C883" w:rsidR="00774165" w:rsidRDefault="00774165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348D309E" w14:textId="278EEDE0" w:rsidR="00774165" w:rsidRDefault="00774165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318DDA34" w14:textId="77777777" w:rsidR="00352760" w:rsidRDefault="00352760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21015F3B" w14:textId="77777777" w:rsidR="00E13964" w:rsidRPr="0065088A" w:rsidRDefault="00E13964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p w14:paraId="73BEB3B0" w14:textId="7B830CB3" w:rsidR="00E02E7A" w:rsidRPr="00774165" w:rsidRDefault="00F2518F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  <w:r w:rsidRPr="00774165">
        <w:rPr>
          <w:rFonts w:ascii="Times" w:eastAsia="Times New Roman" w:hAnsi="Times" w:cstheme="majorEastAsia"/>
          <w:b/>
          <w:color w:val="000000"/>
          <w:sz w:val="20"/>
          <w:szCs w:val="18"/>
          <w:lang w:eastAsia="zh-CN"/>
        </w:rPr>
        <w:t xml:space="preserve">Table </w:t>
      </w:r>
      <w:r w:rsidR="004724F6">
        <w:rPr>
          <w:rFonts w:ascii="Times" w:eastAsia="Times New Roman" w:hAnsi="Times" w:cstheme="majorEastAsia"/>
          <w:b/>
          <w:color w:val="000000"/>
          <w:sz w:val="20"/>
          <w:szCs w:val="18"/>
          <w:lang w:eastAsia="zh-CN"/>
        </w:rPr>
        <w:t>3</w:t>
      </w:r>
      <w:bookmarkStart w:id="5" w:name="OLE_LINK46"/>
      <w:bookmarkStart w:id="6" w:name="_GoBack"/>
      <w:r w:rsidR="004724F6">
        <w:rPr>
          <w:rFonts w:ascii="Times" w:eastAsia="Times New Roman" w:hAnsi="Times" w:cstheme="majorEastAsia"/>
          <w:b/>
          <w:color w:val="000000"/>
          <w:sz w:val="20"/>
          <w:szCs w:val="18"/>
          <w:lang w:eastAsia="zh-CN"/>
        </w:rPr>
        <w:t xml:space="preserve"> </w:t>
      </w:r>
      <w:r w:rsidR="004724F6" w:rsidRPr="004724F6"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  <w:t>Prognostic</w:t>
      </w:r>
      <w:r w:rsidR="00774165" w:rsidRPr="004724F6"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  <w:t xml:space="preserve"> </w:t>
      </w:r>
      <w:r w:rsidR="00774165" w:rsidRPr="00774165"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  <w:t xml:space="preserve">factors of </w:t>
      </w:r>
      <w:r w:rsidR="00DC46A0"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  <w:t>ovarian cancer</w:t>
      </w:r>
      <w:r w:rsidR="00774165" w:rsidRPr="00774165"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  <w:t xml:space="preserve"> from univariate and multivariate survival analysis.</w:t>
      </w:r>
    </w:p>
    <w:p w14:paraId="7600565A" w14:textId="77777777" w:rsidR="00E02E7A" w:rsidRPr="00774165" w:rsidRDefault="00E02E7A">
      <w:pPr>
        <w:rPr>
          <w:rFonts w:ascii="Times" w:eastAsia="Times New Roman" w:hAnsi="Times" w:cstheme="majorEastAsia"/>
          <w:color w:val="000000"/>
          <w:sz w:val="20"/>
          <w:szCs w:val="18"/>
          <w:lang w:eastAsia="zh-CN"/>
        </w:rPr>
      </w:pPr>
    </w:p>
    <w:tbl>
      <w:tblPr>
        <w:tblW w:w="10408" w:type="dxa"/>
        <w:tblInd w:w="-111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2"/>
        <w:gridCol w:w="1276"/>
        <w:gridCol w:w="1689"/>
        <w:gridCol w:w="1184"/>
        <w:gridCol w:w="1238"/>
        <w:gridCol w:w="1608"/>
        <w:gridCol w:w="981"/>
      </w:tblGrid>
      <w:tr w:rsidR="00DC46A0" w:rsidRPr="002C47A6" w14:paraId="65E92F77" w14:textId="77777777" w:rsidTr="002C47A6">
        <w:trPr>
          <w:trHeight w:val="495"/>
        </w:trPr>
        <w:tc>
          <w:tcPr>
            <w:tcW w:w="2432" w:type="dxa"/>
            <w:vMerge w:val="restart"/>
            <w:shd w:val="clear" w:color="auto" w:fill="auto"/>
            <w:vAlign w:val="center"/>
            <w:hideMark/>
          </w:tcPr>
          <w:bookmarkEnd w:id="5"/>
          <w:bookmarkEnd w:id="6"/>
          <w:p w14:paraId="301A94E1" w14:textId="09E6D138" w:rsidR="00DC46A0" w:rsidRPr="00DC46A0" w:rsidRDefault="00452546" w:rsidP="00DC46A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Var</w:t>
            </w:r>
            <w:r w:rsidR="00DC46A0" w:rsidRPr="00DC46A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iable</w:t>
            </w:r>
          </w:p>
        </w:tc>
        <w:tc>
          <w:tcPr>
            <w:tcW w:w="4149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6CE5342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  <w:t>Univariate analysis</w:t>
            </w:r>
          </w:p>
        </w:tc>
        <w:tc>
          <w:tcPr>
            <w:tcW w:w="3827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CC473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zh-CN"/>
              </w:rPr>
              <w:t>Multivariate analysis</w:t>
            </w:r>
          </w:p>
        </w:tc>
      </w:tr>
      <w:tr w:rsidR="00DC46A0" w:rsidRPr="002C47A6" w14:paraId="4D71631C" w14:textId="77777777" w:rsidTr="002C47A6">
        <w:trPr>
          <w:trHeight w:val="244"/>
        </w:trPr>
        <w:tc>
          <w:tcPr>
            <w:tcW w:w="2432" w:type="dxa"/>
            <w:vMerge/>
            <w:vAlign w:val="center"/>
            <w:hideMark/>
          </w:tcPr>
          <w:p w14:paraId="3DCED135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23CA416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Hazard Ratio</w:t>
            </w:r>
          </w:p>
        </w:tc>
        <w:tc>
          <w:tcPr>
            <w:tcW w:w="1689" w:type="dxa"/>
            <w:shd w:val="clear" w:color="auto" w:fill="auto"/>
            <w:vAlign w:val="center"/>
            <w:hideMark/>
          </w:tcPr>
          <w:p w14:paraId="2B6FC4EC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95% CI</w:t>
            </w:r>
          </w:p>
        </w:tc>
        <w:tc>
          <w:tcPr>
            <w:tcW w:w="1184" w:type="dxa"/>
            <w:shd w:val="clear" w:color="auto" w:fill="auto"/>
            <w:vAlign w:val="center"/>
            <w:hideMark/>
          </w:tcPr>
          <w:p w14:paraId="79E25EE8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zh-CN"/>
              </w:rPr>
              <w:t>P</w:t>
            </w:r>
            <w:r w:rsidRPr="00DC46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 xml:space="preserve"> value</w:t>
            </w:r>
          </w:p>
        </w:tc>
        <w:tc>
          <w:tcPr>
            <w:tcW w:w="1238" w:type="dxa"/>
            <w:shd w:val="clear" w:color="auto" w:fill="auto"/>
            <w:vAlign w:val="center"/>
            <w:hideMark/>
          </w:tcPr>
          <w:p w14:paraId="7C5FEDED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Hazard Ratio</w:t>
            </w:r>
          </w:p>
        </w:tc>
        <w:tc>
          <w:tcPr>
            <w:tcW w:w="1608" w:type="dxa"/>
            <w:shd w:val="clear" w:color="auto" w:fill="auto"/>
            <w:vAlign w:val="center"/>
            <w:hideMark/>
          </w:tcPr>
          <w:p w14:paraId="0737A2D9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95% CI</w:t>
            </w:r>
          </w:p>
        </w:tc>
        <w:tc>
          <w:tcPr>
            <w:tcW w:w="981" w:type="dxa"/>
            <w:shd w:val="clear" w:color="auto" w:fill="auto"/>
            <w:vAlign w:val="center"/>
            <w:hideMark/>
          </w:tcPr>
          <w:p w14:paraId="7C6F1B25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zh-CN"/>
              </w:rPr>
              <w:t>P</w:t>
            </w:r>
            <w:r w:rsidRPr="00DC46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 xml:space="preserve"> value</w:t>
            </w:r>
          </w:p>
        </w:tc>
      </w:tr>
      <w:tr w:rsidR="00DC46A0" w:rsidRPr="002C47A6" w14:paraId="07E63991" w14:textId="77777777" w:rsidTr="002C47A6">
        <w:trPr>
          <w:trHeight w:val="226"/>
        </w:trPr>
        <w:tc>
          <w:tcPr>
            <w:tcW w:w="243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1F40F01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Stage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04711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2.819</w:t>
            </w:r>
          </w:p>
        </w:tc>
        <w:tc>
          <w:tcPr>
            <w:tcW w:w="1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34FBC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1.136-6.998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6C31B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0.025*</w:t>
            </w:r>
          </w:p>
        </w:tc>
        <w:tc>
          <w:tcPr>
            <w:tcW w:w="12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79430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8.671</w:t>
            </w:r>
          </w:p>
        </w:tc>
        <w:tc>
          <w:tcPr>
            <w:tcW w:w="16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CC3D0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2.098-35.847</w:t>
            </w:r>
          </w:p>
        </w:tc>
        <w:tc>
          <w:tcPr>
            <w:tcW w:w="9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0E7B8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0.003*</w:t>
            </w:r>
          </w:p>
        </w:tc>
      </w:tr>
      <w:tr w:rsidR="00DC46A0" w:rsidRPr="002C47A6" w14:paraId="2AD9B6C2" w14:textId="77777777" w:rsidTr="002C47A6">
        <w:trPr>
          <w:trHeight w:val="226"/>
        </w:trPr>
        <w:tc>
          <w:tcPr>
            <w:tcW w:w="2432" w:type="dxa"/>
            <w:shd w:val="clear" w:color="auto" w:fill="auto"/>
            <w:vAlign w:val="center"/>
            <w:hideMark/>
          </w:tcPr>
          <w:p w14:paraId="263B1A3D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III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46A503B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89" w:type="dxa"/>
            <w:shd w:val="clear" w:color="auto" w:fill="auto"/>
            <w:noWrap/>
            <w:vAlign w:val="bottom"/>
            <w:hideMark/>
          </w:tcPr>
          <w:p w14:paraId="3D94B882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0D771B3C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  <w:hideMark/>
          </w:tcPr>
          <w:p w14:paraId="2D5C95A1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53E50A3E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14C6D4AD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DC46A0" w:rsidRPr="002C47A6" w14:paraId="631739DE" w14:textId="77777777" w:rsidTr="002C47A6">
        <w:trPr>
          <w:trHeight w:val="265"/>
        </w:trPr>
        <w:tc>
          <w:tcPr>
            <w:tcW w:w="2432" w:type="dxa"/>
            <w:shd w:val="clear" w:color="auto" w:fill="auto"/>
            <w:vAlign w:val="center"/>
            <w:hideMark/>
          </w:tcPr>
          <w:p w14:paraId="7D44F602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IV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99E9A25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89" w:type="dxa"/>
            <w:shd w:val="clear" w:color="auto" w:fill="auto"/>
            <w:vAlign w:val="center"/>
            <w:hideMark/>
          </w:tcPr>
          <w:p w14:paraId="348C5B2D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184" w:type="dxa"/>
            <w:shd w:val="clear" w:color="auto" w:fill="auto"/>
            <w:vAlign w:val="center"/>
            <w:hideMark/>
          </w:tcPr>
          <w:p w14:paraId="0792B01B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  <w:hideMark/>
          </w:tcPr>
          <w:p w14:paraId="217ABEB9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7CF37A8C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23B147AB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DC46A0" w:rsidRPr="002C47A6" w14:paraId="0FADD90F" w14:textId="77777777" w:rsidTr="002C47A6">
        <w:trPr>
          <w:trHeight w:val="226"/>
        </w:trPr>
        <w:tc>
          <w:tcPr>
            <w:tcW w:w="2432" w:type="dxa"/>
            <w:shd w:val="clear" w:color="auto" w:fill="auto"/>
            <w:vAlign w:val="center"/>
            <w:hideMark/>
          </w:tcPr>
          <w:p w14:paraId="0D13F62F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Grade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1D81834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1.191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6A256665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0.525-2.568</w:t>
            </w:r>
          </w:p>
        </w:tc>
        <w:tc>
          <w:tcPr>
            <w:tcW w:w="1184" w:type="dxa"/>
            <w:shd w:val="clear" w:color="auto" w:fill="auto"/>
            <w:vAlign w:val="center"/>
            <w:hideMark/>
          </w:tcPr>
          <w:p w14:paraId="37D612EC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0.656</w:t>
            </w:r>
          </w:p>
        </w:tc>
        <w:tc>
          <w:tcPr>
            <w:tcW w:w="1238" w:type="dxa"/>
            <w:shd w:val="clear" w:color="auto" w:fill="auto"/>
            <w:noWrap/>
            <w:vAlign w:val="center"/>
            <w:hideMark/>
          </w:tcPr>
          <w:p w14:paraId="2AA0C698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2.532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74EF8D68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0.972-6.591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2510C6F8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0.057</w:t>
            </w:r>
          </w:p>
        </w:tc>
      </w:tr>
      <w:tr w:rsidR="00DC46A0" w:rsidRPr="002C47A6" w14:paraId="5FBB62A2" w14:textId="77777777" w:rsidTr="002C47A6">
        <w:trPr>
          <w:trHeight w:val="226"/>
        </w:trPr>
        <w:tc>
          <w:tcPr>
            <w:tcW w:w="2432" w:type="dxa"/>
            <w:shd w:val="clear" w:color="auto" w:fill="auto"/>
            <w:vAlign w:val="center"/>
            <w:hideMark/>
          </w:tcPr>
          <w:p w14:paraId="1B6CDA6F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A04A0D4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89" w:type="dxa"/>
            <w:shd w:val="clear" w:color="auto" w:fill="auto"/>
            <w:noWrap/>
            <w:vAlign w:val="bottom"/>
            <w:hideMark/>
          </w:tcPr>
          <w:p w14:paraId="5E9AA9F3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6E76AD4F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  <w:hideMark/>
          </w:tcPr>
          <w:p w14:paraId="59E3AE54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0EA3A575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370F4449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DC46A0" w:rsidRPr="002C47A6" w14:paraId="314ABB3D" w14:textId="77777777" w:rsidTr="002C47A6">
        <w:trPr>
          <w:trHeight w:val="226"/>
        </w:trPr>
        <w:tc>
          <w:tcPr>
            <w:tcW w:w="2432" w:type="dxa"/>
            <w:shd w:val="clear" w:color="auto" w:fill="auto"/>
            <w:vAlign w:val="center"/>
            <w:hideMark/>
          </w:tcPr>
          <w:p w14:paraId="32C3D0F2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D33A391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89" w:type="dxa"/>
            <w:shd w:val="clear" w:color="auto" w:fill="auto"/>
            <w:vAlign w:val="center"/>
            <w:hideMark/>
          </w:tcPr>
          <w:p w14:paraId="6116A85F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184" w:type="dxa"/>
            <w:shd w:val="clear" w:color="auto" w:fill="auto"/>
            <w:vAlign w:val="center"/>
            <w:hideMark/>
          </w:tcPr>
          <w:p w14:paraId="3D463547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  <w:hideMark/>
          </w:tcPr>
          <w:p w14:paraId="4976CCCB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6D9B6614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7DA80167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DC46A0" w:rsidRPr="002C47A6" w14:paraId="25E20840" w14:textId="77777777" w:rsidTr="002C47A6">
        <w:trPr>
          <w:trHeight w:val="226"/>
        </w:trPr>
        <w:tc>
          <w:tcPr>
            <w:tcW w:w="2432" w:type="dxa"/>
            <w:shd w:val="clear" w:color="auto" w:fill="auto"/>
            <w:noWrap/>
            <w:vAlign w:val="bottom"/>
            <w:hideMark/>
          </w:tcPr>
          <w:p w14:paraId="1AFDDF84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87481F4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89" w:type="dxa"/>
            <w:shd w:val="clear" w:color="auto" w:fill="auto"/>
            <w:vAlign w:val="center"/>
            <w:hideMark/>
          </w:tcPr>
          <w:p w14:paraId="48AA2D8E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184" w:type="dxa"/>
            <w:shd w:val="clear" w:color="auto" w:fill="auto"/>
            <w:vAlign w:val="center"/>
            <w:hideMark/>
          </w:tcPr>
          <w:p w14:paraId="43A2781A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  <w:hideMark/>
          </w:tcPr>
          <w:p w14:paraId="4AE65D47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029552D9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35981172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DC46A0" w:rsidRPr="002C47A6" w14:paraId="1DFD5796" w14:textId="77777777" w:rsidTr="002C47A6">
        <w:trPr>
          <w:trHeight w:val="226"/>
        </w:trPr>
        <w:tc>
          <w:tcPr>
            <w:tcW w:w="2432" w:type="dxa"/>
            <w:shd w:val="clear" w:color="auto" w:fill="auto"/>
            <w:noWrap/>
            <w:vAlign w:val="bottom"/>
            <w:hideMark/>
          </w:tcPr>
          <w:p w14:paraId="6B6354D1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Ascites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CB9C066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2.611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5D16E73D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0.998-6.834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52B1F55D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0.051</w:t>
            </w:r>
          </w:p>
        </w:tc>
        <w:tc>
          <w:tcPr>
            <w:tcW w:w="1238" w:type="dxa"/>
            <w:shd w:val="clear" w:color="auto" w:fill="auto"/>
            <w:noWrap/>
            <w:vAlign w:val="center"/>
            <w:hideMark/>
          </w:tcPr>
          <w:p w14:paraId="101EC156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3.606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06EBBDD6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1.247-10.424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1CDE7A0F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0.018*</w:t>
            </w:r>
          </w:p>
        </w:tc>
      </w:tr>
      <w:tr w:rsidR="00DC46A0" w:rsidRPr="002C47A6" w14:paraId="583B9922" w14:textId="77777777" w:rsidTr="002C47A6">
        <w:trPr>
          <w:trHeight w:val="226"/>
        </w:trPr>
        <w:tc>
          <w:tcPr>
            <w:tcW w:w="2432" w:type="dxa"/>
            <w:shd w:val="clear" w:color="auto" w:fill="auto"/>
            <w:noWrap/>
            <w:vAlign w:val="bottom"/>
            <w:hideMark/>
          </w:tcPr>
          <w:p w14:paraId="1B15C992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Yes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DE2A2BB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89" w:type="dxa"/>
            <w:shd w:val="clear" w:color="auto" w:fill="auto"/>
            <w:vAlign w:val="center"/>
            <w:hideMark/>
          </w:tcPr>
          <w:p w14:paraId="6A89BEB7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184" w:type="dxa"/>
            <w:shd w:val="clear" w:color="auto" w:fill="auto"/>
            <w:vAlign w:val="center"/>
            <w:hideMark/>
          </w:tcPr>
          <w:p w14:paraId="41666A11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  <w:hideMark/>
          </w:tcPr>
          <w:p w14:paraId="10FFE41F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43DF39DA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65BB29B3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DC46A0" w:rsidRPr="002C47A6" w14:paraId="3D0D2EAC" w14:textId="77777777" w:rsidTr="002C47A6">
        <w:trPr>
          <w:trHeight w:val="226"/>
        </w:trPr>
        <w:tc>
          <w:tcPr>
            <w:tcW w:w="2432" w:type="dxa"/>
            <w:shd w:val="clear" w:color="auto" w:fill="auto"/>
            <w:noWrap/>
            <w:vAlign w:val="bottom"/>
            <w:hideMark/>
          </w:tcPr>
          <w:p w14:paraId="016E96C8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A9B1994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89" w:type="dxa"/>
            <w:shd w:val="clear" w:color="auto" w:fill="auto"/>
            <w:vAlign w:val="center"/>
            <w:hideMark/>
          </w:tcPr>
          <w:p w14:paraId="7B30E89A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184" w:type="dxa"/>
            <w:shd w:val="clear" w:color="auto" w:fill="auto"/>
            <w:vAlign w:val="center"/>
            <w:hideMark/>
          </w:tcPr>
          <w:p w14:paraId="1E585D3D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  <w:hideMark/>
          </w:tcPr>
          <w:p w14:paraId="3EFD9DA4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22956410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582C783A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F866FA" w:rsidRPr="00F866FA" w14:paraId="722D3BA6" w14:textId="77777777" w:rsidTr="002C47A6">
        <w:trPr>
          <w:trHeight w:val="226"/>
        </w:trPr>
        <w:tc>
          <w:tcPr>
            <w:tcW w:w="2432" w:type="dxa"/>
            <w:shd w:val="clear" w:color="auto" w:fill="auto"/>
            <w:noWrap/>
            <w:vAlign w:val="bottom"/>
            <w:hideMark/>
          </w:tcPr>
          <w:p w14:paraId="3DC46203" w14:textId="77777777" w:rsidR="00DC46A0" w:rsidRPr="00F866FA" w:rsidRDefault="00DC46A0" w:rsidP="00DC46A0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F866F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p-ATR expression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1F0EBA7" w14:textId="77777777" w:rsidR="00DC46A0" w:rsidRPr="00F866FA" w:rsidRDefault="00DC46A0" w:rsidP="00DC46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F866F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6.96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028D21FD" w14:textId="77777777" w:rsidR="00DC46A0" w:rsidRPr="00F866FA" w:rsidRDefault="00DC46A0" w:rsidP="00DC46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F866F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2.215-21.875</w:t>
            </w:r>
          </w:p>
        </w:tc>
        <w:tc>
          <w:tcPr>
            <w:tcW w:w="1184" w:type="dxa"/>
            <w:shd w:val="clear" w:color="auto" w:fill="auto"/>
            <w:vAlign w:val="center"/>
            <w:hideMark/>
          </w:tcPr>
          <w:p w14:paraId="7B5DA2D9" w14:textId="77777777" w:rsidR="00DC46A0" w:rsidRPr="00F866FA" w:rsidRDefault="00DC46A0" w:rsidP="00DC46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F866F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0.001*</w:t>
            </w:r>
          </w:p>
        </w:tc>
        <w:tc>
          <w:tcPr>
            <w:tcW w:w="1238" w:type="dxa"/>
            <w:shd w:val="clear" w:color="auto" w:fill="auto"/>
            <w:noWrap/>
            <w:vAlign w:val="center"/>
            <w:hideMark/>
          </w:tcPr>
          <w:p w14:paraId="523D6B06" w14:textId="77777777" w:rsidR="00DC46A0" w:rsidRPr="00F866FA" w:rsidRDefault="00DC46A0" w:rsidP="00DC46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F866F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11.393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193FB041" w14:textId="77777777" w:rsidR="00DC46A0" w:rsidRPr="00F866FA" w:rsidRDefault="00DC46A0" w:rsidP="00DC46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F866F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2.798-46.390</w:t>
            </w:r>
          </w:p>
        </w:tc>
        <w:tc>
          <w:tcPr>
            <w:tcW w:w="981" w:type="dxa"/>
            <w:shd w:val="clear" w:color="auto" w:fill="auto"/>
            <w:vAlign w:val="center"/>
            <w:hideMark/>
          </w:tcPr>
          <w:p w14:paraId="3B5976BE" w14:textId="77777777" w:rsidR="00DC46A0" w:rsidRPr="00F866FA" w:rsidRDefault="00DC46A0" w:rsidP="00DC46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F866F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0.001*</w:t>
            </w:r>
          </w:p>
        </w:tc>
      </w:tr>
      <w:tr w:rsidR="00DC46A0" w:rsidRPr="002C47A6" w14:paraId="47F0BA9C" w14:textId="77777777" w:rsidTr="002C47A6">
        <w:trPr>
          <w:trHeight w:val="226"/>
        </w:trPr>
        <w:tc>
          <w:tcPr>
            <w:tcW w:w="2432" w:type="dxa"/>
            <w:shd w:val="clear" w:color="auto" w:fill="auto"/>
            <w:noWrap/>
            <w:vAlign w:val="bottom"/>
            <w:hideMark/>
          </w:tcPr>
          <w:p w14:paraId="4C564D55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Low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5E1A3CD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89" w:type="dxa"/>
            <w:shd w:val="clear" w:color="auto" w:fill="auto"/>
            <w:vAlign w:val="center"/>
            <w:hideMark/>
          </w:tcPr>
          <w:p w14:paraId="5C55B4DB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184" w:type="dxa"/>
            <w:shd w:val="clear" w:color="auto" w:fill="auto"/>
            <w:vAlign w:val="center"/>
            <w:hideMark/>
          </w:tcPr>
          <w:p w14:paraId="5F08170A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  <w:hideMark/>
          </w:tcPr>
          <w:p w14:paraId="5468C089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51AF22CF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46D72D46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DC46A0" w:rsidRPr="002C47A6" w14:paraId="4E9B11D4" w14:textId="77777777" w:rsidTr="002C47A6">
        <w:trPr>
          <w:trHeight w:val="226"/>
        </w:trPr>
        <w:tc>
          <w:tcPr>
            <w:tcW w:w="2432" w:type="dxa"/>
            <w:shd w:val="clear" w:color="auto" w:fill="auto"/>
            <w:noWrap/>
            <w:vAlign w:val="bottom"/>
            <w:hideMark/>
          </w:tcPr>
          <w:p w14:paraId="7933C6E3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High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261F8F6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89" w:type="dxa"/>
            <w:shd w:val="clear" w:color="auto" w:fill="auto"/>
            <w:noWrap/>
            <w:vAlign w:val="bottom"/>
            <w:hideMark/>
          </w:tcPr>
          <w:p w14:paraId="1398D102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6896F2D2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  <w:hideMark/>
          </w:tcPr>
          <w:p w14:paraId="01EE4BDE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2DE13481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33A7FCD4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DC46A0" w:rsidRPr="002C47A6" w14:paraId="78FA5E6A" w14:textId="77777777" w:rsidTr="002C47A6">
        <w:trPr>
          <w:trHeight w:val="226"/>
        </w:trPr>
        <w:tc>
          <w:tcPr>
            <w:tcW w:w="2432" w:type="dxa"/>
            <w:shd w:val="clear" w:color="auto" w:fill="auto"/>
            <w:noWrap/>
            <w:vAlign w:val="bottom"/>
            <w:hideMark/>
          </w:tcPr>
          <w:p w14:paraId="2E07D06D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Histologic subtype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CD3BA57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0.941</w:t>
            </w:r>
          </w:p>
        </w:tc>
        <w:tc>
          <w:tcPr>
            <w:tcW w:w="1689" w:type="dxa"/>
            <w:shd w:val="clear" w:color="auto" w:fill="auto"/>
            <w:vAlign w:val="center"/>
            <w:hideMark/>
          </w:tcPr>
          <w:p w14:paraId="61A08627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0.702-1.261</w:t>
            </w:r>
          </w:p>
        </w:tc>
        <w:tc>
          <w:tcPr>
            <w:tcW w:w="1184" w:type="dxa"/>
            <w:shd w:val="clear" w:color="auto" w:fill="auto"/>
            <w:vAlign w:val="center"/>
            <w:hideMark/>
          </w:tcPr>
          <w:p w14:paraId="66476B65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0.683</w:t>
            </w:r>
          </w:p>
        </w:tc>
        <w:tc>
          <w:tcPr>
            <w:tcW w:w="1238" w:type="dxa"/>
            <w:shd w:val="clear" w:color="auto" w:fill="auto"/>
            <w:noWrap/>
            <w:vAlign w:val="center"/>
            <w:hideMark/>
          </w:tcPr>
          <w:p w14:paraId="5CEFEABD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0.865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7B0D47D2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0.647-1.157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47894A76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0.329</w:t>
            </w:r>
          </w:p>
        </w:tc>
      </w:tr>
      <w:tr w:rsidR="00DC46A0" w:rsidRPr="002C47A6" w14:paraId="2C23E1B9" w14:textId="77777777" w:rsidTr="002C47A6">
        <w:trPr>
          <w:trHeight w:val="226"/>
        </w:trPr>
        <w:tc>
          <w:tcPr>
            <w:tcW w:w="2432" w:type="dxa"/>
            <w:shd w:val="clear" w:color="auto" w:fill="auto"/>
            <w:noWrap/>
            <w:vAlign w:val="bottom"/>
            <w:hideMark/>
          </w:tcPr>
          <w:p w14:paraId="380508A3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Serous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4292012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89" w:type="dxa"/>
            <w:shd w:val="clear" w:color="auto" w:fill="auto"/>
            <w:vAlign w:val="center"/>
            <w:hideMark/>
          </w:tcPr>
          <w:p w14:paraId="28C017A0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184" w:type="dxa"/>
            <w:shd w:val="clear" w:color="auto" w:fill="auto"/>
            <w:vAlign w:val="center"/>
            <w:hideMark/>
          </w:tcPr>
          <w:p w14:paraId="6C571ABB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  <w:hideMark/>
          </w:tcPr>
          <w:p w14:paraId="64A96E52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52FA1954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5FAA87AD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DC46A0" w:rsidRPr="002C47A6" w14:paraId="031C9E04" w14:textId="77777777" w:rsidTr="002C47A6">
        <w:trPr>
          <w:trHeight w:val="226"/>
        </w:trPr>
        <w:tc>
          <w:tcPr>
            <w:tcW w:w="2432" w:type="dxa"/>
            <w:shd w:val="clear" w:color="auto" w:fill="auto"/>
            <w:noWrap/>
            <w:vAlign w:val="bottom"/>
            <w:hideMark/>
          </w:tcPr>
          <w:p w14:paraId="779742EE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Squamous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0EFA4AB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048CDF82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2B673839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  <w:hideMark/>
          </w:tcPr>
          <w:p w14:paraId="31E4B84F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2E7F81D5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6CA4A360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DC46A0" w:rsidRPr="002C47A6" w14:paraId="6FE06AEC" w14:textId="77777777" w:rsidTr="002C47A6">
        <w:trPr>
          <w:trHeight w:val="226"/>
        </w:trPr>
        <w:tc>
          <w:tcPr>
            <w:tcW w:w="2432" w:type="dxa"/>
            <w:shd w:val="clear" w:color="auto" w:fill="auto"/>
            <w:noWrap/>
            <w:vAlign w:val="bottom"/>
            <w:hideMark/>
          </w:tcPr>
          <w:p w14:paraId="7BE6AC2F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Transitional cell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B6871C6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89" w:type="dxa"/>
            <w:shd w:val="clear" w:color="auto" w:fill="auto"/>
            <w:vAlign w:val="center"/>
            <w:hideMark/>
          </w:tcPr>
          <w:p w14:paraId="50E19CA9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184" w:type="dxa"/>
            <w:shd w:val="clear" w:color="auto" w:fill="auto"/>
            <w:vAlign w:val="center"/>
            <w:hideMark/>
          </w:tcPr>
          <w:p w14:paraId="7A43D02A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  <w:hideMark/>
          </w:tcPr>
          <w:p w14:paraId="1695D41F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0CF75C4B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089C511D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DC46A0" w:rsidRPr="002C47A6" w14:paraId="314D25A1" w14:textId="77777777" w:rsidTr="002C47A6">
        <w:trPr>
          <w:trHeight w:val="226"/>
        </w:trPr>
        <w:tc>
          <w:tcPr>
            <w:tcW w:w="2432" w:type="dxa"/>
            <w:shd w:val="clear" w:color="auto" w:fill="auto"/>
            <w:noWrap/>
            <w:vAlign w:val="bottom"/>
            <w:hideMark/>
          </w:tcPr>
          <w:p w14:paraId="0F72D214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Serous and endometrioid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2F203EF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89" w:type="dxa"/>
            <w:shd w:val="clear" w:color="auto" w:fill="auto"/>
            <w:vAlign w:val="center"/>
            <w:hideMark/>
          </w:tcPr>
          <w:p w14:paraId="598DCA47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184" w:type="dxa"/>
            <w:shd w:val="clear" w:color="auto" w:fill="auto"/>
            <w:vAlign w:val="center"/>
            <w:hideMark/>
          </w:tcPr>
          <w:p w14:paraId="2F95F98F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  <w:hideMark/>
          </w:tcPr>
          <w:p w14:paraId="2793AEC7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67A4DB3D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3A7B8FEC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DC46A0" w:rsidRPr="002C47A6" w14:paraId="260C9720" w14:textId="77777777" w:rsidTr="002C47A6">
        <w:trPr>
          <w:trHeight w:val="226"/>
        </w:trPr>
        <w:tc>
          <w:tcPr>
            <w:tcW w:w="2432" w:type="dxa"/>
            <w:shd w:val="clear" w:color="auto" w:fill="auto"/>
            <w:noWrap/>
            <w:vAlign w:val="bottom"/>
            <w:hideMark/>
          </w:tcPr>
          <w:p w14:paraId="77A9639B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Endometroid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85F3482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376E3B2A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1AE08F3B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  <w:hideMark/>
          </w:tcPr>
          <w:p w14:paraId="33E37D29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3945669C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367E4AE9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DC46A0" w:rsidRPr="002C47A6" w14:paraId="6B3013DA" w14:textId="77777777" w:rsidTr="002C47A6">
        <w:trPr>
          <w:trHeight w:val="226"/>
        </w:trPr>
        <w:tc>
          <w:tcPr>
            <w:tcW w:w="2432" w:type="dxa"/>
            <w:shd w:val="clear" w:color="auto" w:fill="auto"/>
            <w:vAlign w:val="center"/>
            <w:hideMark/>
          </w:tcPr>
          <w:p w14:paraId="4C0E6F3B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  <w:r w:rsidRPr="00DC46A0"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  <w:t>Endometroid and clear cell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0CE04A5" w14:textId="77777777" w:rsidR="00DC46A0" w:rsidRPr="00DC46A0" w:rsidRDefault="00DC46A0" w:rsidP="00DC46A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89" w:type="dxa"/>
            <w:shd w:val="clear" w:color="auto" w:fill="auto"/>
            <w:vAlign w:val="center"/>
            <w:hideMark/>
          </w:tcPr>
          <w:p w14:paraId="5A952274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184" w:type="dxa"/>
            <w:shd w:val="clear" w:color="auto" w:fill="auto"/>
            <w:vAlign w:val="center"/>
            <w:hideMark/>
          </w:tcPr>
          <w:p w14:paraId="2657A74A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  <w:hideMark/>
          </w:tcPr>
          <w:p w14:paraId="0BB991FC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69222AB0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5ECCA057" w14:textId="77777777" w:rsidR="00DC46A0" w:rsidRPr="00DC46A0" w:rsidRDefault="00DC46A0" w:rsidP="00DC46A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</w:tbl>
    <w:p w14:paraId="4C5C2A17" w14:textId="77777777" w:rsidR="00DC46A0" w:rsidRDefault="00DC46A0" w:rsidP="00774165">
      <w:pPr>
        <w:rPr>
          <w:rFonts w:ascii="Times" w:eastAsia="Times New Roman" w:hAnsi="Times" w:cstheme="majorEastAsia"/>
          <w:sz w:val="20"/>
          <w:szCs w:val="18"/>
          <w:lang w:eastAsia="zh-CN"/>
        </w:rPr>
      </w:pPr>
    </w:p>
    <w:p w14:paraId="1E5FE493" w14:textId="77777777" w:rsidR="00774165" w:rsidRPr="00774165" w:rsidRDefault="00774165" w:rsidP="00774165">
      <w:pPr>
        <w:rPr>
          <w:rFonts w:ascii="Times" w:eastAsia="Times New Roman" w:hAnsi="Times" w:cstheme="majorEastAsia"/>
          <w:sz w:val="20"/>
          <w:szCs w:val="18"/>
          <w:lang w:eastAsia="zh-CN"/>
        </w:rPr>
      </w:pPr>
      <w:bookmarkStart w:id="7" w:name="OLE_LINK39"/>
      <w:bookmarkStart w:id="8" w:name="OLE_LINK40"/>
      <w:r>
        <w:rPr>
          <w:rFonts w:ascii="Times" w:eastAsia="Times New Roman" w:hAnsi="Times" w:cstheme="majorEastAsia"/>
          <w:sz w:val="20"/>
          <w:szCs w:val="18"/>
          <w:lang w:eastAsia="zh-CN"/>
        </w:rPr>
        <w:t>*</w:t>
      </w:r>
      <w:r w:rsidRPr="00774165">
        <w:rPr>
          <w:rFonts w:ascii="Times" w:eastAsia="Times New Roman" w:hAnsi="Times" w:cstheme="majorEastAsia"/>
          <w:sz w:val="20"/>
          <w:szCs w:val="18"/>
          <w:lang w:eastAsia="zh-CN"/>
        </w:rPr>
        <w:t>Statistically significant.</w:t>
      </w:r>
      <w:bookmarkEnd w:id="7"/>
      <w:bookmarkEnd w:id="8"/>
    </w:p>
    <w:p w14:paraId="0CA1BEDF" w14:textId="77777777" w:rsidR="00E02E7A" w:rsidRPr="0065088A" w:rsidRDefault="00E02E7A">
      <w:pPr>
        <w:rPr>
          <w:rFonts w:ascii="Times" w:hAnsi="Times" w:cstheme="majorEastAsia"/>
        </w:rPr>
      </w:pPr>
    </w:p>
    <w:sectPr w:rsidR="00E02E7A" w:rsidRPr="0065088A" w:rsidSect="00BC202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21D131" w14:textId="77777777" w:rsidR="00E62180" w:rsidRDefault="00E62180" w:rsidP="00053A3D">
      <w:r>
        <w:separator/>
      </w:r>
    </w:p>
  </w:endnote>
  <w:endnote w:type="continuationSeparator" w:id="0">
    <w:p w14:paraId="448FF747" w14:textId="77777777" w:rsidR="00E62180" w:rsidRDefault="00E62180" w:rsidP="00053A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SimSun"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5A4FD2" w14:textId="77777777" w:rsidR="00E62180" w:rsidRDefault="00E62180" w:rsidP="00053A3D">
      <w:r>
        <w:separator/>
      </w:r>
    </w:p>
  </w:footnote>
  <w:footnote w:type="continuationSeparator" w:id="0">
    <w:p w14:paraId="79AC47FC" w14:textId="77777777" w:rsidR="00E62180" w:rsidRDefault="00E62180" w:rsidP="00053A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D1B6D20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3DDD7AD4"/>
    <w:multiLevelType w:val="hybridMultilevel"/>
    <w:tmpl w:val="B3E0167A"/>
    <w:lvl w:ilvl="0" w:tplc="E6FCE690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theme="majorEastAsi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2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A3D"/>
    <w:rsid w:val="000408A7"/>
    <w:rsid w:val="00053A3D"/>
    <w:rsid w:val="00074F40"/>
    <w:rsid w:val="000D5EF8"/>
    <w:rsid w:val="000D76BF"/>
    <w:rsid w:val="0011713C"/>
    <w:rsid w:val="0012711A"/>
    <w:rsid w:val="00194D36"/>
    <w:rsid w:val="001E2905"/>
    <w:rsid w:val="001E5B66"/>
    <w:rsid w:val="00201ED9"/>
    <w:rsid w:val="002906F4"/>
    <w:rsid w:val="002A5AAA"/>
    <w:rsid w:val="002C47A6"/>
    <w:rsid w:val="002E4E42"/>
    <w:rsid w:val="00324877"/>
    <w:rsid w:val="00347608"/>
    <w:rsid w:val="00352760"/>
    <w:rsid w:val="003D49AF"/>
    <w:rsid w:val="00427FCD"/>
    <w:rsid w:val="00452546"/>
    <w:rsid w:val="00453EED"/>
    <w:rsid w:val="00467432"/>
    <w:rsid w:val="004724F6"/>
    <w:rsid w:val="00514F72"/>
    <w:rsid w:val="0051522F"/>
    <w:rsid w:val="00567B72"/>
    <w:rsid w:val="00576565"/>
    <w:rsid w:val="00583CA1"/>
    <w:rsid w:val="005C602F"/>
    <w:rsid w:val="005D6011"/>
    <w:rsid w:val="00642B6E"/>
    <w:rsid w:val="0065088A"/>
    <w:rsid w:val="006610CA"/>
    <w:rsid w:val="006A487E"/>
    <w:rsid w:val="006D6C65"/>
    <w:rsid w:val="00755234"/>
    <w:rsid w:val="00774165"/>
    <w:rsid w:val="007B34D9"/>
    <w:rsid w:val="007C52DB"/>
    <w:rsid w:val="0082252F"/>
    <w:rsid w:val="008335CD"/>
    <w:rsid w:val="00833B13"/>
    <w:rsid w:val="0085617F"/>
    <w:rsid w:val="008D4D47"/>
    <w:rsid w:val="00927005"/>
    <w:rsid w:val="009B137A"/>
    <w:rsid w:val="009E0CA3"/>
    <w:rsid w:val="00A21649"/>
    <w:rsid w:val="00A910A1"/>
    <w:rsid w:val="00AC29E5"/>
    <w:rsid w:val="00AE47E7"/>
    <w:rsid w:val="00B10AD5"/>
    <w:rsid w:val="00B1302E"/>
    <w:rsid w:val="00B5789B"/>
    <w:rsid w:val="00BC2029"/>
    <w:rsid w:val="00BC280E"/>
    <w:rsid w:val="00BF3134"/>
    <w:rsid w:val="00C0636A"/>
    <w:rsid w:val="00C43652"/>
    <w:rsid w:val="00CF5047"/>
    <w:rsid w:val="00D76BBE"/>
    <w:rsid w:val="00D84115"/>
    <w:rsid w:val="00DA5200"/>
    <w:rsid w:val="00DC46A0"/>
    <w:rsid w:val="00DE10C6"/>
    <w:rsid w:val="00E02E7A"/>
    <w:rsid w:val="00E02FB8"/>
    <w:rsid w:val="00E13964"/>
    <w:rsid w:val="00E228B1"/>
    <w:rsid w:val="00E31D17"/>
    <w:rsid w:val="00E62180"/>
    <w:rsid w:val="00EC45BC"/>
    <w:rsid w:val="00F102D3"/>
    <w:rsid w:val="00F2518F"/>
    <w:rsid w:val="00F866FA"/>
    <w:rsid w:val="00FD5D24"/>
    <w:rsid w:val="00FE3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EDA8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53A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3A3D"/>
  </w:style>
  <w:style w:type="paragraph" w:styleId="Footer">
    <w:name w:val="footer"/>
    <w:basedOn w:val="Normal"/>
    <w:link w:val="FooterChar"/>
    <w:uiPriority w:val="99"/>
    <w:unhideWhenUsed/>
    <w:rsid w:val="00053A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3A3D"/>
  </w:style>
  <w:style w:type="paragraph" w:styleId="ListParagraph">
    <w:name w:val="List Paragraph"/>
    <w:basedOn w:val="Normal"/>
    <w:uiPriority w:val="34"/>
    <w:qFormat/>
    <w:rsid w:val="00774165"/>
    <w:pPr>
      <w:ind w:left="720"/>
      <w:contextualSpacing/>
    </w:pPr>
  </w:style>
  <w:style w:type="table" w:styleId="TableGrid">
    <w:name w:val="Table Grid"/>
    <w:basedOn w:val="TableNormal"/>
    <w:uiPriority w:val="39"/>
    <w:rsid w:val="008335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2487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487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20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7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1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00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2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7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8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324</Words>
  <Characters>1849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fengwenlong2002@163.com</dc:creator>
  <cp:keywords/>
  <dc:description/>
  <cp:lastModifiedBy>fengwenlong2002@163.com</cp:lastModifiedBy>
  <cp:revision>11</cp:revision>
  <cp:lastPrinted>2019-09-26T17:54:00Z</cp:lastPrinted>
  <dcterms:created xsi:type="dcterms:W3CDTF">2019-10-22T00:52:00Z</dcterms:created>
  <dcterms:modified xsi:type="dcterms:W3CDTF">2020-03-06T07:56:00Z</dcterms:modified>
</cp:coreProperties>
</file>