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5DCF6F" w14:textId="77777777" w:rsidR="00D76CC0" w:rsidRPr="006E193B" w:rsidRDefault="00D76CC0" w:rsidP="00D76CC0">
      <w:pPr>
        <w:spacing w:beforeLines="50" w:before="120" w:line="480" w:lineRule="auto"/>
        <w:rPr>
          <w:rFonts w:ascii="Times New Roman" w:hAnsi="Times New Roman" w:cs="Times New Roman"/>
          <w:b/>
          <w:bCs/>
          <w:sz w:val="30"/>
          <w:szCs w:val="30"/>
        </w:rPr>
      </w:pPr>
      <w:r w:rsidRPr="006E193B">
        <w:rPr>
          <w:rFonts w:ascii="Times New Roman" w:hAnsi="Times New Roman" w:cs="Times New Roman"/>
          <w:b/>
          <w:bCs/>
          <w:sz w:val="30"/>
          <w:szCs w:val="30"/>
        </w:rPr>
        <w:t>S</w:t>
      </w:r>
      <w:r w:rsidRPr="006E193B">
        <w:rPr>
          <w:rFonts w:ascii="Times New Roman" w:hAnsi="Times New Roman" w:cs="Times New Roman" w:hint="eastAsia"/>
          <w:b/>
          <w:bCs/>
          <w:sz w:val="30"/>
          <w:szCs w:val="30"/>
        </w:rPr>
        <w:t>upporting</w:t>
      </w:r>
      <w:r w:rsidRPr="006E193B">
        <w:rPr>
          <w:rFonts w:ascii="Times New Roman" w:hAnsi="Times New Roman" w:cs="Times New Roman"/>
          <w:b/>
          <w:bCs/>
          <w:sz w:val="30"/>
          <w:szCs w:val="30"/>
        </w:rPr>
        <w:t xml:space="preserve"> Information</w:t>
      </w:r>
    </w:p>
    <w:p w14:paraId="7CEBC3D7" w14:textId="77777777" w:rsidR="00D76CC0" w:rsidRPr="0094620A" w:rsidRDefault="00D76CC0" w:rsidP="00D76CC0">
      <w:pPr>
        <w:spacing w:beforeLines="50" w:before="120"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OLE_LINK29"/>
      <w:bookmarkStart w:id="1" w:name="OLE_LINK30"/>
      <w:r w:rsidRPr="0094620A">
        <w:rPr>
          <w:rFonts w:ascii="Times New Roman" w:hAnsi="Times New Roman" w:cs="Times New Roman"/>
          <w:b/>
          <w:bCs/>
          <w:sz w:val="32"/>
          <w:szCs w:val="32"/>
        </w:rPr>
        <w:t xml:space="preserve">Targeted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DNA </w:t>
      </w:r>
      <w:r w:rsidRPr="0094620A">
        <w:rPr>
          <w:rFonts w:ascii="Times New Roman" w:hAnsi="Times New Roman" w:cs="Times New Roman"/>
          <w:b/>
          <w:bCs/>
          <w:sz w:val="32"/>
          <w:szCs w:val="32"/>
        </w:rPr>
        <w:t>demethylation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</w:t>
      </w:r>
      <w:r w:rsidRPr="0094620A">
        <w:rPr>
          <w:rFonts w:ascii="Times New Roman" w:hAnsi="Times New Roman" w:cs="Times New Roman"/>
          <w:b/>
          <w:bCs/>
          <w:sz w:val="32"/>
          <w:szCs w:val="32"/>
        </w:rPr>
        <w:t>ZNF334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promoter </w:t>
      </w:r>
      <w:r w:rsidRPr="0094620A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inhibits</w:t>
      </w:r>
      <w:r w:rsidRPr="0094620A">
        <w:rPr>
          <w:rFonts w:ascii="Times New Roman" w:hAnsi="Times New Roman" w:cs="Times New Roman"/>
          <w:b/>
          <w:bCs/>
          <w:sz w:val="32"/>
          <w:szCs w:val="32"/>
        </w:rPr>
        <w:t xml:space="preserve"> colorectal cancer growth</w:t>
      </w:r>
    </w:p>
    <w:bookmarkEnd w:id="0"/>
    <w:bookmarkEnd w:id="1"/>
    <w:p w14:paraId="7BC50C4F" w14:textId="77777777" w:rsidR="00D76CC0" w:rsidRPr="006E193B" w:rsidRDefault="00D76CC0" w:rsidP="00D76CC0">
      <w:pPr>
        <w:spacing w:beforeLines="50" w:before="120" w:line="48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14:paraId="5176209E" w14:textId="79702CF2" w:rsidR="00D76CC0" w:rsidRPr="00605992" w:rsidRDefault="00D76CC0" w:rsidP="00D76CC0">
      <w:pPr>
        <w:spacing w:line="480" w:lineRule="auto"/>
        <w:rPr>
          <w:rFonts w:ascii="Times New Roman" w:hAnsi="Times New Roman" w:cs="Times New Roman"/>
        </w:rPr>
      </w:pPr>
      <w:r w:rsidRPr="00605992">
        <w:rPr>
          <w:rFonts w:ascii="Times New Roman" w:hAnsi="Times New Roman" w:cs="Times New Roman"/>
        </w:rPr>
        <w:t>Bin Yang</w:t>
      </w:r>
      <w:r w:rsidRPr="005D6EDD">
        <w:rPr>
          <w:rFonts w:ascii="Times New Roman" w:hAnsi="Times New Roman" w:cs="Times New Roman"/>
          <w:vertAlign w:val="superscript"/>
        </w:rPr>
        <w:t>1</w:t>
      </w:r>
      <w:r w:rsidRPr="00605992">
        <w:rPr>
          <w:rFonts w:ascii="Times New Roman" w:hAnsi="Times New Roman" w:cs="Times New Roman"/>
        </w:rPr>
        <w:t xml:space="preserve">, </w:t>
      </w:r>
      <w:r w:rsidR="004F6DA7">
        <w:rPr>
          <w:rFonts w:ascii="Times New Roman" w:hAnsi="Times New Roman" w:cs="Times New Roman"/>
        </w:rPr>
        <w:t>H</w:t>
      </w:r>
      <w:r w:rsidR="004F6DA7">
        <w:rPr>
          <w:rFonts w:ascii="Times New Roman" w:hAnsi="Times New Roman" w:cs="Times New Roman" w:hint="eastAsia"/>
        </w:rPr>
        <w:t>aiyu</w:t>
      </w:r>
      <w:r w:rsidR="004F6DA7">
        <w:rPr>
          <w:rFonts w:ascii="Times New Roman" w:hAnsi="Times New Roman" w:cs="Times New Roman"/>
        </w:rPr>
        <w:t xml:space="preserve"> T</w:t>
      </w:r>
      <w:r w:rsidR="004F6DA7">
        <w:rPr>
          <w:rFonts w:ascii="Times New Roman" w:hAnsi="Times New Roman" w:cs="Times New Roman" w:hint="eastAsia"/>
        </w:rPr>
        <w:t>ang</w:t>
      </w:r>
      <w:r w:rsidR="004F6DA7" w:rsidRPr="005D6EDD">
        <w:rPr>
          <w:rFonts w:ascii="Times New Roman" w:hAnsi="Times New Roman" w:cs="Times New Roman"/>
          <w:vertAlign w:val="superscript"/>
        </w:rPr>
        <w:t>1</w:t>
      </w:r>
      <w:r w:rsidR="004F6DA7">
        <w:rPr>
          <w:rFonts w:ascii="Times New Roman" w:hAnsi="Times New Roman" w:cs="Times New Roman"/>
        </w:rPr>
        <w:t xml:space="preserve">, </w:t>
      </w:r>
      <w:r w:rsidRPr="00605992">
        <w:rPr>
          <w:rFonts w:ascii="Times New Roman" w:hAnsi="Times New Roman" w:cs="Times New Roman"/>
        </w:rPr>
        <w:t>Nan Wang</w:t>
      </w:r>
      <w:r w:rsidRPr="005D6EDD">
        <w:rPr>
          <w:rFonts w:ascii="Times New Roman" w:hAnsi="Times New Roman" w:cs="Times New Roman"/>
          <w:vertAlign w:val="superscript"/>
        </w:rPr>
        <w:t>1</w:t>
      </w:r>
      <w:r w:rsidRPr="00605992">
        <w:rPr>
          <w:rFonts w:ascii="Times New Roman" w:hAnsi="Times New Roman" w:cs="Times New Roman"/>
        </w:rPr>
        <w:t>, Jian Gu</w:t>
      </w:r>
      <w:r w:rsidRPr="005D6ED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605992">
        <w:rPr>
          <w:rFonts w:ascii="Times New Roman" w:hAnsi="Times New Roman" w:cs="Times New Roman"/>
        </w:rPr>
        <w:t>Qin Wan</w:t>
      </w:r>
      <w:bookmarkStart w:id="2" w:name="_GoBack"/>
      <w:bookmarkEnd w:id="2"/>
      <w:r w:rsidRPr="00605992">
        <w:rPr>
          <w:rFonts w:ascii="Times New Roman" w:hAnsi="Times New Roman" w:cs="Times New Roman"/>
        </w:rPr>
        <w:t>g</w:t>
      </w:r>
      <w:r w:rsidRPr="005D6EDD">
        <w:rPr>
          <w:rFonts w:ascii="Times New Roman" w:hAnsi="Times New Roman" w:cs="Times New Roman"/>
          <w:vertAlign w:val="superscript"/>
        </w:rPr>
        <w:t>1,2,</w:t>
      </w:r>
      <w:r w:rsidRPr="00605992">
        <w:rPr>
          <w:rFonts w:ascii="Times New Roman" w:hAnsi="Times New Roman" w:cs="Times New Roman"/>
        </w:rPr>
        <w:t>*</w:t>
      </w:r>
    </w:p>
    <w:p w14:paraId="3BCE3939" w14:textId="77777777" w:rsidR="00D76CC0" w:rsidRPr="00605992" w:rsidRDefault="00D76CC0" w:rsidP="00D76CC0">
      <w:pPr>
        <w:spacing w:line="480" w:lineRule="auto"/>
        <w:rPr>
          <w:rFonts w:ascii="Times New Roman" w:hAnsi="Times New Roman" w:cs="Times New Roman"/>
        </w:rPr>
      </w:pPr>
    </w:p>
    <w:p w14:paraId="717601CB" w14:textId="77777777" w:rsidR="00D76CC0" w:rsidRDefault="00D76CC0" w:rsidP="00D76CC0">
      <w:pPr>
        <w:spacing w:line="480" w:lineRule="auto"/>
        <w:ind w:left="142" w:hangingChars="59" w:hanging="142"/>
        <w:rPr>
          <w:rFonts w:ascii="Times New Roman" w:hAnsi="Times New Roman"/>
        </w:rPr>
      </w:pPr>
      <w:bookmarkStart w:id="3" w:name="OLE_LINK46"/>
      <w:r w:rsidRPr="005D6EDD">
        <w:rPr>
          <w:rFonts w:ascii="Times New Roman" w:hAnsi="Times New Roman"/>
          <w:vertAlign w:val="superscript"/>
        </w:rPr>
        <w:t>1</w:t>
      </w:r>
      <w:r w:rsidRPr="00605992">
        <w:rPr>
          <w:rFonts w:ascii="Times New Roman" w:hAnsi="Times New Roman"/>
        </w:rPr>
        <w:t>School of Pharmacy, Southwest Minzu University, Chengdu, Sichuan 610</w:t>
      </w:r>
      <w:r>
        <w:rPr>
          <w:rFonts w:ascii="Times New Roman" w:hAnsi="Times New Roman"/>
        </w:rPr>
        <w:t>22</w:t>
      </w:r>
      <w:r w:rsidRPr="00605992">
        <w:rPr>
          <w:rFonts w:ascii="Times New Roman" w:hAnsi="Times New Roman"/>
        </w:rPr>
        <w:t>5, China.</w:t>
      </w:r>
    </w:p>
    <w:p w14:paraId="572FAA87" w14:textId="77777777" w:rsidR="00D76CC0" w:rsidRPr="00605992" w:rsidRDefault="00D76CC0" w:rsidP="00D76CC0">
      <w:pPr>
        <w:spacing w:line="480" w:lineRule="auto"/>
        <w:ind w:left="142" w:hangingChars="59" w:hanging="142"/>
        <w:rPr>
          <w:rFonts w:ascii="Times New Roman" w:hAnsi="Times New Roman"/>
        </w:rPr>
      </w:pPr>
    </w:p>
    <w:bookmarkEnd w:id="3"/>
    <w:p w14:paraId="5AADD887" w14:textId="77777777" w:rsidR="00D76CC0" w:rsidRPr="00D27360" w:rsidRDefault="00D76CC0" w:rsidP="00D76CC0">
      <w:pPr>
        <w:autoSpaceDE w:val="0"/>
        <w:autoSpaceDN w:val="0"/>
        <w:spacing w:line="216" w:lineRule="auto"/>
        <w:ind w:left="142" w:hangingChars="59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D27360">
        <w:rPr>
          <w:rFonts w:ascii="Times New Roman" w:hAnsi="Times New Roman" w:cs="Times New Roman"/>
        </w:rPr>
        <w:t>BMI Center for Biomass Materials and Nanointerfaces, College of Biomass Science and Engineering, Sichuan University, Chengdu, Sichuan 610065, China.</w:t>
      </w:r>
    </w:p>
    <w:p w14:paraId="5A58AAED" w14:textId="77777777" w:rsidR="00D76CC0" w:rsidRPr="006A0874" w:rsidRDefault="00D76CC0" w:rsidP="00D76CC0">
      <w:pPr>
        <w:spacing w:line="480" w:lineRule="auto"/>
        <w:ind w:left="142" w:hangingChars="59" w:hanging="142"/>
        <w:rPr>
          <w:rFonts w:ascii="Times New Roman" w:hAnsi="Times New Roman"/>
        </w:rPr>
      </w:pPr>
    </w:p>
    <w:p w14:paraId="16A237EB" w14:textId="77777777" w:rsidR="00D76CC0" w:rsidRDefault="00D76CC0" w:rsidP="00D76CC0">
      <w:pPr>
        <w:spacing w:line="480" w:lineRule="auto"/>
        <w:rPr>
          <w:rFonts w:ascii="Times New Roman" w:hAnsi="Times New Roman" w:cs="Times New Roman"/>
        </w:rPr>
      </w:pPr>
      <w:r w:rsidRPr="00605992">
        <w:rPr>
          <w:rFonts w:ascii="Times New Roman" w:hAnsi="Times New Roman" w:cs="Times New Roman"/>
        </w:rPr>
        <w:t>*Email: jiajiawangqin@163.com</w:t>
      </w:r>
    </w:p>
    <w:p w14:paraId="4D3B581C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138299AC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1025561D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60CC5BA3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4915F719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47E027BC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16DA440B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61C2B0C4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0E1A007A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565FED04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67E901CA" w14:textId="77777777" w:rsidR="00D76CC0" w:rsidRDefault="00D76CC0" w:rsidP="006C35AD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eastAsia="宋体" w:hAnsi="Times New Roman" w:cs="Times New Roman"/>
          <w:b/>
          <w:kern w:val="0"/>
        </w:rPr>
      </w:pPr>
    </w:p>
    <w:p w14:paraId="149727B8" w14:textId="3914A41F" w:rsidR="00D76CC0" w:rsidRDefault="00D76CC0" w:rsidP="00D76CC0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kern w:val="0"/>
        </w:rPr>
      </w:pPr>
      <w:r w:rsidRPr="00F524E2">
        <w:rPr>
          <w:rFonts w:ascii="Times New Roman" w:eastAsia="宋体" w:hAnsi="Times New Roman" w:cs="Times New Roman"/>
          <w:b/>
          <w:kern w:val="0"/>
        </w:rPr>
        <w:lastRenderedPageBreak/>
        <w:t>Supplementary Tables</w:t>
      </w:r>
      <w:r w:rsidRPr="00F524E2">
        <w:rPr>
          <w:rFonts w:ascii="Times New Roman" w:hAnsi="Times New Roman" w:cs="Times New Roman"/>
          <w:b/>
          <w:kern w:val="0"/>
        </w:rPr>
        <w:t xml:space="preserve"> </w:t>
      </w:r>
    </w:p>
    <w:p w14:paraId="49B703E8" w14:textId="227F9C2D" w:rsidR="006C35AD" w:rsidRDefault="006C35AD" w:rsidP="00D76CC0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kern w:val="0"/>
          <w:sz w:val="20"/>
          <w:szCs w:val="20"/>
        </w:rPr>
        <w:t>Supplementary Table 1</w:t>
      </w:r>
    </w:p>
    <w:p w14:paraId="7586E26C" w14:textId="03B173E0" w:rsidR="006C35AD" w:rsidRPr="008D307C" w:rsidRDefault="006C35AD" w:rsidP="00D76CC0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8D307C">
        <w:rPr>
          <w:rFonts w:ascii="Times New Roman" w:hAnsi="Times New Roman" w:cs="Times New Roman"/>
          <w:b/>
          <w:kern w:val="0"/>
          <w:sz w:val="20"/>
          <w:szCs w:val="20"/>
        </w:rPr>
        <w:t xml:space="preserve">Sequences of primers used in the bisulfite DNA sequencing.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7"/>
        <w:gridCol w:w="4527"/>
        <w:gridCol w:w="2936"/>
      </w:tblGrid>
      <w:tr w:rsidR="006C35AD" w:rsidRPr="004225F8" w14:paraId="6957F2CE" w14:textId="77777777" w:rsidTr="00373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2A92ED6" w14:textId="77777777" w:rsidR="006C35AD" w:rsidRPr="004225F8" w:rsidRDefault="006C35AD" w:rsidP="00F26CB1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Target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gene </w:t>
            </w:r>
          </w:p>
        </w:tc>
        <w:tc>
          <w:tcPr>
            <w:tcW w:w="4191" w:type="dxa"/>
          </w:tcPr>
          <w:p w14:paraId="3F76AD45" w14:textId="77777777" w:rsidR="006C35AD" w:rsidRPr="004225F8" w:rsidRDefault="006C35AD" w:rsidP="00F26CB1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bookmarkStart w:id="4" w:name="OLE_LINK5"/>
            <w:bookmarkStart w:id="5" w:name="OLE_LINK6"/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Forward primer (5’-3’)</w:t>
            </w:r>
            <w:bookmarkEnd w:id="4"/>
            <w:bookmarkEnd w:id="5"/>
          </w:p>
        </w:tc>
        <w:tc>
          <w:tcPr>
            <w:tcW w:w="3139" w:type="dxa"/>
          </w:tcPr>
          <w:p w14:paraId="46E20EA0" w14:textId="77777777" w:rsidR="006C35AD" w:rsidRPr="004225F8" w:rsidRDefault="006C35AD" w:rsidP="00F26CB1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bookmarkStart w:id="6" w:name="OLE_LINK7"/>
            <w:bookmarkStart w:id="7" w:name="OLE_LINK8"/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Reverse primer (5’-3’)</w:t>
            </w:r>
            <w:bookmarkEnd w:id="6"/>
            <w:bookmarkEnd w:id="7"/>
          </w:p>
        </w:tc>
      </w:tr>
      <w:tr w:rsidR="006C35AD" w:rsidRPr="004225F8" w14:paraId="70C2D7C2" w14:textId="77777777" w:rsidTr="003731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shd w:val="clear" w:color="auto" w:fill="auto"/>
          </w:tcPr>
          <w:p w14:paraId="6E0AAB24" w14:textId="25EFDD70" w:rsidR="006C35AD" w:rsidRPr="004225F8" w:rsidRDefault="0037313E" w:rsidP="00F26CB1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ZNF334</w:t>
            </w:r>
          </w:p>
        </w:tc>
        <w:tc>
          <w:tcPr>
            <w:tcW w:w="4191" w:type="dxa"/>
            <w:shd w:val="clear" w:color="auto" w:fill="auto"/>
          </w:tcPr>
          <w:p w14:paraId="2A5469E8" w14:textId="0F366E54" w:rsidR="006C35AD" w:rsidRPr="004225F8" w:rsidRDefault="0037313E" w:rsidP="00F26CB1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37313E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GATTATAGGAAATTTTTTTTTTAAAGATAGGG</w:t>
            </w:r>
          </w:p>
        </w:tc>
        <w:tc>
          <w:tcPr>
            <w:tcW w:w="3139" w:type="dxa"/>
            <w:shd w:val="clear" w:color="auto" w:fill="auto"/>
          </w:tcPr>
          <w:p w14:paraId="036FBD6E" w14:textId="47B13018" w:rsidR="006C35AD" w:rsidRPr="004225F8" w:rsidRDefault="0037313E" w:rsidP="00F26CB1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37313E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AACTCCTCAAAAATCCCTC</w:t>
            </w:r>
          </w:p>
        </w:tc>
      </w:tr>
    </w:tbl>
    <w:p w14:paraId="53BC2FE9" w14:textId="77777777" w:rsidR="006C35AD" w:rsidRDefault="006C35AD" w:rsidP="00C43DFE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A7403CD" w14:textId="3CAD1C04" w:rsidR="00C43DFE" w:rsidRDefault="00395B79" w:rsidP="00C43DFE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4225F8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Supplementary </w:t>
      </w:r>
      <w:r w:rsidR="00C43DFE" w:rsidRPr="004225F8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Table </w:t>
      </w:r>
      <w:r w:rsidR="006C35AD">
        <w:rPr>
          <w:rFonts w:ascii="Times New Roman" w:hAnsi="Times New Roman" w:cs="Times New Roman"/>
          <w:b/>
          <w:bCs/>
          <w:kern w:val="0"/>
          <w:sz w:val="20"/>
          <w:szCs w:val="20"/>
        </w:rPr>
        <w:t>2</w:t>
      </w:r>
      <w:r w:rsidR="00C43DFE" w:rsidRPr="004225F8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bookmarkStart w:id="8" w:name="OLE_LINK3"/>
      <w:bookmarkStart w:id="9" w:name="OLE_LINK4"/>
    </w:p>
    <w:tbl>
      <w:tblPr>
        <w:tblW w:w="88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6"/>
        <w:gridCol w:w="4678"/>
      </w:tblGrid>
      <w:tr w:rsidR="007A27E6" w:rsidRPr="009E143C" w14:paraId="06DC3D13" w14:textId="77777777" w:rsidTr="007A27E6">
        <w:trPr>
          <w:trHeight w:val="1030"/>
        </w:trPr>
        <w:tc>
          <w:tcPr>
            <w:tcW w:w="412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0FDBF95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1AB5BEC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Number of patients</w:t>
            </w:r>
          </w:p>
        </w:tc>
      </w:tr>
      <w:tr w:rsidR="007A27E6" w:rsidRPr="009E143C" w14:paraId="653B97A2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7916A0A2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Gender(%)</w:t>
            </w:r>
          </w:p>
        </w:tc>
        <w:tc>
          <w:tcPr>
            <w:tcW w:w="4678" w:type="dxa"/>
            <w:vAlign w:val="center"/>
            <w:hideMark/>
          </w:tcPr>
          <w:p w14:paraId="741D5884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1F2418AA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3A3518B0" w14:textId="639065A0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4678" w:type="dxa"/>
            <w:vAlign w:val="center"/>
            <w:hideMark/>
          </w:tcPr>
          <w:p w14:paraId="2200F4ED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48(51.6)</w:t>
            </w:r>
          </w:p>
        </w:tc>
      </w:tr>
      <w:tr w:rsidR="007A27E6" w:rsidRPr="009E143C" w14:paraId="721B0BB7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46D2E84E" w14:textId="3597855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4678" w:type="dxa"/>
            <w:vAlign w:val="center"/>
            <w:hideMark/>
          </w:tcPr>
          <w:p w14:paraId="2426DB2B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45(48.4)</w:t>
            </w:r>
          </w:p>
        </w:tc>
      </w:tr>
      <w:tr w:rsidR="007A27E6" w:rsidRPr="009E143C" w14:paraId="005D35D2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129D69BD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Age(%)</w:t>
            </w:r>
          </w:p>
        </w:tc>
        <w:tc>
          <w:tcPr>
            <w:tcW w:w="4678" w:type="dxa"/>
            <w:vAlign w:val="center"/>
            <w:hideMark/>
          </w:tcPr>
          <w:p w14:paraId="3BEE2DAF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4ED9B4C1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12E67B3B" w14:textId="10E328C2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≤60</w:t>
            </w:r>
          </w:p>
        </w:tc>
        <w:tc>
          <w:tcPr>
            <w:tcW w:w="4678" w:type="dxa"/>
            <w:vAlign w:val="center"/>
            <w:hideMark/>
          </w:tcPr>
          <w:p w14:paraId="2F1233EB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52(55.9)</w:t>
            </w:r>
          </w:p>
        </w:tc>
      </w:tr>
      <w:tr w:rsidR="007A27E6" w:rsidRPr="009E143C" w14:paraId="6B5B0785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10F82A41" w14:textId="759F5F42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&gt;60</w:t>
            </w:r>
          </w:p>
        </w:tc>
        <w:tc>
          <w:tcPr>
            <w:tcW w:w="4678" w:type="dxa"/>
            <w:vAlign w:val="center"/>
            <w:hideMark/>
          </w:tcPr>
          <w:p w14:paraId="1B79C6CC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41(44.1)</w:t>
            </w:r>
          </w:p>
        </w:tc>
      </w:tr>
      <w:tr w:rsidR="007A27E6" w:rsidRPr="009E143C" w14:paraId="3995E7B8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1E3C61B2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Dukes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stage(%)</w:t>
            </w:r>
          </w:p>
        </w:tc>
        <w:tc>
          <w:tcPr>
            <w:tcW w:w="4678" w:type="dxa"/>
            <w:vAlign w:val="center"/>
            <w:hideMark/>
          </w:tcPr>
          <w:p w14:paraId="0D7C9E31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6B7EA051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46E7543C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4678" w:type="dxa"/>
            <w:vAlign w:val="center"/>
            <w:hideMark/>
          </w:tcPr>
          <w:p w14:paraId="33976C32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3(3.2)</w:t>
            </w:r>
          </w:p>
        </w:tc>
      </w:tr>
      <w:tr w:rsidR="007A27E6" w:rsidRPr="009E143C" w14:paraId="6F030182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73D9413A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4678" w:type="dxa"/>
            <w:vAlign w:val="center"/>
            <w:hideMark/>
          </w:tcPr>
          <w:p w14:paraId="70A84D5F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49(52.7)</w:t>
            </w:r>
          </w:p>
        </w:tc>
      </w:tr>
      <w:tr w:rsidR="007A27E6" w:rsidRPr="009E143C" w14:paraId="3D585DBF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615DD881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4678" w:type="dxa"/>
            <w:vAlign w:val="center"/>
            <w:hideMark/>
          </w:tcPr>
          <w:p w14:paraId="6847A580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35(37.6)</w:t>
            </w:r>
          </w:p>
        </w:tc>
      </w:tr>
      <w:tr w:rsidR="007A27E6" w:rsidRPr="009E143C" w14:paraId="5FC815C7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02114B39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4678" w:type="dxa"/>
            <w:vAlign w:val="center"/>
            <w:hideMark/>
          </w:tcPr>
          <w:p w14:paraId="6C7F6D38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6(6.5)</w:t>
            </w:r>
          </w:p>
        </w:tc>
      </w:tr>
      <w:tr w:rsidR="007A27E6" w:rsidRPr="009E143C" w14:paraId="326772AA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19F84A96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Differentiation</w:t>
            </w:r>
          </w:p>
        </w:tc>
        <w:tc>
          <w:tcPr>
            <w:tcW w:w="4678" w:type="dxa"/>
            <w:vAlign w:val="center"/>
            <w:hideMark/>
          </w:tcPr>
          <w:p w14:paraId="6552276B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017C127B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45A6AB50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G1*</w:t>
            </w:r>
          </w:p>
        </w:tc>
        <w:tc>
          <w:tcPr>
            <w:tcW w:w="4678" w:type="dxa"/>
            <w:vAlign w:val="center"/>
            <w:hideMark/>
          </w:tcPr>
          <w:p w14:paraId="260707D0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36.6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3D65D032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0FDDB681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G2</w:t>
            </w:r>
          </w:p>
        </w:tc>
        <w:tc>
          <w:tcPr>
            <w:tcW w:w="4678" w:type="dxa"/>
            <w:vAlign w:val="center"/>
            <w:hideMark/>
          </w:tcPr>
          <w:p w14:paraId="47AF20B8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60.2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4509D417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05F0E8AE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G3**</w:t>
            </w:r>
          </w:p>
        </w:tc>
        <w:tc>
          <w:tcPr>
            <w:tcW w:w="4678" w:type="dxa"/>
            <w:vAlign w:val="center"/>
            <w:hideMark/>
          </w:tcPr>
          <w:p w14:paraId="061B1EE0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28807A5A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251A41BC" w14:textId="6B80A0EB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Tumor diameter</w:t>
            </w: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%</w:t>
            </w: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4678" w:type="dxa"/>
            <w:vAlign w:val="center"/>
            <w:hideMark/>
          </w:tcPr>
          <w:p w14:paraId="7B5898CB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56F27258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63E29F51" w14:textId="7E165D6F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≤5cm</w:t>
            </w:r>
          </w:p>
        </w:tc>
        <w:tc>
          <w:tcPr>
            <w:tcW w:w="4678" w:type="dxa"/>
            <w:vAlign w:val="center"/>
            <w:hideMark/>
          </w:tcPr>
          <w:p w14:paraId="0806D15A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39.8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3E06D813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2E197AA1" w14:textId="3B0B7245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＞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5cm</w:t>
            </w:r>
          </w:p>
        </w:tc>
        <w:tc>
          <w:tcPr>
            <w:tcW w:w="4678" w:type="dxa"/>
            <w:vAlign w:val="center"/>
            <w:hideMark/>
          </w:tcPr>
          <w:p w14:paraId="2282321B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60.2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3E5BF217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279C1F47" w14:textId="412BA02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Tumor Site</w:t>
            </w:r>
          </w:p>
        </w:tc>
        <w:tc>
          <w:tcPr>
            <w:tcW w:w="4678" w:type="dxa"/>
            <w:vAlign w:val="center"/>
            <w:hideMark/>
          </w:tcPr>
          <w:p w14:paraId="2B68C07C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4452CDEF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6863270F" w14:textId="41ABBEE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Distal</w:t>
            </w:r>
          </w:p>
        </w:tc>
        <w:tc>
          <w:tcPr>
            <w:tcW w:w="4678" w:type="dxa"/>
            <w:vAlign w:val="center"/>
            <w:hideMark/>
          </w:tcPr>
          <w:p w14:paraId="3EDE47F6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34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36.6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17C95861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37B327B6" w14:textId="74C76960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Proximal</w:t>
            </w:r>
          </w:p>
        </w:tc>
        <w:tc>
          <w:tcPr>
            <w:tcW w:w="4678" w:type="dxa"/>
            <w:vAlign w:val="center"/>
            <w:hideMark/>
          </w:tcPr>
          <w:p w14:paraId="6F073B72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63.4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5341064F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22503C22" w14:textId="21227054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Lymph vascular invasion</w:t>
            </w:r>
          </w:p>
        </w:tc>
        <w:tc>
          <w:tcPr>
            <w:tcW w:w="4678" w:type="dxa"/>
            <w:vAlign w:val="center"/>
            <w:hideMark/>
          </w:tcPr>
          <w:p w14:paraId="7B1FB559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2D22FCAF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009BED27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678" w:type="dxa"/>
            <w:vAlign w:val="center"/>
            <w:hideMark/>
          </w:tcPr>
          <w:p w14:paraId="78E5AC95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5.4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06398908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32448112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678" w:type="dxa"/>
            <w:vAlign w:val="center"/>
            <w:hideMark/>
          </w:tcPr>
          <w:p w14:paraId="09184B8F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88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94.6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3A71362E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684ABB0A" w14:textId="413C0215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Perineural invasion</w:t>
            </w:r>
          </w:p>
        </w:tc>
        <w:tc>
          <w:tcPr>
            <w:tcW w:w="4678" w:type="dxa"/>
            <w:vAlign w:val="center"/>
            <w:hideMark/>
          </w:tcPr>
          <w:p w14:paraId="15F6653F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A27E6" w:rsidRPr="009E143C" w14:paraId="794F61F8" w14:textId="77777777" w:rsidTr="007A27E6">
        <w:trPr>
          <w:trHeight w:val="495"/>
        </w:trPr>
        <w:tc>
          <w:tcPr>
            <w:tcW w:w="4126" w:type="dxa"/>
            <w:vAlign w:val="center"/>
            <w:hideMark/>
          </w:tcPr>
          <w:p w14:paraId="24384519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4678" w:type="dxa"/>
            <w:vAlign w:val="center"/>
            <w:hideMark/>
          </w:tcPr>
          <w:p w14:paraId="1DBFA760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1.1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tr w:rsidR="007A27E6" w:rsidRPr="009E143C" w14:paraId="6890ADAC" w14:textId="77777777" w:rsidTr="007A27E6">
        <w:trPr>
          <w:trHeight w:val="495"/>
        </w:trPr>
        <w:tc>
          <w:tcPr>
            <w:tcW w:w="4126" w:type="dxa"/>
            <w:tcBorders>
              <w:bottom w:val="single" w:sz="4" w:space="0" w:color="000000"/>
            </w:tcBorders>
            <w:vAlign w:val="center"/>
            <w:hideMark/>
          </w:tcPr>
          <w:p w14:paraId="756E7169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vAlign w:val="center"/>
            <w:hideMark/>
          </w:tcPr>
          <w:p w14:paraId="2901AEF9" w14:textId="77777777" w:rsidR="007A27E6" w:rsidRPr="009E143C" w:rsidRDefault="007A27E6" w:rsidP="007A27E6">
            <w:pPr>
              <w:widowControl/>
              <w:spacing w:line="288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92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98.9</w:t>
            </w:r>
            <w:r w:rsidRPr="009E143C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</w:tr>
      <w:bookmarkEnd w:id="8"/>
      <w:bookmarkEnd w:id="9"/>
    </w:tbl>
    <w:p w14:paraId="1536587D" w14:textId="77777777" w:rsidR="001E09C5" w:rsidRDefault="001E09C5" w:rsidP="001E09C5">
      <w:pPr>
        <w:spacing w:before="120"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54C974A4" w14:textId="7D0A74F8" w:rsidR="001E09C5" w:rsidRDefault="001E09C5" w:rsidP="001E09C5">
      <w:pPr>
        <w:spacing w:before="120"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4225F8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Supplementary Table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3</w:t>
      </w:r>
    </w:p>
    <w:p w14:paraId="4F8C9011" w14:textId="77777777" w:rsidR="001E09C5" w:rsidRPr="008D307C" w:rsidRDefault="001E09C5" w:rsidP="001E09C5">
      <w:pPr>
        <w:spacing w:before="120" w:line="36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9F1D54">
        <w:rPr>
          <w:rFonts w:ascii="Times New Roman" w:hAnsi="Times New Roman" w:cs="Times New Roman" w:hint="eastAsia"/>
          <w:b/>
          <w:kern w:val="0"/>
          <w:sz w:val="20"/>
          <w:szCs w:val="20"/>
        </w:rPr>
        <w:t>The targeted sequences of dCas9</w:t>
      </w:r>
      <w:r>
        <w:rPr>
          <w:rFonts w:ascii="Times New Roman" w:hAnsi="Times New Roman" w:cs="Times New Roman" w:hint="eastAsia"/>
          <w:b/>
          <w:kern w:val="0"/>
          <w:sz w:val="20"/>
          <w:szCs w:val="20"/>
        </w:rPr>
        <w:t>-</w:t>
      </w:r>
      <w:r w:rsidRPr="009F1D54">
        <w:rPr>
          <w:rFonts w:ascii="Times New Roman" w:hAnsi="Times New Roman" w:cs="Times New Roman" w:hint="eastAsia"/>
          <w:b/>
          <w:kern w:val="0"/>
          <w:sz w:val="20"/>
          <w:szCs w:val="20"/>
        </w:rPr>
        <w:t>based demethylation vector</w:t>
      </w:r>
      <w:r>
        <w:rPr>
          <w:rFonts w:ascii="Times New Roman" w:hAnsi="Times New Roman" w:cs="Times New Roman"/>
          <w:b/>
          <w:kern w:val="0"/>
          <w:sz w:val="20"/>
          <w:szCs w:val="20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78"/>
        <w:gridCol w:w="4362"/>
      </w:tblGrid>
      <w:tr w:rsidR="001E09C5" w:rsidRPr="004225F8" w14:paraId="595B070A" w14:textId="77777777" w:rsidTr="00F208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8" w:type="dxa"/>
          </w:tcPr>
          <w:p w14:paraId="5E7FC9DF" w14:textId="77777777" w:rsidR="001E09C5" w:rsidRPr="004225F8" w:rsidRDefault="001E09C5" w:rsidP="00F208B8">
            <w:pPr>
              <w:spacing w:before="120" w:line="360" w:lineRule="auto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8" w:type="dxa"/>
          </w:tcPr>
          <w:p w14:paraId="677046DA" w14:textId="77777777" w:rsidR="001E09C5" w:rsidRPr="008D307C" w:rsidRDefault="001E09C5" w:rsidP="00F208B8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kern w:val="0"/>
                <w:sz w:val="20"/>
                <w:szCs w:val="20"/>
              </w:rPr>
            </w:pPr>
            <w:r w:rsidRPr="00D26F46">
              <w:rPr>
                <w:rFonts w:ascii="Times New Roman" w:hAnsi="Times New Roman" w:cs="Times New Roman"/>
                <w:bCs w:val="0"/>
                <w:color w:val="auto"/>
                <w:kern w:val="0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bCs w:val="0"/>
                <w:color w:val="auto"/>
                <w:kern w:val="0"/>
                <w:sz w:val="20"/>
                <w:szCs w:val="20"/>
              </w:rPr>
              <w:t>guide</w:t>
            </w:r>
            <w:r w:rsidRPr="00D26F46">
              <w:rPr>
                <w:rFonts w:ascii="Times New Roman" w:hAnsi="Times New Roman" w:cs="Times New Roman"/>
                <w:bCs w:val="0"/>
                <w:color w:val="auto"/>
                <w:kern w:val="0"/>
                <w:sz w:val="20"/>
                <w:szCs w:val="20"/>
              </w:rPr>
              <w:t xml:space="preserve"> sequences</w:t>
            </w:r>
          </w:p>
        </w:tc>
      </w:tr>
      <w:tr w:rsidR="001E09C5" w:rsidRPr="004225F8" w14:paraId="445E724B" w14:textId="77777777" w:rsidTr="00F208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14:paraId="1429EF6A" w14:textId="77777777" w:rsidR="001E09C5" w:rsidRDefault="001E09C5" w:rsidP="00F208B8">
            <w:pPr>
              <w:spacing w:before="120"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sgZNF334</w:t>
            </w:r>
            <w:r w:rsidRPr="00D26F46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-1</w:t>
            </w:r>
          </w:p>
          <w:p w14:paraId="27D274C0" w14:textId="77777777" w:rsidR="001E09C5" w:rsidRDefault="001E09C5" w:rsidP="00F208B8">
            <w:pPr>
              <w:spacing w:before="120"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sgZNF334</w:t>
            </w:r>
            <w:r w:rsidRPr="00D26F46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2</w:t>
            </w:r>
          </w:p>
          <w:p w14:paraId="4FD5A8EA" w14:textId="77777777" w:rsidR="001E09C5" w:rsidRDefault="001E09C5" w:rsidP="00F208B8">
            <w:pPr>
              <w:spacing w:before="120"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sgZNF334</w:t>
            </w:r>
            <w:r w:rsidRPr="00D26F46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3</w:t>
            </w:r>
          </w:p>
          <w:p w14:paraId="52BDF791" w14:textId="77777777" w:rsidR="001E09C5" w:rsidRDefault="001E09C5" w:rsidP="00F208B8">
            <w:pPr>
              <w:spacing w:before="120"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sgZNF334</w:t>
            </w:r>
            <w:r w:rsidRPr="00D26F46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4</w:t>
            </w:r>
          </w:p>
          <w:p w14:paraId="5CCF585B" w14:textId="77777777" w:rsidR="001E09C5" w:rsidRPr="00D26F46" w:rsidRDefault="001E09C5" w:rsidP="00F208B8">
            <w:pPr>
              <w:spacing w:before="120"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sgZNF334</w:t>
            </w:r>
            <w:r w:rsidRPr="00D26F46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4428" w:type="dxa"/>
            <w:shd w:val="clear" w:color="auto" w:fill="auto"/>
          </w:tcPr>
          <w:p w14:paraId="197D7D5E" w14:textId="77777777" w:rsidR="001E09C5" w:rsidRDefault="001E09C5" w:rsidP="00F208B8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CGGGCTGCAGGACCCTCACC</w:t>
            </w:r>
          </w:p>
          <w:p w14:paraId="7E3F3E9C" w14:textId="77777777" w:rsidR="001E09C5" w:rsidRDefault="001E09C5" w:rsidP="00F208B8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TCAGGAGCCCAATCCTGCCC</w:t>
            </w:r>
          </w:p>
          <w:p w14:paraId="5B51E11A" w14:textId="77777777" w:rsidR="001E09C5" w:rsidRDefault="001E09C5" w:rsidP="00F208B8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CCAGGGATTCACGGGCTGC</w:t>
            </w:r>
          </w:p>
          <w:p w14:paraId="6F359B27" w14:textId="77777777" w:rsidR="001E09C5" w:rsidRDefault="001E09C5" w:rsidP="00F208B8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GGCGGGACCAGGGATTCAC</w:t>
            </w:r>
          </w:p>
          <w:p w14:paraId="768E18E8" w14:textId="77777777" w:rsidR="001E09C5" w:rsidRPr="004225F8" w:rsidRDefault="001E09C5" w:rsidP="00F208B8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CGGCGGGACCAGGGATTCA</w:t>
            </w:r>
          </w:p>
        </w:tc>
      </w:tr>
    </w:tbl>
    <w:p w14:paraId="412DB477" w14:textId="77777777" w:rsidR="00D26F46" w:rsidRDefault="00D26F46" w:rsidP="00D26F46">
      <w:pPr>
        <w:spacing w:before="120"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667964F4" w14:textId="1A901DE7" w:rsidR="00C43DFE" w:rsidRDefault="00C43DFE" w:rsidP="00C43DFE">
      <w:pPr>
        <w:spacing w:before="120"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4225F8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Supplementary Table </w:t>
      </w:r>
      <w:r w:rsidR="001E09C5">
        <w:rPr>
          <w:rFonts w:ascii="Times New Roman" w:hAnsi="Times New Roman" w:cs="Times New Roman"/>
          <w:b/>
          <w:bCs/>
          <w:kern w:val="0"/>
          <w:sz w:val="20"/>
          <w:szCs w:val="20"/>
        </w:rPr>
        <w:t>4</w:t>
      </w:r>
    </w:p>
    <w:p w14:paraId="5A22CF0A" w14:textId="77777777" w:rsidR="00C43DFE" w:rsidRPr="008D307C" w:rsidRDefault="00C43DFE" w:rsidP="00C43DFE">
      <w:pPr>
        <w:spacing w:before="120" w:line="360" w:lineRule="auto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8D307C">
        <w:rPr>
          <w:rFonts w:ascii="Times New Roman" w:hAnsi="Times New Roman" w:cs="Times New Roman"/>
          <w:b/>
          <w:kern w:val="0"/>
          <w:sz w:val="20"/>
          <w:szCs w:val="20"/>
        </w:rPr>
        <w:t>Sequences of primers used in the assembly cloning.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24"/>
        <w:gridCol w:w="5816"/>
      </w:tblGrid>
      <w:tr w:rsidR="00C43DFE" w:rsidRPr="004225F8" w14:paraId="59ED48D0" w14:textId="77777777" w:rsidTr="00AE1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8" w:type="dxa"/>
          </w:tcPr>
          <w:p w14:paraId="046D89C7" w14:textId="77777777" w:rsidR="00C43DFE" w:rsidRPr="004225F8" w:rsidRDefault="00C43DFE" w:rsidP="00AE1592">
            <w:pPr>
              <w:spacing w:before="120" w:line="360" w:lineRule="auto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8" w:type="dxa"/>
          </w:tcPr>
          <w:p w14:paraId="794B5448" w14:textId="77777777" w:rsidR="00C43DFE" w:rsidRPr="008D307C" w:rsidRDefault="00C43DFE" w:rsidP="00AE1592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kern w:val="0"/>
                <w:sz w:val="20"/>
                <w:szCs w:val="20"/>
              </w:rPr>
            </w:pPr>
            <w:r w:rsidRPr="008D307C">
              <w:rPr>
                <w:rFonts w:ascii="Times New Roman" w:hAnsi="Times New Roman" w:cs="Times New Roman"/>
                <w:bCs w:val="0"/>
                <w:color w:val="auto"/>
                <w:kern w:val="0"/>
                <w:sz w:val="20"/>
                <w:szCs w:val="20"/>
              </w:rPr>
              <w:t>Sequences</w:t>
            </w:r>
          </w:p>
        </w:tc>
      </w:tr>
      <w:tr w:rsidR="00C43DFE" w:rsidRPr="004225F8" w14:paraId="1B329079" w14:textId="77777777" w:rsidTr="00AE1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8" w:type="dxa"/>
            <w:shd w:val="clear" w:color="auto" w:fill="auto"/>
          </w:tcPr>
          <w:p w14:paraId="7F0F3ABC" w14:textId="77777777" w:rsidR="00C43DFE" w:rsidRDefault="00C43DFE" w:rsidP="00AE1592">
            <w:pPr>
              <w:spacing w:before="120" w:line="360" w:lineRule="auto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Forward primer (5’-3’)</w:t>
            </w:r>
          </w:p>
          <w:p w14:paraId="064D4313" w14:textId="77777777" w:rsidR="00C43DFE" w:rsidRPr="004225F8" w:rsidRDefault="00C43DFE" w:rsidP="00AE1592">
            <w:pPr>
              <w:spacing w:before="120" w:line="360" w:lineRule="auto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lastRenderedPageBreak/>
              <w:t>Reverse primer (5’-3’)</w:t>
            </w:r>
          </w:p>
        </w:tc>
        <w:tc>
          <w:tcPr>
            <w:tcW w:w="4428" w:type="dxa"/>
            <w:shd w:val="clear" w:color="auto" w:fill="auto"/>
          </w:tcPr>
          <w:p w14:paraId="5D12DE48" w14:textId="77777777" w:rsidR="00C43DFE" w:rsidRDefault="00C43DFE" w:rsidP="00AE1592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lastRenderedPageBreak/>
              <w:t>ATTTCTTGGCTTTATATATCTTGTGGAAAGGACGAAACA</w:t>
            </w:r>
          </w:p>
          <w:p w14:paraId="37E65AB5" w14:textId="77777777" w:rsidR="00C43DFE" w:rsidRPr="004225F8" w:rsidRDefault="00C43DFE" w:rsidP="00AE1592">
            <w:pPr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lastRenderedPageBreak/>
              <w:t>CGGACTAGCCTTATTTTAACTTGCTATTTCTAGCTCTAAAAC</w:t>
            </w:r>
          </w:p>
        </w:tc>
      </w:tr>
    </w:tbl>
    <w:p w14:paraId="3E550573" w14:textId="77777777" w:rsidR="00C43DFE" w:rsidRDefault="00C43DFE" w:rsidP="004225F8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1504881F" w14:textId="25D7DFF1" w:rsidR="001A78DB" w:rsidRPr="00C10767" w:rsidRDefault="008170B6" w:rsidP="001A78DB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4225F8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Supplementary Table </w:t>
      </w:r>
      <w:r w:rsidR="001E09C5">
        <w:rPr>
          <w:rFonts w:ascii="Times New Roman" w:hAnsi="Times New Roman" w:cs="Times New Roman"/>
          <w:b/>
          <w:bCs/>
          <w:kern w:val="0"/>
          <w:sz w:val="20"/>
          <w:szCs w:val="20"/>
        </w:rPr>
        <w:t>5</w:t>
      </w:r>
    </w:p>
    <w:p w14:paraId="6F1D5A07" w14:textId="0E71E5F7" w:rsidR="00036CB8" w:rsidRPr="008D307C" w:rsidRDefault="001A78DB" w:rsidP="00036CB8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kern w:val="0"/>
          <w:sz w:val="20"/>
          <w:szCs w:val="20"/>
        </w:rPr>
      </w:pPr>
      <w:r w:rsidRPr="008D307C">
        <w:rPr>
          <w:rFonts w:ascii="Times New Roman" w:hAnsi="Times New Roman" w:cs="Times New Roman"/>
          <w:b/>
          <w:kern w:val="0"/>
          <w:sz w:val="20"/>
          <w:szCs w:val="20"/>
        </w:rPr>
        <w:t>S</w:t>
      </w:r>
      <w:r w:rsidR="00036CB8" w:rsidRPr="00036CB8">
        <w:rPr>
          <w:rFonts w:ascii="Times New Roman" w:hAnsi="Times New Roman" w:cs="Times New Roman"/>
          <w:b/>
          <w:kern w:val="0"/>
          <w:sz w:val="20"/>
          <w:szCs w:val="20"/>
        </w:rPr>
        <w:t xml:space="preserve"> </w:t>
      </w:r>
      <w:r w:rsidR="00036CB8" w:rsidRPr="008D307C">
        <w:rPr>
          <w:rFonts w:ascii="Times New Roman" w:hAnsi="Times New Roman" w:cs="Times New Roman"/>
          <w:b/>
          <w:kern w:val="0"/>
          <w:sz w:val="20"/>
          <w:szCs w:val="20"/>
        </w:rPr>
        <w:t xml:space="preserve">Sequences of the primers used in qRT-PCR assay. </w:t>
      </w:r>
    </w:p>
    <w:tbl>
      <w:tblPr>
        <w:tblStyle w:val="a4"/>
        <w:tblW w:w="8897" w:type="dxa"/>
        <w:tblLayout w:type="fixed"/>
        <w:tblLook w:val="04A0" w:firstRow="1" w:lastRow="0" w:firstColumn="1" w:lastColumn="0" w:noHBand="0" w:noVBand="1"/>
      </w:tblPr>
      <w:tblGrid>
        <w:gridCol w:w="1668"/>
        <w:gridCol w:w="3685"/>
        <w:gridCol w:w="3544"/>
      </w:tblGrid>
      <w:tr w:rsidR="00036CB8" w:rsidRPr="004225F8" w14:paraId="7B066824" w14:textId="77777777" w:rsidTr="00A13A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413A186" w14:textId="77777777" w:rsidR="00036CB8" w:rsidRPr="004225F8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Target gene </w:t>
            </w:r>
          </w:p>
        </w:tc>
        <w:tc>
          <w:tcPr>
            <w:tcW w:w="3685" w:type="dxa"/>
          </w:tcPr>
          <w:p w14:paraId="10286993" w14:textId="77777777" w:rsidR="00036CB8" w:rsidRPr="004225F8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Forward primer (5’-3’) </w:t>
            </w:r>
          </w:p>
        </w:tc>
        <w:tc>
          <w:tcPr>
            <w:tcW w:w="3544" w:type="dxa"/>
          </w:tcPr>
          <w:p w14:paraId="7966E259" w14:textId="77777777" w:rsidR="00036CB8" w:rsidRPr="004225F8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Reverse primer (5’-3’) </w:t>
            </w:r>
          </w:p>
        </w:tc>
      </w:tr>
      <w:tr w:rsidR="00036CB8" w:rsidRPr="004225F8" w14:paraId="60B1CE4F" w14:textId="77777777" w:rsidTr="00A13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FD61800" w14:textId="77777777" w:rsidR="00036CB8" w:rsidRPr="004225F8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β-</w:t>
            </w:r>
            <w:r>
              <w:rPr>
                <w:rFonts w:ascii="Times New Roman" w:hAnsi="Times New Roman" w:cs="Times New Roman" w:hint="eastAsia"/>
                <w:color w:val="auto"/>
                <w:kern w:val="0"/>
                <w:sz w:val="20"/>
                <w:szCs w:val="20"/>
              </w:rPr>
              <w:t>ac</w:t>
            </w:r>
            <w:r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tin</w:t>
            </w:r>
          </w:p>
        </w:tc>
        <w:tc>
          <w:tcPr>
            <w:tcW w:w="3685" w:type="dxa"/>
            <w:shd w:val="clear" w:color="auto" w:fill="auto"/>
          </w:tcPr>
          <w:p w14:paraId="136399A2" w14:textId="77777777" w:rsidR="00036CB8" w:rsidRPr="004225F8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GAGAAAATCTGGCACCACACC</w:t>
            </w:r>
          </w:p>
        </w:tc>
        <w:tc>
          <w:tcPr>
            <w:tcW w:w="3544" w:type="dxa"/>
            <w:shd w:val="clear" w:color="auto" w:fill="auto"/>
          </w:tcPr>
          <w:p w14:paraId="6F09A953" w14:textId="77777777" w:rsidR="00036CB8" w:rsidRPr="004225F8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4225F8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GGATAGCACAGCCTGGATAGCAA</w:t>
            </w:r>
          </w:p>
        </w:tc>
      </w:tr>
      <w:tr w:rsidR="00036CB8" w:rsidRPr="004225F8" w14:paraId="13785683" w14:textId="77777777" w:rsidTr="00A13A28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044A1F7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 w:hint="eastAsia"/>
                <w:sz w:val="20"/>
                <w:szCs w:val="20"/>
              </w:rPr>
              <w:t>Z</w:t>
            </w: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NF334</w:t>
            </w:r>
          </w:p>
        </w:tc>
        <w:tc>
          <w:tcPr>
            <w:tcW w:w="3685" w:type="dxa"/>
          </w:tcPr>
          <w:p w14:paraId="04063E7A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AGGGGAGACAGACTGAAAGGA</w:t>
            </w:r>
          </w:p>
        </w:tc>
        <w:tc>
          <w:tcPr>
            <w:tcW w:w="3544" w:type="dxa"/>
          </w:tcPr>
          <w:p w14:paraId="7E977534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GTGAGGCTTGTCTTCACACG</w:t>
            </w:r>
          </w:p>
        </w:tc>
      </w:tr>
      <w:tr w:rsidR="00036CB8" w:rsidRPr="004225F8" w14:paraId="5B15A6FC" w14:textId="77777777" w:rsidTr="00A13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0A9B9491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ET1</w:t>
            </w:r>
          </w:p>
        </w:tc>
        <w:tc>
          <w:tcPr>
            <w:tcW w:w="3685" w:type="dxa"/>
            <w:shd w:val="clear" w:color="auto" w:fill="auto"/>
          </w:tcPr>
          <w:p w14:paraId="0D9F4244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GATGACAGAGGTTCTTGCACAT</w:t>
            </w:r>
          </w:p>
        </w:tc>
        <w:tc>
          <w:tcPr>
            <w:tcW w:w="3544" w:type="dxa"/>
            <w:shd w:val="clear" w:color="auto" w:fill="auto"/>
          </w:tcPr>
          <w:p w14:paraId="31BDD809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AGGTTGCACGGTCTCAGTGT</w:t>
            </w:r>
          </w:p>
        </w:tc>
      </w:tr>
      <w:tr w:rsidR="00036CB8" w:rsidRPr="004225F8" w14:paraId="59CEFF43" w14:textId="77777777" w:rsidTr="00A13A28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8B409F4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ET2</w:t>
            </w:r>
          </w:p>
        </w:tc>
        <w:tc>
          <w:tcPr>
            <w:tcW w:w="3685" w:type="dxa"/>
          </w:tcPr>
          <w:p w14:paraId="5DEED1DF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ATACCCTGTATGAAGGGAAGCC</w:t>
            </w:r>
          </w:p>
        </w:tc>
        <w:tc>
          <w:tcPr>
            <w:tcW w:w="3544" w:type="dxa"/>
          </w:tcPr>
          <w:p w14:paraId="2DF637FF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CTTACCCCGAAGTTACGTCTTTC</w:t>
            </w:r>
          </w:p>
        </w:tc>
      </w:tr>
      <w:tr w:rsidR="00036CB8" w:rsidRPr="004225F8" w14:paraId="23D761F9" w14:textId="77777777" w:rsidTr="00A13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75238E12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ET3</w:t>
            </w:r>
          </w:p>
        </w:tc>
        <w:tc>
          <w:tcPr>
            <w:tcW w:w="3685" w:type="dxa"/>
            <w:shd w:val="clear" w:color="auto" w:fill="auto"/>
          </w:tcPr>
          <w:p w14:paraId="700E357B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CGATTGCGTCGAACAAATAG</w:t>
            </w:r>
          </w:p>
        </w:tc>
        <w:tc>
          <w:tcPr>
            <w:tcW w:w="3544" w:type="dxa"/>
            <w:shd w:val="clear" w:color="auto" w:fill="auto"/>
          </w:tcPr>
          <w:p w14:paraId="6C26B414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sz w:val="20"/>
                <w:szCs w:val="20"/>
              </w:rPr>
              <w:t>CTCCTTCCCCGTGTAGATGA</w:t>
            </w:r>
          </w:p>
        </w:tc>
      </w:tr>
      <w:tr w:rsidR="00036CB8" w:rsidRPr="004225F8" w14:paraId="75ED4890" w14:textId="77777777" w:rsidTr="00A13A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8D646EE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CYP27B1</w:t>
            </w:r>
          </w:p>
        </w:tc>
        <w:tc>
          <w:tcPr>
            <w:tcW w:w="3685" w:type="dxa"/>
          </w:tcPr>
          <w:p w14:paraId="6F6BD826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AAGTTCCGGTTTTGCCCATC</w:t>
            </w:r>
          </w:p>
        </w:tc>
        <w:tc>
          <w:tcPr>
            <w:tcW w:w="3544" w:type="dxa"/>
          </w:tcPr>
          <w:p w14:paraId="175012C8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ACACAGCGGACACTTGGATA</w:t>
            </w:r>
          </w:p>
        </w:tc>
      </w:tr>
      <w:tr w:rsidR="00036CB8" w:rsidRPr="004225F8" w14:paraId="3B94233B" w14:textId="77777777" w:rsidTr="00A13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2B05A836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RSU1</w:t>
            </w:r>
          </w:p>
        </w:tc>
        <w:tc>
          <w:tcPr>
            <w:tcW w:w="3685" w:type="dxa"/>
            <w:shd w:val="clear" w:color="auto" w:fill="auto"/>
          </w:tcPr>
          <w:p w14:paraId="1312E8AD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GGATGTCAACGGCCTCTTT</w:t>
            </w:r>
          </w:p>
        </w:tc>
        <w:tc>
          <w:tcPr>
            <w:tcW w:w="3544" w:type="dxa"/>
            <w:shd w:val="clear" w:color="auto" w:fill="auto"/>
          </w:tcPr>
          <w:p w14:paraId="5774EC25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TGGCACCATTGTTAGCTTGT</w:t>
            </w:r>
          </w:p>
        </w:tc>
      </w:tr>
      <w:tr w:rsidR="00036CB8" w:rsidRPr="004225F8" w14:paraId="16FD5213" w14:textId="77777777" w:rsidTr="00A13A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D185577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DGKA</w:t>
            </w:r>
          </w:p>
        </w:tc>
        <w:tc>
          <w:tcPr>
            <w:tcW w:w="3685" w:type="dxa"/>
          </w:tcPr>
          <w:p w14:paraId="6993978F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CTCAATAGCGCCATCGAAGC</w:t>
            </w:r>
          </w:p>
        </w:tc>
        <w:tc>
          <w:tcPr>
            <w:tcW w:w="3544" w:type="dxa"/>
          </w:tcPr>
          <w:p w14:paraId="5E2A4747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CGACGATAATGGCAATCAGCAC</w:t>
            </w:r>
          </w:p>
        </w:tc>
      </w:tr>
      <w:tr w:rsidR="00036CB8" w:rsidRPr="004225F8" w14:paraId="25BFC974" w14:textId="77777777" w:rsidTr="00A13A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0F42703B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PROM2</w:t>
            </w:r>
          </w:p>
        </w:tc>
        <w:tc>
          <w:tcPr>
            <w:tcW w:w="3685" w:type="dxa"/>
            <w:shd w:val="clear" w:color="auto" w:fill="auto"/>
          </w:tcPr>
          <w:p w14:paraId="02D84C4C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AGGTCCAGGCTCTGTGTGTC</w:t>
            </w:r>
          </w:p>
        </w:tc>
        <w:tc>
          <w:tcPr>
            <w:tcW w:w="3544" w:type="dxa"/>
            <w:shd w:val="clear" w:color="auto" w:fill="auto"/>
          </w:tcPr>
          <w:p w14:paraId="3EF3B050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GCTCAACGACTCCTACGACC</w:t>
            </w:r>
          </w:p>
        </w:tc>
      </w:tr>
      <w:tr w:rsidR="00036CB8" w:rsidRPr="004225F8" w14:paraId="692D6B15" w14:textId="77777777" w:rsidTr="00A13A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9A03032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KDM4B</w:t>
            </w:r>
          </w:p>
        </w:tc>
        <w:tc>
          <w:tcPr>
            <w:tcW w:w="3685" w:type="dxa"/>
          </w:tcPr>
          <w:p w14:paraId="2165CBD4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CTTCACGCAGTACAATATCC</w:t>
            </w:r>
          </w:p>
        </w:tc>
        <w:tc>
          <w:tcPr>
            <w:tcW w:w="3544" w:type="dxa"/>
          </w:tcPr>
          <w:p w14:paraId="59493970" w14:textId="77777777" w:rsidR="00036CB8" w:rsidRPr="00C10767" w:rsidRDefault="00036CB8" w:rsidP="00A13A28">
            <w:pPr>
              <w:widowControl/>
              <w:autoSpaceDE w:val="0"/>
              <w:autoSpaceDN w:val="0"/>
              <w:adjustRightInd w:val="0"/>
              <w:spacing w:before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</w:pPr>
            <w:r w:rsidRPr="00C10767">
              <w:rPr>
                <w:rFonts w:ascii="Times New Roman" w:eastAsia="微软雅黑" w:hAnsi="Times New Roman" w:cs="Times New Roman"/>
                <w:color w:val="auto"/>
                <w:kern w:val="0"/>
                <w:sz w:val="20"/>
                <w:szCs w:val="20"/>
              </w:rPr>
              <w:t>CGTCGTCATCATACAAAGAG</w:t>
            </w:r>
          </w:p>
        </w:tc>
      </w:tr>
    </w:tbl>
    <w:p w14:paraId="74AA43CA" w14:textId="277C8595" w:rsidR="008170B6" w:rsidRPr="004225F8" w:rsidRDefault="008170B6" w:rsidP="00036CB8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kern w:val="0"/>
          <w:sz w:val="20"/>
          <w:szCs w:val="20"/>
        </w:rPr>
      </w:pPr>
    </w:p>
    <w:p w14:paraId="24119B1D" w14:textId="77777777" w:rsidR="00F3368B" w:rsidRDefault="00F3368B" w:rsidP="004225F8">
      <w:pPr>
        <w:widowControl/>
        <w:autoSpaceDE w:val="0"/>
        <w:autoSpaceDN w:val="0"/>
        <w:adjustRightInd w:val="0"/>
        <w:spacing w:before="120"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bookmarkStart w:id="10" w:name="OLE_LINK1"/>
      <w:bookmarkStart w:id="11" w:name="OLE_LINK2"/>
      <w:bookmarkEnd w:id="10"/>
      <w:bookmarkEnd w:id="11"/>
    </w:p>
    <w:sectPr w:rsidR="00F3368B" w:rsidSect="008170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A4861" w14:textId="77777777" w:rsidR="008B5370" w:rsidRDefault="008B5370" w:rsidP="004225F8">
      <w:r>
        <w:separator/>
      </w:r>
    </w:p>
  </w:endnote>
  <w:endnote w:type="continuationSeparator" w:id="0">
    <w:p w14:paraId="015B15E4" w14:textId="77777777" w:rsidR="008B5370" w:rsidRDefault="008B5370" w:rsidP="0042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A14B1" w14:textId="77777777" w:rsidR="009F1D54" w:rsidRDefault="009F1D5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493CE" w14:textId="77777777" w:rsidR="009F1D54" w:rsidRDefault="009F1D5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80EE1" w14:textId="77777777" w:rsidR="009F1D54" w:rsidRDefault="009F1D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53ED9" w14:textId="77777777" w:rsidR="008B5370" w:rsidRDefault="008B5370" w:rsidP="004225F8">
      <w:r>
        <w:separator/>
      </w:r>
    </w:p>
  </w:footnote>
  <w:footnote w:type="continuationSeparator" w:id="0">
    <w:p w14:paraId="63ADC750" w14:textId="77777777" w:rsidR="008B5370" w:rsidRDefault="008B5370" w:rsidP="00422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301DE" w14:textId="77777777" w:rsidR="009F1D54" w:rsidRDefault="009F1D5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4895" w14:textId="77777777" w:rsidR="009F1D54" w:rsidRDefault="009F1D5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2A21C" w14:textId="77777777" w:rsidR="009F1D54" w:rsidRDefault="009F1D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62"/>
    <w:rsid w:val="00036CB8"/>
    <w:rsid w:val="00096073"/>
    <w:rsid w:val="000A6004"/>
    <w:rsid w:val="000D216E"/>
    <w:rsid w:val="000F61ED"/>
    <w:rsid w:val="00146F07"/>
    <w:rsid w:val="00147A53"/>
    <w:rsid w:val="001811DC"/>
    <w:rsid w:val="001A78DB"/>
    <w:rsid w:val="001D21AD"/>
    <w:rsid w:val="001E09C5"/>
    <w:rsid w:val="001F28FE"/>
    <w:rsid w:val="00241F83"/>
    <w:rsid w:val="00314AEF"/>
    <w:rsid w:val="003434DD"/>
    <w:rsid w:val="00346E0C"/>
    <w:rsid w:val="0037313E"/>
    <w:rsid w:val="00395B79"/>
    <w:rsid w:val="003D20F5"/>
    <w:rsid w:val="004225F8"/>
    <w:rsid w:val="004E3172"/>
    <w:rsid w:val="004F6DA7"/>
    <w:rsid w:val="0052175E"/>
    <w:rsid w:val="005609CA"/>
    <w:rsid w:val="005C6743"/>
    <w:rsid w:val="005D2C12"/>
    <w:rsid w:val="005F5483"/>
    <w:rsid w:val="006C35AD"/>
    <w:rsid w:val="00715510"/>
    <w:rsid w:val="00733A2C"/>
    <w:rsid w:val="007500A9"/>
    <w:rsid w:val="007A27E6"/>
    <w:rsid w:val="008035C9"/>
    <w:rsid w:val="008170B6"/>
    <w:rsid w:val="00870418"/>
    <w:rsid w:val="008B5370"/>
    <w:rsid w:val="008D307C"/>
    <w:rsid w:val="0094230B"/>
    <w:rsid w:val="009D6A1C"/>
    <w:rsid w:val="009F1D54"/>
    <w:rsid w:val="00A0470D"/>
    <w:rsid w:val="00A86225"/>
    <w:rsid w:val="00A928CD"/>
    <w:rsid w:val="00AE053A"/>
    <w:rsid w:val="00B648C9"/>
    <w:rsid w:val="00BF5553"/>
    <w:rsid w:val="00C10767"/>
    <w:rsid w:val="00C43DFE"/>
    <w:rsid w:val="00C743E8"/>
    <w:rsid w:val="00C745D1"/>
    <w:rsid w:val="00CC1472"/>
    <w:rsid w:val="00D26F46"/>
    <w:rsid w:val="00D33D61"/>
    <w:rsid w:val="00D76CC0"/>
    <w:rsid w:val="00DA310B"/>
    <w:rsid w:val="00DB6F62"/>
    <w:rsid w:val="00EF1508"/>
    <w:rsid w:val="00F3368B"/>
    <w:rsid w:val="00F6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1822DD"/>
  <w14:defaultImageDpi w14:val="300"/>
  <w15:docId w15:val="{DF0C00FD-C27B-4E4B-9537-987A1DAD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A928C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5">
    <w:name w:val="Light List"/>
    <w:basedOn w:val="a1"/>
    <w:uiPriority w:val="61"/>
    <w:rsid w:val="00A928C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Light Shading Accent 6"/>
    <w:basedOn w:val="a1"/>
    <w:uiPriority w:val="60"/>
    <w:rsid w:val="00A928CD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6">
    <w:name w:val="header"/>
    <w:basedOn w:val="a"/>
    <w:link w:val="a7"/>
    <w:uiPriority w:val="99"/>
    <w:unhideWhenUsed/>
    <w:rsid w:val="004225F8"/>
    <w:pPr>
      <w:tabs>
        <w:tab w:val="center" w:pos="4153"/>
        <w:tab w:val="right" w:pos="8306"/>
      </w:tabs>
    </w:pPr>
  </w:style>
  <w:style w:type="character" w:customStyle="1" w:styleId="a7">
    <w:name w:val="页眉 字符"/>
    <w:basedOn w:val="a0"/>
    <w:link w:val="a6"/>
    <w:uiPriority w:val="99"/>
    <w:rsid w:val="004225F8"/>
  </w:style>
  <w:style w:type="paragraph" w:styleId="a8">
    <w:name w:val="footer"/>
    <w:basedOn w:val="a"/>
    <w:link w:val="a9"/>
    <w:uiPriority w:val="99"/>
    <w:unhideWhenUsed/>
    <w:rsid w:val="004225F8"/>
    <w:pPr>
      <w:tabs>
        <w:tab w:val="center" w:pos="4153"/>
        <w:tab w:val="right" w:pos="8306"/>
      </w:tabs>
    </w:pPr>
  </w:style>
  <w:style w:type="character" w:customStyle="1" w:styleId="a9">
    <w:name w:val="页脚 字符"/>
    <w:basedOn w:val="a0"/>
    <w:link w:val="a8"/>
    <w:uiPriority w:val="99"/>
    <w:rsid w:val="004225F8"/>
  </w:style>
  <w:style w:type="paragraph" w:styleId="aa">
    <w:name w:val="Balloon Text"/>
    <w:basedOn w:val="a"/>
    <w:link w:val="ab"/>
    <w:uiPriority w:val="99"/>
    <w:semiHidden/>
    <w:unhideWhenUsed/>
    <w:rsid w:val="001A78D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A78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336</Words>
  <Characters>1916</Characters>
  <Application>Microsoft Office Word</Application>
  <DocSecurity>0</DocSecurity>
  <Lines>15</Lines>
  <Paragraphs>4</Paragraphs>
  <ScaleCrop>false</ScaleCrop>
  <Company>四川大学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琴 王</dc:creator>
  <cp:keywords/>
  <dc:description/>
  <cp:lastModifiedBy>杨斌</cp:lastModifiedBy>
  <cp:revision>7</cp:revision>
  <dcterms:created xsi:type="dcterms:W3CDTF">2022-10-28T15:07:00Z</dcterms:created>
  <dcterms:modified xsi:type="dcterms:W3CDTF">2022-11-09T03:25:00Z</dcterms:modified>
</cp:coreProperties>
</file>