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14F7B" w14:textId="050CEFEB" w:rsidR="00647B9B" w:rsidRPr="0092283B" w:rsidRDefault="00647B9B" w:rsidP="0092283B">
      <w:pPr>
        <w:jc w:val="both"/>
        <w:rPr>
          <w:rFonts w:asciiTheme="majorHAnsi" w:hAnsiTheme="majorHAnsi" w:cstheme="majorHAnsi"/>
          <w:b/>
          <w:bCs/>
        </w:rPr>
      </w:pPr>
      <w:r w:rsidRPr="0092283B">
        <w:rPr>
          <w:rFonts w:asciiTheme="majorHAnsi" w:hAnsiTheme="majorHAnsi" w:cstheme="majorHAnsi"/>
          <w:b/>
          <w:bCs/>
        </w:rPr>
        <w:t>Supplementary File</w:t>
      </w:r>
      <w:r w:rsidR="005D21D5">
        <w:rPr>
          <w:rFonts w:asciiTheme="majorHAnsi" w:hAnsiTheme="majorHAnsi" w:cstheme="majorHAnsi"/>
          <w:b/>
          <w:bCs/>
        </w:rPr>
        <w:t xml:space="preserve"> #1</w:t>
      </w:r>
    </w:p>
    <w:p w14:paraId="6296A75C" w14:textId="6FD579FC" w:rsidR="00647B9B" w:rsidRPr="0092283B" w:rsidRDefault="00647B9B" w:rsidP="0092283B">
      <w:pPr>
        <w:jc w:val="both"/>
        <w:rPr>
          <w:rFonts w:asciiTheme="majorHAnsi" w:hAnsiTheme="majorHAnsi" w:cstheme="majorHAnsi"/>
        </w:rPr>
      </w:pPr>
      <w:r w:rsidRPr="0092283B">
        <w:rPr>
          <w:rFonts w:asciiTheme="majorHAnsi" w:hAnsiTheme="majorHAnsi" w:cstheme="majorHAnsi"/>
          <w:b/>
          <w:bCs/>
        </w:rPr>
        <w:t xml:space="preserve">Table: </w:t>
      </w:r>
      <w:r w:rsidR="0092283B" w:rsidRPr="0092283B">
        <w:rPr>
          <w:rFonts w:asciiTheme="majorHAnsi" w:hAnsiTheme="majorHAnsi" w:cstheme="majorHAnsi"/>
        </w:rPr>
        <w:t>Causes of Death and ICD-10 codes related to deaths of despair.</w:t>
      </w:r>
    </w:p>
    <w:p w14:paraId="6FA587B8" w14:textId="3C548E9D" w:rsidR="0092283B" w:rsidRPr="0092283B" w:rsidRDefault="0092283B" w:rsidP="0092283B">
      <w:pPr>
        <w:jc w:val="both"/>
        <w:rPr>
          <w:rFonts w:asciiTheme="majorHAnsi" w:hAnsiTheme="majorHAnsi" w:cstheme="majorHAnsi"/>
          <w:b/>
          <w:bCs/>
        </w:rPr>
      </w:pPr>
    </w:p>
    <w:p w14:paraId="12EFDEC0" w14:textId="17412AB1" w:rsidR="0092283B" w:rsidRPr="0092283B" w:rsidRDefault="0092283B" w:rsidP="0092283B">
      <w:pPr>
        <w:jc w:val="both"/>
        <w:rPr>
          <w:rFonts w:asciiTheme="majorHAnsi" w:hAnsiTheme="majorHAnsi" w:cstheme="majorHAnsi"/>
          <w:b/>
          <w:bCs/>
        </w:rPr>
      </w:pPr>
    </w:p>
    <w:tbl>
      <w:tblPr>
        <w:tblStyle w:val="Tabelacomgrade"/>
        <w:tblW w:w="9614" w:type="dxa"/>
        <w:tblLook w:val="04A0" w:firstRow="1" w:lastRow="0" w:firstColumn="1" w:lastColumn="0" w:noHBand="0" w:noVBand="1"/>
      </w:tblPr>
      <w:tblGrid>
        <w:gridCol w:w="3685"/>
        <w:gridCol w:w="5929"/>
      </w:tblGrid>
      <w:tr w:rsidR="0092283B" w:rsidRPr="0092283B" w14:paraId="693E886D" w14:textId="77777777" w:rsidTr="0092283B">
        <w:tc>
          <w:tcPr>
            <w:tcW w:w="3685" w:type="dxa"/>
          </w:tcPr>
          <w:p w14:paraId="4E409339" w14:textId="14304419" w:rsidR="0092283B" w:rsidRPr="0092283B" w:rsidRDefault="0092283B" w:rsidP="0092283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Group of causes</w:t>
            </w:r>
          </w:p>
        </w:tc>
        <w:tc>
          <w:tcPr>
            <w:tcW w:w="5929" w:type="dxa"/>
          </w:tcPr>
          <w:p w14:paraId="1E5CCD59" w14:textId="0A7DC4C2" w:rsidR="0092283B" w:rsidRPr="0092283B" w:rsidRDefault="0092283B" w:rsidP="0092283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ICD-10 codes</w:t>
            </w:r>
          </w:p>
        </w:tc>
      </w:tr>
      <w:tr w:rsidR="0092283B" w:rsidRPr="0092283B" w14:paraId="369000DA" w14:textId="77777777" w:rsidTr="0092283B">
        <w:tc>
          <w:tcPr>
            <w:tcW w:w="3685" w:type="dxa"/>
          </w:tcPr>
          <w:p w14:paraId="1F04A72D" w14:textId="3B46CEF0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Accidental or intentional poisoning and poisoning of undetermined intent from drug exposure; drugs in the blood</w:t>
            </w:r>
          </w:p>
        </w:tc>
        <w:tc>
          <w:tcPr>
            <w:tcW w:w="5929" w:type="dxa"/>
          </w:tcPr>
          <w:p w14:paraId="108E1A34" w14:textId="350BEB77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X40-X44, X60-64, Y10-Y14; R78.1-R78.5</w:t>
            </w:r>
          </w:p>
        </w:tc>
      </w:tr>
      <w:tr w:rsidR="0092283B" w:rsidRPr="0092283B" w14:paraId="01D90369" w14:textId="77777777" w:rsidTr="0092283B">
        <w:tc>
          <w:tcPr>
            <w:tcW w:w="3685" w:type="dxa"/>
          </w:tcPr>
          <w:p w14:paraId="5286729E" w14:textId="3E8CC7AF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Drug-induced illnesses</w:t>
            </w:r>
          </w:p>
        </w:tc>
        <w:tc>
          <w:tcPr>
            <w:tcW w:w="5929" w:type="dxa"/>
          </w:tcPr>
          <w:p w14:paraId="0AE80373" w14:textId="1CF713E4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D52.1, D59.0, D59.2, D61.1, D64.2, E06.4, E16.0, E23.1, E24.2, E27.3, E66.1, G21 .1, G24.0, G25.1, G25.4, G25.6, G44.4, G62.0, G72.0, I95.2, J70.2-J70.4, K85.3, L10.5 , L27.0, L27.1, M10.2, M32.0, M80.4, M81.4, M83.5, M87.1, R50.2</w:t>
            </w:r>
          </w:p>
        </w:tc>
      </w:tr>
      <w:tr w:rsidR="0092283B" w:rsidRPr="0092283B" w14:paraId="228C522B" w14:textId="77777777" w:rsidTr="0092283B">
        <w:tc>
          <w:tcPr>
            <w:tcW w:w="3685" w:type="dxa"/>
          </w:tcPr>
          <w:p w14:paraId="7D648232" w14:textId="109FF5F8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Mental/behavioral disorders due to drugs</w:t>
            </w:r>
          </w:p>
        </w:tc>
        <w:tc>
          <w:tcPr>
            <w:tcW w:w="5929" w:type="dxa"/>
          </w:tcPr>
          <w:p w14:paraId="13E3BB12" w14:textId="4DC2E3E0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(F11.0-F11.5, F11.7-F11.9, F12.0-F12.5, F12.7-F12.9, F13.0-F13.5, F13 .7-F13.9, F14.0-F14.5, F14.7-F14.9, F15.0-F15.5, F15.7-F15.9, F16.0-F16.5, F16.7 -F16.9, F18.0-F18.5, F18.7- F18.9, F19.0-F19.5, F19.7-F19.9</w:t>
            </w:r>
          </w:p>
        </w:tc>
      </w:tr>
      <w:tr w:rsidR="0092283B" w:rsidRPr="0092283B" w14:paraId="6A4E1D0C" w14:textId="77777777" w:rsidTr="0092283B">
        <w:tc>
          <w:tcPr>
            <w:tcW w:w="3685" w:type="dxa"/>
          </w:tcPr>
          <w:p w14:paraId="7C391109" w14:textId="001B4F89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Alcohol-induced illnesses</w:t>
            </w:r>
          </w:p>
        </w:tc>
        <w:tc>
          <w:tcPr>
            <w:tcW w:w="5929" w:type="dxa"/>
          </w:tcPr>
          <w:p w14:paraId="344F892C" w14:textId="2AD103EE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 xml:space="preserve">E24.4, G31.2, G62.1, G72.1, I42.6, K29.2, K70.0-K70.4, K70.9, </w:t>
            </w:r>
            <w:r w:rsidRPr="0092283B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 xml:space="preserve">K73.4, </w:t>
            </w:r>
            <w:r w:rsidRPr="0092283B">
              <w:rPr>
                <w:rFonts w:asciiTheme="majorHAnsi" w:hAnsiTheme="majorHAnsi" w:cstheme="majorHAnsi"/>
                <w:color w:val="000000" w:themeColor="text1"/>
              </w:rPr>
              <w:t>K85.2, K86.0, R78.0</w:t>
            </w:r>
          </w:p>
        </w:tc>
      </w:tr>
      <w:tr w:rsidR="0092283B" w:rsidRPr="0092283B" w14:paraId="29E65FF9" w14:textId="77777777" w:rsidTr="0092283B">
        <w:tc>
          <w:tcPr>
            <w:tcW w:w="3685" w:type="dxa"/>
          </w:tcPr>
          <w:p w14:paraId="51BD3AD0" w14:textId="4CDAD4FC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Mental/behavioral disorders due to alcohol</w:t>
            </w:r>
          </w:p>
        </w:tc>
        <w:tc>
          <w:tcPr>
            <w:tcW w:w="5929" w:type="dxa"/>
          </w:tcPr>
          <w:p w14:paraId="63861527" w14:textId="56BFEBE1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F10.0-F10.9</w:t>
            </w:r>
          </w:p>
        </w:tc>
      </w:tr>
      <w:tr w:rsidR="0092283B" w:rsidRPr="0092283B" w14:paraId="55BE9DB7" w14:textId="77777777" w:rsidTr="0092283B">
        <w:tc>
          <w:tcPr>
            <w:tcW w:w="3685" w:type="dxa"/>
          </w:tcPr>
          <w:p w14:paraId="05FC8F07" w14:textId="3E32A111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Accidental or intentional poisoning and poisoning of undetermined intent f</w:t>
            </w:r>
            <w:r w:rsidR="002816C8">
              <w:rPr>
                <w:rFonts w:asciiTheme="majorHAnsi" w:hAnsiTheme="majorHAnsi" w:cstheme="majorHAnsi"/>
                <w:color w:val="000000" w:themeColor="text1"/>
              </w:rPr>
              <w:t>ro</w:t>
            </w:r>
            <w:r w:rsidRPr="0092283B">
              <w:rPr>
                <w:rFonts w:asciiTheme="majorHAnsi" w:hAnsiTheme="majorHAnsi" w:cstheme="majorHAnsi"/>
                <w:color w:val="000000" w:themeColor="text1"/>
              </w:rPr>
              <w:t>m alcohol exposure</w:t>
            </w:r>
          </w:p>
        </w:tc>
        <w:tc>
          <w:tcPr>
            <w:tcW w:w="5929" w:type="dxa"/>
          </w:tcPr>
          <w:p w14:paraId="4507C287" w14:textId="3687B5CF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X40-45, X65, Y10-15, Y45, Y47, Y49</w:t>
            </w:r>
          </w:p>
        </w:tc>
      </w:tr>
      <w:tr w:rsidR="0092283B" w:rsidRPr="0092283B" w14:paraId="4BD29E29" w14:textId="77777777" w:rsidTr="0092283B">
        <w:tc>
          <w:tcPr>
            <w:tcW w:w="3685" w:type="dxa"/>
          </w:tcPr>
          <w:p w14:paraId="0CB56C2C" w14:textId="2F2987A1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Suicide</w:t>
            </w:r>
          </w:p>
        </w:tc>
        <w:tc>
          <w:tcPr>
            <w:tcW w:w="5929" w:type="dxa"/>
          </w:tcPr>
          <w:p w14:paraId="27037CAC" w14:textId="2206AF72" w:rsidR="0092283B" w:rsidRPr="0092283B" w:rsidRDefault="0092283B" w:rsidP="0092283B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92283B">
              <w:rPr>
                <w:rFonts w:asciiTheme="majorHAnsi" w:hAnsiTheme="majorHAnsi" w:cstheme="majorHAnsi"/>
                <w:color w:val="000000" w:themeColor="text1"/>
              </w:rPr>
              <w:t>X66-X84, Y87.0</w:t>
            </w:r>
          </w:p>
        </w:tc>
      </w:tr>
    </w:tbl>
    <w:p w14:paraId="3A0F91F5" w14:textId="77777777" w:rsidR="0092283B" w:rsidRPr="0092283B" w:rsidRDefault="0092283B" w:rsidP="0092283B">
      <w:pPr>
        <w:spacing w:line="24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sectPr w:rsidR="0092283B" w:rsidRPr="00922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A0sTS2sLAwNTE0tjRT0lEKTi0uzszPAykwrAUAmhHinywAAAA="/>
  </w:docVars>
  <w:rsids>
    <w:rsidRoot w:val="00647B9B"/>
    <w:rsid w:val="002816C8"/>
    <w:rsid w:val="00517163"/>
    <w:rsid w:val="005D21D5"/>
    <w:rsid w:val="00647B9B"/>
    <w:rsid w:val="0092283B"/>
    <w:rsid w:val="00BC6359"/>
    <w:rsid w:val="00FC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A3C147"/>
  <w15:chartTrackingRefBased/>
  <w15:docId w15:val="{3C9BDC13-66EE-A047-B0C5-8E90216F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B9B"/>
    <w:pPr>
      <w:spacing w:line="360" w:lineRule="auto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22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Guimarães</dc:creator>
  <cp:keywords/>
  <dc:description/>
  <cp:lastModifiedBy>Raphael Guimarães</cp:lastModifiedBy>
  <cp:revision>4</cp:revision>
  <dcterms:created xsi:type="dcterms:W3CDTF">2022-10-15T02:00:00Z</dcterms:created>
  <dcterms:modified xsi:type="dcterms:W3CDTF">2022-10-22T21:58:00Z</dcterms:modified>
</cp:coreProperties>
</file>