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8ACA7" w14:textId="51EE3BF1" w:rsidR="003A1F17" w:rsidRDefault="00D04113" w:rsidP="00BA4AF4">
      <w:pPr>
        <w:jc w:val="left"/>
        <w:rPr>
          <w:b/>
          <w:bCs/>
          <w:sz w:val="28"/>
          <w:szCs w:val="28"/>
          <w:lang w:val="en-GB"/>
        </w:rPr>
      </w:pPr>
      <w:r>
        <w:rPr>
          <w:b/>
          <w:bCs/>
          <w:sz w:val="28"/>
          <w:szCs w:val="28"/>
          <w:lang w:val="en-GB"/>
        </w:rPr>
        <w:t>ONLINE METHODS</w:t>
      </w:r>
    </w:p>
    <w:sdt>
      <w:sdtPr>
        <w:rPr>
          <w:rFonts w:cs="Times New Roman (Body CS)"/>
          <w:b/>
          <w:bCs/>
          <w:iCs/>
          <w:caps/>
          <w:lang w:val="en-GB"/>
        </w:rPr>
        <w:id w:val="1112572589"/>
        <w:docPartObj>
          <w:docPartGallery w:val="Table of Contents"/>
          <w:docPartUnique/>
        </w:docPartObj>
      </w:sdtPr>
      <w:sdtEndPr/>
      <w:sdtContent>
        <w:p w14:paraId="484EA563" w14:textId="4B8CD588" w:rsidR="00AF4611" w:rsidRPr="003A1F17" w:rsidRDefault="00AF4611" w:rsidP="00BA4AF4">
          <w:pPr>
            <w:jc w:val="left"/>
            <w:rPr>
              <w:b/>
              <w:bCs/>
              <w:sz w:val="28"/>
              <w:szCs w:val="28"/>
              <w:lang w:val="en-GB"/>
            </w:rPr>
          </w:pPr>
        </w:p>
        <w:p w14:paraId="6B428A32" w14:textId="4CC9CB89" w:rsidR="00286F62" w:rsidRDefault="4F2859E3" w:rsidP="009E08FD">
          <w:pPr>
            <w:pStyle w:val="TOC1"/>
            <w:rPr>
              <w:rFonts w:eastAsiaTheme="minorEastAsia" w:cstheme="minorBidi"/>
              <w:noProof/>
              <w:sz w:val="22"/>
              <w:szCs w:val="22"/>
              <w:lang w:eastAsia="ja-JP"/>
            </w:rPr>
          </w:pPr>
          <w:r w:rsidRPr="00350D32">
            <w:rPr>
              <w:lang w:val="en-GB"/>
            </w:rPr>
            <w:fldChar w:fldCharType="begin"/>
          </w:r>
          <w:r w:rsidR="00AF4611" w:rsidRPr="00350D32">
            <w:rPr>
              <w:lang w:val="en-GB"/>
            </w:rPr>
            <w:instrText>TOC \o "1-3" \h \z \u</w:instrText>
          </w:r>
          <w:r w:rsidRPr="00350D32">
            <w:rPr>
              <w:lang w:val="en-GB"/>
            </w:rPr>
            <w:fldChar w:fldCharType="separate"/>
          </w:r>
          <w:hyperlink w:anchor="_Toc113602784" w:history="1">
            <w:r w:rsidR="00286F62" w:rsidRPr="0088283A">
              <w:rPr>
                <w:rStyle w:val="Hyperlink"/>
                <w:noProof/>
                <w:lang w:val="en-GB"/>
              </w:rPr>
              <w:t>1.</w:t>
            </w:r>
            <w:r w:rsidR="00286F62">
              <w:rPr>
                <w:rFonts w:eastAsiaTheme="minorEastAsia" w:cstheme="minorBidi"/>
                <w:noProof/>
                <w:sz w:val="22"/>
                <w:szCs w:val="22"/>
                <w:lang w:eastAsia="ja-JP"/>
              </w:rPr>
              <w:tab/>
            </w:r>
            <w:r w:rsidR="00286F62" w:rsidRPr="0088283A">
              <w:rPr>
                <w:rStyle w:val="Hyperlink"/>
                <w:noProof/>
                <w:lang w:val="en-GB"/>
              </w:rPr>
              <w:t>Sample collection</w:t>
            </w:r>
            <w:r w:rsidR="00286F62">
              <w:rPr>
                <w:noProof/>
                <w:webHidden/>
              </w:rPr>
              <w:tab/>
            </w:r>
            <w:r w:rsidR="00286F62">
              <w:rPr>
                <w:noProof/>
                <w:webHidden/>
              </w:rPr>
              <w:fldChar w:fldCharType="begin"/>
            </w:r>
            <w:r w:rsidR="00286F62">
              <w:rPr>
                <w:noProof/>
                <w:webHidden/>
              </w:rPr>
              <w:instrText xml:space="preserve"> PAGEREF _Toc113602784 \h </w:instrText>
            </w:r>
            <w:r w:rsidR="00286F62">
              <w:rPr>
                <w:noProof/>
                <w:webHidden/>
              </w:rPr>
            </w:r>
            <w:r w:rsidR="00286F62">
              <w:rPr>
                <w:noProof/>
                <w:webHidden/>
              </w:rPr>
              <w:fldChar w:fldCharType="separate"/>
            </w:r>
            <w:r w:rsidR="00286F62">
              <w:rPr>
                <w:noProof/>
                <w:webHidden/>
              </w:rPr>
              <w:t>4</w:t>
            </w:r>
            <w:r w:rsidR="00286F62">
              <w:rPr>
                <w:noProof/>
                <w:webHidden/>
              </w:rPr>
              <w:fldChar w:fldCharType="end"/>
            </w:r>
          </w:hyperlink>
        </w:p>
        <w:p w14:paraId="72BC92A7" w14:textId="4844CE61" w:rsidR="00286F62" w:rsidRDefault="008D7ED0" w:rsidP="009E08FD">
          <w:pPr>
            <w:pStyle w:val="TOC1"/>
            <w:rPr>
              <w:rFonts w:eastAsiaTheme="minorEastAsia" w:cstheme="minorBidi"/>
              <w:noProof/>
              <w:sz w:val="22"/>
              <w:szCs w:val="22"/>
              <w:lang w:eastAsia="ja-JP"/>
            </w:rPr>
          </w:pPr>
          <w:hyperlink w:anchor="_Toc113602785" w:history="1">
            <w:r w:rsidR="00286F62" w:rsidRPr="0088283A">
              <w:rPr>
                <w:rStyle w:val="Hyperlink"/>
                <w:noProof/>
                <w:lang w:val="en-GB"/>
              </w:rPr>
              <w:t>2.</w:t>
            </w:r>
            <w:r w:rsidR="00286F62">
              <w:rPr>
                <w:rFonts w:eastAsiaTheme="minorEastAsia" w:cstheme="minorBidi"/>
                <w:noProof/>
                <w:sz w:val="22"/>
                <w:szCs w:val="22"/>
                <w:lang w:eastAsia="ja-JP"/>
              </w:rPr>
              <w:tab/>
            </w:r>
            <w:r w:rsidR="00286F62" w:rsidRPr="0088283A">
              <w:rPr>
                <w:rStyle w:val="Hyperlink"/>
                <w:noProof/>
                <w:lang w:val="en-GB"/>
              </w:rPr>
              <w:t>Whole genome sequencing and somatic variant calling</w:t>
            </w:r>
            <w:r w:rsidR="00286F62">
              <w:rPr>
                <w:noProof/>
                <w:webHidden/>
              </w:rPr>
              <w:tab/>
            </w:r>
            <w:r w:rsidR="00286F62">
              <w:rPr>
                <w:noProof/>
                <w:webHidden/>
              </w:rPr>
              <w:fldChar w:fldCharType="begin"/>
            </w:r>
            <w:r w:rsidR="00286F62">
              <w:rPr>
                <w:noProof/>
                <w:webHidden/>
              </w:rPr>
              <w:instrText xml:space="preserve"> PAGEREF _Toc113602785 \h </w:instrText>
            </w:r>
            <w:r w:rsidR="00286F62">
              <w:rPr>
                <w:noProof/>
                <w:webHidden/>
              </w:rPr>
            </w:r>
            <w:r w:rsidR="00286F62">
              <w:rPr>
                <w:noProof/>
                <w:webHidden/>
              </w:rPr>
              <w:fldChar w:fldCharType="separate"/>
            </w:r>
            <w:r w:rsidR="00286F62">
              <w:rPr>
                <w:noProof/>
                <w:webHidden/>
              </w:rPr>
              <w:t>4</w:t>
            </w:r>
            <w:r w:rsidR="00286F62">
              <w:rPr>
                <w:noProof/>
                <w:webHidden/>
              </w:rPr>
              <w:fldChar w:fldCharType="end"/>
            </w:r>
          </w:hyperlink>
        </w:p>
        <w:p w14:paraId="4752FF7D" w14:textId="373B7D62" w:rsidR="00286F62" w:rsidRDefault="008D7ED0">
          <w:pPr>
            <w:pStyle w:val="TOC2"/>
            <w:tabs>
              <w:tab w:val="left" w:pos="960"/>
              <w:tab w:val="right" w:leader="dot" w:pos="10450"/>
            </w:tabs>
            <w:rPr>
              <w:rFonts w:eastAsiaTheme="minorEastAsia"/>
              <w:b w:val="0"/>
              <w:bCs w:val="0"/>
              <w:noProof/>
              <w:lang w:eastAsia="ja-JP"/>
            </w:rPr>
          </w:pPr>
          <w:hyperlink w:anchor="_Toc113602786" w:history="1">
            <w:r w:rsidR="00286F62" w:rsidRPr="0088283A">
              <w:rPr>
                <w:rStyle w:val="Hyperlink"/>
                <w:noProof/>
                <w:lang w:val="en-GB"/>
              </w:rPr>
              <w:t>2.1.</w:t>
            </w:r>
            <w:r w:rsidR="00286F62">
              <w:rPr>
                <w:rFonts w:eastAsiaTheme="minorEastAsia"/>
                <w:b w:val="0"/>
                <w:bCs w:val="0"/>
                <w:noProof/>
                <w:lang w:eastAsia="ja-JP"/>
              </w:rPr>
              <w:tab/>
            </w:r>
            <w:r w:rsidR="00286F62" w:rsidRPr="0088283A">
              <w:rPr>
                <w:rStyle w:val="Hyperlink"/>
                <w:noProof/>
                <w:lang w:val="en-GB"/>
              </w:rPr>
              <w:t>Sequencing and alignment</w:t>
            </w:r>
            <w:r w:rsidR="00286F62">
              <w:rPr>
                <w:noProof/>
                <w:webHidden/>
              </w:rPr>
              <w:tab/>
            </w:r>
            <w:r w:rsidR="00286F62">
              <w:rPr>
                <w:noProof/>
                <w:webHidden/>
              </w:rPr>
              <w:fldChar w:fldCharType="begin"/>
            </w:r>
            <w:r w:rsidR="00286F62">
              <w:rPr>
                <w:noProof/>
                <w:webHidden/>
              </w:rPr>
              <w:instrText xml:space="preserve"> PAGEREF _Toc113602786 \h </w:instrText>
            </w:r>
            <w:r w:rsidR="00286F62">
              <w:rPr>
                <w:noProof/>
                <w:webHidden/>
              </w:rPr>
            </w:r>
            <w:r w:rsidR="00286F62">
              <w:rPr>
                <w:noProof/>
                <w:webHidden/>
              </w:rPr>
              <w:fldChar w:fldCharType="separate"/>
            </w:r>
            <w:r w:rsidR="00286F62">
              <w:rPr>
                <w:noProof/>
                <w:webHidden/>
              </w:rPr>
              <w:t>4</w:t>
            </w:r>
            <w:r w:rsidR="00286F62">
              <w:rPr>
                <w:noProof/>
                <w:webHidden/>
              </w:rPr>
              <w:fldChar w:fldCharType="end"/>
            </w:r>
          </w:hyperlink>
        </w:p>
        <w:p w14:paraId="56202AC3" w14:textId="41148534" w:rsidR="00286F62" w:rsidRDefault="008D7ED0">
          <w:pPr>
            <w:pStyle w:val="TOC2"/>
            <w:tabs>
              <w:tab w:val="left" w:pos="960"/>
              <w:tab w:val="right" w:leader="dot" w:pos="10450"/>
            </w:tabs>
            <w:rPr>
              <w:rFonts w:eastAsiaTheme="minorEastAsia"/>
              <w:b w:val="0"/>
              <w:bCs w:val="0"/>
              <w:noProof/>
              <w:lang w:eastAsia="ja-JP"/>
            </w:rPr>
          </w:pPr>
          <w:hyperlink w:anchor="_Toc113602787" w:history="1">
            <w:r w:rsidR="00286F62" w:rsidRPr="0088283A">
              <w:rPr>
                <w:rStyle w:val="Hyperlink"/>
                <w:noProof/>
                <w:lang w:val="en-GB"/>
              </w:rPr>
              <w:t>2.2.</w:t>
            </w:r>
            <w:r w:rsidR="00286F62">
              <w:rPr>
                <w:rFonts w:eastAsiaTheme="minorEastAsia"/>
                <w:b w:val="0"/>
                <w:bCs w:val="0"/>
                <w:noProof/>
                <w:lang w:eastAsia="ja-JP"/>
              </w:rPr>
              <w:tab/>
            </w:r>
            <w:r w:rsidR="00286F62" w:rsidRPr="0088283A">
              <w:rPr>
                <w:rStyle w:val="Hyperlink"/>
                <w:noProof/>
                <w:lang w:val="en-GB"/>
              </w:rPr>
              <w:t>Single nucleotide variant and indel calling</w:t>
            </w:r>
            <w:r w:rsidR="00286F62">
              <w:rPr>
                <w:noProof/>
                <w:webHidden/>
              </w:rPr>
              <w:tab/>
            </w:r>
            <w:r w:rsidR="00286F62">
              <w:rPr>
                <w:noProof/>
                <w:webHidden/>
              </w:rPr>
              <w:fldChar w:fldCharType="begin"/>
            </w:r>
            <w:r w:rsidR="00286F62">
              <w:rPr>
                <w:noProof/>
                <w:webHidden/>
              </w:rPr>
              <w:instrText xml:space="preserve"> PAGEREF _Toc113602787 \h </w:instrText>
            </w:r>
            <w:r w:rsidR="00286F62">
              <w:rPr>
                <w:noProof/>
                <w:webHidden/>
              </w:rPr>
            </w:r>
            <w:r w:rsidR="00286F62">
              <w:rPr>
                <w:noProof/>
                <w:webHidden/>
              </w:rPr>
              <w:fldChar w:fldCharType="separate"/>
            </w:r>
            <w:r w:rsidR="00286F62">
              <w:rPr>
                <w:noProof/>
                <w:webHidden/>
              </w:rPr>
              <w:t>4</w:t>
            </w:r>
            <w:r w:rsidR="00286F62">
              <w:rPr>
                <w:noProof/>
                <w:webHidden/>
              </w:rPr>
              <w:fldChar w:fldCharType="end"/>
            </w:r>
          </w:hyperlink>
        </w:p>
        <w:p w14:paraId="2B155834" w14:textId="1B5F0501" w:rsidR="00286F62" w:rsidRDefault="008D7ED0">
          <w:pPr>
            <w:pStyle w:val="TOC2"/>
            <w:tabs>
              <w:tab w:val="left" w:pos="960"/>
              <w:tab w:val="right" w:leader="dot" w:pos="10450"/>
            </w:tabs>
            <w:rPr>
              <w:rFonts w:eastAsiaTheme="minorEastAsia"/>
              <w:b w:val="0"/>
              <w:bCs w:val="0"/>
              <w:noProof/>
              <w:lang w:eastAsia="ja-JP"/>
            </w:rPr>
          </w:pPr>
          <w:hyperlink w:anchor="_Toc113602788" w:history="1">
            <w:r w:rsidR="00286F62" w:rsidRPr="0088283A">
              <w:rPr>
                <w:rStyle w:val="Hyperlink"/>
                <w:noProof/>
                <w:lang w:val="en-GB"/>
              </w:rPr>
              <w:t>2.3.</w:t>
            </w:r>
            <w:r w:rsidR="00286F62">
              <w:rPr>
                <w:rFonts w:eastAsiaTheme="minorEastAsia"/>
                <w:b w:val="0"/>
                <w:bCs w:val="0"/>
                <w:noProof/>
                <w:lang w:eastAsia="ja-JP"/>
              </w:rPr>
              <w:tab/>
            </w:r>
            <w:r w:rsidR="00286F62" w:rsidRPr="0088283A">
              <w:rPr>
                <w:rStyle w:val="Hyperlink"/>
                <w:noProof/>
                <w:lang w:val="en-GB"/>
              </w:rPr>
              <w:t>Removing alignment bias introduced by soft clipping of semi-aligned reads</w:t>
            </w:r>
            <w:r w:rsidR="00286F62">
              <w:rPr>
                <w:noProof/>
                <w:webHidden/>
              </w:rPr>
              <w:tab/>
            </w:r>
            <w:r w:rsidR="00286F62">
              <w:rPr>
                <w:noProof/>
                <w:webHidden/>
              </w:rPr>
              <w:fldChar w:fldCharType="begin"/>
            </w:r>
            <w:r w:rsidR="00286F62">
              <w:rPr>
                <w:noProof/>
                <w:webHidden/>
              </w:rPr>
              <w:instrText xml:space="preserve"> PAGEREF _Toc113602788 \h </w:instrText>
            </w:r>
            <w:r w:rsidR="00286F62">
              <w:rPr>
                <w:noProof/>
                <w:webHidden/>
              </w:rPr>
            </w:r>
            <w:r w:rsidR="00286F62">
              <w:rPr>
                <w:noProof/>
                <w:webHidden/>
              </w:rPr>
              <w:fldChar w:fldCharType="separate"/>
            </w:r>
            <w:r w:rsidR="00286F62">
              <w:rPr>
                <w:noProof/>
                <w:webHidden/>
              </w:rPr>
              <w:t>5</w:t>
            </w:r>
            <w:r w:rsidR="00286F62">
              <w:rPr>
                <w:noProof/>
                <w:webHidden/>
              </w:rPr>
              <w:fldChar w:fldCharType="end"/>
            </w:r>
          </w:hyperlink>
        </w:p>
        <w:p w14:paraId="6CE582CD" w14:textId="6141F438" w:rsidR="00286F62" w:rsidRDefault="008D7ED0">
          <w:pPr>
            <w:pStyle w:val="TOC2"/>
            <w:tabs>
              <w:tab w:val="left" w:pos="960"/>
              <w:tab w:val="right" w:leader="dot" w:pos="10450"/>
            </w:tabs>
            <w:rPr>
              <w:rFonts w:eastAsiaTheme="minorEastAsia"/>
              <w:b w:val="0"/>
              <w:bCs w:val="0"/>
              <w:noProof/>
              <w:lang w:eastAsia="ja-JP"/>
            </w:rPr>
          </w:pPr>
          <w:hyperlink w:anchor="_Toc113602789" w:history="1">
            <w:r w:rsidR="00286F62" w:rsidRPr="0088283A">
              <w:rPr>
                <w:rStyle w:val="Hyperlink"/>
                <w:noProof/>
                <w:lang w:val="en-GB"/>
              </w:rPr>
              <w:t>2.4.</w:t>
            </w:r>
            <w:r w:rsidR="00286F62">
              <w:rPr>
                <w:rFonts w:eastAsiaTheme="minorEastAsia"/>
                <w:b w:val="0"/>
                <w:bCs w:val="0"/>
                <w:noProof/>
                <w:lang w:eastAsia="ja-JP"/>
              </w:rPr>
              <w:tab/>
            </w:r>
            <w:r w:rsidR="00286F62" w:rsidRPr="0088283A">
              <w:rPr>
                <w:rStyle w:val="Hyperlink"/>
                <w:noProof/>
                <w:lang w:val="en-GB"/>
              </w:rPr>
              <w:t>Identifying microsatellite instability</w:t>
            </w:r>
            <w:r w:rsidR="00286F62">
              <w:rPr>
                <w:noProof/>
                <w:webHidden/>
              </w:rPr>
              <w:tab/>
            </w:r>
            <w:r w:rsidR="00286F62">
              <w:rPr>
                <w:noProof/>
                <w:webHidden/>
              </w:rPr>
              <w:fldChar w:fldCharType="begin"/>
            </w:r>
            <w:r w:rsidR="00286F62">
              <w:rPr>
                <w:noProof/>
                <w:webHidden/>
              </w:rPr>
              <w:instrText xml:space="preserve"> PAGEREF _Toc113602789 \h </w:instrText>
            </w:r>
            <w:r w:rsidR="00286F62">
              <w:rPr>
                <w:noProof/>
                <w:webHidden/>
              </w:rPr>
            </w:r>
            <w:r w:rsidR="00286F62">
              <w:rPr>
                <w:noProof/>
                <w:webHidden/>
              </w:rPr>
              <w:fldChar w:fldCharType="separate"/>
            </w:r>
            <w:r w:rsidR="00286F62">
              <w:rPr>
                <w:noProof/>
                <w:webHidden/>
              </w:rPr>
              <w:t>5</w:t>
            </w:r>
            <w:r w:rsidR="00286F62">
              <w:rPr>
                <w:noProof/>
                <w:webHidden/>
              </w:rPr>
              <w:fldChar w:fldCharType="end"/>
            </w:r>
          </w:hyperlink>
        </w:p>
        <w:p w14:paraId="3BD7F05A" w14:textId="49107F97" w:rsidR="00286F62" w:rsidRDefault="008D7ED0">
          <w:pPr>
            <w:pStyle w:val="TOC2"/>
            <w:tabs>
              <w:tab w:val="left" w:pos="960"/>
              <w:tab w:val="right" w:leader="dot" w:pos="10450"/>
            </w:tabs>
            <w:rPr>
              <w:rFonts w:eastAsiaTheme="minorEastAsia"/>
              <w:b w:val="0"/>
              <w:bCs w:val="0"/>
              <w:noProof/>
              <w:lang w:eastAsia="ja-JP"/>
            </w:rPr>
          </w:pPr>
          <w:hyperlink w:anchor="_Toc113602790" w:history="1">
            <w:r w:rsidR="00286F62" w:rsidRPr="0088283A">
              <w:rPr>
                <w:rStyle w:val="Hyperlink"/>
                <w:noProof/>
                <w:lang w:val="en-GB"/>
              </w:rPr>
              <w:t>2.5.</w:t>
            </w:r>
            <w:r w:rsidR="00286F62">
              <w:rPr>
                <w:rFonts w:eastAsiaTheme="minorEastAsia"/>
                <w:b w:val="0"/>
                <w:bCs w:val="0"/>
                <w:noProof/>
                <w:lang w:eastAsia="ja-JP"/>
              </w:rPr>
              <w:tab/>
            </w:r>
            <w:r w:rsidR="00286F62" w:rsidRPr="0088283A">
              <w:rPr>
                <w:rStyle w:val="Hyperlink"/>
                <w:noProof/>
                <w:lang w:val="en-GB"/>
              </w:rPr>
              <w:t>Identifying pathogenic germline variants</w:t>
            </w:r>
            <w:r w:rsidR="00286F62">
              <w:rPr>
                <w:noProof/>
                <w:webHidden/>
              </w:rPr>
              <w:tab/>
            </w:r>
            <w:r w:rsidR="00286F62">
              <w:rPr>
                <w:noProof/>
                <w:webHidden/>
              </w:rPr>
              <w:fldChar w:fldCharType="begin"/>
            </w:r>
            <w:r w:rsidR="00286F62">
              <w:rPr>
                <w:noProof/>
                <w:webHidden/>
              </w:rPr>
              <w:instrText xml:space="preserve"> PAGEREF _Toc113602790 \h </w:instrText>
            </w:r>
            <w:r w:rsidR="00286F62">
              <w:rPr>
                <w:noProof/>
                <w:webHidden/>
              </w:rPr>
            </w:r>
            <w:r w:rsidR="00286F62">
              <w:rPr>
                <w:noProof/>
                <w:webHidden/>
              </w:rPr>
              <w:fldChar w:fldCharType="separate"/>
            </w:r>
            <w:r w:rsidR="00286F62">
              <w:rPr>
                <w:noProof/>
                <w:webHidden/>
              </w:rPr>
              <w:t>6</w:t>
            </w:r>
            <w:r w:rsidR="00286F62">
              <w:rPr>
                <w:noProof/>
                <w:webHidden/>
              </w:rPr>
              <w:fldChar w:fldCharType="end"/>
            </w:r>
          </w:hyperlink>
        </w:p>
        <w:p w14:paraId="662C8C87" w14:textId="0F95F090" w:rsidR="00286F62" w:rsidRDefault="008D7ED0">
          <w:pPr>
            <w:pStyle w:val="TOC2"/>
            <w:tabs>
              <w:tab w:val="left" w:pos="960"/>
              <w:tab w:val="right" w:leader="dot" w:pos="10450"/>
            </w:tabs>
            <w:rPr>
              <w:rFonts w:eastAsiaTheme="minorEastAsia"/>
              <w:b w:val="0"/>
              <w:bCs w:val="0"/>
              <w:noProof/>
              <w:lang w:eastAsia="ja-JP"/>
            </w:rPr>
          </w:pPr>
          <w:hyperlink w:anchor="_Toc113602791" w:history="1">
            <w:r w:rsidR="00286F62" w:rsidRPr="0088283A">
              <w:rPr>
                <w:rStyle w:val="Hyperlink"/>
                <w:noProof/>
                <w:lang w:val="en-GB"/>
              </w:rPr>
              <w:t>2.6.</w:t>
            </w:r>
            <w:r w:rsidR="00286F62">
              <w:rPr>
                <w:rFonts w:eastAsiaTheme="minorEastAsia"/>
                <w:b w:val="0"/>
                <w:bCs w:val="0"/>
                <w:noProof/>
                <w:lang w:eastAsia="ja-JP"/>
              </w:rPr>
              <w:tab/>
            </w:r>
            <w:r w:rsidR="00286F62" w:rsidRPr="0088283A">
              <w:rPr>
                <w:rStyle w:val="Hyperlink"/>
                <w:noProof/>
                <w:lang w:val="en-GB"/>
              </w:rPr>
              <w:t>Copy number aberration calling</w:t>
            </w:r>
            <w:r w:rsidR="00286F62">
              <w:rPr>
                <w:noProof/>
                <w:webHidden/>
              </w:rPr>
              <w:tab/>
            </w:r>
            <w:r w:rsidR="00286F62">
              <w:rPr>
                <w:noProof/>
                <w:webHidden/>
              </w:rPr>
              <w:fldChar w:fldCharType="begin"/>
            </w:r>
            <w:r w:rsidR="00286F62">
              <w:rPr>
                <w:noProof/>
                <w:webHidden/>
              </w:rPr>
              <w:instrText xml:space="preserve"> PAGEREF _Toc113602791 \h </w:instrText>
            </w:r>
            <w:r w:rsidR="00286F62">
              <w:rPr>
                <w:noProof/>
                <w:webHidden/>
              </w:rPr>
            </w:r>
            <w:r w:rsidR="00286F62">
              <w:rPr>
                <w:noProof/>
                <w:webHidden/>
              </w:rPr>
              <w:fldChar w:fldCharType="separate"/>
            </w:r>
            <w:r w:rsidR="00286F62">
              <w:rPr>
                <w:noProof/>
                <w:webHidden/>
              </w:rPr>
              <w:t>6</w:t>
            </w:r>
            <w:r w:rsidR="00286F62">
              <w:rPr>
                <w:noProof/>
                <w:webHidden/>
              </w:rPr>
              <w:fldChar w:fldCharType="end"/>
            </w:r>
          </w:hyperlink>
        </w:p>
        <w:p w14:paraId="5617FD18" w14:textId="7C1244B0" w:rsidR="00286F62" w:rsidRDefault="008D7ED0">
          <w:pPr>
            <w:pStyle w:val="TOC2"/>
            <w:tabs>
              <w:tab w:val="left" w:pos="960"/>
              <w:tab w:val="right" w:leader="dot" w:pos="10450"/>
            </w:tabs>
            <w:rPr>
              <w:rFonts w:eastAsiaTheme="minorEastAsia"/>
              <w:b w:val="0"/>
              <w:bCs w:val="0"/>
              <w:noProof/>
              <w:lang w:eastAsia="ja-JP"/>
            </w:rPr>
          </w:pPr>
          <w:hyperlink w:anchor="_Toc113602792" w:history="1">
            <w:r w:rsidR="00286F62" w:rsidRPr="0088283A">
              <w:rPr>
                <w:rStyle w:val="Hyperlink"/>
                <w:noProof/>
                <w:lang w:val="en-GB"/>
              </w:rPr>
              <w:t>2.7.</w:t>
            </w:r>
            <w:r w:rsidR="00286F62">
              <w:rPr>
                <w:rFonts w:eastAsiaTheme="minorEastAsia"/>
                <w:b w:val="0"/>
                <w:bCs w:val="0"/>
                <w:noProof/>
                <w:lang w:eastAsia="ja-JP"/>
              </w:rPr>
              <w:tab/>
            </w:r>
            <w:r w:rsidR="00286F62" w:rsidRPr="0088283A">
              <w:rPr>
                <w:rStyle w:val="Hyperlink"/>
                <w:noProof/>
                <w:lang w:val="en-GB"/>
              </w:rPr>
              <w:t>Structural variant calling</w:t>
            </w:r>
            <w:r w:rsidR="00286F62">
              <w:rPr>
                <w:noProof/>
                <w:webHidden/>
              </w:rPr>
              <w:tab/>
            </w:r>
            <w:r w:rsidR="00286F62">
              <w:rPr>
                <w:noProof/>
                <w:webHidden/>
              </w:rPr>
              <w:fldChar w:fldCharType="begin"/>
            </w:r>
            <w:r w:rsidR="00286F62">
              <w:rPr>
                <w:noProof/>
                <w:webHidden/>
              </w:rPr>
              <w:instrText xml:space="preserve"> PAGEREF _Toc113602792 \h </w:instrText>
            </w:r>
            <w:r w:rsidR="00286F62">
              <w:rPr>
                <w:noProof/>
                <w:webHidden/>
              </w:rPr>
            </w:r>
            <w:r w:rsidR="00286F62">
              <w:rPr>
                <w:noProof/>
                <w:webHidden/>
              </w:rPr>
              <w:fldChar w:fldCharType="separate"/>
            </w:r>
            <w:r w:rsidR="00286F62">
              <w:rPr>
                <w:noProof/>
                <w:webHidden/>
              </w:rPr>
              <w:t>7</w:t>
            </w:r>
            <w:r w:rsidR="00286F62">
              <w:rPr>
                <w:noProof/>
                <w:webHidden/>
              </w:rPr>
              <w:fldChar w:fldCharType="end"/>
            </w:r>
          </w:hyperlink>
        </w:p>
        <w:p w14:paraId="71556AB1" w14:textId="469358B9" w:rsidR="00286F62" w:rsidRDefault="008D7ED0" w:rsidP="009E08FD">
          <w:pPr>
            <w:pStyle w:val="TOC1"/>
            <w:rPr>
              <w:rFonts w:eastAsiaTheme="minorEastAsia" w:cstheme="minorBidi"/>
              <w:noProof/>
              <w:sz w:val="22"/>
              <w:szCs w:val="22"/>
              <w:lang w:eastAsia="ja-JP"/>
            </w:rPr>
          </w:pPr>
          <w:hyperlink w:anchor="_Toc113602793" w:history="1">
            <w:r w:rsidR="00286F62" w:rsidRPr="0088283A">
              <w:rPr>
                <w:rStyle w:val="Hyperlink"/>
                <w:noProof/>
                <w:lang w:val="en-GB"/>
              </w:rPr>
              <w:t>3.</w:t>
            </w:r>
            <w:r w:rsidR="00286F62">
              <w:rPr>
                <w:rFonts w:eastAsiaTheme="minorEastAsia" w:cstheme="minorBidi"/>
                <w:noProof/>
                <w:sz w:val="22"/>
                <w:szCs w:val="22"/>
                <w:lang w:eastAsia="ja-JP"/>
              </w:rPr>
              <w:tab/>
            </w:r>
            <w:r w:rsidR="00286F62" w:rsidRPr="0088283A">
              <w:rPr>
                <w:rStyle w:val="Hyperlink"/>
                <w:noProof/>
                <w:lang w:val="en-GB"/>
              </w:rPr>
              <w:t>Clinical data</w:t>
            </w:r>
            <w:r w:rsidR="00286F62">
              <w:rPr>
                <w:noProof/>
                <w:webHidden/>
              </w:rPr>
              <w:tab/>
            </w:r>
            <w:r w:rsidR="00286F62">
              <w:rPr>
                <w:noProof/>
                <w:webHidden/>
              </w:rPr>
              <w:fldChar w:fldCharType="begin"/>
            </w:r>
            <w:r w:rsidR="00286F62">
              <w:rPr>
                <w:noProof/>
                <w:webHidden/>
              </w:rPr>
              <w:instrText xml:space="preserve"> PAGEREF _Toc113602793 \h </w:instrText>
            </w:r>
            <w:r w:rsidR="00286F62">
              <w:rPr>
                <w:noProof/>
                <w:webHidden/>
              </w:rPr>
            </w:r>
            <w:r w:rsidR="00286F62">
              <w:rPr>
                <w:noProof/>
                <w:webHidden/>
              </w:rPr>
              <w:fldChar w:fldCharType="separate"/>
            </w:r>
            <w:r w:rsidR="00286F62">
              <w:rPr>
                <w:noProof/>
                <w:webHidden/>
              </w:rPr>
              <w:t>8</w:t>
            </w:r>
            <w:r w:rsidR="00286F62">
              <w:rPr>
                <w:noProof/>
                <w:webHidden/>
              </w:rPr>
              <w:fldChar w:fldCharType="end"/>
            </w:r>
          </w:hyperlink>
        </w:p>
        <w:p w14:paraId="74EAF47F" w14:textId="60B59C44" w:rsidR="00286F62" w:rsidRDefault="008D7ED0" w:rsidP="009E08FD">
          <w:pPr>
            <w:pStyle w:val="TOC1"/>
            <w:rPr>
              <w:rFonts w:eastAsiaTheme="minorEastAsia" w:cstheme="minorBidi"/>
              <w:noProof/>
              <w:sz w:val="22"/>
              <w:szCs w:val="22"/>
              <w:lang w:eastAsia="ja-JP"/>
            </w:rPr>
          </w:pPr>
          <w:hyperlink w:anchor="_Toc113602794" w:history="1">
            <w:r w:rsidR="00286F62" w:rsidRPr="0088283A">
              <w:rPr>
                <w:rStyle w:val="Hyperlink"/>
                <w:noProof/>
                <w:lang w:val="en-GB"/>
              </w:rPr>
              <w:t>4.</w:t>
            </w:r>
            <w:r w:rsidR="00286F62">
              <w:rPr>
                <w:rFonts w:eastAsiaTheme="minorEastAsia" w:cstheme="minorBidi"/>
                <w:noProof/>
                <w:sz w:val="22"/>
                <w:szCs w:val="22"/>
                <w:lang w:eastAsia="ja-JP"/>
              </w:rPr>
              <w:tab/>
            </w:r>
            <w:r w:rsidR="00286F62" w:rsidRPr="0088283A">
              <w:rPr>
                <w:rStyle w:val="Hyperlink"/>
                <w:noProof/>
                <w:lang w:val="en-GB"/>
              </w:rPr>
              <w:t>Sample selection</w:t>
            </w:r>
            <w:r w:rsidR="00286F62">
              <w:rPr>
                <w:noProof/>
                <w:webHidden/>
              </w:rPr>
              <w:tab/>
            </w:r>
            <w:r w:rsidR="00286F62">
              <w:rPr>
                <w:noProof/>
                <w:webHidden/>
              </w:rPr>
              <w:fldChar w:fldCharType="begin"/>
            </w:r>
            <w:r w:rsidR="00286F62">
              <w:rPr>
                <w:noProof/>
                <w:webHidden/>
              </w:rPr>
              <w:instrText xml:space="preserve"> PAGEREF _Toc113602794 \h </w:instrText>
            </w:r>
            <w:r w:rsidR="00286F62">
              <w:rPr>
                <w:noProof/>
                <w:webHidden/>
              </w:rPr>
            </w:r>
            <w:r w:rsidR="00286F62">
              <w:rPr>
                <w:noProof/>
                <w:webHidden/>
              </w:rPr>
              <w:fldChar w:fldCharType="separate"/>
            </w:r>
            <w:r w:rsidR="00286F62">
              <w:rPr>
                <w:noProof/>
                <w:webHidden/>
              </w:rPr>
              <w:t>9</w:t>
            </w:r>
            <w:r w:rsidR="00286F62">
              <w:rPr>
                <w:noProof/>
                <w:webHidden/>
              </w:rPr>
              <w:fldChar w:fldCharType="end"/>
            </w:r>
          </w:hyperlink>
        </w:p>
        <w:p w14:paraId="74B29110" w14:textId="52EED68F" w:rsidR="00286F62" w:rsidRDefault="008D7ED0" w:rsidP="009E08FD">
          <w:pPr>
            <w:pStyle w:val="TOC1"/>
            <w:rPr>
              <w:rFonts w:eastAsiaTheme="minorEastAsia" w:cstheme="minorBidi"/>
              <w:noProof/>
              <w:sz w:val="22"/>
              <w:szCs w:val="22"/>
              <w:lang w:eastAsia="ja-JP"/>
            </w:rPr>
          </w:pPr>
          <w:hyperlink w:anchor="_Toc113602795" w:history="1">
            <w:r w:rsidR="00286F62" w:rsidRPr="0088283A">
              <w:rPr>
                <w:rStyle w:val="Hyperlink"/>
                <w:noProof/>
                <w:lang w:val="en-GB"/>
              </w:rPr>
              <w:t>5.</w:t>
            </w:r>
            <w:r w:rsidR="00286F62">
              <w:rPr>
                <w:rFonts w:eastAsiaTheme="minorEastAsia" w:cstheme="minorBidi"/>
                <w:noProof/>
                <w:sz w:val="22"/>
                <w:szCs w:val="22"/>
                <w:lang w:eastAsia="ja-JP"/>
              </w:rPr>
              <w:tab/>
            </w:r>
            <w:r w:rsidR="00286F62" w:rsidRPr="0088283A">
              <w:rPr>
                <w:rStyle w:val="Hyperlink"/>
                <w:noProof/>
                <w:lang w:val="en-GB"/>
              </w:rPr>
              <w:t>Single nucleotide variant and indel drivers</w:t>
            </w:r>
            <w:r w:rsidR="00286F62">
              <w:rPr>
                <w:noProof/>
                <w:webHidden/>
              </w:rPr>
              <w:tab/>
            </w:r>
            <w:r w:rsidR="00286F62">
              <w:rPr>
                <w:noProof/>
                <w:webHidden/>
              </w:rPr>
              <w:fldChar w:fldCharType="begin"/>
            </w:r>
            <w:r w:rsidR="00286F62">
              <w:rPr>
                <w:noProof/>
                <w:webHidden/>
              </w:rPr>
              <w:instrText xml:space="preserve"> PAGEREF _Toc113602795 \h </w:instrText>
            </w:r>
            <w:r w:rsidR="00286F62">
              <w:rPr>
                <w:noProof/>
                <w:webHidden/>
              </w:rPr>
            </w:r>
            <w:r w:rsidR="00286F62">
              <w:rPr>
                <w:noProof/>
                <w:webHidden/>
              </w:rPr>
              <w:fldChar w:fldCharType="separate"/>
            </w:r>
            <w:r w:rsidR="00286F62">
              <w:rPr>
                <w:noProof/>
                <w:webHidden/>
              </w:rPr>
              <w:t>10</w:t>
            </w:r>
            <w:r w:rsidR="00286F62">
              <w:rPr>
                <w:noProof/>
                <w:webHidden/>
              </w:rPr>
              <w:fldChar w:fldCharType="end"/>
            </w:r>
          </w:hyperlink>
        </w:p>
        <w:p w14:paraId="0174066E" w14:textId="7189910D" w:rsidR="00286F62" w:rsidRDefault="008D7ED0">
          <w:pPr>
            <w:pStyle w:val="TOC2"/>
            <w:tabs>
              <w:tab w:val="left" w:pos="960"/>
              <w:tab w:val="right" w:leader="dot" w:pos="10450"/>
            </w:tabs>
            <w:rPr>
              <w:rFonts w:eastAsiaTheme="minorEastAsia"/>
              <w:b w:val="0"/>
              <w:bCs w:val="0"/>
              <w:noProof/>
              <w:lang w:eastAsia="ja-JP"/>
            </w:rPr>
          </w:pPr>
          <w:hyperlink w:anchor="_Toc113602796" w:history="1">
            <w:r w:rsidR="00286F62" w:rsidRPr="0088283A">
              <w:rPr>
                <w:rStyle w:val="Hyperlink"/>
                <w:noProof/>
                <w:lang w:val="en-GB"/>
              </w:rPr>
              <w:t>5.1.</w:t>
            </w:r>
            <w:r w:rsidR="00286F62">
              <w:rPr>
                <w:rFonts w:eastAsiaTheme="minorEastAsia"/>
                <w:b w:val="0"/>
                <w:bCs w:val="0"/>
                <w:noProof/>
                <w:lang w:eastAsia="ja-JP"/>
              </w:rPr>
              <w:tab/>
            </w:r>
            <w:r w:rsidR="00286F62" w:rsidRPr="0088283A">
              <w:rPr>
                <w:rStyle w:val="Hyperlink"/>
                <w:noProof/>
                <w:lang w:val="en-GB"/>
              </w:rPr>
              <w:t>Mutation annotation</w:t>
            </w:r>
            <w:r w:rsidR="00286F62">
              <w:rPr>
                <w:noProof/>
                <w:webHidden/>
              </w:rPr>
              <w:tab/>
            </w:r>
            <w:r w:rsidR="00286F62">
              <w:rPr>
                <w:noProof/>
                <w:webHidden/>
              </w:rPr>
              <w:fldChar w:fldCharType="begin"/>
            </w:r>
            <w:r w:rsidR="00286F62">
              <w:rPr>
                <w:noProof/>
                <w:webHidden/>
              </w:rPr>
              <w:instrText xml:space="preserve"> PAGEREF _Toc113602796 \h </w:instrText>
            </w:r>
            <w:r w:rsidR="00286F62">
              <w:rPr>
                <w:noProof/>
                <w:webHidden/>
              </w:rPr>
            </w:r>
            <w:r w:rsidR="00286F62">
              <w:rPr>
                <w:noProof/>
                <w:webHidden/>
              </w:rPr>
              <w:fldChar w:fldCharType="separate"/>
            </w:r>
            <w:r w:rsidR="00286F62">
              <w:rPr>
                <w:noProof/>
                <w:webHidden/>
              </w:rPr>
              <w:t>10</w:t>
            </w:r>
            <w:r w:rsidR="00286F62">
              <w:rPr>
                <w:noProof/>
                <w:webHidden/>
              </w:rPr>
              <w:fldChar w:fldCharType="end"/>
            </w:r>
          </w:hyperlink>
        </w:p>
        <w:p w14:paraId="5B2767ED" w14:textId="3A0CA183" w:rsidR="00286F62" w:rsidRDefault="008D7ED0">
          <w:pPr>
            <w:pStyle w:val="TOC2"/>
            <w:tabs>
              <w:tab w:val="left" w:pos="960"/>
              <w:tab w:val="right" w:leader="dot" w:pos="10450"/>
            </w:tabs>
            <w:rPr>
              <w:rFonts w:eastAsiaTheme="minorEastAsia"/>
              <w:b w:val="0"/>
              <w:bCs w:val="0"/>
              <w:noProof/>
              <w:lang w:eastAsia="ja-JP"/>
            </w:rPr>
          </w:pPr>
          <w:hyperlink w:anchor="_Toc113602797" w:history="1">
            <w:r w:rsidR="00286F62" w:rsidRPr="0088283A">
              <w:rPr>
                <w:rStyle w:val="Hyperlink"/>
                <w:noProof/>
                <w:lang w:val="en-GB"/>
              </w:rPr>
              <w:t>5.2.</w:t>
            </w:r>
            <w:r w:rsidR="00286F62">
              <w:rPr>
                <w:rFonts w:eastAsiaTheme="minorEastAsia"/>
                <w:b w:val="0"/>
                <w:bCs w:val="0"/>
                <w:noProof/>
                <w:lang w:eastAsia="ja-JP"/>
              </w:rPr>
              <w:tab/>
            </w:r>
            <w:r w:rsidR="00286F62" w:rsidRPr="0088283A">
              <w:rPr>
                <w:rStyle w:val="Hyperlink"/>
                <w:noProof/>
                <w:lang w:val="en-GB"/>
              </w:rPr>
              <w:t>Protein-coding driver identification</w:t>
            </w:r>
            <w:r w:rsidR="00286F62">
              <w:rPr>
                <w:noProof/>
                <w:webHidden/>
              </w:rPr>
              <w:tab/>
            </w:r>
            <w:r w:rsidR="00286F62">
              <w:rPr>
                <w:noProof/>
                <w:webHidden/>
              </w:rPr>
              <w:fldChar w:fldCharType="begin"/>
            </w:r>
            <w:r w:rsidR="00286F62">
              <w:rPr>
                <w:noProof/>
                <w:webHidden/>
              </w:rPr>
              <w:instrText xml:space="preserve"> PAGEREF _Toc113602797 \h </w:instrText>
            </w:r>
            <w:r w:rsidR="00286F62">
              <w:rPr>
                <w:noProof/>
                <w:webHidden/>
              </w:rPr>
            </w:r>
            <w:r w:rsidR="00286F62">
              <w:rPr>
                <w:noProof/>
                <w:webHidden/>
              </w:rPr>
              <w:fldChar w:fldCharType="separate"/>
            </w:r>
            <w:r w:rsidR="00286F62">
              <w:rPr>
                <w:noProof/>
                <w:webHidden/>
              </w:rPr>
              <w:t>11</w:t>
            </w:r>
            <w:r w:rsidR="00286F62">
              <w:rPr>
                <w:noProof/>
                <w:webHidden/>
              </w:rPr>
              <w:fldChar w:fldCharType="end"/>
            </w:r>
          </w:hyperlink>
        </w:p>
        <w:p w14:paraId="11CAD142" w14:textId="3D4DCBB3" w:rsidR="00286F62" w:rsidRDefault="008D7ED0">
          <w:pPr>
            <w:pStyle w:val="TOC3"/>
            <w:rPr>
              <w:rFonts w:eastAsiaTheme="minorEastAsia"/>
              <w:noProof/>
              <w:sz w:val="22"/>
              <w:szCs w:val="22"/>
              <w:lang w:eastAsia="ja-JP"/>
            </w:rPr>
          </w:pPr>
          <w:hyperlink w:anchor="_Toc113602798" w:history="1">
            <w:r w:rsidR="00286F62" w:rsidRPr="0088283A">
              <w:rPr>
                <w:rStyle w:val="Hyperlink"/>
                <w:noProof/>
                <w:lang w:val="en-GB"/>
              </w:rPr>
              <w:t>5.2.1.</w:t>
            </w:r>
            <w:r w:rsidR="00286F62">
              <w:rPr>
                <w:rFonts w:eastAsiaTheme="minorEastAsia"/>
                <w:noProof/>
                <w:sz w:val="22"/>
                <w:szCs w:val="22"/>
                <w:lang w:eastAsia="ja-JP"/>
              </w:rPr>
              <w:tab/>
            </w:r>
            <w:r w:rsidR="00286F62" w:rsidRPr="0088283A">
              <w:rPr>
                <w:rStyle w:val="Hyperlink"/>
                <w:noProof/>
                <w:lang w:val="en-GB"/>
              </w:rPr>
              <w:t>Pre-processing of input mutations</w:t>
            </w:r>
            <w:r w:rsidR="00286F62">
              <w:rPr>
                <w:noProof/>
                <w:webHidden/>
              </w:rPr>
              <w:tab/>
            </w:r>
            <w:r w:rsidR="00286F62">
              <w:rPr>
                <w:noProof/>
                <w:webHidden/>
              </w:rPr>
              <w:fldChar w:fldCharType="begin"/>
            </w:r>
            <w:r w:rsidR="00286F62">
              <w:rPr>
                <w:noProof/>
                <w:webHidden/>
              </w:rPr>
              <w:instrText xml:space="preserve"> PAGEREF _Toc113602798 \h </w:instrText>
            </w:r>
            <w:r w:rsidR="00286F62">
              <w:rPr>
                <w:noProof/>
                <w:webHidden/>
              </w:rPr>
            </w:r>
            <w:r w:rsidR="00286F62">
              <w:rPr>
                <w:noProof/>
                <w:webHidden/>
              </w:rPr>
              <w:fldChar w:fldCharType="separate"/>
            </w:r>
            <w:r w:rsidR="00286F62">
              <w:rPr>
                <w:noProof/>
                <w:webHidden/>
              </w:rPr>
              <w:t>11</w:t>
            </w:r>
            <w:r w:rsidR="00286F62">
              <w:rPr>
                <w:noProof/>
                <w:webHidden/>
              </w:rPr>
              <w:fldChar w:fldCharType="end"/>
            </w:r>
          </w:hyperlink>
        </w:p>
        <w:p w14:paraId="2CCA8DF8" w14:textId="272CB522" w:rsidR="00286F62" w:rsidRDefault="008D7ED0">
          <w:pPr>
            <w:pStyle w:val="TOC3"/>
            <w:rPr>
              <w:rFonts w:eastAsiaTheme="minorEastAsia"/>
              <w:noProof/>
              <w:sz w:val="22"/>
              <w:szCs w:val="22"/>
              <w:lang w:eastAsia="ja-JP"/>
            </w:rPr>
          </w:pPr>
          <w:hyperlink w:anchor="_Toc113602799" w:history="1">
            <w:r w:rsidR="00286F62" w:rsidRPr="0088283A">
              <w:rPr>
                <w:rStyle w:val="Hyperlink"/>
                <w:noProof/>
                <w:lang w:val="en-GB"/>
              </w:rPr>
              <w:t>5.2.2.</w:t>
            </w:r>
            <w:r w:rsidR="00286F62">
              <w:rPr>
                <w:rFonts w:eastAsiaTheme="minorEastAsia"/>
                <w:noProof/>
                <w:sz w:val="22"/>
                <w:szCs w:val="22"/>
                <w:lang w:eastAsia="ja-JP"/>
              </w:rPr>
              <w:tab/>
            </w:r>
            <w:r w:rsidR="00286F62" w:rsidRPr="0088283A">
              <w:rPr>
                <w:rStyle w:val="Hyperlink"/>
                <w:noProof/>
                <w:lang w:val="en-GB"/>
              </w:rPr>
              <w:t>Driver identification methods</w:t>
            </w:r>
            <w:r w:rsidR="00286F62">
              <w:rPr>
                <w:noProof/>
                <w:webHidden/>
              </w:rPr>
              <w:tab/>
            </w:r>
            <w:r w:rsidR="00286F62">
              <w:rPr>
                <w:noProof/>
                <w:webHidden/>
              </w:rPr>
              <w:fldChar w:fldCharType="begin"/>
            </w:r>
            <w:r w:rsidR="00286F62">
              <w:rPr>
                <w:noProof/>
                <w:webHidden/>
              </w:rPr>
              <w:instrText xml:space="preserve"> PAGEREF _Toc113602799 \h </w:instrText>
            </w:r>
            <w:r w:rsidR="00286F62">
              <w:rPr>
                <w:noProof/>
                <w:webHidden/>
              </w:rPr>
            </w:r>
            <w:r w:rsidR="00286F62">
              <w:rPr>
                <w:noProof/>
                <w:webHidden/>
              </w:rPr>
              <w:fldChar w:fldCharType="separate"/>
            </w:r>
            <w:r w:rsidR="00286F62">
              <w:rPr>
                <w:noProof/>
                <w:webHidden/>
              </w:rPr>
              <w:t>11</w:t>
            </w:r>
            <w:r w:rsidR="00286F62">
              <w:rPr>
                <w:noProof/>
                <w:webHidden/>
              </w:rPr>
              <w:fldChar w:fldCharType="end"/>
            </w:r>
          </w:hyperlink>
        </w:p>
        <w:p w14:paraId="71B53763" w14:textId="2F34BD1A" w:rsidR="00286F62" w:rsidRDefault="008D7ED0">
          <w:pPr>
            <w:pStyle w:val="TOC3"/>
            <w:rPr>
              <w:rFonts w:eastAsiaTheme="minorEastAsia"/>
              <w:noProof/>
              <w:sz w:val="22"/>
              <w:szCs w:val="22"/>
              <w:lang w:eastAsia="ja-JP"/>
            </w:rPr>
          </w:pPr>
          <w:hyperlink w:anchor="_Toc113602800" w:history="1">
            <w:r w:rsidR="00286F62" w:rsidRPr="0088283A">
              <w:rPr>
                <w:rStyle w:val="Hyperlink"/>
                <w:noProof/>
                <w:lang w:val="en-GB"/>
              </w:rPr>
              <w:t>5.2.3.</w:t>
            </w:r>
            <w:r w:rsidR="00286F62">
              <w:rPr>
                <w:rFonts w:eastAsiaTheme="minorEastAsia"/>
                <w:noProof/>
                <w:sz w:val="22"/>
                <w:szCs w:val="22"/>
                <w:lang w:eastAsia="ja-JP"/>
              </w:rPr>
              <w:tab/>
            </w:r>
            <w:r w:rsidR="00286F62" w:rsidRPr="0088283A">
              <w:rPr>
                <w:rStyle w:val="Hyperlink"/>
                <w:noProof/>
                <w:lang w:val="en-GB"/>
              </w:rPr>
              <w:t>Combination of driver identification methods</w:t>
            </w:r>
            <w:r w:rsidR="00286F62">
              <w:rPr>
                <w:noProof/>
                <w:webHidden/>
              </w:rPr>
              <w:tab/>
            </w:r>
            <w:r w:rsidR="00286F62">
              <w:rPr>
                <w:noProof/>
                <w:webHidden/>
              </w:rPr>
              <w:fldChar w:fldCharType="begin"/>
            </w:r>
            <w:r w:rsidR="00286F62">
              <w:rPr>
                <w:noProof/>
                <w:webHidden/>
              </w:rPr>
              <w:instrText xml:space="preserve"> PAGEREF _Toc113602800 \h </w:instrText>
            </w:r>
            <w:r w:rsidR="00286F62">
              <w:rPr>
                <w:noProof/>
                <w:webHidden/>
              </w:rPr>
            </w:r>
            <w:r w:rsidR="00286F62">
              <w:rPr>
                <w:noProof/>
                <w:webHidden/>
              </w:rPr>
              <w:fldChar w:fldCharType="separate"/>
            </w:r>
            <w:r w:rsidR="00286F62">
              <w:rPr>
                <w:noProof/>
                <w:webHidden/>
              </w:rPr>
              <w:t>12</w:t>
            </w:r>
            <w:r w:rsidR="00286F62">
              <w:rPr>
                <w:noProof/>
                <w:webHidden/>
              </w:rPr>
              <w:fldChar w:fldCharType="end"/>
            </w:r>
          </w:hyperlink>
        </w:p>
        <w:p w14:paraId="501AB811" w14:textId="2BE27FCA" w:rsidR="00286F62" w:rsidRDefault="008D7ED0">
          <w:pPr>
            <w:pStyle w:val="TOC3"/>
            <w:rPr>
              <w:rFonts w:eastAsiaTheme="minorEastAsia"/>
              <w:noProof/>
              <w:sz w:val="22"/>
              <w:szCs w:val="22"/>
              <w:lang w:eastAsia="ja-JP"/>
            </w:rPr>
          </w:pPr>
          <w:hyperlink w:anchor="_Toc113602801" w:history="1">
            <w:r w:rsidR="00286F62" w:rsidRPr="0088283A">
              <w:rPr>
                <w:rStyle w:val="Hyperlink"/>
                <w:noProof/>
                <w:lang w:val="en-GB"/>
              </w:rPr>
              <w:t>5.2.4.</w:t>
            </w:r>
            <w:r w:rsidR="00286F62">
              <w:rPr>
                <w:rFonts w:eastAsiaTheme="minorEastAsia"/>
                <w:noProof/>
                <w:sz w:val="22"/>
                <w:szCs w:val="22"/>
                <w:lang w:eastAsia="ja-JP"/>
              </w:rPr>
              <w:tab/>
            </w:r>
            <w:r w:rsidR="00286F62" w:rsidRPr="0088283A">
              <w:rPr>
                <w:rStyle w:val="Hyperlink"/>
                <w:noProof/>
                <w:lang w:val="en-GB"/>
              </w:rPr>
              <w:t>Post-processing of candidate drivers</w:t>
            </w:r>
            <w:r w:rsidR="00286F62">
              <w:rPr>
                <w:noProof/>
                <w:webHidden/>
              </w:rPr>
              <w:tab/>
            </w:r>
            <w:r w:rsidR="00286F62">
              <w:rPr>
                <w:noProof/>
                <w:webHidden/>
              </w:rPr>
              <w:fldChar w:fldCharType="begin"/>
            </w:r>
            <w:r w:rsidR="00286F62">
              <w:rPr>
                <w:noProof/>
                <w:webHidden/>
              </w:rPr>
              <w:instrText xml:space="preserve"> PAGEREF _Toc113602801 \h </w:instrText>
            </w:r>
            <w:r w:rsidR="00286F62">
              <w:rPr>
                <w:noProof/>
                <w:webHidden/>
              </w:rPr>
            </w:r>
            <w:r w:rsidR="00286F62">
              <w:rPr>
                <w:noProof/>
                <w:webHidden/>
              </w:rPr>
              <w:fldChar w:fldCharType="separate"/>
            </w:r>
            <w:r w:rsidR="00286F62">
              <w:rPr>
                <w:noProof/>
                <w:webHidden/>
              </w:rPr>
              <w:t>12</w:t>
            </w:r>
            <w:r w:rsidR="00286F62">
              <w:rPr>
                <w:noProof/>
                <w:webHidden/>
              </w:rPr>
              <w:fldChar w:fldCharType="end"/>
            </w:r>
          </w:hyperlink>
        </w:p>
        <w:p w14:paraId="2C143B9E" w14:textId="5F6ADF52" w:rsidR="00286F62" w:rsidRDefault="008D7ED0">
          <w:pPr>
            <w:pStyle w:val="TOC2"/>
            <w:tabs>
              <w:tab w:val="left" w:pos="960"/>
              <w:tab w:val="right" w:leader="dot" w:pos="10450"/>
            </w:tabs>
            <w:rPr>
              <w:rFonts w:eastAsiaTheme="minorEastAsia"/>
              <w:b w:val="0"/>
              <w:bCs w:val="0"/>
              <w:noProof/>
              <w:lang w:eastAsia="ja-JP"/>
            </w:rPr>
          </w:pPr>
          <w:hyperlink w:anchor="_Toc113602802" w:history="1">
            <w:r w:rsidR="00286F62" w:rsidRPr="0088283A">
              <w:rPr>
                <w:rStyle w:val="Hyperlink"/>
                <w:noProof/>
                <w:lang w:val="en-GB"/>
              </w:rPr>
              <w:t>5.3.</w:t>
            </w:r>
            <w:r w:rsidR="00286F62">
              <w:rPr>
                <w:rFonts w:eastAsiaTheme="minorEastAsia"/>
                <w:b w:val="0"/>
                <w:bCs w:val="0"/>
                <w:noProof/>
                <w:lang w:eastAsia="ja-JP"/>
              </w:rPr>
              <w:tab/>
            </w:r>
            <w:r w:rsidR="00286F62" w:rsidRPr="0088283A">
              <w:rPr>
                <w:rStyle w:val="Hyperlink"/>
                <w:noProof/>
                <w:lang w:val="en-GB"/>
              </w:rPr>
              <w:t>Non-coding driver identification</w:t>
            </w:r>
            <w:r w:rsidR="00286F62">
              <w:rPr>
                <w:noProof/>
                <w:webHidden/>
              </w:rPr>
              <w:tab/>
            </w:r>
            <w:r w:rsidR="00286F62">
              <w:rPr>
                <w:noProof/>
                <w:webHidden/>
              </w:rPr>
              <w:fldChar w:fldCharType="begin"/>
            </w:r>
            <w:r w:rsidR="00286F62">
              <w:rPr>
                <w:noProof/>
                <w:webHidden/>
              </w:rPr>
              <w:instrText xml:space="preserve"> PAGEREF _Toc113602802 \h </w:instrText>
            </w:r>
            <w:r w:rsidR="00286F62">
              <w:rPr>
                <w:noProof/>
                <w:webHidden/>
              </w:rPr>
            </w:r>
            <w:r w:rsidR="00286F62">
              <w:rPr>
                <w:noProof/>
                <w:webHidden/>
              </w:rPr>
              <w:fldChar w:fldCharType="separate"/>
            </w:r>
            <w:r w:rsidR="00286F62">
              <w:rPr>
                <w:noProof/>
                <w:webHidden/>
              </w:rPr>
              <w:t>13</w:t>
            </w:r>
            <w:r w:rsidR="00286F62">
              <w:rPr>
                <w:noProof/>
                <w:webHidden/>
              </w:rPr>
              <w:fldChar w:fldCharType="end"/>
            </w:r>
          </w:hyperlink>
        </w:p>
        <w:p w14:paraId="1F3FF544" w14:textId="09A21909" w:rsidR="00286F62" w:rsidRDefault="008D7ED0">
          <w:pPr>
            <w:pStyle w:val="TOC3"/>
            <w:rPr>
              <w:rFonts w:eastAsiaTheme="minorEastAsia"/>
              <w:noProof/>
              <w:sz w:val="22"/>
              <w:szCs w:val="22"/>
              <w:lang w:eastAsia="ja-JP"/>
            </w:rPr>
          </w:pPr>
          <w:hyperlink w:anchor="_Toc113602803" w:history="1">
            <w:r w:rsidR="00286F62" w:rsidRPr="0088283A">
              <w:rPr>
                <w:rStyle w:val="Hyperlink"/>
                <w:noProof/>
                <w:lang w:val="en-GB"/>
              </w:rPr>
              <w:t>5.3.1.</w:t>
            </w:r>
            <w:r w:rsidR="00286F62">
              <w:rPr>
                <w:rFonts w:eastAsiaTheme="minorEastAsia"/>
                <w:noProof/>
                <w:sz w:val="22"/>
                <w:szCs w:val="22"/>
                <w:lang w:eastAsia="ja-JP"/>
              </w:rPr>
              <w:tab/>
            </w:r>
            <w:r w:rsidR="00286F62" w:rsidRPr="0088283A">
              <w:rPr>
                <w:rStyle w:val="Hyperlink"/>
                <w:noProof/>
                <w:lang w:val="en-GB"/>
              </w:rPr>
              <w:t>Defining sets of non-coding regions</w:t>
            </w:r>
            <w:r w:rsidR="00286F62">
              <w:rPr>
                <w:noProof/>
                <w:webHidden/>
              </w:rPr>
              <w:tab/>
            </w:r>
            <w:r w:rsidR="00286F62">
              <w:rPr>
                <w:noProof/>
                <w:webHidden/>
              </w:rPr>
              <w:fldChar w:fldCharType="begin"/>
            </w:r>
            <w:r w:rsidR="00286F62">
              <w:rPr>
                <w:noProof/>
                <w:webHidden/>
              </w:rPr>
              <w:instrText xml:space="preserve"> PAGEREF _Toc113602803 \h </w:instrText>
            </w:r>
            <w:r w:rsidR="00286F62">
              <w:rPr>
                <w:noProof/>
                <w:webHidden/>
              </w:rPr>
            </w:r>
            <w:r w:rsidR="00286F62">
              <w:rPr>
                <w:noProof/>
                <w:webHidden/>
              </w:rPr>
              <w:fldChar w:fldCharType="separate"/>
            </w:r>
            <w:r w:rsidR="00286F62">
              <w:rPr>
                <w:noProof/>
                <w:webHidden/>
              </w:rPr>
              <w:t>13</w:t>
            </w:r>
            <w:r w:rsidR="00286F62">
              <w:rPr>
                <w:noProof/>
                <w:webHidden/>
              </w:rPr>
              <w:fldChar w:fldCharType="end"/>
            </w:r>
          </w:hyperlink>
        </w:p>
        <w:p w14:paraId="73B0F583" w14:textId="012663DE" w:rsidR="00286F62" w:rsidRDefault="008D7ED0">
          <w:pPr>
            <w:pStyle w:val="TOC3"/>
            <w:rPr>
              <w:rFonts w:eastAsiaTheme="minorEastAsia"/>
              <w:noProof/>
              <w:sz w:val="22"/>
              <w:szCs w:val="22"/>
              <w:lang w:eastAsia="ja-JP"/>
            </w:rPr>
          </w:pPr>
          <w:hyperlink w:anchor="_Toc113602804" w:history="1">
            <w:r w:rsidR="00286F62" w:rsidRPr="0088283A">
              <w:rPr>
                <w:rStyle w:val="Hyperlink"/>
                <w:noProof/>
                <w:lang w:val="en-GB"/>
              </w:rPr>
              <w:t>5.3.2.</w:t>
            </w:r>
            <w:r w:rsidR="00286F62">
              <w:rPr>
                <w:rFonts w:eastAsiaTheme="minorEastAsia"/>
                <w:noProof/>
                <w:sz w:val="22"/>
                <w:szCs w:val="22"/>
                <w:lang w:eastAsia="ja-JP"/>
              </w:rPr>
              <w:tab/>
            </w:r>
            <w:r w:rsidR="00286F62" w:rsidRPr="0088283A">
              <w:rPr>
                <w:rStyle w:val="Hyperlink"/>
                <w:noProof/>
                <w:lang w:val="en-GB"/>
              </w:rPr>
              <w:t>Detecting non-coding drivers</w:t>
            </w:r>
            <w:r w:rsidR="00286F62">
              <w:rPr>
                <w:noProof/>
                <w:webHidden/>
              </w:rPr>
              <w:tab/>
            </w:r>
            <w:r w:rsidR="00286F62">
              <w:rPr>
                <w:noProof/>
                <w:webHidden/>
              </w:rPr>
              <w:fldChar w:fldCharType="begin"/>
            </w:r>
            <w:r w:rsidR="00286F62">
              <w:rPr>
                <w:noProof/>
                <w:webHidden/>
              </w:rPr>
              <w:instrText xml:space="preserve"> PAGEREF _Toc113602804 \h </w:instrText>
            </w:r>
            <w:r w:rsidR="00286F62">
              <w:rPr>
                <w:noProof/>
                <w:webHidden/>
              </w:rPr>
            </w:r>
            <w:r w:rsidR="00286F62">
              <w:rPr>
                <w:noProof/>
                <w:webHidden/>
              </w:rPr>
              <w:fldChar w:fldCharType="separate"/>
            </w:r>
            <w:r w:rsidR="00286F62">
              <w:rPr>
                <w:noProof/>
                <w:webHidden/>
              </w:rPr>
              <w:t>14</w:t>
            </w:r>
            <w:r w:rsidR="00286F62">
              <w:rPr>
                <w:noProof/>
                <w:webHidden/>
              </w:rPr>
              <w:fldChar w:fldCharType="end"/>
            </w:r>
          </w:hyperlink>
        </w:p>
        <w:p w14:paraId="66C78B30" w14:textId="5D33BD0F" w:rsidR="00286F62" w:rsidRDefault="008D7ED0">
          <w:pPr>
            <w:pStyle w:val="TOC2"/>
            <w:tabs>
              <w:tab w:val="left" w:pos="960"/>
              <w:tab w:val="right" w:leader="dot" w:pos="10450"/>
            </w:tabs>
            <w:rPr>
              <w:rFonts w:eastAsiaTheme="minorEastAsia"/>
              <w:b w:val="0"/>
              <w:bCs w:val="0"/>
              <w:noProof/>
              <w:lang w:eastAsia="ja-JP"/>
            </w:rPr>
          </w:pPr>
          <w:hyperlink w:anchor="_Toc113602805" w:history="1">
            <w:r w:rsidR="00286F62" w:rsidRPr="0088283A">
              <w:rPr>
                <w:rStyle w:val="Hyperlink"/>
                <w:noProof/>
                <w:lang w:val="en-GB"/>
              </w:rPr>
              <w:t>5.4.</w:t>
            </w:r>
            <w:r w:rsidR="00286F62">
              <w:rPr>
                <w:rFonts w:eastAsiaTheme="minorEastAsia"/>
                <w:b w:val="0"/>
                <w:bCs w:val="0"/>
                <w:noProof/>
                <w:lang w:eastAsia="ja-JP"/>
              </w:rPr>
              <w:tab/>
            </w:r>
            <w:r w:rsidR="00286F62" w:rsidRPr="0088283A">
              <w:rPr>
                <w:rStyle w:val="Hyperlink"/>
                <w:noProof/>
                <w:lang w:val="en-GB"/>
              </w:rPr>
              <w:t>SNV mutations exhibiting extreme strand bias</w:t>
            </w:r>
            <w:r w:rsidR="00286F62">
              <w:rPr>
                <w:noProof/>
                <w:webHidden/>
              </w:rPr>
              <w:tab/>
            </w:r>
            <w:r w:rsidR="00286F62">
              <w:rPr>
                <w:noProof/>
                <w:webHidden/>
              </w:rPr>
              <w:fldChar w:fldCharType="begin"/>
            </w:r>
            <w:r w:rsidR="00286F62">
              <w:rPr>
                <w:noProof/>
                <w:webHidden/>
              </w:rPr>
              <w:instrText xml:space="preserve"> PAGEREF _Toc113602805 \h </w:instrText>
            </w:r>
            <w:r w:rsidR="00286F62">
              <w:rPr>
                <w:noProof/>
                <w:webHidden/>
              </w:rPr>
            </w:r>
            <w:r w:rsidR="00286F62">
              <w:rPr>
                <w:noProof/>
                <w:webHidden/>
              </w:rPr>
              <w:fldChar w:fldCharType="separate"/>
            </w:r>
            <w:r w:rsidR="00286F62">
              <w:rPr>
                <w:noProof/>
                <w:webHidden/>
              </w:rPr>
              <w:t>15</w:t>
            </w:r>
            <w:r w:rsidR="00286F62">
              <w:rPr>
                <w:noProof/>
                <w:webHidden/>
              </w:rPr>
              <w:fldChar w:fldCharType="end"/>
            </w:r>
          </w:hyperlink>
        </w:p>
        <w:p w14:paraId="1033A029" w14:textId="3168E970" w:rsidR="00286F62" w:rsidRDefault="008D7ED0">
          <w:pPr>
            <w:pStyle w:val="TOC2"/>
            <w:tabs>
              <w:tab w:val="left" w:pos="960"/>
              <w:tab w:val="right" w:leader="dot" w:pos="10450"/>
            </w:tabs>
            <w:rPr>
              <w:rFonts w:eastAsiaTheme="minorEastAsia"/>
              <w:b w:val="0"/>
              <w:bCs w:val="0"/>
              <w:noProof/>
              <w:lang w:eastAsia="ja-JP"/>
            </w:rPr>
          </w:pPr>
          <w:hyperlink w:anchor="_Toc113602806" w:history="1">
            <w:r w:rsidR="00286F62" w:rsidRPr="0088283A">
              <w:rPr>
                <w:rStyle w:val="Hyperlink"/>
                <w:noProof/>
                <w:lang w:val="en-GB"/>
              </w:rPr>
              <w:t>5.5.</w:t>
            </w:r>
            <w:r w:rsidR="00286F62">
              <w:rPr>
                <w:rFonts w:eastAsiaTheme="minorEastAsia"/>
                <w:b w:val="0"/>
                <w:bCs w:val="0"/>
                <w:noProof/>
                <w:lang w:eastAsia="ja-JP"/>
              </w:rPr>
              <w:tab/>
            </w:r>
            <w:r w:rsidR="00286F62" w:rsidRPr="0088283A">
              <w:rPr>
                <w:rStyle w:val="Hyperlink"/>
                <w:noProof/>
                <w:lang w:val="en-GB"/>
              </w:rPr>
              <w:t>Driver mutation annotation</w:t>
            </w:r>
            <w:r w:rsidR="00286F62">
              <w:rPr>
                <w:noProof/>
                <w:webHidden/>
              </w:rPr>
              <w:tab/>
            </w:r>
            <w:r w:rsidR="00286F62">
              <w:rPr>
                <w:noProof/>
                <w:webHidden/>
              </w:rPr>
              <w:fldChar w:fldCharType="begin"/>
            </w:r>
            <w:r w:rsidR="00286F62">
              <w:rPr>
                <w:noProof/>
                <w:webHidden/>
              </w:rPr>
              <w:instrText xml:space="preserve"> PAGEREF _Toc113602806 \h </w:instrText>
            </w:r>
            <w:r w:rsidR="00286F62">
              <w:rPr>
                <w:noProof/>
                <w:webHidden/>
              </w:rPr>
            </w:r>
            <w:r w:rsidR="00286F62">
              <w:rPr>
                <w:noProof/>
                <w:webHidden/>
              </w:rPr>
              <w:fldChar w:fldCharType="separate"/>
            </w:r>
            <w:r w:rsidR="00286F62">
              <w:rPr>
                <w:noProof/>
                <w:webHidden/>
              </w:rPr>
              <w:t>15</w:t>
            </w:r>
            <w:r w:rsidR="00286F62">
              <w:rPr>
                <w:noProof/>
                <w:webHidden/>
              </w:rPr>
              <w:fldChar w:fldCharType="end"/>
            </w:r>
          </w:hyperlink>
        </w:p>
        <w:p w14:paraId="2793F1B4" w14:textId="24EA9B80" w:rsidR="00286F62" w:rsidRDefault="008D7ED0">
          <w:pPr>
            <w:pStyle w:val="TOC3"/>
            <w:rPr>
              <w:rFonts w:eastAsiaTheme="minorEastAsia"/>
              <w:noProof/>
              <w:sz w:val="22"/>
              <w:szCs w:val="22"/>
              <w:lang w:eastAsia="ja-JP"/>
            </w:rPr>
          </w:pPr>
          <w:hyperlink w:anchor="_Toc113602807" w:history="1">
            <w:r w:rsidR="00286F62" w:rsidRPr="0088283A">
              <w:rPr>
                <w:rStyle w:val="Hyperlink"/>
                <w:noProof/>
                <w:lang w:val="en-GB"/>
              </w:rPr>
              <w:t>5.5.1.</w:t>
            </w:r>
            <w:r w:rsidR="00286F62">
              <w:rPr>
                <w:rFonts w:eastAsiaTheme="minorEastAsia"/>
                <w:noProof/>
                <w:sz w:val="22"/>
                <w:szCs w:val="22"/>
                <w:lang w:eastAsia="ja-JP"/>
              </w:rPr>
              <w:tab/>
            </w:r>
            <w:r w:rsidR="00286F62" w:rsidRPr="0088283A">
              <w:rPr>
                <w:rStyle w:val="Hyperlink"/>
                <w:noProof/>
                <w:lang w:val="en-GB"/>
              </w:rPr>
              <w:t>Annotation of oncogenic mutations</w:t>
            </w:r>
            <w:r w:rsidR="00286F62">
              <w:rPr>
                <w:noProof/>
                <w:webHidden/>
              </w:rPr>
              <w:tab/>
            </w:r>
            <w:r w:rsidR="00286F62">
              <w:rPr>
                <w:noProof/>
                <w:webHidden/>
              </w:rPr>
              <w:fldChar w:fldCharType="begin"/>
            </w:r>
            <w:r w:rsidR="00286F62">
              <w:rPr>
                <w:noProof/>
                <w:webHidden/>
              </w:rPr>
              <w:instrText xml:space="preserve"> PAGEREF _Toc113602807 \h </w:instrText>
            </w:r>
            <w:r w:rsidR="00286F62">
              <w:rPr>
                <w:noProof/>
                <w:webHidden/>
              </w:rPr>
            </w:r>
            <w:r w:rsidR="00286F62">
              <w:rPr>
                <w:noProof/>
                <w:webHidden/>
              </w:rPr>
              <w:fldChar w:fldCharType="separate"/>
            </w:r>
            <w:r w:rsidR="00286F62">
              <w:rPr>
                <w:noProof/>
                <w:webHidden/>
              </w:rPr>
              <w:t>15</w:t>
            </w:r>
            <w:r w:rsidR="00286F62">
              <w:rPr>
                <w:noProof/>
                <w:webHidden/>
              </w:rPr>
              <w:fldChar w:fldCharType="end"/>
            </w:r>
          </w:hyperlink>
        </w:p>
        <w:p w14:paraId="71AC51B1" w14:textId="158268A3" w:rsidR="00286F62" w:rsidRDefault="008D7ED0">
          <w:pPr>
            <w:pStyle w:val="TOC3"/>
            <w:rPr>
              <w:rFonts w:eastAsiaTheme="minorEastAsia"/>
              <w:noProof/>
              <w:sz w:val="22"/>
              <w:szCs w:val="22"/>
              <w:lang w:eastAsia="ja-JP"/>
            </w:rPr>
          </w:pPr>
          <w:hyperlink w:anchor="_Toc113602808" w:history="1">
            <w:r w:rsidR="00286F62" w:rsidRPr="0088283A">
              <w:rPr>
                <w:rStyle w:val="Hyperlink"/>
                <w:noProof/>
                <w:lang w:val="en-GB"/>
              </w:rPr>
              <w:t>5.5.2.</w:t>
            </w:r>
            <w:r w:rsidR="00286F62">
              <w:rPr>
                <w:rFonts w:eastAsiaTheme="minorEastAsia"/>
                <w:noProof/>
                <w:sz w:val="22"/>
                <w:szCs w:val="22"/>
                <w:lang w:eastAsia="ja-JP"/>
              </w:rPr>
              <w:tab/>
            </w:r>
            <w:r w:rsidR="00286F62" w:rsidRPr="0088283A">
              <w:rPr>
                <w:rStyle w:val="Hyperlink"/>
                <w:noProof/>
                <w:lang w:val="en-GB"/>
              </w:rPr>
              <w:t>Lollipop plots of driver gene mutations</w:t>
            </w:r>
            <w:r w:rsidR="00286F62">
              <w:rPr>
                <w:noProof/>
                <w:webHidden/>
              </w:rPr>
              <w:tab/>
            </w:r>
            <w:r w:rsidR="00286F62">
              <w:rPr>
                <w:noProof/>
                <w:webHidden/>
              </w:rPr>
              <w:fldChar w:fldCharType="begin"/>
            </w:r>
            <w:r w:rsidR="00286F62">
              <w:rPr>
                <w:noProof/>
                <w:webHidden/>
              </w:rPr>
              <w:instrText xml:space="preserve"> PAGEREF _Toc113602808 \h </w:instrText>
            </w:r>
            <w:r w:rsidR="00286F62">
              <w:rPr>
                <w:noProof/>
                <w:webHidden/>
              </w:rPr>
            </w:r>
            <w:r w:rsidR="00286F62">
              <w:rPr>
                <w:noProof/>
                <w:webHidden/>
              </w:rPr>
              <w:fldChar w:fldCharType="separate"/>
            </w:r>
            <w:r w:rsidR="00286F62">
              <w:rPr>
                <w:noProof/>
                <w:webHidden/>
              </w:rPr>
              <w:t>15</w:t>
            </w:r>
            <w:r w:rsidR="00286F62">
              <w:rPr>
                <w:noProof/>
                <w:webHidden/>
              </w:rPr>
              <w:fldChar w:fldCharType="end"/>
            </w:r>
          </w:hyperlink>
        </w:p>
        <w:p w14:paraId="7AC6E231" w14:textId="44AB51D4" w:rsidR="00286F62" w:rsidRDefault="008D7ED0">
          <w:pPr>
            <w:pStyle w:val="TOC2"/>
            <w:tabs>
              <w:tab w:val="left" w:pos="960"/>
              <w:tab w:val="right" w:leader="dot" w:pos="10450"/>
            </w:tabs>
            <w:rPr>
              <w:rFonts w:eastAsiaTheme="minorEastAsia"/>
              <w:b w:val="0"/>
              <w:bCs w:val="0"/>
              <w:noProof/>
              <w:lang w:eastAsia="ja-JP"/>
            </w:rPr>
          </w:pPr>
          <w:hyperlink w:anchor="_Toc113602809" w:history="1">
            <w:r w:rsidR="00286F62" w:rsidRPr="0088283A">
              <w:rPr>
                <w:rStyle w:val="Hyperlink"/>
                <w:rFonts w:ascii="Calibri" w:eastAsia="Calibri" w:hAnsi="Calibri" w:cs="Calibri"/>
                <w:noProof/>
                <w:lang w:val="en-GB"/>
              </w:rPr>
              <w:t>5.6.</w:t>
            </w:r>
            <w:r w:rsidR="00286F62">
              <w:rPr>
                <w:rFonts w:eastAsiaTheme="minorEastAsia"/>
                <w:b w:val="0"/>
                <w:bCs w:val="0"/>
                <w:noProof/>
                <w:lang w:eastAsia="ja-JP"/>
              </w:rPr>
              <w:tab/>
            </w:r>
            <w:r w:rsidR="00286F62" w:rsidRPr="0088283A">
              <w:rPr>
                <w:rStyle w:val="Hyperlink"/>
                <w:noProof/>
                <w:lang w:val="en-GB"/>
              </w:rPr>
              <w:t>Timing driver mutations</w:t>
            </w:r>
            <w:r w:rsidR="00286F62">
              <w:rPr>
                <w:noProof/>
                <w:webHidden/>
              </w:rPr>
              <w:tab/>
            </w:r>
            <w:r w:rsidR="00286F62">
              <w:rPr>
                <w:noProof/>
                <w:webHidden/>
              </w:rPr>
              <w:fldChar w:fldCharType="begin"/>
            </w:r>
            <w:r w:rsidR="00286F62">
              <w:rPr>
                <w:noProof/>
                <w:webHidden/>
              </w:rPr>
              <w:instrText xml:space="preserve"> PAGEREF _Toc113602809 \h </w:instrText>
            </w:r>
            <w:r w:rsidR="00286F62">
              <w:rPr>
                <w:noProof/>
                <w:webHidden/>
              </w:rPr>
            </w:r>
            <w:r w:rsidR="00286F62">
              <w:rPr>
                <w:noProof/>
                <w:webHidden/>
              </w:rPr>
              <w:fldChar w:fldCharType="separate"/>
            </w:r>
            <w:r w:rsidR="00286F62">
              <w:rPr>
                <w:noProof/>
                <w:webHidden/>
              </w:rPr>
              <w:t>16</w:t>
            </w:r>
            <w:r w:rsidR="00286F62">
              <w:rPr>
                <w:noProof/>
                <w:webHidden/>
              </w:rPr>
              <w:fldChar w:fldCharType="end"/>
            </w:r>
          </w:hyperlink>
        </w:p>
        <w:p w14:paraId="3AE06B69" w14:textId="4B7E366E" w:rsidR="00286F62" w:rsidRDefault="008D7ED0">
          <w:pPr>
            <w:pStyle w:val="TOC3"/>
            <w:rPr>
              <w:rFonts w:eastAsiaTheme="minorEastAsia"/>
              <w:noProof/>
              <w:sz w:val="22"/>
              <w:szCs w:val="22"/>
              <w:lang w:eastAsia="ja-JP"/>
            </w:rPr>
          </w:pPr>
          <w:hyperlink w:anchor="_Toc113602810" w:history="1">
            <w:r w:rsidR="00286F62" w:rsidRPr="0088283A">
              <w:rPr>
                <w:rStyle w:val="Hyperlink"/>
                <w:rFonts w:ascii="Calibri" w:eastAsia="Calibri" w:hAnsi="Calibri" w:cs="Calibri"/>
                <w:bCs/>
                <w:noProof/>
                <w:lang w:val="en-GB"/>
              </w:rPr>
              <w:t>5.6.1.</w:t>
            </w:r>
            <w:r w:rsidR="00286F62">
              <w:rPr>
                <w:rFonts w:eastAsiaTheme="minorEastAsia"/>
                <w:noProof/>
                <w:sz w:val="22"/>
                <w:szCs w:val="22"/>
                <w:lang w:eastAsia="ja-JP"/>
              </w:rPr>
              <w:tab/>
            </w:r>
            <w:r w:rsidR="00286F62" w:rsidRPr="0088283A">
              <w:rPr>
                <w:rStyle w:val="Hyperlink"/>
                <w:noProof/>
                <w:lang w:val="en-GB"/>
              </w:rPr>
              <w:t>Preparing MutationTimeR input files</w:t>
            </w:r>
            <w:r w:rsidR="00286F62">
              <w:rPr>
                <w:noProof/>
                <w:webHidden/>
              </w:rPr>
              <w:tab/>
            </w:r>
            <w:r w:rsidR="00286F62">
              <w:rPr>
                <w:noProof/>
                <w:webHidden/>
              </w:rPr>
              <w:fldChar w:fldCharType="begin"/>
            </w:r>
            <w:r w:rsidR="00286F62">
              <w:rPr>
                <w:noProof/>
                <w:webHidden/>
              </w:rPr>
              <w:instrText xml:space="preserve"> PAGEREF _Toc113602810 \h </w:instrText>
            </w:r>
            <w:r w:rsidR="00286F62">
              <w:rPr>
                <w:noProof/>
                <w:webHidden/>
              </w:rPr>
            </w:r>
            <w:r w:rsidR="00286F62">
              <w:rPr>
                <w:noProof/>
                <w:webHidden/>
              </w:rPr>
              <w:fldChar w:fldCharType="separate"/>
            </w:r>
            <w:r w:rsidR="00286F62">
              <w:rPr>
                <w:noProof/>
                <w:webHidden/>
              </w:rPr>
              <w:t>16</w:t>
            </w:r>
            <w:r w:rsidR="00286F62">
              <w:rPr>
                <w:noProof/>
                <w:webHidden/>
              </w:rPr>
              <w:fldChar w:fldCharType="end"/>
            </w:r>
          </w:hyperlink>
        </w:p>
        <w:p w14:paraId="4E856D7D" w14:textId="48228BC4" w:rsidR="00286F62" w:rsidRDefault="008D7ED0">
          <w:pPr>
            <w:pStyle w:val="TOC3"/>
            <w:rPr>
              <w:rFonts w:eastAsiaTheme="minorEastAsia"/>
              <w:noProof/>
              <w:sz w:val="22"/>
              <w:szCs w:val="22"/>
              <w:lang w:eastAsia="ja-JP"/>
            </w:rPr>
          </w:pPr>
          <w:hyperlink w:anchor="_Toc113602811" w:history="1">
            <w:r w:rsidR="00286F62" w:rsidRPr="0088283A">
              <w:rPr>
                <w:rStyle w:val="Hyperlink"/>
                <w:rFonts w:ascii="Calibri" w:eastAsia="Calibri" w:hAnsi="Calibri" w:cs="Calibri"/>
                <w:bCs/>
                <w:noProof/>
                <w:lang w:val="en-GB"/>
              </w:rPr>
              <w:t>5.6.2.</w:t>
            </w:r>
            <w:r w:rsidR="00286F62">
              <w:rPr>
                <w:rFonts w:eastAsiaTheme="minorEastAsia"/>
                <w:noProof/>
                <w:sz w:val="22"/>
                <w:szCs w:val="22"/>
                <w:lang w:eastAsia="ja-JP"/>
              </w:rPr>
              <w:tab/>
            </w:r>
            <w:r w:rsidR="00286F62" w:rsidRPr="0088283A">
              <w:rPr>
                <w:rStyle w:val="Hyperlink"/>
                <w:noProof/>
                <w:lang w:val="en-GB"/>
              </w:rPr>
              <w:t>Running MutationTimeR</w:t>
            </w:r>
            <w:r w:rsidR="00286F62">
              <w:rPr>
                <w:noProof/>
                <w:webHidden/>
              </w:rPr>
              <w:tab/>
            </w:r>
            <w:r w:rsidR="00286F62">
              <w:rPr>
                <w:noProof/>
                <w:webHidden/>
              </w:rPr>
              <w:fldChar w:fldCharType="begin"/>
            </w:r>
            <w:r w:rsidR="00286F62">
              <w:rPr>
                <w:noProof/>
                <w:webHidden/>
              </w:rPr>
              <w:instrText xml:space="preserve"> PAGEREF _Toc113602811 \h </w:instrText>
            </w:r>
            <w:r w:rsidR="00286F62">
              <w:rPr>
                <w:noProof/>
                <w:webHidden/>
              </w:rPr>
            </w:r>
            <w:r w:rsidR="00286F62">
              <w:rPr>
                <w:noProof/>
                <w:webHidden/>
              </w:rPr>
              <w:fldChar w:fldCharType="separate"/>
            </w:r>
            <w:r w:rsidR="00286F62">
              <w:rPr>
                <w:noProof/>
                <w:webHidden/>
              </w:rPr>
              <w:t>16</w:t>
            </w:r>
            <w:r w:rsidR="00286F62">
              <w:rPr>
                <w:noProof/>
                <w:webHidden/>
              </w:rPr>
              <w:fldChar w:fldCharType="end"/>
            </w:r>
          </w:hyperlink>
        </w:p>
        <w:p w14:paraId="6FC64626" w14:textId="08B3085B" w:rsidR="00286F62" w:rsidRDefault="008D7ED0">
          <w:pPr>
            <w:pStyle w:val="TOC2"/>
            <w:tabs>
              <w:tab w:val="left" w:pos="960"/>
              <w:tab w:val="right" w:leader="dot" w:pos="10450"/>
            </w:tabs>
            <w:rPr>
              <w:rFonts w:eastAsiaTheme="minorEastAsia"/>
              <w:b w:val="0"/>
              <w:bCs w:val="0"/>
              <w:noProof/>
              <w:lang w:eastAsia="ja-JP"/>
            </w:rPr>
          </w:pPr>
          <w:hyperlink w:anchor="_Toc113602812" w:history="1">
            <w:r w:rsidR="00286F62" w:rsidRPr="0088283A">
              <w:rPr>
                <w:rStyle w:val="Hyperlink"/>
                <w:noProof/>
                <w:lang w:val="en-GB"/>
              </w:rPr>
              <w:t>5.7.</w:t>
            </w:r>
            <w:r w:rsidR="00286F62">
              <w:rPr>
                <w:rFonts w:eastAsiaTheme="minorEastAsia"/>
                <w:b w:val="0"/>
                <w:bCs w:val="0"/>
                <w:noProof/>
                <w:lang w:eastAsia="ja-JP"/>
              </w:rPr>
              <w:tab/>
            </w:r>
            <w:r w:rsidR="00286F62" w:rsidRPr="0088283A">
              <w:rPr>
                <w:rStyle w:val="Hyperlink"/>
                <w:noProof/>
                <w:lang w:val="en-GB"/>
              </w:rPr>
              <w:t>Mutational signature attribution</w:t>
            </w:r>
            <w:r w:rsidR="00286F62">
              <w:rPr>
                <w:noProof/>
                <w:webHidden/>
              </w:rPr>
              <w:tab/>
            </w:r>
            <w:r w:rsidR="00286F62">
              <w:rPr>
                <w:noProof/>
                <w:webHidden/>
              </w:rPr>
              <w:fldChar w:fldCharType="begin"/>
            </w:r>
            <w:r w:rsidR="00286F62">
              <w:rPr>
                <w:noProof/>
                <w:webHidden/>
              </w:rPr>
              <w:instrText xml:space="preserve"> PAGEREF _Toc113602812 \h </w:instrText>
            </w:r>
            <w:r w:rsidR="00286F62">
              <w:rPr>
                <w:noProof/>
                <w:webHidden/>
              </w:rPr>
            </w:r>
            <w:r w:rsidR="00286F62">
              <w:rPr>
                <w:noProof/>
                <w:webHidden/>
              </w:rPr>
              <w:fldChar w:fldCharType="separate"/>
            </w:r>
            <w:r w:rsidR="00286F62">
              <w:rPr>
                <w:noProof/>
                <w:webHidden/>
              </w:rPr>
              <w:t>17</w:t>
            </w:r>
            <w:r w:rsidR="00286F62">
              <w:rPr>
                <w:noProof/>
                <w:webHidden/>
              </w:rPr>
              <w:fldChar w:fldCharType="end"/>
            </w:r>
          </w:hyperlink>
        </w:p>
        <w:p w14:paraId="247E15AB" w14:textId="5CCA3F4A" w:rsidR="00286F62" w:rsidRDefault="008D7ED0">
          <w:pPr>
            <w:pStyle w:val="TOC2"/>
            <w:tabs>
              <w:tab w:val="left" w:pos="960"/>
              <w:tab w:val="right" w:leader="dot" w:pos="10450"/>
            </w:tabs>
            <w:rPr>
              <w:rFonts w:eastAsiaTheme="minorEastAsia"/>
              <w:b w:val="0"/>
              <w:bCs w:val="0"/>
              <w:noProof/>
              <w:lang w:eastAsia="ja-JP"/>
            </w:rPr>
          </w:pPr>
          <w:hyperlink w:anchor="_Toc113602813" w:history="1">
            <w:r w:rsidR="00286F62" w:rsidRPr="0088283A">
              <w:rPr>
                <w:rStyle w:val="Hyperlink"/>
                <w:noProof/>
                <w:lang w:val="en-GB"/>
              </w:rPr>
              <w:t>5.8.</w:t>
            </w:r>
            <w:r w:rsidR="00286F62">
              <w:rPr>
                <w:rFonts w:eastAsiaTheme="minorEastAsia"/>
                <w:b w:val="0"/>
                <w:bCs w:val="0"/>
                <w:noProof/>
                <w:lang w:eastAsia="ja-JP"/>
              </w:rPr>
              <w:tab/>
            </w:r>
            <w:r w:rsidR="00286F62" w:rsidRPr="0088283A">
              <w:rPr>
                <w:rStyle w:val="Hyperlink"/>
                <w:noProof/>
                <w:lang w:val="en-GB"/>
              </w:rPr>
              <w:t>Annotation of double base substitution mutations</w:t>
            </w:r>
            <w:r w:rsidR="00286F62">
              <w:rPr>
                <w:noProof/>
                <w:webHidden/>
              </w:rPr>
              <w:tab/>
            </w:r>
            <w:r w:rsidR="00286F62">
              <w:rPr>
                <w:noProof/>
                <w:webHidden/>
              </w:rPr>
              <w:fldChar w:fldCharType="begin"/>
            </w:r>
            <w:r w:rsidR="00286F62">
              <w:rPr>
                <w:noProof/>
                <w:webHidden/>
              </w:rPr>
              <w:instrText xml:space="preserve"> PAGEREF _Toc113602813 \h </w:instrText>
            </w:r>
            <w:r w:rsidR="00286F62">
              <w:rPr>
                <w:noProof/>
                <w:webHidden/>
              </w:rPr>
            </w:r>
            <w:r w:rsidR="00286F62">
              <w:rPr>
                <w:noProof/>
                <w:webHidden/>
              </w:rPr>
              <w:fldChar w:fldCharType="separate"/>
            </w:r>
            <w:r w:rsidR="00286F62">
              <w:rPr>
                <w:noProof/>
                <w:webHidden/>
              </w:rPr>
              <w:t>17</w:t>
            </w:r>
            <w:r w:rsidR="00286F62">
              <w:rPr>
                <w:noProof/>
                <w:webHidden/>
              </w:rPr>
              <w:fldChar w:fldCharType="end"/>
            </w:r>
          </w:hyperlink>
        </w:p>
        <w:p w14:paraId="14121053" w14:textId="7CEF7810" w:rsidR="00286F62" w:rsidRDefault="008D7ED0" w:rsidP="009E08FD">
          <w:pPr>
            <w:pStyle w:val="TOC1"/>
            <w:rPr>
              <w:rFonts w:eastAsiaTheme="minorEastAsia" w:cstheme="minorBidi"/>
              <w:noProof/>
              <w:sz w:val="22"/>
              <w:szCs w:val="22"/>
              <w:lang w:eastAsia="ja-JP"/>
            </w:rPr>
          </w:pPr>
          <w:hyperlink w:anchor="_Toc113602814" w:history="1">
            <w:r w:rsidR="00286F62" w:rsidRPr="0088283A">
              <w:rPr>
                <w:rStyle w:val="Hyperlink"/>
                <w:noProof/>
                <w:lang w:val="en-GB"/>
              </w:rPr>
              <w:t>6.</w:t>
            </w:r>
            <w:r w:rsidR="00286F62">
              <w:rPr>
                <w:rFonts w:eastAsiaTheme="minorEastAsia" w:cstheme="minorBidi"/>
                <w:noProof/>
                <w:sz w:val="22"/>
                <w:szCs w:val="22"/>
                <w:lang w:eastAsia="ja-JP"/>
              </w:rPr>
              <w:tab/>
            </w:r>
            <w:r w:rsidR="00286F62" w:rsidRPr="0088283A">
              <w:rPr>
                <w:rStyle w:val="Hyperlink"/>
                <w:noProof/>
                <w:lang w:val="en-GB"/>
              </w:rPr>
              <w:t>Patterns of somatic copy number alteration</w:t>
            </w:r>
            <w:r w:rsidR="00286F62">
              <w:rPr>
                <w:noProof/>
                <w:webHidden/>
              </w:rPr>
              <w:tab/>
            </w:r>
            <w:r w:rsidR="00286F62">
              <w:rPr>
                <w:noProof/>
                <w:webHidden/>
              </w:rPr>
              <w:fldChar w:fldCharType="begin"/>
            </w:r>
            <w:r w:rsidR="00286F62">
              <w:rPr>
                <w:noProof/>
                <w:webHidden/>
              </w:rPr>
              <w:instrText xml:space="preserve"> PAGEREF _Toc113602814 \h </w:instrText>
            </w:r>
            <w:r w:rsidR="00286F62">
              <w:rPr>
                <w:noProof/>
                <w:webHidden/>
              </w:rPr>
            </w:r>
            <w:r w:rsidR="00286F62">
              <w:rPr>
                <w:noProof/>
                <w:webHidden/>
              </w:rPr>
              <w:fldChar w:fldCharType="separate"/>
            </w:r>
            <w:r w:rsidR="00286F62">
              <w:rPr>
                <w:noProof/>
                <w:webHidden/>
              </w:rPr>
              <w:t>17</w:t>
            </w:r>
            <w:r w:rsidR="00286F62">
              <w:rPr>
                <w:noProof/>
                <w:webHidden/>
              </w:rPr>
              <w:fldChar w:fldCharType="end"/>
            </w:r>
          </w:hyperlink>
        </w:p>
        <w:p w14:paraId="1408F368" w14:textId="52574729" w:rsidR="00286F62" w:rsidRDefault="008D7ED0">
          <w:pPr>
            <w:pStyle w:val="TOC2"/>
            <w:tabs>
              <w:tab w:val="left" w:pos="960"/>
              <w:tab w:val="right" w:leader="dot" w:pos="10450"/>
            </w:tabs>
            <w:rPr>
              <w:rFonts w:eastAsiaTheme="minorEastAsia"/>
              <w:b w:val="0"/>
              <w:bCs w:val="0"/>
              <w:noProof/>
              <w:lang w:eastAsia="ja-JP"/>
            </w:rPr>
          </w:pPr>
          <w:hyperlink w:anchor="_Toc113602815" w:history="1">
            <w:r w:rsidR="00286F62" w:rsidRPr="0088283A">
              <w:rPr>
                <w:rStyle w:val="Hyperlink"/>
                <w:noProof/>
                <w:lang w:val="en-GB"/>
              </w:rPr>
              <w:t>6.1.</w:t>
            </w:r>
            <w:r w:rsidR="00286F62">
              <w:rPr>
                <w:rFonts w:eastAsiaTheme="minorEastAsia"/>
                <w:b w:val="0"/>
                <w:bCs w:val="0"/>
                <w:noProof/>
                <w:lang w:eastAsia="ja-JP"/>
              </w:rPr>
              <w:tab/>
            </w:r>
            <w:r w:rsidR="00286F62" w:rsidRPr="0088283A">
              <w:rPr>
                <w:rStyle w:val="Hyperlink"/>
                <w:noProof/>
                <w:lang w:val="en-GB"/>
              </w:rPr>
              <w:t>Whole genome duplication classification</w:t>
            </w:r>
            <w:r w:rsidR="00286F62">
              <w:rPr>
                <w:noProof/>
                <w:webHidden/>
              </w:rPr>
              <w:tab/>
            </w:r>
            <w:r w:rsidR="00286F62">
              <w:rPr>
                <w:noProof/>
                <w:webHidden/>
              </w:rPr>
              <w:fldChar w:fldCharType="begin"/>
            </w:r>
            <w:r w:rsidR="00286F62">
              <w:rPr>
                <w:noProof/>
                <w:webHidden/>
              </w:rPr>
              <w:instrText xml:space="preserve"> PAGEREF _Toc113602815 \h </w:instrText>
            </w:r>
            <w:r w:rsidR="00286F62">
              <w:rPr>
                <w:noProof/>
                <w:webHidden/>
              </w:rPr>
            </w:r>
            <w:r w:rsidR="00286F62">
              <w:rPr>
                <w:noProof/>
                <w:webHidden/>
              </w:rPr>
              <w:fldChar w:fldCharType="separate"/>
            </w:r>
            <w:r w:rsidR="00286F62">
              <w:rPr>
                <w:noProof/>
                <w:webHidden/>
              </w:rPr>
              <w:t>17</w:t>
            </w:r>
            <w:r w:rsidR="00286F62">
              <w:rPr>
                <w:noProof/>
                <w:webHidden/>
              </w:rPr>
              <w:fldChar w:fldCharType="end"/>
            </w:r>
          </w:hyperlink>
        </w:p>
        <w:p w14:paraId="366E998D" w14:textId="588A8E4B" w:rsidR="00286F62" w:rsidRDefault="008D7ED0">
          <w:pPr>
            <w:pStyle w:val="TOC2"/>
            <w:tabs>
              <w:tab w:val="left" w:pos="960"/>
              <w:tab w:val="right" w:leader="dot" w:pos="10450"/>
            </w:tabs>
            <w:rPr>
              <w:rFonts w:eastAsiaTheme="minorEastAsia"/>
              <w:b w:val="0"/>
              <w:bCs w:val="0"/>
              <w:noProof/>
              <w:lang w:eastAsia="ja-JP"/>
            </w:rPr>
          </w:pPr>
          <w:hyperlink w:anchor="_Toc113602816" w:history="1">
            <w:r w:rsidR="00286F62" w:rsidRPr="0088283A">
              <w:rPr>
                <w:rStyle w:val="Hyperlink"/>
                <w:noProof/>
                <w:lang w:val="en-GB"/>
              </w:rPr>
              <w:t>6.2.</w:t>
            </w:r>
            <w:r w:rsidR="00286F62">
              <w:rPr>
                <w:rFonts w:eastAsiaTheme="minorEastAsia"/>
                <w:b w:val="0"/>
                <w:bCs w:val="0"/>
                <w:noProof/>
                <w:lang w:eastAsia="ja-JP"/>
              </w:rPr>
              <w:tab/>
            </w:r>
            <w:r w:rsidR="00286F62" w:rsidRPr="0088283A">
              <w:rPr>
                <w:rStyle w:val="Hyperlink"/>
                <w:noProof/>
                <w:lang w:val="en-GB"/>
              </w:rPr>
              <w:t>Classification of copy number alterations</w:t>
            </w:r>
            <w:r w:rsidR="00286F62">
              <w:rPr>
                <w:noProof/>
                <w:webHidden/>
              </w:rPr>
              <w:tab/>
            </w:r>
            <w:r w:rsidR="00286F62">
              <w:rPr>
                <w:noProof/>
                <w:webHidden/>
              </w:rPr>
              <w:fldChar w:fldCharType="begin"/>
            </w:r>
            <w:r w:rsidR="00286F62">
              <w:rPr>
                <w:noProof/>
                <w:webHidden/>
              </w:rPr>
              <w:instrText xml:space="preserve"> PAGEREF _Toc113602816 \h </w:instrText>
            </w:r>
            <w:r w:rsidR="00286F62">
              <w:rPr>
                <w:noProof/>
                <w:webHidden/>
              </w:rPr>
            </w:r>
            <w:r w:rsidR="00286F62">
              <w:rPr>
                <w:noProof/>
                <w:webHidden/>
              </w:rPr>
              <w:fldChar w:fldCharType="separate"/>
            </w:r>
            <w:r w:rsidR="00286F62">
              <w:rPr>
                <w:noProof/>
                <w:webHidden/>
              </w:rPr>
              <w:t>17</w:t>
            </w:r>
            <w:r w:rsidR="00286F62">
              <w:rPr>
                <w:noProof/>
                <w:webHidden/>
              </w:rPr>
              <w:fldChar w:fldCharType="end"/>
            </w:r>
          </w:hyperlink>
        </w:p>
        <w:p w14:paraId="4C05759D" w14:textId="46B90DB9" w:rsidR="00286F62" w:rsidRDefault="008D7ED0">
          <w:pPr>
            <w:pStyle w:val="TOC2"/>
            <w:tabs>
              <w:tab w:val="left" w:pos="960"/>
              <w:tab w:val="right" w:leader="dot" w:pos="10450"/>
            </w:tabs>
            <w:rPr>
              <w:rFonts w:eastAsiaTheme="minorEastAsia"/>
              <w:b w:val="0"/>
              <w:bCs w:val="0"/>
              <w:noProof/>
              <w:lang w:eastAsia="ja-JP"/>
            </w:rPr>
          </w:pPr>
          <w:hyperlink w:anchor="_Toc113602817" w:history="1">
            <w:r w:rsidR="00286F62" w:rsidRPr="0088283A">
              <w:rPr>
                <w:rStyle w:val="Hyperlink"/>
                <w:noProof/>
                <w:lang w:val="en-GB"/>
              </w:rPr>
              <w:t>6.3.</w:t>
            </w:r>
            <w:r w:rsidR="00286F62">
              <w:rPr>
                <w:rFonts w:eastAsiaTheme="minorEastAsia"/>
                <w:b w:val="0"/>
                <w:bCs w:val="0"/>
                <w:noProof/>
                <w:lang w:eastAsia="ja-JP"/>
              </w:rPr>
              <w:tab/>
            </w:r>
            <w:r w:rsidR="00286F62" w:rsidRPr="0088283A">
              <w:rPr>
                <w:rStyle w:val="Hyperlink"/>
                <w:noProof/>
                <w:lang w:val="en-GB"/>
              </w:rPr>
              <w:t>Positional enrichment of copy number alterations</w:t>
            </w:r>
            <w:r w:rsidR="00286F62">
              <w:rPr>
                <w:noProof/>
                <w:webHidden/>
              </w:rPr>
              <w:tab/>
            </w:r>
            <w:r w:rsidR="00286F62">
              <w:rPr>
                <w:noProof/>
                <w:webHidden/>
              </w:rPr>
              <w:fldChar w:fldCharType="begin"/>
            </w:r>
            <w:r w:rsidR="00286F62">
              <w:rPr>
                <w:noProof/>
                <w:webHidden/>
              </w:rPr>
              <w:instrText xml:space="preserve"> PAGEREF _Toc113602817 \h </w:instrText>
            </w:r>
            <w:r w:rsidR="00286F62">
              <w:rPr>
                <w:noProof/>
                <w:webHidden/>
              </w:rPr>
            </w:r>
            <w:r w:rsidR="00286F62">
              <w:rPr>
                <w:noProof/>
                <w:webHidden/>
              </w:rPr>
              <w:fldChar w:fldCharType="separate"/>
            </w:r>
            <w:r w:rsidR="00286F62">
              <w:rPr>
                <w:noProof/>
                <w:webHidden/>
              </w:rPr>
              <w:t>18</w:t>
            </w:r>
            <w:r w:rsidR="00286F62">
              <w:rPr>
                <w:noProof/>
                <w:webHidden/>
              </w:rPr>
              <w:fldChar w:fldCharType="end"/>
            </w:r>
          </w:hyperlink>
        </w:p>
        <w:p w14:paraId="087DD524" w14:textId="56F999B6" w:rsidR="00286F62" w:rsidRDefault="008D7ED0">
          <w:pPr>
            <w:pStyle w:val="TOC3"/>
            <w:rPr>
              <w:rFonts w:eastAsiaTheme="minorEastAsia"/>
              <w:noProof/>
              <w:sz w:val="22"/>
              <w:szCs w:val="22"/>
              <w:lang w:eastAsia="ja-JP"/>
            </w:rPr>
          </w:pPr>
          <w:hyperlink w:anchor="_Toc113602818" w:history="1">
            <w:r w:rsidR="00286F62" w:rsidRPr="0088283A">
              <w:rPr>
                <w:rStyle w:val="Hyperlink"/>
                <w:noProof/>
                <w:lang w:val="en-GB"/>
              </w:rPr>
              <w:t>6.3.1.</w:t>
            </w:r>
            <w:r w:rsidR="00286F62">
              <w:rPr>
                <w:rFonts w:eastAsiaTheme="minorEastAsia"/>
                <w:noProof/>
                <w:sz w:val="22"/>
                <w:szCs w:val="22"/>
                <w:lang w:eastAsia="ja-JP"/>
              </w:rPr>
              <w:tab/>
            </w:r>
            <w:r w:rsidR="00286F62" w:rsidRPr="0088283A">
              <w:rPr>
                <w:rStyle w:val="Hyperlink"/>
                <w:noProof/>
                <w:lang w:val="en-GB"/>
              </w:rPr>
              <w:t>Preparing GISTIC input</w:t>
            </w:r>
            <w:r w:rsidR="00286F62">
              <w:rPr>
                <w:noProof/>
                <w:webHidden/>
              </w:rPr>
              <w:tab/>
            </w:r>
            <w:r w:rsidR="00286F62">
              <w:rPr>
                <w:noProof/>
                <w:webHidden/>
              </w:rPr>
              <w:fldChar w:fldCharType="begin"/>
            </w:r>
            <w:r w:rsidR="00286F62">
              <w:rPr>
                <w:noProof/>
                <w:webHidden/>
              </w:rPr>
              <w:instrText xml:space="preserve"> PAGEREF _Toc113602818 \h </w:instrText>
            </w:r>
            <w:r w:rsidR="00286F62">
              <w:rPr>
                <w:noProof/>
                <w:webHidden/>
              </w:rPr>
            </w:r>
            <w:r w:rsidR="00286F62">
              <w:rPr>
                <w:noProof/>
                <w:webHidden/>
              </w:rPr>
              <w:fldChar w:fldCharType="separate"/>
            </w:r>
            <w:r w:rsidR="00286F62">
              <w:rPr>
                <w:noProof/>
                <w:webHidden/>
              </w:rPr>
              <w:t>18</w:t>
            </w:r>
            <w:r w:rsidR="00286F62">
              <w:rPr>
                <w:noProof/>
                <w:webHidden/>
              </w:rPr>
              <w:fldChar w:fldCharType="end"/>
            </w:r>
          </w:hyperlink>
        </w:p>
        <w:p w14:paraId="5E667608" w14:textId="43064974" w:rsidR="00286F62" w:rsidRDefault="008D7ED0">
          <w:pPr>
            <w:pStyle w:val="TOC3"/>
            <w:rPr>
              <w:rFonts w:eastAsiaTheme="minorEastAsia"/>
              <w:noProof/>
              <w:sz w:val="22"/>
              <w:szCs w:val="22"/>
              <w:lang w:eastAsia="ja-JP"/>
            </w:rPr>
          </w:pPr>
          <w:hyperlink w:anchor="_Toc113602819" w:history="1">
            <w:r w:rsidR="00286F62" w:rsidRPr="0088283A">
              <w:rPr>
                <w:rStyle w:val="Hyperlink"/>
                <w:noProof/>
                <w:lang w:val="en-GB"/>
              </w:rPr>
              <w:t>6.3.2.</w:t>
            </w:r>
            <w:r w:rsidR="00286F62">
              <w:rPr>
                <w:rFonts w:eastAsiaTheme="minorEastAsia"/>
                <w:noProof/>
                <w:sz w:val="22"/>
                <w:szCs w:val="22"/>
                <w:lang w:eastAsia="ja-JP"/>
              </w:rPr>
              <w:tab/>
            </w:r>
            <w:r w:rsidR="00286F62" w:rsidRPr="0088283A">
              <w:rPr>
                <w:rStyle w:val="Hyperlink"/>
                <w:noProof/>
                <w:lang w:val="en-GB"/>
              </w:rPr>
              <w:t>Running GISTIC</w:t>
            </w:r>
            <w:r w:rsidR="00286F62">
              <w:rPr>
                <w:noProof/>
                <w:webHidden/>
              </w:rPr>
              <w:tab/>
            </w:r>
            <w:r w:rsidR="00286F62">
              <w:rPr>
                <w:noProof/>
                <w:webHidden/>
              </w:rPr>
              <w:fldChar w:fldCharType="begin"/>
            </w:r>
            <w:r w:rsidR="00286F62">
              <w:rPr>
                <w:noProof/>
                <w:webHidden/>
              </w:rPr>
              <w:instrText xml:space="preserve"> PAGEREF _Toc113602819 \h </w:instrText>
            </w:r>
            <w:r w:rsidR="00286F62">
              <w:rPr>
                <w:noProof/>
                <w:webHidden/>
              </w:rPr>
            </w:r>
            <w:r w:rsidR="00286F62">
              <w:rPr>
                <w:noProof/>
                <w:webHidden/>
              </w:rPr>
              <w:fldChar w:fldCharType="separate"/>
            </w:r>
            <w:r w:rsidR="00286F62">
              <w:rPr>
                <w:noProof/>
                <w:webHidden/>
              </w:rPr>
              <w:t>19</w:t>
            </w:r>
            <w:r w:rsidR="00286F62">
              <w:rPr>
                <w:noProof/>
                <w:webHidden/>
              </w:rPr>
              <w:fldChar w:fldCharType="end"/>
            </w:r>
          </w:hyperlink>
        </w:p>
        <w:p w14:paraId="1BCAF457" w14:textId="55F63617" w:rsidR="00286F62" w:rsidRDefault="008D7ED0">
          <w:pPr>
            <w:pStyle w:val="TOC3"/>
            <w:rPr>
              <w:rFonts w:eastAsiaTheme="minorEastAsia"/>
              <w:noProof/>
              <w:sz w:val="22"/>
              <w:szCs w:val="22"/>
              <w:lang w:eastAsia="ja-JP"/>
            </w:rPr>
          </w:pPr>
          <w:hyperlink w:anchor="_Toc113602820" w:history="1">
            <w:r w:rsidR="00286F62" w:rsidRPr="0088283A">
              <w:rPr>
                <w:rStyle w:val="Hyperlink"/>
                <w:noProof/>
                <w:lang w:val="en-GB"/>
              </w:rPr>
              <w:t>6.3.3.</w:t>
            </w:r>
            <w:r w:rsidR="00286F62">
              <w:rPr>
                <w:rFonts w:eastAsiaTheme="minorEastAsia"/>
                <w:noProof/>
                <w:sz w:val="22"/>
                <w:szCs w:val="22"/>
                <w:lang w:eastAsia="ja-JP"/>
              </w:rPr>
              <w:tab/>
            </w:r>
            <w:r w:rsidR="00286F62" w:rsidRPr="0088283A">
              <w:rPr>
                <w:rStyle w:val="Hyperlink"/>
                <w:noProof/>
                <w:lang w:val="en-GB"/>
              </w:rPr>
              <w:t>Prioritising likely gene targets of focal amplifications and deletions</w:t>
            </w:r>
            <w:r w:rsidR="00286F62">
              <w:rPr>
                <w:noProof/>
                <w:webHidden/>
              </w:rPr>
              <w:tab/>
            </w:r>
            <w:r w:rsidR="00286F62">
              <w:rPr>
                <w:noProof/>
                <w:webHidden/>
              </w:rPr>
              <w:fldChar w:fldCharType="begin"/>
            </w:r>
            <w:r w:rsidR="00286F62">
              <w:rPr>
                <w:noProof/>
                <w:webHidden/>
              </w:rPr>
              <w:instrText xml:space="preserve"> PAGEREF _Toc113602820 \h </w:instrText>
            </w:r>
            <w:r w:rsidR="00286F62">
              <w:rPr>
                <w:noProof/>
                <w:webHidden/>
              </w:rPr>
            </w:r>
            <w:r w:rsidR="00286F62">
              <w:rPr>
                <w:noProof/>
                <w:webHidden/>
              </w:rPr>
              <w:fldChar w:fldCharType="separate"/>
            </w:r>
            <w:r w:rsidR="00286F62">
              <w:rPr>
                <w:noProof/>
                <w:webHidden/>
              </w:rPr>
              <w:t>19</w:t>
            </w:r>
            <w:r w:rsidR="00286F62">
              <w:rPr>
                <w:noProof/>
                <w:webHidden/>
              </w:rPr>
              <w:fldChar w:fldCharType="end"/>
            </w:r>
          </w:hyperlink>
        </w:p>
        <w:p w14:paraId="540C6281" w14:textId="2ED5C923" w:rsidR="00286F62" w:rsidRDefault="008D7ED0">
          <w:pPr>
            <w:pStyle w:val="TOC3"/>
            <w:rPr>
              <w:rFonts w:eastAsiaTheme="minorEastAsia"/>
              <w:noProof/>
              <w:sz w:val="22"/>
              <w:szCs w:val="22"/>
              <w:lang w:eastAsia="ja-JP"/>
            </w:rPr>
          </w:pPr>
          <w:hyperlink w:anchor="_Toc113602821" w:history="1">
            <w:r w:rsidR="00286F62" w:rsidRPr="0088283A">
              <w:rPr>
                <w:rStyle w:val="Hyperlink"/>
                <w:noProof/>
                <w:lang w:val="en-GB"/>
              </w:rPr>
              <w:t>6.3.4.</w:t>
            </w:r>
            <w:r w:rsidR="00286F62">
              <w:rPr>
                <w:rFonts w:eastAsiaTheme="minorEastAsia"/>
                <w:noProof/>
                <w:sz w:val="22"/>
                <w:szCs w:val="22"/>
                <w:lang w:eastAsia="ja-JP"/>
              </w:rPr>
              <w:tab/>
            </w:r>
            <w:r w:rsidR="00286F62" w:rsidRPr="0088283A">
              <w:rPr>
                <w:rStyle w:val="Hyperlink"/>
                <w:noProof/>
                <w:lang w:val="en-GB"/>
              </w:rPr>
              <w:t>Defining copy number segments overlapping recurrent CNAs</w:t>
            </w:r>
            <w:r w:rsidR="00286F62">
              <w:rPr>
                <w:noProof/>
                <w:webHidden/>
              </w:rPr>
              <w:tab/>
            </w:r>
            <w:r w:rsidR="00286F62">
              <w:rPr>
                <w:noProof/>
                <w:webHidden/>
              </w:rPr>
              <w:fldChar w:fldCharType="begin"/>
            </w:r>
            <w:r w:rsidR="00286F62">
              <w:rPr>
                <w:noProof/>
                <w:webHidden/>
              </w:rPr>
              <w:instrText xml:space="preserve"> PAGEREF _Toc113602821 \h </w:instrText>
            </w:r>
            <w:r w:rsidR="00286F62">
              <w:rPr>
                <w:noProof/>
                <w:webHidden/>
              </w:rPr>
            </w:r>
            <w:r w:rsidR="00286F62">
              <w:rPr>
                <w:noProof/>
                <w:webHidden/>
              </w:rPr>
              <w:fldChar w:fldCharType="separate"/>
            </w:r>
            <w:r w:rsidR="00286F62">
              <w:rPr>
                <w:noProof/>
                <w:webHidden/>
              </w:rPr>
              <w:t>20</w:t>
            </w:r>
            <w:r w:rsidR="00286F62">
              <w:rPr>
                <w:noProof/>
                <w:webHidden/>
              </w:rPr>
              <w:fldChar w:fldCharType="end"/>
            </w:r>
          </w:hyperlink>
        </w:p>
        <w:p w14:paraId="7A2BD1D7" w14:textId="5CF88928" w:rsidR="00286F62" w:rsidRDefault="008D7ED0">
          <w:pPr>
            <w:pStyle w:val="TOC2"/>
            <w:tabs>
              <w:tab w:val="left" w:pos="960"/>
              <w:tab w:val="right" w:leader="dot" w:pos="10450"/>
            </w:tabs>
            <w:rPr>
              <w:rFonts w:eastAsiaTheme="minorEastAsia"/>
              <w:b w:val="0"/>
              <w:bCs w:val="0"/>
              <w:noProof/>
              <w:lang w:eastAsia="ja-JP"/>
            </w:rPr>
          </w:pPr>
          <w:hyperlink w:anchor="_Toc113602822" w:history="1">
            <w:r w:rsidR="00286F62" w:rsidRPr="0088283A">
              <w:rPr>
                <w:rStyle w:val="Hyperlink"/>
                <w:rFonts w:ascii="Calibri" w:eastAsia="Calibri" w:hAnsi="Calibri" w:cs="Calibri"/>
                <w:noProof/>
                <w:lang w:val="en-GB"/>
              </w:rPr>
              <w:t>6.4.</w:t>
            </w:r>
            <w:r w:rsidR="00286F62">
              <w:rPr>
                <w:rFonts w:eastAsiaTheme="minorEastAsia"/>
                <w:b w:val="0"/>
                <w:bCs w:val="0"/>
                <w:noProof/>
                <w:lang w:eastAsia="ja-JP"/>
              </w:rPr>
              <w:tab/>
            </w:r>
            <w:r w:rsidR="00286F62" w:rsidRPr="0088283A">
              <w:rPr>
                <w:rStyle w:val="Hyperlink"/>
                <w:noProof/>
                <w:lang w:val="en-GB"/>
              </w:rPr>
              <w:t>Extrachromosomal DNA detection</w:t>
            </w:r>
            <w:r w:rsidR="00286F62">
              <w:rPr>
                <w:noProof/>
                <w:webHidden/>
              </w:rPr>
              <w:tab/>
            </w:r>
            <w:r w:rsidR="00286F62">
              <w:rPr>
                <w:noProof/>
                <w:webHidden/>
              </w:rPr>
              <w:fldChar w:fldCharType="begin"/>
            </w:r>
            <w:r w:rsidR="00286F62">
              <w:rPr>
                <w:noProof/>
                <w:webHidden/>
              </w:rPr>
              <w:instrText xml:space="preserve"> PAGEREF _Toc113602822 \h </w:instrText>
            </w:r>
            <w:r w:rsidR="00286F62">
              <w:rPr>
                <w:noProof/>
                <w:webHidden/>
              </w:rPr>
            </w:r>
            <w:r w:rsidR="00286F62">
              <w:rPr>
                <w:noProof/>
                <w:webHidden/>
              </w:rPr>
              <w:fldChar w:fldCharType="separate"/>
            </w:r>
            <w:r w:rsidR="00286F62">
              <w:rPr>
                <w:noProof/>
                <w:webHidden/>
              </w:rPr>
              <w:t>20</w:t>
            </w:r>
            <w:r w:rsidR="00286F62">
              <w:rPr>
                <w:noProof/>
                <w:webHidden/>
              </w:rPr>
              <w:fldChar w:fldCharType="end"/>
            </w:r>
          </w:hyperlink>
        </w:p>
        <w:p w14:paraId="7E1E2348" w14:textId="630EC92C" w:rsidR="00286F62" w:rsidRDefault="008D7ED0">
          <w:pPr>
            <w:pStyle w:val="TOC2"/>
            <w:tabs>
              <w:tab w:val="left" w:pos="960"/>
              <w:tab w:val="right" w:leader="dot" w:pos="10450"/>
            </w:tabs>
            <w:rPr>
              <w:rFonts w:eastAsiaTheme="minorEastAsia"/>
              <w:b w:val="0"/>
              <w:bCs w:val="0"/>
              <w:noProof/>
              <w:lang w:eastAsia="ja-JP"/>
            </w:rPr>
          </w:pPr>
          <w:hyperlink w:anchor="_Toc113602823" w:history="1">
            <w:r w:rsidR="00286F62" w:rsidRPr="0088283A">
              <w:rPr>
                <w:rStyle w:val="Hyperlink"/>
                <w:noProof/>
                <w:lang w:val="en-GB"/>
              </w:rPr>
              <w:t>6.5.</w:t>
            </w:r>
            <w:r w:rsidR="00286F62">
              <w:rPr>
                <w:rFonts w:eastAsiaTheme="minorEastAsia"/>
                <w:b w:val="0"/>
                <w:bCs w:val="0"/>
                <w:noProof/>
                <w:lang w:eastAsia="ja-JP"/>
              </w:rPr>
              <w:tab/>
            </w:r>
            <w:r w:rsidR="00286F62" w:rsidRPr="0088283A">
              <w:rPr>
                <w:rStyle w:val="Hyperlink"/>
                <w:noProof/>
                <w:lang w:val="en-GB"/>
              </w:rPr>
              <w:t>Estimation of telomere content</w:t>
            </w:r>
            <w:r w:rsidR="00286F62">
              <w:rPr>
                <w:noProof/>
                <w:webHidden/>
              </w:rPr>
              <w:tab/>
            </w:r>
            <w:r w:rsidR="00286F62">
              <w:rPr>
                <w:noProof/>
                <w:webHidden/>
              </w:rPr>
              <w:fldChar w:fldCharType="begin"/>
            </w:r>
            <w:r w:rsidR="00286F62">
              <w:rPr>
                <w:noProof/>
                <w:webHidden/>
              </w:rPr>
              <w:instrText xml:space="preserve"> PAGEREF _Toc113602823 \h </w:instrText>
            </w:r>
            <w:r w:rsidR="00286F62">
              <w:rPr>
                <w:noProof/>
                <w:webHidden/>
              </w:rPr>
            </w:r>
            <w:r w:rsidR="00286F62">
              <w:rPr>
                <w:noProof/>
                <w:webHidden/>
              </w:rPr>
              <w:fldChar w:fldCharType="separate"/>
            </w:r>
            <w:r w:rsidR="00286F62">
              <w:rPr>
                <w:noProof/>
                <w:webHidden/>
              </w:rPr>
              <w:t>21</w:t>
            </w:r>
            <w:r w:rsidR="00286F62">
              <w:rPr>
                <w:noProof/>
                <w:webHidden/>
              </w:rPr>
              <w:fldChar w:fldCharType="end"/>
            </w:r>
          </w:hyperlink>
        </w:p>
        <w:p w14:paraId="653C7CDC" w14:textId="58087C3B" w:rsidR="00286F62" w:rsidRDefault="008D7ED0" w:rsidP="009E08FD">
          <w:pPr>
            <w:pStyle w:val="TOC1"/>
            <w:rPr>
              <w:rFonts w:eastAsiaTheme="minorEastAsia" w:cstheme="minorBidi"/>
              <w:noProof/>
              <w:sz w:val="22"/>
              <w:szCs w:val="22"/>
              <w:lang w:eastAsia="ja-JP"/>
            </w:rPr>
          </w:pPr>
          <w:hyperlink w:anchor="_Toc113602824" w:history="1">
            <w:r w:rsidR="00286F62" w:rsidRPr="0088283A">
              <w:rPr>
                <w:rStyle w:val="Hyperlink"/>
                <w:noProof/>
                <w:lang w:val="en-GB"/>
              </w:rPr>
              <w:t>7.</w:t>
            </w:r>
            <w:r w:rsidR="00286F62">
              <w:rPr>
                <w:rFonts w:eastAsiaTheme="minorEastAsia" w:cstheme="minorBidi"/>
                <w:noProof/>
                <w:sz w:val="22"/>
                <w:szCs w:val="22"/>
                <w:lang w:eastAsia="ja-JP"/>
              </w:rPr>
              <w:tab/>
            </w:r>
            <w:r w:rsidR="00286F62" w:rsidRPr="0088283A">
              <w:rPr>
                <w:rStyle w:val="Hyperlink"/>
                <w:noProof/>
                <w:lang w:val="en-GB"/>
              </w:rPr>
              <w:t>Patterns of somatic structural variation</w:t>
            </w:r>
            <w:r w:rsidR="00286F62">
              <w:rPr>
                <w:noProof/>
                <w:webHidden/>
              </w:rPr>
              <w:tab/>
            </w:r>
            <w:r w:rsidR="00286F62">
              <w:rPr>
                <w:noProof/>
                <w:webHidden/>
              </w:rPr>
              <w:fldChar w:fldCharType="begin"/>
            </w:r>
            <w:r w:rsidR="00286F62">
              <w:rPr>
                <w:noProof/>
                <w:webHidden/>
              </w:rPr>
              <w:instrText xml:space="preserve"> PAGEREF _Toc113602824 \h </w:instrText>
            </w:r>
            <w:r w:rsidR="00286F62">
              <w:rPr>
                <w:noProof/>
                <w:webHidden/>
              </w:rPr>
            </w:r>
            <w:r w:rsidR="00286F62">
              <w:rPr>
                <w:noProof/>
                <w:webHidden/>
              </w:rPr>
              <w:fldChar w:fldCharType="separate"/>
            </w:r>
            <w:r w:rsidR="00286F62">
              <w:rPr>
                <w:noProof/>
                <w:webHidden/>
              </w:rPr>
              <w:t>21</w:t>
            </w:r>
            <w:r w:rsidR="00286F62">
              <w:rPr>
                <w:noProof/>
                <w:webHidden/>
              </w:rPr>
              <w:fldChar w:fldCharType="end"/>
            </w:r>
          </w:hyperlink>
        </w:p>
        <w:p w14:paraId="5C8EFFED" w14:textId="1931FF58" w:rsidR="00286F62" w:rsidRDefault="008D7ED0">
          <w:pPr>
            <w:pStyle w:val="TOC2"/>
            <w:tabs>
              <w:tab w:val="left" w:pos="960"/>
              <w:tab w:val="right" w:leader="dot" w:pos="10450"/>
            </w:tabs>
            <w:rPr>
              <w:rFonts w:eastAsiaTheme="minorEastAsia"/>
              <w:b w:val="0"/>
              <w:bCs w:val="0"/>
              <w:noProof/>
              <w:lang w:eastAsia="ja-JP"/>
            </w:rPr>
          </w:pPr>
          <w:hyperlink w:anchor="_Toc113602825" w:history="1">
            <w:r w:rsidR="00286F62" w:rsidRPr="0088283A">
              <w:rPr>
                <w:rStyle w:val="Hyperlink"/>
                <w:noProof/>
                <w:lang w:val="en-GB"/>
              </w:rPr>
              <w:t>7.1.</w:t>
            </w:r>
            <w:r w:rsidR="00286F62">
              <w:rPr>
                <w:rFonts w:eastAsiaTheme="minorEastAsia"/>
                <w:b w:val="0"/>
                <w:bCs w:val="0"/>
                <w:noProof/>
                <w:lang w:eastAsia="ja-JP"/>
              </w:rPr>
              <w:tab/>
            </w:r>
            <w:r w:rsidR="00286F62" w:rsidRPr="0088283A">
              <w:rPr>
                <w:rStyle w:val="Hyperlink"/>
                <w:noProof/>
                <w:lang w:val="en-GB"/>
              </w:rPr>
              <w:t>Classification of simple and complex structural variants</w:t>
            </w:r>
            <w:r w:rsidR="00286F62">
              <w:rPr>
                <w:noProof/>
                <w:webHidden/>
              </w:rPr>
              <w:tab/>
            </w:r>
            <w:r w:rsidR="00286F62">
              <w:rPr>
                <w:noProof/>
                <w:webHidden/>
              </w:rPr>
              <w:fldChar w:fldCharType="begin"/>
            </w:r>
            <w:r w:rsidR="00286F62">
              <w:rPr>
                <w:noProof/>
                <w:webHidden/>
              </w:rPr>
              <w:instrText xml:space="preserve"> PAGEREF _Toc113602825 \h </w:instrText>
            </w:r>
            <w:r w:rsidR="00286F62">
              <w:rPr>
                <w:noProof/>
                <w:webHidden/>
              </w:rPr>
            </w:r>
            <w:r w:rsidR="00286F62">
              <w:rPr>
                <w:noProof/>
                <w:webHidden/>
              </w:rPr>
              <w:fldChar w:fldCharType="separate"/>
            </w:r>
            <w:r w:rsidR="00286F62">
              <w:rPr>
                <w:noProof/>
                <w:webHidden/>
              </w:rPr>
              <w:t>21</w:t>
            </w:r>
            <w:r w:rsidR="00286F62">
              <w:rPr>
                <w:noProof/>
                <w:webHidden/>
              </w:rPr>
              <w:fldChar w:fldCharType="end"/>
            </w:r>
          </w:hyperlink>
        </w:p>
        <w:p w14:paraId="74FD1889" w14:textId="60D6F3C1" w:rsidR="00286F62" w:rsidRDefault="008D7ED0">
          <w:pPr>
            <w:pStyle w:val="TOC2"/>
            <w:tabs>
              <w:tab w:val="left" w:pos="960"/>
              <w:tab w:val="right" w:leader="dot" w:pos="10450"/>
            </w:tabs>
            <w:rPr>
              <w:rFonts w:eastAsiaTheme="minorEastAsia"/>
              <w:b w:val="0"/>
              <w:bCs w:val="0"/>
              <w:noProof/>
              <w:lang w:eastAsia="ja-JP"/>
            </w:rPr>
          </w:pPr>
          <w:hyperlink w:anchor="_Toc113602826" w:history="1">
            <w:r w:rsidR="00286F62" w:rsidRPr="0088283A">
              <w:rPr>
                <w:rStyle w:val="Hyperlink"/>
                <w:noProof/>
                <w:lang w:val="en-GB"/>
              </w:rPr>
              <w:t>7.2.</w:t>
            </w:r>
            <w:r w:rsidR="00286F62">
              <w:rPr>
                <w:rFonts w:eastAsiaTheme="minorEastAsia"/>
                <w:b w:val="0"/>
                <w:bCs w:val="0"/>
                <w:noProof/>
                <w:lang w:eastAsia="ja-JP"/>
              </w:rPr>
              <w:tab/>
            </w:r>
            <w:r w:rsidR="00286F62" w:rsidRPr="0088283A">
              <w:rPr>
                <w:rStyle w:val="Hyperlink"/>
                <w:noProof/>
                <w:lang w:val="en-GB"/>
              </w:rPr>
              <w:t>Identification of simple structural variation hotspots</w:t>
            </w:r>
            <w:r w:rsidR="00286F62">
              <w:rPr>
                <w:noProof/>
                <w:webHidden/>
              </w:rPr>
              <w:tab/>
            </w:r>
            <w:r w:rsidR="00286F62">
              <w:rPr>
                <w:noProof/>
                <w:webHidden/>
              </w:rPr>
              <w:fldChar w:fldCharType="begin"/>
            </w:r>
            <w:r w:rsidR="00286F62">
              <w:rPr>
                <w:noProof/>
                <w:webHidden/>
              </w:rPr>
              <w:instrText xml:space="preserve"> PAGEREF _Toc113602826 \h </w:instrText>
            </w:r>
            <w:r w:rsidR="00286F62">
              <w:rPr>
                <w:noProof/>
                <w:webHidden/>
              </w:rPr>
            </w:r>
            <w:r w:rsidR="00286F62">
              <w:rPr>
                <w:noProof/>
                <w:webHidden/>
              </w:rPr>
              <w:fldChar w:fldCharType="separate"/>
            </w:r>
            <w:r w:rsidR="00286F62">
              <w:rPr>
                <w:noProof/>
                <w:webHidden/>
              </w:rPr>
              <w:t>22</w:t>
            </w:r>
            <w:r w:rsidR="00286F62">
              <w:rPr>
                <w:noProof/>
                <w:webHidden/>
              </w:rPr>
              <w:fldChar w:fldCharType="end"/>
            </w:r>
          </w:hyperlink>
        </w:p>
        <w:p w14:paraId="2CA34020" w14:textId="0F727D4F" w:rsidR="00286F62" w:rsidRDefault="008D7ED0">
          <w:pPr>
            <w:pStyle w:val="TOC3"/>
            <w:rPr>
              <w:rFonts w:eastAsiaTheme="minorEastAsia"/>
              <w:noProof/>
              <w:sz w:val="22"/>
              <w:szCs w:val="22"/>
              <w:lang w:eastAsia="ja-JP"/>
            </w:rPr>
          </w:pPr>
          <w:hyperlink w:anchor="_Toc113602827" w:history="1">
            <w:r w:rsidR="00286F62" w:rsidRPr="0088283A">
              <w:rPr>
                <w:rStyle w:val="Hyperlink"/>
                <w:noProof/>
                <w:lang w:val="en-GB"/>
              </w:rPr>
              <w:t>7.2.1.</w:t>
            </w:r>
            <w:r w:rsidR="00286F62">
              <w:rPr>
                <w:rFonts w:eastAsiaTheme="minorEastAsia"/>
                <w:noProof/>
                <w:sz w:val="22"/>
                <w:szCs w:val="22"/>
                <w:lang w:eastAsia="ja-JP"/>
              </w:rPr>
              <w:tab/>
            </w:r>
            <w:r w:rsidR="00286F62" w:rsidRPr="0088283A">
              <w:rPr>
                <w:rStyle w:val="Hyperlink"/>
                <w:noProof/>
                <w:lang w:val="en-GB"/>
              </w:rPr>
              <w:t>Evaluating relationships between genomic features and SV rates</w:t>
            </w:r>
            <w:r w:rsidR="00286F62">
              <w:rPr>
                <w:noProof/>
                <w:webHidden/>
              </w:rPr>
              <w:tab/>
            </w:r>
            <w:r w:rsidR="00286F62">
              <w:rPr>
                <w:noProof/>
                <w:webHidden/>
              </w:rPr>
              <w:fldChar w:fldCharType="begin"/>
            </w:r>
            <w:r w:rsidR="00286F62">
              <w:rPr>
                <w:noProof/>
                <w:webHidden/>
              </w:rPr>
              <w:instrText xml:space="preserve"> PAGEREF _Toc113602827 \h </w:instrText>
            </w:r>
            <w:r w:rsidR="00286F62">
              <w:rPr>
                <w:noProof/>
                <w:webHidden/>
              </w:rPr>
            </w:r>
            <w:r w:rsidR="00286F62">
              <w:rPr>
                <w:noProof/>
                <w:webHidden/>
              </w:rPr>
              <w:fldChar w:fldCharType="separate"/>
            </w:r>
            <w:r w:rsidR="00286F62">
              <w:rPr>
                <w:noProof/>
                <w:webHidden/>
              </w:rPr>
              <w:t>22</w:t>
            </w:r>
            <w:r w:rsidR="00286F62">
              <w:rPr>
                <w:noProof/>
                <w:webHidden/>
              </w:rPr>
              <w:fldChar w:fldCharType="end"/>
            </w:r>
          </w:hyperlink>
        </w:p>
        <w:p w14:paraId="0DDFC4F3" w14:textId="17449546" w:rsidR="00286F62" w:rsidRDefault="008D7ED0">
          <w:pPr>
            <w:pStyle w:val="TOC3"/>
            <w:rPr>
              <w:rFonts w:eastAsiaTheme="minorEastAsia"/>
              <w:noProof/>
              <w:sz w:val="22"/>
              <w:szCs w:val="22"/>
              <w:lang w:eastAsia="ja-JP"/>
            </w:rPr>
          </w:pPr>
          <w:hyperlink w:anchor="_Toc113602828" w:history="1">
            <w:r w:rsidR="00286F62" w:rsidRPr="0088283A">
              <w:rPr>
                <w:rStyle w:val="Hyperlink"/>
                <w:noProof/>
                <w:lang w:val="en-GB"/>
              </w:rPr>
              <w:t>7.2.2.</w:t>
            </w:r>
            <w:r w:rsidR="00286F62">
              <w:rPr>
                <w:rFonts w:eastAsiaTheme="minorEastAsia"/>
                <w:noProof/>
                <w:sz w:val="22"/>
                <w:szCs w:val="22"/>
                <w:lang w:eastAsia="ja-JP"/>
              </w:rPr>
              <w:tab/>
            </w:r>
            <w:r w:rsidR="00286F62" w:rsidRPr="0088283A">
              <w:rPr>
                <w:rStyle w:val="Hyperlink"/>
                <w:noProof/>
                <w:lang w:val="en-GB"/>
              </w:rPr>
              <w:t>Permuting SVs</w:t>
            </w:r>
            <w:r w:rsidR="00286F62">
              <w:rPr>
                <w:noProof/>
                <w:webHidden/>
              </w:rPr>
              <w:tab/>
            </w:r>
            <w:r w:rsidR="00286F62">
              <w:rPr>
                <w:noProof/>
                <w:webHidden/>
              </w:rPr>
              <w:fldChar w:fldCharType="begin"/>
            </w:r>
            <w:r w:rsidR="00286F62">
              <w:rPr>
                <w:noProof/>
                <w:webHidden/>
              </w:rPr>
              <w:instrText xml:space="preserve"> PAGEREF _Toc113602828 \h </w:instrText>
            </w:r>
            <w:r w:rsidR="00286F62">
              <w:rPr>
                <w:noProof/>
                <w:webHidden/>
              </w:rPr>
            </w:r>
            <w:r w:rsidR="00286F62">
              <w:rPr>
                <w:noProof/>
                <w:webHidden/>
              </w:rPr>
              <w:fldChar w:fldCharType="separate"/>
            </w:r>
            <w:r w:rsidR="00286F62">
              <w:rPr>
                <w:noProof/>
                <w:webHidden/>
              </w:rPr>
              <w:t>23</w:t>
            </w:r>
            <w:r w:rsidR="00286F62">
              <w:rPr>
                <w:noProof/>
                <w:webHidden/>
              </w:rPr>
              <w:fldChar w:fldCharType="end"/>
            </w:r>
          </w:hyperlink>
        </w:p>
        <w:p w14:paraId="5C935007" w14:textId="24DB7469" w:rsidR="00286F62" w:rsidRDefault="008D7ED0">
          <w:pPr>
            <w:pStyle w:val="TOC3"/>
            <w:rPr>
              <w:rFonts w:eastAsiaTheme="minorEastAsia"/>
              <w:noProof/>
              <w:sz w:val="22"/>
              <w:szCs w:val="22"/>
              <w:lang w:eastAsia="ja-JP"/>
            </w:rPr>
          </w:pPr>
          <w:hyperlink w:anchor="_Toc113602829" w:history="1">
            <w:r w:rsidR="00286F62" w:rsidRPr="0088283A">
              <w:rPr>
                <w:rStyle w:val="Hyperlink"/>
                <w:noProof/>
                <w:lang w:val="en-GB"/>
              </w:rPr>
              <w:t>7.2.3.</w:t>
            </w:r>
            <w:r w:rsidR="00286F62">
              <w:rPr>
                <w:rFonts w:eastAsiaTheme="minorEastAsia"/>
                <w:noProof/>
                <w:sz w:val="22"/>
                <w:szCs w:val="22"/>
                <w:lang w:eastAsia="ja-JP"/>
              </w:rPr>
              <w:tab/>
            </w:r>
            <w:r w:rsidR="00286F62" w:rsidRPr="0088283A">
              <w:rPr>
                <w:rStyle w:val="Hyperlink"/>
                <w:noProof/>
                <w:lang w:val="en-GB"/>
              </w:rPr>
              <w:t>Identifying SV hotspots</w:t>
            </w:r>
            <w:r w:rsidR="00286F62">
              <w:rPr>
                <w:noProof/>
                <w:webHidden/>
              </w:rPr>
              <w:tab/>
            </w:r>
            <w:r w:rsidR="00286F62">
              <w:rPr>
                <w:noProof/>
                <w:webHidden/>
              </w:rPr>
              <w:fldChar w:fldCharType="begin"/>
            </w:r>
            <w:r w:rsidR="00286F62">
              <w:rPr>
                <w:noProof/>
                <w:webHidden/>
              </w:rPr>
              <w:instrText xml:space="preserve"> PAGEREF _Toc113602829 \h </w:instrText>
            </w:r>
            <w:r w:rsidR="00286F62">
              <w:rPr>
                <w:noProof/>
                <w:webHidden/>
              </w:rPr>
            </w:r>
            <w:r w:rsidR="00286F62">
              <w:rPr>
                <w:noProof/>
                <w:webHidden/>
              </w:rPr>
              <w:fldChar w:fldCharType="separate"/>
            </w:r>
            <w:r w:rsidR="00286F62">
              <w:rPr>
                <w:noProof/>
                <w:webHidden/>
              </w:rPr>
              <w:t>23</w:t>
            </w:r>
            <w:r w:rsidR="00286F62">
              <w:rPr>
                <w:noProof/>
                <w:webHidden/>
              </w:rPr>
              <w:fldChar w:fldCharType="end"/>
            </w:r>
          </w:hyperlink>
        </w:p>
        <w:p w14:paraId="1A720DC3" w14:textId="733F7FF9" w:rsidR="00286F62" w:rsidRDefault="008D7ED0">
          <w:pPr>
            <w:pStyle w:val="TOC3"/>
            <w:rPr>
              <w:rFonts w:eastAsiaTheme="minorEastAsia"/>
              <w:noProof/>
              <w:sz w:val="22"/>
              <w:szCs w:val="22"/>
              <w:lang w:eastAsia="ja-JP"/>
            </w:rPr>
          </w:pPr>
          <w:hyperlink w:anchor="_Toc113602830" w:history="1">
            <w:r w:rsidR="00286F62" w:rsidRPr="0088283A">
              <w:rPr>
                <w:rStyle w:val="Hyperlink"/>
                <w:noProof/>
                <w:lang w:val="en-GB"/>
              </w:rPr>
              <w:t>7.2.4.</w:t>
            </w:r>
            <w:r w:rsidR="00286F62">
              <w:rPr>
                <w:rFonts w:eastAsiaTheme="minorEastAsia"/>
                <w:noProof/>
                <w:sz w:val="22"/>
                <w:szCs w:val="22"/>
                <w:lang w:eastAsia="ja-JP"/>
              </w:rPr>
              <w:tab/>
            </w:r>
            <w:r w:rsidR="00286F62" w:rsidRPr="0088283A">
              <w:rPr>
                <w:rStyle w:val="Hyperlink"/>
                <w:noProof/>
                <w:lang w:val="en-GB"/>
              </w:rPr>
              <w:t>Classification of SV hotspots as fragile sites</w:t>
            </w:r>
            <w:r w:rsidR="00286F62">
              <w:rPr>
                <w:noProof/>
                <w:webHidden/>
              </w:rPr>
              <w:tab/>
            </w:r>
            <w:r w:rsidR="00286F62">
              <w:rPr>
                <w:noProof/>
                <w:webHidden/>
              </w:rPr>
              <w:fldChar w:fldCharType="begin"/>
            </w:r>
            <w:r w:rsidR="00286F62">
              <w:rPr>
                <w:noProof/>
                <w:webHidden/>
              </w:rPr>
              <w:instrText xml:space="preserve"> PAGEREF _Toc113602830 \h </w:instrText>
            </w:r>
            <w:r w:rsidR="00286F62">
              <w:rPr>
                <w:noProof/>
                <w:webHidden/>
              </w:rPr>
            </w:r>
            <w:r w:rsidR="00286F62">
              <w:rPr>
                <w:noProof/>
                <w:webHidden/>
              </w:rPr>
              <w:fldChar w:fldCharType="separate"/>
            </w:r>
            <w:r w:rsidR="00286F62">
              <w:rPr>
                <w:noProof/>
                <w:webHidden/>
              </w:rPr>
              <w:t>24</w:t>
            </w:r>
            <w:r w:rsidR="00286F62">
              <w:rPr>
                <w:noProof/>
                <w:webHidden/>
              </w:rPr>
              <w:fldChar w:fldCharType="end"/>
            </w:r>
          </w:hyperlink>
        </w:p>
        <w:p w14:paraId="2486B6ED" w14:textId="22C0D37E" w:rsidR="00286F62" w:rsidRDefault="008D7ED0">
          <w:pPr>
            <w:pStyle w:val="TOC3"/>
            <w:rPr>
              <w:rFonts w:eastAsiaTheme="minorEastAsia"/>
              <w:noProof/>
              <w:sz w:val="22"/>
              <w:szCs w:val="22"/>
              <w:lang w:eastAsia="ja-JP"/>
            </w:rPr>
          </w:pPr>
          <w:hyperlink w:anchor="_Toc113602831" w:history="1">
            <w:r w:rsidR="00286F62" w:rsidRPr="0088283A">
              <w:rPr>
                <w:rStyle w:val="Hyperlink"/>
                <w:noProof/>
                <w:lang w:val="en-GB"/>
              </w:rPr>
              <w:t>7.2.5.</w:t>
            </w:r>
            <w:r w:rsidR="00286F62">
              <w:rPr>
                <w:rFonts w:eastAsiaTheme="minorEastAsia"/>
                <w:noProof/>
                <w:sz w:val="22"/>
                <w:szCs w:val="22"/>
                <w:lang w:eastAsia="ja-JP"/>
              </w:rPr>
              <w:tab/>
            </w:r>
            <w:r w:rsidR="00286F62" w:rsidRPr="0088283A">
              <w:rPr>
                <w:rStyle w:val="Hyperlink"/>
                <w:noProof/>
                <w:lang w:val="en-GB"/>
              </w:rPr>
              <w:t>Identification of candidate gene targets of recurrent SVs</w:t>
            </w:r>
            <w:r w:rsidR="00286F62">
              <w:rPr>
                <w:noProof/>
                <w:webHidden/>
              </w:rPr>
              <w:tab/>
            </w:r>
            <w:r w:rsidR="00286F62">
              <w:rPr>
                <w:noProof/>
                <w:webHidden/>
              </w:rPr>
              <w:fldChar w:fldCharType="begin"/>
            </w:r>
            <w:r w:rsidR="00286F62">
              <w:rPr>
                <w:noProof/>
                <w:webHidden/>
              </w:rPr>
              <w:instrText xml:space="preserve"> PAGEREF _Toc113602831 \h </w:instrText>
            </w:r>
            <w:r w:rsidR="00286F62">
              <w:rPr>
                <w:noProof/>
                <w:webHidden/>
              </w:rPr>
            </w:r>
            <w:r w:rsidR="00286F62">
              <w:rPr>
                <w:noProof/>
                <w:webHidden/>
              </w:rPr>
              <w:fldChar w:fldCharType="separate"/>
            </w:r>
            <w:r w:rsidR="00286F62">
              <w:rPr>
                <w:noProof/>
                <w:webHidden/>
              </w:rPr>
              <w:t>25</w:t>
            </w:r>
            <w:r w:rsidR="00286F62">
              <w:rPr>
                <w:noProof/>
                <w:webHidden/>
              </w:rPr>
              <w:fldChar w:fldCharType="end"/>
            </w:r>
          </w:hyperlink>
        </w:p>
        <w:p w14:paraId="5F2467B4" w14:textId="31C9A0A9" w:rsidR="00286F62" w:rsidRDefault="008D7ED0">
          <w:pPr>
            <w:pStyle w:val="TOC2"/>
            <w:tabs>
              <w:tab w:val="left" w:pos="960"/>
              <w:tab w:val="right" w:leader="dot" w:pos="10450"/>
            </w:tabs>
            <w:rPr>
              <w:rFonts w:eastAsiaTheme="minorEastAsia"/>
              <w:b w:val="0"/>
              <w:bCs w:val="0"/>
              <w:noProof/>
              <w:lang w:eastAsia="ja-JP"/>
            </w:rPr>
          </w:pPr>
          <w:hyperlink w:anchor="_Toc113602832" w:history="1">
            <w:r w:rsidR="00286F62" w:rsidRPr="0088283A">
              <w:rPr>
                <w:rStyle w:val="Hyperlink"/>
                <w:noProof/>
                <w:lang w:val="en-GB"/>
              </w:rPr>
              <w:t>7.3.</w:t>
            </w:r>
            <w:r w:rsidR="00286F62">
              <w:rPr>
                <w:rFonts w:eastAsiaTheme="minorEastAsia"/>
                <w:b w:val="0"/>
                <w:bCs w:val="0"/>
                <w:noProof/>
                <w:lang w:eastAsia="ja-JP"/>
              </w:rPr>
              <w:tab/>
            </w:r>
            <w:r w:rsidR="00286F62" w:rsidRPr="0088283A">
              <w:rPr>
                <w:rStyle w:val="Hyperlink"/>
                <w:noProof/>
                <w:lang w:val="en-GB"/>
              </w:rPr>
              <w:t>Enrichment of complex structural variation enrichment</w:t>
            </w:r>
            <w:r w:rsidR="00286F62">
              <w:rPr>
                <w:noProof/>
                <w:webHidden/>
              </w:rPr>
              <w:tab/>
            </w:r>
            <w:r w:rsidR="00286F62">
              <w:rPr>
                <w:noProof/>
                <w:webHidden/>
              </w:rPr>
              <w:fldChar w:fldCharType="begin"/>
            </w:r>
            <w:r w:rsidR="00286F62">
              <w:rPr>
                <w:noProof/>
                <w:webHidden/>
              </w:rPr>
              <w:instrText xml:space="preserve"> PAGEREF _Toc113602832 \h </w:instrText>
            </w:r>
            <w:r w:rsidR="00286F62">
              <w:rPr>
                <w:noProof/>
                <w:webHidden/>
              </w:rPr>
            </w:r>
            <w:r w:rsidR="00286F62">
              <w:rPr>
                <w:noProof/>
                <w:webHidden/>
              </w:rPr>
              <w:fldChar w:fldCharType="separate"/>
            </w:r>
            <w:r w:rsidR="00286F62">
              <w:rPr>
                <w:noProof/>
                <w:webHidden/>
              </w:rPr>
              <w:t>25</w:t>
            </w:r>
            <w:r w:rsidR="00286F62">
              <w:rPr>
                <w:noProof/>
                <w:webHidden/>
              </w:rPr>
              <w:fldChar w:fldCharType="end"/>
            </w:r>
          </w:hyperlink>
        </w:p>
        <w:p w14:paraId="12AB5AC8" w14:textId="4BC19DCE" w:rsidR="00286F62" w:rsidRDefault="008D7ED0" w:rsidP="009E08FD">
          <w:pPr>
            <w:pStyle w:val="TOC1"/>
            <w:rPr>
              <w:rFonts w:eastAsiaTheme="minorEastAsia" w:cstheme="minorBidi"/>
              <w:noProof/>
              <w:sz w:val="22"/>
              <w:szCs w:val="22"/>
              <w:lang w:eastAsia="ja-JP"/>
            </w:rPr>
          </w:pPr>
          <w:hyperlink w:anchor="_Toc113602833" w:history="1">
            <w:r w:rsidR="00286F62" w:rsidRPr="0088283A">
              <w:rPr>
                <w:rStyle w:val="Hyperlink"/>
                <w:noProof/>
                <w:lang w:val="en-GB"/>
              </w:rPr>
              <w:t>8.</w:t>
            </w:r>
            <w:r w:rsidR="00286F62">
              <w:rPr>
                <w:rFonts w:eastAsiaTheme="minorEastAsia" w:cstheme="minorBidi"/>
                <w:noProof/>
                <w:sz w:val="22"/>
                <w:szCs w:val="22"/>
                <w:lang w:eastAsia="ja-JP"/>
              </w:rPr>
              <w:tab/>
            </w:r>
            <w:r w:rsidR="00286F62" w:rsidRPr="0088283A">
              <w:rPr>
                <w:rStyle w:val="Hyperlink"/>
                <w:noProof/>
                <w:lang w:val="en-GB"/>
              </w:rPr>
              <w:t>Mutational processes</w:t>
            </w:r>
            <w:r w:rsidR="00286F62">
              <w:rPr>
                <w:noProof/>
                <w:webHidden/>
              </w:rPr>
              <w:tab/>
            </w:r>
            <w:r w:rsidR="00286F62">
              <w:rPr>
                <w:noProof/>
                <w:webHidden/>
              </w:rPr>
              <w:fldChar w:fldCharType="begin"/>
            </w:r>
            <w:r w:rsidR="00286F62">
              <w:rPr>
                <w:noProof/>
                <w:webHidden/>
              </w:rPr>
              <w:instrText xml:space="preserve"> PAGEREF _Toc113602833 \h </w:instrText>
            </w:r>
            <w:r w:rsidR="00286F62">
              <w:rPr>
                <w:noProof/>
                <w:webHidden/>
              </w:rPr>
            </w:r>
            <w:r w:rsidR="00286F62">
              <w:rPr>
                <w:noProof/>
                <w:webHidden/>
              </w:rPr>
              <w:fldChar w:fldCharType="separate"/>
            </w:r>
            <w:r w:rsidR="00286F62">
              <w:rPr>
                <w:noProof/>
                <w:webHidden/>
              </w:rPr>
              <w:t>25</w:t>
            </w:r>
            <w:r w:rsidR="00286F62">
              <w:rPr>
                <w:noProof/>
                <w:webHidden/>
              </w:rPr>
              <w:fldChar w:fldCharType="end"/>
            </w:r>
          </w:hyperlink>
        </w:p>
        <w:p w14:paraId="52C65DD5" w14:textId="43558650" w:rsidR="00286F62" w:rsidRDefault="008D7ED0">
          <w:pPr>
            <w:pStyle w:val="TOC2"/>
            <w:tabs>
              <w:tab w:val="left" w:pos="960"/>
              <w:tab w:val="right" w:leader="dot" w:pos="10450"/>
            </w:tabs>
            <w:rPr>
              <w:rFonts w:eastAsiaTheme="minorEastAsia"/>
              <w:b w:val="0"/>
              <w:bCs w:val="0"/>
              <w:noProof/>
              <w:lang w:eastAsia="ja-JP"/>
            </w:rPr>
          </w:pPr>
          <w:hyperlink w:anchor="_Toc113602834" w:history="1">
            <w:r w:rsidR="00286F62" w:rsidRPr="0088283A">
              <w:rPr>
                <w:rStyle w:val="Hyperlink"/>
                <w:noProof/>
                <w:lang w:val="en-GB"/>
              </w:rPr>
              <w:t>8.1.</w:t>
            </w:r>
            <w:r w:rsidR="00286F62">
              <w:rPr>
                <w:rFonts w:eastAsiaTheme="minorEastAsia"/>
                <w:b w:val="0"/>
                <w:bCs w:val="0"/>
                <w:noProof/>
                <w:lang w:eastAsia="ja-JP"/>
              </w:rPr>
              <w:tab/>
            </w:r>
            <w:r w:rsidR="00286F62" w:rsidRPr="0088283A">
              <w:rPr>
                <w:rStyle w:val="Hyperlink"/>
                <w:noProof/>
                <w:lang w:val="en-GB"/>
              </w:rPr>
              <w:t>Characterising single-base-substitution, doublet-base-substitution and indel signatures</w:t>
            </w:r>
            <w:r w:rsidR="00286F62">
              <w:rPr>
                <w:noProof/>
                <w:webHidden/>
              </w:rPr>
              <w:tab/>
            </w:r>
            <w:r w:rsidR="00286F62">
              <w:rPr>
                <w:noProof/>
                <w:webHidden/>
              </w:rPr>
              <w:fldChar w:fldCharType="begin"/>
            </w:r>
            <w:r w:rsidR="00286F62">
              <w:rPr>
                <w:noProof/>
                <w:webHidden/>
              </w:rPr>
              <w:instrText xml:space="preserve"> PAGEREF _Toc113602834 \h </w:instrText>
            </w:r>
            <w:r w:rsidR="00286F62">
              <w:rPr>
                <w:noProof/>
                <w:webHidden/>
              </w:rPr>
            </w:r>
            <w:r w:rsidR="00286F62">
              <w:rPr>
                <w:noProof/>
                <w:webHidden/>
              </w:rPr>
              <w:fldChar w:fldCharType="separate"/>
            </w:r>
            <w:r w:rsidR="00286F62">
              <w:rPr>
                <w:noProof/>
                <w:webHidden/>
              </w:rPr>
              <w:t>26</w:t>
            </w:r>
            <w:r w:rsidR="00286F62">
              <w:rPr>
                <w:noProof/>
                <w:webHidden/>
              </w:rPr>
              <w:fldChar w:fldCharType="end"/>
            </w:r>
          </w:hyperlink>
        </w:p>
        <w:p w14:paraId="1F0A908B" w14:textId="0208AF98" w:rsidR="00286F62" w:rsidRDefault="008D7ED0">
          <w:pPr>
            <w:pStyle w:val="TOC2"/>
            <w:tabs>
              <w:tab w:val="left" w:pos="960"/>
              <w:tab w:val="right" w:leader="dot" w:pos="10450"/>
            </w:tabs>
            <w:rPr>
              <w:rFonts w:eastAsiaTheme="minorEastAsia"/>
              <w:b w:val="0"/>
              <w:bCs w:val="0"/>
              <w:noProof/>
              <w:lang w:eastAsia="ja-JP"/>
            </w:rPr>
          </w:pPr>
          <w:hyperlink w:anchor="_Toc113602835" w:history="1">
            <w:r w:rsidR="00286F62" w:rsidRPr="0088283A">
              <w:rPr>
                <w:rStyle w:val="Hyperlink"/>
                <w:noProof/>
                <w:lang w:val="en-GB"/>
              </w:rPr>
              <w:t>8.2.</w:t>
            </w:r>
            <w:r w:rsidR="00286F62">
              <w:rPr>
                <w:rFonts w:eastAsiaTheme="minorEastAsia"/>
                <w:b w:val="0"/>
                <w:bCs w:val="0"/>
                <w:noProof/>
                <w:lang w:eastAsia="ja-JP"/>
              </w:rPr>
              <w:tab/>
            </w:r>
            <w:r w:rsidR="00286F62" w:rsidRPr="0088283A">
              <w:rPr>
                <w:rStyle w:val="Hyperlink"/>
                <w:noProof/>
                <w:lang w:val="en-GB"/>
              </w:rPr>
              <w:t>Characterising structural variant signatures</w:t>
            </w:r>
            <w:r w:rsidR="00286F62">
              <w:rPr>
                <w:noProof/>
                <w:webHidden/>
              </w:rPr>
              <w:tab/>
            </w:r>
            <w:r w:rsidR="00286F62">
              <w:rPr>
                <w:noProof/>
                <w:webHidden/>
              </w:rPr>
              <w:fldChar w:fldCharType="begin"/>
            </w:r>
            <w:r w:rsidR="00286F62">
              <w:rPr>
                <w:noProof/>
                <w:webHidden/>
              </w:rPr>
              <w:instrText xml:space="preserve"> PAGEREF _Toc113602835 \h </w:instrText>
            </w:r>
            <w:r w:rsidR="00286F62">
              <w:rPr>
                <w:noProof/>
                <w:webHidden/>
              </w:rPr>
            </w:r>
            <w:r w:rsidR="00286F62">
              <w:rPr>
                <w:noProof/>
                <w:webHidden/>
              </w:rPr>
              <w:fldChar w:fldCharType="separate"/>
            </w:r>
            <w:r w:rsidR="00286F62">
              <w:rPr>
                <w:noProof/>
                <w:webHidden/>
              </w:rPr>
              <w:t>26</w:t>
            </w:r>
            <w:r w:rsidR="00286F62">
              <w:rPr>
                <w:noProof/>
                <w:webHidden/>
              </w:rPr>
              <w:fldChar w:fldCharType="end"/>
            </w:r>
          </w:hyperlink>
        </w:p>
        <w:p w14:paraId="7357E801" w14:textId="47B71C2E" w:rsidR="00286F62" w:rsidRDefault="008D7ED0">
          <w:pPr>
            <w:pStyle w:val="TOC2"/>
            <w:tabs>
              <w:tab w:val="left" w:pos="960"/>
              <w:tab w:val="right" w:leader="dot" w:pos="10450"/>
            </w:tabs>
            <w:rPr>
              <w:rFonts w:eastAsiaTheme="minorEastAsia"/>
              <w:b w:val="0"/>
              <w:bCs w:val="0"/>
              <w:noProof/>
              <w:lang w:eastAsia="ja-JP"/>
            </w:rPr>
          </w:pPr>
          <w:hyperlink w:anchor="_Toc113602836" w:history="1">
            <w:r w:rsidR="00286F62" w:rsidRPr="0088283A">
              <w:rPr>
                <w:rStyle w:val="Hyperlink"/>
                <w:noProof/>
                <w:lang w:val="en-GB"/>
              </w:rPr>
              <w:t>8.3.</w:t>
            </w:r>
            <w:r w:rsidR="00286F62">
              <w:rPr>
                <w:rFonts w:eastAsiaTheme="minorEastAsia"/>
                <w:b w:val="0"/>
                <w:bCs w:val="0"/>
                <w:noProof/>
                <w:lang w:eastAsia="ja-JP"/>
              </w:rPr>
              <w:tab/>
            </w:r>
            <w:r w:rsidR="00286F62" w:rsidRPr="0088283A">
              <w:rPr>
                <w:rStyle w:val="Hyperlink"/>
                <w:noProof/>
                <w:lang w:val="en-GB"/>
              </w:rPr>
              <w:t>Characterising copy number signatures</w:t>
            </w:r>
            <w:r w:rsidR="00286F62">
              <w:rPr>
                <w:noProof/>
                <w:webHidden/>
              </w:rPr>
              <w:tab/>
            </w:r>
            <w:r w:rsidR="00286F62">
              <w:rPr>
                <w:noProof/>
                <w:webHidden/>
              </w:rPr>
              <w:fldChar w:fldCharType="begin"/>
            </w:r>
            <w:r w:rsidR="00286F62">
              <w:rPr>
                <w:noProof/>
                <w:webHidden/>
              </w:rPr>
              <w:instrText xml:space="preserve"> PAGEREF _Toc113602836 \h </w:instrText>
            </w:r>
            <w:r w:rsidR="00286F62">
              <w:rPr>
                <w:noProof/>
                <w:webHidden/>
              </w:rPr>
            </w:r>
            <w:r w:rsidR="00286F62">
              <w:rPr>
                <w:noProof/>
                <w:webHidden/>
              </w:rPr>
              <w:fldChar w:fldCharType="separate"/>
            </w:r>
            <w:r w:rsidR="00286F62">
              <w:rPr>
                <w:noProof/>
                <w:webHidden/>
              </w:rPr>
              <w:t>27</w:t>
            </w:r>
            <w:r w:rsidR="00286F62">
              <w:rPr>
                <w:noProof/>
                <w:webHidden/>
              </w:rPr>
              <w:fldChar w:fldCharType="end"/>
            </w:r>
          </w:hyperlink>
        </w:p>
        <w:p w14:paraId="0E6C6175" w14:textId="3BDFDCCE" w:rsidR="00286F62" w:rsidRDefault="008D7ED0">
          <w:pPr>
            <w:pStyle w:val="TOC2"/>
            <w:tabs>
              <w:tab w:val="left" w:pos="960"/>
              <w:tab w:val="right" w:leader="dot" w:pos="10450"/>
            </w:tabs>
            <w:rPr>
              <w:rFonts w:eastAsiaTheme="minorEastAsia"/>
              <w:b w:val="0"/>
              <w:bCs w:val="0"/>
              <w:noProof/>
              <w:lang w:eastAsia="ja-JP"/>
            </w:rPr>
          </w:pPr>
          <w:hyperlink w:anchor="_Toc113602837" w:history="1">
            <w:r w:rsidR="00286F62" w:rsidRPr="0088283A">
              <w:rPr>
                <w:rStyle w:val="Hyperlink"/>
                <w:noProof/>
                <w:lang w:val="en-GB"/>
              </w:rPr>
              <w:t>8.4.</w:t>
            </w:r>
            <w:r w:rsidR="00286F62">
              <w:rPr>
                <w:rFonts w:eastAsiaTheme="minorEastAsia"/>
                <w:b w:val="0"/>
                <w:bCs w:val="0"/>
                <w:noProof/>
                <w:lang w:eastAsia="ja-JP"/>
              </w:rPr>
              <w:tab/>
            </w:r>
            <w:r w:rsidR="00286F62" w:rsidRPr="0088283A">
              <w:rPr>
                <w:rStyle w:val="Hyperlink"/>
                <w:noProof/>
                <w:lang w:val="en-GB"/>
              </w:rPr>
              <w:t>Predicting homologous recombination deficiency</w:t>
            </w:r>
            <w:r w:rsidR="00286F62">
              <w:rPr>
                <w:noProof/>
                <w:webHidden/>
              </w:rPr>
              <w:tab/>
            </w:r>
            <w:r w:rsidR="00286F62">
              <w:rPr>
                <w:noProof/>
                <w:webHidden/>
              </w:rPr>
              <w:fldChar w:fldCharType="begin"/>
            </w:r>
            <w:r w:rsidR="00286F62">
              <w:rPr>
                <w:noProof/>
                <w:webHidden/>
              </w:rPr>
              <w:instrText xml:space="preserve"> PAGEREF _Toc113602837 \h </w:instrText>
            </w:r>
            <w:r w:rsidR="00286F62">
              <w:rPr>
                <w:noProof/>
                <w:webHidden/>
              </w:rPr>
            </w:r>
            <w:r w:rsidR="00286F62">
              <w:rPr>
                <w:noProof/>
                <w:webHidden/>
              </w:rPr>
              <w:fldChar w:fldCharType="separate"/>
            </w:r>
            <w:r w:rsidR="00286F62">
              <w:rPr>
                <w:noProof/>
                <w:webHidden/>
              </w:rPr>
              <w:t>27</w:t>
            </w:r>
            <w:r w:rsidR="00286F62">
              <w:rPr>
                <w:noProof/>
                <w:webHidden/>
              </w:rPr>
              <w:fldChar w:fldCharType="end"/>
            </w:r>
          </w:hyperlink>
        </w:p>
        <w:p w14:paraId="6EE378FA" w14:textId="00A1C366" w:rsidR="00286F62" w:rsidRDefault="008D7ED0" w:rsidP="009E08FD">
          <w:pPr>
            <w:pStyle w:val="TOC1"/>
            <w:rPr>
              <w:rFonts w:eastAsiaTheme="minorEastAsia" w:cstheme="minorBidi"/>
              <w:noProof/>
              <w:sz w:val="22"/>
              <w:szCs w:val="22"/>
              <w:lang w:eastAsia="ja-JP"/>
            </w:rPr>
          </w:pPr>
          <w:hyperlink w:anchor="_Toc113602838" w:history="1">
            <w:r w:rsidR="00286F62" w:rsidRPr="0088283A">
              <w:rPr>
                <w:rStyle w:val="Hyperlink"/>
                <w:noProof/>
                <w:lang w:val="en-GB"/>
              </w:rPr>
              <w:t>9.</w:t>
            </w:r>
            <w:r w:rsidR="00286F62">
              <w:rPr>
                <w:rFonts w:eastAsiaTheme="minorEastAsia" w:cstheme="minorBidi"/>
                <w:noProof/>
                <w:sz w:val="22"/>
                <w:szCs w:val="22"/>
                <w:lang w:eastAsia="ja-JP"/>
              </w:rPr>
              <w:tab/>
            </w:r>
            <w:r w:rsidR="00286F62" w:rsidRPr="0088283A">
              <w:rPr>
                <w:rStyle w:val="Hyperlink"/>
                <w:noProof/>
                <w:lang w:val="en-GB"/>
              </w:rPr>
              <w:t>Identification of biallelic EVENTS</w:t>
            </w:r>
            <w:r w:rsidR="00286F62">
              <w:rPr>
                <w:noProof/>
                <w:webHidden/>
              </w:rPr>
              <w:tab/>
            </w:r>
            <w:r w:rsidR="00286F62">
              <w:rPr>
                <w:noProof/>
                <w:webHidden/>
              </w:rPr>
              <w:fldChar w:fldCharType="begin"/>
            </w:r>
            <w:r w:rsidR="00286F62">
              <w:rPr>
                <w:noProof/>
                <w:webHidden/>
              </w:rPr>
              <w:instrText xml:space="preserve"> PAGEREF _Toc113602838 \h </w:instrText>
            </w:r>
            <w:r w:rsidR="00286F62">
              <w:rPr>
                <w:noProof/>
                <w:webHidden/>
              </w:rPr>
            </w:r>
            <w:r w:rsidR="00286F62">
              <w:rPr>
                <w:noProof/>
                <w:webHidden/>
              </w:rPr>
              <w:fldChar w:fldCharType="separate"/>
            </w:r>
            <w:r w:rsidR="00286F62">
              <w:rPr>
                <w:noProof/>
                <w:webHidden/>
              </w:rPr>
              <w:t>28</w:t>
            </w:r>
            <w:r w:rsidR="00286F62">
              <w:rPr>
                <w:noProof/>
                <w:webHidden/>
              </w:rPr>
              <w:fldChar w:fldCharType="end"/>
            </w:r>
          </w:hyperlink>
        </w:p>
        <w:p w14:paraId="27A506DB" w14:textId="3A292CE2" w:rsidR="00286F62" w:rsidRDefault="008D7ED0" w:rsidP="009E08FD">
          <w:pPr>
            <w:pStyle w:val="TOC1"/>
            <w:rPr>
              <w:rFonts w:eastAsiaTheme="minorEastAsia" w:cstheme="minorBidi"/>
              <w:noProof/>
              <w:sz w:val="22"/>
              <w:szCs w:val="22"/>
              <w:lang w:eastAsia="ja-JP"/>
            </w:rPr>
          </w:pPr>
          <w:hyperlink w:anchor="_Toc113602839" w:history="1">
            <w:r w:rsidR="00286F62" w:rsidRPr="0088283A">
              <w:rPr>
                <w:rStyle w:val="Hyperlink"/>
                <w:noProof/>
                <w:lang w:val="en-GB"/>
              </w:rPr>
              <w:t>10.</w:t>
            </w:r>
            <w:r w:rsidR="00286F62">
              <w:rPr>
                <w:rFonts w:eastAsiaTheme="minorEastAsia" w:cstheme="minorBidi"/>
                <w:noProof/>
                <w:sz w:val="22"/>
                <w:szCs w:val="22"/>
                <w:lang w:eastAsia="ja-JP"/>
              </w:rPr>
              <w:tab/>
            </w:r>
            <w:r w:rsidR="00286F62" w:rsidRPr="0088283A">
              <w:rPr>
                <w:rStyle w:val="Hyperlink"/>
                <w:noProof/>
                <w:lang w:val="en-GB"/>
              </w:rPr>
              <w:t>Pathway analysis</w:t>
            </w:r>
            <w:r w:rsidR="00286F62">
              <w:rPr>
                <w:noProof/>
                <w:webHidden/>
              </w:rPr>
              <w:tab/>
            </w:r>
            <w:r w:rsidR="00286F62">
              <w:rPr>
                <w:noProof/>
                <w:webHidden/>
              </w:rPr>
              <w:fldChar w:fldCharType="begin"/>
            </w:r>
            <w:r w:rsidR="00286F62">
              <w:rPr>
                <w:noProof/>
                <w:webHidden/>
              </w:rPr>
              <w:instrText xml:space="preserve"> PAGEREF _Toc113602839 \h </w:instrText>
            </w:r>
            <w:r w:rsidR="00286F62">
              <w:rPr>
                <w:noProof/>
                <w:webHidden/>
              </w:rPr>
            </w:r>
            <w:r w:rsidR="00286F62">
              <w:rPr>
                <w:noProof/>
                <w:webHidden/>
              </w:rPr>
              <w:fldChar w:fldCharType="separate"/>
            </w:r>
            <w:r w:rsidR="00286F62">
              <w:rPr>
                <w:noProof/>
                <w:webHidden/>
              </w:rPr>
              <w:t>29</w:t>
            </w:r>
            <w:r w:rsidR="00286F62">
              <w:rPr>
                <w:noProof/>
                <w:webHidden/>
              </w:rPr>
              <w:fldChar w:fldCharType="end"/>
            </w:r>
          </w:hyperlink>
        </w:p>
        <w:p w14:paraId="0104D91A" w14:textId="57CFA7D6" w:rsidR="00286F62" w:rsidRDefault="008D7ED0">
          <w:pPr>
            <w:pStyle w:val="TOC2"/>
            <w:tabs>
              <w:tab w:val="left" w:pos="960"/>
              <w:tab w:val="right" w:leader="dot" w:pos="10450"/>
            </w:tabs>
            <w:rPr>
              <w:rFonts w:eastAsiaTheme="minorEastAsia"/>
              <w:b w:val="0"/>
              <w:bCs w:val="0"/>
              <w:noProof/>
              <w:lang w:eastAsia="ja-JP"/>
            </w:rPr>
          </w:pPr>
          <w:hyperlink w:anchor="_Toc113602840" w:history="1">
            <w:r w:rsidR="00286F62" w:rsidRPr="0088283A">
              <w:rPr>
                <w:rStyle w:val="Hyperlink"/>
                <w:noProof/>
                <w:lang w:val="en-GB"/>
              </w:rPr>
              <w:t>10.1.</w:t>
            </w:r>
            <w:r w:rsidR="00286F62">
              <w:rPr>
                <w:rFonts w:eastAsiaTheme="minorEastAsia"/>
                <w:b w:val="0"/>
                <w:bCs w:val="0"/>
                <w:noProof/>
                <w:lang w:eastAsia="ja-JP"/>
              </w:rPr>
              <w:tab/>
            </w:r>
            <w:r w:rsidR="00286F62" w:rsidRPr="0088283A">
              <w:rPr>
                <w:rStyle w:val="Hyperlink"/>
                <w:noProof/>
                <w:lang w:val="en-GB"/>
              </w:rPr>
              <w:t>Analysis of disrupted pathways</w:t>
            </w:r>
            <w:r w:rsidR="00286F62">
              <w:rPr>
                <w:noProof/>
                <w:webHidden/>
              </w:rPr>
              <w:tab/>
            </w:r>
            <w:r w:rsidR="00286F62">
              <w:rPr>
                <w:noProof/>
                <w:webHidden/>
              </w:rPr>
              <w:fldChar w:fldCharType="begin"/>
            </w:r>
            <w:r w:rsidR="00286F62">
              <w:rPr>
                <w:noProof/>
                <w:webHidden/>
              </w:rPr>
              <w:instrText xml:space="preserve"> PAGEREF _Toc113602840 \h </w:instrText>
            </w:r>
            <w:r w:rsidR="00286F62">
              <w:rPr>
                <w:noProof/>
                <w:webHidden/>
              </w:rPr>
            </w:r>
            <w:r w:rsidR="00286F62">
              <w:rPr>
                <w:noProof/>
                <w:webHidden/>
              </w:rPr>
              <w:fldChar w:fldCharType="separate"/>
            </w:r>
            <w:r w:rsidR="00286F62">
              <w:rPr>
                <w:noProof/>
                <w:webHidden/>
              </w:rPr>
              <w:t>29</w:t>
            </w:r>
            <w:r w:rsidR="00286F62">
              <w:rPr>
                <w:noProof/>
                <w:webHidden/>
              </w:rPr>
              <w:fldChar w:fldCharType="end"/>
            </w:r>
          </w:hyperlink>
        </w:p>
        <w:p w14:paraId="3209703F" w14:textId="00829ED6" w:rsidR="00286F62" w:rsidRDefault="008D7ED0">
          <w:pPr>
            <w:pStyle w:val="TOC2"/>
            <w:tabs>
              <w:tab w:val="left" w:pos="960"/>
              <w:tab w:val="right" w:leader="dot" w:pos="10450"/>
            </w:tabs>
            <w:rPr>
              <w:rFonts w:eastAsiaTheme="minorEastAsia"/>
              <w:b w:val="0"/>
              <w:bCs w:val="0"/>
              <w:noProof/>
              <w:lang w:eastAsia="ja-JP"/>
            </w:rPr>
          </w:pPr>
          <w:hyperlink w:anchor="_Toc113602841" w:history="1">
            <w:r w:rsidR="00286F62" w:rsidRPr="0088283A">
              <w:rPr>
                <w:rStyle w:val="Hyperlink"/>
                <w:noProof/>
                <w:lang w:val="en-GB"/>
              </w:rPr>
              <w:t>10.2.</w:t>
            </w:r>
            <w:r w:rsidR="00286F62">
              <w:rPr>
                <w:rFonts w:eastAsiaTheme="minorEastAsia"/>
                <w:b w:val="0"/>
                <w:bCs w:val="0"/>
                <w:noProof/>
                <w:lang w:eastAsia="ja-JP"/>
              </w:rPr>
              <w:tab/>
            </w:r>
            <w:r w:rsidR="00286F62" w:rsidRPr="0088283A">
              <w:rPr>
                <w:rStyle w:val="Hyperlink"/>
                <w:noProof/>
                <w:lang w:val="en-GB"/>
              </w:rPr>
              <w:t>Driver mutation co-occurrence</w:t>
            </w:r>
            <w:r w:rsidR="00286F62">
              <w:rPr>
                <w:noProof/>
                <w:webHidden/>
              </w:rPr>
              <w:tab/>
            </w:r>
            <w:r w:rsidR="00286F62">
              <w:rPr>
                <w:noProof/>
                <w:webHidden/>
              </w:rPr>
              <w:fldChar w:fldCharType="begin"/>
            </w:r>
            <w:r w:rsidR="00286F62">
              <w:rPr>
                <w:noProof/>
                <w:webHidden/>
              </w:rPr>
              <w:instrText xml:space="preserve"> PAGEREF _Toc113602841 \h </w:instrText>
            </w:r>
            <w:r w:rsidR="00286F62">
              <w:rPr>
                <w:noProof/>
                <w:webHidden/>
              </w:rPr>
            </w:r>
            <w:r w:rsidR="00286F62">
              <w:rPr>
                <w:noProof/>
                <w:webHidden/>
              </w:rPr>
              <w:fldChar w:fldCharType="separate"/>
            </w:r>
            <w:r w:rsidR="00286F62">
              <w:rPr>
                <w:noProof/>
                <w:webHidden/>
              </w:rPr>
              <w:t>29</w:t>
            </w:r>
            <w:r w:rsidR="00286F62">
              <w:rPr>
                <w:noProof/>
                <w:webHidden/>
              </w:rPr>
              <w:fldChar w:fldCharType="end"/>
            </w:r>
          </w:hyperlink>
        </w:p>
        <w:p w14:paraId="2F23E466" w14:textId="030E51A2" w:rsidR="00286F62" w:rsidRDefault="008D7ED0" w:rsidP="009E08FD">
          <w:pPr>
            <w:pStyle w:val="TOC1"/>
            <w:rPr>
              <w:rFonts w:eastAsiaTheme="minorEastAsia" w:cstheme="minorBidi"/>
              <w:noProof/>
              <w:sz w:val="22"/>
              <w:szCs w:val="22"/>
              <w:lang w:eastAsia="ja-JP"/>
            </w:rPr>
          </w:pPr>
          <w:hyperlink w:anchor="_Toc113602842" w:history="1">
            <w:r w:rsidR="00286F62" w:rsidRPr="0088283A">
              <w:rPr>
                <w:rStyle w:val="Hyperlink"/>
                <w:noProof/>
                <w:lang w:val="en-GB"/>
              </w:rPr>
              <w:t>11.</w:t>
            </w:r>
            <w:r w:rsidR="00286F62">
              <w:rPr>
                <w:rFonts w:eastAsiaTheme="minorEastAsia" w:cstheme="minorBidi"/>
                <w:noProof/>
                <w:sz w:val="22"/>
                <w:szCs w:val="22"/>
                <w:lang w:eastAsia="ja-JP"/>
              </w:rPr>
              <w:tab/>
            </w:r>
            <w:r w:rsidR="00286F62" w:rsidRPr="0088283A">
              <w:rPr>
                <w:rStyle w:val="Hyperlink"/>
                <w:noProof/>
                <w:lang w:val="en-GB"/>
              </w:rPr>
              <w:t>Immune profiling</w:t>
            </w:r>
            <w:r w:rsidR="00286F62">
              <w:rPr>
                <w:noProof/>
                <w:webHidden/>
              </w:rPr>
              <w:tab/>
            </w:r>
            <w:r w:rsidR="00286F62">
              <w:rPr>
                <w:noProof/>
                <w:webHidden/>
              </w:rPr>
              <w:fldChar w:fldCharType="begin"/>
            </w:r>
            <w:r w:rsidR="00286F62">
              <w:rPr>
                <w:noProof/>
                <w:webHidden/>
              </w:rPr>
              <w:instrText xml:space="preserve"> PAGEREF _Toc113602842 \h </w:instrText>
            </w:r>
            <w:r w:rsidR="00286F62">
              <w:rPr>
                <w:noProof/>
                <w:webHidden/>
              </w:rPr>
            </w:r>
            <w:r w:rsidR="00286F62">
              <w:rPr>
                <w:noProof/>
                <w:webHidden/>
              </w:rPr>
              <w:fldChar w:fldCharType="separate"/>
            </w:r>
            <w:r w:rsidR="00286F62">
              <w:rPr>
                <w:noProof/>
                <w:webHidden/>
              </w:rPr>
              <w:t>30</w:t>
            </w:r>
            <w:r w:rsidR="00286F62">
              <w:rPr>
                <w:noProof/>
                <w:webHidden/>
              </w:rPr>
              <w:fldChar w:fldCharType="end"/>
            </w:r>
          </w:hyperlink>
        </w:p>
        <w:p w14:paraId="0EFDF549" w14:textId="37AE8F9F" w:rsidR="00286F62" w:rsidRDefault="008D7ED0">
          <w:pPr>
            <w:pStyle w:val="TOC2"/>
            <w:tabs>
              <w:tab w:val="left" w:pos="960"/>
              <w:tab w:val="right" w:leader="dot" w:pos="10450"/>
            </w:tabs>
            <w:rPr>
              <w:rFonts w:eastAsiaTheme="minorEastAsia"/>
              <w:b w:val="0"/>
              <w:bCs w:val="0"/>
              <w:noProof/>
              <w:lang w:eastAsia="ja-JP"/>
            </w:rPr>
          </w:pPr>
          <w:hyperlink w:anchor="_Toc113602843" w:history="1">
            <w:r w:rsidR="00286F62" w:rsidRPr="0088283A">
              <w:rPr>
                <w:rStyle w:val="Hyperlink"/>
                <w:noProof/>
                <w:lang w:val="en-GB"/>
              </w:rPr>
              <w:t>11.1.</w:t>
            </w:r>
            <w:r w:rsidR="00286F62">
              <w:rPr>
                <w:rFonts w:eastAsiaTheme="minorEastAsia"/>
                <w:b w:val="0"/>
                <w:bCs w:val="0"/>
                <w:noProof/>
                <w:lang w:eastAsia="ja-JP"/>
              </w:rPr>
              <w:tab/>
            </w:r>
            <w:r w:rsidR="00286F62" w:rsidRPr="0088283A">
              <w:rPr>
                <w:rStyle w:val="Hyperlink"/>
                <w:noProof/>
                <w:lang w:val="en-GB"/>
              </w:rPr>
              <w:t>Human leukocyte antigen haplotyping</w:t>
            </w:r>
            <w:r w:rsidR="00286F62">
              <w:rPr>
                <w:noProof/>
                <w:webHidden/>
              </w:rPr>
              <w:tab/>
            </w:r>
            <w:r w:rsidR="00286F62">
              <w:rPr>
                <w:noProof/>
                <w:webHidden/>
              </w:rPr>
              <w:fldChar w:fldCharType="begin"/>
            </w:r>
            <w:r w:rsidR="00286F62">
              <w:rPr>
                <w:noProof/>
                <w:webHidden/>
              </w:rPr>
              <w:instrText xml:space="preserve"> PAGEREF _Toc113602843 \h </w:instrText>
            </w:r>
            <w:r w:rsidR="00286F62">
              <w:rPr>
                <w:noProof/>
                <w:webHidden/>
              </w:rPr>
            </w:r>
            <w:r w:rsidR="00286F62">
              <w:rPr>
                <w:noProof/>
                <w:webHidden/>
              </w:rPr>
              <w:fldChar w:fldCharType="separate"/>
            </w:r>
            <w:r w:rsidR="00286F62">
              <w:rPr>
                <w:noProof/>
                <w:webHidden/>
              </w:rPr>
              <w:t>30</w:t>
            </w:r>
            <w:r w:rsidR="00286F62">
              <w:rPr>
                <w:noProof/>
                <w:webHidden/>
              </w:rPr>
              <w:fldChar w:fldCharType="end"/>
            </w:r>
          </w:hyperlink>
        </w:p>
        <w:p w14:paraId="3FB7B3A5" w14:textId="3DC5EC07" w:rsidR="00286F62" w:rsidRDefault="008D7ED0">
          <w:pPr>
            <w:pStyle w:val="TOC2"/>
            <w:tabs>
              <w:tab w:val="left" w:pos="960"/>
              <w:tab w:val="right" w:leader="dot" w:pos="10450"/>
            </w:tabs>
            <w:rPr>
              <w:rFonts w:eastAsiaTheme="minorEastAsia"/>
              <w:b w:val="0"/>
              <w:bCs w:val="0"/>
              <w:noProof/>
              <w:lang w:eastAsia="ja-JP"/>
            </w:rPr>
          </w:pPr>
          <w:hyperlink w:anchor="_Toc113602844" w:history="1">
            <w:r w:rsidR="00286F62" w:rsidRPr="0088283A">
              <w:rPr>
                <w:rStyle w:val="Hyperlink"/>
                <w:noProof/>
                <w:lang w:val="en-GB"/>
              </w:rPr>
              <w:t>11.2.</w:t>
            </w:r>
            <w:r w:rsidR="00286F62">
              <w:rPr>
                <w:rFonts w:eastAsiaTheme="minorEastAsia"/>
                <w:b w:val="0"/>
                <w:bCs w:val="0"/>
                <w:noProof/>
                <w:lang w:eastAsia="ja-JP"/>
              </w:rPr>
              <w:tab/>
            </w:r>
            <w:r w:rsidR="00286F62" w:rsidRPr="0088283A">
              <w:rPr>
                <w:rStyle w:val="Hyperlink"/>
                <w:noProof/>
                <w:lang w:val="en-GB"/>
              </w:rPr>
              <w:t>Immune escape prediction</w:t>
            </w:r>
            <w:r w:rsidR="00286F62">
              <w:rPr>
                <w:noProof/>
                <w:webHidden/>
              </w:rPr>
              <w:tab/>
            </w:r>
            <w:r w:rsidR="00286F62">
              <w:rPr>
                <w:noProof/>
                <w:webHidden/>
              </w:rPr>
              <w:fldChar w:fldCharType="begin"/>
            </w:r>
            <w:r w:rsidR="00286F62">
              <w:rPr>
                <w:noProof/>
                <w:webHidden/>
              </w:rPr>
              <w:instrText xml:space="preserve"> PAGEREF _Toc113602844 \h </w:instrText>
            </w:r>
            <w:r w:rsidR="00286F62">
              <w:rPr>
                <w:noProof/>
                <w:webHidden/>
              </w:rPr>
            </w:r>
            <w:r w:rsidR="00286F62">
              <w:rPr>
                <w:noProof/>
                <w:webHidden/>
              </w:rPr>
              <w:fldChar w:fldCharType="separate"/>
            </w:r>
            <w:r w:rsidR="00286F62">
              <w:rPr>
                <w:noProof/>
                <w:webHidden/>
              </w:rPr>
              <w:t>30</w:t>
            </w:r>
            <w:r w:rsidR="00286F62">
              <w:rPr>
                <w:noProof/>
                <w:webHidden/>
              </w:rPr>
              <w:fldChar w:fldCharType="end"/>
            </w:r>
          </w:hyperlink>
        </w:p>
        <w:p w14:paraId="05739307" w14:textId="23E92E41" w:rsidR="00286F62" w:rsidRDefault="008D7ED0">
          <w:pPr>
            <w:pStyle w:val="TOC2"/>
            <w:tabs>
              <w:tab w:val="left" w:pos="960"/>
              <w:tab w:val="right" w:leader="dot" w:pos="10450"/>
            </w:tabs>
            <w:rPr>
              <w:rFonts w:eastAsiaTheme="minorEastAsia"/>
              <w:b w:val="0"/>
              <w:bCs w:val="0"/>
              <w:noProof/>
              <w:lang w:eastAsia="ja-JP"/>
            </w:rPr>
          </w:pPr>
          <w:hyperlink w:anchor="_Toc113602845" w:history="1">
            <w:r w:rsidR="00286F62" w:rsidRPr="0088283A">
              <w:rPr>
                <w:rStyle w:val="Hyperlink"/>
                <w:noProof/>
                <w:lang w:val="en-GB"/>
              </w:rPr>
              <w:t>11.3.</w:t>
            </w:r>
            <w:r w:rsidR="00286F62">
              <w:rPr>
                <w:rFonts w:eastAsiaTheme="minorEastAsia"/>
                <w:b w:val="0"/>
                <w:bCs w:val="0"/>
                <w:noProof/>
                <w:lang w:eastAsia="ja-JP"/>
              </w:rPr>
              <w:tab/>
            </w:r>
            <w:r w:rsidR="00286F62" w:rsidRPr="0088283A">
              <w:rPr>
                <w:rStyle w:val="Hyperlink"/>
                <w:noProof/>
                <w:lang w:val="en-GB"/>
              </w:rPr>
              <w:t>Neoantigen prediction</w:t>
            </w:r>
            <w:r w:rsidR="00286F62">
              <w:rPr>
                <w:noProof/>
                <w:webHidden/>
              </w:rPr>
              <w:tab/>
            </w:r>
            <w:r w:rsidR="00286F62">
              <w:rPr>
                <w:noProof/>
                <w:webHidden/>
              </w:rPr>
              <w:fldChar w:fldCharType="begin"/>
            </w:r>
            <w:r w:rsidR="00286F62">
              <w:rPr>
                <w:noProof/>
                <w:webHidden/>
              </w:rPr>
              <w:instrText xml:space="preserve"> PAGEREF _Toc113602845 \h </w:instrText>
            </w:r>
            <w:r w:rsidR="00286F62">
              <w:rPr>
                <w:noProof/>
                <w:webHidden/>
              </w:rPr>
            </w:r>
            <w:r w:rsidR="00286F62">
              <w:rPr>
                <w:noProof/>
                <w:webHidden/>
              </w:rPr>
              <w:fldChar w:fldCharType="separate"/>
            </w:r>
            <w:r w:rsidR="00286F62">
              <w:rPr>
                <w:noProof/>
                <w:webHidden/>
              </w:rPr>
              <w:t>31</w:t>
            </w:r>
            <w:r w:rsidR="00286F62">
              <w:rPr>
                <w:noProof/>
                <w:webHidden/>
              </w:rPr>
              <w:fldChar w:fldCharType="end"/>
            </w:r>
          </w:hyperlink>
        </w:p>
        <w:p w14:paraId="3DDC39AD" w14:textId="3154B0D9" w:rsidR="00286F62" w:rsidRDefault="008D7ED0">
          <w:pPr>
            <w:pStyle w:val="TOC2"/>
            <w:tabs>
              <w:tab w:val="left" w:pos="960"/>
              <w:tab w:val="right" w:leader="dot" w:pos="10450"/>
            </w:tabs>
            <w:rPr>
              <w:rFonts w:eastAsiaTheme="minorEastAsia"/>
              <w:b w:val="0"/>
              <w:bCs w:val="0"/>
              <w:noProof/>
              <w:lang w:eastAsia="ja-JP"/>
            </w:rPr>
          </w:pPr>
          <w:hyperlink w:anchor="_Toc113602846" w:history="1">
            <w:r w:rsidR="00286F62" w:rsidRPr="0088283A">
              <w:rPr>
                <w:rStyle w:val="Hyperlink"/>
                <w:noProof/>
                <w:lang w:val="en-GB"/>
              </w:rPr>
              <w:t>11.4.</w:t>
            </w:r>
            <w:r w:rsidR="00286F62">
              <w:rPr>
                <w:rFonts w:eastAsiaTheme="minorEastAsia"/>
                <w:b w:val="0"/>
                <w:bCs w:val="0"/>
                <w:noProof/>
                <w:lang w:eastAsia="ja-JP"/>
              </w:rPr>
              <w:tab/>
            </w:r>
            <w:r w:rsidR="00286F62" w:rsidRPr="0088283A">
              <w:rPr>
                <w:rStyle w:val="Hyperlink"/>
                <w:noProof/>
                <w:lang w:val="en-GB"/>
              </w:rPr>
              <w:t>Sample subsetting and statistical analysis</w:t>
            </w:r>
            <w:r w:rsidR="00286F62">
              <w:rPr>
                <w:noProof/>
                <w:webHidden/>
              </w:rPr>
              <w:tab/>
            </w:r>
            <w:r w:rsidR="00286F62">
              <w:rPr>
                <w:noProof/>
                <w:webHidden/>
              </w:rPr>
              <w:fldChar w:fldCharType="begin"/>
            </w:r>
            <w:r w:rsidR="00286F62">
              <w:rPr>
                <w:noProof/>
                <w:webHidden/>
              </w:rPr>
              <w:instrText xml:space="preserve"> PAGEREF _Toc113602846 \h </w:instrText>
            </w:r>
            <w:r w:rsidR="00286F62">
              <w:rPr>
                <w:noProof/>
                <w:webHidden/>
              </w:rPr>
            </w:r>
            <w:r w:rsidR="00286F62">
              <w:rPr>
                <w:noProof/>
                <w:webHidden/>
              </w:rPr>
              <w:fldChar w:fldCharType="separate"/>
            </w:r>
            <w:r w:rsidR="00286F62">
              <w:rPr>
                <w:noProof/>
                <w:webHidden/>
              </w:rPr>
              <w:t>31</w:t>
            </w:r>
            <w:r w:rsidR="00286F62">
              <w:rPr>
                <w:noProof/>
                <w:webHidden/>
              </w:rPr>
              <w:fldChar w:fldCharType="end"/>
            </w:r>
          </w:hyperlink>
        </w:p>
        <w:p w14:paraId="449D7C49" w14:textId="6F8F4737" w:rsidR="00286F62" w:rsidRDefault="008D7ED0">
          <w:pPr>
            <w:pStyle w:val="TOC2"/>
            <w:tabs>
              <w:tab w:val="left" w:pos="960"/>
              <w:tab w:val="right" w:leader="dot" w:pos="10450"/>
            </w:tabs>
            <w:rPr>
              <w:rFonts w:eastAsiaTheme="minorEastAsia"/>
              <w:b w:val="0"/>
              <w:bCs w:val="0"/>
              <w:noProof/>
              <w:lang w:eastAsia="ja-JP"/>
            </w:rPr>
          </w:pPr>
          <w:hyperlink w:anchor="_Toc113602847" w:history="1">
            <w:r w:rsidR="00286F62" w:rsidRPr="0088283A">
              <w:rPr>
                <w:rStyle w:val="Hyperlink"/>
                <w:noProof/>
                <w:lang w:val="en-GB"/>
              </w:rPr>
              <w:t>11.5.</w:t>
            </w:r>
            <w:r w:rsidR="00286F62">
              <w:rPr>
                <w:rFonts w:eastAsiaTheme="minorEastAsia"/>
                <w:b w:val="0"/>
                <w:bCs w:val="0"/>
                <w:noProof/>
                <w:lang w:eastAsia="ja-JP"/>
              </w:rPr>
              <w:tab/>
            </w:r>
            <w:r w:rsidR="00286F62" w:rsidRPr="0088283A">
              <w:rPr>
                <w:rStyle w:val="Hyperlink"/>
                <w:rFonts w:ascii="Calibri" w:eastAsia="Yu Gothic Light" w:hAnsi="Calibri" w:cs="Times New Roman"/>
                <w:noProof/>
                <w:lang w:val="en-GB"/>
              </w:rPr>
              <w:t>Patient Harmonic Best Rank analysis</w:t>
            </w:r>
            <w:r w:rsidR="00286F62">
              <w:rPr>
                <w:noProof/>
                <w:webHidden/>
              </w:rPr>
              <w:tab/>
            </w:r>
            <w:r w:rsidR="00286F62">
              <w:rPr>
                <w:noProof/>
                <w:webHidden/>
              </w:rPr>
              <w:fldChar w:fldCharType="begin"/>
            </w:r>
            <w:r w:rsidR="00286F62">
              <w:rPr>
                <w:noProof/>
                <w:webHidden/>
              </w:rPr>
              <w:instrText xml:space="preserve"> PAGEREF _Toc113602847 \h </w:instrText>
            </w:r>
            <w:r w:rsidR="00286F62">
              <w:rPr>
                <w:noProof/>
                <w:webHidden/>
              </w:rPr>
            </w:r>
            <w:r w:rsidR="00286F62">
              <w:rPr>
                <w:noProof/>
                <w:webHidden/>
              </w:rPr>
              <w:fldChar w:fldCharType="separate"/>
            </w:r>
            <w:r w:rsidR="00286F62">
              <w:rPr>
                <w:noProof/>
                <w:webHidden/>
              </w:rPr>
              <w:t>32</w:t>
            </w:r>
            <w:r w:rsidR="00286F62">
              <w:rPr>
                <w:noProof/>
                <w:webHidden/>
              </w:rPr>
              <w:fldChar w:fldCharType="end"/>
            </w:r>
          </w:hyperlink>
        </w:p>
        <w:p w14:paraId="68B5DF93" w14:textId="298D7747" w:rsidR="00286F62" w:rsidRDefault="008D7ED0" w:rsidP="009E08FD">
          <w:pPr>
            <w:pStyle w:val="TOC1"/>
            <w:rPr>
              <w:rFonts w:eastAsiaTheme="minorEastAsia" w:cstheme="minorBidi"/>
              <w:noProof/>
              <w:sz w:val="22"/>
              <w:szCs w:val="22"/>
              <w:lang w:eastAsia="ja-JP"/>
            </w:rPr>
          </w:pPr>
          <w:hyperlink w:anchor="_Toc113602848" w:history="1">
            <w:r w:rsidR="00286F62" w:rsidRPr="0088283A">
              <w:rPr>
                <w:rStyle w:val="Hyperlink"/>
                <w:noProof/>
                <w:lang w:val="en-GB"/>
              </w:rPr>
              <w:t>12.</w:t>
            </w:r>
            <w:r w:rsidR="00286F62">
              <w:rPr>
                <w:rFonts w:eastAsiaTheme="minorEastAsia" w:cstheme="minorBidi"/>
                <w:noProof/>
                <w:sz w:val="22"/>
                <w:szCs w:val="22"/>
                <w:lang w:eastAsia="ja-JP"/>
              </w:rPr>
              <w:tab/>
            </w:r>
            <w:r w:rsidR="00286F62" w:rsidRPr="0088283A">
              <w:rPr>
                <w:rStyle w:val="Hyperlink"/>
                <w:noProof/>
                <w:lang w:val="en-GB"/>
              </w:rPr>
              <w:t>Mitochondrial genome characterization</w:t>
            </w:r>
            <w:r w:rsidR="00286F62">
              <w:rPr>
                <w:noProof/>
                <w:webHidden/>
              </w:rPr>
              <w:tab/>
            </w:r>
            <w:r w:rsidR="00286F62">
              <w:rPr>
                <w:noProof/>
                <w:webHidden/>
              </w:rPr>
              <w:fldChar w:fldCharType="begin"/>
            </w:r>
            <w:r w:rsidR="00286F62">
              <w:rPr>
                <w:noProof/>
                <w:webHidden/>
              </w:rPr>
              <w:instrText xml:space="preserve"> PAGEREF _Toc113602848 \h </w:instrText>
            </w:r>
            <w:r w:rsidR="00286F62">
              <w:rPr>
                <w:noProof/>
                <w:webHidden/>
              </w:rPr>
            </w:r>
            <w:r w:rsidR="00286F62">
              <w:rPr>
                <w:noProof/>
                <w:webHidden/>
              </w:rPr>
              <w:fldChar w:fldCharType="separate"/>
            </w:r>
            <w:r w:rsidR="00286F62">
              <w:rPr>
                <w:noProof/>
                <w:webHidden/>
              </w:rPr>
              <w:t>32</w:t>
            </w:r>
            <w:r w:rsidR="00286F62">
              <w:rPr>
                <w:noProof/>
                <w:webHidden/>
              </w:rPr>
              <w:fldChar w:fldCharType="end"/>
            </w:r>
          </w:hyperlink>
        </w:p>
        <w:p w14:paraId="244EE930" w14:textId="17B4609A" w:rsidR="00286F62" w:rsidRDefault="008D7ED0">
          <w:pPr>
            <w:pStyle w:val="TOC2"/>
            <w:tabs>
              <w:tab w:val="left" w:pos="960"/>
              <w:tab w:val="right" w:leader="dot" w:pos="10450"/>
            </w:tabs>
            <w:rPr>
              <w:rFonts w:eastAsiaTheme="minorEastAsia"/>
              <w:b w:val="0"/>
              <w:bCs w:val="0"/>
              <w:noProof/>
              <w:lang w:eastAsia="ja-JP"/>
            </w:rPr>
          </w:pPr>
          <w:hyperlink w:anchor="_Toc113602849" w:history="1">
            <w:r w:rsidR="00286F62" w:rsidRPr="0088283A">
              <w:rPr>
                <w:rStyle w:val="Hyperlink"/>
                <w:noProof/>
                <w:lang w:val="en-GB"/>
              </w:rPr>
              <w:t>12.1.</w:t>
            </w:r>
            <w:r w:rsidR="00286F62">
              <w:rPr>
                <w:rFonts w:eastAsiaTheme="minorEastAsia"/>
                <w:b w:val="0"/>
                <w:bCs w:val="0"/>
                <w:noProof/>
                <w:lang w:eastAsia="ja-JP"/>
              </w:rPr>
              <w:tab/>
            </w:r>
            <w:r w:rsidR="00286F62" w:rsidRPr="0088283A">
              <w:rPr>
                <w:rStyle w:val="Hyperlink"/>
                <w:noProof/>
                <w:lang w:val="en-GB"/>
              </w:rPr>
              <w:t>Calling mitochondrial somatic single nucleotide variants and indels</w:t>
            </w:r>
            <w:r w:rsidR="00286F62">
              <w:rPr>
                <w:noProof/>
                <w:webHidden/>
              </w:rPr>
              <w:tab/>
            </w:r>
            <w:r w:rsidR="00286F62">
              <w:rPr>
                <w:noProof/>
                <w:webHidden/>
              </w:rPr>
              <w:fldChar w:fldCharType="begin"/>
            </w:r>
            <w:r w:rsidR="00286F62">
              <w:rPr>
                <w:noProof/>
                <w:webHidden/>
              </w:rPr>
              <w:instrText xml:space="preserve"> PAGEREF _Toc113602849 \h </w:instrText>
            </w:r>
            <w:r w:rsidR="00286F62">
              <w:rPr>
                <w:noProof/>
                <w:webHidden/>
              </w:rPr>
            </w:r>
            <w:r w:rsidR="00286F62">
              <w:rPr>
                <w:noProof/>
                <w:webHidden/>
              </w:rPr>
              <w:fldChar w:fldCharType="separate"/>
            </w:r>
            <w:r w:rsidR="00286F62">
              <w:rPr>
                <w:noProof/>
                <w:webHidden/>
              </w:rPr>
              <w:t>33</w:t>
            </w:r>
            <w:r w:rsidR="00286F62">
              <w:rPr>
                <w:noProof/>
                <w:webHidden/>
              </w:rPr>
              <w:fldChar w:fldCharType="end"/>
            </w:r>
          </w:hyperlink>
        </w:p>
        <w:p w14:paraId="0254A7AA" w14:textId="17669780" w:rsidR="00286F62" w:rsidRDefault="008D7ED0">
          <w:pPr>
            <w:pStyle w:val="TOC2"/>
            <w:tabs>
              <w:tab w:val="left" w:pos="960"/>
              <w:tab w:val="right" w:leader="dot" w:pos="10450"/>
            </w:tabs>
            <w:rPr>
              <w:rFonts w:eastAsiaTheme="minorEastAsia"/>
              <w:b w:val="0"/>
              <w:bCs w:val="0"/>
              <w:noProof/>
              <w:lang w:eastAsia="ja-JP"/>
            </w:rPr>
          </w:pPr>
          <w:hyperlink w:anchor="_Toc113602850" w:history="1">
            <w:r w:rsidR="00286F62" w:rsidRPr="0088283A">
              <w:rPr>
                <w:rStyle w:val="Hyperlink"/>
                <w:noProof/>
                <w:lang w:val="en-GB"/>
              </w:rPr>
              <w:t>12.2.</w:t>
            </w:r>
            <w:r w:rsidR="00286F62">
              <w:rPr>
                <w:rFonts w:eastAsiaTheme="minorEastAsia"/>
                <w:b w:val="0"/>
                <w:bCs w:val="0"/>
                <w:noProof/>
                <w:lang w:eastAsia="ja-JP"/>
              </w:rPr>
              <w:tab/>
            </w:r>
            <w:r w:rsidR="00286F62" w:rsidRPr="0088283A">
              <w:rPr>
                <w:rStyle w:val="Hyperlink"/>
                <w:noProof/>
                <w:lang w:val="en-GB"/>
              </w:rPr>
              <w:t>Mitochondrial copy number estimation</w:t>
            </w:r>
            <w:r w:rsidR="00286F62">
              <w:rPr>
                <w:noProof/>
                <w:webHidden/>
              </w:rPr>
              <w:tab/>
            </w:r>
            <w:r w:rsidR="00286F62">
              <w:rPr>
                <w:noProof/>
                <w:webHidden/>
              </w:rPr>
              <w:fldChar w:fldCharType="begin"/>
            </w:r>
            <w:r w:rsidR="00286F62">
              <w:rPr>
                <w:noProof/>
                <w:webHidden/>
              </w:rPr>
              <w:instrText xml:space="preserve"> PAGEREF _Toc113602850 \h </w:instrText>
            </w:r>
            <w:r w:rsidR="00286F62">
              <w:rPr>
                <w:noProof/>
                <w:webHidden/>
              </w:rPr>
            </w:r>
            <w:r w:rsidR="00286F62">
              <w:rPr>
                <w:noProof/>
                <w:webHidden/>
              </w:rPr>
              <w:fldChar w:fldCharType="separate"/>
            </w:r>
            <w:r w:rsidR="00286F62">
              <w:rPr>
                <w:noProof/>
                <w:webHidden/>
              </w:rPr>
              <w:t>33</w:t>
            </w:r>
            <w:r w:rsidR="00286F62">
              <w:rPr>
                <w:noProof/>
                <w:webHidden/>
              </w:rPr>
              <w:fldChar w:fldCharType="end"/>
            </w:r>
          </w:hyperlink>
        </w:p>
        <w:p w14:paraId="04B0D457" w14:textId="1D959C84" w:rsidR="00286F62" w:rsidRDefault="008D7ED0">
          <w:pPr>
            <w:pStyle w:val="TOC2"/>
            <w:tabs>
              <w:tab w:val="left" w:pos="960"/>
              <w:tab w:val="right" w:leader="dot" w:pos="10450"/>
            </w:tabs>
            <w:rPr>
              <w:rFonts w:eastAsiaTheme="minorEastAsia"/>
              <w:b w:val="0"/>
              <w:bCs w:val="0"/>
              <w:noProof/>
              <w:lang w:eastAsia="ja-JP"/>
            </w:rPr>
          </w:pPr>
          <w:hyperlink w:anchor="_Toc113602851" w:history="1">
            <w:r w:rsidR="00286F62" w:rsidRPr="0088283A">
              <w:rPr>
                <w:rStyle w:val="Hyperlink"/>
                <w:noProof/>
                <w:lang w:val="en-GB"/>
              </w:rPr>
              <w:t>12.3.</w:t>
            </w:r>
            <w:r w:rsidR="00286F62">
              <w:rPr>
                <w:rFonts w:eastAsiaTheme="minorEastAsia"/>
                <w:b w:val="0"/>
                <w:bCs w:val="0"/>
                <w:noProof/>
                <w:lang w:eastAsia="ja-JP"/>
              </w:rPr>
              <w:tab/>
            </w:r>
            <w:r w:rsidR="00286F62" w:rsidRPr="0088283A">
              <w:rPr>
                <w:rStyle w:val="Hyperlink"/>
                <w:noProof/>
                <w:lang w:val="en-GB"/>
              </w:rPr>
              <w:t>Selection of mitochondrial mutation</w:t>
            </w:r>
            <w:r w:rsidR="00286F62">
              <w:rPr>
                <w:noProof/>
                <w:webHidden/>
              </w:rPr>
              <w:tab/>
            </w:r>
            <w:r w:rsidR="00286F62">
              <w:rPr>
                <w:noProof/>
                <w:webHidden/>
              </w:rPr>
              <w:fldChar w:fldCharType="begin"/>
            </w:r>
            <w:r w:rsidR="00286F62">
              <w:rPr>
                <w:noProof/>
                <w:webHidden/>
              </w:rPr>
              <w:instrText xml:space="preserve"> PAGEREF _Toc113602851 \h </w:instrText>
            </w:r>
            <w:r w:rsidR="00286F62">
              <w:rPr>
                <w:noProof/>
                <w:webHidden/>
              </w:rPr>
            </w:r>
            <w:r w:rsidR="00286F62">
              <w:rPr>
                <w:noProof/>
                <w:webHidden/>
              </w:rPr>
              <w:fldChar w:fldCharType="separate"/>
            </w:r>
            <w:r w:rsidR="00286F62">
              <w:rPr>
                <w:noProof/>
                <w:webHidden/>
              </w:rPr>
              <w:t>34</w:t>
            </w:r>
            <w:r w:rsidR="00286F62">
              <w:rPr>
                <w:noProof/>
                <w:webHidden/>
              </w:rPr>
              <w:fldChar w:fldCharType="end"/>
            </w:r>
          </w:hyperlink>
        </w:p>
        <w:p w14:paraId="0ECECE33" w14:textId="35D8BDC3" w:rsidR="00286F62" w:rsidRDefault="008D7ED0" w:rsidP="009E08FD">
          <w:pPr>
            <w:pStyle w:val="TOC1"/>
            <w:rPr>
              <w:rFonts w:eastAsiaTheme="minorEastAsia" w:cstheme="minorBidi"/>
              <w:noProof/>
              <w:sz w:val="22"/>
              <w:szCs w:val="22"/>
              <w:lang w:eastAsia="ja-JP"/>
            </w:rPr>
          </w:pPr>
          <w:hyperlink w:anchor="_Toc113602852" w:history="1">
            <w:r w:rsidR="00286F62" w:rsidRPr="0088283A">
              <w:rPr>
                <w:rStyle w:val="Hyperlink"/>
                <w:noProof/>
                <w:lang w:val="en-GB"/>
              </w:rPr>
              <w:t>13.</w:t>
            </w:r>
            <w:r w:rsidR="00286F62">
              <w:rPr>
                <w:rFonts w:eastAsiaTheme="minorEastAsia" w:cstheme="minorBidi"/>
                <w:noProof/>
                <w:sz w:val="22"/>
                <w:szCs w:val="22"/>
                <w:lang w:eastAsia="ja-JP"/>
              </w:rPr>
              <w:tab/>
            </w:r>
            <w:r w:rsidR="00286F62" w:rsidRPr="0088283A">
              <w:rPr>
                <w:rStyle w:val="Hyperlink"/>
                <w:noProof/>
                <w:lang w:val="en-GB"/>
              </w:rPr>
              <w:t>Genomic impact of prior treatments</w:t>
            </w:r>
            <w:r w:rsidR="00286F62">
              <w:rPr>
                <w:noProof/>
                <w:webHidden/>
              </w:rPr>
              <w:tab/>
            </w:r>
            <w:r w:rsidR="00286F62">
              <w:rPr>
                <w:noProof/>
                <w:webHidden/>
              </w:rPr>
              <w:fldChar w:fldCharType="begin"/>
            </w:r>
            <w:r w:rsidR="00286F62">
              <w:rPr>
                <w:noProof/>
                <w:webHidden/>
              </w:rPr>
              <w:instrText xml:space="preserve"> PAGEREF _Toc113602852 \h </w:instrText>
            </w:r>
            <w:r w:rsidR="00286F62">
              <w:rPr>
                <w:noProof/>
                <w:webHidden/>
              </w:rPr>
            </w:r>
            <w:r w:rsidR="00286F62">
              <w:rPr>
                <w:noProof/>
                <w:webHidden/>
              </w:rPr>
              <w:fldChar w:fldCharType="separate"/>
            </w:r>
            <w:r w:rsidR="00286F62">
              <w:rPr>
                <w:noProof/>
                <w:webHidden/>
              </w:rPr>
              <w:t>34</w:t>
            </w:r>
            <w:r w:rsidR="00286F62">
              <w:rPr>
                <w:noProof/>
                <w:webHidden/>
              </w:rPr>
              <w:fldChar w:fldCharType="end"/>
            </w:r>
          </w:hyperlink>
        </w:p>
        <w:p w14:paraId="2EC934AA" w14:textId="5656645F" w:rsidR="00286F62" w:rsidRDefault="008D7ED0" w:rsidP="009E08FD">
          <w:pPr>
            <w:pStyle w:val="TOC1"/>
            <w:rPr>
              <w:rFonts w:eastAsiaTheme="minorEastAsia" w:cstheme="minorBidi"/>
              <w:noProof/>
              <w:sz w:val="22"/>
              <w:szCs w:val="22"/>
              <w:lang w:eastAsia="ja-JP"/>
            </w:rPr>
          </w:pPr>
          <w:hyperlink w:anchor="_Toc113602853" w:history="1">
            <w:r w:rsidR="00286F62" w:rsidRPr="0088283A">
              <w:rPr>
                <w:rStyle w:val="Hyperlink"/>
                <w:noProof/>
                <w:lang w:val="en-GB"/>
              </w:rPr>
              <w:t>14.</w:t>
            </w:r>
            <w:r w:rsidR="00286F62">
              <w:rPr>
                <w:rFonts w:eastAsiaTheme="minorEastAsia" w:cstheme="minorBidi"/>
                <w:noProof/>
                <w:sz w:val="22"/>
                <w:szCs w:val="22"/>
                <w:lang w:eastAsia="ja-JP"/>
              </w:rPr>
              <w:tab/>
            </w:r>
            <w:r w:rsidR="00286F62" w:rsidRPr="0088283A">
              <w:rPr>
                <w:rStyle w:val="Hyperlink"/>
                <w:noProof/>
                <w:lang w:val="en-GB"/>
              </w:rPr>
              <w:t>METASTATIC SPECIFIC ANALYSES</w:t>
            </w:r>
            <w:r w:rsidR="00286F62">
              <w:rPr>
                <w:noProof/>
                <w:webHidden/>
              </w:rPr>
              <w:tab/>
            </w:r>
            <w:r w:rsidR="00286F62">
              <w:rPr>
                <w:noProof/>
                <w:webHidden/>
              </w:rPr>
              <w:fldChar w:fldCharType="begin"/>
            </w:r>
            <w:r w:rsidR="00286F62">
              <w:rPr>
                <w:noProof/>
                <w:webHidden/>
              </w:rPr>
              <w:instrText xml:space="preserve"> PAGEREF _Toc113602853 \h </w:instrText>
            </w:r>
            <w:r w:rsidR="00286F62">
              <w:rPr>
                <w:noProof/>
                <w:webHidden/>
              </w:rPr>
            </w:r>
            <w:r w:rsidR="00286F62">
              <w:rPr>
                <w:noProof/>
                <w:webHidden/>
              </w:rPr>
              <w:fldChar w:fldCharType="separate"/>
            </w:r>
            <w:r w:rsidR="00286F62">
              <w:rPr>
                <w:noProof/>
                <w:webHidden/>
              </w:rPr>
              <w:t>35</w:t>
            </w:r>
            <w:r w:rsidR="00286F62">
              <w:rPr>
                <w:noProof/>
                <w:webHidden/>
              </w:rPr>
              <w:fldChar w:fldCharType="end"/>
            </w:r>
          </w:hyperlink>
        </w:p>
        <w:p w14:paraId="77F6268C" w14:textId="054CF23B" w:rsidR="00286F62" w:rsidRDefault="008D7ED0" w:rsidP="009E08FD">
          <w:pPr>
            <w:pStyle w:val="TOC1"/>
            <w:rPr>
              <w:rFonts w:eastAsiaTheme="minorEastAsia" w:cstheme="minorBidi"/>
              <w:noProof/>
              <w:sz w:val="22"/>
              <w:szCs w:val="22"/>
              <w:lang w:eastAsia="ja-JP"/>
            </w:rPr>
          </w:pPr>
          <w:hyperlink w:anchor="_Toc113602855" w:history="1">
            <w:r w:rsidR="00286F62" w:rsidRPr="0088283A">
              <w:rPr>
                <w:rStyle w:val="Hyperlink"/>
                <w:noProof/>
                <w:lang w:val="en-GB"/>
              </w:rPr>
              <w:t>15.</w:t>
            </w:r>
            <w:r w:rsidR="00286F62">
              <w:rPr>
                <w:rFonts w:eastAsiaTheme="minorEastAsia" w:cstheme="minorBidi"/>
                <w:noProof/>
                <w:sz w:val="22"/>
                <w:szCs w:val="22"/>
                <w:lang w:eastAsia="ja-JP"/>
              </w:rPr>
              <w:tab/>
            </w:r>
            <w:r w:rsidR="00286F62" w:rsidRPr="0088283A">
              <w:rPr>
                <w:rStyle w:val="Hyperlink"/>
                <w:noProof/>
                <w:lang w:val="en-GB"/>
              </w:rPr>
              <w:t>Microbiome</w:t>
            </w:r>
            <w:r w:rsidR="00286F62">
              <w:rPr>
                <w:noProof/>
                <w:webHidden/>
              </w:rPr>
              <w:tab/>
            </w:r>
            <w:r w:rsidR="00286F62">
              <w:rPr>
                <w:noProof/>
                <w:webHidden/>
              </w:rPr>
              <w:fldChar w:fldCharType="begin"/>
            </w:r>
            <w:r w:rsidR="00286F62">
              <w:rPr>
                <w:noProof/>
                <w:webHidden/>
              </w:rPr>
              <w:instrText xml:space="preserve"> PAGEREF _Toc113602855 \h </w:instrText>
            </w:r>
            <w:r w:rsidR="00286F62">
              <w:rPr>
                <w:noProof/>
                <w:webHidden/>
              </w:rPr>
            </w:r>
            <w:r w:rsidR="00286F62">
              <w:rPr>
                <w:noProof/>
                <w:webHidden/>
              </w:rPr>
              <w:fldChar w:fldCharType="separate"/>
            </w:r>
            <w:r w:rsidR="00286F62">
              <w:rPr>
                <w:noProof/>
                <w:webHidden/>
              </w:rPr>
              <w:t>36</w:t>
            </w:r>
            <w:r w:rsidR="00286F62">
              <w:rPr>
                <w:noProof/>
                <w:webHidden/>
              </w:rPr>
              <w:fldChar w:fldCharType="end"/>
            </w:r>
          </w:hyperlink>
        </w:p>
        <w:p w14:paraId="3931C7AD" w14:textId="189FA0C7" w:rsidR="00286F62" w:rsidRDefault="008D7ED0">
          <w:pPr>
            <w:pStyle w:val="TOC2"/>
            <w:tabs>
              <w:tab w:val="left" w:pos="960"/>
              <w:tab w:val="right" w:leader="dot" w:pos="10450"/>
            </w:tabs>
            <w:rPr>
              <w:rFonts w:eastAsiaTheme="minorEastAsia"/>
              <w:b w:val="0"/>
              <w:bCs w:val="0"/>
              <w:noProof/>
              <w:lang w:eastAsia="ja-JP"/>
            </w:rPr>
          </w:pPr>
          <w:hyperlink w:anchor="_Toc113602856" w:history="1">
            <w:r w:rsidR="00286F62" w:rsidRPr="0088283A">
              <w:rPr>
                <w:rStyle w:val="Hyperlink"/>
                <w:noProof/>
                <w:lang w:val="en-GB"/>
              </w:rPr>
              <w:t>15.1.</w:t>
            </w:r>
            <w:r w:rsidR="00286F62">
              <w:rPr>
                <w:rFonts w:eastAsiaTheme="minorEastAsia"/>
                <w:b w:val="0"/>
                <w:bCs w:val="0"/>
                <w:noProof/>
                <w:lang w:eastAsia="ja-JP"/>
              </w:rPr>
              <w:tab/>
            </w:r>
            <w:r w:rsidR="00286F62" w:rsidRPr="0088283A">
              <w:rPr>
                <w:rStyle w:val="Hyperlink"/>
                <w:noProof/>
                <w:lang w:val="en-GB"/>
              </w:rPr>
              <w:t>Microbial identification</w:t>
            </w:r>
            <w:r w:rsidR="00286F62">
              <w:rPr>
                <w:noProof/>
                <w:webHidden/>
              </w:rPr>
              <w:tab/>
            </w:r>
            <w:r w:rsidR="00286F62">
              <w:rPr>
                <w:noProof/>
                <w:webHidden/>
              </w:rPr>
              <w:fldChar w:fldCharType="begin"/>
            </w:r>
            <w:r w:rsidR="00286F62">
              <w:rPr>
                <w:noProof/>
                <w:webHidden/>
              </w:rPr>
              <w:instrText xml:space="preserve"> PAGEREF _Toc113602856 \h </w:instrText>
            </w:r>
            <w:r w:rsidR="00286F62">
              <w:rPr>
                <w:noProof/>
                <w:webHidden/>
              </w:rPr>
            </w:r>
            <w:r w:rsidR="00286F62">
              <w:rPr>
                <w:noProof/>
                <w:webHidden/>
              </w:rPr>
              <w:fldChar w:fldCharType="separate"/>
            </w:r>
            <w:r w:rsidR="00286F62">
              <w:rPr>
                <w:noProof/>
                <w:webHidden/>
              </w:rPr>
              <w:t>36</w:t>
            </w:r>
            <w:r w:rsidR="00286F62">
              <w:rPr>
                <w:noProof/>
                <w:webHidden/>
              </w:rPr>
              <w:fldChar w:fldCharType="end"/>
            </w:r>
          </w:hyperlink>
        </w:p>
        <w:p w14:paraId="45C60EFD" w14:textId="36C66666" w:rsidR="00286F62" w:rsidRDefault="008D7ED0">
          <w:pPr>
            <w:pStyle w:val="TOC2"/>
            <w:tabs>
              <w:tab w:val="left" w:pos="960"/>
              <w:tab w:val="right" w:leader="dot" w:pos="10450"/>
            </w:tabs>
            <w:rPr>
              <w:rFonts w:eastAsiaTheme="minorEastAsia"/>
              <w:b w:val="0"/>
              <w:bCs w:val="0"/>
              <w:noProof/>
              <w:lang w:eastAsia="ja-JP"/>
            </w:rPr>
          </w:pPr>
          <w:hyperlink w:anchor="_Toc113602857" w:history="1">
            <w:r w:rsidR="00286F62" w:rsidRPr="0088283A">
              <w:rPr>
                <w:rStyle w:val="Hyperlink"/>
                <w:noProof/>
                <w:lang w:val="en-GB"/>
              </w:rPr>
              <w:t>15.2.</w:t>
            </w:r>
            <w:r w:rsidR="00286F62">
              <w:rPr>
                <w:rFonts w:eastAsiaTheme="minorEastAsia"/>
                <w:b w:val="0"/>
                <w:bCs w:val="0"/>
                <w:noProof/>
                <w:lang w:eastAsia="ja-JP"/>
              </w:rPr>
              <w:tab/>
            </w:r>
            <w:r w:rsidR="00286F62" w:rsidRPr="0088283A">
              <w:rPr>
                <w:rStyle w:val="Hyperlink"/>
                <w:noProof/>
                <w:lang w:val="en-GB"/>
              </w:rPr>
              <w:t>Contaminants</w:t>
            </w:r>
            <w:r w:rsidR="00286F62">
              <w:rPr>
                <w:noProof/>
                <w:webHidden/>
              </w:rPr>
              <w:tab/>
            </w:r>
            <w:r w:rsidR="00286F62">
              <w:rPr>
                <w:noProof/>
                <w:webHidden/>
              </w:rPr>
              <w:fldChar w:fldCharType="begin"/>
            </w:r>
            <w:r w:rsidR="00286F62">
              <w:rPr>
                <w:noProof/>
                <w:webHidden/>
              </w:rPr>
              <w:instrText xml:space="preserve"> PAGEREF _Toc113602857 \h </w:instrText>
            </w:r>
            <w:r w:rsidR="00286F62">
              <w:rPr>
                <w:noProof/>
                <w:webHidden/>
              </w:rPr>
            </w:r>
            <w:r w:rsidR="00286F62">
              <w:rPr>
                <w:noProof/>
                <w:webHidden/>
              </w:rPr>
              <w:fldChar w:fldCharType="separate"/>
            </w:r>
            <w:r w:rsidR="00286F62">
              <w:rPr>
                <w:noProof/>
                <w:webHidden/>
              </w:rPr>
              <w:t>36</w:t>
            </w:r>
            <w:r w:rsidR="00286F62">
              <w:rPr>
                <w:noProof/>
                <w:webHidden/>
              </w:rPr>
              <w:fldChar w:fldCharType="end"/>
            </w:r>
          </w:hyperlink>
        </w:p>
        <w:p w14:paraId="5A39E344" w14:textId="659E5D1A" w:rsidR="00286F62" w:rsidRDefault="008D7ED0">
          <w:pPr>
            <w:pStyle w:val="TOC2"/>
            <w:tabs>
              <w:tab w:val="left" w:pos="960"/>
              <w:tab w:val="right" w:leader="dot" w:pos="10450"/>
            </w:tabs>
            <w:rPr>
              <w:rFonts w:eastAsiaTheme="minorEastAsia"/>
              <w:b w:val="0"/>
              <w:bCs w:val="0"/>
              <w:noProof/>
              <w:lang w:eastAsia="ja-JP"/>
            </w:rPr>
          </w:pPr>
          <w:hyperlink w:anchor="_Toc113602858" w:history="1">
            <w:r w:rsidR="00286F62" w:rsidRPr="0088283A">
              <w:rPr>
                <w:rStyle w:val="Hyperlink"/>
                <w:noProof/>
                <w:lang w:val="en-GB"/>
              </w:rPr>
              <w:t>15.3.</w:t>
            </w:r>
            <w:r w:rsidR="00286F62">
              <w:rPr>
                <w:rFonts w:eastAsiaTheme="minorEastAsia"/>
                <w:b w:val="0"/>
                <w:bCs w:val="0"/>
                <w:noProof/>
                <w:lang w:eastAsia="ja-JP"/>
              </w:rPr>
              <w:tab/>
            </w:r>
            <w:r w:rsidR="00286F62" w:rsidRPr="0088283A">
              <w:rPr>
                <w:rStyle w:val="Hyperlink"/>
                <w:noProof/>
                <w:lang w:val="en-GB"/>
              </w:rPr>
              <w:t>Identifying taxa associated with colorectal cancer</w:t>
            </w:r>
            <w:r w:rsidR="00286F62">
              <w:rPr>
                <w:noProof/>
                <w:webHidden/>
              </w:rPr>
              <w:tab/>
            </w:r>
            <w:r w:rsidR="00286F62">
              <w:rPr>
                <w:noProof/>
                <w:webHidden/>
              </w:rPr>
              <w:fldChar w:fldCharType="begin"/>
            </w:r>
            <w:r w:rsidR="00286F62">
              <w:rPr>
                <w:noProof/>
                <w:webHidden/>
              </w:rPr>
              <w:instrText xml:space="preserve"> PAGEREF _Toc113602858 \h </w:instrText>
            </w:r>
            <w:r w:rsidR="00286F62">
              <w:rPr>
                <w:noProof/>
                <w:webHidden/>
              </w:rPr>
            </w:r>
            <w:r w:rsidR="00286F62">
              <w:rPr>
                <w:noProof/>
                <w:webHidden/>
              </w:rPr>
              <w:fldChar w:fldCharType="separate"/>
            </w:r>
            <w:r w:rsidR="00286F62">
              <w:rPr>
                <w:noProof/>
                <w:webHidden/>
              </w:rPr>
              <w:t>36</w:t>
            </w:r>
            <w:r w:rsidR="00286F62">
              <w:rPr>
                <w:noProof/>
                <w:webHidden/>
              </w:rPr>
              <w:fldChar w:fldCharType="end"/>
            </w:r>
          </w:hyperlink>
        </w:p>
        <w:p w14:paraId="79D07BFF" w14:textId="59ED2E9D" w:rsidR="00286F62" w:rsidRDefault="008D7ED0">
          <w:pPr>
            <w:pStyle w:val="TOC2"/>
            <w:tabs>
              <w:tab w:val="left" w:pos="960"/>
              <w:tab w:val="right" w:leader="dot" w:pos="10450"/>
            </w:tabs>
            <w:rPr>
              <w:rFonts w:eastAsiaTheme="minorEastAsia"/>
              <w:b w:val="0"/>
              <w:bCs w:val="0"/>
              <w:noProof/>
              <w:lang w:eastAsia="ja-JP"/>
            </w:rPr>
          </w:pPr>
          <w:hyperlink w:anchor="_Toc113602859" w:history="1">
            <w:r w:rsidR="00286F62" w:rsidRPr="0088283A">
              <w:rPr>
                <w:rStyle w:val="Hyperlink"/>
                <w:noProof/>
                <w:lang w:val="en-GB"/>
              </w:rPr>
              <w:t>15.4.</w:t>
            </w:r>
            <w:r w:rsidR="00286F62">
              <w:rPr>
                <w:rFonts w:eastAsiaTheme="minorEastAsia"/>
                <w:b w:val="0"/>
                <w:bCs w:val="0"/>
                <w:noProof/>
                <w:lang w:eastAsia="ja-JP"/>
              </w:rPr>
              <w:tab/>
            </w:r>
            <w:r w:rsidR="00286F62" w:rsidRPr="0088283A">
              <w:rPr>
                <w:rStyle w:val="Hyperlink"/>
                <w:noProof/>
                <w:lang w:val="en-GB"/>
              </w:rPr>
              <w:t>Comparing microbiome to clinicopathological data</w:t>
            </w:r>
            <w:r w:rsidR="00286F62">
              <w:rPr>
                <w:noProof/>
                <w:webHidden/>
              </w:rPr>
              <w:tab/>
            </w:r>
            <w:r w:rsidR="00286F62">
              <w:rPr>
                <w:noProof/>
                <w:webHidden/>
              </w:rPr>
              <w:fldChar w:fldCharType="begin"/>
            </w:r>
            <w:r w:rsidR="00286F62">
              <w:rPr>
                <w:noProof/>
                <w:webHidden/>
              </w:rPr>
              <w:instrText xml:space="preserve"> PAGEREF _Toc113602859 \h </w:instrText>
            </w:r>
            <w:r w:rsidR="00286F62">
              <w:rPr>
                <w:noProof/>
                <w:webHidden/>
              </w:rPr>
            </w:r>
            <w:r w:rsidR="00286F62">
              <w:rPr>
                <w:noProof/>
                <w:webHidden/>
              </w:rPr>
              <w:fldChar w:fldCharType="separate"/>
            </w:r>
            <w:r w:rsidR="00286F62">
              <w:rPr>
                <w:noProof/>
                <w:webHidden/>
              </w:rPr>
              <w:t>37</w:t>
            </w:r>
            <w:r w:rsidR="00286F62">
              <w:rPr>
                <w:noProof/>
                <w:webHidden/>
              </w:rPr>
              <w:fldChar w:fldCharType="end"/>
            </w:r>
          </w:hyperlink>
        </w:p>
        <w:p w14:paraId="4E31CCBD" w14:textId="14EE77B6" w:rsidR="00286F62" w:rsidRDefault="008D7ED0" w:rsidP="009E08FD">
          <w:pPr>
            <w:pStyle w:val="TOC1"/>
            <w:rPr>
              <w:rFonts w:eastAsiaTheme="minorEastAsia" w:cstheme="minorBidi"/>
              <w:noProof/>
              <w:sz w:val="22"/>
              <w:szCs w:val="22"/>
              <w:lang w:eastAsia="ja-JP"/>
            </w:rPr>
          </w:pPr>
          <w:hyperlink w:anchor="_Toc113602860" w:history="1">
            <w:r w:rsidR="00286F62" w:rsidRPr="0088283A">
              <w:rPr>
                <w:rStyle w:val="Hyperlink"/>
                <w:noProof/>
                <w:lang w:val="en-GB"/>
              </w:rPr>
              <w:t>16.</w:t>
            </w:r>
            <w:r w:rsidR="00286F62">
              <w:rPr>
                <w:rFonts w:eastAsiaTheme="minorEastAsia" w:cstheme="minorBidi"/>
                <w:noProof/>
                <w:sz w:val="22"/>
                <w:szCs w:val="22"/>
                <w:lang w:eastAsia="ja-JP"/>
              </w:rPr>
              <w:tab/>
            </w:r>
            <w:r w:rsidR="00286F62" w:rsidRPr="0088283A">
              <w:rPr>
                <w:rStyle w:val="Hyperlink"/>
                <w:noProof/>
                <w:lang w:val="en-GB"/>
              </w:rPr>
              <w:t>Clinicopathological correlates</w:t>
            </w:r>
            <w:r w:rsidR="00286F62">
              <w:rPr>
                <w:noProof/>
                <w:webHidden/>
              </w:rPr>
              <w:tab/>
            </w:r>
            <w:r w:rsidR="00286F62">
              <w:rPr>
                <w:noProof/>
                <w:webHidden/>
              </w:rPr>
              <w:fldChar w:fldCharType="begin"/>
            </w:r>
            <w:r w:rsidR="00286F62">
              <w:rPr>
                <w:noProof/>
                <w:webHidden/>
              </w:rPr>
              <w:instrText xml:space="preserve"> PAGEREF _Toc113602860 \h </w:instrText>
            </w:r>
            <w:r w:rsidR="00286F62">
              <w:rPr>
                <w:noProof/>
                <w:webHidden/>
              </w:rPr>
            </w:r>
            <w:r w:rsidR="00286F62">
              <w:rPr>
                <w:noProof/>
                <w:webHidden/>
              </w:rPr>
              <w:fldChar w:fldCharType="separate"/>
            </w:r>
            <w:r w:rsidR="00286F62">
              <w:rPr>
                <w:noProof/>
                <w:webHidden/>
              </w:rPr>
              <w:t>37</w:t>
            </w:r>
            <w:r w:rsidR="00286F62">
              <w:rPr>
                <w:noProof/>
                <w:webHidden/>
              </w:rPr>
              <w:fldChar w:fldCharType="end"/>
            </w:r>
          </w:hyperlink>
        </w:p>
        <w:p w14:paraId="67884619" w14:textId="13A04721" w:rsidR="00286F62" w:rsidRDefault="008D7ED0">
          <w:pPr>
            <w:pStyle w:val="TOC2"/>
            <w:tabs>
              <w:tab w:val="left" w:pos="960"/>
              <w:tab w:val="right" w:leader="dot" w:pos="10450"/>
            </w:tabs>
            <w:rPr>
              <w:rFonts w:eastAsiaTheme="minorEastAsia"/>
              <w:b w:val="0"/>
              <w:bCs w:val="0"/>
              <w:noProof/>
              <w:lang w:eastAsia="ja-JP"/>
            </w:rPr>
          </w:pPr>
          <w:hyperlink w:anchor="_Toc113602861" w:history="1">
            <w:r w:rsidR="00286F62" w:rsidRPr="0088283A">
              <w:rPr>
                <w:rStyle w:val="Hyperlink"/>
                <w:noProof/>
                <w:lang w:val="en-GB"/>
              </w:rPr>
              <w:t>16.1.</w:t>
            </w:r>
            <w:r w:rsidR="00286F62">
              <w:rPr>
                <w:rFonts w:eastAsiaTheme="minorEastAsia"/>
                <w:b w:val="0"/>
                <w:bCs w:val="0"/>
                <w:noProof/>
                <w:lang w:eastAsia="ja-JP"/>
              </w:rPr>
              <w:tab/>
            </w:r>
            <w:r w:rsidR="00286F62" w:rsidRPr="0088283A">
              <w:rPr>
                <w:rStyle w:val="Hyperlink"/>
                <w:noProof/>
                <w:lang w:val="en-GB"/>
              </w:rPr>
              <w:t>Correlating variables</w:t>
            </w:r>
            <w:r w:rsidR="00286F62">
              <w:rPr>
                <w:noProof/>
                <w:webHidden/>
              </w:rPr>
              <w:tab/>
            </w:r>
            <w:r w:rsidR="00286F62">
              <w:rPr>
                <w:noProof/>
                <w:webHidden/>
              </w:rPr>
              <w:fldChar w:fldCharType="begin"/>
            </w:r>
            <w:r w:rsidR="00286F62">
              <w:rPr>
                <w:noProof/>
                <w:webHidden/>
              </w:rPr>
              <w:instrText xml:space="preserve"> PAGEREF _Toc113602861 \h </w:instrText>
            </w:r>
            <w:r w:rsidR="00286F62">
              <w:rPr>
                <w:noProof/>
                <w:webHidden/>
              </w:rPr>
            </w:r>
            <w:r w:rsidR="00286F62">
              <w:rPr>
                <w:noProof/>
                <w:webHidden/>
              </w:rPr>
              <w:fldChar w:fldCharType="separate"/>
            </w:r>
            <w:r w:rsidR="00286F62">
              <w:rPr>
                <w:noProof/>
                <w:webHidden/>
              </w:rPr>
              <w:t>37</w:t>
            </w:r>
            <w:r w:rsidR="00286F62">
              <w:rPr>
                <w:noProof/>
                <w:webHidden/>
              </w:rPr>
              <w:fldChar w:fldCharType="end"/>
            </w:r>
          </w:hyperlink>
        </w:p>
        <w:p w14:paraId="71F62C4F" w14:textId="26B9FD1C" w:rsidR="00286F62" w:rsidRDefault="008D7ED0">
          <w:pPr>
            <w:pStyle w:val="TOC2"/>
            <w:tabs>
              <w:tab w:val="left" w:pos="960"/>
              <w:tab w:val="right" w:leader="dot" w:pos="10450"/>
            </w:tabs>
            <w:rPr>
              <w:rFonts w:eastAsiaTheme="minorEastAsia"/>
              <w:b w:val="0"/>
              <w:bCs w:val="0"/>
              <w:noProof/>
              <w:lang w:eastAsia="ja-JP"/>
            </w:rPr>
          </w:pPr>
          <w:hyperlink w:anchor="_Toc113602862" w:history="1">
            <w:r w:rsidR="00286F62" w:rsidRPr="0088283A">
              <w:rPr>
                <w:rStyle w:val="Hyperlink"/>
                <w:noProof/>
                <w:lang w:val="en-GB"/>
              </w:rPr>
              <w:t>16.2.</w:t>
            </w:r>
            <w:r w:rsidR="00286F62">
              <w:rPr>
                <w:rFonts w:eastAsiaTheme="minorEastAsia"/>
                <w:b w:val="0"/>
                <w:bCs w:val="0"/>
                <w:noProof/>
                <w:lang w:eastAsia="ja-JP"/>
              </w:rPr>
              <w:tab/>
            </w:r>
            <w:r w:rsidR="00286F62" w:rsidRPr="0088283A">
              <w:rPr>
                <w:rStyle w:val="Hyperlink"/>
                <w:noProof/>
                <w:lang w:val="en-GB"/>
              </w:rPr>
              <w:t>Survival analysis</w:t>
            </w:r>
            <w:r w:rsidR="00286F62">
              <w:rPr>
                <w:noProof/>
                <w:webHidden/>
              </w:rPr>
              <w:tab/>
            </w:r>
            <w:r w:rsidR="00286F62">
              <w:rPr>
                <w:noProof/>
                <w:webHidden/>
              </w:rPr>
              <w:fldChar w:fldCharType="begin"/>
            </w:r>
            <w:r w:rsidR="00286F62">
              <w:rPr>
                <w:noProof/>
                <w:webHidden/>
              </w:rPr>
              <w:instrText xml:space="preserve"> PAGEREF _Toc113602862 \h </w:instrText>
            </w:r>
            <w:r w:rsidR="00286F62">
              <w:rPr>
                <w:noProof/>
                <w:webHidden/>
              </w:rPr>
            </w:r>
            <w:r w:rsidR="00286F62">
              <w:rPr>
                <w:noProof/>
                <w:webHidden/>
              </w:rPr>
              <w:fldChar w:fldCharType="separate"/>
            </w:r>
            <w:r w:rsidR="00286F62">
              <w:rPr>
                <w:noProof/>
                <w:webHidden/>
              </w:rPr>
              <w:t>38</w:t>
            </w:r>
            <w:r w:rsidR="00286F62">
              <w:rPr>
                <w:noProof/>
                <w:webHidden/>
              </w:rPr>
              <w:fldChar w:fldCharType="end"/>
            </w:r>
          </w:hyperlink>
        </w:p>
        <w:p w14:paraId="0C0EBCE0" w14:textId="68E72581" w:rsidR="00286F62" w:rsidRDefault="008D7ED0">
          <w:pPr>
            <w:pStyle w:val="TOC2"/>
            <w:tabs>
              <w:tab w:val="left" w:pos="960"/>
              <w:tab w:val="right" w:leader="dot" w:pos="10450"/>
            </w:tabs>
            <w:rPr>
              <w:rFonts w:eastAsiaTheme="minorEastAsia"/>
              <w:b w:val="0"/>
              <w:bCs w:val="0"/>
              <w:noProof/>
              <w:lang w:eastAsia="ja-JP"/>
            </w:rPr>
          </w:pPr>
          <w:hyperlink w:anchor="_Toc113602863" w:history="1">
            <w:r w:rsidR="00286F62" w:rsidRPr="0088283A">
              <w:rPr>
                <w:rStyle w:val="Hyperlink"/>
                <w:noProof/>
                <w:lang w:val="en-GB"/>
              </w:rPr>
              <w:t>16.3.</w:t>
            </w:r>
            <w:r w:rsidR="00286F62">
              <w:rPr>
                <w:rFonts w:eastAsiaTheme="minorEastAsia"/>
                <w:b w:val="0"/>
                <w:bCs w:val="0"/>
                <w:noProof/>
                <w:lang w:eastAsia="ja-JP"/>
              </w:rPr>
              <w:tab/>
            </w:r>
            <w:r w:rsidR="00286F62" w:rsidRPr="0088283A">
              <w:rPr>
                <w:rStyle w:val="Hyperlink"/>
                <w:noProof/>
                <w:lang w:val="en-GB"/>
              </w:rPr>
              <w:t>Normal colorectal epithelial cell signatures</w:t>
            </w:r>
            <w:r w:rsidR="00286F62">
              <w:rPr>
                <w:noProof/>
                <w:webHidden/>
              </w:rPr>
              <w:tab/>
            </w:r>
            <w:r w:rsidR="00286F62">
              <w:rPr>
                <w:noProof/>
                <w:webHidden/>
              </w:rPr>
              <w:fldChar w:fldCharType="begin"/>
            </w:r>
            <w:r w:rsidR="00286F62">
              <w:rPr>
                <w:noProof/>
                <w:webHidden/>
              </w:rPr>
              <w:instrText xml:space="preserve"> PAGEREF _Toc113602863 \h </w:instrText>
            </w:r>
            <w:r w:rsidR="00286F62">
              <w:rPr>
                <w:noProof/>
                <w:webHidden/>
              </w:rPr>
            </w:r>
            <w:r w:rsidR="00286F62">
              <w:rPr>
                <w:noProof/>
                <w:webHidden/>
              </w:rPr>
              <w:fldChar w:fldCharType="separate"/>
            </w:r>
            <w:r w:rsidR="00286F62">
              <w:rPr>
                <w:noProof/>
                <w:webHidden/>
              </w:rPr>
              <w:t>39</w:t>
            </w:r>
            <w:r w:rsidR="00286F62">
              <w:rPr>
                <w:noProof/>
                <w:webHidden/>
              </w:rPr>
              <w:fldChar w:fldCharType="end"/>
            </w:r>
          </w:hyperlink>
        </w:p>
        <w:p w14:paraId="2C709FB0" w14:textId="52D2E90A" w:rsidR="00286F62" w:rsidRDefault="008D7ED0" w:rsidP="009E08FD">
          <w:pPr>
            <w:pStyle w:val="TOC1"/>
            <w:rPr>
              <w:rFonts w:eastAsiaTheme="minorEastAsia" w:cstheme="minorBidi"/>
              <w:noProof/>
              <w:sz w:val="22"/>
              <w:szCs w:val="22"/>
              <w:lang w:eastAsia="ja-JP"/>
            </w:rPr>
          </w:pPr>
          <w:hyperlink w:anchor="_Toc113602864" w:history="1">
            <w:r w:rsidR="00286F62" w:rsidRPr="0088283A">
              <w:rPr>
                <w:rStyle w:val="Hyperlink"/>
                <w:noProof/>
                <w:lang w:val="en-GB"/>
              </w:rPr>
              <w:t>17.</w:t>
            </w:r>
            <w:r w:rsidR="00286F62">
              <w:rPr>
                <w:rFonts w:eastAsiaTheme="minorEastAsia" w:cstheme="minorBidi"/>
                <w:noProof/>
                <w:sz w:val="22"/>
                <w:szCs w:val="22"/>
                <w:lang w:eastAsia="ja-JP"/>
              </w:rPr>
              <w:tab/>
            </w:r>
            <w:r w:rsidR="00286F62" w:rsidRPr="0088283A">
              <w:rPr>
                <w:rStyle w:val="Hyperlink"/>
                <w:noProof/>
                <w:lang w:val="en-GB"/>
              </w:rPr>
              <w:t>Code availability</w:t>
            </w:r>
            <w:r w:rsidR="00286F62">
              <w:rPr>
                <w:noProof/>
                <w:webHidden/>
              </w:rPr>
              <w:tab/>
            </w:r>
            <w:r w:rsidR="00286F62">
              <w:rPr>
                <w:noProof/>
                <w:webHidden/>
              </w:rPr>
              <w:fldChar w:fldCharType="begin"/>
            </w:r>
            <w:r w:rsidR="00286F62">
              <w:rPr>
                <w:noProof/>
                <w:webHidden/>
              </w:rPr>
              <w:instrText xml:space="preserve"> PAGEREF _Toc113602864 \h </w:instrText>
            </w:r>
            <w:r w:rsidR="00286F62">
              <w:rPr>
                <w:noProof/>
                <w:webHidden/>
              </w:rPr>
            </w:r>
            <w:r w:rsidR="00286F62">
              <w:rPr>
                <w:noProof/>
                <w:webHidden/>
              </w:rPr>
              <w:fldChar w:fldCharType="separate"/>
            </w:r>
            <w:r w:rsidR="00286F62">
              <w:rPr>
                <w:noProof/>
                <w:webHidden/>
              </w:rPr>
              <w:t>39</w:t>
            </w:r>
            <w:r w:rsidR="00286F62">
              <w:rPr>
                <w:noProof/>
                <w:webHidden/>
              </w:rPr>
              <w:fldChar w:fldCharType="end"/>
            </w:r>
          </w:hyperlink>
        </w:p>
        <w:p w14:paraId="77AAF342" w14:textId="7A8AB22F" w:rsidR="00286F62" w:rsidRDefault="008D7ED0" w:rsidP="009E08FD">
          <w:pPr>
            <w:pStyle w:val="TOC1"/>
            <w:rPr>
              <w:rFonts w:eastAsiaTheme="minorEastAsia" w:cstheme="minorBidi"/>
              <w:noProof/>
              <w:sz w:val="22"/>
              <w:szCs w:val="22"/>
              <w:lang w:eastAsia="ja-JP"/>
            </w:rPr>
          </w:pPr>
          <w:hyperlink w:anchor="_Toc113602865" w:history="1">
            <w:r w:rsidR="00286F62" w:rsidRPr="0088283A">
              <w:rPr>
                <w:rStyle w:val="Hyperlink"/>
                <w:noProof/>
                <w:lang w:val="en-GB"/>
              </w:rPr>
              <w:t>18.</w:t>
            </w:r>
            <w:r w:rsidR="00286F62">
              <w:rPr>
                <w:rFonts w:eastAsiaTheme="minorEastAsia" w:cstheme="minorBidi"/>
                <w:noProof/>
                <w:sz w:val="22"/>
                <w:szCs w:val="22"/>
                <w:lang w:eastAsia="ja-JP"/>
              </w:rPr>
              <w:tab/>
            </w:r>
            <w:r w:rsidR="00286F62" w:rsidRPr="0088283A">
              <w:rPr>
                <w:rStyle w:val="Hyperlink"/>
                <w:noProof/>
                <w:lang w:val="en-GB"/>
              </w:rPr>
              <w:t>Data availability</w:t>
            </w:r>
            <w:r w:rsidR="00286F62">
              <w:rPr>
                <w:noProof/>
                <w:webHidden/>
              </w:rPr>
              <w:tab/>
            </w:r>
            <w:r w:rsidR="00286F62">
              <w:rPr>
                <w:noProof/>
                <w:webHidden/>
              </w:rPr>
              <w:fldChar w:fldCharType="begin"/>
            </w:r>
            <w:r w:rsidR="00286F62">
              <w:rPr>
                <w:noProof/>
                <w:webHidden/>
              </w:rPr>
              <w:instrText xml:space="preserve"> PAGEREF _Toc113602865 \h </w:instrText>
            </w:r>
            <w:r w:rsidR="00286F62">
              <w:rPr>
                <w:noProof/>
                <w:webHidden/>
              </w:rPr>
            </w:r>
            <w:r w:rsidR="00286F62">
              <w:rPr>
                <w:noProof/>
                <w:webHidden/>
              </w:rPr>
              <w:fldChar w:fldCharType="separate"/>
            </w:r>
            <w:r w:rsidR="00286F62">
              <w:rPr>
                <w:noProof/>
                <w:webHidden/>
              </w:rPr>
              <w:t>39</w:t>
            </w:r>
            <w:r w:rsidR="00286F62">
              <w:rPr>
                <w:noProof/>
                <w:webHidden/>
              </w:rPr>
              <w:fldChar w:fldCharType="end"/>
            </w:r>
          </w:hyperlink>
        </w:p>
        <w:p w14:paraId="74432063" w14:textId="1D0112B3" w:rsidR="00286F62" w:rsidRDefault="008D7ED0" w:rsidP="009E08FD">
          <w:pPr>
            <w:pStyle w:val="TOC1"/>
            <w:rPr>
              <w:rFonts w:eastAsiaTheme="minorEastAsia" w:cstheme="minorBidi"/>
              <w:noProof/>
              <w:sz w:val="22"/>
              <w:szCs w:val="22"/>
              <w:lang w:eastAsia="ja-JP"/>
            </w:rPr>
          </w:pPr>
          <w:hyperlink w:anchor="_Toc113602866" w:history="1">
            <w:r w:rsidR="00286F62" w:rsidRPr="0088283A">
              <w:rPr>
                <w:rStyle w:val="Hyperlink"/>
                <w:noProof/>
                <w:lang w:val="en-GB"/>
              </w:rPr>
              <w:t>19.</w:t>
            </w:r>
            <w:r w:rsidR="00286F62">
              <w:rPr>
                <w:rFonts w:eastAsiaTheme="minorEastAsia" w:cstheme="minorBidi"/>
                <w:noProof/>
                <w:sz w:val="22"/>
                <w:szCs w:val="22"/>
                <w:lang w:eastAsia="ja-JP"/>
              </w:rPr>
              <w:tab/>
            </w:r>
            <w:r w:rsidR="00286F62" w:rsidRPr="0088283A">
              <w:rPr>
                <w:rStyle w:val="Hyperlink"/>
                <w:noProof/>
                <w:lang w:val="en-GB"/>
              </w:rPr>
              <w:t>References</w:t>
            </w:r>
            <w:r w:rsidR="00286F62">
              <w:rPr>
                <w:noProof/>
                <w:webHidden/>
              </w:rPr>
              <w:tab/>
            </w:r>
            <w:r w:rsidR="00286F62">
              <w:rPr>
                <w:noProof/>
                <w:webHidden/>
              </w:rPr>
              <w:fldChar w:fldCharType="begin"/>
            </w:r>
            <w:r w:rsidR="00286F62">
              <w:rPr>
                <w:noProof/>
                <w:webHidden/>
              </w:rPr>
              <w:instrText xml:space="preserve"> PAGEREF _Toc113602866 \h </w:instrText>
            </w:r>
            <w:r w:rsidR="00286F62">
              <w:rPr>
                <w:noProof/>
                <w:webHidden/>
              </w:rPr>
            </w:r>
            <w:r w:rsidR="00286F62">
              <w:rPr>
                <w:noProof/>
                <w:webHidden/>
              </w:rPr>
              <w:fldChar w:fldCharType="separate"/>
            </w:r>
            <w:r w:rsidR="00286F62">
              <w:rPr>
                <w:noProof/>
                <w:webHidden/>
              </w:rPr>
              <w:t>40</w:t>
            </w:r>
            <w:r w:rsidR="00286F62">
              <w:rPr>
                <w:noProof/>
                <w:webHidden/>
              </w:rPr>
              <w:fldChar w:fldCharType="end"/>
            </w:r>
          </w:hyperlink>
        </w:p>
        <w:p w14:paraId="6635ECAF" w14:textId="2476FA7F" w:rsidR="4F2859E3" w:rsidRPr="00350D32" w:rsidRDefault="4F2859E3" w:rsidP="002A7DB5">
          <w:pPr>
            <w:pStyle w:val="TOC1"/>
            <w:tabs>
              <w:tab w:val="clear" w:pos="480"/>
              <w:tab w:val="clear" w:pos="10450"/>
              <w:tab w:val="right" w:leader="dot" w:pos="10455"/>
              <w:tab w:val="left" w:pos="480"/>
            </w:tabs>
            <w:rPr>
              <w:rFonts w:ascii="Calibri" w:eastAsia="Calibri" w:hAnsi="Calibri"/>
              <w:lang w:val="en-GB"/>
            </w:rPr>
          </w:pPr>
          <w:r w:rsidRPr="00350D32">
            <w:rPr>
              <w:lang w:val="en-GB"/>
            </w:rPr>
            <w:fldChar w:fldCharType="end"/>
          </w:r>
        </w:p>
      </w:sdtContent>
    </w:sdt>
    <w:p w14:paraId="46439675" w14:textId="0F0EC9E3" w:rsidR="00493AF8" w:rsidRPr="00350D32" w:rsidRDefault="00493AF8" w:rsidP="00BA4AF4">
      <w:pPr>
        <w:jc w:val="left"/>
        <w:rPr>
          <w:noProof/>
          <w:lang w:val="en-GB"/>
        </w:rPr>
      </w:pPr>
    </w:p>
    <w:p w14:paraId="60DAF68B" w14:textId="53FCFD48" w:rsidR="008C74DC" w:rsidRPr="00350D32" w:rsidRDefault="00493AF8" w:rsidP="00BA4AF4">
      <w:pPr>
        <w:spacing w:line="240" w:lineRule="auto"/>
        <w:jc w:val="left"/>
        <w:rPr>
          <w:noProof/>
          <w:lang w:val="en-GB"/>
        </w:rPr>
      </w:pPr>
      <w:r w:rsidRPr="00350D32">
        <w:rPr>
          <w:noProof/>
          <w:lang w:val="en-GB"/>
        </w:rPr>
        <w:br w:type="page"/>
      </w:r>
    </w:p>
    <w:p w14:paraId="6F368CF9" w14:textId="64349E40" w:rsidR="00E46AE7" w:rsidRPr="00350D32" w:rsidRDefault="00E46AE7" w:rsidP="00BA4AF4">
      <w:pPr>
        <w:pStyle w:val="Heading1"/>
        <w:jc w:val="left"/>
        <w:rPr>
          <w:lang w:val="en-GB"/>
        </w:rPr>
      </w:pPr>
      <w:bookmarkStart w:id="0" w:name="_Toc113602784"/>
      <w:r w:rsidRPr="5AE8843E">
        <w:rPr>
          <w:lang w:val="en-GB"/>
        </w:rPr>
        <w:lastRenderedPageBreak/>
        <w:t>Sample collection</w:t>
      </w:r>
      <w:bookmarkEnd w:id="0"/>
      <w:r w:rsidRPr="5AE8843E">
        <w:rPr>
          <w:lang w:val="en-GB"/>
        </w:rPr>
        <w:t xml:space="preserve"> </w:t>
      </w:r>
      <w:r w:rsidR="003503C7" w:rsidRPr="5AE8843E">
        <w:rPr>
          <w:lang w:val="en-GB"/>
        </w:rPr>
        <w:t xml:space="preserve">    </w:t>
      </w:r>
    </w:p>
    <w:p w14:paraId="7A1310F0" w14:textId="7E42876E" w:rsidR="00E46AE7" w:rsidRPr="00350D32" w:rsidRDefault="006F0122" w:rsidP="00BA4AF4">
      <w:pPr>
        <w:jc w:val="left"/>
        <w:rPr>
          <w:lang w:val="en-GB"/>
        </w:rPr>
      </w:pPr>
      <w:r w:rsidRPr="00350D32">
        <w:rPr>
          <w:lang w:val="en-GB"/>
        </w:rPr>
        <w:t xml:space="preserve">Samples were obtained as part of </w:t>
      </w:r>
      <w:r w:rsidR="00CE193A">
        <w:rPr>
          <w:lang w:val="en-GB"/>
        </w:rPr>
        <w:t>t</w:t>
      </w:r>
      <w:r w:rsidRPr="00350D32">
        <w:rPr>
          <w:lang w:val="en-GB"/>
        </w:rPr>
        <w:t>he 100,000 Genomes Project (100</w:t>
      </w:r>
      <w:r w:rsidR="00627BC7">
        <w:rPr>
          <w:lang w:val="en-GB"/>
        </w:rPr>
        <w:t>K</w:t>
      </w:r>
      <w:r w:rsidRPr="00350D32">
        <w:rPr>
          <w:lang w:val="en-GB"/>
        </w:rPr>
        <w:t xml:space="preserve">GP) cancer programme, an initiative for high throughput tumour sequencing </w:t>
      </w:r>
      <w:r w:rsidRPr="17DB2775">
        <w:rPr>
          <w:lang w:val="en-GB"/>
        </w:rPr>
        <w:t>for</w:t>
      </w:r>
      <w:r w:rsidRPr="00350D32">
        <w:rPr>
          <w:lang w:val="en-GB"/>
        </w:rPr>
        <w:t xml:space="preserve"> NHS cancer patients </w:t>
      </w:r>
      <w:r w:rsidR="004971D1">
        <w:rPr>
          <w:lang w:val="en-GB"/>
        </w:rPr>
        <w:fldChar w:fldCharType="begin">
          <w:fldData xml:space="preserve">PEVuZE5vdGU+PENpdGU+PEF1dGhvcj5UdXJuYnVsbDwvQXV0aG9yPjxZZWFyPjIwMTg8L1llYXI+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</w:fldData>
        </w:fldChar>
      </w:r>
      <w:r w:rsidR="004971D1">
        <w:rPr>
          <w:lang w:val="en-GB"/>
        </w:rPr>
        <w:instrText xml:space="preserve"> ADDIN EN.CITE </w:instrText>
      </w:r>
      <w:r w:rsidR="004971D1">
        <w:rPr>
          <w:lang w:val="en-GB"/>
        </w:rPr>
        <w:fldChar w:fldCharType="begin">
          <w:fldData xml:space="preserve">PEVuZE5vdGU+PENpdGU+PEF1dGhvcj5UdXJuYnVsbDwvQXV0aG9yPjxZZWFyPjIwMTg8L1llYXI+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</w:fldData>
        </w:fldChar>
      </w:r>
      <w:r w:rsidR="004971D1">
        <w:rPr>
          <w:lang w:val="en-GB"/>
        </w:rPr>
        <w:instrText xml:space="preserve"> ADDIN EN.CITE.DATA </w:instrText>
      </w:r>
      <w:r w:rsidR="004971D1">
        <w:rPr>
          <w:lang w:val="en-GB"/>
        </w:rPr>
      </w:r>
      <w:r w:rsidR="004971D1">
        <w:rPr>
          <w:lang w:val="en-GB"/>
        </w:rPr>
        <w:fldChar w:fldCharType="end"/>
      </w:r>
      <w:r w:rsidR="004971D1">
        <w:rPr>
          <w:lang w:val="en-GB"/>
        </w:rPr>
      </w:r>
      <w:r w:rsidR="004971D1">
        <w:rPr>
          <w:lang w:val="en-GB"/>
        </w:rPr>
        <w:fldChar w:fldCharType="separate"/>
      </w:r>
      <w:r w:rsidR="004971D1" w:rsidRPr="004971D1">
        <w:rPr>
          <w:noProof/>
          <w:vertAlign w:val="superscript"/>
          <w:lang w:val="en-GB"/>
        </w:rPr>
        <w:t>1,2</w:t>
      </w:r>
      <w:r w:rsidR="004971D1">
        <w:rPr>
          <w:lang w:val="en-GB"/>
        </w:rPr>
        <w:fldChar w:fldCharType="end"/>
      </w:r>
      <w:r w:rsidRPr="00350D32">
        <w:rPr>
          <w:lang w:val="en-GB"/>
        </w:rPr>
        <w:t xml:space="preserve">. Patient recruitment was organised by 13 Genomic Medicine Centres (GMCs) and their affiliated </w:t>
      </w:r>
      <w:r w:rsidR="5F4BCA0D" w:rsidRPr="00350D32">
        <w:rPr>
          <w:lang w:val="en-GB"/>
        </w:rPr>
        <w:t>hospitals</w:t>
      </w:r>
      <w:r w:rsidRPr="00350D32">
        <w:rPr>
          <w:lang w:val="en-GB"/>
        </w:rPr>
        <w:t xml:space="preserve"> across </w:t>
      </w:r>
      <w:r w:rsidR="00D806D3">
        <w:rPr>
          <w:lang w:val="en-GB"/>
        </w:rPr>
        <w:t>England</w:t>
      </w:r>
      <w:r w:rsidRPr="00350D32">
        <w:rPr>
          <w:lang w:val="en-GB"/>
        </w:rPr>
        <w:t xml:space="preserve">. All patients provided written informed consent. </w:t>
      </w:r>
      <w:r w:rsidR="00E46AE7" w:rsidRPr="00350D32">
        <w:rPr>
          <w:lang w:val="en-GB"/>
        </w:rPr>
        <w:t>Tissue collection</w:t>
      </w:r>
      <w:r w:rsidRPr="00350D32">
        <w:rPr>
          <w:lang w:val="en-GB"/>
        </w:rPr>
        <w:t xml:space="preserve">, </w:t>
      </w:r>
      <w:r w:rsidR="000B53A7">
        <w:rPr>
          <w:lang w:val="en-GB"/>
        </w:rPr>
        <w:t xml:space="preserve">sample </w:t>
      </w:r>
      <w:r w:rsidR="00E46AE7" w:rsidRPr="00350D32">
        <w:rPr>
          <w:lang w:val="en-GB"/>
        </w:rPr>
        <w:t xml:space="preserve">preparation, DNA extraction and </w:t>
      </w:r>
      <w:r w:rsidRPr="00350D32">
        <w:rPr>
          <w:lang w:val="en-GB"/>
        </w:rPr>
        <w:t>quantification</w:t>
      </w:r>
      <w:r w:rsidR="00E46AE7" w:rsidRPr="00350D32">
        <w:rPr>
          <w:lang w:val="en-GB"/>
        </w:rPr>
        <w:t xml:space="preserve"> were undertaken locally, followed by transfer of DNA to a central national biorepository. Whole genome sequencing of pair</w:t>
      </w:r>
      <w:r w:rsidRPr="00350D32">
        <w:rPr>
          <w:lang w:val="en-GB"/>
        </w:rPr>
        <w:t>ed</w:t>
      </w:r>
      <w:r w:rsidR="00E46AE7" w:rsidRPr="00350D32">
        <w:rPr>
          <w:lang w:val="en-GB"/>
        </w:rPr>
        <w:t xml:space="preserve"> tumour-</w:t>
      </w:r>
      <w:r w:rsidR="00B3657E">
        <w:rPr>
          <w:lang w:val="en-GB"/>
        </w:rPr>
        <w:t>constitutional (</w:t>
      </w:r>
      <w:r w:rsidR="00AE63E5">
        <w:rPr>
          <w:lang w:val="en-GB"/>
        </w:rPr>
        <w:t xml:space="preserve">whole </w:t>
      </w:r>
      <w:r w:rsidR="00B3657E">
        <w:rPr>
          <w:lang w:val="en-GB"/>
        </w:rPr>
        <w:t>blood-derived)</w:t>
      </w:r>
      <w:r w:rsidR="00E46AE7" w:rsidRPr="00350D32">
        <w:rPr>
          <w:lang w:val="en-GB"/>
        </w:rPr>
        <w:t xml:space="preserve"> DNA was </w:t>
      </w:r>
      <w:r w:rsidR="00B3657E">
        <w:rPr>
          <w:lang w:val="en-GB"/>
        </w:rPr>
        <w:t xml:space="preserve">performed </w:t>
      </w:r>
      <w:r w:rsidR="00E46AE7" w:rsidRPr="00350D32">
        <w:rPr>
          <w:lang w:val="en-GB"/>
        </w:rPr>
        <w:t xml:space="preserve">by Illumina, and processed BAM files were then transferred to Genomics England, who performed </w:t>
      </w:r>
      <w:r w:rsidRPr="00350D32">
        <w:rPr>
          <w:lang w:val="en-GB"/>
        </w:rPr>
        <w:t>additional processing, quality checking and data storage.</w:t>
      </w:r>
    </w:p>
    <w:p w14:paraId="07130872" w14:textId="77777777" w:rsidR="00E46AE7" w:rsidRPr="00350D32" w:rsidRDefault="00E46AE7" w:rsidP="00BA4AF4">
      <w:pPr>
        <w:jc w:val="left"/>
        <w:rPr>
          <w:b/>
          <w:lang w:val="en-GB"/>
        </w:rPr>
      </w:pPr>
    </w:p>
    <w:p w14:paraId="4A696158" w14:textId="7AACA9B1" w:rsidR="008C74DC" w:rsidRPr="00350D32" w:rsidRDefault="008C74DC" w:rsidP="00BA4AF4">
      <w:pPr>
        <w:pStyle w:val="Heading1"/>
        <w:jc w:val="left"/>
        <w:rPr>
          <w:lang w:val="en-GB"/>
        </w:rPr>
      </w:pPr>
      <w:bookmarkStart w:id="1" w:name="_Toc113602785"/>
      <w:r w:rsidRPr="5AE8843E">
        <w:rPr>
          <w:lang w:val="en-GB"/>
        </w:rPr>
        <w:t>Whole genome sequencing and somatic variant calling</w:t>
      </w:r>
      <w:bookmarkEnd w:id="1"/>
    </w:p>
    <w:p w14:paraId="4A6CEC73" w14:textId="34C922E2" w:rsidR="008C74DC" w:rsidRDefault="008C74DC" w:rsidP="00BA4AF4">
      <w:pPr>
        <w:jc w:val="left"/>
        <w:rPr>
          <w:b/>
          <w:lang w:val="en-GB"/>
        </w:rPr>
      </w:pPr>
    </w:p>
    <w:p w14:paraId="234C17A3" w14:textId="7B078312" w:rsidR="00517D22" w:rsidRPr="00517D22" w:rsidRDefault="00517D22" w:rsidP="00BA4AF4">
      <w:pPr>
        <w:jc w:val="left"/>
        <w:rPr>
          <w:lang w:val="en-GB"/>
        </w:rPr>
      </w:pPr>
      <w:r w:rsidRPr="00517D22">
        <w:rPr>
          <w:lang w:val="en-GB"/>
        </w:rPr>
        <w:t xml:space="preserve">Sequencing, mapping and variant calling were generally performed as described </w:t>
      </w:r>
      <w:r>
        <w:rPr>
          <w:lang w:val="en-GB"/>
        </w:rPr>
        <w:fldChar w:fldCharType="begin"/>
      </w:r>
      <w:r>
        <w:rPr>
          <w:lang w:val="en-GB"/>
        </w:rPr>
        <w:instrText xml:space="preserve"> ADDIN EN.CITE &lt;EndNote&gt;&lt;Cite&gt;&lt;Author&gt;Robbe&lt;/Author&gt;&lt;Year&gt;2022&lt;/Year&gt;&lt;RecNum&gt;146&lt;/RecNum&gt;&lt;DisplayText&gt;&lt;style face="superscript"&gt;3&lt;/style&gt;&lt;/DisplayText&gt;&lt;record&gt;&lt;rec-number&gt;146&lt;/rec-number&gt;&lt;foreign-keys&gt;&lt;key app="EN" db-id="rz9prwax9dvx2yeew9c5raa1ztrw2ps9epvs" timestamp="1667289545"&gt;146&lt;/key&gt;&lt;/foreign-keys&gt;&lt;ref-type name="Journal Article"&gt;17&lt;/ref-type&gt;&lt;contributors&gt;&lt;authors&gt;&lt;author&gt;Robbe, P.&lt;/author&gt;&lt;author&gt;Ridout, K.&lt;/author&gt;&lt;author&gt;Vavoulis, D.V.&lt;/author&gt;&lt;author&gt;Kinnersley, B.&lt;/author&gt;&lt;author&gt;Denny, N.&lt;/author&gt;&lt;author&gt;Chubb, D.&lt;/author&gt;&lt;author&gt;Appleby, N.&lt;/author&gt;&lt;author&gt;Cornish, A.J.&lt;/author&gt;&lt;author&gt;Lopez Pascua, L.&lt;/author&gt;&lt;author&gt;Clifford, R.&lt;/author&gt;&lt;author&gt;Burns, A.&lt;/author&gt;&lt;author&gt;Stamatopoulos, B.&lt;/author&gt;&lt;author&gt;Cabes, M.&lt;/author&gt;&lt;author&gt;Alsolami, R.&lt;/author&gt;&lt;author&gt;Antoniou, P.&lt;/author&gt;&lt;author&gt;Oates, M.&lt;/author&gt;&lt;author&gt;Cavalieri, D.&lt;/author&gt;&lt;author&gt;Gibson, J.&lt;/author&gt;&lt;author&gt;Prabhu, A.&lt;/author&gt;&lt;author&gt;Schwessinger, R.&lt;/author&gt;&lt;author&gt;Jennings, D.&lt;/author&gt;&lt;author&gt;James, T.&lt;/author&gt;&lt;author&gt;Maheswari, U.&lt;/author&gt;&lt;author&gt;Duran-Ferrer, M.&lt;/author&gt;&lt;author&gt;Genomics England Research Consortium&lt;/author&gt;&lt;author&gt;CLL pilot consortium&lt;/author&gt;&lt;author&gt;Dréau, H.&lt;/author&gt;&lt;author&gt;Carninci, P.&lt;/author&gt;&lt;author&gt;Knight, S.J.L.&lt;/author&gt;&lt;author&gt;Månsson, R.&lt;/author&gt;&lt;author&gt;Hughes, J.&lt;/author&gt;&lt;author&gt;Davies, J.&lt;/author&gt;&lt;author&gt;Ross, M.&lt;/author&gt;&lt;author&gt;Bentley, D.&lt;/author&gt;&lt;author&gt;Strefford, J.C.&lt;/author&gt;&lt;author&gt;Devereux, S.&lt;/author&gt;&lt;author&gt;Pettitt, A.&lt;/author&gt;&lt;author&gt;Hillmen, P.&lt;/author&gt;&lt;author&gt;Caulfield, M.J.&lt;/author&gt;&lt;author&gt;Houlston, R.S.&lt;/author&gt;&lt;author&gt;Martín-Subero, J.I.&lt;/author&gt;&lt;author&gt;Schuh, A.&lt;/author&gt;&lt;/authors&gt;&lt;/contributors&gt;&lt;titles&gt;&lt;title&gt;Whole genome landscape of chronic lymphocytic leukaemia and its association with clinical outcome &lt;/title&gt;&lt;secondary-title&gt;Nature Genetics&lt;/secondary-title&gt;&lt;/titles&gt;&lt;periodical&gt;&lt;full-title&gt;Nat Genet&lt;/full-title&gt;&lt;abbr-1&gt;Nature genetics&lt;/abbr-1&gt;&lt;/periodical&gt;&lt;volume&gt;In press&lt;/volume&gt;&lt;dates&gt;&lt;year&gt;2022&lt;/year&gt;&lt;/dates&gt;&lt;urls&gt;&lt;/urls&gt;&lt;/record&gt;&lt;/Cite&gt;&lt;/EndNote&gt;</w:instrText>
      </w:r>
      <w:r>
        <w:rPr>
          <w:lang w:val="en-GB"/>
        </w:rPr>
        <w:fldChar w:fldCharType="separate"/>
      </w:r>
      <w:r w:rsidRPr="00517D22">
        <w:rPr>
          <w:noProof/>
          <w:vertAlign w:val="superscript"/>
          <w:lang w:val="en-GB"/>
        </w:rPr>
        <w:t>3</w:t>
      </w:r>
      <w:r>
        <w:rPr>
          <w:lang w:val="en-GB"/>
        </w:rPr>
        <w:fldChar w:fldCharType="end"/>
      </w:r>
      <w:r w:rsidRPr="00517D22">
        <w:rPr>
          <w:lang w:val="en-GB"/>
        </w:rPr>
        <w:t>, although we used a less stringent variant allele frequency to enable analysis of sub-clonal mutations.</w:t>
      </w:r>
    </w:p>
    <w:p w14:paraId="6CEDEBA1" w14:textId="77777777" w:rsidR="00517D22" w:rsidRPr="00350D32" w:rsidRDefault="00517D22" w:rsidP="00BA4AF4">
      <w:pPr>
        <w:jc w:val="left"/>
        <w:rPr>
          <w:b/>
          <w:lang w:val="en-GB"/>
        </w:rPr>
      </w:pPr>
    </w:p>
    <w:p w14:paraId="4EE8F2AA" w14:textId="0572ECDE" w:rsidR="00ED78EE" w:rsidRPr="00350D32" w:rsidRDefault="00AF4611" w:rsidP="00BA4AF4">
      <w:pPr>
        <w:pStyle w:val="Heading2"/>
        <w:jc w:val="left"/>
        <w:rPr>
          <w:lang w:val="en-GB"/>
        </w:rPr>
      </w:pPr>
      <w:bookmarkStart w:id="2" w:name="_Toc113602786"/>
      <w:r w:rsidRPr="00350D32">
        <w:rPr>
          <w:lang w:val="en-GB"/>
        </w:rPr>
        <w:t>Sequencing</w:t>
      </w:r>
      <w:r w:rsidR="00F65E01" w:rsidRPr="00350D32">
        <w:rPr>
          <w:lang w:val="en-GB"/>
        </w:rPr>
        <w:t xml:space="preserve"> </w:t>
      </w:r>
      <w:r w:rsidR="008A644B" w:rsidRPr="00350D32">
        <w:rPr>
          <w:lang w:val="en-GB"/>
        </w:rPr>
        <w:t>and alignment</w:t>
      </w:r>
      <w:bookmarkEnd w:id="2"/>
    </w:p>
    <w:p w14:paraId="6E8E736B" w14:textId="4269F7C1" w:rsidR="008A644B" w:rsidRPr="00350D32" w:rsidRDefault="00ED78EE" w:rsidP="00BA4AF4">
      <w:pPr>
        <w:jc w:val="left"/>
        <w:rPr>
          <w:lang w:val="en-GB"/>
        </w:rPr>
      </w:pPr>
      <w:r w:rsidRPr="17DB2775">
        <w:rPr>
          <w:lang w:val="en-GB"/>
        </w:rPr>
        <w:t>Samples were prepared us</w:t>
      </w:r>
      <w:r w:rsidR="00997909" w:rsidRPr="17DB2775">
        <w:rPr>
          <w:lang w:val="en-GB"/>
        </w:rPr>
        <w:t>ing an Illumina TruSeq DNA PCR-f</w:t>
      </w:r>
      <w:r w:rsidRPr="17DB2775">
        <w:rPr>
          <w:lang w:val="en-GB"/>
        </w:rPr>
        <w:t>ree library preparation kit and sequenced on a HiSeq X</w:t>
      </w:r>
      <w:r w:rsidR="00F65E01" w:rsidRPr="17DB2775">
        <w:rPr>
          <w:lang w:val="en-GB"/>
        </w:rPr>
        <w:t>,</w:t>
      </w:r>
      <w:r w:rsidRPr="17DB2775">
        <w:rPr>
          <w:lang w:val="en-GB"/>
        </w:rPr>
        <w:t xml:space="preserve"> generating 150 </w:t>
      </w:r>
      <w:r w:rsidR="00F65E01" w:rsidRPr="17DB2775">
        <w:rPr>
          <w:lang w:val="en-GB"/>
        </w:rPr>
        <w:t>base pair (bp)</w:t>
      </w:r>
      <w:r w:rsidR="00997909" w:rsidRPr="17DB2775">
        <w:rPr>
          <w:lang w:val="en-GB"/>
        </w:rPr>
        <w:t xml:space="preserve"> paired-end reads. Tumour and </w:t>
      </w:r>
      <w:r w:rsidR="00AE63E5">
        <w:rPr>
          <w:lang w:val="en-GB"/>
        </w:rPr>
        <w:t>constitutional</w:t>
      </w:r>
      <w:r w:rsidR="00AE63E5" w:rsidRPr="17DB2775">
        <w:rPr>
          <w:lang w:val="en-GB"/>
        </w:rPr>
        <w:t xml:space="preserve"> </w:t>
      </w:r>
      <w:r w:rsidRPr="17DB2775">
        <w:rPr>
          <w:lang w:val="en-GB"/>
        </w:rPr>
        <w:t>DNAs were sequenced to average depth</w:t>
      </w:r>
      <w:r w:rsidR="00997909" w:rsidRPr="17DB2775">
        <w:rPr>
          <w:lang w:val="en-GB"/>
        </w:rPr>
        <w:t xml:space="preserve">s of 100x and 33x respectively. </w:t>
      </w:r>
      <w:r w:rsidRPr="17DB2775">
        <w:rPr>
          <w:lang w:val="en-GB"/>
        </w:rPr>
        <w:t xml:space="preserve">Poor sequencing quality outliers </w:t>
      </w:r>
      <w:r w:rsidR="00F65E01" w:rsidRPr="17DB2775">
        <w:rPr>
          <w:lang w:val="en-GB"/>
        </w:rPr>
        <w:t>were identified using principal component analysis and removed</w:t>
      </w:r>
      <w:r w:rsidR="00AE63E5">
        <w:rPr>
          <w:lang w:val="en-GB"/>
        </w:rPr>
        <w:t xml:space="preserve">, </w:t>
      </w:r>
      <w:r w:rsidR="00F65E01" w:rsidRPr="17DB2775">
        <w:rPr>
          <w:lang w:val="en-GB"/>
        </w:rPr>
        <w:t>based on the following quality metrics: percentage of mapped reads</w:t>
      </w:r>
      <w:r w:rsidR="00AE63E5">
        <w:rPr>
          <w:lang w:val="en-GB"/>
        </w:rPr>
        <w:t>;</w:t>
      </w:r>
      <w:r w:rsidR="00F65E01" w:rsidRPr="17DB2775">
        <w:rPr>
          <w:lang w:val="en-GB"/>
        </w:rPr>
        <w:t xml:space="preserve"> percentage of chimeric DNA fragments</w:t>
      </w:r>
      <w:r w:rsidR="00AE63E5">
        <w:rPr>
          <w:lang w:val="en-GB"/>
        </w:rPr>
        <w:t>;</w:t>
      </w:r>
      <w:r w:rsidR="00F65E01" w:rsidRPr="17DB2775">
        <w:rPr>
          <w:lang w:val="en-GB"/>
        </w:rPr>
        <w:t xml:space="preserve"> average insert size</w:t>
      </w:r>
      <w:r w:rsidR="00AE63E5">
        <w:rPr>
          <w:lang w:val="en-GB"/>
        </w:rPr>
        <w:t>;</w:t>
      </w:r>
      <w:r w:rsidR="00F65E01" w:rsidRPr="17DB2775">
        <w:rPr>
          <w:lang w:val="en-GB"/>
        </w:rPr>
        <w:t xml:space="preserve"> AT/CG dropout</w:t>
      </w:r>
      <w:r w:rsidR="00AE63E5">
        <w:rPr>
          <w:lang w:val="en-GB"/>
        </w:rPr>
        <w:t>;</w:t>
      </w:r>
      <w:r w:rsidR="00F65E01" w:rsidRPr="17DB2775">
        <w:rPr>
          <w:lang w:val="en-GB"/>
        </w:rPr>
        <w:t xml:space="preserve"> and unevenness of local coverage</w:t>
      </w:r>
      <w:r w:rsidR="008A644B" w:rsidRPr="17DB2775">
        <w:rPr>
          <w:lang w:val="en-GB"/>
        </w:rPr>
        <w:t>. Illumina’s North Star pipeline (</w:t>
      </w:r>
      <w:r w:rsidR="0095403B" w:rsidRPr="17DB2775">
        <w:rPr>
          <w:lang w:val="en-GB"/>
        </w:rPr>
        <w:t>v</w:t>
      </w:r>
      <w:r w:rsidR="008A644B" w:rsidRPr="17DB2775">
        <w:rPr>
          <w:lang w:val="en-GB"/>
        </w:rPr>
        <w:t xml:space="preserve">2.6.53.23) was used for the primary whole genome sequencing (WGS) analysis. </w:t>
      </w:r>
      <w:r w:rsidR="00A15F27" w:rsidRPr="17DB2775">
        <w:rPr>
          <w:lang w:val="en-GB"/>
        </w:rPr>
        <w:t>Sequence read</w:t>
      </w:r>
      <w:r w:rsidR="20CEC4EB" w:rsidRPr="17DB2775">
        <w:rPr>
          <w:lang w:val="en-GB"/>
        </w:rPr>
        <w:t>s</w:t>
      </w:r>
      <w:r w:rsidR="00A15F27" w:rsidRPr="17DB2775">
        <w:rPr>
          <w:lang w:val="en-GB"/>
        </w:rPr>
        <w:t xml:space="preserve"> were aligned to the </w:t>
      </w:r>
      <w:r w:rsidR="00A15F27" w:rsidRPr="17DB2775">
        <w:rPr>
          <w:i/>
          <w:iCs/>
          <w:lang w:val="en-GB"/>
        </w:rPr>
        <w:t xml:space="preserve">Homo sapiens </w:t>
      </w:r>
      <w:r w:rsidR="00A15F27" w:rsidRPr="17DB2775">
        <w:rPr>
          <w:lang w:val="en-GB"/>
        </w:rPr>
        <w:t xml:space="preserve">GRCh38Decoy assembly using Isaac </w:t>
      </w:r>
      <w:r w:rsidR="0036326A" w:rsidRPr="17DB2775">
        <w:rPr>
          <w:lang w:val="en-GB"/>
        </w:rPr>
        <w:t>(</w:t>
      </w:r>
      <w:r w:rsidR="00A15F27" w:rsidRPr="17DB2775">
        <w:rPr>
          <w:lang w:val="en-GB"/>
        </w:rPr>
        <w:t>v03.16.02.19</w:t>
      </w:r>
      <w:r w:rsidR="0036326A" w:rsidRPr="17DB2775">
        <w:rPr>
          <w:lang w:val="en-GB"/>
        </w:rPr>
        <w:t>)</w:t>
      </w:r>
      <w:r w:rsidR="00A15F27" w:rsidRPr="17DB2775">
        <w:rPr>
          <w:lang w:val="en-GB"/>
        </w:rPr>
        <w:t xml:space="preserve"> </w:t>
      </w:r>
      <w:r w:rsidR="004971D1">
        <w:rPr>
          <w:lang w:val="en-GB"/>
        </w:rPr>
        <w:fldChar w:fldCharType="begin">
          <w:fldData xml:space="preserve">PEVuZE5vdGU+PENpdGU+PEF1dGhvcj5SYWN6eTwvQXV0aG9yPjxZZWFyPjIwMTM8L1llYXI+PFJl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</w:fldData>
        </w:fldChar>
      </w:r>
      <w:r w:rsidR="00517D22">
        <w:rPr>
          <w:lang w:val="en-GB"/>
        </w:rPr>
        <w:instrText xml:space="preserve"> ADDIN EN.CITE </w:instrText>
      </w:r>
      <w:r w:rsidR="00517D22">
        <w:rPr>
          <w:lang w:val="en-GB"/>
        </w:rPr>
        <w:fldChar w:fldCharType="begin">
          <w:fldData xml:space="preserve">PEVuZE5vdGU+PENpdGU+PEF1dGhvcj5SYWN6eTwvQXV0aG9yPjxZZWFyPjIwMTM8L1llYXI+PFJl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4</w:t>
      </w:r>
      <w:r w:rsidR="004971D1">
        <w:rPr>
          <w:lang w:val="en-GB"/>
        </w:rPr>
        <w:fldChar w:fldCharType="end"/>
      </w:r>
      <w:r w:rsidR="00A15F27" w:rsidRPr="17DB2775">
        <w:rPr>
          <w:lang w:val="en-GB"/>
        </w:rPr>
        <w:t>.</w:t>
      </w:r>
      <w:r w:rsidR="003956CE" w:rsidRPr="17DB2775">
        <w:rPr>
          <w:lang w:val="en-GB"/>
        </w:rPr>
        <w:t xml:space="preserve"> </w:t>
      </w:r>
      <w:r w:rsidR="00AE63E5">
        <w:rPr>
          <w:lang w:val="en-GB"/>
        </w:rPr>
        <w:t xml:space="preserve">Overall, </w:t>
      </w:r>
      <w:r w:rsidR="00AE63E5" w:rsidRPr="17DB2775">
        <w:rPr>
          <w:lang w:val="en-GB"/>
        </w:rPr>
        <w:t xml:space="preserve">PCR-free </w:t>
      </w:r>
      <w:r w:rsidR="00AE63E5">
        <w:rPr>
          <w:lang w:val="en-GB"/>
        </w:rPr>
        <w:t>t</w:t>
      </w:r>
      <w:r w:rsidR="003956CE" w:rsidRPr="17DB2775">
        <w:rPr>
          <w:lang w:val="en-GB"/>
        </w:rPr>
        <w:t xml:space="preserve">umour and germline sequencing data for 2,492 fresh-frozen colorectal cancer (CRC) samples were obtained from the </w:t>
      </w:r>
      <w:r w:rsidR="00504233" w:rsidRPr="17DB2775">
        <w:rPr>
          <w:lang w:val="en-GB"/>
        </w:rPr>
        <w:t xml:space="preserve">100kGP </w:t>
      </w:r>
      <w:r w:rsidR="003956CE" w:rsidRPr="17DB2775">
        <w:rPr>
          <w:lang w:val="en-GB"/>
        </w:rPr>
        <w:t>main programme version 8 releas</w:t>
      </w:r>
      <w:r w:rsidR="00504233" w:rsidRPr="17DB2775">
        <w:rPr>
          <w:lang w:val="en-GB"/>
        </w:rPr>
        <w:t>e</w:t>
      </w:r>
      <w:r w:rsidR="00AE63E5">
        <w:rPr>
          <w:lang w:val="en-GB"/>
        </w:rPr>
        <w:t xml:space="preserve"> and taken into our analysis</w:t>
      </w:r>
      <w:r w:rsidR="00504233" w:rsidRPr="17DB2775">
        <w:rPr>
          <w:lang w:val="en-GB"/>
        </w:rPr>
        <w:t>.</w:t>
      </w:r>
    </w:p>
    <w:p w14:paraId="01EBB25A" w14:textId="77777777" w:rsidR="00A804F9" w:rsidRPr="00350D32" w:rsidRDefault="00A804F9" w:rsidP="00BA4AF4">
      <w:pPr>
        <w:jc w:val="left"/>
        <w:rPr>
          <w:lang w:val="en-GB"/>
        </w:rPr>
      </w:pPr>
    </w:p>
    <w:p w14:paraId="1B629292" w14:textId="285E4611" w:rsidR="0064254B" w:rsidRPr="00350D32" w:rsidRDefault="00345F5A" w:rsidP="00BA4AF4">
      <w:pPr>
        <w:pStyle w:val="Heading2"/>
        <w:jc w:val="left"/>
        <w:rPr>
          <w:lang w:val="en-GB"/>
        </w:rPr>
      </w:pPr>
      <w:bookmarkStart w:id="3" w:name="_Toc113602787"/>
      <w:r w:rsidRPr="00350D32">
        <w:rPr>
          <w:lang w:val="en-GB"/>
        </w:rPr>
        <w:t>Single nucleotide</w:t>
      </w:r>
      <w:r w:rsidR="006E46AA" w:rsidRPr="00350D32">
        <w:rPr>
          <w:lang w:val="en-GB"/>
        </w:rPr>
        <w:t xml:space="preserve"> variant</w:t>
      </w:r>
      <w:r w:rsidRPr="00350D32">
        <w:rPr>
          <w:lang w:val="en-GB"/>
        </w:rPr>
        <w:t xml:space="preserve"> and indel</w:t>
      </w:r>
      <w:r w:rsidR="00F5073D" w:rsidRPr="00350D32">
        <w:rPr>
          <w:lang w:val="en-GB"/>
        </w:rPr>
        <w:t xml:space="preserve"> calling</w:t>
      </w:r>
      <w:bookmarkEnd w:id="3"/>
    </w:p>
    <w:p w14:paraId="43C3F8EF" w14:textId="7764B817" w:rsidR="008A644B" w:rsidRPr="00350D32" w:rsidRDefault="00F5073D" w:rsidP="00BA4AF4">
      <w:pPr>
        <w:jc w:val="left"/>
        <w:rPr>
          <w:lang w:val="en-GB"/>
        </w:rPr>
      </w:pPr>
      <w:r w:rsidRPr="00350D32">
        <w:rPr>
          <w:lang w:val="en-GB"/>
        </w:rPr>
        <w:t xml:space="preserve">Single nucleotide variant (SNV) and small insertion and deletion (indel) </w:t>
      </w:r>
      <w:r w:rsidR="008A644B" w:rsidRPr="00350D32">
        <w:rPr>
          <w:lang w:val="en-GB"/>
        </w:rPr>
        <w:t xml:space="preserve">calling was performed using Strelka (v2.4.7). In addition to </w:t>
      </w:r>
      <w:r w:rsidRPr="00350D32">
        <w:rPr>
          <w:lang w:val="en-GB"/>
        </w:rPr>
        <w:t xml:space="preserve">the </w:t>
      </w:r>
      <w:r w:rsidR="008A644B" w:rsidRPr="00350D32">
        <w:rPr>
          <w:lang w:val="en-GB"/>
        </w:rPr>
        <w:t>default Strelka filters</w:t>
      </w:r>
      <w:r w:rsidR="004F2E44" w:rsidRPr="00350D32">
        <w:rPr>
          <w:lang w:val="en-GB"/>
        </w:rPr>
        <w:t>,</w:t>
      </w:r>
      <w:r w:rsidR="008A644B" w:rsidRPr="00350D32">
        <w:rPr>
          <w:lang w:val="en-GB"/>
        </w:rPr>
        <w:t xml:space="preserve"> we applied the following </w:t>
      </w:r>
      <w:r w:rsidR="000B53A7">
        <w:rPr>
          <w:lang w:val="en-GB"/>
        </w:rPr>
        <w:t xml:space="preserve">exclusion </w:t>
      </w:r>
      <w:r w:rsidR="008A644B" w:rsidRPr="00350D32">
        <w:rPr>
          <w:lang w:val="en-GB"/>
        </w:rPr>
        <w:t>filters:</w:t>
      </w:r>
    </w:p>
    <w:p w14:paraId="5031BF37" w14:textId="653AB084" w:rsidR="008A644B" w:rsidRPr="00350D32" w:rsidRDefault="008A644B" w:rsidP="00BA4AF4">
      <w:pPr>
        <w:numPr>
          <w:ilvl w:val="0"/>
          <w:numId w:val="2"/>
        </w:numPr>
        <w:jc w:val="left"/>
        <w:rPr>
          <w:lang w:val="en-GB"/>
        </w:rPr>
      </w:pPr>
      <w:r w:rsidRPr="17DB2775">
        <w:rPr>
          <w:lang w:val="en-GB"/>
        </w:rPr>
        <w:t>Variants with a</w:t>
      </w:r>
      <w:r w:rsidR="005B56A5">
        <w:rPr>
          <w:lang w:val="en-GB"/>
        </w:rPr>
        <w:t xml:space="preserve"> </w:t>
      </w:r>
      <w:r w:rsidRPr="17DB2775">
        <w:rPr>
          <w:lang w:val="en-GB"/>
        </w:rPr>
        <w:t xml:space="preserve">germline allele frequency (AF) &gt;1% in </w:t>
      </w:r>
      <w:r w:rsidR="000B53A7">
        <w:rPr>
          <w:lang w:val="en-GB"/>
        </w:rPr>
        <w:t>the full</w:t>
      </w:r>
      <w:r w:rsidRPr="17DB2775">
        <w:rPr>
          <w:lang w:val="en-GB"/>
        </w:rPr>
        <w:t xml:space="preserve"> Genomics England dataset</w:t>
      </w:r>
      <w:r w:rsidR="00F5073D" w:rsidRPr="17DB2775">
        <w:rPr>
          <w:lang w:val="en-GB"/>
        </w:rPr>
        <w:t>.</w:t>
      </w:r>
    </w:p>
    <w:p w14:paraId="1F818B62" w14:textId="2956AB1F" w:rsidR="008A644B" w:rsidRPr="00350D32" w:rsidRDefault="008A644B" w:rsidP="00BA4AF4">
      <w:pPr>
        <w:numPr>
          <w:ilvl w:val="0"/>
          <w:numId w:val="2"/>
        </w:numPr>
        <w:jc w:val="left"/>
        <w:rPr>
          <w:lang w:val="en-GB"/>
        </w:rPr>
      </w:pPr>
      <w:r w:rsidRPr="00350D32">
        <w:rPr>
          <w:lang w:val="en-GB"/>
        </w:rPr>
        <w:t xml:space="preserve">Variants with a population germline AF &gt;1% in </w:t>
      </w:r>
      <w:r w:rsidR="000B53A7">
        <w:rPr>
          <w:lang w:val="en-GB"/>
        </w:rPr>
        <w:t xml:space="preserve">the </w:t>
      </w:r>
      <w:r w:rsidRPr="00350D32">
        <w:rPr>
          <w:lang w:val="en-GB"/>
        </w:rPr>
        <w:t>gnomAD data</w:t>
      </w:r>
      <w:r w:rsidR="000B53A7">
        <w:rPr>
          <w:lang w:val="en-GB"/>
        </w:rPr>
        <w:t>base</w:t>
      </w:r>
      <w:r w:rsidR="00A15F27" w:rsidRPr="00350D32">
        <w:rPr>
          <w:lang w:val="en-GB"/>
        </w:rPr>
        <w:t xml:space="preserve"> </w:t>
      </w:r>
      <w:r w:rsidR="004971D1">
        <w:rPr>
          <w:lang w:val="en-GB"/>
        </w:rPr>
        <w:fldChar w:fldCharType="begin">
          <w:fldData xml:space="preserve">PEVuZE5vdGU+PENpdGU+PEF1dGhvcj5LYXJjemV3c2tpPC9BdXRob3I+PFllYXI+MjAyMDwvWWVh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YWw+PHBhZ2VzPjQzNC00NDM8L3BhZ2VzPjx2b2x1bWU+NTgxPC92b2x1bWU+PG51bWJlcj43ODA5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</w:fldData>
        </w:fldChar>
      </w:r>
      <w:r w:rsidR="00517D22">
        <w:rPr>
          <w:lang w:val="en-GB"/>
        </w:rPr>
        <w:instrText xml:space="preserve"> ADDIN EN.CITE </w:instrText>
      </w:r>
      <w:r w:rsidR="00517D22">
        <w:rPr>
          <w:lang w:val="en-GB"/>
        </w:rPr>
        <w:fldChar w:fldCharType="begin">
          <w:fldData xml:space="preserve">PEVuZE5vdGU+PENpdGU+PEF1dGhvcj5LYXJjemV3c2tpPC9BdXRob3I+PFllYXI+MjAyMDwvWWVh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YWw+PHBhZ2VzPjQzNC00NDM8L3BhZ2VzPjx2b2x1bWU+NTgxPC92b2x1bWU+PG51bWJlcj43ODA5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5</w:t>
      </w:r>
      <w:r w:rsidR="004971D1">
        <w:rPr>
          <w:lang w:val="en-GB"/>
        </w:rPr>
        <w:fldChar w:fldCharType="end"/>
      </w:r>
      <w:r w:rsidR="00A15F27" w:rsidRPr="00350D32">
        <w:rPr>
          <w:lang w:val="en-GB"/>
        </w:rPr>
        <w:t>.</w:t>
      </w:r>
    </w:p>
    <w:p w14:paraId="47CCDF61" w14:textId="4B60F6D6" w:rsidR="008A644B" w:rsidRPr="00350D32" w:rsidRDefault="000B53A7" w:rsidP="00BA4AF4">
      <w:pPr>
        <w:numPr>
          <w:ilvl w:val="0"/>
          <w:numId w:val="2"/>
        </w:numPr>
        <w:jc w:val="left"/>
        <w:rPr>
          <w:lang w:val="en-GB"/>
        </w:rPr>
      </w:pPr>
      <w:r>
        <w:rPr>
          <w:lang w:val="en-GB"/>
        </w:rPr>
        <w:lastRenderedPageBreak/>
        <w:t>S</w:t>
      </w:r>
      <w:r w:rsidR="008A644B" w:rsidRPr="00350D32">
        <w:rPr>
          <w:lang w:val="en-GB"/>
        </w:rPr>
        <w:t>omatic variants with frequency &gt;5%</w:t>
      </w:r>
      <w:r w:rsidR="001054CB" w:rsidRPr="00350D32">
        <w:rPr>
          <w:lang w:val="en-GB"/>
        </w:rPr>
        <w:t xml:space="preserve"> in </w:t>
      </w:r>
      <w:r>
        <w:rPr>
          <w:lang w:val="en-GB"/>
        </w:rPr>
        <w:t>the</w:t>
      </w:r>
      <w:r w:rsidR="001054CB" w:rsidRPr="00350D32">
        <w:rPr>
          <w:lang w:val="en-GB"/>
        </w:rPr>
        <w:t xml:space="preserve"> Genomics England </w:t>
      </w:r>
      <w:r>
        <w:rPr>
          <w:lang w:val="en-GB"/>
        </w:rPr>
        <w:t xml:space="preserve">cancer </w:t>
      </w:r>
      <w:r w:rsidR="001054CB" w:rsidRPr="00350D32">
        <w:rPr>
          <w:lang w:val="en-GB"/>
        </w:rPr>
        <w:t xml:space="preserve">dataset. A 5% </w:t>
      </w:r>
      <w:r w:rsidR="008A644B" w:rsidRPr="00350D32">
        <w:rPr>
          <w:lang w:val="en-GB"/>
        </w:rPr>
        <w:t xml:space="preserve">cut-off </w:t>
      </w:r>
      <w:r w:rsidR="001054CB" w:rsidRPr="00350D32">
        <w:rPr>
          <w:lang w:val="en-GB"/>
        </w:rPr>
        <w:t>was chosen</w:t>
      </w:r>
      <w:r w:rsidR="008A644B" w:rsidRPr="00350D32">
        <w:rPr>
          <w:lang w:val="en-GB"/>
        </w:rPr>
        <w:t xml:space="preserve"> </w:t>
      </w:r>
      <w:r w:rsidR="00F5073D" w:rsidRPr="00350D32">
        <w:rPr>
          <w:lang w:val="en-GB"/>
        </w:rPr>
        <w:t>based on the</w:t>
      </w:r>
      <w:r w:rsidR="008A644B" w:rsidRPr="00350D32">
        <w:rPr>
          <w:lang w:val="en-GB"/>
        </w:rPr>
        <w:t xml:space="preserve"> frequency of recurrent non-synonymous variants in </w:t>
      </w:r>
      <w:r w:rsidR="00F5073D" w:rsidRPr="00350D32">
        <w:rPr>
          <w:lang w:val="en-GB"/>
        </w:rPr>
        <w:t>Cancer Gene Census genes</w:t>
      </w:r>
      <w:r w:rsidR="001054CB" w:rsidRPr="00350D32">
        <w:rPr>
          <w:lang w:val="en-GB"/>
        </w:rPr>
        <w:t xml:space="preserve"> </w:t>
      </w:r>
      <w:r w:rsidR="004971D1">
        <w:rPr>
          <w:lang w:val="en-GB"/>
        </w:rPr>
        <w:fldChar w:fldCharType="begin">
          <w:fldData xml:space="preserve">PEVuZE5vdGU+PENpdGU+PEF1dGhvcj5UYXRlPC9BdXRob3I+PFllYXI+MjAxOTwvWWVhcj48UmVj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</w:fldData>
        </w:fldChar>
      </w:r>
      <w:r w:rsidR="00517D22">
        <w:rPr>
          <w:lang w:val="en-GB"/>
        </w:rPr>
        <w:instrText xml:space="preserve"> ADDIN EN.CITE </w:instrText>
      </w:r>
      <w:r w:rsidR="00517D22">
        <w:rPr>
          <w:lang w:val="en-GB"/>
        </w:rPr>
        <w:fldChar w:fldCharType="begin">
          <w:fldData xml:space="preserve">PEVuZE5vdGU+PENpdGU+PEF1dGhvcj5UYXRlPC9BdXRob3I+PFllYXI+MjAxOTwvWWVhcj48UmVj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6</w:t>
      </w:r>
      <w:r w:rsidR="004971D1">
        <w:rPr>
          <w:lang w:val="en-GB"/>
        </w:rPr>
        <w:fldChar w:fldCharType="end"/>
      </w:r>
      <w:r w:rsidR="00F5073D" w:rsidRPr="00350D32">
        <w:rPr>
          <w:lang w:val="en-GB"/>
        </w:rPr>
        <w:t>.</w:t>
      </w:r>
    </w:p>
    <w:p w14:paraId="19A26F99" w14:textId="2D9E981F" w:rsidR="008A644B" w:rsidRPr="00350D32" w:rsidRDefault="008A644B" w:rsidP="00BA4AF4">
      <w:pPr>
        <w:numPr>
          <w:ilvl w:val="0"/>
          <w:numId w:val="2"/>
        </w:numPr>
        <w:jc w:val="left"/>
        <w:rPr>
          <w:lang w:val="en-GB"/>
        </w:rPr>
      </w:pPr>
      <w:r w:rsidRPr="00350D32">
        <w:rPr>
          <w:lang w:val="en-GB"/>
        </w:rPr>
        <w:t>Variants overlapping simple repeats as defined by Tandem Repeats Finder</w:t>
      </w:r>
      <w:r w:rsidR="00A15F27" w:rsidRPr="00350D32">
        <w:rPr>
          <w:lang w:val="en-GB"/>
        </w:rPr>
        <w:t xml:space="preserve"> </w:t>
      </w:r>
      <w:r w:rsidR="004971D1">
        <w:rPr>
          <w:lang w:val="en-GB"/>
        </w:rPr>
        <w:fldChar w:fldCharType="begin">
          <w:fldData xml:space="preserve">PEVuZE5vdGU+PENpdGU+PEF1dGhvcj5CZW5zb248L0F1dGhvcj48WWVhcj4xOTk5PC9ZZWFyPjxS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==
</w:fldData>
        </w:fldChar>
      </w:r>
      <w:r w:rsidR="00517D22">
        <w:rPr>
          <w:lang w:val="en-GB"/>
        </w:rPr>
        <w:instrText xml:space="preserve"> ADDIN EN.CITE </w:instrText>
      </w:r>
      <w:r w:rsidR="00517D22">
        <w:rPr>
          <w:lang w:val="en-GB"/>
        </w:rPr>
        <w:fldChar w:fldCharType="begin">
          <w:fldData xml:space="preserve">PEVuZE5vdGU+PENpdGU+PEF1dGhvcj5CZW5zb248L0F1dGhvcj48WWVhcj4xOTk5PC9ZZWFyPjxS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==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7</w:t>
      </w:r>
      <w:r w:rsidR="004971D1">
        <w:rPr>
          <w:lang w:val="en-GB"/>
        </w:rPr>
        <w:fldChar w:fldCharType="end"/>
      </w:r>
      <w:r w:rsidR="00F5073D" w:rsidRPr="00350D32">
        <w:rPr>
          <w:lang w:val="en-GB"/>
        </w:rPr>
        <w:t>.</w:t>
      </w:r>
    </w:p>
    <w:p w14:paraId="079FEE84" w14:textId="54CE7A7B" w:rsidR="008A644B" w:rsidRPr="00350D32" w:rsidRDefault="00F5073D" w:rsidP="00BA4AF4">
      <w:pPr>
        <w:numPr>
          <w:ilvl w:val="0"/>
          <w:numId w:val="2"/>
        </w:numPr>
        <w:jc w:val="left"/>
        <w:rPr>
          <w:lang w:val="en-GB"/>
        </w:rPr>
      </w:pPr>
      <w:r w:rsidRPr="17DB2775">
        <w:rPr>
          <w:lang w:val="en-GB"/>
        </w:rPr>
        <w:t>I</w:t>
      </w:r>
      <w:r w:rsidR="008A644B" w:rsidRPr="17DB2775">
        <w:rPr>
          <w:lang w:val="en-GB"/>
        </w:rPr>
        <w:t xml:space="preserve">ndels in regions with high levels of sequencing noise where &gt;10% of </w:t>
      </w:r>
      <w:r w:rsidRPr="17DB2775">
        <w:rPr>
          <w:lang w:val="en-GB"/>
        </w:rPr>
        <w:t xml:space="preserve">the </w:t>
      </w:r>
      <w:r w:rsidR="008A644B" w:rsidRPr="17DB2775">
        <w:rPr>
          <w:lang w:val="en-GB"/>
        </w:rPr>
        <w:t>base</w:t>
      </w:r>
      <w:r w:rsidR="007C2ABF" w:rsidRPr="17DB2775">
        <w:rPr>
          <w:lang w:val="en-GB"/>
        </w:rPr>
        <w:t xml:space="preserve"> </w:t>
      </w:r>
      <w:r w:rsidR="008A644B" w:rsidRPr="17DB2775">
        <w:rPr>
          <w:lang w:val="en-GB"/>
        </w:rPr>
        <w:t xml:space="preserve">calls in a window extending 50bps either side of the </w:t>
      </w:r>
      <w:r w:rsidRPr="17DB2775">
        <w:rPr>
          <w:lang w:val="en-GB"/>
        </w:rPr>
        <w:t>indel</w:t>
      </w:r>
      <w:r w:rsidR="008A644B" w:rsidRPr="17DB2775">
        <w:rPr>
          <w:lang w:val="en-GB"/>
        </w:rPr>
        <w:t xml:space="preserve"> have been filtered out by Strelka due to the poor quality</w:t>
      </w:r>
      <w:r w:rsidRPr="17DB2775">
        <w:rPr>
          <w:lang w:val="en-GB"/>
        </w:rPr>
        <w:t>.</w:t>
      </w:r>
      <w:r w:rsidR="009C315B" w:rsidRPr="17DB2775">
        <w:rPr>
          <w:lang w:val="en-GB"/>
        </w:rPr>
        <w:t xml:space="preserve"> </w:t>
      </w:r>
    </w:p>
    <w:p w14:paraId="127C3598" w14:textId="4363140F" w:rsidR="34DFC7E2" w:rsidRPr="00350D32" w:rsidRDefault="34DFC7E2" w:rsidP="17DB2775">
      <w:pPr>
        <w:numPr>
          <w:ilvl w:val="0"/>
          <w:numId w:val="2"/>
        </w:numPr>
        <w:jc w:val="left"/>
        <w:rPr>
          <w:rFonts w:eastAsiaTheme="minorEastAsia"/>
          <w:lang w:val="en-GB"/>
        </w:rPr>
      </w:pPr>
      <w:r w:rsidRPr="17DB2775">
        <w:rPr>
          <w:lang w:val="en-GB"/>
        </w:rPr>
        <w:t xml:space="preserve">Indels within 10bps  of </w:t>
      </w:r>
      <w:r w:rsidR="00F60C47" w:rsidRPr="17DB2775">
        <w:rPr>
          <w:lang w:val="en-GB"/>
        </w:rPr>
        <w:t>100kGP</w:t>
      </w:r>
      <w:r w:rsidRPr="17DB2775">
        <w:rPr>
          <w:lang w:val="en-GB"/>
        </w:rPr>
        <w:t xml:space="preserve"> or Gnomad v3 germline indel with AF &gt; </w:t>
      </w:r>
      <w:r w:rsidR="00630E3A" w:rsidRPr="17DB2775">
        <w:rPr>
          <w:lang w:val="en-GB"/>
        </w:rPr>
        <w:t>1%.</w:t>
      </w:r>
    </w:p>
    <w:p w14:paraId="2B4DB455" w14:textId="61B8B751" w:rsidR="34DFC7E2" w:rsidRPr="00350D32" w:rsidRDefault="34DFC7E2" w:rsidP="17DB2775">
      <w:pPr>
        <w:numPr>
          <w:ilvl w:val="0"/>
          <w:numId w:val="2"/>
        </w:numPr>
        <w:jc w:val="left"/>
        <w:rPr>
          <w:rFonts w:eastAsiaTheme="minorEastAsia"/>
          <w:lang w:val="en-GB"/>
        </w:rPr>
      </w:pPr>
      <w:r w:rsidRPr="17DB2775">
        <w:rPr>
          <w:lang w:val="en-GB"/>
        </w:rPr>
        <w:t>Variants in regions of poor map</w:t>
      </w:r>
      <w:r w:rsidR="001D13E9" w:rsidRPr="17DB2775">
        <w:rPr>
          <w:lang w:val="en-GB"/>
        </w:rPr>
        <w:t>p</w:t>
      </w:r>
      <w:r w:rsidRPr="17DB2775">
        <w:rPr>
          <w:lang w:val="en-GB"/>
        </w:rPr>
        <w:t xml:space="preserve">ability where the majority of overlapping 150bp reads do not map uniquely to </w:t>
      </w:r>
      <w:r w:rsidR="001D64EE">
        <w:rPr>
          <w:lang w:val="en-GB"/>
        </w:rPr>
        <w:t xml:space="preserve">the </w:t>
      </w:r>
      <w:r w:rsidRPr="17DB2775">
        <w:rPr>
          <w:lang w:val="en-GB"/>
        </w:rPr>
        <w:t>variant position.</w:t>
      </w:r>
    </w:p>
    <w:p w14:paraId="1D8DFEB2" w14:textId="5DFA273B" w:rsidR="008A644B" w:rsidRPr="00350D32" w:rsidRDefault="008A644B" w:rsidP="00BA4AF4">
      <w:pPr>
        <w:numPr>
          <w:ilvl w:val="0"/>
          <w:numId w:val="2"/>
        </w:numPr>
        <w:jc w:val="left"/>
        <w:rPr>
          <w:lang w:val="en-GB"/>
        </w:rPr>
      </w:pPr>
      <w:r w:rsidRPr="790EEB38">
        <w:rPr>
          <w:lang w:val="en-GB"/>
        </w:rPr>
        <w:t>SNVs resulting from systematic mapping and calling artefacts</w:t>
      </w:r>
      <w:r w:rsidR="001D64EE" w:rsidRPr="790EEB38">
        <w:rPr>
          <w:lang w:val="en-GB"/>
        </w:rPr>
        <w:t xml:space="preserve"> present in both tumour and normal 100kGP sample sets</w:t>
      </w:r>
      <w:r w:rsidRPr="790EEB38">
        <w:rPr>
          <w:lang w:val="en-GB"/>
        </w:rPr>
        <w:t xml:space="preserve">. We tested whether the ratio of tumour allele depths at each somatic SNV site </w:t>
      </w:r>
      <w:r w:rsidR="41E43926" w:rsidRPr="790EEB38">
        <w:rPr>
          <w:lang w:val="en-GB"/>
        </w:rPr>
        <w:t>was</w:t>
      </w:r>
      <w:r w:rsidRPr="790EEB38">
        <w:rPr>
          <w:lang w:val="en-GB"/>
        </w:rPr>
        <w:t xml:space="preserve"> significantly different to the ratio of allele depths at this site in a panel of </w:t>
      </w:r>
      <w:r w:rsidR="004A33E3" w:rsidRPr="790EEB38">
        <w:rPr>
          <w:lang w:val="en-GB"/>
        </w:rPr>
        <w:t>normal samples</w:t>
      </w:r>
      <w:r w:rsidRPr="790EEB38">
        <w:rPr>
          <w:lang w:val="en-GB"/>
        </w:rPr>
        <w:t xml:space="preserve"> (P</w:t>
      </w:r>
      <w:r w:rsidR="00D233DB" w:rsidRPr="790EEB38">
        <w:rPr>
          <w:lang w:val="en-GB"/>
        </w:rPr>
        <w:t>o</w:t>
      </w:r>
      <w:r w:rsidRPr="790EEB38">
        <w:rPr>
          <w:lang w:val="en-GB"/>
        </w:rPr>
        <w:t>N) using Fisher’s exact test. The PoN was composed of a cohort of 7,000 non-tumour genomes from the Genomics England dataset</w:t>
      </w:r>
      <w:r w:rsidR="002709B5" w:rsidRPr="790EEB38">
        <w:rPr>
          <w:lang w:val="en-GB"/>
        </w:rPr>
        <w:t>. A</w:t>
      </w:r>
      <w:r w:rsidRPr="790EEB38">
        <w:rPr>
          <w:lang w:val="en-GB"/>
        </w:rPr>
        <w:t>t each genomic site only individuals not carrying the relevant alternat</w:t>
      </w:r>
      <w:r w:rsidR="000B53A7" w:rsidRPr="790EEB38">
        <w:rPr>
          <w:lang w:val="en-GB"/>
        </w:rPr>
        <w:t>iv</w:t>
      </w:r>
      <w:r w:rsidRPr="790EEB38">
        <w:rPr>
          <w:lang w:val="en-GB"/>
        </w:rPr>
        <w:t xml:space="preserve">e allele were included in the count of allele depths. The mpileup function in bcftools </w:t>
      </w:r>
      <w:r w:rsidR="00F5073D" w:rsidRPr="790EEB38">
        <w:rPr>
          <w:lang w:val="en-GB"/>
        </w:rPr>
        <w:t>(</w:t>
      </w:r>
      <w:r w:rsidR="0095403B" w:rsidRPr="790EEB38">
        <w:rPr>
          <w:lang w:val="en-GB"/>
        </w:rPr>
        <w:t>v1</w:t>
      </w:r>
      <w:r w:rsidRPr="790EEB38">
        <w:rPr>
          <w:lang w:val="en-GB"/>
        </w:rPr>
        <w:t>.9</w:t>
      </w:r>
      <w:r w:rsidR="00F5073D" w:rsidRPr="790EEB38">
        <w:rPr>
          <w:lang w:val="en-GB"/>
        </w:rPr>
        <w:t>)</w:t>
      </w:r>
      <w:r w:rsidRPr="790EEB38">
        <w:rPr>
          <w:lang w:val="en-GB"/>
        </w:rPr>
        <w:t xml:space="preserve"> was used to count allele depths in the PoN</w:t>
      </w:r>
      <w:r w:rsidR="002709B5" w:rsidRPr="790EEB38">
        <w:rPr>
          <w:lang w:val="en-GB"/>
        </w:rPr>
        <w:t>. T</w:t>
      </w:r>
      <w:r w:rsidRPr="790EEB38">
        <w:rPr>
          <w:lang w:val="en-GB"/>
        </w:rPr>
        <w:t xml:space="preserve">o replicate Strelka filters duplicate reads were removed and quality thresholds set at mapping quality </w:t>
      </w:r>
      <w:r w:rsidR="00F5073D" w:rsidRPr="790EEB38">
        <w:rPr>
          <w:rFonts w:ascii="Calibri" w:hAnsi="Calibri"/>
          <w:lang w:val="en-GB"/>
        </w:rPr>
        <w:t>≥</w:t>
      </w:r>
      <w:r w:rsidR="00F5073D" w:rsidRPr="790EEB38">
        <w:rPr>
          <w:lang w:val="en-GB"/>
        </w:rPr>
        <w:t xml:space="preserve">5 and base quality </w:t>
      </w:r>
      <w:r w:rsidR="00F5073D" w:rsidRPr="790EEB38">
        <w:rPr>
          <w:rFonts w:ascii="Calibri" w:hAnsi="Calibri"/>
          <w:lang w:val="en-GB"/>
        </w:rPr>
        <w:t>≥</w:t>
      </w:r>
      <w:r w:rsidRPr="790EEB38">
        <w:rPr>
          <w:lang w:val="en-GB"/>
        </w:rPr>
        <w:t xml:space="preserve">5. All somatic SNVs with </w:t>
      </w:r>
      <w:r w:rsidR="1C9F80A7" w:rsidRPr="790EEB38">
        <w:rPr>
          <w:lang w:val="en-GB"/>
        </w:rPr>
        <w:t>Fisher’s</w:t>
      </w:r>
      <w:r w:rsidRPr="790EEB38">
        <w:rPr>
          <w:lang w:val="en-GB"/>
        </w:rPr>
        <w:t xml:space="preserve"> exact tes</w:t>
      </w:r>
      <w:r w:rsidR="00F5073D" w:rsidRPr="790EEB38">
        <w:rPr>
          <w:lang w:val="en-GB"/>
        </w:rPr>
        <w:t>t phred score &lt;</w:t>
      </w:r>
      <w:r w:rsidRPr="790EEB38">
        <w:rPr>
          <w:lang w:val="en-GB"/>
        </w:rPr>
        <w:t>80 were filtered, with the threshold determined by optimising precision and recall calc</w:t>
      </w:r>
      <w:r w:rsidR="00F5073D" w:rsidRPr="790EEB38">
        <w:rPr>
          <w:lang w:val="en-GB"/>
        </w:rPr>
        <w:t>ulated from a TRACE</w:t>
      </w:r>
      <w:r w:rsidR="001054CB" w:rsidRPr="790EEB38">
        <w:rPr>
          <w:lang w:val="en-GB"/>
        </w:rPr>
        <w:t xml:space="preserve">Rx truth set </w:t>
      </w:r>
      <w:r w:rsidR="004971D1">
        <w:rPr>
          <w:lang w:val="en-GB"/>
        </w:rPr>
        <w:fldChar w:fldCharType="begin">
          <w:fldData xml:space="preserve">PEVuZE5vdGU+PENpdGU+PEF1dGhvcj5KYW1hbC1IYW5qYW5pPC9BdXRob3I+PFllYXI+MjAxNDwv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</w:fldData>
        </w:fldChar>
      </w:r>
      <w:r w:rsidR="00517D22">
        <w:rPr>
          <w:lang w:val="en-GB"/>
        </w:rPr>
        <w:instrText xml:space="preserve"> ADDIN EN.CITE </w:instrText>
      </w:r>
      <w:r w:rsidR="00517D22">
        <w:rPr>
          <w:lang w:val="en-GB"/>
        </w:rPr>
        <w:fldChar w:fldCharType="begin">
          <w:fldData xml:space="preserve">PEVuZE5vdGU+PENpdGU+PEF1dGhvcj5KYW1hbC1IYW5qYW5pPC9BdXRob3I+PFllYXI+MjAxNDwv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8</w:t>
      </w:r>
      <w:r w:rsidR="004971D1">
        <w:rPr>
          <w:lang w:val="en-GB"/>
        </w:rPr>
        <w:fldChar w:fldCharType="end"/>
      </w:r>
      <w:r w:rsidR="00F5073D" w:rsidRPr="790EEB38">
        <w:rPr>
          <w:lang w:val="en-GB"/>
        </w:rPr>
        <w:t>.</w:t>
      </w:r>
    </w:p>
    <w:p w14:paraId="433F681E" w14:textId="77777777" w:rsidR="00F83510" w:rsidRPr="00350D32" w:rsidRDefault="00F83510" w:rsidP="00BA4AF4">
      <w:pPr>
        <w:jc w:val="left"/>
        <w:rPr>
          <w:lang w:val="en-GB"/>
        </w:rPr>
      </w:pPr>
    </w:p>
    <w:p w14:paraId="70359D67" w14:textId="539ABDFA" w:rsidR="00BC68E9" w:rsidRPr="00350D32" w:rsidRDefault="00152DDB" w:rsidP="00BA4AF4">
      <w:pPr>
        <w:pStyle w:val="Heading2"/>
        <w:jc w:val="left"/>
        <w:rPr>
          <w:lang w:val="en-GB"/>
        </w:rPr>
      </w:pPr>
      <w:bookmarkStart w:id="4" w:name="_Toc113602788"/>
      <w:r w:rsidRPr="00350D32">
        <w:rPr>
          <w:lang w:val="en-GB"/>
        </w:rPr>
        <w:t>Removing alignment bias introduced by soft clipping of semi-aligned reads</w:t>
      </w:r>
      <w:bookmarkEnd w:id="4"/>
    </w:p>
    <w:p w14:paraId="726D0CD2" w14:textId="75CAB83D" w:rsidR="003F1C72" w:rsidRPr="00350D32" w:rsidRDefault="006F4187" w:rsidP="00BA4AF4">
      <w:pPr>
        <w:keepNext/>
        <w:jc w:val="left"/>
        <w:rPr>
          <w:lang w:val="en-GB"/>
        </w:rPr>
      </w:pPr>
      <w:r w:rsidRPr="2B340A97">
        <w:rPr>
          <w:lang w:val="en-GB"/>
        </w:rPr>
        <w:t>The Isaac --clip-semialigned parameter invokes the soft clipping of read ends until five consecutive bases are matched with the reference genome. This soft clipping therefore results in the loss of support for alternate alleles occurring within five bases of each read end</w:t>
      </w:r>
      <w:r w:rsidR="001D64EE" w:rsidRPr="2B340A97">
        <w:rPr>
          <w:lang w:val="en-GB"/>
        </w:rPr>
        <w:t>, leading to artefactually low VAFs</w:t>
      </w:r>
      <w:r w:rsidRPr="2B340A97">
        <w:rPr>
          <w:lang w:val="en-GB"/>
        </w:rPr>
        <w:t xml:space="preserve">. To address allelic bias introduced by this clipping, </w:t>
      </w:r>
      <w:r w:rsidR="009E7707" w:rsidRPr="2B340A97">
        <w:rPr>
          <w:lang w:val="en-GB"/>
        </w:rPr>
        <w:t xml:space="preserve">we introduced </w:t>
      </w:r>
      <w:r w:rsidRPr="2B340A97">
        <w:rPr>
          <w:lang w:val="en-GB"/>
        </w:rPr>
        <w:t xml:space="preserve">FixVAF </w:t>
      </w:r>
      <w:r w:rsidR="009E7707" w:rsidRPr="2B340A97">
        <w:rPr>
          <w:lang w:val="en-GB"/>
        </w:rPr>
        <w:t xml:space="preserve">to </w:t>
      </w:r>
      <w:r w:rsidRPr="2B340A97">
        <w:rPr>
          <w:lang w:val="en-GB"/>
        </w:rPr>
        <w:t>soft clip all reads by 5bps at each end, regardless of whether any of the bases are variant sites or whether the reads support reference or alternate alleles (</w:t>
      </w:r>
      <w:r w:rsidR="00015257" w:rsidRPr="2B340A97">
        <w:rPr>
          <w:b/>
          <w:bCs/>
          <w:lang w:val="en-GB"/>
        </w:rPr>
        <w:t>Supplementary</w:t>
      </w:r>
      <w:r w:rsidRPr="2B340A97">
        <w:rPr>
          <w:b/>
          <w:bCs/>
          <w:lang w:val="en-GB"/>
        </w:rPr>
        <w:t xml:space="preserve"> Fig</w:t>
      </w:r>
      <w:r w:rsidR="2369B3E3" w:rsidRPr="2B340A97">
        <w:rPr>
          <w:b/>
          <w:bCs/>
          <w:lang w:val="en-GB"/>
        </w:rPr>
        <w:t>.</w:t>
      </w:r>
      <w:r w:rsidRPr="2B340A97">
        <w:rPr>
          <w:b/>
          <w:bCs/>
          <w:lang w:val="en-GB"/>
        </w:rPr>
        <w:t xml:space="preserve"> </w:t>
      </w:r>
      <w:r w:rsidR="004A2575" w:rsidRPr="2B340A97">
        <w:rPr>
          <w:b/>
          <w:bCs/>
          <w:lang w:val="en-GB"/>
        </w:rPr>
        <w:t>3</w:t>
      </w:r>
      <w:r w:rsidRPr="2B340A97">
        <w:rPr>
          <w:lang w:val="en-GB"/>
        </w:rPr>
        <w:t>)</w:t>
      </w:r>
      <w:r w:rsidR="00A24A0A" w:rsidRPr="2B340A97">
        <w:rPr>
          <w:lang w:val="en-GB"/>
        </w:rPr>
        <w:t xml:space="preserve"> </w:t>
      </w:r>
      <w:r w:rsidR="004971D1">
        <w:rPr>
          <w:lang w:val="en-GB"/>
        </w:rPr>
        <w:fldChar w:fldCharType="begin"/>
      </w:r>
      <w:r w:rsidR="00517D22">
        <w:rPr>
          <w:lang w:val="en-GB"/>
        </w:rPr>
        <w:instrText xml:space="preserve"> ADDIN EN.CITE &lt;EndNote&gt;&lt;Cite&gt;&lt;Author&gt;Cornish&lt;/Author&gt;&lt;Year&gt;2020&lt;/Year&gt;&lt;RecNum&gt;27&lt;/RecNum&gt;&lt;DisplayText&gt;&lt;style face="superscript"&gt;9&lt;/style&gt;&lt;/DisplayText&gt;&lt;record&gt;&lt;rec-number&gt;27&lt;/rec-number&gt;&lt;foreign-keys&gt;&lt;key app="EN" db-id="s9s05pr2fa9f2qeppdzxadf5se99w5eww99s" timestamp="1667122407" guid="f5922b07-6d75-44b3-a464-ccf3cc6bb0ef"&gt;27&lt;/key&gt;&lt;/foreign-keys&gt;&lt;ref-type name="Journal Article"&gt;17&lt;/ref-type&gt;&lt;contributors&gt;&lt;authors&gt;&lt;author&gt;Cornish, A. J.&lt;/author&gt;&lt;author&gt;Chubb, D.&lt;/author&gt;&lt;author&gt;Frangou, A.&lt;/author&gt;&lt;author&gt;Hoang, P. H.&lt;/author&gt;&lt;author&gt;Kaiser, M.&lt;/author&gt;&lt;author&gt;Wedge, D. C.&lt;/author&gt;&lt;author&gt;Houlston, R. S.&lt;/author&gt;&lt;/authors&gt;&lt;/contributors&gt;&lt;auth-address&gt;Division of Genetics and Epidemiology, The Institute of Cancer Research, London, SM2 5NG 2, UK.&amp;#xD;Nuffield Department of Medicine, Big Data Institute University of Oxford, OX3 7LF 3, UK.&amp;#xD;Molecular Diagnostics Theme, Oxford NIHR Biomedical Research Centre, Oxford, OX3 7LF 3, UK.&amp;#xD;Division of Molecular Pathology, The Institute of Cancer Research, London SM2 5NG 5, UK.&amp;#xD;Manchester Cancer Research Centre, University of Manchester, M20 4GJ, UK.&lt;/auth-address&gt;&lt;titles&gt;&lt;title&gt;Reference bias in the Illumina Isaac aligner&lt;/title&gt;&lt;secondary-title&gt;Bioinformatics&lt;/secondary-title&gt;&lt;/titles&gt;&lt;periodical&gt;&lt;full-title&gt;Bioinformatics&lt;/full-title&gt;&lt;/periodical&gt;&lt;pages&gt;4671-4672&lt;/pages&gt;&lt;volume&gt;36&lt;/volume&gt;&lt;number&gt;17&lt;/number&gt;&lt;keywords&gt;&lt;keyword&gt;*Genome&lt;/keyword&gt;&lt;keyword&gt;*High-Throughput Nucleotide Sequencing&lt;/keyword&gt;&lt;keyword&gt;Sequence Alignment&lt;/keyword&gt;&lt;/keywords&gt;&lt;dates&gt;&lt;year&gt;2020&lt;/year&gt;&lt;pub-dates&gt;&lt;date&gt;Nov 1&lt;/date&gt;&lt;/pub-dates&gt;&lt;/dates&gt;&lt;isbn&gt;1367-4811 (Electronic)&amp;#xD;1367-4803 (Linking)&lt;/isbn&gt;&lt;accession-num&gt;32437525&lt;/accession-num&gt;&lt;urls&gt;&lt;related-urls&gt;&lt;url&gt;https://www.ncbi.nlm.nih.gov/pubmed/32437525&lt;/url&gt;&lt;/related-urls&gt;&lt;/urls&gt;&lt;custom2&gt;PMC7653636&lt;/custom2&gt;&lt;electronic-resource-num&gt;10.1093/bioinformatics/btaa514&lt;/electronic-resource-num&gt;&lt;/record&gt;&lt;/Cite&gt;&lt;/EndNote&gt;</w:instrText>
      </w:r>
      <w:r w:rsidR="004971D1">
        <w:rPr>
          <w:lang w:val="en-GB"/>
        </w:rPr>
        <w:fldChar w:fldCharType="separate"/>
      </w:r>
      <w:r w:rsidR="00517D22" w:rsidRPr="00517D22">
        <w:rPr>
          <w:noProof/>
          <w:vertAlign w:val="superscript"/>
          <w:lang w:val="en-GB"/>
        </w:rPr>
        <w:t>9</w:t>
      </w:r>
      <w:r w:rsidR="004971D1">
        <w:rPr>
          <w:lang w:val="en-GB"/>
        </w:rPr>
        <w:fldChar w:fldCharType="end"/>
      </w:r>
      <w:r w:rsidRPr="2B340A97">
        <w:rPr>
          <w:lang w:val="en-GB"/>
        </w:rPr>
        <w:t xml:space="preserve">. Reads containing small insertions and deletions at variant positions </w:t>
      </w:r>
      <w:r w:rsidR="009E7707" w:rsidRPr="2B340A97">
        <w:rPr>
          <w:lang w:val="en-GB"/>
        </w:rPr>
        <w:t>we</w:t>
      </w:r>
      <w:r w:rsidRPr="2B340A97">
        <w:rPr>
          <w:lang w:val="en-GB"/>
        </w:rPr>
        <w:t>re ignored.</w:t>
      </w:r>
    </w:p>
    <w:p w14:paraId="5BCA568D" w14:textId="77777777" w:rsidR="008A644B" w:rsidRPr="00350D32" w:rsidRDefault="008A644B" w:rsidP="00BA4AF4">
      <w:pPr>
        <w:jc w:val="left"/>
        <w:rPr>
          <w:rFonts w:eastAsiaTheme="minorEastAsia"/>
          <w:b/>
          <w:lang w:val="en-GB"/>
        </w:rPr>
      </w:pPr>
    </w:p>
    <w:p w14:paraId="5292CA9A" w14:textId="1EE60A80" w:rsidR="001E1CFE" w:rsidRPr="00350D32" w:rsidRDefault="001E1CFE" w:rsidP="00BA4AF4">
      <w:pPr>
        <w:pStyle w:val="Heading2"/>
        <w:jc w:val="left"/>
        <w:rPr>
          <w:lang w:val="en-GB"/>
        </w:rPr>
      </w:pPr>
      <w:bookmarkStart w:id="5" w:name="_Toc113602789"/>
      <w:r w:rsidRPr="00350D32">
        <w:rPr>
          <w:lang w:val="en-GB"/>
        </w:rPr>
        <w:t>Identifying microsatellite instability</w:t>
      </w:r>
      <w:bookmarkEnd w:id="5"/>
    </w:p>
    <w:p w14:paraId="33CCDB96" w14:textId="02C1D5B2" w:rsidR="004E006C" w:rsidRPr="00350D32" w:rsidRDefault="008F41E2" w:rsidP="00BA4AF4">
      <w:pPr>
        <w:jc w:val="left"/>
        <w:rPr>
          <w:rFonts w:ascii="Calibri" w:eastAsia="Calibri" w:hAnsi="Calibri" w:cs="Calibri"/>
          <w:lang w:val="en-GB"/>
        </w:rPr>
      </w:pPr>
      <w:r w:rsidRPr="39AF6B4B">
        <w:rPr>
          <w:rFonts w:ascii="Calibri" w:eastAsia="Calibri" w:hAnsi="Calibri" w:cs="Calibri"/>
          <w:lang w:val="en-GB"/>
        </w:rPr>
        <w:t>Tumours with microsatellite instability (MSI) were identified</w:t>
      </w:r>
      <w:r w:rsidR="559D015D" w:rsidRPr="39AF6B4B">
        <w:rPr>
          <w:rFonts w:ascii="Calibri" w:eastAsia="Calibri" w:hAnsi="Calibri" w:cs="Calibri"/>
          <w:lang w:val="en-GB"/>
        </w:rPr>
        <w:t xml:space="preserve"> </w:t>
      </w:r>
      <w:r w:rsidR="004E006C" w:rsidRPr="39AF6B4B">
        <w:rPr>
          <w:rFonts w:ascii="Calibri" w:eastAsia="Calibri" w:hAnsi="Calibri" w:cs="Calibri"/>
          <w:lang w:val="en-GB"/>
        </w:rPr>
        <w:t>using</w:t>
      </w:r>
      <w:r w:rsidR="559D015D" w:rsidRPr="39AF6B4B">
        <w:rPr>
          <w:rFonts w:ascii="Calibri" w:eastAsia="Calibri" w:hAnsi="Calibri" w:cs="Calibri"/>
          <w:lang w:val="en-GB"/>
        </w:rPr>
        <w:t xml:space="preserve"> </w:t>
      </w:r>
      <w:r w:rsidR="559D015D" w:rsidRPr="00D73871">
        <w:rPr>
          <w:rFonts w:ascii="Calibri" w:eastAsia="Calibri" w:hAnsi="Calibri" w:cs="Calibri"/>
          <w:lang w:val="en-GB"/>
        </w:rPr>
        <w:t xml:space="preserve">MSINGS </w:t>
      </w:r>
      <w:r w:rsidR="004971D1" w:rsidRPr="00D73871">
        <w:rPr>
          <w:rFonts w:ascii="Calibri" w:eastAsia="Calibri" w:hAnsi="Calibri" w:cs="Calibri"/>
          <w:lang w:val="en-GB"/>
        </w:rPr>
        <w:fldChar w:fldCharType="begin"/>
      </w:r>
      <w:r w:rsidR="00517D22">
        <w:rPr>
          <w:rFonts w:ascii="Calibri" w:eastAsia="Calibri" w:hAnsi="Calibri" w:cs="Calibri"/>
          <w:lang w:val="en-GB"/>
        </w:rPr>
        <w:instrText xml:space="preserve"> ADDIN EN.CITE &lt;EndNote&gt;&lt;Cite&gt;&lt;Author&gt;Salipante&lt;/Author&gt;&lt;Year&gt;2014&lt;/Year&gt;&lt;RecNum&gt;23&lt;/RecNum&gt;&lt;DisplayText&gt;&lt;style face="superscript"&gt;10&lt;/style&gt;&lt;/DisplayText&gt;&lt;record&gt;&lt;rec-number&gt;23&lt;/rec-number&gt;&lt;foreign-keys&gt;&lt;key app="EN" db-id="s9s05pr2fa9f2qeppdzxadf5se99w5eww99s" timestamp="1667122407" guid="e8997564-6058-452a-8363-8689d2501439"&gt;23&lt;/key&gt;&lt;/foreign-keys&gt;&lt;ref-type name="Journal Article"&gt;17&lt;/ref-type&gt;&lt;contributors&gt;&lt;authors&gt;&lt;author&gt;Salipante, S. J.&lt;/author&gt;&lt;author&gt;Scroggins, S. M.&lt;/author&gt;&lt;author&gt;Hampel, H. L.&lt;/author&gt;&lt;author&gt;Turner, E. H.&lt;/author&gt;&lt;author&gt;Pritchard, C. C.&lt;/author&gt;&lt;/authors&gt;&lt;/contributors&gt;&lt;auth-address&gt;Department of Laboratory Medicine, University of Washington, Seattle WA;&amp;#xD;Department of Internal Medicine, Division of Human Genetics, The Ohio State University, Columbus, OH.&amp;#xD;Department of Laboratory Medicine, University of Washington, Seattle WA; cpritch@uw.edu.&lt;/auth-address&gt;&lt;titles&gt;&lt;title&gt;Microsatellite instability detection by next generation sequencing&lt;/title&gt;&lt;secondary-title&gt;Clin Chem&lt;/secondary-title&gt;&lt;/titles&gt;&lt;periodical&gt;&lt;full-title&gt;Clin Chem&lt;/full-title&gt;&lt;/periodical&gt;&lt;pages&gt;1192-9&lt;/pages&gt;&lt;volume&gt;60&lt;/volume&gt;&lt;number&gt;9&lt;/number&gt;&lt;edition&gt;20140630&lt;/edition&gt;&lt;keywords&gt;&lt;keyword&gt;*High-Throughput Nucleotide Sequencing&lt;/keyword&gt;&lt;keyword&gt;Humans&lt;/keyword&gt;&lt;keyword&gt;*Microsatellite Instability&lt;/keyword&gt;&lt;keyword&gt;Molecular Diagnostic Techniques/*methods&lt;/keyword&gt;&lt;keyword&gt;Neoplasms/diagnosis&lt;/keyword&gt;&lt;keyword&gt;Phenotype&lt;/keyword&gt;&lt;/keywords&gt;&lt;dates&gt;&lt;year&gt;2014&lt;/year&gt;&lt;pub-dates&gt;&lt;date&gt;Sep&lt;/date&gt;&lt;/pub-dates&gt;&lt;/dates&gt;&lt;isbn&gt;1530-8561 (Electronic)&amp;#xD;0009-9147 (Linking)&lt;/isbn&gt;&lt;accession-num&gt;24987110&lt;/accession-num&gt;&lt;urls&gt;&lt;related-urls&gt;&lt;url&gt;https://www.ncbi.nlm.nih.gov/pubmed/24987110&lt;/url&gt;&lt;/related-urls&gt;&lt;/urls&gt;&lt;electronic-resource-num&gt;10.1373/clinchem.2014.223677&lt;/electronic-resource-num&gt;&lt;/record&gt;&lt;/Cite&gt;&lt;/EndNote&gt;</w:instrText>
      </w:r>
      <w:r w:rsidR="004971D1" w:rsidRPr="00D73871">
        <w:rPr>
          <w:rFonts w:ascii="Calibri" w:eastAsia="Calibri" w:hAnsi="Calibri" w:cs="Calibri"/>
          <w:lang w:val="en-GB"/>
        </w:rPr>
        <w:fldChar w:fldCharType="separate"/>
      </w:r>
      <w:r w:rsidR="00517D22" w:rsidRPr="00517D22">
        <w:rPr>
          <w:rFonts w:ascii="Calibri" w:eastAsia="Calibri" w:hAnsi="Calibri" w:cs="Calibri"/>
          <w:noProof/>
          <w:vertAlign w:val="superscript"/>
          <w:lang w:val="en-GB"/>
        </w:rPr>
        <w:t>10</w:t>
      </w:r>
      <w:r w:rsidR="004971D1" w:rsidRPr="00D73871">
        <w:rPr>
          <w:rFonts w:ascii="Calibri" w:eastAsia="Calibri" w:hAnsi="Calibri" w:cs="Calibri"/>
          <w:lang w:val="en-GB"/>
        </w:rPr>
        <w:fldChar w:fldCharType="end"/>
      </w:r>
      <w:r w:rsidRPr="00D73871">
        <w:rPr>
          <w:rFonts w:ascii="Calibri" w:eastAsia="Calibri" w:hAnsi="Calibri" w:cs="Calibri"/>
          <w:color w:val="24292F"/>
          <w:lang w:val="en-GB"/>
        </w:rPr>
        <w:t xml:space="preserve"> </w:t>
      </w:r>
      <w:r w:rsidR="004E006C" w:rsidRPr="00D73871">
        <w:rPr>
          <w:rFonts w:ascii="Calibri" w:eastAsia="Calibri" w:hAnsi="Calibri" w:cs="Calibri"/>
          <w:color w:val="24292F"/>
          <w:lang w:val="en-GB"/>
        </w:rPr>
        <w:t>following</w:t>
      </w:r>
      <w:r w:rsidRPr="39AF6B4B">
        <w:rPr>
          <w:rFonts w:ascii="Calibri" w:eastAsia="Calibri" w:hAnsi="Calibri" w:cs="Calibri"/>
          <w:color w:val="24292F"/>
          <w:lang w:val="en-GB"/>
        </w:rPr>
        <w:t xml:space="preserve"> the </w:t>
      </w:r>
      <w:r w:rsidR="559D015D" w:rsidRPr="39AF6B4B">
        <w:rPr>
          <w:rFonts w:ascii="Calibri" w:eastAsia="Calibri" w:hAnsi="Calibri" w:cs="Calibri"/>
          <w:color w:val="24292F"/>
          <w:lang w:val="en-GB"/>
        </w:rPr>
        <w:t xml:space="preserve">previously described procedure for </w:t>
      </w:r>
      <w:r w:rsidRPr="39AF6B4B">
        <w:rPr>
          <w:rFonts w:ascii="Calibri" w:eastAsia="Calibri" w:hAnsi="Calibri" w:cs="Calibri"/>
          <w:color w:val="24292F"/>
          <w:lang w:val="en-GB"/>
        </w:rPr>
        <w:t>b</w:t>
      </w:r>
      <w:r w:rsidR="559D015D" w:rsidRPr="39AF6B4B">
        <w:rPr>
          <w:rFonts w:ascii="Calibri" w:eastAsia="Calibri" w:hAnsi="Calibri" w:cs="Calibri"/>
          <w:color w:val="24292F"/>
          <w:lang w:val="en-GB"/>
        </w:rPr>
        <w:t xml:space="preserve">ackground model </w:t>
      </w:r>
      <w:r w:rsidRPr="00D73871">
        <w:rPr>
          <w:rFonts w:ascii="Calibri" w:eastAsia="Calibri" w:hAnsi="Calibri" w:cs="Calibri"/>
          <w:color w:val="000000" w:themeColor="text1"/>
          <w:lang w:val="en-GB"/>
        </w:rPr>
        <w:t>generation</w:t>
      </w:r>
      <w:r w:rsidR="559D015D" w:rsidRPr="00D73871">
        <w:rPr>
          <w:rFonts w:ascii="Calibri" w:eastAsia="Calibri" w:hAnsi="Calibri" w:cs="Calibri"/>
          <w:color w:val="000000" w:themeColor="text1"/>
          <w:lang w:val="en-GB"/>
        </w:rPr>
        <w:t xml:space="preserve">  </w:t>
      </w:r>
      <w:r w:rsidRPr="00D73871">
        <w:rPr>
          <w:rFonts w:ascii="Calibri" w:eastAsia="Calibri" w:hAnsi="Calibri" w:cs="Calibri"/>
          <w:color w:val="000000" w:themeColor="text1"/>
          <w:lang w:val="en-GB"/>
        </w:rPr>
        <w:t>(</w:t>
      </w:r>
      <w:hyperlink r:id="rId8">
        <w:r w:rsidRPr="00D73871">
          <w:rPr>
            <w:rStyle w:val="Hyperlink"/>
            <w:rFonts w:ascii="Calibri" w:eastAsia="Calibri" w:hAnsi="Calibri" w:cs="Calibri"/>
            <w:color w:val="000000" w:themeColor="text1"/>
            <w:lang w:val="en-GB"/>
          </w:rPr>
          <w:t>https://github.com/sheenamt/msings/blob/master/Recommendations_for_custom_assays</w:t>
        </w:r>
      </w:hyperlink>
      <w:r w:rsidR="559D015D" w:rsidRPr="00D73871">
        <w:rPr>
          <w:rFonts w:ascii="Calibri" w:eastAsia="Calibri" w:hAnsi="Calibri" w:cs="Calibri"/>
          <w:color w:val="000000" w:themeColor="text1"/>
          <w:lang w:val="en-GB"/>
        </w:rPr>
        <w:t xml:space="preserve">). A </w:t>
      </w:r>
      <w:r w:rsidR="559D015D" w:rsidRPr="39AF6B4B">
        <w:rPr>
          <w:rFonts w:ascii="Calibri" w:eastAsia="Calibri" w:hAnsi="Calibri" w:cs="Calibri"/>
          <w:lang w:val="en-GB"/>
        </w:rPr>
        <w:t xml:space="preserve">set of 132 </w:t>
      </w:r>
      <w:r w:rsidRPr="39AF6B4B">
        <w:rPr>
          <w:rFonts w:ascii="Calibri" w:eastAsia="Calibri" w:hAnsi="Calibri" w:cs="Calibri"/>
          <w:lang w:val="en-GB"/>
        </w:rPr>
        <w:t>tumours</w:t>
      </w:r>
      <w:r w:rsidR="559D015D" w:rsidRPr="39AF6B4B">
        <w:rPr>
          <w:rFonts w:ascii="Calibri" w:eastAsia="Calibri" w:hAnsi="Calibri" w:cs="Calibri"/>
          <w:lang w:val="en-GB"/>
        </w:rPr>
        <w:t xml:space="preserve"> with known MSI status (106 MSS, 26 MSI) was randomised into test and training sets of 53 MSS </w:t>
      </w:r>
      <w:r w:rsidR="559D015D" w:rsidRPr="39AF6B4B">
        <w:rPr>
          <w:rFonts w:ascii="Calibri" w:eastAsia="Calibri" w:hAnsi="Calibri" w:cs="Calibri"/>
          <w:lang w:val="en-GB"/>
        </w:rPr>
        <w:lastRenderedPageBreak/>
        <w:t>and 13 MSI cases (</w:t>
      </w:r>
      <w:r w:rsidR="00F04085">
        <w:rPr>
          <w:rFonts w:ascii="Calibri" w:eastAsia="Calibri" w:hAnsi="Calibri" w:cs="Calibri"/>
          <w:lang w:val="en-GB"/>
        </w:rPr>
        <w:t>i</w:t>
      </w:r>
      <w:r w:rsidR="559D015D" w:rsidRPr="39AF6B4B">
        <w:rPr>
          <w:rFonts w:ascii="Calibri" w:eastAsia="Calibri" w:hAnsi="Calibri" w:cs="Calibri"/>
          <w:lang w:val="en-GB"/>
        </w:rPr>
        <w:t xml:space="preserve">,e. </w:t>
      </w:r>
      <w:r w:rsidR="00F04085">
        <w:rPr>
          <w:rFonts w:ascii="Calibri" w:eastAsia="Calibri" w:hAnsi="Calibri" w:cs="Calibri"/>
          <w:lang w:val="en-GB"/>
        </w:rPr>
        <w:t>t</w:t>
      </w:r>
      <w:r w:rsidR="559D015D" w:rsidRPr="39AF6B4B">
        <w:rPr>
          <w:rFonts w:ascii="Calibri" w:eastAsia="Calibri" w:hAnsi="Calibri" w:cs="Calibri"/>
          <w:lang w:val="en-GB"/>
        </w:rPr>
        <w:t>wo sets of 66</w:t>
      </w:r>
      <w:r w:rsidR="00F04085">
        <w:rPr>
          <w:rFonts w:ascii="Calibri" w:eastAsia="Calibri" w:hAnsi="Calibri" w:cs="Calibri"/>
          <w:lang w:val="en-GB"/>
        </w:rPr>
        <w:t xml:space="preserve"> cases</w:t>
      </w:r>
      <w:r w:rsidR="559D015D" w:rsidRPr="39AF6B4B">
        <w:rPr>
          <w:rFonts w:ascii="Calibri" w:eastAsia="Calibri" w:hAnsi="Calibri" w:cs="Calibri"/>
          <w:lang w:val="en-GB"/>
        </w:rPr>
        <w:t xml:space="preserve">). Microsatellite sites were generated using </w:t>
      </w:r>
      <w:r w:rsidR="004E006C" w:rsidRPr="39AF6B4B">
        <w:rPr>
          <w:rFonts w:ascii="Calibri" w:eastAsia="Calibri" w:hAnsi="Calibri" w:cs="Calibri"/>
          <w:lang w:val="en-GB"/>
        </w:rPr>
        <w:t xml:space="preserve">MISA </w:t>
      </w:r>
      <w:r w:rsidR="004971D1">
        <w:rPr>
          <w:rFonts w:ascii="Calibri" w:eastAsia="Calibri" w:hAnsi="Calibri" w:cs="Calibri"/>
          <w:lang w:val="en-GB"/>
        </w:rPr>
        <w:fldChar w:fldCharType="begin"/>
      </w:r>
      <w:r w:rsidR="00517D22">
        <w:rPr>
          <w:rFonts w:ascii="Calibri" w:eastAsia="Calibri" w:hAnsi="Calibri" w:cs="Calibri"/>
          <w:lang w:val="en-GB"/>
        </w:rPr>
        <w:instrText xml:space="preserve"> ADDIN EN.CITE &lt;EndNote&gt;&lt;Cite&gt;&lt;Author&gt;Beier&lt;/Author&gt;&lt;Year&gt;2017&lt;/Year&gt;&lt;RecNum&gt;24&lt;/RecNum&gt;&lt;DisplayText&gt;&lt;style face="superscript"&gt;11&lt;/style&gt;&lt;/DisplayText&gt;&lt;record&gt;&lt;rec-number&gt;24&lt;/rec-number&gt;&lt;foreign-keys&gt;&lt;key app="EN" db-id="s9s05pr2fa9f2qeppdzxadf5se99w5eww99s" timestamp="1667122407" guid="6816f53f-fbf6-4daa-a86a-7f22518a13f3"&gt;24&lt;/key&gt;&lt;/foreign-keys&gt;&lt;ref-type name="Journal Article"&gt;17&lt;/ref-type&gt;&lt;contributors&gt;&lt;authors&gt;&lt;author&gt;Beier, S.&lt;/author&gt;&lt;author&gt;Thiel, T.&lt;/author&gt;&lt;author&gt;Munch, T.&lt;/author&gt;&lt;author&gt;Scholz, U.&lt;/author&gt;&lt;author&gt;Mascher, M.&lt;/author&gt;&lt;/authors&gt;&lt;/contributors&gt;&lt;auth-address&gt;Leibniz Institute of Plant Genetics and Crop Plant Research (IPK) Gatersleben, Corrensstr. 3, 06466 Seeland, Germany.&amp;#xD;KWS Saat SE, Grimsehlstr. 31, 37555 Einbeck, Germany.&amp;#xD;German Centre for Integrative Biodiversity Research (iDiv) Halle-Jena-Leipzig, Germany.&lt;/auth-address&gt;&lt;titles&gt;&lt;title&gt;MISA-web: a web server for microsatellite prediction&lt;/title&gt;&lt;secondary-title&gt;Bioinformatics&lt;/secondary-title&gt;&lt;/titles&gt;&lt;periodical&gt;&lt;full-title&gt;Bioinformatics&lt;/full-title&gt;&lt;/periodical&gt;&lt;pages&gt;2583-2585&lt;/pages&gt;&lt;volume&gt;33&lt;/volume&gt;&lt;number&gt;16&lt;/number&gt;&lt;keywords&gt;&lt;keyword&gt;*Genome, Plant&lt;/keyword&gt;&lt;keyword&gt;Genomics/methods&lt;/keyword&gt;&lt;keyword&gt;Internet&lt;/keyword&gt;&lt;keyword&gt;*Microsatellite Repeats&lt;/keyword&gt;&lt;keyword&gt;Plants/*genetics&lt;/keyword&gt;&lt;keyword&gt;Sequence Analysis, DNA/*methods&lt;/keyword&gt;&lt;keyword&gt;*Software&lt;/keyword&gt;&lt;/keywords&gt;&lt;dates&gt;&lt;year&gt;2017&lt;/year&gt;&lt;pub-dates&gt;&lt;date&gt;Aug 15&lt;/date&gt;&lt;/pub-dates&gt;&lt;/dates&gt;&lt;isbn&gt;1367-4811 (Electronic)&amp;#xD;1367-4803 (Linking)&lt;/isbn&gt;&lt;accession-num&gt;28398459&lt;/accession-num&gt;&lt;urls&gt;&lt;related-urls&gt;&lt;url&gt;https://www.ncbi.nlm.nih.gov/pubmed/28398459&lt;/url&gt;&lt;/related-urls&gt;&lt;/urls&gt;&lt;custom2&gt;PMC5870701&lt;/custom2&gt;&lt;electronic-resource-num&gt;10.1093/bioinformatics/btx198&lt;/electronic-resource-num&gt;&lt;/record&gt;&lt;/Cite&gt;&lt;/EndNote&gt;</w:instrText>
      </w:r>
      <w:r w:rsidR="004971D1">
        <w:rPr>
          <w:rFonts w:ascii="Calibri" w:eastAsia="Calibri" w:hAnsi="Calibri" w:cs="Calibri"/>
          <w:lang w:val="en-GB"/>
        </w:rPr>
        <w:fldChar w:fldCharType="separate"/>
      </w:r>
      <w:r w:rsidR="00517D22" w:rsidRPr="00517D22">
        <w:rPr>
          <w:rFonts w:ascii="Calibri" w:eastAsia="Calibri" w:hAnsi="Calibri" w:cs="Calibri"/>
          <w:noProof/>
          <w:vertAlign w:val="superscript"/>
          <w:lang w:val="en-GB"/>
        </w:rPr>
        <w:t>11</w:t>
      </w:r>
      <w:r w:rsidR="004971D1">
        <w:rPr>
          <w:rFonts w:ascii="Calibri" w:eastAsia="Calibri" w:hAnsi="Calibri" w:cs="Calibri"/>
          <w:lang w:val="en-GB"/>
        </w:rPr>
        <w:fldChar w:fldCharType="end"/>
      </w:r>
      <w:r w:rsidR="559D015D" w:rsidRPr="39AF6B4B">
        <w:rPr>
          <w:rFonts w:ascii="Calibri" w:eastAsia="Calibri" w:hAnsi="Calibri" w:cs="Calibri"/>
          <w:lang w:val="en-GB"/>
        </w:rPr>
        <w:t>. Only sites overlapping regions of good map</w:t>
      </w:r>
      <w:r w:rsidR="001D13E9" w:rsidRPr="39AF6B4B">
        <w:rPr>
          <w:rFonts w:ascii="Calibri" w:eastAsia="Calibri" w:hAnsi="Calibri" w:cs="Calibri"/>
          <w:lang w:val="en-GB"/>
        </w:rPr>
        <w:t>p</w:t>
      </w:r>
      <w:r w:rsidR="559D015D" w:rsidRPr="39AF6B4B">
        <w:rPr>
          <w:rFonts w:ascii="Calibri" w:eastAsia="Calibri" w:hAnsi="Calibri" w:cs="Calibri"/>
          <w:lang w:val="en-GB"/>
        </w:rPr>
        <w:t xml:space="preserve">ability were </w:t>
      </w:r>
      <w:r w:rsidR="004E006C" w:rsidRPr="39AF6B4B">
        <w:rPr>
          <w:rFonts w:ascii="Calibri" w:eastAsia="Calibri" w:hAnsi="Calibri" w:cs="Calibri"/>
          <w:lang w:val="en-GB"/>
        </w:rPr>
        <w:t>considered</w:t>
      </w:r>
      <w:r w:rsidR="559D015D" w:rsidRPr="39AF6B4B">
        <w:rPr>
          <w:rFonts w:ascii="Calibri" w:eastAsia="Calibri" w:hAnsi="Calibri" w:cs="Calibri"/>
          <w:lang w:val="en-GB"/>
        </w:rPr>
        <w:t xml:space="preserve">. Sites measured as unstable in &gt;5 MSS test </w:t>
      </w:r>
      <w:r w:rsidR="004E006C" w:rsidRPr="39AF6B4B">
        <w:rPr>
          <w:rFonts w:ascii="Calibri" w:eastAsia="Calibri" w:hAnsi="Calibri" w:cs="Calibri"/>
          <w:lang w:val="en-GB"/>
        </w:rPr>
        <w:t>tumours</w:t>
      </w:r>
      <w:r w:rsidR="559D015D" w:rsidRPr="39AF6B4B">
        <w:rPr>
          <w:rFonts w:ascii="Calibri" w:eastAsia="Calibri" w:hAnsi="Calibri" w:cs="Calibri"/>
          <w:lang w:val="en-GB"/>
        </w:rPr>
        <w:t xml:space="preserve"> </w:t>
      </w:r>
      <w:r w:rsidR="004E006C" w:rsidRPr="39AF6B4B">
        <w:rPr>
          <w:rFonts w:ascii="Calibri" w:eastAsia="Calibri" w:hAnsi="Calibri" w:cs="Calibri"/>
          <w:lang w:val="en-GB"/>
        </w:rPr>
        <w:t>and sites</w:t>
      </w:r>
      <w:r w:rsidR="559D015D" w:rsidRPr="39AF6B4B">
        <w:rPr>
          <w:rFonts w:ascii="Calibri" w:eastAsia="Calibri" w:hAnsi="Calibri" w:cs="Calibri"/>
          <w:lang w:val="en-GB"/>
        </w:rPr>
        <w:t xml:space="preserve"> not unstable in </w:t>
      </w:r>
      <w:r w:rsidR="004E006C" w:rsidRPr="39AF6B4B">
        <w:rPr>
          <w:rFonts w:ascii="Symbol" w:eastAsia="Symbol" w:hAnsi="Symbol" w:cs="Symbol"/>
          <w:lang w:val="en-GB"/>
        </w:rPr>
        <w:t></w:t>
      </w:r>
      <w:r w:rsidR="004E006C" w:rsidRPr="39AF6B4B">
        <w:rPr>
          <w:rFonts w:ascii="Calibri" w:eastAsia="Calibri" w:hAnsi="Calibri" w:cs="Calibri"/>
          <w:lang w:val="en-GB"/>
        </w:rPr>
        <w:t>1</w:t>
      </w:r>
      <w:r w:rsidR="559D015D" w:rsidRPr="39AF6B4B">
        <w:rPr>
          <w:rFonts w:ascii="Calibri" w:eastAsia="Calibri" w:hAnsi="Calibri" w:cs="Calibri"/>
          <w:lang w:val="en-GB"/>
        </w:rPr>
        <w:t xml:space="preserve"> test MSI </w:t>
      </w:r>
      <w:r w:rsidR="004E006C" w:rsidRPr="39AF6B4B">
        <w:rPr>
          <w:rFonts w:ascii="Calibri" w:eastAsia="Calibri" w:hAnsi="Calibri" w:cs="Calibri"/>
          <w:lang w:val="en-GB"/>
        </w:rPr>
        <w:t>tumour</w:t>
      </w:r>
      <w:r w:rsidR="002B3AA4" w:rsidRPr="39AF6B4B">
        <w:rPr>
          <w:rFonts w:ascii="Calibri" w:eastAsia="Calibri" w:hAnsi="Calibri" w:cs="Calibri"/>
          <w:lang w:val="en-GB"/>
        </w:rPr>
        <w:t>s</w:t>
      </w:r>
      <w:r w:rsidR="004E006C" w:rsidRPr="39AF6B4B">
        <w:rPr>
          <w:rFonts w:ascii="Calibri" w:eastAsia="Calibri" w:hAnsi="Calibri" w:cs="Calibri"/>
          <w:lang w:val="en-GB"/>
        </w:rPr>
        <w:t xml:space="preserve"> were removed</w:t>
      </w:r>
      <w:r w:rsidR="559D015D" w:rsidRPr="39AF6B4B">
        <w:rPr>
          <w:rFonts w:ascii="Calibri" w:eastAsia="Calibri" w:hAnsi="Calibri" w:cs="Calibri"/>
          <w:lang w:val="en-GB"/>
        </w:rPr>
        <w:t xml:space="preserve">. The background model produced using the training set was able to perfectly distinguish between MSI and MSS samples in the test set using default MSINGs settings and was then </w:t>
      </w:r>
      <w:r w:rsidR="004E006C" w:rsidRPr="39AF6B4B">
        <w:rPr>
          <w:rFonts w:ascii="Calibri" w:eastAsia="Calibri" w:hAnsi="Calibri" w:cs="Calibri"/>
          <w:lang w:val="en-GB"/>
        </w:rPr>
        <w:t xml:space="preserve">applied to the full CRC cohort. </w:t>
      </w:r>
    </w:p>
    <w:p w14:paraId="20C6AEF5" w14:textId="0132B2D7" w:rsidR="003F020E" w:rsidRPr="00350D32" w:rsidRDefault="003F020E" w:rsidP="00BA4AF4">
      <w:pPr>
        <w:jc w:val="left"/>
        <w:rPr>
          <w:lang w:val="en-GB"/>
        </w:rPr>
      </w:pPr>
    </w:p>
    <w:p w14:paraId="1103A0AC" w14:textId="13445116" w:rsidR="003F020E" w:rsidRPr="00350D32" w:rsidRDefault="00F1041F" w:rsidP="00BA4AF4">
      <w:pPr>
        <w:pStyle w:val="Heading2"/>
        <w:jc w:val="left"/>
        <w:rPr>
          <w:lang w:val="en-GB"/>
        </w:rPr>
      </w:pPr>
      <w:bookmarkStart w:id="6" w:name="_Toc113602790"/>
      <w:r w:rsidRPr="00350D32">
        <w:rPr>
          <w:lang w:val="en-GB"/>
        </w:rPr>
        <w:t>Identifying pathogenic germline variants</w:t>
      </w:r>
      <w:bookmarkEnd w:id="6"/>
    </w:p>
    <w:p w14:paraId="1109290D" w14:textId="7F0DA211" w:rsidR="003F020E" w:rsidRPr="00350D32" w:rsidRDefault="00A25141" w:rsidP="00BA4AF4">
      <w:pPr>
        <w:jc w:val="left"/>
        <w:rPr>
          <w:lang w:val="en-GB"/>
        </w:rPr>
      </w:pPr>
      <w:r w:rsidRPr="2B340A97">
        <w:rPr>
          <w:lang w:val="en-GB"/>
        </w:rPr>
        <w:t xml:space="preserve">Tumours with pathogenic somatic or germline variants in </w:t>
      </w:r>
      <w:r w:rsidRPr="2B340A97">
        <w:rPr>
          <w:i/>
          <w:iCs/>
          <w:lang w:val="en-GB"/>
        </w:rPr>
        <w:t>POLE</w:t>
      </w:r>
      <w:r w:rsidRPr="2B340A97">
        <w:rPr>
          <w:lang w:val="en-GB"/>
        </w:rPr>
        <w:t xml:space="preserve"> or </w:t>
      </w:r>
      <w:r w:rsidRPr="2B340A97">
        <w:rPr>
          <w:i/>
          <w:iCs/>
          <w:lang w:val="en-GB"/>
        </w:rPr>
        <w:t xml:space="preserve">POLD1 </w:t>
      </w:r>
      <w:r w:rsidRPr="2B340A97">
        <w:rPr>
          <w:lang w:val="en-GB"/>
        </w:rPr>
        <w:t xml:space="preserve">were identified considering the 22 known pathogenic variants reported by </w:t>
      </w:r>
      <w:r w:rsidR="004971D1">
        <w:rPr>
          <w:lang w:val="en-GB"/>
        </w:rPr>
        <w:fldChar w:fldCharType="begin">
          <w:fldData xml:space="preserve">PEVuZE5vdGU+PENpdGUgQXV0aG9yWWVhcj0iMSI+PEF1dGhvcj5SYXluZXI8L0F1dGhvcj48WWVh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</w:fldData>
        </w:fldChar>
      </w:r>
      <w:r w:rsidR="00517D22">
        <w:rPr>
          <w:lang w:val="en-GB"/>
        </w:rPr>
        <w:instrText xml:space="preserve"> ADDIN EN.CITE </w:instrText>
      </w:r>
      <w:r w:rsidR="00517D22">
        <w:rPr>
          <w:lang w:val="en-GB"/>
        </w:rPr>
        <w:fldChar w:fldCharType="begin">
          <w:fldData xml:space="preserve">PEVuZE5vdGU+PENpdGUgQXV0aG9yWWVhcj0iMSI+PEF1dGhvcj5SYXluZXI8L0F1dGhvcj48WWVh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Pr>
          <w:noProof/>
          <w:lang w:val="en-GB"/>
        </w:rPr>
        <w:t xml:space="preserve">Rayner, et al. </w:t>
      </w:r>
      <w:r w:rsidR="00517D22" w:rsidRPr="00517D22">
        <w:rPr>
          <w:noProof/>
          <w:vertAlign w:val="superscript"/>
          <w:lang w:val="en-GB"/>
        </w:rPr>
        <w:t>12</w:t>
      </w:r>
      <w:r w:rsidR="004971D1">
        <w:rPr>
          <w:lang w:val="en-GB"/>
        </w:rPr>
        <w:fldChar w:fldCharType="end"/>
      </w:r>
      <w:r w:rsidRPr="2B340A97">
        <w:rPr>
          <w:lang w:val="en-GB"/>
        </w:rPr>
        <w:t>.</w:t>
      </w:r>
      <w:r w:rsidR="00594A30" w:rsidRPr="2B340A97">
        <w:rPr>
          <w:lang w:val="en-GB"/>
        </w:rPr>
        <w:t xml:space="preserve"> In total</w:t>
      </w:r>
      <w:r w:rsidR="0026517B" w:rsidRPr="2B340A97">
        <w:rPr>
          <w:lang w:val="en-GB"/>
        </w:rPr>
        <w:t>,</w:t>
      </w:r>
      <w:r w:rsidR="00594A30" w:rsidRPr="2B340A97">
        <w:rPr>
          <w:lang w:val="en-GB"/>
        </w:rPr>
        <w:t xml:space="preserve"> </w:t>
      </w:r>
      <w:r w:rsidR="00AA0CCA" w:rsidRPr="2B340A97">
        <w:rPr>
          <w:lang w:val="en-GB"/>
        </w:rPr>
        <w:t>18</w:t>
      </w:r>
      <w:r w:rsidR="00594A30" w:rsidRPr="2B340A97">
        <w:rPr>
          <w:lang w:val="en-GB"/>
        </w:rPr>
        <w:t xml:space="preserve"> tumours </w:t>
      </w:r>
      <w:r w:rsidR="001F5203" w:rsidRPr="2B340A97">
        <w:rPr>
          <w:lang w:val="en-GB"/>
        </w:rPr>
        <w:t xml:space="preserve">(17 MSS, 1 MSI) </w:t>
      </w:r>
      <w:r w:rsidR="00594A30" w:rsidRPr="2B340A97">
        <w:rPr>
          <w:lang w:val="en-GB"/>
        </w:rPr>
        <w:t>had a pathogenic germline (n=1) or somatic (n=1</w:t>
      </w:r>
      <w:r w:rsidR="001F5203" w:rsidRPr="2B340A97">
        <w:rPr>
          <w:lang w:val="en-GB"/>
        </w:rPr>
        <w:t>7</w:t>
      </w:r>
      <w:r w:rsidR="00594A30" w:rsidRPr="2B340A97">
        <w:rPr>
          <w:lang w:val="en-GB"/>
        </w:rPr>
        <w:t xml:space="preserve">) </w:t>
      </w:r>
      <w:r w:rsidR="00594A30" w:rsidRPr="2B340A97">
        <w:rPr>
          <w:i/>
          <w:iCs/>
          <w:lang w:val="en-GB"/>
        </w:rPr>
        <w:t>POLE</w:t>
      </w:r>
      <w:r w:rsidR="00594A30" w:rsidRPr="2B340A97">
        <w:rPr>
          <w:lang w:val="en-GB"/>
        </w:rPr>
        <w:t xml:space="preserve"> variant</w:t>
      </w:r>
      <w:r w:rsidR="002961F9" w:rsidRPr="2B340A97">
        <w:rPr>
          <w:lang w:val="en-GB"/>
        </w:rPr>
        <w:t xml:space="preserve"> </w:t>
      </w:r>
      <w:r w:rsidR="00594A30" w:rsidRPr="2B340A97">
        <w:rPr>
          <w:lang w:val="en-GB"/>
        </w:rPr>
        <w:t xml:space="preserve">and these were considered </w:t>
      </w:r>
      <w:r w:rsidR="007E159B" w:rsidRPr="2B340A97">
        <w:rPr>
          <w:lang w:val="en-GB"/>
        </w:rPr>
        <w:t xml:space="preserve">as a </w:t>
      </w:r>
      <w:r w:rsidR="00594A30" w:rsidRPr="2B340A97">
        <w:rPr>
          <w:lang w:val="en-GB"/>
        </w:rPr>
        <w:t>separate</w:t>
      </w:r>
      <w:r w:rsidR="007E159B" w:rsidRPr="2B340A97">
        <w:rPr>
          <w:lang w:val="en-GB"/>
        </w:rPr>
        <w:t xml:space="preserve"> POL</w:t>
      </w:r>
      <w:r w:rsidR="007E159B" w:rsidRPr="2B340A97">
        <w:rPr>
          <w:i/>
          <w:iCs/>
          <w:lang w:val="en-GB"/>
        </w:rPr>
        <w:t xml:space="preserve"> </w:t>
      </w:r>
      <w:r w:rsidR="007E159B" w:rsidRPr="2B340A97">
        <w:rPr>
          <w:lang w:val="en-GB"/>
        </w:rPr>
        <w:t>group</w:t>
      </w:r>
      <w:r w:rsidR="00594A30" w:rsidRPr="2B340A97">
        <w:rPr>
          <w:lang w:val="en-GB"/>
        </w:rPr>
        <w:t xml:space="preserve"> in all subsequent analyses. </w:t>
      </w:r>
      <w:r w:rsidRPr="2B340A97">
        <w:rPr>
          <w:lang w:val="en-GB"/>
        </w:rPr>
        <w:t xml:space="preserve">All </w:t>
      </w:r>
      <w:r w:rsidR="007E159B" w:rsidRPr="2B340A97">
        <w:rPr>
          <w:lang w:val="en-GB"/>
        </w:rPr>
        <w:t xml:space="preserve">of the </w:t>
      </w:r>
      <w:r w:rsidRPr="2B340A97">
        <w:rPr>
          <w:lang w:val="en-GB"/>
        </w:rPr>
        <w:t>high</w:t>
      </w:r>
      <w:r w:rsidR="007E159B" w:rsidRPr="2B340A97">
        <w:rPr>
          <w:lang w:val="en-GB"/>
        </w:rPr>
        <w:t>est</w:t>
      </w:r>
      <w:r w:rsidRPr="2B340A97">
        <w:rPr>
          <w:lang w:val="en-GB"/>
        </w:rPr>
        <w:t xml:space="preserve"> mutational burden </w:t>
      </w:r>
      <w:r w:rsidR="00594A30" w:rsidRPr="2B340A97">
        <w:rPr>
          <w:lang w:val="en-GB"/>
        </w:rPr>
        <w:t>tumours</w:t>
      </w:r>
      <w:r w:rsidRPr="2B340A97">
        <w:rPr>
          <w:lang w:val="en-GB"/>
        </w:rPr>
        <w:t xml:space="preserve"> were either MSI or had a known </w:t>
      </w:r>
      <w:r w:rsidR="00594A30" w:rsidRPr="2B340A97">
        <w:rPr>
          <w:lang w:val="en-GB"/>
        </w:rPr>
        <w:t>pathogenic</w:t>
      </w:r>
      <w:r w:rsidRPr="2B340A97">
        <w:rPr>
          <w:lang w:val="en-GB"/>
        </w:rPr>
        <w:t xml:space="preserve"> </w:t>
      </w:r>
      <w:r w:rsidRPr="2B340A97">
        <w:rPr>
          <w:i/>
          <w:iCs/>
          <w:lang w:val="en-GB"/>
        </w:rPr>
        <w:t xml:space="preserve">POLE </w:t>
      </w:r>
      <w:r w:rsidRPr="2B340A97">
        <w:rPr>
          <w:lang w:val="en-GB"/>
        </w:rPr>
        <w:t xml:space="preserve">variant, indicating that no pathogenic polymerase proofreading domain mutations </w:t>
      </w:r>
      <w:r w:rsidR="00594A30" w:rsidRPr="2B340A97">
        <w:rPr>
          <w:lang w:val="en-GB"/>
        </w:rPr>
        <w:t>were</w:t>
      </w:r>
      <w:r w:rsidRPr="2B340A97">
        <w:rPr>
          <w:lang w:val="en-GB"/>
        </w:rPr>
        <w:t xml:space="preserve"> missed. Tumours with p</w:t>
      </w:r>
      <w:r w:rsidR="00594A30" w:rsidRPr="2B340A97">
        <w:rPr>
          <w:lang w:val="en-GB"/>
        </w:rPr>
        <w:t xml:space="preserve">athogenic </w:t>
      </w:r>
      <w:r w:rsidR="00594A30" w:rsidRPr="2B340A97">
        <w:rPr>
          <w:i/>
          <w:iCs/>
          <w:lang w:val="en-GB"/>
        </w:rPr>
        <w:t>POLE</w:t>
      </w:r>
      <w:r w:rsidR="00594A30" w:rsidRPr="2B340A97">
        <w:rPr>
          <w:lang w:val="en-GB"/>
        </w:rPr>
        <w:t xml:space="preserve"> variants </w:t>
      </w:r>
      <w:r w:rsidR="0019014C" w:rsidRPr="2B340A97">
        <w:rPr>
          <w:lang w:val="en-GB"/>
        </w:rPr>
        <w:t xml:space="preserve">also exhibited </w:t>
      </w:r>
      <w:r w:rsidR="00594A30" w:rsidRPr="2B340A97">
        <w:rPr>
          <w:lang w:val="en-GB"/>
        </w:rPr>
        <w:t xml:space="preserve">high SBS10a and SBS10b </w:t>
      </w:r>
      <w:r w:rsidR="47551BBC" w:rsidRPr="2B340A97">
        <w:rPr>
          <w:lang w:val="en-GB"/>
        </w:rPr>
        <w:t>activity</w:t>
      </w:r>
      <w:r w:rsidR="00912AA3" w:rsidRPr="2B340A97">
        <w:rPr>
          <w:lang w:val="en-GB"/>
        </w:rPr>
        <w:t xml:space="preserve">, </w:t>
      </w:r>
      <w:r w:rsidR="1D017A37" w:rsidRPr="2B340A97">
        <w:rPr>
          <w:lang w:val="en-GB"/>
        </w:rPr>
        <w:t xml:space="preserve">which are </w:t>
      </w:r>
      <w:r w:rsidR="0019014C" w:rsidRPr="2B340A97">
        <w:rPr>
          <w:lang w:val="en-GB"/>
        </w:rPr>
        <w:t xml:space="preserve">established indicators of </w:t>
      </w:r>
      <w:r w:rsidR="0019014C" w:rsidRPr="2B340A97">
        <w:rPr>
          <w:i/>
          <w:iCs/>
          <w:lang w:val="en-GB"/>
        </w:rPr>
        <w:t xml:space="preserve">POLE </w:t>
      </w:r>
      <w:r w:rsidR="0019014C" w:rsidRPr="2B340A97">
        <w:rPr>
          <w:lang w:val="en-GB"/>
        </w:rPr>
        <w:t>exonuclease domain mutations</w:t>
      </w:r>
      <w:r w:rsidR="00953DD1" w:rsidRPr="2B340A97">
        <w:rPr>
          <w:lang w:val="en-GB"/>
        </w:rPr>
        <w:t xml:space="preserve"> </w:t>
      </w:r>
      <w:r w:rsidR="004971D1">
        <w:rPr>
          <w:lang w:val="en-GB"/>
        </w:rPr>
        <w:fldChar w:fldCharType="begin">
          <w:fldData xml:space="preserve">PEVuZE5vdGU+PENpdGU+PEF1dGhvcj5BbGV4YW5kcm92PC9BdXRob3I+PFllYXI+MjAyMDwvWWVh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YmJyLTE+TmF0dXJlPC9hYmJyLTE+PC9hbHQtcGVyaW9kaWNhbD48cGFnZXM+OTQtMTAxPC9wYWdl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</w:fldData>
        </w:fldChar>
      </w:r>
      <w:r w:rsidR="00517D22">
        <w:rPr>
          <w:lang w:val="en-GB"/>
        </w:rPr>
        <w:instrText xml:space="preserve"> ADDIN EN.CITE </w:instrText>
      </w:r>
      <w:r w:rsidR="00517D22">
        <w:rPr>
          <w:lang w:val="en-GB"/>
        </w:rPr>
        <w:fldChar w:fldCharType="begin">
          <w:fldData xml:space="preserve">PEVuZE5vdGU+PENpdGU+PEF1dGhvcj5BbGV4YW5kcm92PC9BdXRob3I+PFllYXI+MjAyMDwvWWVh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YmJyLTE+TmF0dXJlPC9hYmJyLTE+PC9hbHQtcGVyaW9kaWNhbD48cGFnZXM+OTQtMTAxPC9wYWdl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13</w:t>
      </w:r>
      <w:r w:rsidR="004971D1">
        <w:rPr>
          <w:lang w:val="en-GB"/>
        </w:rPr>
        <w:fldChar w:fldCharType="end"/>
      </w:r>
      <w:r w:rsidR="00594A30" w:rsidRPr="2B340A97">
        <w:rPr>
          <w:lang w:val="en-GB"/>
        </w:rPr>
        <w:t>.</w:t>
      </w:r>
    </w:p>
    <w:p w14:paraId="1E688D83" w14:textId="77777777" w:rsidR="000F2BD4" w:rsidRPr="00350D32" w:rsidRDefault="000F2BD4" w:rsidP="00BA4AF4">
      <w:pPr>
        <w:jc w:val="left"/>
        <w:rPr>
          <w:lang w:val="en-GB"/>
        </w:rPr>
      </w:pPr>
    </w:p>
    <w:p w14:paraId="2C099855" w14:textId="3B542FC3" w:rsidR="000F2BD4" w:rsidRPr="00350D32" w:rsidRDefault="000F2BD4" w:rsidP="00BA4AF4">
      <w:pPr>
        <w:pStyle w:val="Heading2"/>
        <w:jc w:val="left"/>
        <w:rPr>
          <w:lang w:val="en-GB"/>
        </w:rPr>
      </w:pPr>
      <w:bookmarkStart w:id="7" w:name="_Toc113602791"/>
      <w:r w:rsidRPr="00350D32">
        <w:rPr>
          <w:lang w:val="en-GB"/>
        </w:rPr>
        <w:t>Copy number aberration calling</w:t>
      </w:r>
      <w:bookmarkEnd w:id="7"/>
    </w:p>
    <w:p w14:paraId="3B328270" w14:textId="2D487C7F" w:rsidR="00CD09C9" w:rsidRPr="00350D32" w:rsidRDefault="00F556E3" w:rsidP="00BA4AF4">
      <w:pPr>
        <w:jc w:val="left"/>
        <w:rPr>
          <w:lang w:val="en-GB"/>
        </w:rPr>
      </w:pPr>
      <w:r w:rsidRPr="00350D32">
        <w:rPr>
          <w:lang w:val="en-GB"/>
        </w:rPr>
        <w:t>Somatic copy number aberrations</w:t>
      </w:r>
      <w:r w:rsidR="001D13E9">
        <w:rPr>
          <w:lang w:val="en-GB"/>
        </w:rPr>
        <w:t xml:space="preserve"> </w:t>
      </w:r>
      <w:r w:rsidRPr="00350D32">
        <w:rPr>
          <w:lang w:val="en-GB"/>
        </w:rPr>
        <w:t xml:space="preserve">(CNAs) were called using </w:t>
      </w:r>
      <w:r w:rsidR="002D2AB7" w:rsidRPr="00350D32">
        <w:rPr>
          <w:lang w:val="en-GB"/>
        </w:rPr>
        <w:t>a</w:t>
      </w:r>
      <w:r w:rsidRPr="00350D32">
        <w:rPr>
          <w:lang w:val="en-GB"/>
        </w:rPr>
        <w:t xml:space="preserve"> </w:t>
      </w:r>
      <w:r w:rsidRPr="00D73871">
        <w:rPr>
          <w:lang w:val="en-GB"/>
        </w:rPr>
        <w:t>framework implemented in the CleanCNA R</w:t>
      </w:r>
      <w:r w:rsidR="00733C92" w:rsidRPr="00D73871">
        <w:rPr>
          <w:lang w:val="en-GB"/>
        </w:rPr>
        <w:t>-</w:t>
      </w:r>
      <w:r w:rsidRPr="00D73871">
        <w:rPr>
          <w:lang w:val="en-GB"/>
        </w:rPr>
        <w:t xml:space="preserve">package. </w:t>
      </w:r>
      <w:r w:rsidR="002D2AB7" w:rsidRPr="00D73871">
        <w:rPr>
          <w:lang w:val="en-GB"/>
        </w:rPr>
        <w:t>G</w:t>
      </w:r>
      <w:r w:rsidRPr="00D73871">
        <w:rPr>
          <w:lang w:val="en-GB"/>
        </w:rPr>
        <w:t xml:space="preserve">enome-wide subclonal </w:t>
      </w:r>
      <w:r w:rsidR="002D2AB7" w:rsidRPr="00D73871">
        <w:rPr>
          <w:lang w:val="en-GB"/>
        </w:rPr>
        <w:t xml:space="preserve">CNAs were first called using Battenberg v2.2.8 </w:t>
      </w:r>
      <w:r w:rsidR="004971D1" w:rsidRPr="005A51F5">
        <w:rPr>
          <w:lang w:val="en-GB"/>
        </w:rPr>
        <w:fldChar w:fldCharType="begin">
          <w:fldData xml:space="preserve">PEVuZE5vdGU+PENpdGU+PEF1dGhvcj5OaWstWmFpbmFsPC9BdXRob3I+PFllYXI+MjAxMjwvWWVh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</w:fldData>
        </w:fldChar>
      </w:r>
      <w:r w:rsidR="00517D22">
        <w:rPr>
          <w:lang w:val="en-GB"/>
        </w:rPr>
        <w:instrText xml:space="preserve"> ADDIN EN.CITE </w:instrText>
      </w:r>
      <w:r w:rsidR="00517D22">
        <w:rPr>
          <w:lang w:val="en-GB"/>
        </w:rPr>
        <w:fldChar w:fldCharType="begin">
          <w:fldData xml:space="preserve">PEVuZE5vdGU+PENpdGU+PEF1dGhvcj5OaWstWmFpbmFsPC9BdXRob3I+PFllYXI+MjAxMjwvWWVh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</w:fldData>
        </w:fldChar>
      </w:r>
      <w:r w:rsidR="00517D22">
        <w:rPr>
          <w:lang w:val="en-GB"/>
        </w:rPr>
        <w:instrText xml:space="preserve"> ADDIN EN.CITE.DATA </w:instrText>
      </w:r>
      <w:r w:rsidR="00517D22">
        <w:rPr>
          <w:lang w:val="en-GB"/>
        </w:rPr>
      </w:r>
      <w:r w:rsidR="00517D22">
        <w:rPr>
          <w:lang w:val="en-GB"/>
        </w:rPr>
        <w:fldChar w:fldCharType="end"/>
      </w:r>
      <w:r w:rsidR="004971D1" w:rsidRPr="005A51F5">
        <w:rPr>
          <w:lang w:val="en-GB"/>
        </w:rPr>
      </w:r>
      <w:r w:rsidR="004971D1" w:rsidRPr="005A51F5">
        <w:rPr>
          <w:lang w:val="en-GB"/>
        </w:rPr>
        <w:fldChar w:fldCharType="separate"/>
      </w:r>
      <w:r w:rsidR="00517D22" w:rsidRPr="00517D22">
        <w:rPr>
          <w:noProof/>
          <w:vertAlign w:val="superscript"/>
          <w:lang w:val="en-GB"/>
        </w:rPr>
        <w:t>14</w:t>
      </w:r>
      <w:r w:rsidR="004971D1" w:rsidRPr="005A51F5">
        <w:rPr>
          <w:lang w:val="en-GB"/>
        </w:rPr>
        <w:fldChar w:fldCharType="end"/>
      </w:r>
      <w:r w:rsidR="002D2AB7" w:rsidRPr="00D73871">
        <w:rPr>
          <w:lang w:val="en-GB"/>
        </w:rPr>
        <w:t xml:space="preserve">. To check the quality </w:t>
      </w:r>
      <w:r w:rsidR="7ED494AF" w:rsidRPr="00D73871">
        <w:rPr>
          <w:lang w:val="en-GB"/>
        </w:rPr>
        <w:t xml:space="preserve">of </w:t>
      </w:r>
      <w:r w:rsidR="004719C8" w:rsidRPr="00B86F55">
        <w:rPr>
          <w:lang w:val="en-GB"/>
        </w:rPr>
        <w:t>these</w:t>
      </w:r>
      <w:r w:rsidR="002D2AB7" w:rsidRPr="00B86F55">
        <w:rPr>
          <w:lang w:val="en-GB"/>
        </w:rPr>
        <w:t xml:space="preserve"> CNA </w:t>
      </w:r>
      <w:r w:rsidR="004719C8" w:rsidRPr="00B86F55">
        <w:rPr>
          <w:lang w:val="en-GB"/>
        </w:rPr>
        <w:t>calls</w:t>
      </w:r>
      <w:r w:rsidR="002D2AB7" w:rsidRPr="00B86F55">
        <w:rPr>
          <w:lang w:val="en-GB"/>
        </w:rPr>
        <w:t xml:space="preserve"> we applied DPClust </w:t>
      </w:r>
      <w:r w:rsidR="004971D1" w:rsidRPr="00D73871">
        <w:rPr>
          <w:lang w:val="en-GB"/>
        </w:rPr>
        <w:fldChar w:fldCharType="begin">
          <w:fldData xml:space="preserve">PEVuZE5vdGU+PENpdGU+PEF1dGhvcj5OaWstWmFpbmFsPC9BdXRob3I+PFllYXI+MjAxMjwvWWVh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</w:fldData>
        </w:fldChar>
      </w:r>
      <w:r w:rsidR="00517D22">
        <w:rPr>
          <w:lang w:val="en-GB"/>
        </w:rPr>
        <w:instrText xml:space="preserve"> ADDIN EN.CITE </w:instrText>
      </w:r>
      <w:r w:rsidR="00517D22">
        <w:rPr>
          <w:lang w:val="en-GB"/>
        </w:rPr>
        <w:fldChar w:fldCharType="begin">
          <w:fldData xml:space="preserve">PEVuZE5vdGU+PENpdGU+PEF1dGhvcj5OaWstWmFpbmFsPC9BdXRob3I+PFllYXI+MjAxMjwvWWVh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</w:fldData>
        </w:fldChar>
      </w:r>
      <w:r w:rsidR="00517D22">
        <w:rPr>
          <w:lang w:val="en-GB"/>
        </w:rPr>
        <w:instrText xml:space="preserve"> ADDIN EN.CITE.DATA </w:instrText>
      </w:r>
      <w:r w:rsidR="00517D22">
        <w:rPr>
          <w:lang w:val="en-GB"/>
        </w:rPr>
      </w:r>
      <w:r w:rsidR="00517D22">
        <w:rPr>
          <w:lang w:val="en-GB"/>
        </w:rPr>
        <w:fldChar w:fldCharType="end"/>
      </w:r>
      <w:r w:rsidR="004971D1" w:rsidRPr="00D73871">
        <w:rPr>
          <w:lang w:val="en-GB"/>
        </w:rPr>
      </w:r>
      <w:r w:rsidR="004971D1" w:rsidRPr="00D73871">
        <w:rPr>
          <w:lang w:val="en-GB"/>
        </w:rPr>
        <w:fldChar w:fldCharType="separate"/>
      </w:r>
      <w:r w:rsidR="00517D22" w:rsidRPr="00517D22">
        <w:rPr>
          <w:noProof/>
          <w:vertAlign w:val="superscript"/>
          <w:lang w:val="en-GB"/>
        </w:rPr>
        <w:t>14</w:t>
      </w:r>
      <w:r w:rsidR="004971D1" w:rsidRPr="00D73871">
        <w:rPr>
          <w:lang w:val="en-GB"/>
        </w:rPr>
        <w:fldChar w:fldCharType="end"/>
      </w:r>
      <w:r w:rsidR="002D2AB7" w:rsidRPr="00D73871">
        <w:rPr>
          <w:lang w:val="en-GB"/>
        </w:rPr>
        <w:t xml:space="preserve"> and CNAqc </w:t>
      </w:r>
      <w:r w:rsidR="00517D22">
        <w:rPr>
          <w:lang w:val="en-GB"/>
        </w:rPr>
        <w:fldChar w:fldCharType="begin"/>
      </w:r>
      <w:r w:rsidR="00517D22">
        <w:rPr>
          <w:lang w:val="en-GB"/>
        </w:rPr>
        <w:instrText xml:space="preserve"> ADDIN EN.CITE &lt;EndNote&gt;&lt;Cite&gt;&lt;Author&gt;Househam&lt;/Author&gt;&lt;Year&gt;2022&lt;/Year&gt;&lt;RecNum&gt;102&lt;/RecNum&gt;&lt;DisplayText&gt;&lt;style face="superscript"&gt;15&lt;/style&gt;&lt;/DisplayText&gt;&lt;record&gt;&lt;rec-number&gt;102&lt;/rec-number&gt;&lt;foreign-keys&gt;&lt;key app="EN" db-id="rz9prwax9dvx2yeew9c5raa1ztrw2ps9epvs" timestamp="1667139925"&gt;102&lt;/key&gt;&lt;/foreign-keys&gt;&lt;ref-type name="Journal Article"&gt;17&lt;/ref-type&gt;&lt;contributors&gt;&lt;authors&gt;&lt;author&gt;Househam, J.&lt;/author&gt;&lt;author&gt;Bergamin, R.&lt;/author&gt;&lt;author&gt;Milite, S.&lt;/author&gt;&lt;author&gt;Calonaci, N.&lt;/author&gt;&lt;author&gt;Antonello, A.&lt;/author&gt;&lt;author&gt;Williams, M.J.&lt;/author&gt;&lt;author&gt;Cross, W.C.H.&lt;/author&gt;&lt;author&gt;Caravagna, G.&lt;/author&gt;&lt;/authors&gt;&lt;/contributors&gt;&lt;titles&gt;&lt;title&gt;Integrated quality control of allele-specific copy numbers, mutations and tumour purity from cancer whole genome sequencing assays&lt;/title&gt;&lt;secondary-title&gt;In preparation.&lt;/secondary-title&gt;&lt;/titles&gt;&lt;periodical&gt;&lt;full-title&gt;In preparation.&lt;/full-title&gt;&lt;/periodical&gt;&lt;dates&gt;&lt;year&gt;2022&lt;/year&gt;&lt;/dates&gt;&lt;urls&gt;&lt;/urls&gt;&lt;/record&gt;&lt;/Cite&gt;&lt;/EndNote&gt;</w:instrText>
      </w:r>
      <w:r w:rsidR="00517D22">
        <w:rPr>
          <w:lang w:val="en-GB"/>
        </w:rPr>
        <w:fldChar w:fldCharType="separate"/>
      </w:r>
      <w:r w:rsidR="00517D22" w:rsidRPr="00517D22">
        <w:rPr>
          <w:noProof/>
          <w:vertAlign w:val="superscript"/>
          <w:lang w:val="en-GB"/>
        </w:rPr>
        <w:t>15</w:t>
      </w:r>
      <w:r w:rsidR="00517D22">
        <w:rPr>
          <w:lang w:val="en-GB"/>
        </w:rPr>
        <w:fldChar w:fldCharType="end"/>
      </w:r>
      <w:r w:rsidR="002D2AB7" w:rsidRPr="00D73871">
        <w:rPr>
          <w:lang w:val="en-GB"/>
        </w:rPr>
        <w:t xml:space="preserve"> to the CNA</w:t>
      </w:r>
      <w:r w:rsidR="002D2AB7" w:rsidRPr="00350D32">
        <w:rPr>
          <w:lang w:val="en-GB"/>
        </w:rPr>
        <w:t xml:space="preserve"> profiles and</w:t>
      </w:r>
      <w:r w:rsidRPr="00350D32">
        <w:rPr>
          <w:lang w:val="en-GB"/>
        </w:rPr>
        <w:t xml:space="preserve"> </w:t>
      </w:r>
      <w:r w:rsidR="002D2AB7" w:rsidRPr="00350D32">
        <w:rPr>
          <w:lang w:val="en-GB"/>
        </w:rPr>
        <w:t>SNV VAFs</w:t>
      </w:r>
      <w:r w:rsidRPr="00350D32">
        <w:rPr>
          <w:lang w:val="en-GB"/>
        </w:rPr>
        <w:t xml:space="preserve">. DPClust clusters </w:t>
      </w:r>
      <w:r w:rsidR="0066427D" w:rsidRPr="00350D32">
        <w:rPr>
          <w:lang w:val="en-GB"/>
        </w:rPr>
        <w:t>variants</w:t>
      </w:r>
      <w:r w:rsidRPr="00350D32">
        <w:rPr>
          <w:lang w:val="en-GB"/>
        </w:rPr>
        <w:t xml:space="preserve"> </w:t>
      </w:r>
      <w:r w:rsidR="002D2AB7" w:rsidRPr="00350D32">
        <w:rPr>
          <w:lang w:val="en-GB"/>
        </w:rPr>
        <w:t>by</w:t>
      </w:r>
      <w:r w:rsidRPr="00350D32">
        <w:rPr>
          <w:lang w:val="en-GB"/>
        </w:rPr>
        <w:t xml:space="preserve"> their cancer cell fraction (CCF)</w:t>
      </w:r>
      <w:r w:rsidR="009D3C22" w:rsidRPr="00350D32">
        <w:rPr>
          <w:lang w:val="en-GB"/>
        </w:rPr>
        <w:t>, whilst</w:t>
      </w:r>
      <w:r w:rsidRPr="00350D32">
        <w:rPr>
          <w:lang w:val="en-GB"/>
        </w:rPr>
        <w:t xml:space="preserve"> CNAqc compares observed and expected </w:t>
      </w:r>
      <w:r w:rsidR="001D0434" w:rsidRPr="00350D32">
        <w:rPr>
          <w:lang w:val="en-GB"/>
        </w:rPr>
        <w:t>peaks in SNV VAF distributions</w:t>
      </w:r>
      <w:r w:rsidRPr="00350D32">
        <w:rPr>
          <w:lang w:val="en-GB"/>
        </w:rPr>
        <w:t xml:space="preserve"> to assess </w:t>
      </w:r>
      <w:r w:rsidR="009D3C22" w:rsidRPr="00350D32">
        <w:rPr>
          <w:lang w:val="en-GB"/>
        </w:rPr>
        <w:t xml:space="preserve">CNA </w:t>
      </w:r>
      <w:r w:rsidRPr="00350D32">
        <w:rPr>
          <w:lang w:val="en-GB"/>
        </w:rPr>
        <w:t>call</w:t>
      </w:r>
      <w:r w:rsidR="001D0434" w:rsidRPr="00350D32">
        <w:rPr>
          <w:lang w:val="en-GB"/>
        </w:rPr>
        <w:t>ing accuracy</w:t>
      </w:r>
      <w:r w:rsidRPr="00350D32">
        <w:rPr>
          <w:lang w:val="en-GB"/>
        </w:rPr>
        <w:t>.</w:t>
      </w:r>
      <w:r w:rsidR="00CD09C9" w:rsidRPr="00350D32">
        <w:rPr>
          <w:lang w:val="en-GB"/>
        </w:rPr>
        <w:t xml:space="preserve"> </w:t>
      </w:r>
      <w:r w:rsidR="004719C8" w:rsidRPr="00350D32">
        <w:rPr>
          <w:lang w:val="en-GB"/>
        </w:rPr>
        <w:t xml:space="preserve">A </w:t>
      </w:r>
      <w:r w:rsidR="00CD09C9" w:rsidRPr="00350D32">
        <w:rPr>
          <w:lang w:val="en-GB"/>
        </w:rPr>
        <w:t xml:space="preserve">sample </w:t>
      </w:r>
      <w:r w:rsidR="0066427D" w:rsidRPr="00350D32">
        <w:rPr>
          <w:lang w:val="en-GB"/>
        </w:rPr>
        <w:t xml:space="preserve">was </w:t>
      </w:r>
      <w:r w:rsidR="00CD09C9" w:rsidRPr="00350D32">
        <w:rPr>
          <w:lang w:val="en-GB"/>
        </w:rPr>
        <w:t>classified a</w:t>
      </w:r>
      <w:r w:rsidR="006F349E" w:rsidRPr="00350D32">
        <w:rPr>
          <w:lang w:val="en-GB"/>
        </w:rPr>
        <w:t xml:space="preserve">s ‘pass’ if it met both of the following criteria, and ‘fail’ otherwise: </w:t>
      </w:r>
    </w:p>
    <w:p w14:paraId="143D8FB8" w14:textId="18BF38A6" w:rsidR="00CD09C9" w:rsidRPr="00350D32" w:rsidRDefault="00CD09C9" w:rsidP="00BA4AF4">
      <w:pPr>
        <w:jc w:val="left"/>
        <w:rPr>
          <w:lang w:val="en-GB"/>
        </w:rPr>
      </w:pPr>
    </w:p>
    <w:p w14:paraId="7AECF19F" w14:textId="08E036C9" w:rsidR="00CD09C9" w:rsidRPr="00350D32" w:rsidRDefault="00CD09C9" w:rsidP="00BA4AF4">
      <w:pPr>
        <w:pStyle w:val="ListParagraph"/>
        <w:numPr>
          <w:ilvl w:val="0"/>
          <w:numId w:val="8"/>
        </w:numPr>
        <w:jc w:val="left"/>
        <w:rPr>
          <w:lang w:val="en-GB"/>
        </w:rPr>
      </w:pPr>
      <w:r w:rsidRPr="17DB2775">
        <w:rPr>
          <w:lang w:val="en-GB"/>
        </w:rPr>
        <w:t xml:space="preserve">A clonal cluster of SNVs (0.95 </w:t>
      </w:r>
      <w:r w:rsidRPr="17DB2775">
        <w:rPr>
          <w:rFonts w:ascii="Symbol" w:eastAsia="Symbol" w:hAnsi="Symbol" w:cs="Symbol"/>
          <w:lang w:val="en-GB"/>
        </w:rPr>
        <w:t></w:t>
      </w:r>
      <w:r w:rsidRPr="17DB2775">
        <w:rPr>
          <w:lang w:val="en-GB"/>
        </w:rPr>
        <w:t xml:space="preserve"> CCF </w:t>
      </w:r>
      <w:r w:rsidRPr="17DB2775">
        <w:rPr>
          <w:rFonts w:ascii="Symbol" w:eastAsia="Symbol" w:hAnsi="Symbol" w:cs="Symbol"/>
          <w:lang w:val="en-GB"/>
        </w:rPr>
        <w:t></w:t>
      </w:r>
      <w:r w:rsidRPr="17DB2775">
        <w:rPr>
          <w:lang w:val="en-GB"/>
        </w:rPr>
        <w:t xml:space="preserve"> 1.05) was identified by DPClust. This clonal cluster was required to have either the highest CC</w:t>
      </w:r>
      <w:r w:rsidR="00F64AB5" w:rsidRPr="17DB2775">
        <w:rPr>
          <w:lang w:val="en-GB"/>
        </w:rPr>
        <w:t xml:space="preserve">F of all SNV clusters </w:t>
      </w:r>
      <w:r w:rsidRPr="17DB2775">
        <w:rPr>
          <w:lang w:val="en-GB"/>
        </w:rPr>
        <w:t xml:space="preserve">or contain the largest number of SNVs. SNV clusters containing &lt; 1% of all </w:t>
      </w:r>
      <w:r w:rsidR="00F64AB5" w:rsidRPr="17DB2775">
        <w:rPr>
          <w:lang w:val="en-GB"/>
        </w:rPr>
        <w:t>sample SNVs</w:t>
      </w:r>
      <w:r w:rsidRPr="17DB2775">
        <w:rPr>
          <w:lang w:val="en-GB"/>
        </w:rPr>
        <w:t xml:space="preserve"> were removed before assessment. </w:t>
      </w:r>
    </w:p>
    <w:p w14:paraId="4C7FFDA2" w14:textId="7FDEAEB8" w:rsidR="00CD09C9" w:rsidRPr="00350D32" w:rsidRDefault="00CD09C9" w:rsidP="00BA4AF4">
      <w:pPr>
        <w:pStyle w:val="ListParagraph"/>
        <w:numPr>
          <w:ilvl w:val="0"/>
          <w:numId w:val="8"/>
        </w:numPr>
        <w:jc w:val="left"/>
        <w:rPr>
          <w:lang w:val="en-GB"/>
        </w:rPr>
      </w:pPr>
      <w:r w:rsidRPr="17DB2775">
        <w:rPr>
          <w:lang w:val="en-GB"/>
        </w:rPr>
        <w:t xml:space="preserve">The difference in purity estimates from Battenberg and CNAqc </w:t>
      </w:r>
      <w:r w:rsidR="00F64AB5" w:rsidRPr="17DB2775">
        <w:rPr>
          <w:lang w:val="en-GB"/>
        </w:rPr>
        <w:t>was</w:t>
      </w:r>
      <w:r w:rsidRPr="17DB2775">
        <w:rPr>
          <w:lang w:val="en-GB"/>
        </w:rPr>
        <w:t xml:space="preserve"> &lt; 5%. CNAqc estimates sample</w:t>
      </w:r>
      <w:r w:rsidR="006F349E" w:rsidRPr="17DB2775">
        <w:rPr>
          <w:lang w:val="en-GB"/>
        </w:rPr>
        <w:t xml:space="preserve"> purity</w:t>
      </w:r>
      <w:r w:rsidRPr="17DB2775">
        <w:rPr>
          <w:lang w:val="en-GB"/>
        </w:rPr>
        <w:t xml:space="preserve"> considering peaks in SNV VAF distributions in genome regions </w:t>
      </w:r>
      <w:r w:rsidR="004719C8" w:rsidRPr="17DB2775">
        <w:rPr>
          <w:lang w:val="en-GB"/>
        </w:rPr>
        <w:t>with one of</w:t>
      </w:r>
      <w:r w:rsidRPr="17DB2775">
        <w:rPr>
          <w:lang w:val="en-GB"/>
        </w:rPr>
        <w:t xml:space="preserve"> </w:t>
      </w:r>
      <w:r w:rsidR="00F64AB5" w:rsidRPr="17DB2775">
        <w:rPr>
          <w:lang w:val="en-GB"/>
        </w:rPr>
        <w:t>five</w:t>
      </w:r>
      <w:r w:rsidRPr="17DB2775">
        <w:rPr>
          <w:lang w:val="en-GB"/>
        </w:rPr>
        <w:t xml:space="preserve"> </w:t>
      </w:r>
      <w:r w:rsidR="006F349E" w:rsidRPr="17DB2775">
        <w:rPr>
          <w:lang w:val="en-GB"/>
        </w:rPr>
        <w:t>copy number states</w:t>
      </w:r>
      <w:r w:rsidRPr="17DB2775">
        <w:rPr>
          <w:lang w:val="en-GB"/>
        </w:rPr>
        <w:t xml:space="preserve"> </w:t>
      </w:r>
      <w:r w:rsidR="00F64AB5" w:rsidRPr="17DB2775">
        <w:rPr>
          <w:lang w:val="en-GB"/>
        </w:rPr>
        <w:t>(</w:t>
      </w:r>
      <w:r w:rsidRPr="17DB2775">
        <w:rPr>
          <w:lang w:val="en-GB"/>
        </w:rPr>
        <w:t>1:0, 1:1, 2:0, 2:1, 2:2</w:t>
      </w:r>
      <w:r w:rsidR="00F64AB5" w:rsidRPr="17DB2775">
        <w:rPr>
          <w:lang w:val="en-GB"/>
        </w:rPr>
        <w:t>)</w:t>
      </w:r>
      <w:r w:rsidRPr="17DB2775">
        <w:rPr>
          <w:lang w:val="en-GB"/>
        </w:rPr>
        <w:t>.</w:t>
      </w:r>
    </w:p>
    <w:p w14:paraId="2B7B7E46" w14:textId="77777777" w:rsidR="006F349E" w:rsidRPr="00350D32" w:rsidRDefault="006F349E" w:rsidP="00BA4AF4">
      <w:pPr>
        <w:jc w:val="left"/>
        <w:rPr>
          <w:lang w:val="en-GB"/>
        </w:rPr>
      </w:pPr>
    </w:p>
    <w:p w14:paraId="621E752D" w14:textId="316CB831" w:rsidR="006F349E" w:rsidRPr="00350D32" w:rsidRDefault="000D10E7" w:rsidP="00BA4AF4">
      <w:pPr>
        <w:jc w:val="left"/>
        <w:rPr>
          <w:lang w:val="en-GB"/>
        </w:rPr>
      </w:pPr>
      <w:r>
        <w:rPr>
          <w:lang w:val="en-GB"/>
        </w:rPr>
        <w:t>CNAs were profiled a</w:t>
      </w:r>
      <w:r w:rsidR="00F556E3" w:rsidRPr="00350D32">
        <w:rPr>
          <w:lang w:val="en-GB"/>
        </w:rPr>
        <w:t xml:space="preserve"> maximum of four </w:t>
      </w:r>
      <w:r>
        <w:rPr>
          <w:lang w:val="en-GB"/>
        </w:rPr>
        <w:t>times</w:t>
      </w:r>
      <w:r w:rsidR="00F556E3" w:rsidRPr="00350D32">
        <w:rPr>
          <w:lang w:val="en-GB"/>
        </w:rPr>
        <w:t xml:space="preserve"> per sample</w:t>
      </w:r>
      <w:r w:rsidR="006F349E" w:rsidRPr="00350D32">
        <w:rPr>
          <w:lang w:val="en-GB"/>
        </w:rPr>
        <w:t xml:space="preserve"> and</w:t>
      </w:r>
      <w:r w:rsidR="00F556E3" w:rsidRPr="00350D32">
        <w:rPr>
          <w:lang w:val="en-GB"/>
        </w:rPr>
        <w:t xml:space="preserve"> the procedure </w:t>
      </w:r>
      <w:r w:rsidR="006F349E" w:rsidRPr="00350D32">
        <w:rPr>
          <w:lang w:val="en-GB"/>
        </w:rPr>
        <w:t xml:space="preserve">was </w:t>
      </w:r>
      <w:r w:rsidR="00F556E3" w:rsidRPr="00350D32">
        <w:rPr>
          <w:lang w:val="en-GB"/>
        </w:rPr>
        <w:t>s</w:t>
      </w:r>
      <w:r w:rsidR="006F349E" w:rsidRPr="00350D32">
        <w:rPr>
          <w:lang w:val="en-GB"/>
        </w:rPr>
        <w:t>topped if both criteria were met</w:t>
      </w:r>
      <w:r w:rsidR="00F556E3" w:rsidRPr="00350D32">
        <w:rPr>
          <w:lang w:val="en-GB"/>
        </w:rPr>
        <w:t>.</w:t>
      </w:r>
      <w:r w:rsidR="004A0834" w:rsidRPr="00350D32">
        <w:rPr>
          <w:lang w:val="en-GB"/>
        </w:rPr>
        <w:t xml:space="preserve"> After a </w:t>
      </w:r>
      <w:r w:rsidR="12053AB5" w:rsidRPr="00350D32">
        <w:rPr>
          <w:lang w:val="en-GB"/>
        </w:rPr>
        <w:t>failure</w:t>
      </w:r>
      <w:r w:rsidR="004719C8" w:rsidRPr="00350D32">
        <w:rPr>
          <w:lang w:val="en-GB"/>
        </w:rPr>
        <w:t>,</w:t>
      </w:r>
      <w:r w:rsidR="004A0834" w:rsidRPr="00350D32">
        <w:rPr>
          <w:lang w:val="en-GB"/>
        </w:rPr>
        <w:t xml:space="preserve"> CNA were re-called using Battenberg with re-estimated sample purity and </w:t>
      </w:r>
      <w:r w:rsidR="004A0834" w:rsidRPr="00350D32">
        <w:rPr>
          <w:lang w:val="en-GB"/>
        </w:rPr>
        <w:lastRenderedPageBreak/>
        <w:t>tumour ploidy</w:t>
      </w:r>
      <w:r w:rsidR="00F64AB5" w:rsidRPr="00350D32">
        <w:rPr>
          <w:lang w:val="en-GB"/>
        </w:rPr>
        <w:t xml:space="preserve">. </w:t>
      </w:r>
      <w:r w:rsidR="004A0834" w:rsidRPr="00350D32">
        <w:rPr>
          <w:lang w:val="en-GB"/>
        </w:rPr>
        <w:t>After the first fail purity and ploidy were re-estimated using information from DPClust</w:t>
      </w:r>
      <w:r w:rsidR="004719C8" w:rsidRPr="00350D32">
        <w:rPr>
          <w:lang w:val="en-GB"/>
        </w:rPr>
        <w:t xml:space="preserve">, where </w:t>
      </w:r>
      <w:r w:rsidR="004719C8" w:rsidRPr="00350D32">
        <w:rPr>
          <w:i/>
          <w:iCs/>
          <w:lang w:val="en-GB"/>
        </w:rPr>
        <w:t>CCF</w:t>
      </w:r>
      <w:r w:rsidR="004719C8" w:rsidRPr="00350D32">
        <w:rPr>
          <w:i/>
          <w:iCs/>
          <w:vertAlign w:val="subscript"/>
          <w:lang w:val="en-GB"/>
        </w:rPr>
        <w:t>top</w:t>
      </w:r>
      <w:r w:rsidR="004719C8" w:rsidRPr="00350D32">
        <w:rPr>
          <w:i/>
          <w:iCs/>
          <w:lang w:val="en-GB"/>
        </w:rPr>
        <w:t xml:space="preserve"> </w:t>
      </w:r>
      <w:r w:rsidR="004719C8" w:rsidRPr="00350D32">
        <w:rPr>
          <w:lang w:val="en-GB"/>
        </w:rPr>
        <w:t>is the CCF of the SNV cluster with the greatest CCF:</w:t>
      </w:r>
    </w:p>
    <w:p w14:paraId="47F3963F" w14:textId="77777777" w:rsidR="004A0834" w:rsidRPr="00350D32" w:rsidRDefault="004A0834" w:rsidP="00BA4AF4">
      <w:pPr>
        <w:pStyle w:val="ListParagraph"/>
        <w:jc w:val="left"/>
        <w:rPr>
          <w:lang w:val="en-GB"/>
        </w:rPr>
      </w:pPr>
    </w:p>
    <w:p w14:paraId="13B6E225" w14:textId="2F48C75B" w:rsidR="00F556E3" w:rsidRPr="00350D32" w:rsidRDefault="008D7ED0" w:rsidP="00BA4AF4">
      <w:pPr>
        <w:jc w:val="left"/>
        <w:rPr>
          <w:i/>
          <w:lang w:val="en-GB"/>
        </w:rPr>
      </w:pPr>
      <m:oMathPara>
        <m:oMath>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new</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old</m:t>
              </m:r>
            </m:sub>
          </m:sSub>
          <m:r>
            <w:rPr>
              <w:rFonts w:ascii="Cambria Math" w:hAnsi="Cambria Math"/>
              <w:lang w:val="en-GB"/>
            </w:rPr>
            <m:t>CC</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top</m:t>
              </m:r>
            </m:sub>
          </m:sSub>
        </m:oMath>
      </m:oMathPara>
    </w:p>
    <w:p w14:paraId="1614B458" w14:textId="77777777" w:rsidR="006F349E" w:rsidRPr="00350D32" w:rsidRDefault="006F349E" w:rsidP="00BA4AF4">
      <w:pPr>
        <w:jc w:val="left"/>
        <w:rPr>
          <w:i/>
          <w:lang w:val="en-GB"/>
        </w:rPr>
      </w:pPr>
    </w:p>
    <w:p w14:paraId="47897219" w14:textId="30F5869F" w:rsidR="00F556E3" w:rsidRPr="00350D32" w:rsidRDefault="008D7ED0" w:rsidP="00BA4AF4">
      <w:pPr>
        <w:jc w:val="left"/>
        <w:rPr>
          <w:i/>
          <w:lang w:val="en-GB"/>
        </w:rPr>
      </w:pPr>
      <m:oMathPara>
        <m:oMath>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new</m:t>
              </m:r>
            </m:sub>
          </m:sSub>
          <m:r>
            <w:rPr>
              <w:rFonts w:ascii="Cambria Math" w:hAnsi="Cambria Math"/>
              <w:lang w:val="en-GB"/>
            </w:rPr>
            <m:t xml:space="preserve">= </m:t>
          </m:r>
          <m:f>
            <m:fPr>
              <m:ctrlPr>
                <w:rPr>
                  <w:rFonts w:ascii="Cambria Math" w:hAnsi="Cambria Math"/>
                  <w:i/>
                  <w:lang w:val="en-GB"/>
                </w:rPr>
              </m:ctrlPr>
            </m:fPr>
            <m:num>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old</m:t>
                      </m:r>
                    </m:sub>
                  </m:sSub>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old</m:t>
                      </m:r>
                    </m:sub>
                  </m:sSub>
                </m:e>
              </m:d>
              <m:r>
                <w:rPr>
                  <w:rFonts w:ascii="Cambria Math" w:hAnsi="Cambria Math"/>
                  <w:lang w:val="en-GB"/>
                </w:rPr>
                <m:t>+2(</m:t>
              </m:r>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new</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old</m:t>
                  </m:r>
                </m:sub>
              </m:sSub>
              <m:r>
                <w:rPr>
                  <w:rFonts w:ascii="Cambria Math" w:hAnsi="Cambria Math"/>
                  <w:lang w:val="en-GB"/>
                </w:rPr>
                <m:t>)</m:t>
              </m:r>
            </m:num>
            <m:den>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new</m:t>
                  </m:r>
                </m:sub>
              </m:sSub>
            </m:den>
          </m:f>
        </m:oMath>
      </m:oMathPara>
    </w:p>
    <w:p w14:paraId="666CFB89" w14:textId="77777777" w:rsidR="001D0434" w:rsidRPr="00350D32" w:rsidRDefault="001D0434" w:rsidP="00BA4AF4">
      <w:pPr>
        <w:jc w:val="left"/>
        <w:rPr>
          <w:lang w:val="en-GB"/>
        </w:rPr>
      </w:pPr>
    </w:p>
    <w:p w14:paraId="280DB4DC" w14:textId="1F43D368" w:rsidR="004A0834" w:rsidRPr="00350D32" w:rsidRDefault="004A0834" w:rsidP="00BA4AF4">
      <w:pPr>
        <w:jc w:val="left"/>
        <w:rPr>
          <w:lang w:val="en-GB"/>
        </w:rPr>
      </w:pPr>
      <w:r w:rsidRPr="17DB2775">
        <w:rPr>
          <w:lang w:val="en-GB"/>
        </w:rPr>
        <w:t>After the</w:t>
      </w:r>
      <w:r w:rsidR="00F556E3" w:rsidRPr="17DB2775">
        <w:rPr>
          <w:lang w:val="en-GB"/>
        </w:rPr>
        <w:t xml:space="preserve"> second fail </w:t>
      </w:r>
      <w:r w:rsidR="006F349E" w:rsidRPr="17DB2775">
        <w:rPr>
          <w:lang w:val="en-GB"/>
        </w:rPr>
        <w:t xml:space="preserve">purity and ploidy </w:t>
      </w:r>
      <w:r w:rsidRPr="17DB2775">
        <w:rPr>
          <w:lang w:val="en-GB"/>
        </w:rPr>
        <w:t>were re-estimated</w:t>
      </w:r>
      <w:r w:rsidR="006A0399" w:rsidRPr="17DB2775">
        <w:rPr>
          <w:lang w:val="en-GB"/>
        </w:rPr>
        <w:t xml:space="preserve"> using Ccube </w:t>
      </w:r>
      <w:r w:rsidR="00B86F55">
        <w:rPr>
          <w:lang w:val="en-GB"/>
        </w:rPr>
        <w:fldChar w:fldCharType="begin"/>
      </w:r>
      <w:r w:rsidR="00517D22">
        <w:rPr>
          <w:lang w:val="en-GB"/>
        </w:rPr>
        <w:instrText xml:space="preserve"> ADDIN EN.CITE &lt;EndNote&gt;&lt;Cite&gt;&lt;Author&gt;Yuan&lt;/Author&gt;&lt;Year&gt;2022&lt;/Year&gt;&lt;RecNum&gt;103&lt;/RecNum&gt;&lt;DisplayText&gt;&lt;style face="superscript"&gt;16&lt;/style&gt;&lt;/DisplayText&gt;&lt;record&gt;&lt;rec-number&gt;103&lt;/rec-number&gt;&lt;foreign-keys&gt;&lt;key app="EN" db-id="rz9prwax9dvx2yeew9c5raa1ztrw2ps9epvs" timestamp="1667140143"&gt;103&lt;/key&gt;&lt;/foreign-keys&gt;&lt;ref-type name="Journal Article"&gt;17&lt;/ref-type&gt;&lt;contributors&gt;&lt;authors&gt;&lt;author&gt;Yuan, K.&lt;/author&gt;&lt;author&gt;Macintyre, G.&lt;/author&gt;&lt;author&gt;Liu, W.&lt;/author&gt;&lt;author&gt;PCAWG&lt;/author&gt;&lt;author&gt;Markowetz, F.&lt;/author&gt;&lt;/authors&gt;&lt;/contributors&gt;&lt;titles&gt;&lt;title&gt;Ccube: a fast and robust method for estimating cancer cell fractions&lt;/title&gt;&lt;secondary-title&gt;In preparation.&lt;/secondary-title&gt;&lt;/titles&gt;&lt;periodical&gt;&lt;full-title&gt;In preparation.&lt;/full-title&gt;&lt;/periodical&gt;&lt;dates&gt;&lt;year&gt;2022&lt;/year&gt;&lt;/dates&gt;&lt;urls&gt;&lt;/urls&gt;&lt;/record&gt;&lt;/Cite&gt;&lt;/EndNote&gt;</w:instrText>
      </w:r>
      <w:r w:rsidR="00B86F55">
        <w:rPr>
          <w:lang w:val="en-GB"/>
        </w:rPr>
        <w:fldChar w:fldCharType="separate"/>
      </w:r>
      <w:r w:rsidR="00517D22" w:rsidRPr="00517D22">
        <w:rPr>
          <w:noProof/>
          <w:vertAlign w:val="superscript"/>
          <w:lang w:val="en-GB"/>
        </w:rPr>
        <w:t>16</w:t>
      </w:r>
      <w:r w:rsidR="00B86F55">
        <w:rPr>
          <w:lang w:val="en-GB"/>
        </w:rPr>
        <w:fldChar w:fldCharType="end"/>
      </w:r>
      <w:r w:rsidR="00F64AB5" w:rsidRPr="17DB2775">
        <w:rPr>
          <w:lang w:val="en-GB"/>
        </w:rPr>
        <w:t>, and a</w:t>
      </w:r>
      <w:r w:rsidR="00F556E3" w:rsidRPr="17DB2775">
        <w:rPr>
          <w:lang w:val="en-GB"/>
        </w:rPr>
        <w:t xml:space="preserve">fter </w:t>
      </w:r>
      <w:r w:rsidRPr="17DB2775">
        <w:rPr>
          <w:lang w:val="en-GB"/>
        </w:rPr>
        <w:t>the</w:t>
      </w:r>
      <w:r w:rsidR="00F556E3" w:rsidRPr="17DB2775">
        <w:rPr>
          <w:lang w:val="en-GB"/>
        </w:rPr>
        <w:t xml:space="preserve"> third </w:t>
      </w:r>
      <w:r w:rsidRPr="17DB2775">
        <w:rPr>
          <w:lang w:val="en-GB"/>
        </w:rPr>
        <w:t xml:space="preserve">and </w:t>
      </w:r>
      <w:r w:rsidR="09B07500" w:rsidRPr="17DB2775">
        <w:rPr>
          <w:lang w:val="en-GB"/>
        </w:rPr>
        <w:t>fourth</w:t>
      </w:r>
      <w:r w:rsidRPr="17DB2775">
        <w:rPr>
          <w:lang w:val="en-GB"/>
        </w:rPr>
        <w:t xml:space="preserve"> fail</w:t>
      </w:r>
      <w:r w:rsidR="004719C8" w:rsidRPr="17DB2775">
        <w:rPr>
          <w:lang w:val="en-GB"/>
        </w:rPr>
        <w:t>s</w:t>
      </w:r>
      <w:r w:rsidRPr="17DB2775">
        <w:rPr>
          <w:lang w:val="en-GB"/>
        </w:rPr>
        <w:t xml:space="preserve"> purity and ploidy were re-estimated using CNAqc. </w:t>
      </w:r>
      <w:r w:rsidR="00F64AB5" w:rsidRPr="17DB2775">
        <w:rPr>
          <w:lang w:val="en-GB"/>
        </w:rPr>
        <w:t xml:space="preserve">If a sample failed after four </w:t>
      </w:r>
      <w:r w:rsidR="5CB6EFE9" w:rsidRPr="17DB2775">
        <w:rPr>
          <w:lang w:val="en-GB"/>
        </w:rPr>
        <w:t>re-runs,</w:t>
      </w:r>
      <w:r w:rsidR="00F64AB5" w:rsidRPr="17DB2775">
        <w:rPr>
          <w:lang w:val="en-GB"/>
        </w:rPr>
        <w:t xml:space="preserve"> then </w:t>
      </w:r>
      <w:r w:rsidRPr="17DB2775">
        <w:rPr>
          <w:lang w:val="en-GB"/>
        </w:rPr>
        <w:t xml:space="preserve">it was removed from downstream analyses reliant </w:t>
      </w:r>
      <w:r w:rsidR="004719C8" w:rsidRPr="17DB2775">
        <w:rPr>
          <w:lang w:val="en-GB"/>
        </w:rPr>
        <w:t>on</w:t>
      </w:r>
      <w:r w:rsidRPr="17DB2775">
        <w:rPr>
          <w:lang w:val="en-GB"/>
        </w:rPr>
        <w:t xml:space="preserve"> CNA. Passing CNA profiles were produced for 1,765/2,023 samples</w:t>
      </w:r>
      <w:r w:rsidR="00B52243">
        <w:rPr>
          <w:lang w:val="en-GB"/>
        </w:rPr>
        <w:t>.</w:t>
      </w:r>
    </w:p>
    <w:p w14:paraId="6841BE8A" w14:textId="77777777" w:rsidR="000F2BD4" w:rsidRPr="00350D32" w:rsidRDefault="000F2BD4" w:rsidP="00BA4AF4">
      <w:pPr>
        <w:jc w:val="left"/>
        <w:rPr>
          <w:rFonts w:eastAsiaTheme="minorEastAsia"/>
          <w:b/>
          <w:lang w:val="en-GB"/>
        </w:rPr>
      </w:pPr>
    </w:p>
    <w:p w14:paraId="4E95503E" w14:textId="29811963" w:rsidR="000F2BD4" w:rsidRPr="00350D32" w:rsidRDefault="000F2BD4" w:rsidP="00BA4AF4">
      <w:pPr>
        <w:pStyle w:val="Heading2"/>
        <w:jc w:val="left"/>
        <w:rPr>
          <w:lang w:val="en-GB"/>
        </w:rPr>
      </w:pPr>
      <w:bookmarkStart w:id="8" w:name="_Toc113602792"/>
      <w:r w:rsidRPr="00350D32">
        <w:rPr>
          <w:lang w:val="en-GB"/>
        </w:rPr>
        <w:t>Structural variant calling</w:t>
      </w:r>
      <w:bookmarkEnd w:id="8"/>
    </w:p>
    <w:p w14:paraId="513435B6" w14:textId="4FA977E7" w:rsidR="000F2BD4" w:rsidRPr="005A51F5" w:rsidRDefault="000F2BD4" w:rsidP="00BA4AF4">
      <w:pPr>
        <w:jc w:val="left"/>
        <w:rPr>
          <w:lang w:val="en-GB"/>
        </w:rPr>
      </w:pPr>
      <w:r w:rsidRPr="00350D32">
        <w:rPr>
          <w:lang w:val="en-GB"/>
        </w:rPr>
        <w:t xml:space="preserve">Structural variants (SVs; also referred to as </w:t>
      </w:r>
      <w:r w:rsidR="0011239F">
        <w:rPr>
          <w:lang w:val="en-GB"/>
        </w:rPr>
        <w:t xml:space="preserve">chromosomal </w:t>
      </w:r>
      <w:r w:rsidRPr="00350D32">
        <w:rPr>
          <w:lang w:val="en-GB"/>
        </w:rPr>
        <w:t xml:space="preserve">rearrangements) represent two reference positions (referred to as rearrangement breakpoints) that are non-adjacent in the reference genome and juxtaposed in a specific orientation. We </w:t>
      </w:r>
      <w:r w:rsidRPr="005A51F5">
        <w:rPr>
          <w:lang w:val="en-GB"/>
        </w:rPr>
        <w:t xml:space="preserve">identified somatic rearrangements using a graph-based consensus approach comprising Delly </w:t>
      </w:r>
      <w:r w:rsidR="004971D1" w:rsidRPr="005A51F5">
        <w:rPr>
          <w:lang w:val="en-GB"/>
        </w:rPr>
        <w:fldChar w:fldCharType="begin"/>
      </w:r>
      <w:r w:rsidR="00517D22">
        <w:rPr>
          <w:lang w:val="en-GB"/>
        </w:rPr>
        <w:instrText xml:space="preserve"> ADDIN EN.CITE &lt;EndNote&gt;&lt;Cite&gt;&lt;Author&gt;Rausch&lt;/Author&gt;&lt;Year&gt;2012&lt;/Year&gt;&lt;RecNum&gt;14&lt;/RecNum&gt;&lt;DisplayText&gt;&lt;style face="superscript"&gt;17&lt;/style&gt;&lt;/DisplayText&gt;&lt;record&gt;&lt;rec-number&gt;14&lt;/rec-number&gt;&lt;foreign-keys&gt;&lt;key app="EN" db-id="rz9prwax9dvx2yeew9c5raa1ztrw2ps9epvs" timestamp="1667139730"&gt;14&lt;/key&gt;&lt;/foreign-keys&gt;&lt;ref-type name="Journal Article"&gt;17&lt;/ref-type&gt;&lt;contributors&gt;&lt;authors&gt;&lt;author&gt;Rausch, T.&lt;/author&gt;&lt;author&gt;Zichner, T.&lt;/author&gt;&lt;author&gt;Schlattl, A.&lt;/author&gt;&lt;author&gt;Stütz, A. M.&lt;/author&gt;&lt;author&gt;Benes, V.&lt;/author&gt;&lt;author&gt;Korbel, J. O.&lt;/author&gt;&lt;/authors&gt;&lt;/contributors&gt;&lt;auth-address&gt;European Molecular Biology Laboratory, Genome Biology, Meyerhofstr. 1, 69117 Heidelberg, Germany. tobias.rausch@embl.de&lt;/auth-address&gt;&lt;titles&gt;&lt;title&gt;DELLY: structural variant discovery by integrated paired-end and split-read analysis&lt;/title&gt;&lt;secondary-title&gt;Bioinformatics&lt;/secondary-title&gt;&lt;alt-title&gt;Bioinformatics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England)&lt;/abbr-1&gt;&lt;/alt-periodical&gt;&lt;pages&gt;i333-i339&lt;/pages&gt;&lt;volume&gt;28&lt;/volume&gt;&lt;number&gt;18&lt;/number&gt;&lt;edition&gt;2012/09/11&lt;/edition&gt;&lt;keywords&gt;&lt;keyword&gt;Chromosome Mapping/methods&lt;/keyword&gt;&lt;keyword&gt;Genome, Human&lt;/keyword&gt;&lt;keyword&gt;*Genomic Structural Variation&lt;/keyword&gt;&lt;keyword&gt;Genomics/methods&lt;/keyword&gt;&lt;keyword&gt;High-Throughput Nucleotide Sequencing/*methods&lt;/keyword&gt;&lt;keyword&gt;Humans&lt;/keyword&gt;&lt;keyword&gt;Sequence Analysis, DNA/*methods&lt;/keyword&gt;&lt;keyword&gt;Sequence Deletion&lt;/keyword&gt;&lt;keyword&gt;*Software&lt;/keyword&gt;&lt;/keywords&gt;&lt;dates&gt;&lt;year&gt;2012&lt;/year&gt;&lt;pub-dates&gt;&lt;date&gt;Sep 15&lt;/date&gt;&lt;/pub-dates&gt;&lt;/dates&gt;&lt;isbn&gt;1367-4803 (Print)&amp;#xD;1367-4803&lt;/isbn&gt;&lt;accession-num&gt;22962449&lt;/accession-num&gt;&lt;urls&gt;&lt;/urls&gt;&lt;custom2&gt;PMC3436805&lt;/custom2&gt;&lt;electronic-resource-num&gt;10.1093/bioinformatics/bts378&lt;/electronic-resource-num&gt;&lt;remote-database-provider&gt;NLM&lt;/remote-database-provider&gt;&lt;language&gt;eng&lt;/language&gt;&lt;/record&gt;&lt;/Cite&gt;&lt;/EndNote&gt;</w:instrText>
      </w:r>
      <w:r w:rsidR="004971D1" w:rsidRPr="005A51F5">
        <w:rPr>
          <w:lang w:val="en-GB"/>
        </w:rPr>
        <w:fldChar w:fldCharType="separate"/>
      </w:r>
      <w:r w:rsidR="00517D22" w:rsidRPr="00517D22">
        <w:rPr>
          <w:noProof/>
          <w:vertAlign w:val="superscript"/>
          <w:lang w:val="en-GB"/>
        </w:rPr>
        <w:t>17</w:t>
      </w:r>
      <w:r w:rsidR="004971D1" w:rsidRPr="005A51F5">
        <w:rPr>
          <w:lang w:val="en-GB"/>
        </w:rPr>
        <w:fldChar w:fldCharType="end"/>
      </w:r>
      <w:r w:rsidRPr="005A51F5">
        <w:rPr>
          <w:lang w:val="en-GB"/>
        </w:rPr>
        <w:t xml:space="preserve">, Lumpy </w:t>
      </w:r>
      <w:r w:rsidR="004971D1" w:rsidRPr="005A51F5">
        <w:rPr>
          <w:lang w:val="en-GB"/>
        </w:rPr>
        <w:fldChar w:fldCharType="begin"/>
      </w:r>
      <w:r w:rsidR="00517D22">
        <w:rPr>
          <w:lang w:val="en-GB"/>
        </w:rPr>
        <w:instrText xml:space="preserve"> ADDIN EN.CITE &lt;EndNote&gt;&lt;Cite&gt;&lt;Author&gt;Layer&lt;/Author&gt;&lt;Year&gt;2014&lt;/Year&gt;&lt;RecNum&gt;15&lt;/RecNum&gt;&lt;DisplayText&gt;&lt;style face="superscript"&gt;18&lt;/style&gt;&lt;/DisplayText&gt;&lt;record&gt;&lt;rec-number&gt;15&lt;/rec-number&gt;&lt;foreign-keys&gt;&lt;key app="EN" db-id="rz9prwax9dvx2yeew9c5raa1ztrw2ps9epvs" timestamp="1667139730"&gt;15&lt;/key&gt;&lt;/foreign-keys&gt;&lt;ref-type name="Journal Article"&gt;17&lt;/ref-type&gt;&lt;contributors&gt;&lt;authors&gt;&lt;author&gt;Layer, R. M.&lt;/author&gt;&lt;author&gt;Chiang, C.&lt;/author&gt;&lt;author&gt;Quinlan, A. R.&lt;/author&gt;&lt;author&gt;Hall, I. M.&lt;/author&gt;&lt;/authors&gt;&lt;/contributors&gt;&lt;titles&gt;&lt;title&gt;LUMPY: a probabilistic framework for structural variant discovery&lt;/title&gt;&lt;secondary-title&gt;Genome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biology&lt;/abbr-1&gt;&lt;/alt-periodical&gt;&lt;pages&gt;R84&lt;/pages&gt;&lt;volume&gt;15&lt;/volume&gt;&lt;number&gt;6&lt;/number&gt;&lt;edition&gt;2014/06/28&lt;/edition&gt;&lt;keywords&gt;&lt;keyword&gt;*Chromosome Breakpoints&lt;/keyword&gt;&lt;keyword&gt;*DNA Mutational Analysis&lt;/keyword&gt;&lt;keyword&gt;Gene Frequency&lt;/keyword&gt;&lt;keyword&gt;Genetic Variation&lt;/keyword&gt;&lt;keyword&gt;Genome, Human&lt;/keyword&gt;&lt;keyword&gt;Homozygote&lt;/keyword&gt;&lt;keyword&gt;Humans&lt;/keyword&gt;&lt;keyword&gt;*Models, Genetic&lt;/keyword&gt;&lt;keyword&gt;Models, Statistical&lt;/keyword&gt;&lt;keyword&gt;Neoplasms/genetics&lt;/keyword&gt;&lt;keyword&gt;ROC Curve&lt;/keyword&gt;&lt;/keywords&gt;&lt;dates&gt;&lt;year&gt;2014&lt;/year&gt;&lt;pub-dates&gt;&lt;date&gt;Jun 26&lt;/date&gt;&lt;/pub-dates&gt;&lt;/dates&gt;&lt;isbn&gt;1465-6906 (Print)&amp;#xD;1474-7596&lt;/isbn&gt;&lt;accession-num&gt;24970577&lt;/accession-num&gt;&lt;urls&gt;&lt;/urls&gt;&lt;custom2&gt;PMC4197822&lt;/custom2&gt;&lt;electronic-resource-num&gt;10.1186/gb-2014-15-6-r84&lt;/electronic-resource-num&gt;&lt;remote-database-provider&gt;NLM&lt;/remote-database-provider&gt;&lt;language&gt;eng&lt;/language&gt;&lt;/record&gt;&lt;/Cite&gt;&lt;/EndNote&gt;</w:instrText>
      </w:r>
      <w:r w:rsidR="004971D1" w:rsidRPr="005A51F5">
        <w:rPr>
          <w:lang w:val="en-GB"/>
        </w:rPr>
        <w:fldChar w:fldCharType="separate"/>
      </w:r>
      <w:r w:rsidR="00517D22" w:rsidRPr="00517D22">
        <w:rPr>
          <w:noProof/>
          <w:vertAlign w:val="superscript"/>
          <w:lang w:val="en-GB"/>
        </w:rPr>
        <w:t>18</w:t>
      </w:r>
      <w:r w:rsidR="004971D1" w:rsidRPr="005A51F5">
        <w:rPr>
          <w:lang w:val="en-GB"/>
        </w:rPr>
        <w:fldChar w:fldCharType="end"/>
      </w:r>
      <w:r w:rsidRPr="005A51F5">
        <w:rPr>
          <w:lang w:val="en-GB"/>
        </w:rPr>
        <w:t xml:space="preserve"> and Manta </w:t>
      </w:r>
      <w:r w:rsidR="004971D1" w:rsidRPr="005A51F5">
        <w:rPr>
          <w:lang w:val="en-GB"/>
        </w:rPr>
        <w:fldChar w:fldCharType="begin">
          <w:fldData xml:space="preserve">PEVuZE5vdGU+PENpdGU+PEF1dGhvcj5CaWduZWxsPC9BdXRob3I+PFllYXI+MjAxMDwvWWVhcj48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</w:fldData>
        </w:fldChar>
      </w:r>
      <w:r w:rsidR="00517D22">
        <w:rPr>
          <w:lang w:val="en-GB"/>
        </w:rPr>
        <w:instrText xml:space="preserve"> ADDIN EN.CITE </w:instrText>
      </w:r>
      <w:r w:rsidR="00517D22">
        <w:rPr>
          <w:lang w:val="en-GB"/>
        </w:rPr>
        <w:fldChar w:fldCharType="begin">
          <w:fldData xml:space="preserve">PEVuZE5vdGU+PENpdGU+PEF1dGhvcj5CaWduZWxsPC9BdXRob3I+PFllYXI+MjAxMDwvWWVhcj48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sidRPr="005A51F5">
        <w:rPr>
          <w:lang w:val="en-GB"/>
        </w:rPr>
      </w:r>
      <w:r w:rsidR="004971D1" w:rsidRPr="005A51F5">
        <w:rPr>
          <w:lang w:val="en-GB"/>
        </w:rPr>
        <w:fldChar w:fldCharType="separate"/>
      </w:r>
      <w:r w:rsidR="00517D22" w:rsidRPr="00517D22">
        <w:rPr>
          <w:noProof/>
          <w:vertAlign w:val="superscript"/>
          <w:lang w:val="en-GB"/>
        </w:rPr>
        <w:t>19</w:t>
      </w:r>
      <w:r w:rsidR="004971D1" w:rsidRPr="005A51F5">
        <w:rPr>
          <w:lang w:val="en-GB"/>
        </w:rPr>
        <w:fldChar w:fldCharType="end"/>
      </w:r>
      <w:r w:rsidR="3E369DD2" w:rsidRPr="005A51F5">
        <w:rPr>
          <w:lang w:val="en-GB"/>
        </w:rPr>
        <w:t xml:space="preserve"> whilst</w:t>
      </w:r>
      <w:r w:rsidRPr="005A51F5">
        <w:rPr>
          <w:lang w:val="en-GB"/>
        </w:rPr>
        <w:t xml:space="preserve"> also considering support from CNAs (</w:t>
      </w:r>
      <w:r w:rsidR="00015257" w:rsidRPr="005A51F5">
        <w:rPr>
          <w:b/>
          <w:bCs/>
          <w:lang w:val="en-GB"/>
        </w:rPr>
        <w:t>Supplementary</w:t>
      </w:r>
      <w:r w:rsidRPr="005A51F5">
        <w:rPr>
          <w:b/>
          <w:bCs/>
          <w:lang w:val="en-GB"/>
        </w:rPr>
        <w:t xml:space="preserve"> </w:t>
      </w:r>
      <w:r w:rsidR="00015257" w:rsidRPr="005A51F5">
        <w:rPr>
          <w:b/>
          <w:bCs/>
          <w:lang w:val="en-GB"/>
        </w:rPr>
        <w:t>Fig.</w:t>
      </w:r>
      <w:r w:rsidRPr="005A51F5">
        <w:rPr>
          <w:b/>
          <w:bCs/>
          <w:lang w:val="en-GB"/>
        </w:rPr>
        <w:t xml:space="preserve"> 1</w:t>
      </w:r>
      <w:r w:rsidRPr="005A51F5">
        <w:rPr>
          <w:lang w:val="en-GB"/>
        </w:rPr>
        <w:t>). Rearrangements were first called using the three individual callers with default parameters. Delly was run with post-filtering of somatic SVs using all normal samples, as described in the Delly documentation. Rearrangements from the three</w:t>
      </w:r>
      <w:r w:rsidRPr="00350D32">
        <w:rPr>
          <w:lang w:val="en-GB"/>
        </w:rPr>
        <w:t xml:space="preserve"> individual callers were further filtered if any reads supporting the variant were identified in the matched normal, if &lt;2% of tumour reads supported the variant, or if either variant breakpoint </w:t>
      </w:r>
      <w:r w:rsidR="7D96F184" w:rsidRPr="00350D32">
        <w:rPr>
          <w:lang w:val="en-GB"/>
        </w:rPr>
        <w:t>was in</w:t>
      </w:r>
      <w:r w:rsidRPr="00350D32">
        <w:rPr>
          <w:lang w:val="en-GB"/>
        </w:rPr>
        <w:t xml:space="preserve"> a telomeric or centromeric region or on a non-standard reference contig (</w:t>
      </w:r>
      <w:r w:rsidR="42850D65" w:rsidRPr="17DB2775">
        <w:rPr>
          <w:i/>
          <w:iCs/>
          <w:lang w:val="en-GB"/>
        </w:rPr>
        <w:t>i.e.,</w:t>
      </w:r>
      <w:r w:rsidRPr="17DB2775">
        <w:rPr>
          <w:i/>
          <w:iCs/>
          <w:lang w:val="en-GB"/>
        </w:rPr>
        <w:t xml:space="preserve"> </w:t>
      </w:r>
      <w:r w:rsidRPr="00350D32">
        <w:rPr>
          <w:lang w:val="en-GB"/>
        </w:rPr>
        <w:t xml:space="preserve">not chromosomes 1-22, X or Y). Remaining rearrangements were merged with a modified version of PCAWG Merge SV, which uses a graph-based approach to identify and merge rearrangements identified by multiple callers, allowing </w:t>
      </w:r>
      <w:r w:rsidR="005E3CCF">
        <w:rPr>
          <w:lang w:val="en-GB"/>
        </w:rPr>
        <w:t xml:space="preserve">a maximum </w:t>
      </w:r>
      <w:r w:rsidRPr="00350D32">
        <w:rPr>
          <w:lang w:val="en-GB"/>
        </w:rPr>
        <w:t>400bp</w:t>
      </w:r>
      <w:r w:rsidR="005E3CCF">
        <w:rPr>
          <w:lang w:val="en-GB"/>
        </w:rPr>
        <w:t xml:space="preserve"> difference in breakpoint position to account for </w:t>
      </w:r>
      <w:r w:rsidR="0076357B">
        <w:rPr>
          <w:lang w:val="en-GB"/>
        </w:rPr>
        <w:t xml:space="preserve">variant </w:t>
      </w:r>
      <w:r w:rsidR="005E3CCF">
        <w:rPr>
          <w:lang w:val="en-GB"/>
        </w:rPr>
        <w:t xml:space="preserve">calling </w:t>
      </w:r>
      <w:r w:rsidR="00BD6ECC" w:rsidRPr="00350D32">
        <w:rPr>
          <w:lang w:val="en-GB"/>
        </w:rPr>
        <w:t>ambiguity</w:t>
      </w:r>
      <w:r w:rsidRPr="00350D32">
        <w:rPr>
          <w:lang w:val="en-GB"/>
        </w:rPr>
        <w:t xml:space="preserve"> </w:t>
      </w:r>
      <w:r w:rsidR="004971D1">
        <w:rPr>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lang w:val="en-GB"/>
        </w:rPr>
        <w:instrText xml:space="preserve"> ADDIN EN.CITE </w:instrText>
      </w:r>
      <w:r w:rsidR="00517D22">
        <w:rPr>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20</w:t>
      </w:r>
      <w:r w:rsidR="004971D1">
        <w:rPr>
          <w:lang w:val="en-GB"/>
        </w:rPr>
        <w:fldChar w:fldCharType="end"/>
      </w:r>
      <w:r w:rsidRPr="00350D32">
        <w:rPr>
          <w:lang w:val="en-GB"/>
        </w:rPr>
        <w:t>. Rearrangements were included in the final data set if they were identified by at least two callers, or by a single caller but with a breakpoint within 3kb of a CNA segment boundary.</w:t>
      </w:r>
      <w:r w:rsidR="009E6233" w:rsidRPr="00350D32">
        <w:rPr>
          <w:lang w:val="en-GB"/>
        </w:rPr>
        <w:t xml:space="preserve"> </w:t>
      </w:r>
      <w:r w:rsidR="0027634F" w:rsidRPr="00350D32">
        <w:rPr>
          <w:lang w:val="en-GB"/>
        </w:rPr>
        <w:t xml:space="preserve">SVs were </w:t>
      </w:r>
      <w:r w:rsidR="0027634F" w:rsidRPr="005A51F5">
        <w:rPr>
          <w:lang w:val="en-GB"/>
        </w:rPr>
        <w:t xml:space="preserve">only called in the 1,765/2,023 samples with CNA profiles passing QC criteria. </w:t>
      </w:r>
    </w:p>
    <w:p w14:paraId="5AFD6321" w14:textId="77777777" w:rsidR="000F2BD4" w:rsidRPr="005A51F5" w:rsidRDefault="000F2BD4" w:rsidP="00BA4AF4">
      <w:pPr>
        <w:jc w:val="left"/>
        <w:rPr>
          <w:lang w:val="en-GB"/>
        </w:rPr>
      </w:pPr>
    </w:p>
    <w:p w14:paraId="45D0C4ED" w14:textId="5167C7A3" w:rsidR="000F2BD4" w:rsidRPr="00350D32" w:rsidRDefault="000F2BD4" w:rsidP="00BA4AF4">
      <w:pPr>
        <w:jc w:val="left"/>
        <w:rPr>
          <w:lang w:val="en-GB"/>
        </w:rPr>
      </w:pPr>
      <w:r w:rsidRPr="005A51F5">
        <w:rPr>
          <w:lang w:val="en-GB"/>
        </w:rPr>
        <w:t xml:space="preserve">Somatically acquired long interspersed nuclear element (LINE-1) retrotransposition events were identified using xTea </w:t>
      </w:r>
      <w:r w:rsidR="004971D1" w:rsidRPr="00467D5F">
        <w:rPr>
          <w:lang w:val="en-GB"/>
        </w:rPr>
        <w:fldChar w:fldCharType="begin">
          <w:fldData xml:space="preserve">PEVuZE5vdGU+PENpdGU+PEF1dGhvcj5DaHU8L0F1dGhvcj48WWVhcj4yMDIxPC9ZZWFyPjxSZWNO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</w:fldData>
        </w:fldChar>
      </w:r>
      <w:r w:rsidR="00517D22">
        <w:rPr>
          <w:lang w:val="en-GB"/>
        </w:rPr>
        <w:instrText xml:space="preserve"> ADDIN EN.CITE </w:instrText>
      </w:r>
      <w:r w:rsidR="00517D22">
        <w:rPr>
          <w:lang w:val="en-GB"/>
        </w:rPr>
        <w:fldChar w:fldCharType="begin">
          <w:fldData xml:space="preserve">PEVuZE5vdGU+PENpdGU+PEF1dGhvcj5DaHU8L0F1dGhvcj48WWVhcj4yMDIxPC9ZZWFyPjxSZWNO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</w:fldData>
        </w:fldChar>
      </w:r>
      <w:r w:rsidR="00517D22">
        <w:rPr>
          <w:lang w:val="en-GB"/>
        </w:rPr>
        <w:instrText xml:space="preserve"> ADDIN EN.CITE.DATA </w:instrText>
      </w:r>
      <w:r w:rsidR="00517D22">
        <w:rPr>
          <w:lang w:val="en-GB"/>
        </w:rPr>
      </w:r>
      <w:r w:rsidR="00517D22">
        <w:rPr>
          <w:lang w:val="en-GB"/>
        </w:rPr>
        <w:fldChar w:fldCharType="end"/>
      </w:r>
      <w:r w:rsidR="004971D1" w:rsidRPr="00467D5F">
        <w:rPr>
          <w:lang w:val="en-GB"/>
        </w:rPr>
      </w:r>
      <w:r w:rsidR="004971D1" w:rsidRPr="00467D5F">
        <w:rPr>
          <w:lang w:val="en-GB"/>
        </w:rPr>
        <w:fldChar w:fldCharType="separate"/>
      </w:r>
      <w:r w:rsidR="00517D22" w:rsidRPr="00517D22">
        <w:rPr>
          <w:noProof/>
          <w:vertAlign w:val="superscript"/>
          <w:lang w:val="en-GB"/>
        </w:rPr>
        <w:t>21</w:t>
      </w:r>
      <w:r w:rsidR="004971D1" w:rsidRPr="00467D5F">
        <w:rPr>
          <w:lang w:val="en-GB"/>
        </w:rPr>
        <w:fldChar w:fldCharType="end"/>
      </w:r>
      <w:r w:rsidRPr="005A51F5">
        <w:rPr>
          <w:lang w:val="en-GB"/>
        </w:rPr>
        <w:t>. Other retrotransposition</w:t>
      </w:r>
      <w:r w:rsidRPr="7F30CAC0">
        <w:rPr>
          <w:lang w:val="en-GB"/>
        </w:rPr>
        <w:t xml:space="preserve"> categories, including Alu elements, SINE-VNTR-Alu elements and processed pseudogene, collectively comprise </w:t>
      </w:r>
      <w:r w:rsidRPr="7F30CAC0">
        <w:rPr>
          <w:rFonts w:ascii="Calibri" w:hAnsi="Calibri"/>
          <w:lang w:val="en-GB"/>
        </w:rPr>
        <w:t xml:space="preserve">≤3% of retrotransposition events across </w:t>
      </w:r>
      <w:r w:rsidRPr="005A51F5">
        <w:rPr>
          <w:rFonts w:ascii="Calibri" w:hAnsi="Calibri"/>
          <w:lang w:val="en-GB"/>
        </w:rPr>
        <w:t xml:space="preserve">human cancers </w:t>
      </w:r>
      <w:r w:rsidR="004971D1" w:rsidRPr="00467D5F">
        <w:rPr>
          <w:rFonts w:ascii="Calibri" w:hAnsi="Calibri"/>
          <w:lang w:val="en-GB"/>
        </w:rPr>
        <w:fldChar w:fldCharType="begin">
          <w:fldData xml:space="preserve">PEVuZE5vdGU+PENpdGU+PEF1dGhvcj5Sb2RyaWd1ZXotTWFydGluPC9BdXRob3I+PFllYXI+MjAy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</w:fldData>
        </w:fldChar>
      </w:r>
      <w:r w:rsidR="00517D22">
        <w:rPr>
          <w:rFonts w:ascii="Calibri" w:hAnsi="Calibri"/>
          <w:lang w:val="en-GB"/>
        </w:rPr>
        <w:instrText xml:space="preserve"> ADDIN EN.CITE </w:instrText>
      </w:r>
      <w:r w:rsidR="00517D22">
        <w:rPr>
          <w:rFonts w:ascii="Calibri" w:hAnsi="Calibri"/>
          <w:lang w:val="en-GB"/>
        </w:rPr>
        <w:fldChar w:fldCharType="begin">
          <w:fldData xml:space="preserve">PEVuZE5vdGU+PENpdGU+PEF1dGhvcj5Sb2RyaWd1ZXotTWFydGluPC9BdXRob3I+PFllYXI+MjAy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</w:fldData>
        </w:fldChar>
      </w:r>
      <w:r w:rsidR="00517D22">
        <w:rPr>
          <w:rFonts w:ascii="Calibri" w:hAnsi="Calibri"/>
          <w:lang w:val="en-GB"/>
        </w:rPr>
        <w:instrText xml:space="preserve"> ADDIN EN.CITE.DATA </w:instrText>
      </w:r>
      <w:r w:rsidR="00517D22">
        <w:rPr>
          <w:rFonts w:ascii="Calibri" w:hAnsi="Calibri"/>
          <w:lang w:val="en-GB"/>
        </w:rPr>
      </w:r>
      <w:r w:rsidR="00517D22">
        <w:rPr>
          <w:rFonts w:ascii="Calibri" w:hAnsi="Calibri"/>
          <w:lang w:val="en-GB"/>
        </w:rPr>
        <w:fldChar w:fldCharType="end"/>
      </w:r>
      <w:r w:rsidR="004971D1" w:rsidRPr="00467D5F">
        <w:rPr>
          <w:rFonts w:ascii="Calibri" w:hAnsi="Calibri"/>
          <w:lang w:val="en-GB"/>
        </w:rPr>
      </w:r>
      <w:r w:rsidR="004971D1" w:rsidRPr="00467D5F">
        <w:rPr>
          <w:rFonts w:ascii="Calibri" w:hAnsi="Calibri"/>
          <w:lang w:val="en-GB"/>
        </w:rPr>
        <w:fldChar w:fldCharType="separate"/>
      </w:r>
      <w:r w:rsidR="00517D22" w:rsidRPr="00517D22">
        <w:rPr>
          <w:rFonts w:ascii="Calibri" w:hAnsi="Calibri"/>
          <w:noProof/>
          <w:vertAlign w:val="superscript"/>
          <w:lang w:val="en-GB"/>
        </w:rPr>
        <w:t>22</w:t>
      </w:r>
      <w:r w:rsidR="004971D1" w:rsidRPr="00467D5F">
        <w:rPr>
          <w:rFonts w:ascii="Calibri" w:hAnsi="Calibri"/>
          <w:lang w:val="en-GB"/>
        </w:rPr>
        <w:fldChar w:fldCharType="end"/>
      </w:r>
      <w:r w:rsidRPr="005A51F5">
        <w:rPr>
          <w:rFonts w:ascii="Calibri" w:hAnsi="Calibri"/>
          <w:lang w:val="en-GB"/>
        </w:rPr>
        <w:t xml:space="preserve"> and were therefore not considered. </w:t>
      </w:r>
      <w:r w:rsidRPr="005A51F5">
        <w:rPr>
          <w:lang w:val="en-GB"/>
        </w:rPr>
        <w:t>Retrotransposition events are mechanistically distinct</w:t>
      </w:r>
      <w:r w:rsidRPr="7F30CAC0">
        <w:rPr>
          <w:lang w:val="en-GB"/>
        </w:rPr>
        <w:t xml:space="preserve"> from other SV-generating events</w:t>
      </w:r>
      <w:r w:rsidR="006A0399" w:rsidRPr="7F30CAC0">
        <w:rPr>
          <w:lang w:val="en-GB"/>
        </w:rPr>
        <w:t xml:space="preserve"> </w:t>
      </w:r>
      <w:r w:rsidR="004971D1">
        <w:rPr>
          <w:lang w:val="en-GB"/>
        </w:rPr>
        <w:fldChar w:fldCharType="begin">
          <w:fldData xml:space="preserve">PEVuZE5vdGU+PENpdGU+PEF1dGhvcj5Sb2RyaWd1ZXotTWFydGluPC9BdXRob3I+PFllYXI+MjAy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</w:fldData>
        </w:fldChar>
      </w:r>
      <w:r w:rsidR="00517D22">
        <w:rPr>
          <w:lang w:val="en-GB"/>
        </w:rPr>
        <w:instrText xml:space="preserve"> ADDIN EN.CITE </w:instrText>
      </w:r>
      <w:r w:rsidR="00517D22">
        <w:rPr>
          <w:lang w:val="en-GB"/>
        </w:rPr>
        <w:fldChar w:fldCharType="begin">
          <w:fldData xml:space="preserve">PEVuZE5vdGU+PENpdGU+PEF1dGhvcj5Sb2RyaWd1ZXotTWFydGluPC9BdXRob3I+PFllYXI+MjAy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22</w:t>
      </w:r>
      <w:r w:rsidR="004971D1">
        <w:rPr>
          <w:lang w:val="en-GB"/>
        </w:rPr>
        <w:fldChar w:fldCharType="end"/>
      </w:r>
      <w:r w:rsidR="00BD6ECC" w:rsidRPr="7F30CAC0">
        <w:rPr>
          <w:lang w:val="en-GB"/>
        </w:rPr>
        <w:t xml:space="preserve"> </w:t>
      </w:r>
      <w:r w:rsidRPr="7F30CAC0">
        <w:rPr>
          <w:lang w:val="en-GB"/>
        </w:rPr>
        <w:t>and retrotransposition events were therefore excluded from our SV analyses</w:t>
      </w:r>
      <w:r w:rsidR="00D46ADA" w:rsidRPr="7F30CAC0">
        <w:rPr>
          <w:lang w:val="en-GB"/>
        </w:rPr>
        <w:t>.</w:t>
      </w:r>
      <w:r w:rsidRPr="7F30CAC0">
        <w:rPr>
          <w:lang w:val="en-GB"/>
        </w:rPr>
        <w:t xml:space="preserve"> SVs </w:t>
      </w:r>
      <w:r w:rsidRPr="7F30CAC0">
        <w:rPr>
          <w:lang w:val="en-GB"/>
        </w:rPr>
        <w:lastRenderedPageBreak/>
        <w:t xml:space="preserve">identified using the graph-based consensus approach were classified as part of a retrotransposition event and excluded if: (1) xTea identified a transduced region within 10kb of either SV break point in the same sample, or (2) xTea identified a transduced region within 10kb of either SV break point in </w:t>
      </w:r>
      <w:r w:rsidRPr="7F30CAC0">
        <w:rPr>
          <w:rFonts w:ascii="Calibri" w:hAnsi="Calibri"/>
          <w:lang w:val="en-GB"/>
        </w:rPr>
        <w:t>≥</w:t>
      </w:r>
      <w:r w:rsidRPr="7F30CAC0">
        <w:rPr>
          <w:lang w:val="en-GB"/>
        </w:rPr>
        <w:t xml:space="preserve">1% of CRC samples. A 10kb threshold was chosen as the majority of somatically acquired transductions span regions &lt;10kb from a canonical LINE-1 element </w:t>
      </w:r>
      <w:r w:rsidR="004971D1">
        <w:rPr>
          <w:lang w:val="en-GB"/>
        </w:rPr>
        <w:fldChar w:fldCharType="begin">
          <w:fldData xml:space="preserve">PEVuZE5vdGU+PENpdGU+PEF1dGhvcj5UdWJpbzwvQXV0aG9yPjxZZWFyPjIwMTQ8L1llYXI+PFJl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</w:fldData>
        </w:fldChar>
      </w:r>
      <w:r w:rsidR="00517D22">
        <w:rPr>
          <w:lang w:val="en-GB"/>
        </w:rPr>
        <w:instrText xml:space="preserve"> ADDIN EN.CITE </w:instrText>
      </w:r>
      <w:r w:rsidR="00517D22">
        <w:rPr>
          <w:lang w:val="en-GB"/>
        </w:rPr>
        <w:fldChar w:fldCharType="begin">
          <w:fldData xml:space="preserve">PEVuZE5vdGU+PENpdGU+PEF1dGhvcj5UdWJpbzwvQXV0aG9yPjxZZWFyPjIwMTQ8L1llYXI+PFJl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23</w:t>
      </w:r>
      <w:r w:rsidR="004971D1">
        <w:rPr>
          <w:lang w:val="en-GB"/>
        </w:rPr>
        <w:fldChar w:fldCharType="end"/>
      </w:r>
      <w:r w:rsidRPr="7F30CAC0">
        <w:rPr>
          <w:lang w:val="en-GB"/>
        </w:rPr>
        <w:t>.</w:t>
      </w:r>
    </w:p>
    <w:p w14:paraId="751F8D10" w14:textId="77777777" w:rsidR="000F2BD4" w:rsidRPr="00350D32" w:rsidRDefault="000F2BD4" w:rsidP="00BA4AF4">
      <w:pPr>
        <w:jc w:val="left"/>
        <w:rPr>
          <w:lang w:val="en-GB"/>
        </w:rPr>
      </w:pPr>
    </w:p>
    <w:p w14:paraId="56739E44" w14:textId="504BE986" w:rsidR="000F2BD4" w:rsidRPr="00350D32" w:rsidRDefault="000F2BD4" w:rsidP="00BA4AF4">
      <w:pPr>
        <w:jc w:val="left"/>
        <w:rPr>
          <w:lang w:val="en-GB"/>
        </w:rPr>
      </w:pPr>
      <w:r w:rsidRPr="00350D32">
        <w:rPr>
          <w:lang w:val="en-GB"/>
        </w:rPr>
        <w:t xml:space="preserve">Putative kinase gene fusions were identified considering the following genes: </w:t>
      </w:r>
      <w:r w:rsidRPr="00350D32">
        <w:rPr>
          <w:i/>
          <w:lang w:val="en-GB"/>
        </w:rPr>
        <w:t>ALK</w:t>
      </w:r>
      <w:r w:rsidRPr="00350D32">
        <w:rPr>
          <w:lang w:val="en-GB"/>
        </w:rPr>
        <w:t xml:space="preserve">, </w:t>
      </w:r>
      <w:r w:rsidRPr="00350D32">
        <w:rPr>
          <w:i/>
          <w:lang w:val="en-GB"/>
        </w:rPr>
        <w:t>BRAF</w:t>
      </w:r>
      <w:r w:rsidRPr="00350D32">
        <w:rPr>
          <w:lang w:val="en-GB"/>
        </w:rPr>
        <w:t xml:space="preserve">, </w:t>
      </w:r>
      <w:r w:rsidRPr="00350D32">
        <w:rPr>
          <w:i/>
          <w:lang w:val="en-GB"/>
        </w:rPr>
        <w:t>EGFR</w:t>
      </w:r>
      <w:r w:rsidRPr="00350D32">
        <w:rPr>
          <w:lang w:val="en-GB"/>
        </w:rPr>
        <w:t xml:space="preserve">, </w:t>
      </w:r>
      <w:r w:rsidRPr="00350D32">
        <w:rPr>
          <w:i/>
          <w:lang w:val="en-GB"/>
        </w:rPr>
        <w:t>ERBB2</w:t>
      </w:r>
      <w:r w:rsidRPr="00350D32">
        <w:rPr>
          <w:lang w:val="en-GB"/>
        </w:rPr>
        <w:t xml:space="preserve">, </w:t>
      </w:r>
      <w:r w:rsidRPr="00350D32">
        <w:rPr>
          <w:i/>
          <w:lang w:val="en-GB"/>
        </w:rPr>
        <w:t>ERBB4</w:t>
      </w:r>
      <w:r w:rsidRPr="00350D32">
        <w:rPr>
          <w:lang w:val="en-GB"/>
        </w:rPr>
        <w:t xml:space="preserve">, </w:t>
      </w:r>
      <w:r w:rsidRPr="00350D32">
        <w:rPr>
          <w:i/>
          <w:lang w:val="en-GB"/>
        </w:rPr>
        <w:t>FGFR1</w:t>
      </w:r>
      <w:r w:rsidRPr="00350D32">
        <w:rPr>
          <w:lang w:val="en-GB"/>
        </w:rPr>
        <w:t xml:space="preserve">, </w:t>
      </w:r>
      <w:r w:rsidRPr="00350D32">
        <w:rPr>
          <w:i/>
          <w:lang w:val="en-GB"/>
        </w:rPr>
        <w:t>FGFR2</w:t>
      </w:r>
      <w:r w:rsidRPr="00350D32">
        <w:rPr>
          <w:lang w:val="en-GB"/>
        </w:rPr>
        <w:t xml:space="preserve">, </w:t>
      </w:r>
      <w:r w:rsidRPr="00350D32">
        <w:rPr>
          <w:i/>
          <w:lang w:val="en-GB"/>
        </w:rPr>
        <w:t>FGFR3</w:t>
      </w:r>
      <w:r w:rsidRPr="00350D32">
        <w:rPr>
          <w:lang w:val="en-GB"/>
        </w:rPr>
        <w:t xml:space="preserve">, </w:t>
      </w:r>
      <w:r w:rsidRPr="00350D32">
        <w:rPr>
          <w:i/>
          <w:lang w:val="en-GB"/>
        </w:rPr>
        <w:t>KIT</w:t>
      </w:r>
      <w:r w:rsidRPr="00350D32">
        <w:rPr>
          <w:lang w:val="en-GB"/>
        </w:rPr>
        <w:t xml:space="preserve">, </w:t>
      </w:r>
      <w:r w:rsidRPr="00350D32">
        <w:rPr>
          <w:i/>
          <w:lang w:val="en-GB"/>
        </w:rPr>
        <w:t>MET</w:t>
      </w:r>
      <w:r w:rsidRPr="00350D32">
        <w:rPr>
          <w:lang w:val="en-GB"/>
        </w:rPr>
        <w:t xml:space="preserve">, </w:t>
      </w:r>
      <w:r w:rsidRPr="00350D32">
        <w:rPr>
          <w:i/>
          <w:lang w:val="en-GB"/>
        </w:rPr>
        <w:t>NTRK1</w:t>
      </w:r>
      <w:r w:rsidRPr="00350D32">
        <w:rPr>
          <w:lang w:val="en-GB"/>
        </w:rPr>
        <w:t xml:space="preserve">, </w:t>
      </w:r>
      <w:r w:rsidRPr="00350D32">
        <w:rPr>
          <w:i/>
          <w:lang w:val="en-GB"/>
        </w:rPr>
        <w:t>NTRK2</w:t>
      </w:r>
      <w:r w:rsidRPr="00350D32">
        <w:rPr>
          <w:lang w:val="en-GB"/>
        </w:rPr>
        <w:t xml:space="preserve">, </w:t>
      </w:r>
      <w:r w:rsidRPr="00350D32">
        <w:rPr>
          <w:i/>
          <w:lang w:val="en-GB"/>
        </w:rPr>
        <w:t>NTRK3</w:t>
      </w:r>
      <w:r w:rsidRPr="00350D32">
        <w:rPr>
          <w:lang w:val="en-GB"/>
        </w:rPr>
        <w:t xml:space="preserve">, </w:t>
      </w:r>
      <w:r w:rsidRPr="00350D32">
        <w:rPr>
          <w:i/>
          <w:lang w:val="en-GB"/>
        </w:rPr>
        <w:t>RET</w:t>
      </w:r>
      <w:r w:rsidRPr="00350D32">
        <w:rPr>
          <w:lang w:val="en-GB"/>
        </w:rPr>
        <w:t xml:space="preserve">, and </w:t>
      </w:r>
      <w:r w:rsidRPr="00350D32">
        <w:rPr>
          <w:i/>
          <w:lang w:val="en-GB"/>
        </w:rPr>
        <w:t>ROS1</w:t>
      </w:r>
      <w:r w:rsidRPr="00350D32">
        <w:rPr>
          <w:lang w:val="en-GB"/>
        </w:rPr>
        <w:t xml:space="preserve"> </w:t>
      </w:r>
      <w:r w:rsidR="004971D1">
        <w:rPr>
          <w:lang w:val="en-GB"/>
        </w:rPr>
        <w:fldChar w:fldCharType="begin">
          <w:fldData xml:space="preserve">PEVuZE5vdGU+PENpdGU+PEF1dGhvcj5Db2NjbzwvQXV0aG9yPjxZZWFyPjIwMTk8L1llYXI+PFJl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</w:fldData>
        </w:fldChar>
      </w:r>
      <w:r w:rsidR="00517D22">
        <w:rPr>
          <w:lang w:val="en-GB"/>
        </w:rPr>
        <w:instrText xml:space="preserve"> ADDIN EN.CITE </w:instrText>
      </w:r>
      <w:r w:rsidR="00517D22">
        <w:rPr>
          <w:lang w:val="en-GB"/>
        </w:rPr>
        <w:fldChar w:fldCharType="begin">
          <w:fldData xml:space="preserve">PEVuZE5vdGU+PENpdGU+PEF1dGhvcj5Db2NjbzwvQXV0aG9yPjxZZWFyPjIwMTk8L1llYXI+PFJl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24</w:t>
      </w:r>
      <w:r w:rsidR="004971D1">
        <w:rPr>
          <w:lang w:val="en-GB"/>
        </w:rPr>
        <w:fldChar w:fldCharType="end"/>
      </w:r>
      <w:r w:rsidRPr="00350D32">
        <w:rPr>
          <w:lang w:val="en-GB"/>
        </w:rPr>
        <w:t xml:space="preserve">. Fusions were </w:t>
      </w:r>
      <w:r w:rsidR="00C81D5C">
        <w:rPr>
          <w:lang w:val="en-GB"/>
        </w:rPr>
        <w:t xml:space="preserve">required </w:t>
      </w:r>
      <w:r w:rsidRPr="00350D32">
        <w:rPr>
          <w:lang w:val="en-GB"/>
        </w:rPr>
        <w:t>to involve the kinase domain of the 3’ gene and have correct strand orientation.</w:t>
      </w:r>
    </w:p>
    <w:p w14:paraId="71BADE04" w14:textId="77777777" w:rsidR="00354732" w:rsidRPr="00350D32" w:rsidRDefault="00354732" w:rsidP="00BA4AF4">
      <w:pPr>
        <w:jc w:val="left"/>
        <w:rPr>
          <w:lang w:val="en-GB"/>
        </w:rPr>
      </w:pPr>
    </w:p>
    <w:p w14:paraId="566681A6" w14:textId="51E230F8" w:rsidR="0041401B" w:rsidRPr="00350D32" w:rsidRDefault="0041401B" w:rsidP="00BA4AF4">
      <w:pPr>
        <w:pStyle w:val="Heading1"/>
        <w:jc w:val="left"/>
        <w:rPr>
          <w:lang w:val="en-GB"/>
        </w:rPr>
      </w:pPr>
      <w:bookmarkStart w:id="9" w:name="_Toc113602793"/>
      <w:r w:rsidRPr="5AE8843E">
        <w:rPr>
          <w:lang w:val="en-GB"/>
        </w:rPr>
        <w:t>Clinical data</w:t>
      </w:r>
      <w:bookmarkEnd w:id="9"/>
    </w:p>
    <w:p w14:paraId="59C117F4" w14:textId="7EF536E0" w:rsidR="0041401B" w:rsidRPr="00350D32" w:rsidRDefault="0041401B" w:rsidP="00BA4AF4">
      <w:pPr>
        <w:jc w:val="left"/>
        <w:rPr>
          <w:lang w:val="en-GB"/>
        </w:rPr>
      </w:pPr>
      <w:r w:rsidRPr="17DB2775">
        <w:rPr>
          <w:lang w:val="en-GB"/>
        </w:rPr>
        <w:t>Clinical data were obtained from the Genomic Medicine Centr</w:t>
      </w:r>
      <w:r w:rsidR="00345E50">
        <w:rPr>
          <w:lang w:val="en-GB"/>
        </w:rPr>
        <w:t>e</w:t>
      </w:r>
      <w:r w:rsidRPr="17DB2775">
        <w:rPr>
          <w:lang w:val="en-GB"/>
        </w:rPr>
        <w:t>s (GMCs), NHS Digital (NHSD) and Public Health England’s National Cancer Registration and Analysis Service (PHE-NCRAS), through the Genomics England Research Environment</w:t>
      </w:r>
      <w:r w:rsidR="00504233" w:rsidRPr="17DB2775">
        <w:rPr>
          <w:lang w:val="en-GB"/>
        </w:rPr>
        <w:t xml:space="preserve"> as part </w:t>
      </w:r>
      <w:r w:rsidR="006B33B0" w:rsidRPr="17DB2775">
        <w:rPr>
          <w:lang w:val="en-GB"/>
        </w:rPr>
        <w:t>the 100kGP main programme version 10 release.</w:t>
      </w:r>
      <w:r w:rsidRPr="17DB2775">
        <w:rPr>
          <w:lang w:val="en-GB"/>
        </w:rPr>
        <w:t xml:space="preserve"> </w:t>
      </w:r>
      <w:r w:rsidR="00407D39" w:rsidRPr="17DB2775">
        <w:rPr>
          <w:lang w:val="en-GB"/>
        </w:rPr>
        <w:t xml:space="preserve">Survival data </w:t>
      </w:r>
      <w:r w:rsidR="00C219A5">
        <w:rPr>
          <w:lang w:val="en-GB"/>
        </w:rPr>
        <w:t>were</w:t>
      </w:r>
      <w:r w:rsidR="00407D39" w:rsidRPr="17DB2775">
        <w:rPr>
          <w:lang w:val="en-GB"/>
        </w:rPr>
        <w:t xml:space="preserve"> obtained from the 100kGP main programme version 1</w:t>
      </w:r>
      <w:r w:rsidR="00D253DA" w:rsidRPr="17DB2775">
        <w:rPr>
          <w:lang w:val="en-GB"/>
        </w:rPr>
        <w:t>3</w:t>
      </w:r>
      <w:r w:rsidR="00407D39" w:rsidRPr="17DB2775">
        <w:rPr>
          <w:lang w:val="en-GB"/>
        </w:rPr>
        <w:t xml:space="preserve"> release. </w:t>
      </w:r>
      <w:r w:rsidRPr="17DB2775">
        <w:rPr>
          <w:lang w:val="en-GB"/>
        </w:rPr>
        <w:t>Tumour samples sequenced by Genomics England were matched to their respective PHE-NCRAS records using the date of tumour sampling reported by Genomics England and date</w:t>
      </w:r>
      <w:r w:rsidR="004F3243">
        <w:rPr>
          <w:lang w:val="en-GB"/>
        </w:rPr>
        <w:t>s</w:t>
      </w:r>
      <w:r w:rsidRPr="17DB2775">
        <w:rPr>
          <w:lang w:val="en-GB"/>
        </w:rPr>
        <w:t xml:space="preserve"> of </w:t>
      </w:r>
      <w:r w:rsidR="00123579">
        <w:rPr>
          <w:lang w:val="en-GB"/>
        </w:rPr>
        <w:t>biopsy/</w:t>
      </w:r>
      <w:r w:rsidRPr="17DB2775">
        <w:rPr>
          <w:lang w:val="en-GB"/>
        </w:rPr>
        <w:t xml:space="preserve">treatment reported by PHE-NCRAS, allowing a maximum discrepancy of seven days. </w:t>
      </w:r>
    </w:p>
    <w:p w14:paraId="5FC0CAB9" w14:textId="77777777" w:rsidR="0041401B" w:rsidRPr="00350D32" w:rsidRDefault="0041401B" w:rsidP="00BA4AF4">
      <w:pPr>
        <w:jc w:val="left"/>
        <w:rPr>
          <w:lang w:val="en-GB"/>
        </w:rPr>
      </w:pPr>
    </w:p>
    <w:p w14:paraId="022E084F" w14:textId="30BDE628" w:rsidR="0041401B" w:rsidRDefault="0041401B" w:rsidP="00BA4AF4">
      <w:pPr>
        <w:jc w:val="left"/>
        <w:rPr>
          <w:lang w:val="en-GB"/>
        </w:rPr>
      </w:pPr>
      <w:r w:rsidRPr="17DB2775">
        <w:rPr>
          <w:lang w:val="en-GB"/>
        </w:rPr>
        <w:t xml:space="preserve">Clinical data </w:t>
      </w:r>
      <w:r w:rsidR="00734466" w:rsidRPr="17DB2775">
        <w:rPr>
          <w:lang w:val="en-GB"/>
        </w:rPr>
        <w:t>included</w:t>
      </w:r>
      <w:r w:rsidRPr="17DB2775">
        <w:rPr>
          <w:lang w:val="en-GB"/>
        </w:rPr>
        <w:t xml:space="preserve"> sex, age at tumour sampling, date of cancer diagnosis, date of last reported follow-up and date of death, tumour histology, tumour type (primary, recurrence of primary or metastases), anatomical site sampled, anatomical site of primary tumour, Dukes </w:t>
      </w:r>
      <w:r w:rsidR="00E333A1" w:rsidRPr="17DB2775">
        <w:rPr>
          <w:lang w:val="en-GB"/>
        </w:rPr>
        <w:t>stag</w:t>
      </w:r>
      <w:r w:rsidR="00C81D5C">
        <w:rPr>
          <w:lang w:val="en-GB"/>
        </w:rPr>
        <w:t>e</w:t>
      </w:r>
      <w:r w:rsidR="00E333A1" w:rsidRPr="17DB2775">
        <w:rPr>
          <w:lang w:val="en-GB"/>
        </w:rPr>
        <w:t>,</w:t>
      </w:r>
      <w:r w:rsidRPr="17DB2775">
        <w:rPr>
          <w:lang w:val="en-GB"/>
        </w:rPr>
        <w:t xml:space="preserve"> and tumour grade</w:t>
      </w:r>
      <w:r w:rsidR="00C81D5C">
        <w:rPr>
          <w:lang w:val="en-GB"/>
        </w:rPr>
        <w:t xml:space="preserve"> (differentiation)</w:t>
      </w:r>
      <w:r w:rsidRPr="17DB2775">
        <w:rPr>
          <w:lang w:val="en-GB"/>
        </w:rPr>
        <w:t>. For some variables</w:t>
      </w:r>
      <w:r w:rsidR="00C81D5C">
        <w:rPr>
          <w:lang w:val="en-GB"/>
        </w:rPr>
        <w:t>,</w:t>
      </w:r>
      <w:r w:rsidRPr="17DB2775">
        <w:rPr>
          <w:lang w:val="en-GB"/>
        </w:rPr>
        <w:t xml:space="preserve"> data </w:t>
      </w:r>
      <w:r w:rsidR="1B7A50C9" w:rsidRPr="17DB2775">
        <w:rPr>
          <w:lang w:val="en-GB"/>
        </w:rPr>
        <w:t>were</w:t>
      </w:r>
      <w:r w:rsidRPr="17DB2775">
        <w:rPr>
          <w:lang w:val="en-GB"/>
        </w:rPr>
        <w:t xml:space="preserve"> obtained from multiple sources (GMC, NHSD, PHE-NCRAS) and any conflicts between these</w:t>
      </w:r>
      <w:r w:rsidR="00C81D5C">
        <w:rPr>
          <w:lang w:val="en-GB"/>
        </w:rPr>
        <w:t xml:space="preserve"> </w:t>
      </w:r>
      <w:r w:rsidRPr="17DB2775">
        <w:rPr>
          <w:lang w:val="en-GB"/>
        </w:rPr>
        <w:t xml:space="preserve">sources were resolved </w:t>
      </w:r>
      <w:r w:rsidR="00C81D5C">
        <w:rPr>
          <w:lang w:val="en-GB"/>
        </w:rPr>
        <w:t>by individual inspection</w:t>
      </w:r>
      <w:r w:rsidRPr="17DB2775">
        <w:rPr>
          <w:lang w:val="en-GB"/>
        </w:rPr>
        <w:t>. If Dukes staging was not available</w:t>
      </w:r>
      <w:r w:rsidR="00C81D5C">
        <w:rPr>
          <w:lang w:val="en-GB"/>
        </w:rPr>
        <w:t>,</w:t>
      </w:r>
      <w:r w:rsidRPr="17DB2775">
        <w:rPr>
          <w:lang w:val="en-GB"/>
        </w:rPr>
        <w:t xml:space="preserve"> it was inferred from TNM staging if reported. Anatomical site of primary tumour was reported at different resolutions by the different data sources (</w:t>
      </w:r>
      <w:r w:rsidR="298DC786" w:rsidRPr="17DB2775">
        <w:rPr>
          <w:i/>
          <w:iCs/>
          <w:lang w:val="en-GB"/>
        </w:rPr>
        <w:t>e.g.,</w:t>
      </w:r>
      <w:r w:rsidRPr="17DB2775">
        <w:rPr>
          <w:i/>
          <w:iCs/>
          <w:lang w:val="en-GB"/>
        </w:rPr>
        <w:t xml:space="preserve"> </w:t>
      </w:r>
      <w:r w:rsidRPr="17DB2775">
        <w:rPr>
          <w:lang w:val="en-GB"/>
        </w:rPr>
        <w:t xml:space="preserve">one source may report site as proximal colon, whilst another may report it as </w:t>
      </w:r>
      <w:r w:rsidR="00C711E9" w:rsidRPr="17DB2775">
        <w:rPr>
          <w:lang w:val="en-GB"/>
        </w:rPr>
        <w:t>caecum</w:t>
      </w:r>
      <w:r w:rsidRPr="17DB2775">
        <w:rPr>
          <w:lang w:val="en-GB"/>
        </w:rPr>
        <w:t>). To resolve and standardize site</w:t>
      </w:r>
      <w:r w:rsidR="00C81D5C">
        <w:rPr>
          <w:lang w:val="en-GB"/>
        </w:rPr>
        <w:t>,</w:t>
      </w:r>
      <w:r w:rsidRPr="17DB2775">
        <w:rPr>
          <w:lang w:val="en-GB"/>
        </w:rPr>
        <w:t xml:space="preserve"> we therefore constructed an anatomical ontology based on ICD-10-CM codes and assigned sample terms to this ontology. This allowed us to consider anatomical site at two levels of resolution: less</w:t>
      </w:r>
      <w:r w:rsidR="00C81D5C">
        <w:rPr>
          <w:lang w:val="en-GB"/>
        </w:rPr>
        <w:t xml:space="preserve"> </w:t>
      </w:r>
      <w:r w:rsidRPr="17DB2775">
        <w:rPr>
          <w:lang w:val="en-GB"/>
        </w:rPr>
        <w:t>specific (colon; proximal colon; distal colon; rectum) and more</w:t>
      </w:r>
      <w:r w:rsidR="00C81D5C">
        <w:rPr>
          <w:lang w:val="en-GB"/>
        </w:rPr>
        <w:t xml:space="preserve"> </w:t>
      </w:r>
      <w:r w:rsidRPr="17DB2775">
        <w:rPr>
          <w:lang w:val="en-GB"/>
        </w:rPr>
        <w:t xml:space="preserve">specific (caecum; ascending colon; hepatic flexure; transverse colon; splenic flexure; descending colon; sigmoid colon, rectosigmoid </w:t>
      </w:r>
      <w:r w:rsidR="00C81D5C">
        <w:rPr>
          <w:lang w:val="en-GB"/>
        </w:rPr>
        <w:t>colon</w:t>
      </w:r>
      <w:r w:rsidRPr="17DB2775">
        <w:rPr>
          <w:lang w:val="en-GB"/>
        </w:rPr>
        <w:t xml:space="preserve">; rectum). </w:t>
      </w:r>
      <w:r w:rsidR="000C0546" w:rsidRPr="17DB2775">
        <w:rPr>
          <w:lang w:val="en-GB"/>
        </w:rPr>
        <w:t>The proximal colon</w:t>
      </w:r>
      <w:r w:rsidR="001546DC" w:rsidRPr="17DB2775">
        <w:rPr>
          <w:lang w:val="en-GB"/>
        </w:rPr>
        <w:t xml:space="preserve"> comprised</w:t>
      </w:r>
      <w:r w:rsidR="000C0546" w:rsidRPr="17DB2775">
        <w:rPr>
          <w:lang w:val="en-GB"/>
        </w:rPr>
        <w:t xml:space="preserve"> the caecum, ascending colon, hepatic flexure</w:t>
      </w:r>
      <w:r w:rsidR="00414A44" w:rsidRPr="17DB2775">
        <w:rPr>
          <w:lang w:val="en-GB"/>
        </w:rPr>
        <w:t>,</w:t>
      </w:r>
      <w:r w:rsidR="000C0546" w:rsidRPr="17DB2775">
        <w:rPr>
          <w:lang w:val="en-GB"/>
        </w:rPr>
        <w:t xml:space="preserve"> and transverse colon</w:t>
      </w:r>
      <w:r w:rsidR="001546DC" w:rsidRPr="17DB2775">
        <w:rPr>
          <w:lang w:val="en-GB"/>
        </w:rPr>
        <w:t xml:space="preserve">, the distal colon comprised the splenic flexure, descending </w:t>
      </w:r>
      <w:r w:rsidR="00414A44" w:rsidRPr="17DB2775">
        <w:rPr>
          <w:lang w:val="en-GB"/>
        </w:rPr>
        <w:t>colon,</w:t>
      </w:r>
      <w:r w:rsidR="001546DC" w:rsidRPr="17DB2775">
        <w:rPr>
          <w:lang w:val="en-GB"/>
        </w:rPr>
        <w:t xml:space="preserve"> and sigmoid colon, and </w:t>
      </w:r>
      <w:r w:rsidR="00414A44" w:rsidRPr="17DB2775">
        <w:rPr>
          <w:lang w:val="en-GB"/>
        </w:rPr>
        <w:t xml:space="preserve">the rectosigmoid junction was considered part of the rectum. </w:t>
      </w:r>
      <w:r w:rsidR="001546DC" w:rsidRPr="17DB2775">
        <w:rPr>
          <w:lang w:val="en-GB"/>
        </w:rPr>
        <w:t xml:space="preserve"> </w:t>
      </w:r>
    </w:p>
    <w:p w14:paraId="44322C1A" w14:textId="31A14E18" w:rsidR="003338CC" w:rsidRDefault="003338CC" w:rsidP="00BA4AF4">
      <w:pPr>
        <w:jc w:val="left"/>
        <w:rPr>
          <w:lang w:val="en-GB"/>
        </w:rPr>
      </w:pPr>
    </w:p>
    <w:p w14:paraId="143DCD48" w14:textId="1AB545AB" w:rsidR="003338CC" w:rsidRPr="003338CC" w:rsidRDefault="003338CC" w:rsidP="00BA4AF4">
      <w:pPr>
        <w:jc w:val="left"/>
        <w:rPr>
          <w:lang w:val="en-GB"/>
        </w:rPr>
      </w:pPr>
      <w:r>
        <w:rPr>
          <w:lang w:val="en-GB"/>
        </w:rPr>
        <w:t>Germline mutations in the Mendelian CRC predisposition genes (</w:t>
      </w:r>
      <w:r>
        <w:rPr>
          <w:i/>
          <w:lang w:val="en-GB"/>
        </w:rPr>
        <w:t xml:space="preserve">APC, MSH2, MLH1, MSH6, MUTYH, SMAD4, BMPR1A, GREM1, STK11, NTHL1, </w:t>
      </w:r>
      <w:r w:rsidRPr="003338CC">
        <w:rPr>
          <w:i/>
          <w:lang w:val="en-GB"/>
        </w:rPr>
        <w:t>POLE</w:t>
      </w:r>
      <w:r>
        <w:rPr>
          <w:lang w:val="en-GB"/>
        </w:rPr>
        <w:t xml:space="preserve"> and </w:t>
      </w:r>
      <w:r w:rsidRPr="003338CC">
        <w:rPr>
          <w:i/>
          <w:lang w:val="en-GB"/>
        </w:rPr>
        <w:t>POLD1</w:t>
      </w:r>
      <w:r>
        <w:rPr>
          <w:lang w:val="en-GB"/>
        </w:rPr>
        <w:t xml:space="preserve">) </w:t>
      </w:r>
      <w:r w:rsidRPr="003338CC">
        <w:rPr>
          <w:lang w:val="en-GB"/>
        </w:rPr>
        <w:t>were</w:t>
      </w:r>
      <w:r>
        <w:rPr>
          <w:lang w:val="en-GB"/>
        </w:rPr>
        <w:t xml:space="preserve"> explored in the sequenced constitutional DNA. Disease-causing changes were identified based on ClinVar annotation as </w:t>
      </w:r>
      <w:r>
        <w:rPr>
          <w:i/>
          <w:lang w:val="en-GB"/>
        </w:rPr>
        <w:t xml:space="preserve">Pathogenic </w:t>
      </w:r>
      <w:r>
        <w:rPr>
          <w:lang w:val="en-GB"/>
        </w:rPr>
        <w:t xml:space="preserve">or </w:t>
      </w:r>
      <w:r>
        <w:rPr>
          <w:i/>
          <w:lang w:val="en-GB"/>
        </w:rPr>
        <w:t xml:space="preserve">Likely Pathogenic, </w:t>
      </w:r>
      <w:r>
        <w:rPr>
          <w:lang w:val="en-GB"/>
        </w:rPr>
        <w:t xml:space="preserve">with the exception of </w:t>
      </w:r>
      <w:r>
        <w:rPr>
          <w:i/>
          <w:lang w:val="en-GB"/>
        </w:rPr>
        <w:t xml:space="preserve">POLE </w:t>
      </w:r>
      <w:r>
        <w:rPr>
          <w:lang w:val="en-GB"/>
        </w:rPr>
        <w:t xml:space="preserve">and </w:t>
      </w:r>
      <w:r>
        <w:rPr>
          <w:i/>
          <w:lang w:val="en-GB"/>
        </w:rPr>
        <w:t xml:space="preserve">POLD1 </w:t>
      </w:r>
      <w:r>
        <w:rPr>
          <w:lang w:val="en-GB"/>
        </w:rPr>
        <w:t>which used the method described in section 2.5.</w:t>
      </w:r>
      <w:r>
        <w:rPr>
          <w:i/>
          <w:lang w:val="en-GB"/>
        </w:rPr>
        <w:t xml:space="preserve"> </w:t>
      </w:r>
      <w:r>
        <w:rPr>
          <w:lang w:val="en-GB"/>
        </w:rPr>
        <w:t>Evidence of pathogenic bi-allelic changes was required to diagnose the recessive conditions (</w:t>
      </w:r>
      <w:r>
        <w:rPr>
          <w:i/>
          <w:lang w:val="en-GB"/>
        </w:rPr>
        <w:t>MUTYH, NTHL1</w:t>
      </w:r>
      <w:r w:rsidR="0011239F">
        <w:rPr>
          <w:i/>
          <w:lang w:val="en-GB"/>
        </w:rPr>
        <w:t>, MBD4</w:t>
      </w:r>
      <w:r>
        <w:rPr>
          <w:lang w:val="en-GB"/>
        </w:rPr>
        <w:t>)</w:t>
      </w:r>
      <w:r w:rsidR="0011239F">
        <w:rPr>
          <w:lang w:val="en-GB"/>
        </w:rPr>
        <w:t xml:space="preserve"> and no such cases were found</w:t>
      </w:r>
      <w:r>
        <w:rPr>
          <w:lang w:val="en-GB"/>
        </w:rPr>
        <w:t>.</w:t>
      </w:r>
    </w:p>
    <w:p w14:paraId="3588A7DB" w14:textId="77777777" w:rsidR="0041401B" w:rsidRPr="00350D32" w:rsidRDefault="0041401B" w:rsidP="00BA4AF4">
      <w:pPr>
        <w:jc w:val="left"/>
        <w:rPr>
          <w:b/>
          <w:lang w:val="en-GB"/>
        </w:rPr>
      </w:pPr>
    </w:p>
    <w:p w14:paraId="79449B71" w14:textId="77DB7E63" w:rsidR="008A644B" w:rsidRPr="00350D32" w:rsidRDefault="00E30B95" w:rsidP="00BA4AF4">
      <w:pPr>
        <w:pStyle w:val="Heading1"/>
        <w:jc w:val="left"/>
        <w:rPr>
          <w:lang w:val="en-GB"/>
        </w:rPr>
      </w:pPr>
      <w:bookmarkStart w:id="10" w:name="_Toc113602794"/>
      <w:r w:rsidRPr="5AE8843E">
        <w:rPr>
          <w:lang w:val="en-GB"/>
        </w:rPr>
        <w:t>Sample selection</w:t>
      </w:r>
      <w:bookmarkEnd w:id="10"/>
    </w:p>
    <w:p w14:paraId="6938AFDF" w14:textId="5C854DA0" w:rsidR="008A644B" w:rsidRPr="00350D32" w:rsidRDefault="2E099ECF" w:rsidP="00BA4AF4">
      <w:pPr>
        <w:jc w:val="left"/>
        <w:rPr>
          <w:lang w:val="en-GB"/>
        </w:rPr>
      </w:pPr>
      <w:r w:rsidRPr="7F30CAC0">
        <w:rPr>
          <w:lang w:val="en-GB"/>
        </w:rPr>
        <w:t xml:space="preserve">Since tumour sample purity and sequencing data quality affect the sensitivity and precision of variant calling </w:t>
      </w:r>
      <w:r w:rsidR="004971D1">
        <w:rPr>
          <w:lang w:val="en-GB"/>
        </w:rPr>
        <w:fldChar w:fldCharType="begin"/>
      </w:r>
      <w:r w:rsidR="00517D22">
        <w:rPr>
          <w:lang w:val="en-GB"/>
        </w:rPr>
        <w:instrText xml:space="preserve"> ADDIN EN.CITE &lt;EndNote&gt;&lt;Cite&gt;&lt;Author&gt;Saunders&lt;/Author&gt;&lt;Year&gt;2012&lt;/Year&gt;&lt;RecNum&gt;22&lt;/RecNum&gt;&lt;DisplayText&gt;&lt;style face="superscript"&gt;25&lt;/style&gt;&lt;/DisplayText&gt;&lt;record&gt;&lt;rec-number&gt;22&lt;/rec-number&gt;&lt;foreign-keys&gt;&lt;key app="EN" db-id="rz9prwax9dvx2yeew9c5raa1ztrw2ps9epvs" timestamp="1667139730"&gt;22&lt;/key&gt;&lt;/foreign-keys&gt;&lt;ref-type name="Journal Article"&gt;17&lt;/ref-type&gt;&lt;contributors&gt;&lt;authors&gt;&lt;author&gt;Saunders, C. T.&lt;/author&gt;&lt;author&gt;Wong, W. S.&lt;/author&gt;&lt;author&gt;Swamy, S.&lt;/author&gt;&lt;author&gt;Becq, J.&lt;/author&gt;&lt;author&gt;Murray, L. J.&lt;/author&gt;&lt;author&gt;Cheetham, R. K.&lt;/author&gt;&lt;/authors&gt;&lt;/contributors&gt;&lt;auth-address&gt;Illumina, Inc., 5200 Illumina Way, San Diego, CA 92122, USA. csaunders@illumina.com&lt;/auth-address&gt;&lt;titles&gt;&lt;title&gt;Strelka: accurate somatic small-variant calling from sequenced tumor-normal sample pairs&lt;/title&gt;&lt;secondary-title&gt;Bioinformatics&lt;/secondary-title&gt;&lt;alt-title&gt;Bioinformatics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England)&lt;/abbr-1&gt;&lt;/alt-periodical&gt;&lt;pages&gt;1811-7&lt;/pages&gt;&lt;volume&gt;28&lt;/volume&gt;&lt;number&gt;14&lt;/number&gt;&lt;edition&gt;2012/05/15&lt;/edition&gt;&lt;keywords&gt;&lt;keyword&gt;*Bayes Theorem&lt;/keyword&gt;&lt;keyword&gt;Computational Biology/*methods&lt;/keyword&gt;&lt;keyword&gt;Exome&lt;/keyword&gt;&lt;keyword&gt;Gene Frequency&lt;/keyword&gt;&lt;keyword&gt;Genetic Variation&lt;/keyword&gt;&lt;keyword&gt;Genome&lt;/keyword&gt;&lt;keyword&gt;Humans&lt;/keyword&gt;&lt;keyword&gt;INDEL Mutation&lt;/keyword&gt;&lt;keyword&gt;Models, Genetic&lt;/keyword&gt;&lt;keyword&gt;Neoplasms/*genetics&lt;/keyword&gt;&lt;keyword&gt;Sequence Alignment&lt;/keyword&gt;&lt;/keywords&gt;&lt;dates&gt;&lt;year&gt;2012&lt;/year&gt;&lt;pub-dates&gt;&lt;date&gt;Jul 15&lt;/date&gt;&lt;/pub-dates&gt;&lt;/dates&gt;&lt;isbn&gt;1367-4803&lt;/isbn&gt;&lt;accession-num&gt;22581179&lt;/accession-num&gt;&lt;urls&gt;&lt;/urls&gt;&lt;electronic-resource-num&gt;10.1093/bioinformatics/bts271&lt;/electronic-resource-num&gt;&lt;remote-database-provider&gt;NLM&lt;/remote-database-provider&gt;&lt;language&gt;eng&lt;/language&gt;&lt;/record&gt;&lt;/Cite&gt;&lt;/EndNote&gt;</w:instrText>
      </w:r>
      <w:r w:rsidR="004971D1">
        <w:rPr>
          <w:lang w:val="en-GB"/>
        </w:rPr>
        <w:fldChar w:fldCharType="separate"/>
      </w:r>
      <w:r w:rsidR="00517D22" w:rsidRPr="00517D22">
        <w:rPr>
          <w:noProof/>
          <w:vertAlign w:val="superscript"/>
          <w:lang w:val="en-GB"/>
        </w:rPr>
        <w:t>25</w:t>
      </w:r>
      <w:r w:rsidR="004971D1">
        <w:rPr>
          <w:lang w:val="en-GB"/>
        </w:rPr>
        <w:fldChar w:fldCharType="end"/>
      </w:r>
      <w:r w:rsidRPr="7F30CAC0">
        <w:rPr>
          <w:lang w:val="en-GB"/>
        </w:rPr>
        <w:t xml:space="preserve"> we excluded samples using the following quality control (QC) procedures</w:t>
      </w:r>
      <w:r w:rsidR="159396CE" w:rsidRPr="7F30CAC0">
        <w:rPr>
          <w:lang w:val="en-GB"/>
        </w:rPr>
        <w:t xml:space="preserve"> (</w:t>
      </w:r>
      <w:r w:rsidR="65844561" w:rsidRPr="7F30CAC0">
        <w:rPr>
          <w:b/>
          <w:bCs/>
          <w:lang w:val="en-GB"/>
        </w:rPr>
        <w:t>Supplementary</w:t>
      </w:r>
      <w:r w:rsidR="159396CE" w:rsidRPr="7F30CAC0">
        <w:rPr>
          <w:b/>
          <w:bCs/>
          <w:lang w:val="en-GB"/>
        </w:rPr>
        <w:t xml:space="preserve"> Table 2</w:t>
      </w:r>
      <w:r w:rsidR="159396CE" w:rsidRPr="7F30CAC0">
        <w:rPr>
          <w:lang w:val="en-GB"/>
        </w:rPr>
        <w:t>)</w:t>
      </w:r>
      <w:r w:rsidRPr="7F30CAC0">
        <w:rPr>
          <w:lang w:val="en-GB"/>
        </w:rPr>
        <w:t xml:space="preserve">. </w:t>
      </w:r>
    </w:p>
    <w:p w14:paraId="3EBFF3F3" w14:textId="0C9BBA55" w:rsidR="008A644B" w:rsidRPr="005A51F5" w:rsidRDefault="008A644B" w:rsidP="00BA4AF4">
      <w:pPr>
        <w:pStyle w:val="ListParagraph"/>
        <w:numPr>
          <w:ilvl w:val="0"/>
          <w:numId w:val="1"/>
        </w:numPr>
        <w:jc w:val="left"/>
        <w:rPr>
          <w:lang w:val="en-GB"/>
        </w:rPr>
      </w:pPr>
      <w:r w:rsidRPr="00350D32">
        <w:rPr>
          <w:lang w:val="en-GB"/>
        </w:rPr>
        <w:t>Tumour samples were ex</w:t>
      </w:r>
      <w:r w:rsidRPr="005A51F5">
        <w:rPr>
          <w:lang w:val="en-GB"/>
        </w:rPr>
        <w:t xml:space="preserve">cluded if cross-contamination of the tumour sample was &gt;1%, as estimated by </w:t>
      </w:r>
      <w:r w:rsidR="001054CB" w:rsidRPr="005A51F5">
        <w:rPr>
          <w:lang w:val="en-GB"/>
        </w:rPr>
        <w:t xml:space="preserve">VerifyBamID </w:t>
      </w:r>
      <w:r w:rsidR="004971D1" w:rsidRPr="00467D5F">
        <w:rPr>
          <w:lang w:val="en-GB"/>
        </w:rPr>
        <w:fldChar w:fldCharType="begin"/>
      </w:r>
      <w:r w:rsidR="00517D22">
        <w:rPr>
          <w:lang w:val="en-GB"/>
        </w:rPr>
        <w:instrText xml:space="preserve"> ADDIN EN.CITE &lt;EndNote&gt;&lt;Cite&gt;&lt;Author&gt;Feng&lt;/Author&gt;&lt;Year&gt;2011&lt;/Year&gt;&lt;RecNum&gt;61&lt;/RecNum&gt;&lt;DisplayText&gt;&lt;style face="superscript"&gt;26&lt;/style&gt;&lt;/DisplayText&gt;&lt;record&gt;&lt;rec-number&gt;61&lt;/rec-number&gt;&lt;foreign-keys&gt;&lt;key app="EN" db-id="s9s05pr2fa9f2qeppdzxadf5se99w5eww99s" timestamp="1667122411" guid="ea8000ad-4598-46fd-b417-b81822076b4e"&gt;61&lt;/key&gt;&lt;/foreign-keys&gt;&lt;ref-type name="Journal Article"&gt;17&lt;/ref-type&gt;&lt;contributors&gt;&lt;authors&gt;&lt;author&gt;Feng, S.&lt;/author&gt;&lt;author&gt;Xiong, L.&lt;/author&gt;&lt;author&gt;Ji, Z.&lt;/author&gt;&lt;author&gt;Cheng, W.&lt;/author&gt;&lt;author&gt;Yang, H.&lt;/author&gt;&lt;/authors&gt;&lt;/contributors&gt;&lt;auth-address&gt;Department of Human Anatomy, Academy of Preclinical and Forensic Medicine, West China Medicine College, Sichuan University, Chengdu, Sichuan, P.R. China.&lt;/auth-address&gt;&lt;titles&gt;&lt;title&gt;Correlation between increased copy number of mitochondrial DNA and clinicopathological stage in colorectal cancer&lt;/title&gt;&lt;secondary-title&gt;Oncol Lett&lt;/secondary-title&gt;&lt;/titles&gt;&lt;periodical&gt;&lt;full-title&gt;Oncol Lett&lt;/full-title&gt;&lt;/periodical&gt;&lt;pages&gt;899-903&lt;/pages&gt;&lt;volume&gt;2&lt;/volume&gt;&lt;number&gt;5&lt;/number&gt;&lt;edition&gt;20110607&lt;/edition&gt;&lt;dates&gt;&lt;year&gt;2011&lt;/year&gt;&lt;pub-dates&gt;&lt;date&gt;Sep 1&lt;/date&gt;&lt;/pub-dates&gt;&lt;/dates&gt;&lt;isbn&gt;1792-1074 (Print)&amp;#xD;1792-1074 (Linking)&lt;/isbn&gt;&lt;accession-num&gt;22866147&lt;/accession-num&gt;&lt;urls&gt;&lt;related-urls&gt;&lt;url&gt;https://www.ncbi.nlm.nih.gov/pubmed/22866147&lt;/url&gt;&lt;/related-urls&gt;&lt;/urls&gt;&lt;custom2&gt;PMC3408021&lt;/custom2&gt;&lt;electronic-resource-num&gt;10.3892/ol.2011.322&lt;/electronic-resource-num&gt;&lt;/record&gt;&lt;/Cite&gt;&lt;/EndNote&gt;</w:instrText>
      </w:r>
      <w:r w:rsidR="004971D1" w:rsidRPr="00467D5F">
        <w:rPr>
          <w:lang w:val="en-GB"/>
        </w:rPr>
        <w:fldChar w:fldCharType="separate"/>
      </w:r>
      <w:r w:rsidR="00517D22" w:rsidRPr="00517D22">
        <w:rPr>
          <w:noProof/>
          <w:vertAlign w:val="superscript"/>
          <w:lang w:val="en-GB"/>
        </w:rPr>
        <w:t>26</w:t>
      </w:r>
      <w:r w:rsidR="004971D1" w:rsidRPr="00467D5F">
        <w:rPr>
          <w:lang w:val="en-GB"/>
        </w:rPr>
        <w:fldChar w:fldCharType="end"/>
      </w:r>
      <w:r w:rsidR="001054CB" w:rsidRPr="005A51F5">
        <w:rPr>
          <w:lang w:val="en-GB"/>
        </w:rPr>
        <w:t>.</w:t>
      </w:r>
    </w:p>
    <w:p w14:paraId="64FE875E" w14:textId="400E1DA7" w:rsidR="008A644B" w:rsidRPr="00350D32" w:rsidRDefault="008A644B" w:rsidP="00BA4AF4">
      <w:pPr>
        <w:pStyle w:val="ListParagraph"/>
        <w:numPr>
          <w:ilvl w:val="0"/>
          <w:numId w:val="1"/>
        </w:numPr>
        <w:jc w:val="left"/>
        <w:rPr>
          <w:lang w:val="en-GB"/>
        </w:rPr>
      </w:pPr>
      <w:r w:rsidRPr="005A51F5">
        <w:rPr>
          <w:lang w:val="en-GB"/>
        </w:rPr>
        <w:t>Tumour samples were excluded</w:t>
      </w:r>
      <w:r w:rsidRPr="00350D32">
        <w:rPr>
          <w:lang w:val="en-GB"/>
        </w:rPr>
        <w:t xml:space="preserve"> if cross-contamination of the matched germline sample was &gt;</w:t>
      </w:r>
      <w:r w:rsidR="001054CB" w:rsidRPr="00350D32">
        <w:rPr>
          <w:lang w:val="en-GB"/>
        </w:rPr>
        <w:t>1%, as estimated by VerifyBamID.</w:t>
      </w:r>
    </w:p>
    <w:p w14:paraId="139C160A" w14:textId="1905EAEB" w:rsidR="008A644B" w:rsidRPr="00467D5F" w:rsidRDefault="008A644B" w:rsidP="00D73871">
      <w:pPr>
        <w:pStyle w:val="ListParagraph"/>
        <w:numPr>
          <w:ilvl w:val="0"/>
          <w:numId w:val="1"/>
        </w:numPr>
        <w:jc w:val="left"/>
        <w:rPr>
          <w:lang w:val="en-GB"/>
        </w:rPr>
      </w:pPr>
      <w:r w:rsidRPr="00350D32">
        <w:rPr>
          <w:lang w:val="en-GB"/>
        </w:rPr>
        <w:t xml:space="preserve">Estimating tumour sample purity is particularly </w:t>
      </w:r>
      <w:r w:rsidRPr="005A51F5">
        <w:rPr>
          <w:lang w:val="en-GB"/>
        </w:rPr>
        <w:t xml:space="preserve">difficult when purity is low. </w:t>
      </w:r>
      <w:r w:rsidR="004A33E3" w:rsidRPr="00467D5F">
        <w:rPr>
          <w:lang w:val="en-GB"/>
        </w:rPr>
        <w:t xml:space="preserve">We therefore used the distribution </w:t>
      </w:r>
      <w:r w:rsidR="00BE050E" w:rsidRPr="00467D5F">
        <w:rPr>
          <w:lang w:val="en-GB"/>
        </w:rPr>
        <w:t xml:space="preserve">of </w:t>
      </w:r>
      <w:r w:rsidR="004A33E3" w:rsidRPr="00467D5F">
        <w:rPr>
          <w:lang w:val="en-GB"/>
        </w:rPr>
        <w:t xml:space="preserve">single-nucleotide variant (SNV) variant allele frequencies (VAFs) to identify low purity samples, as </w:t>
      </w:r>
      <w:r w:rsidR="00BE050E" w:rsidRPr="00467D5F">
        <w:rPr>
          <w:lang w:val="en-GB"/>
        </w:rPr>
        <w:t xml:space="preserve">a </w:t>
      </w:r>
      <w:r w:rsidR="004A33E3" w:rsidRPr="00467D5F">
        <w:rPr>
          <w:lang w:val="en-GB"/>
        </w:rPr>
        <w:t xml:space="preserve">low average SNV VAF can be indicative of low sample purity </w:t>
      </w:r>
      <w:r w:rsidR="004971D1" w:rsidRPr="005A51F5">
        <w:rPr>
          <w:lang w:val="en-GB"/>
        </w:rPr>
        <w:fldChar w:fldCharType="begin">
          <w:fldData xml:space="preserve">PEVuZE5vdGU+PENpdGU+PEF1dGhvcj5EZW50cm88L0F1dGhvcj48WWVhcj4yMDE3PC9ZZWFyPjxS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</w:fldData>
        </w:fldChar>
      </w:r>
      <w:r w:rsidR="00517D22">
        <w:rPr>
          <w:lang w:val="en-GB"/>
        </w:rPr>
        <w:instrText xml:space="preserve"> ADDIN EN.CITE </w:instrText>
      </w:r>
      <w:r w:rsidR="00517D22">
        <w:rPr>
          <w:lang w:val="en-GB"/>
        </w:rPr>
        <w:fldChar w:fldCharType="begin">
          <w:fldData xml:space="preserve">PEVuZE5vdGU+PENpdGU+PEF1dGhvcj5EZW50cm88L0F1dGhvcj48WWVhcj4yMDE3PC9ZZWFyPjxS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sidRPr="005A51F5">
        <w:rPr>
          <w:lang w:val="en-GB"/>
        </w:rPr>
      </w:r>
      <w:r w:rsidR="004971D1" w:rsidRPr="005A51F5">
        <w:rPr>
          <w:lang w:val="en-GB"/>
        </w:rPr>
        <w:fldChar w:fldCharType="separate"/>
      </w:r>
      <w:r w:rsidR="00517D22" w:rsidRPr="00517D22">
        <w:rPr>
          <w:noProof/>
          <w:vertAlign w:val="superscript"/>
          <w:lang w:val="en-GB"/>
        </w:rPr>
        <w:t>27</w:t>
      </w:r>
      <w:r w:rsidR="004971D1" w:rsidRPr="005A51F5">
        <w:rPr>
          <w:lang w:val="en-GB"/>
        </w:rPr>
        <w:fldChar w:fldCharType="end"/>
      </w:r>
      <w:r w:rsidR="004A33E3" w:rsidRPr="005A51F5">
        <w:rPr>
          <w:lang w:val="en-GB"/>
        </w:rPr>
        <w:t xml:space="preserve">. </w:t>
      </w:r>
      <w:r w:rsidRPr="005A51F5">
        <w:rPr>
          <w:lang w:val="en-GB"/>
        </w:rPr>
        <w:t>Tumour samples with a</w:t>
      </w:r>
      <w:r w:rsidRPr="005A51F5">
        <w:rPr>
          <w:rFonts w:ascii="Calibri" w:hAnsi="Calibri"/>
          <w:lang w:val="en-GB"/>
        </w:rPr>
        <w:t xml:space="preserve"> median SNV</w:t>
      </w:r>
      <w:r w:rsidRPr="005A51F5">
        <w:rPr>
          <w:lang w:val="en-GB"/>
        </w:rPr>
        <w:t xml:space="preserve"> VAF </w:t>
      </w:r>
      <w:r w:rsidRPr="005A51F5">
        <w:rPr>
          <w:rFonts w:ascii="Calibri" w:hAnsi="Calibri"/>
          <w:lang w:val="en-GB"/>
        </w:rPr>
        <w:t>&lt;</w:t>
      </w:r>
      <w:r w:rsidRPr="005A51F5">
        <w:rPr>
          <w:lang w:val="en-GB"/>
        </w:rPr>
        <w:t xml:space="preserve">0.1 were excluded, with this threshold chosen based on the smaller numbers of potential driver variants observed in </w:t>
      </w:r>
      <w:r w:rsidR="1D434B06" w:rsidRPr="00467D5F">
        <w:rPr>
          <w:lang w:val="en-GB"/>
        </w:rPr>
        <w:t>microsatellite stable</w:t>
      </w:r>
      <w:r w:rsidRPr="00467D5F">
        <w:rPr>
          <w:lang w:val="en-GB"/>
        </w:rPr>
        <w:t xml:space="preserve"> (MSS) CRC samples when compared to all MSS CRC samples (</w:t>
      </w:r>
      <w:r w:rsidR="00015257" w:rsidRPr="00467D5F">
        <w:rPr>
          <w:b/>
          <w:bCs/>
          <w:lang w:val="en-GB"/>
        </w:rPr>
        <w:t>Supplementary</w:t>
      </w:r>
      <w:r w:rsidRPr="00467D5F">
        <w:rPr>
          <w:b/>
          <w:bCs/>
          <w:lang w:val="en-GB"/>
        </w:rPr>
        <w:t xml:space="preserve"> </w:t>
      </w:r>
      <w:r w:rsidR="00015257" w:rsidRPr="00467D5F">
        <w:rPr>
          <w:b/>
          <w:bCs/>
          <w:lang w:val="en-GB"/>
        </w:rPr>
        <w:t>Fig.</w:t>
      </w:r>
      <w:r w:rsidRPr="00467D5F">
        <w:rPr>
          <w:b/>
          <w:bCs/>
          <w:lang w:val="en-GB"/>
        </w:rPr>
        <w:t xml:space="preserve"> 2</w:t>
      </w:r>
      <w:r w:rsidRPr="00467D5F">
        <w:rPr>
          <w:lang w:val="en-GB"/>
        </w:rPr>
        <w:t xml:space="preserve">). </w:t>
      </w:r>
      <w:r w:rsidR="00DD06D4" w:rsidRPr="00467D5F">
        <w:rPr>
          <w:lang w:val="en-GB"/>
        </w:rPr>
        <w:t xml:space="preserve">Here, </w:t>
      </w:r>
      <w:r w:rsidRPr="00467D5F">
        <w:rPr>
          <w:lang w:val="en-GB"/>
        </w:rPr>
        <w:t>driver mutations were defined as any potentially pathogenic coding variant called in 63 driver genes previously identified in MSS CRC</w:t>
      </w:r>
      <w:r w:rsidR="001054CB" w:rsidRPr="00467D5F">
        <w:rPr>
          <w:lang w:val="en-GB"/>
        </w:rPr>
        <w:t xml:space="preserve"> </w:t>
      </w:r>
      <w:r w:rsidR="004971D1" w:rsidRPr="005A51F5">
        <w:rPr>
          <w:lang w:val="en-GB"/>
        </w:rPr>
        <w:fldChar w:fldCharType="begin">
          <w:fldData xml:space="preserve">PEVuZE5vdGU+PENpdGU+PEF1dGhvcj5HaWFubmFraXM8L0F1dGhvcj48WWVhcj4yMDE2PC9ZZWFy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LTE+TmF0dXJlPC9hYmJyLTE+PC9hbHQtcGVyaW9kaWNhbD48cGFnZXM+NjYwLTQ8L3BhZ2VzPjx2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YmJyLTE+PC9hbHQtcGVyaW9kaWNhbD48cGFnZXM+MzMwLTc8L3BhZ2VzPjx2b2x1bWU+NDg3PC92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</w:fldData>
        </w:fldChar>
      </w:r>
      <w:r w:rsidR="00517D22">
        <w:rPr>
          <w:lang w:val="en-GB"/>
        </w:rPr>
        <w:instrText xml:space="preserve"> ADDIN EN.CITE </w:instrText>
      </w:r>
      <w:r w:rsidR="00517D22">
        <w:rPr>
          <w:lang w:val="en-GB"/>
        </w:rPr>
        <w:fldChar w:fldCharType="begin">
          <w:fldData xml:space="preserve">PEVuZE5vdGU+PENpdGU+PEF1dGhvcj5HaWFubmFraXM8L0F1dGhvcj48WWVhcj4yMDE2PC9ZZWFy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YmJyLTE+PC9hbHQtcGVyaW9kaWNhbD48cGFnZXM+MzMwLTc8L3BhZ2VzPjx2b2x1bWU+NDg3PC92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</w:fldData>
        </w:fldChar>
      </w:r>
      <w:r w:rsidR="00517D22">
        <w:rPr>
          <w:lang w:val="en-GB"/>
        </w:rPr>
        <w:instrText xml:space="preserve"> ADDIN EN.CITE.DATA </w:instrText>
      </w:r>
      <w:r w:rsidR="00517D22">
        <w:rPr>
          <w:lang w:val="en-GB"/>
        </w:rPr>
      </w:r>
      <w:r w:rsidR="00517D22">
        <w:rPr>
          <w:lang w:val="en-GB"/>
        </w:rPr>
        <w:fldChar w:fldCharType="end"/>
      </w:r>
      <w:r w:rsidR="004971D1" w:rsidRPr="005A51F5">
        <w:rPr>
          <w:lang w:val="en-GB"/>
        </w:rPr>
      </w:r>
      <w:r w:rsidR="004971D1" w:rsidRPr="005A51F5">
        <w:rPr>
          <w:lang w:val="en-GB"/>
        </w:rPr>
        <w:fldChar w:fldCharType="separate"/>
      </w:r>
      <w:r w:rsidR="00517D22" w:rsidRPr="00517D22">
        <w:rPr>
          <w:noProof/>
          <w:vertAlign w:val="superscript"/>
          <w:lang w:val="en-GB"/>
        </w:rPr>
        <w:t>28-31</w:t>
      </w:r>
      <w:r w:rsidR="004971D1" w:rsidRPr="005A51F5">
        <w:rPr>
          <w:lang w:val="en-GB"/>
        </w:rPr>
        <w:fldChar w:fldCharType="end"/>
      </w:r>
      <w:r w:rsidRPr="00467D5F">
        <w:rPr>
          <w:lang w:val="en-GB"/>
        </w:rPr>
        <w:t xml:space="preserve">. </w:t>
      </w:r>
    </w:p>
    <w:p w14:paraId="66063EE5" w14:textId="6B78E8AD" w:rsidR="008A644B" w:rsidRPr="00350D32" w:rsidRDefault="008A644B" w:rsidP="00BA4AF4">
      <w:pPr>
        <w:pStyle w:val="ListParagraph"/>
        <w:numPr>
          <w:ilvl w:val="0"/>
          <w:numId w:val="1"/>
        </w:numPr>
        <w:jc w:val="left"/>
        <w:rPr>
          <w:lang w:val="en-GB"/>
        </w:rPr>
      </w:pPr>
      <w:r w:rsidRPr="00467D5F">
        <w:rPr>
          <w:lang w:val="en-GB"/>
        </w:rPr>
        <w:t>Tumour samples were excluded if &lt;100 S</w:t>
      </w:r>
      <w:r w:rsidRPr="17DB2775">
        <w:rPr>
          <w:lang w:val="en-GB"/>
        </w:rPr>
        <w:t xml:space="preserve">NVs were called, as this number is below the smallest number of SNVs previously reported in CRC whole genomes </w:t>
      </w:r>
      <w:r w:rsidR="004971D1">
        <w:rPr>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lang w:val="en-GB"/>
        </w:rPr>
        <w:instrText xml:space="preserve"> ADDIN EN.CITE </w:instrText>
      </w:r>
      <w:r w:rsidR="00517D22">
        <w:rPr>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20</w:t>
      </w:r>
      <w:r w:rsidR="004971D1">
        <w:rPr>
          <w:lang w:val="en-GB"/>
        </w:rPr>
        <w:fldChar w:fldCharType="end"/>
      </w:r>
      <w:r w:rsidRPr="17DB2775">
        <w:rPr>
          <w:lang w:val="en-GB"/>
        </w:rPr>
        <w:t xml:space="preserve"> and therefore suggestive of low sample purity or sequencing data quality.</w:t>
      </w:r>
    </w:p>
    <w:p w14:paraId="18A7B90D" w14:textId="07592E0C" w:rsidR="008A644B" w:rsidRPr="00350D32" w:rsidRDefault="008A644B" w:rsidP="00BA4AF4">
      <w:pPr>
        <w:pStyle w:val="ListParagraph"/>
        <w:numPr>
          <w:ilvl w:val="0"/>
          <w:numId w:val="1"/>
        </w:numPr>
        <w:jc w:val="left"/>
        <w:rPr>
          <w:lang w:val="en-GB"/>
        </w:rPr>
      </w:pPr>
      <w:r w:rsidRPr="00350D32">
        <w:rPr>
          <w:lang w:val="en-GB"/>
        </w:rPr>
        <w:t xml:space="preserve">Tumour samples were excluded if </w:t>
      </w:r>
      <w:r w:rsidR="00DA2A0D" w:rsidRPr="00350D32">
        <w:rPr>
          <w:lang w:val="en-GB"/>
        </w:rPr>
        <w:t>many</w:t>
      </w:r>
      <w:r w:rsidRPr="00350D32">
        <w:rPr>
          <w:lang w:val="en-GB"/>
        </w:rPr>
        <w:t xml:space="preserve"> mutations were associated with a likely </w:t>
      </w:r>
      <w:r w:rsidR="00C711E9" w:rsidRPr="00350D32">
        <w:rPr>
          <w:lang w:val="en-GB"/>
        </w:rPr>
        <w:t>artefactual</w:t>
      </w:r>
      <w:r w:rsidRPr="00350D32">
        <w:rPr>
          <w:lang w:val="en-GB"/>
        </w:rPr>
        <w:t xml:space="preserve"> mutational sign</w:t>
      </w:r>
      <w:r w:rsidR="001054CB" w:rsidRPr="00350D32">
        <w:rPr>
          <w:lang w:val="en-GB"/>
        </w:rPr>
        <w:t xml:space="preserve">ature </w:t>
      </w:r>
      <w:r w:rsidR="004971D1">
        <w:rPr>
          <w:lang w:val="en-GB"/>
        </w:rPr>
        <w:fldChar w:fldCharType="begin">
          <w:fldData xml:space="preserve">PEVuZE5vdGU+PENpdGU+PEF1dGhvcj5BbGV4YW5kcm92PC9BdXRob3I+PFllYXI+MjAyMDwvWWVh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YmJyLTE+TmF0dXJlPC9hYmJyLTE+PC9hbHQtcGVyaW9kaWNhbD48cGFnZXM+OTQtMTAxPC9wYWdl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</w:fldData>
        </w:fldChar>
      </w:r>
      <w:r w:rsidR="00517D22">
        <w:rPr>
          <w:lang w:val="en-GB"/>
        </w:rPr>
        <w:instrText xml:space="preserve"> ADDIN EN.CITE </w:instrText>
      </w:r>
      <w:r w:rsidR="00517D22">
        <w:rPr>
          <w:lang w:val="en-GB"/>
        </w:rPr>
        <w:fldChar w:fldCharType="begin">
          <w:fldData xml:space="preserve">PEVuZE5vdGU+PENpdGU+PEF1dGhvcj5BbGV4YW5kcm92PC9BdXRob3I+PFllYXI+MjAyMDwvWWVh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YmJyLTE+TmF0dXJlPC9hYmJyLTE+PC9hbHQtcGVyaW9kaWNhbD48cGFnZXM+OTQtMTAxPC9wYWdl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13</w:t>
      </w:r>
      <w:r w:rsidR="004971D1">
        <w:rPr>
          <w:lang w:val="en-GB"/>
        </w:rPr>
        <w:fldChar w:fldCharType="end"/>
      </w:r>
      <w:r w:rsidRPr="00350D32">
        <w:rPr>
          <w:lang w:val="en-GB"/>
        </w:rPr>
        <w:t>.</w:t>
      </w:r>
    </w:p>
    <w:p w14:paraId="2E94CA11" w14:textId="24DD573B" w:rsidR="00F919A0" w:rsidRDefault="2E099ECF" w:rsidP="17DB2775">
      <w:pPr>
        <w:jc w:val="left"/>
        <w:rPr>
          <w:lang w:val="en-GB"/>
        </w:rPr>
      </w:pPr>
      <w:r w:rsidRPr="17DB2775">
        <w:rPr>
          <w:lang w:val="en-GB"/>
        </w:rPr>
        <w:t xml:space="preserve">In total 286/2492 (11.5%) of tumour samples were excluded based on </w:t>
      </w:r>
      <w:r w:rsidR="159396CE" w:rsidRPr="17DB2775">
        <w:rPr>
          <w:lang w:val="en-GB"/>
        </w:rPr>
        <w:t xml:space="preserve">the above </w:t>
      </w:r>
      <w:r w:rsidRPr="17DB2775">
        <w:rPr>
          <w:lang w:val="en-GB"/>
        </w:rPr>
        <w:t xml:space="preserve">criteria. </w:t>
      </w:r>
    </w:p>
    <w:p w14:paraId="5A6828D5" w14:textId="77777777" w:rsidR="00F919A0" w:rsidRPr="00350D32" w:rsidRDefault="00F919A0" w:rsidP="17DB2775">
      <w:pPr>
        <w:jc w:val="left"/>
        <w:rPr>
          <w:lang w:val="en-GB"/>
        </w:rPr>
      </w:pPr>
    </w:p>
    <w:p w14:paraId="5B3894DA" w14:textId="1FB77DE2" w:rsidR="001E1CFE" w:rsidRPr="00350D32" w:rsidRDefault="001E1CFE" w:rsidP="00BA4AF4">
      <w:pPr>
        <w:jc w:val="left"/>
        <w:rPr>
          <w:lang w:val="en-GB"/>
        </w:rPr>
      </w:pPr>
      <w:r w:rsidRPr="00350D32">
        <w:rPr>
          <w:lang w:val="en-GB"/>
        </w:rPr>
        <w:t xml:space="preserve">Tumour samples were also excluded if essential clinical data was missing, or there were unresolvable conflicts between the sources from which clinical data were obtained (GMCs, NHSD, PHE-NCRAS) </w:t>
      </w:r>
      <w:r w:rsidRPr="00350D32">
        <w:rPr>
          <w:lang w:val="en-GB"/>
        </w:rPr>
        <w:lastRenderedPageBreak/>
        <w:t>(</w:t>
      </w:r>
      <w:r w:rsidR="00015257">
        <w:rPr>
          <w:b/>
          <w:lang w:val="en-GB"/>
        </w:rPr>
        <w:t>Supplementary</w:t>
      </w:r>
      <w:r w:rsidRPr="00350D32">
        <w:rPr>
          <w:b/>
          <w:lang w:val="en-GB"/>
        </w:rPr>
        <w:t xml:space="preserve"> Table 2</w:t>
      </w:r>
      <w:r w:rsidRPr="00350D32">
        <w:rPr>
          <w:lang w:val="en-GB"/>
        </w:rPr>
        <w:t xml:space="preserve">). In total 183/2206 (8.3%) of tumour samples that passed tumour sample purity and sequencing data QC were excluded based on clinical data, </w:t>
      </w:r>
      <w:r w:rsidR="00E0179D">
        <w:rPr>
          <w:lang w:val="en-GB"/>
        </w:rPr>
        <w:t xml:space="preserve">using </w:t>
      </w:r>
      <w:r w:rsidRPr="00350D32">
        <w:rPr>
          <w:lang w:val="en-GB"/>
        </w:rPr>
        <w:t>the following criteria:</w:t>
      </w:r>
    </w:p>
    <w:p w14:paraId="12EFC0B0" w14:textId="1F4DC3EC" w:rsidR="001E1CFE" w:rsidRPr="00350D32" w:rsidRDefault="001E1CFE" w:rsidP="00BA4AF4">
      <w:pPr>
        <w:pStyle w:val="ListParagraph"/>
        <w:numPr>
          <w:ilvl w:val="0"/>
          <w:numId w:val="3"/>
        </w:numPr>
        <w:jc w:val="left"/>
        <w:rPr>
          <w:b/>
          <w:lang w:val="en-GB"/>
        </w:rPr>
      </w:pPr>
      <w:r w:rsidRPr="00350D32">
        <w:rPr>
          <w:lang w:val="en-GB"/>
        </w:rPr>
        <w:t xml:space="preserve">GMC, NHSD and PHE-NCRAS </w:t>
      </w:r>
      <w:r w:rsidR="0021795D" w:rsidRPr="00350D32">
        <w:rPr>
          <w:lang w:val="en-GB"/>
        </w:rPr>
        <w:t>reported conflicting years of birth</w:t>
      </w:r>
      <w:r w:rsidRPr="00350D32">
        <w:rPr>
          <w:lang w:val="en-GB"/>
        </w:rPr>
        <w:t xml:space="preserve">. </w:t>
      </w:r>
    </w:p>
    <w:p w14:paraId="0C509818" w14:textId="0E60D14D" w:rsidR="001E1CFE" w:rsidRPr="00350D32" w:rsidRDefault="001E1CFE" w:rsidP="00BA4AF4">
      <w:pPr>
        <w:pStyle w:val="ListParagraph"/>
        <w:numPr>
          <w:ilvl w:val="0"/>
          <w:numId w:val="3"/>
        </w:numPr>
        <w:jc w:val="left"/>
        <w:rPr>
          <w:b/>
          <w:lang w:val="en-GB"/>
        </w:rPr>
      </w:pPr>
      <w:r w:rsidRPr="00350D32">
        <w:rPr>
          <w:lang w:val="en-GB"/>
        </w:rPr>
        <w:t xml:space="preserve">Sex reported by GMC, NHSD and/or PHE-NCRAS did not match sex inferred from sequencing data. </w:t>
      </w:r>
    </w:p>
    <w:p w14:paraId="0F4E0EE6" w14:textId="5D651D45" w:rsidR="001E1CFE" w:rsidRPr="00350D32" w:rsidRDefault="001E1CFE" w:rsidP="17DB2775">
      <w:pPr>
        <w:pStyle w:val="ListParagraph"/>
        <w:numPr>
          <w:ilvl w:val="0"/>
          <w:numId w:val="3"/>
        </w:numPr>
        <w:jc w:val="left"/>
        <w:rPr>
          <w:b/>
          <w:bCs/>
          <w:lang w:val="en-GB"/>
        </w:rPr>
      </w:pPr>
      <w:r w:rsidRPr="17DB2775">
        <w:rPr>
          <w:lang w:val="en-GB"/>
        </w:rPr>
        <w:t>GMC, NHSD and PHE-NCRAS did not report tumour histology or reported conflicting histology.</w:t>
      </w:r>
    </w:p>
    <w:p w14:paraId="67BD8B32" w14:textId="0B20B590" w:rsidR="001E1CFE" w:rsidRPr="00350D32" w:rsidRDefault="001E1CFE" w:rsidP="00BA4AF4">
      <w:pPr>
        <w:pStyle w:val="ListParagraph"/>
        <w:numPr>
          <w:ilvl w:val="0"/>
          <w:numId w:val="3"/>
        </w:numPr>
        <w:jc w:val="left"/>
        <w:rPr>
          <w:b/>
          <w:lang w:val="en-GB"/>
        </w:rPr>
      </w:pPr>
      <w:r w:rsidRPr="00350D32">
        <w:rPr>
          <w:lang w:val="en-GB"/>
        </w:rPr>
        <w:t>Tumour was not classified as a</w:t>
      </w:r>
      <w:r w:rsidR="00526D03">
        <w:rPr>
          <w:lang w:val="en-GB"/>
        </w:rPr>
        <w:t xml:space="preserve"> colorectal</w:t>
      </w:r>
      <w:r w:rsidRPr="00350D32">
        <w:rPr>
          <w:lang w:val="en-GB"/>
        </w:rPr>
        <w:t xml:space="preserve"> adenocarcinoma. </w:t>
      </w:r>
    </w:p>
    <w:p w14:paraId="403E3065" w14:textId="0F53FBE8" w:rsidR="001E1CFE" w:rsidRPr="00350D32" w:rsidRDefault="001E1CFE" w:rsidP="00BA4AF4">
      <w:pPr>
        <w:pStyle w:val="ListParagraph"/>
        <w:numPr>
          <w:ilvl w:val="0"/>
          <w:numId w:val="3"/>
        </w:numPr>
        <w:jc w:val="left"/>
        <w:rPr>
          <w:b/>
          <w:lang w:val="en-GB"/>
        </w:rPr>
      </w:pPr>
      <w:r w:rsidRPr="00350D32">
        <w:rPr>
          <w:lang w:val="en-GB"/>
        </w:rPr>
        <w:t xml:space="preserve">Missing or conflicting data meant it was unclear whether the primary tumour or a </w:t>
      </w:r>
      <w:r w:rsidR="004A33E3" w:rsidRPr="00350D32">
        <w:rPr>
          <w:lang w:val="en-GB"/>
        </w:rPr>
        <w:t>metastasis</w:t>
      </w:r>
      <w:r w:rsidRPr="00350D32">
        <w:rPr>
          <w:lang w:val="en-GB"/>
        </w:rPr>
        <w:t xml:space="preserve"> was sampled. </w:t>
      </w:r>
    </w:p>
    <w:p w14:paraId="003ABD46" w14:textId="7C80A416" w:rsidR="000371AA" w:rsidRPr="00350D32" w:rsidRDefault="000371AA" w:rsidP="00BA4AF4">
      <w:pPr>
        <w:pStyle w:val="ListParagraph"/>
        <w:numPr>
          <w:ilvl w:val="0"/>
          <w:numId w:val="3"/>
        </w:numPr>
        <w:jc w:val="left"/>
        <w:rPr>
          <w:b/>
          <w:lang w:val="en-GB"/>
        </w:rPr>
      </w:pPr>
      <w:r w:rsidRPr="00350D32">
        <w:rPr>
          <w:lang w:val="en-GB"/>
        </w:rPr>
        <w:t xml:space="preserve">Multiple primary tumours or </w:t>
      </w:r>
      <w:r w:rsidR="006032AC" w:rsidRPr="00350D32">
        <w:rPr>
          <w:lang w:val="en-GB"/>
        </w:rPr>
        <w:t xml:space="preserve">multiple </w:t>
      </w:r>
      <w:r w:rsidRPr="00350D32">
        <w:rPr>
          <w:lang w:val="en-GB"/>
        </w:rPr>
        <w:t xml:space="preserve">metastases from a single </w:t>
      </w:r>
      <w:r w:rsidR="00EB2460" w:rsidRPr="00350D32">
        <w:rPr>
          <w:lang w:val="en-GB"/>
        </w:rPr>
        <w:t>individual</w:t>
      </w:r>
      <w:r w:rsidRPr="00350D32">
        <w:rPr>
          <w:lang w:val="en-GB"/>
        </w:rPr>
        <w:t xml:space="preserve"> </w:t>
      </w:r>
      <w:r w:rsidR="006032AC" w:rsidRPr="00350D32">
        <w:rPr>
          <w:lang w:val="en-GB"/>
        </w:rPr>
        <w:t>were</w:t>
      </w:r>
      <w:r w:rsidRPr="00350D32">
        <w:rPr>
          <w:lang w:val="en-GB"/>
        </w:rPr>
        <w:t xml:space="preserve"> sequenced. In these instances, the primary tumour </w:t>
      </w:r>
      <w:r w:rsidR="006032AC" w:rsidRPr="00350D32">
        <w:rPr>
          <w:lang w:val="en-GB"/>
        </w:rPr>
        <w:t xml:space="preserve">sample </w:t>
      </w:r>
      <w:r w:rsidRPr="00350D32">
        <w:rPr>
          <w:lang w:val="en-GB"/>
        </w:rPr>
        <w:t>or metastases</w:t>
      </w:r>
      <w:r w:rsidR="006032AC" w:rsidRPr="00350D32">
        <w:rPr>
          <w:lang w:val="en-GB"/>
        </w:rPr>
        <w:t xml:space="preserve"> sample</w:t>
      </w:r>
      <w:r w:rsidRPr="00350D32">
        <w:rPr>
          <w:lang w:val="en-GB"/>
        </w:rPr>
        <w:t xml:space="preserve"> with the highest purity was </w:t>
      </w:r>
      <w:r w:rsidR="009C2DB4" w:rsidRPr="00350D32">
        <w:rPr>
          <w:lang w:val="en-GB"/>
        </w:rPr>
        <w:t>included</w:t>
      </w:r>
      <w:r w:rsidRPr="00350D32">
        <w:rPr>
          <w:lang w:val="en-GB"/>
        </w:rPr>
        <w:t xml:space="preserve">, and all </w:t>
      </w:r>
      <w:r w:rsidR="006032AC" w:rsidRPr="00350D32">
        <w:rPr>
          <w:lang w:val="en-GB"/>
        </w:rPr>
        <w:t>other primary tumour samples or metastases samples were excluded. This procedure was completed after all other exclusion criteria had been applied. Primary tumours and metastases were considered separately</w:t>
      </w:r>
      <w:r w:rsidR="009C2DB4" w:rsidRPr="00350D32">
        <w:rPr>
          <w:lang w:val="en-GB"/>
        </w:rPr>
        <w:t>.</w:t>
      </w:r>
    </w:p>
    <w:p w14:paraId="431A7E77" w14:textId="77777777" w:rsidR="0081444A" w:rsidRPr="00350D32" w:rsidRDefault="0081444A" w:rsidP="00BA4AF4">
      <w:pPr>
        <w:jc w:val="left"/>
        <w:rPr>
          <w:b/>
          <w:lang w:val="en-GB"/>
        </w:rPr>
      </w:pPr>
    </w:p>
    <w:p w14:paraId="6338E474" w14:textId="5E980896" w:rsidR="008A644B" w:rsidRPr="00350D32" w:rsidRDefault="0081444A" w:rsidP="00BA4AF4">
      <w:pPr>
        <w:jc w:val="left"/>
        <w:rPr>
          <w:lang w:val="en-GB"/>
        </w:rPr>
      </w:pPr>
      <w:r w:rsidRPr="2B340A97">
        <w:rPr>
          <w:lang w:val="en-GB"/>
        </w:rPr>
        <w:t>Based on these criteria, 2,023 CRC adenocarcinoma samples were suitable for analysis (</w:t>
      </w:r>
      <w:r w:rsidR="00015257" w:rsidRPr="2B340A97">
        <w:rPr>
          <w:b/>
          <w:bCs/>
          <w:lang w:val="en-GB"/>
        </w:rPr>
        <w:t>Supplementary</w:t>
      </w:r>
      <w:r w:rsidRPr="2B340A97">
        <w:rPr>
          <w:b/>
          <w:bCs/>
          <w:lang w:val="en-GB"/>
        </w:rPr>
        <w:t xml:space="preserve"> Table </w:t>
      </w:r>
      <w:r w:rsidR="2AFEE088" w:rsidRPr="2B340A97">
        <w:rPr>
          <w:b/>
          <w:bCs/>
          <w:lang w:val="en-GB"/>
        </w:rPr>
        <w:t>2</w:t>
      </w:r>
      <w:r w:rsidRPr="2B340A97">
        <w:rPr>
          <w:lang w:val="en-GB"/>
        </w:rPr>
        <w:t xml:space="preserve">). </w:t>
      </w:r>
      <w:r w:rsidR="0099487E" w:rsidRPr="2B340A97">
        <w:rPr>
          <w:lang w:val="en-GB"/>
        </w:rPr>
        <w:t>This cohort comprises 1</w:t>
      </w:r>
      <w:r w:rsidR="00FA4A64" w:rsidRPr="2B340A97">
        <w:rPr>
          <w:lang w:val="en-GB"/>
        </w:rPr>
        <w:t>,</w:t>
      </w:r>
      <w:r w:rsidR="0099487E" w:rsidRPr="2B340A97">
        <w:rPr>
          <w:lang w:val="en-GB"/>
        </w:rPr>
        <w:t xml:space="preserve">898 primary tumours, 122 metastases and 3 recurrences of </w:t>
      </w:r>
      <w:r w:rsidR="004A33E3" w:rsidRPr="2B340A97">
        <w:rPr>
          <w:lang w:val="en-GB"/>
        </w:rPr>
        <w:t>primary</w:t>
      </w:r>
      <w:r w:rsidR="0099487E" w:rsidRPr="2B340A97">
        <w:rPr>
          <w:lang w:val="en-GB"/>
        </w:rPr>
        <w:t xml:space="preserve"> tumours from 2,017 patients. Six patients had both a primary tumour and </w:t>
      </w:r>
      <w:r w:rsidR="00FA4A64" w:rsidRPr="2B340A97">
        <w:rPr>
          <w:lang w:val="en-GB"/>
        </w:rPr>
        <w:t xml:space="preserve">a </w:t>
      </w:r>
      <w:r w:rsidR="0099487E" w:rsidRPr="2B340A97">
        <w:rPr>
          <w:lang w:val="en-GB"/>
        </w:rPr>
        <w:t>metastas</w:t>
      </w:r>
      <w:r w:rsidR="00FA4A64" w:rsidRPr="2B340A97">
        <w:rPr>
          <w:lang w:val="en-GB"/>
        </w:rPr>
        <w:t>i</w:t>
      </w:r>
      <w:r w:rsidR="0099487E" w:rsidRPr="2B340A97">
        <w:rPr>
          <w:lang w:val="en-GB"/>
        </w:rPr>
        <w:t xml:space="preserve">s sample sequenced and included. </w:t>
      </w:r>
      <w:r w:rsidR="5597034B" w:rsidRPr="2B340A97">
        <w:rPr>
          <w:lang w:val="en-GB"/>
        </w:rPr>
        <w:t>C</w:t>
      </w:r>
      <w:r w:rsidRPr="2B340A97">
        <w:rPr>
          <w:lang w:val="en-GB"/>
        </w:rPr>
        <w:t xml:space="preserve">linical data </w:t>
      </w:r>
      <w:r w:rsidR="7F44E2A9" w:rsidRPr="2B340A97">
        <w:rPr>
          <w:lang w:val="en-GB"/>
        </w:rPr>
        <w:t>completeness</w:t>
      </w:r>
      <w:r w:rsidRPr="2B340A97">
        <w:rPr>
          <w:lang w:val="en-GB"/>
        </w:rPr>
        <w:t xml:space="preserve"> is detailed in </w:t>
      </w:r>
      <w:r w:rsidR="00015257" w:rsidRPr="2B340A97">
        <w:rPr>
          <w:b/>
          <w:bCs/>
          <w:lang w:val="en-GB"/>
        </w:rPr>
        <w:t>Supplementary</w:t>
      </w:r>
      <w:r w:rsidRPr="2B340A97">
        <w:rPr>
          <w:b/>
          <w:bCs/>
          <w:lang w:val="en-GB"/>
        </w:rPr>
        <w:t xml:space="preserve"> Table </w:t>
      </w:r>
      <w:r w:rsidR="331A78A3" w:rsidRPr="2B340A97">
        <w:rPr>
          <w:b/>
          <w:bCs/>
          <w:lang w:val="en-GB"/>
        </w:rPr>
        <w:t>20</w:t>
      </w:r>
      <w:r w:rsidRPr="2B340A97">
        <w:rPr>
          <w:lang w:val="en-GB"/>
        </w:rPr>
        <w:t>.</w:t>
      </w:r>
      <w:r w:rsidR="0099487E" w:rsidRPr="2B340A97">
        <w:rPr>
          <w:lang w:val="en-GB"/>
        </w:rPr>
        <w:t xml:space="preserve"> </w:t>
      </w:r>
    </w:p>
    <w:p w14:paraId="51432146" w14:textId="3D312C18" w:rsidR="00FA6DCF" w:rsidRPr="00350D32" w:rsidRDefault="00FA6DCF" w:rsidP="00BA4AF4">
      <w:pPr>
        <w:jc w:val="left"/>
        <w:rPr>
          <w:b/>
          <w:bCs/>
          <w:lang w:val="en-GB"/>
        </w:rPr>
      </w:pPr>
    </w:p>
    <w:p w14:paraId="54880CD7" w14:textId="39A9833D" w:rsidR="00AE1134" w:rsidRPr="00350D32" w:rsidRDefault="00AE1134" w:rsidP="00BA4AF4">
      <w:pPr>
        <w:pStyle w:val="Heading1"/>
        <w:jc w:val="left"/>
        <w:rPr>
          <w:lang w:val="en-GB"/>
        </w:rPr>
      </w:pPr>
      <w:bookmarkStart w:id="11" w:name="_Toc113602795"/>
      <w:r w:rsidRPr="5AE8843E">
        <w:rPr>
          <w:lang w:val="en-GB"/>
        </w:rPr>
        <w:t>Single nucleotide variant and indel drivers</w:t>
      </w:r>
      <w:bookmarkEnd w:id="11"/>
      <w:r w:rsidRPr="5AE8843E">
        <w:rPr>
          <w:lang w:val="en-GB"/>
        </w:rPr>
        <w:t xml:space="preserve"> </w:t>
      </w:r>
    </w:p>
    <w:p w14:paraId="227562A5" w14:textId="084F4C28" w:rsidR="00AE1134" w:rsidRPr="00350D32" w:rsidRDefault="00AE1134" w:rsidP="00BA4AF4">
      <w:pPr>
        <w:jc w:val="left"/>
        <w:rPr>
          <w:rFonts w:eastAsiaTheme="majorEastAsia" w:cstheme="majorBidi"/>
          <w:b/>
          <w:color w:val="000000" w:themeColor="text1"/>
          <w:sz w:val="26"/>
          <w:szCs w:val="26"/>
          <w:lang w:val="en-GB"/>
        </w:rPr>
      </w:pPr>
    </w:p>
    <w:p w14:paraId="761E586A" w14:textId="77777777" w:rsidR="001C73EB" w:rsidRPr="00350D32" w:rsidRDefault="001C73EB" w:rsidP="00BA4AF4">
      <w:pPr>
        <w:pStyle w:val="Heading2"/>
        <w:jc w:val="left"/>
        <w:rPr>
          <w:lang w:val="en-GB"/>
        </w:rPr>
      </w:pPr>
      <w:bookmarkStart w:id="12" w:name="_Toc113602796"/>
      <w:r w:rsidRPr="00350D32">
        <w:rPr>
          <w:lang w:val="en-GB"/>
        </w:rPr>
        <w:t>Mutation annotation</w:t>
      </w:r>
      <w:bookmarkEnd w:id="12"/>
    </w:p>
    <w:p w14:paraId="54EFBA26" w14:textId="436B4049" w:rsidR="00957E05" w:rsidRPr="00350D32" w:rsidRDefault="001C73EB" w:rsidP="00BA4AF4">
      <w:pPr>
        <w:jc w:val="left"/>
        <w:rPr>
          <w:lang w:val="en-GB"/>
        </w:rPr>
      </w:pPr>
      <w:r w:rsidRPr="00350D32">
        <w:rPr>
          <w:lang w:val="en-GB"/>
        </w:rPr>
        <w:t xml:space="preserve">Somatic mutations were annotated to </w:t>
      </w:r>
      <w:r w:rsidR="00AD7358" w:rsidRPr="00350D32">
        <w:rPr>
          <w:lang w:val="en-GB"/>
        </w:rPr>
        <w:t>E</w:t>
      </w:r>
      <w:r w:rsidRPr="00350D32">
        <w:rPr>
          <w:lang w:val="en-GB"/>
        </w:rPr>
        <w:t xml:space="preserve">nsembl </w:t>
      </w:r>
      <w:r w:rsidR="00AD7358" w:rsidRPr="00350D32">
        <w:rPr>
          <w:lang w:val="en-GB"/>
        </w:rPr>
        <w:t>(</w:t>
      </w:r>
      <w:r w:rsidRPr="00350D32">
        <w:rPr>
          <w:lang w:val="en-GB"/>
        </w:rPr>
        <w:t>v101</w:t>
      </w:r>
      <w:r w:rsidR="00AD7358" w:rsidRPr="00350D32">
        <w:rPr>
          <w:lang w:val="en-GB"/>
        </w:rPr>
        <w:t>, GRCh38)</w:t>
      </w:r>
      <w:r w:rsidRPr="00350D32">
        <w:rPr>
          <w:lang w:val="en-GB"/>
        </w:rPr>
        <w:t xml:space="preserve"> using </w:t>
      </w:r>
      <w:r w:rsidR="002365F4" w:rsidRPr="00350D32">
        <w:rPr>
          <w:lang w:val="en-GB"/>
        </w:rPr>
        <w:t>Variant Effect Predictor</w:t>
      </w:r>
      <w:r w:rsidRPr="00350D32">
        <w:rPr>
          <w:lang w:val="en-GB"/>
        </w:rPr>
        <w:t xml:space="preserve"> (VEP</w:t>
      </w:r>
      <w:r w:rsidR="00D1546B" w:rsidRPr="00350D32">
        <w:rPr>
          <w:lang w:val="en-GB"/>
        </w:rPr>
        <w:t xml:space="preserve">) </w:t>
      </w:r>
      <w:r w:rsidR="004971D1">
        <w:rPr>
          <w:lang w:val="en-GB"/>
        </w:rPr>
        <w:fldChar w:fldCharType="begin">
          <w:fldData xml:space="preserve">PEVuZE5vdGU+PENpdGU+PEF1dGhvcj5NY0xhcmVuPC9BdXRob3I+PFllYXI+MjAxNjwvWWVhcj48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</w:fldData>
        </w:fldChar>
      </w:r>
      <w:r w:rsidR="00517D22">
        <w:rPr>
          <w:lang w:val="en-GB"/>
        </w:rPr>
        <w:instrText xml:space="preserve"> ADDIN EN.CITE </w:instrText>
      </w:r>
      <w:r w:rsidR="00517D22">
        <w:rPr>
          <w:lang w:val="en-GB"/>
        </w:rPr>
        <w:fldChar w:fldCharType="begin">
          <w:fldData xml:space="preserve">PEVuZE5vdGU+PENpdGU+PEF1dGhvcj5NY0xhcmVuPC9BdXRob3I+PFllYXI+MjAxNjwvWWVhcj48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32</w:t>
      </w:r>
      <w:r w:rsidR="004971D1">
        <w:rPr>
          <w:lang w:val="en-GB"/>
        </w:rPr>
        <w:fldChar w:fldCharType="end"/>
      </w:r>
      <w:r w:rsidRPr="00350D32">
        <w:rPr>
          <w:lang w:val="en-GB"/>
        </w:rPr>
        <w:t xml:space="preserve">. The following parameters were used: </w:t>
      </w:r>
      <w:r w:rsidRPr="00350D32">
        <w:rPr>
          <w:i/>
          <w:iCs/>
          <w:lang w:val="en-GB"/>
        </w:rPr>
        <w:t>vep -i &lt;input_vcf&gt; --assembly GRCh38 –no_stats –cache –offline –symbol –protein -o &lt;output&gt; --vcf –canonical –dir &lt;ref_dir&gt; --hgvs –hgvsg –fasta &lt;GRCh38_fasta&gt; --plugin CADD,&lt;CADD_score_file&gt; --plugin UTRannotator,&lt;GRCh38_uORF_reference&gt;</w:t>
      </w:r>
      <w:r w:rsidRPr="00350D32">
        <w:rPr>
          <w:lang w:val="en-GB"/>
        </w:rPr>
        <w:t xml:space="preserve"> </w:t>
      </w:r>
    </w:p>
    <w:p w14:paraId="27846CC8" w14:textId="77777777" w:rsidR="00957E05" w:rsidRPr="00350D32" w:rsidRDefault="00957E05" w:rsidP="00BA4AF4">
      <w:pPr>
        <w:jc w:val="left"/>
        <w:rPr>
          <w:lang w:val="en-GB"/>
        </w:rPr>
      </w:pPr>
    </w:p>
    <w:p w14:paraId="0532C0A4" w14:textId="38EB0364" w:rsidR="001C73EB" w:rsidRPr="00350D32" w:rsidRDefault="001C73EB" w:rsidP="00BA4AF4">
      <w:pPr>
        <w:jc w:val="left"/>
        <w:rPr>
          <w:lang w:val="en-GB"/>
        </w:rPr>
      </w:pPr>
      <w:r w:rsidRPr="00350D32">
        <w:rPr>
          <w:lang w:val="en-GB"/>
        </w:rPr>
        <w:t xml:space="preserve">The </w:t>
      </w:r>
      <w:r w:rsidR="00803DE1" w:rsidRPr="00350D32">
        <w:rPr>
          <w:lang w:val="en-GB"/>
        </w:rPr>
        <w:t>CADD score file</w:t>
      </w:r>
      <w:r w:rsidRPr="00350D32">
        <w:rPr>
          <w:lang w:val="en-GB"/>
        </w:rPr>
        <w:t xml:space="preserve"> was obtained using CADD </w:t>
      </w:r>
      <w:r w:rsidR="00957E05" w:rsidRPr="00350D32">
        <w:rPr>
          <w:lang w:val="en-GB"/>
        </w:rPr>
        <w:t>(</w:t>
      </w:r>
      <w:r w:rsidRPr="00350D32">
        <w:rPr>
          <w:lang w:val="en-GB"/>
        </w:rPr>
        <w:t>v1.6</w:t>
      </w:r>
      <w:r w:rsidR="00957E05" w:rsidRPr="00350D32">
        <w:rPr>
          <w:lang w:val="en-GB"/>
        </w:rPr>
        <w:t>)</w:t>
      </w:r>
      <w:r w:rsidR="006729FF" w:rsidRPr="00350D32">
        <w:rPr>
          <w:lang w:val="en-GB"/>
        </w:rPr>
        <w:t xml:space="preserve"> </w:t>
      </w:r>
      <w:r w:rsidR="004971D1">
        <w:rPr>
          <w:lang w:val="en-GB"/>
        </w:rPr>
        <w:fldChar w:fldCharType="begin">
          <w:fldData xml:space="preserve">PEVuZE5vdGU+PENpdGU+PEF1dGhvcj5LaXJjaGVyPC9BdXRob3I+PFllYXI+MjAxNDwvWWVhcj48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</w:fldData>
        </w:fldChar>
      </w:r>
      <w:r w:rsidR="00517D22">
        <w:rPr>
          <w:lang w:val="en-GB"/>
        </w:rPr>
        <w:instrText xml:space="preserve"> ADDIN EN.CITE </w:instrText>
      </w:r>
      <w:r w:rsidR="00517D22">
        <w:rPr>
          <w:lang w:val="en-GB"/>
        </w:rPr>
        <w:fldChar w:fldCharType="begin">
          <w:fldData xml:space="preserve">PEVuZE5vdGU+PENpdGU+PEF1dGhvcj5LaXJjaGVyPC9BdXRob3I+PFllYXI+MjAxNDwvWWVhcj48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33-35</w:t>
      </w:r>
      <w:r w:rsidR="004971D1">
        <w:rPr>
          <w:lang w:val="en-GB"/>
        </w:rPr>
        <w:fldChar w:fldCharType="end"/>
      </w:r>
      <w:r w:rsidR="00957E05" w:rsidRPr="00350D32">
        <w:rPr>
          <w:lang w:val="en-GB"/>
        </w:rPr>
        <w:t xml:space="preserve"> </w:t>
      </w:r>
      <w:r w:rsidRPr="00350D32">
        <w:rPr>
          <w:lang w:val="en-GB"/>
        </w:rPr>
        <w:t xml:space="preserve">with scores </w:t>
      </w:r>
      <w:r w:rsidR="00701B67" w:rsidRPr="00350D32">
        <w:rPr>
          <w:lang w:val="en-GB"/>
        </w:rPr>
        <w:t>attained</w:t>
      </w:r>
      <w:r w:rsidRPr="00350D32">
        <w:rPr>
          <w:lang w:val="en-GB"/>
        </w:rPr>
        <w:t xml:space="preserve"> for all SNV and indel mutations using the CADD software (https://github.com/kircherlab/CADD-scripts</w:t>
      </w:r>
      <w:r w:rsidR="00A46C37" w:rsidRPr="00350D32">
        <w:rPr>
          <w:lang w:val="en-GB"/>
        </w:rPr>
        <w:t>)</w:t>
      </w:r>
      <w:r w:rsidRPr="00350D32">
        <w:rPr>
          <w:lang w:val="en-GB"/>
        </w:rPr>
        <w:t xml:space="preserve"> before being utilised by the VEP CADD plugin. </w:t>
      </w:r>
    </w:p>
    <w:p w14:paraId="0714F6E0" w14:textId="77777777" w:rsidR="001C73EB" w:rsidRPr="00350D32" w:rsidRDefault="001C73EB" w:rsidP="00BA4AF4">
      <w:pPr>
        <w:jc w:val="left"/>
        <w:rPr>
          <w:b/>
          <w:bCs/>
          <w:lang w:val="en-GB"/>
        </w:rPr>
      </w:pPr>
    </w:p>
    <w:p w14:paraId="4A4F91B1" w14:textId="77777777" w:rsidR="001C73EB" w:rsidRPr="00350D32" w:rsidRDefault="001C73EB" w:rsidP="00BA4AF4">
      <w:pPr>
        <w:pStyle w:val="Heading2"/>
        <w:jc w:val="left"/>
        <w:rPr>
          <w:lang w:val="en-GB"/>
        </w:rPr>
      </w:pPr>
      <w:bookmarkStart w:id="13" w:name="_Toc113602797"/>
      <w:r w:rsidRPr="00350D32">
        <w:rPr>
          <w:lang w:val="en-GB"/>
        </w:rPr>
        <w:lastRenderedPageBreak/>
        <w:t>Protein-coding driver identification</w:t>
      </w:r>
      <w:bookmarkEnd w:id="13"/>
    </w:p>
    <w:p w14:paraId="6995147B" w14:textId="124D059C" w:rsidR="001C73EB" w:rsidRPr="00350D32" w:rsidRDefault="001C73EB" w:rsidP="00BA4AF4">
      <w:pPr>
        <w:jc w:val="left"/>
        <w:rPr>
          <w:lang w:val="en-GB"/>
        </w:rPr>
      </w:pPr>
      <w:r w:rsidRPr="00350D32">
        <w:rPr>
          <w:lang w:val="en-GB"/>
        </w:rPr>
        <w:t>Protein-coding driver genes were identified using the IntOGen pipeline (downloaded February 2021</w:t>
      </w:r>
      <w:r w:rsidR="00216BC1" w:rsidRPr="00350D32">
        <w:rPr>
          <w:lang w:val="en-GB"/>
        </w:rPr>
        <w:t xml:space="preserve">) </w:t>
      </w:r>
      <w:r w:rsidR="004971D1">
        <w:rPr>
          <w:lang w:val="en-GB"/>
        </w:rPr>
        <w:fldChar w:fldCharType="begin">
          <w:fldData xml:space="preserve">PEVuZE5vdGU+PENpdGU+PEF1dGhvcj5NYXJ0aW5lei1KaW1lbmV6PC9BdXRob3I+PFllYXI+MjAy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</w:fldData>
        </w:fldChar>
      </w:r>
      <w:r w:rsidR="00517D22">
        <w:rPr>
          <w:lang w:val="en-GB"/>
        </w:rPr>
        <w:instrText xml:space="preserve"> ADDIN EN.CITE </w:instrText>
      </w:r>
      <w:r w:rsidR="00517D22">
        <w:rPr>
          <w:lang w:val="en-GB"/>
        </w:rPr>
        <w:fldChar w:fldCharType="begin">
          <w:fldData xml:space="preserve">PEVuZE5vdGU+PENpdGU+PEF1dGhvcj5NYXJ0aW5lei1KaW1lbmV6PC9BdXRob3I+PFllYXI+MjAy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36</w:t>
      </w:r>
      <w:r w:rsidR="004971D1">
        <w:rPr>
          <w:lang w:val="en-GB"/>
        </w:rPr>
        <w:fldChar w:fldCharType="end"/>
      </w:r>
      <w:r w:rsidRPr="00350D32">
        <w:rPr>
          <w:lang w:val="en-GB"/>
        </w:rPr>
        <w:t>.</w:t>
      </w:r>
    </w:p>
    <w:p w14:paraId="173FA314" w14:textId="77777777" w:rsidR="001C73EB" w:rsidRPr="00350D32" w:rsidRDefault="001C73EB" w:rsidP="00BA4AF4">
      <w:pPr>
        <w:jc w:val="left"/>
        <w:rPr>
          <w:b/>
          <w:bCs/>
          <w:lang w:val="en-GB"/>
        </w:rPr>
      </w:pPr>
    </w:p>
    <w:p w14:paraId="7F5FFB6C" w14:textId="77777777" w:rsidR="001C73EB" w:rsidRPr="00350D32" w:rsidRDefault="001C73EB" w:rsidP="00BA4AF4">
      <w:pPr>
        <w:pStyle w:val="Heading3"/>
        <w:jc w:val="left"/>
        <w:rPr>
          <w:lang w:val="en-GB"/>
        </w:rPr>
      </w:pPr>
      <w:bookmarkStart w:id="14" w:name="_Toc113602798"/>
      <w:r w:rsidRPr="00350D32">
        <w:rPr>
          <w:lang w:val="en-GB"/>
        </w:rPr>
        <w:t>Pre-processing of input mutations</w:t>
      </w:r>
      <w:bookmarkEnd w:id="14"/>
    </w:p>
    <w:p w14:paraId="203D512D" w14:textId="777584AD" w:rsidR="001C73EB" w:rsidRPr="00350D32" w:rsidRDefault="2266A6DF" w:rsidP="00BA4AF4">
      <w:pPr>
        <w:jc w:val="left"/>
        <w:rPr>
          <w:lang w:val="en-GB"/>
        </w:rPr>
      </w:pPr>
      <w:r w:rsidRPr="00350D32">
        <w:rPr>
          <w:lang w:val="en-GB"/>
        </w:rPr>
        <w:t>Somatic mutations passing the filtering criteria described previously were subject to initial sample and mutation pre-processing. In the case of multiple tumours from the same patient, the primary tumour was use</w:t>
      </w:r>
      <w:r w:rsidR="7F2455C9" w:rsidRPr="00350D32">
        <w:rPr>
          <w:lang w:val="en-GB"/>
        </w:rPr>
        <w:t>d</w:t>
      </w:r>
      <w:r w:rsidRPr="00350D32">
        <w:rPr>
          <w:lang w:val="en-GB"/>
        </w:rPr>
        <w:t>.</w:t>
      </w:r>
      <w:r w:rsidR="1D36D090" w:rsidRPr="620FAE4D">
        <w:rPr>
          <w:lang w:val="en-GB"/>
        </w:rPr>
        <w:t xml:space="preserve"> Within each cohort (</w:t>
      </w:r>
      <w:r w:rsidR="140FC3DE" w:rsidRPr="00EB2EF5">
        <w:rPr>
          <w:i/>
          <w:iCs/>
          <w:lang w:val="en-GB"/>
        </w:rPr>
        <w:t>i</w:t>
      </w:r>
      <w:r w:rsidR="140FC3DE" w:rsidRPr="620FAE4D">
        <w:rPr>
          <w:i/>
          <w:iCs/>
          <w:lang w:val="en-GB"/>
        </w:rPr>
        <w:t xml:space="preserve">.e. </w:t>
      </w:r>
      <w:r w:rsidR="1D36D090" w:rsidRPr="620FAE4D">
        <w:rPr>
          <w:lang w:val="en-GB"/>
        </w:rPr>
        <w:t>Primary MSS, Primary MSI, Primary POL, Metas</w:t>
      </w:r>
      <w:r w:rsidR="00EB2EF5">
        <w:rPr>
          <w:lang w:val="en-GB"/>
        </w:rPr>
        <w:t>tas</w:t>
      </w:r>
      <w:r w:rsidR="1D36D090" w:rsidRPr="620FAE4D">
        <w:rPr>
          <w:lang w:val="en-GB"/>
        </w:rPr>
        <w:t xml:space="preserve">es MSS) </w:t>
      </w:r>
      <w:r w:rsidR="0FBB9B93" w:rsidRPr="620FAE4D">
        <w:rPr>
          <w:lang w:val="en-GB"/>
        </w:rPr>
        <w:t>t</w:t>
      </w:r>
      <w:r w:rsidRPr="00350D32">
        <w:rPr>
          <w:lang w:val="en-GB"/>
        </w:rPr>
        <w:t xml:space="preserve">umours were flagged for exclusion from downstream driver gene identification if </w:t>
      </w:r>
      <w:r w:rsidR="687BB5D9" w:rsidRPr="00350D32">
        <w:rPr>
          <w:lang w:val="en-GB"/>
        </w:rPr>
        <w:t>they contained</w:t>
      </w:r>
      <w:r w:rsidRPr="00350D32">
        <w:rPr>
          <w:lang w:val="en-GB"/>
        </w:rPr>
        <w:t xml:space="preserve"> &gt;10,000 mutations and </w:t>
      </w:r>
      <w:r w:rsidR="687BB5D9" w:rsidRPr="00350D32">
        <w:rPr>
          <w:lang w:val="en-GB"/>
        </w:rPr>
        <w:t>had</w:t>
      </w:r>
      <w:r w:rsidRPr="00350D32">
        <w:rPr>
          <w:lang w:val="en-GB"/>
        </w:rPr>
        <w:t xml:space="preserve"> an outlier mutation count</w:t>
      </w:r>
      <w:r w:rsidR="226F910B" w:rsidRPr="00350D32">
        <w:rPr>
          <w:lang w:val="en-GB"/>
        </w:rPr>
        <w:t xml:space="preserve">, defined as </w:t>
      </w:r>
      <w:r w:rsidR="226F910B" w:rsidRPr="620FAE4D">
        <w:rPr>
          <w:i/>
          <w:iCs/>
          <w:lang w:val="en-GB"/>
        </w:rPr>
        <w:t xml:space="preserve">upper quartile + </w:t>
      </w:r>
      <w:r w:rsidR="00EB2EF5">
        <w:rPr>
          <w:i/>
          <w:iCs/>
          <w:lang w:val="en-GB"/>
        </w:rPr>
        <w:t>(</w:t>
      </w:r>
      <w:r w:rsidRPr="620FAE4D">
        <w:rPr>
          <w:i/>
          <w:iCs/>
          <w:lang w:val="en-GB"/>
        </w:rPr>
        <w:t>1.5</w:t>
      </w:r>
      <w:r w:rsidR="226F910B" w:rsidRPr="620FAE4D">
        <w:rPr>
          <w:i/>
          <w:iCs/>
          <w:lang w:val="en-GB"/>
        </w:rPr>
        <w:t xml:space="preserve"> </w:t>
      </w:r>
      <w:r w:rsidR="226F910B" w:rsidRPr="620FAE4D">
        <w:rPr>
          <w:rFonts w:ascii="Symbol" w:eastAsia="Symbol" w:hAnsi="Symbol" w:cs="Symbol"/>
          <w:i/>
          <w:iCs/>
          <w:lang w:val="en-GB"/>
        </w:rPr>
        <w:t></w:t>
      </w:r>
      <w:r w:rsidRPr="620FAE4D">
        <w:rPr>
          <w:i/>
          <w:iCs/>
          <w:lang w:val="en-GB"/>
        </w:rPr>
        <w:t xml:space="preserve"> interquartile range</w:t>
      </w:r>
      <w:r w:rsidR="00EB2EF5">
        <w:rPr>
          <w:i/>
          <w:iCs/>
          <w:lang w:val="en-GB"/>
        </w:rPr>
        <w:t>)</w:t>
      </w:r>
      <w:r w:rsidRPr="00350D32">
        <w:rPr>
          <w:lang w:val="en-GB"/>
        </w:rPr>
        <w:t xml:space="preserve">. Mutations present in a Hartwig </w:t>
      </w:r>
      <w:r w:rsidR="5213B226" w:rsidRPr="00350D32">
        <w:rPr>
          <w:lang w:val="en-GB"/>
        </w:rPr>
        <w:t xml:space="preserve">Consortium </w:t>
      </w:r>
      <w:r w:rsidR="22FAFA1B">
        <w:rPr>
          <w:lang w:val="en-GB"/>
        </w:rPr>
        <w:t>PoN</w:t>
      </w:r>
      <w:r w:rsidRPr="00350D32">
        <w:rPr>
          <w:lang w:val="en-GB"/>
        </w:rPr>
        <w:t xml:space="preserve"> were </w:t>
      </w:r>
      <w:r w:rsidR="5213B226" w:rsidRPr="00350D32">
        <w:rPr>
          <w:lang w:val="en-GB"/>
        </w:rPr>
        <w:t>also</w:t>
      </w:r>
      <w:r w:rsidRPr="00350D32">
        <w:rPr>
          <w:lang w:val="en-GB"/>
        </w:rPr>
        <w:t xml:space="preserve"> excluded</w:t>
      </w:r>
      <w:r w:rsidR="5213B226" w:rsidRPr="00350D32">
        <w:rPr>
          <w:lang w:val="en-GB"/>
        </w:rPr>
        <w:t xml:space="preserve"> </w:t>
      </w:r>
      <w:r w:rsidR="004971D1">
        <w:rPr>
          <w:lang w:val="en-GB"/>
        </w:rPr>
        <w:fldChar w:fldCharType="begin">
          <w:fldData xml:space="preserve">PEVuZE5vdGU+PENpdGU+PEF1dGhvcj5Qcmllc3RsZXk8L0F1dGhvcj48WWVhcj4yMDE5PC9ZZWFy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</w:fldData>
        </w:fldChar>
      </w:r>
      <w:r w:rsidR="00517D22">
        <w:rPr>
          <w:lang w:val="en-GB"/>
        </w:rPr>
        <w:instrText xml:space="preserve"> ADDIN EN.CITE </w:instrText>
      </w:r>
      <w:r w:rsidR="00517D22">
        <w:rPr>
          <w:lang w:val="en-GB"/>
        </w:rPr>
        <w:fldChar w:fldCharType="begin">
          <w:fldData xml:space="preserve">PEVuZE5vdGU+PENpdGU+PEF1dGhvcj5Qcmllc3RsZXk8L0F1dGhvcj48WWVhcj4yMDE5PC9ZZWFy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37</w:t>
      </w:r>
      <w:r w:rsidR="004971D1">
        <w:rPr>
          <w:lang w:val="en-GB"/>
        </w:rPr>
        <w:fldChar w:fldCharType="end"/>
      </w:r>
      <w:r w:rsidRPr="00350D32">
        <w:rPr>
          <w:lang w:val="en-GB"/>
        </w:rPr>
        <w:t xml:space="preserve">. Unless otherwise specified, mutations were mapped to canonical protein-coding transcripts from Ensembl </w:t>
      </w:r>
      <w:r w:rsidR="6E6668D4" w:rsidRPr="00350D32">
        <w:rPr>
          <w:lang w:val="en-GB"/>
        </w:rPr>
        <w:t>(</w:t>
      </w:r>
      <w:r w:rsidRPr="00350D32">
        <w:rPr>
          <w:lang w:val="en-GB"/>
        </w:rPr>
        <w:t>v101</w:t>
      </w:r>
      <w:r w:rsidR="6E6668D4" w:rsidRPr="00350D32">
        <w:rPr>
          <w:lang w:val="en-GB"/>
        </w:rPr>
        <w:t>, GRCh38)</w:t>
      </w:r>
      <w:r w:rsidRPr="00350D32">
        <w:rPr>
          <w:lang w:val="en-GB"/>
        </w:rPr>
        <w:t>.</w:t>
      </w:r>
    </w:p>
    <w:p w14:paraId="6B5FF766" w14:textId="77777777" w:rsidR="001C73EB" w:rsidRPr="00350D32" w:rsidRDefault="001C73EB" w:rsidP="00BA4AF4">
      <w:pPr>
        <w:jc w:val="left"/>
        <w:rPr>
          <w:lang w:val="en-GB"/>
        </w:rPr>
      </w:pPr>
    </w:p>
    <w:p w14:paraId="5BA2EBE7" w14:textId="5FE46BFD" w:rsidR="001C73EB" w:rsidRPr="00350D32" w:rsidRDefault="001C73EB" w:rsidP="00BA4AF4">
      <w:pPr>
        <w:pStyle w:val="Heading3"/>
        <w:jc w:val="left"/>
        <w:rPr>
          <w:lang w:val="en-GB"/>
        </w:rPr>
      </w:pPr>
      <w:bookmarkStart w:id="15" w:name="_Toc113602799"/>
      <w:r w:rsidRPr="17DB2775">
        <w:rPr>
          <w:lang w:val="en-GB"/>
        </w:rPr>
        <w:t>Driver identification methods</w:t>
      </w:r>
      <w:bookmarkEnd w:id="15"/>
    </w:p>
    <w:p w14:paraId="1440F3D5" w14:textId="5B5349C2" w:rsidR="001C73EB" w:rsidRPr="00350D32" w:rsidRDefault="001C73EB" w:rsidP="00BA4AF4">
      <w:pPr>
        <w:jc w:val="left"/>
        <w:rPr>
          <w:lang w:val="en-GB"/>
        </w:rPr>
      </w:pPr>
      <w:r w:rsidRPr="620FAE4D">
        <w:rPr>
          <w:lang w:val="en-GB"/>
        </w:rPr>
        <w:t>Seven driver gene identification methods were run</w:t>
      </w:r>
      <w:r w:rsidR="1E9CB930" w:rsidRPr="620FAE4D">
        <w:rPr>
          <w:lang w:val="en-GB"/>
        </w:rPr>
        <w:t xml:space="preserve"> through the IntOGen pipeline</w:t>
      </w:r>
      <w:r w:rsidRPr="620FAE4D">
        <w:rPr>
          <w:lang w:val="en-GB"/>
        </w:rPr>
        <w:t>:</w:t>
      </w:r>
    </w:p>
    <w:p w14:paraId="1AD6EFF9" w14:textId="20062511" w:rsidR="001C73EB" w:rsidRPr="00350D32" w:rsidRDefault="001C73EB" w:rsidP="00BA4AF4">
      <w:pPr>
        <w:numPr>
          <w:ilvl w:val="0"/>
          <w:numId w:val="16"/>
        </w:numPr>
        <w:jc w:val="left"/>
        <w:rPr>
          <w:lang w:val="en-GB"/>
        </w:rPr>
      </w:pPr>
      <w:r w:rsidRPr="00350D32">
        <w:rPr>
          <w:lang w:val="en-GB"/>
        </w:rPr>
        <w:t>dNdSCV</w:t>
      </w:r>
      <w:r w:rsidR="00714496" w:rsidRPr="00350D32">
        <w:rPr>
          <w:lang w:val="en-GB"/>
        </w:rPr>
        <w:t xml:space="preserve"> </w:t>
      </w:r>
      <w:r w:rsidR="004971D1">
        <w:rPr>
          <w:lang w:val="en-GB"/>
        </w:rPr>
        <w:fldChar w:fldCharType="begin">
          <w:fldData xml:space="preserve">PEVuZE5vdGU+PENpdGU+PEF1dGhvcj5NYXJ0aW5jb3JlbmE8L0F1dGhvcj48WWVhcj4yMDE3PC9Z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</w:fldData>
        </w:fldChar>
      </w:r>
      <w:r w:rsidR="00517D22">
        <w:rPr>
          <w:lang w:val="en-GB"/>
        </w:rPr>
        <w:instrText xml:space="preserve"> ADDIN EN.CITE </w:instrText>
      </w:r>
      <w:r w:rsidR="00517D22">
        <w:rPr>
          <w:lang w:val="en-GB"/>
        </w:rPr>
        <w:fldChar w:fldCharType="begin">
          <w:fldData xml:space="preserve">PEVuZE5vdGU+PENpdGU+PEF1dGhvcj5NYXJ0aW5jb3JlbmE8L0F1dGhvcj48WWVhcj4yMDE3PC9Z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38</w:t>
      </w:r>
      <w:r w:rsidR="004971D1">
        <w:rPr>
          <w:lang w:val="en-GB"/>
        </w:rPr>
        <w:fldChar w:fldCharType="end"/>
      </w:r>
      <w:r w:rsidRPr="00350D32">
        <w:rPr>
          <w:lang w:val="en-GB"/>
        </w:rPr>
        <w:t xml:space="preserve"> is designed to detect genes under positive selection that show an excess of nonsynonymous (missense, nonsense, essential splice) mutations after correction for local trinucleotide context. In the </w:t>
      </w:r>
      <w:r w:rsidR="005646AA" w:rsidRPr="00F32F35">
        <w:rPr>
          <w:lang w:val="en-GB"/>
        </w:rPr>
        <w:t>primary</w:t>
      </w:r>
      <w:r w:rsidRPr="00350D32">
        <w:rPr>
          <w:lang w:val="en-GB"/>
        </w:rPr>
        <w:t xml:space="preserve"> </w:t>
      </w:r>
      <w:r w:rsidR="00F32F35">
        <w:rPr>
          <w:iCs/>
          <w:lang w:val="en-GB"/>
        </w:rPr>
        <w:t>POL</w:t>
      </w:r>
      <w:r w:rsidR="005646AA" w:rsidRPr="00350D32">
        <w:rPr>
          <w:lang w:val="en-GB"/>
        </w:rPr>
        <w:t xml:space="preserve"> </w:t>
      </w:r>
      <w:r w:rsidRPr="00350D32">
        <w:rPr>
          <w:lang w:val="en-GB"/>
        </w:rPr>
        <w:t>cohort</w:t>
      </w:r>
      <w:r w:rsidR="00E1615A" w:rsidRPr="00350D32">
        <w:rPr>
          <w:lang w:val="en-GB"/>
        </w:rPr>
        <w:t xml:space="preserve"> </w:t>
      </w:r>
      <w:r w:rsidRPr="00350D32">
        <w:rPr>
          <w:lang w:val="en-GB"/>
        </w:rPr>
        <w:t>the parameter “</w:t>
      </w:r>
      <w:r w:rsidRPr="00350D32">
        <w:rPr>
          <w:i/>
          <w:iCs/>
          <w:lang w:val="en-GB"/>
        </w:rPr>
        <w:t>max_coding_muts_per_sample = Inf</w:t>
      </w:r>
      <w:r w:rsidR="00E1615A" w:rsidRPr="00350D32">
        <w:rPr>
          <w:lang w:val="en-GB"/>
        </w:rPr>
        <w:t>”</w:t>
      </w:r>
      <w:r w:rsidRPr="00350D32">
        <w:rPr>
          <w:lang w:val="en-GB"/>
        </w:rPr>
        <w:t xml:space="preserve"> was used</w:t>
      </w:r>
      <w:r w:rsidR="00E1615A" w:rsidRPr="00350D32">
        <w:rPr>
          <w:lang w:val="en-GB"/>
        </w:rPr>
        <w:t>, due to the high proportion of hypermutated tumours.</w:t>
      </w:r>
    </w:p>
    <w:p w14:paraId="42C0E2C6" w14:textId="68995258" w:rsidR="001C73EB" w:rsidRPr="00350D32" w:rsidRDefault="001C73EB" w:rsidP="00BA4AF4">
      <w:pPr>
        <w:numPr>
          <w:ilvl w:val="0"/>
          <w:numId w:val="16"/>
        </w:numPr>
        <w:jc w:val="left"/>
        <w:rPr>
          <w:lang w:val="en-GB"/>
        </w:rPr>
      </w:pPr>
      <w:r w:rsidRPr="00350D32">
        <w:rPr>
          <w:lang w:val="en-GB"/>
        </w:rPr>
        <w:t>OncodriveFML</w:t>
      </w:r>
      <w:r w:rsidR="00956405" w:rsidRPr="00350D32">
        <w:rPr>
          <w:lang w:val="en-GB"/>
        </w:rPr>
        <w:t xml:space="preserve"> </w:t>
      </w:r>
      <w:r w:rsidR="004971D1">
        <w:rPr>
          <w:lang w:val="en-GB"/>
        </w:rPr>
        <w:fldChar w:fldCharType="begin">
          <w:fldData xml:space="preserve">PEVuZE5vdGU+PENpdGU+PEF1dGhvcj5NdWxhcm9uaTwvQXV0aG9yPjxZZWFyPjIwMTY8L1llYXI+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</w:fldData>
        </w:fldChar>
      </w:r>
      <w:r w:rsidR="00517D22">
        <w:rPr>
          <w:lang w:val="en-GB"/>
        </w:rPr>
        <w:instrText xml:space="preserve"> ADDIN EN.CITE </w:instrText>
      </w:r>
      <w:r w:rsidR="00517D22">
        <w:rPr>
          <w:lang w:val="en-GB"/>
        </w:rPr>
        <w:fldChar w:fldCharType="begin">
          <w:fldData xml:space="preserve">PEVuZE5vdGU+PENpdGU+PEF1dGhvcj5NdWxhcm9uaTwvQXV0aG9yPjxZZWFyPjIwMTY8L1llYXI+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39</w:t>
      </w:r>
      <w:r w:rsidR="004971D1">
        <w:rPr>
          <w:lang w:val="en-GB"/>
        </w:rPr>
        <w:fldChar w:fldCharType="end"/>
      </w:r>
      <w:r w:rsidRPr="00350D32">
        <w:rPr>
          <w:lang w:val="en-GB"/>
        </w:rPr>
        <w:t xml:space="preserve"> aims to detect driver genes that show an enrichment of mutations with high functional impact. CADD scores were used as measure of functional impact </w:t>
      </w:r>
      <w:r w:rsidR="004971D1">
        <w:rPr>
          <w:lang w:val="en-GB"/>
        </w:rPr>
        <w:fldChar w:fldCharType="begin">
          <w:fldData xml:space="preserve">PEVuZE5vdGU+PENpdGU+PEF1dGhvcj5LaXJjaGVyPC9BdXRob3I+PFllYXI+MjAxNDwvWWVhcj48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</w:fldData>
        </w:fldChar>
      </w:r>
      <w:r w:rsidR="00517D22">
        <w:rPr>
          <w:lang w:val="en-GB"/>
        </w:rPr>
        <w:instrText xml:space="preserve"> ADDIN EN.CITE </w:instrText>
      </w:r>
      <w:r w:rsidR="00517D22">
        <w:rPr>
          <w:lang w:val="en-GB"/>
        </w:rPr>
        <w:fldChar w:fldCharType="begin">
          <w:fldData xml:space="preserve">PEVuZE5vdGU+PENpdGU+PEF1dGhvcj5LaXJjaGVyPC9BdXRob3I+PFllYXI+MjAxNDwvWWVhcj48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33-35</w:t>
      </w:r>
      <w:r w:rsidR="004971D1">
        <w:rPr>
          <w:lang w:val="en-GB"/>
        </w:rPr>
        <w:fldChar w:fldCharType="end"/>
      </w:r>
      <w:r w:rsidR="002B7BF4" w:rsidRPr="00350D32">
        <w:rPr>
          <w:lang w:val="en-GB"/>
        </w:rPr>
        <w:t>.</w:t>
      </w:r>
    </w:p>
    <w:p w14:paraId="7CC88C0F" w14:textId="653F7D42" w:rsidR="001C73EB" w:rsidRPr="005A51F5" w:rsidRDefault="001C73EB" w:rsidP="00BA4AF4">
      <w:pPr>
        <w:numPr>
          <w:ilvl w:val="0"/>
          <w:numId w:val="16"/>
        </w:numPr>
        <w:jc w:val="left"/>
        <w:rPr>
          <w:lang w:val="en-GB"/>
        </w:rPr>
      </w:pPr>
      <w:r w:rsidRPr="620FAE4D">
        <w:rPr>
          <w:lang w:val="en-GB"/>
        </w:rPr>
        <w:t xml:space="preserve">OncodriveCLUSTL </w:t>
      </w:r>
      <w:r w:rsidR="004971D1">
        <w:rPr>
          <w:lang w:val="en-GB"/>
        </w:rPr>
        <w:fldChar w:fldCharType="begin"/>
      </w:r>
      <w:r w:rsidR="00517D22">
        <w:rPr>
          <w:lang w:val="en-GB"/>
        </w:rPr>
        <w:instrText xml:space="preserve"> ADDIN EN.CITE &lt;EndNote&gt;&lt;Cite&gt;&lt;Author&gt;Arnedo-Pac&lt;/Author&gt;&lt;Year&gt;2019&lt;/Year&gt;&lt;RecNum&gt;46&lt;/RecNum&gt;&lt;DisplayText&gt;&lt;style face="superscript"&gt;40&lt;/style&gt;&lt;/DisplayText&gt;&lt;record&gt;&lt;rec-number&gt;46&lt;/rec-number&gt;&lt;foreign-keys&gt;&lt;key app="EN" db-id="s9s05pr2fa9f2qeppdzxadf5se99w5eww99s" timestamp="1667122410" guid="4522e1b9-bb8e-497d-8def-4f4284d87801"&gt;46&lt;/key&gt;&lt;/foreign-keys&gt;&lt;ref-type name="Journal Article"&gt;17&lt;/ref-type&gt;&lt;contributors&gt;&lt;authors&gt;&lt;author&gt;Arnedo-Pac, C.&lt;/author&gt;&lt;author&gt;Mularoni, L.&lt;/author&gt;&lt;author&gt;Muinos, F.&lt;/author&gt;&lt;author&gt;Gonzalez-Perez, A.&lt;/author&gt;&lt;author&gt;Lopez-Bigas, N.&lt;/author&gt;&lt;/authors&gt;&lt;/contributors&gt;&lt;auth-address&gt;Institute for Research in Biomedicine (IRB Barcelona), The Barcelona Institute of Science and Technology (BIST), Barcelona, Spain.&amp;#xD;Research Program on Biomedical Informatics, Universitat Pompeu Fabra, Barcelona, Spain.&amp;#xD;Institucio Catalana de Recerca i Estudis Avancats (ICREA), Passeig Lluis Companys 23, Barcelona 08010, Spain.&lt;/auth-address&gt;&lt;titles&gt;&lt;title&gt;OncodriveCLUSTL: a sequence-based clustering method to identify cancer drivers&lt;/title&gt;&lt;secondary-title&gt;Bioinformatics&lt;/secondary-title&gt;&lt;/titles&gt;&lt;periodical&gt;&lt;full-title&gt;Bioinformatics&lt;/full-title&gt;&lt;/periodical&gt;&lt;pages&gt;4788-4790&lt;/pages&gt;&lt;volume&gt;35&lt;/volume&gt;&lt;number&gt;22&lt;/number&gt;&lt;keywords&gt;&lt;keyword&gt;Cluster Analysis&lt;/keyword&gt;&lt;keyword&gt;Genomics&lt;/keyword&gt;&lt;keyword&gt;Humans&lt;/keyword&gt;&lt;keyword&gt;*Neoplasms&lt;/keyword&gt;&lt;keyword&gt;*Software&lt;/keyword&gt;&lt;/keywords&gt;&lt;dates&gt;&lt;year&gt;2019&lt;/year&gt;&lt;pub-dates&gt;&lt;date&gt;Nov 1&lt;/date&gt;&lt;/pub-dates&gt;&lt;/dates&gt;&lt;isbn&gt;1367-4811 (Electronic)&amp;#xD;1367-4803 (Linking)&lt;/isbn&gt;&lt;accession-num&gt;31228182&lt;/accession-num&gt;&lt;urls&gt;&lt;related-urls&gt;&lt;url&gt;https://www.ncbi.nlm.nih.gov/pubmed/31228182&lt;/url&gt;&lt;/related-urls&gt;&lt;/urls&gt;&lt;custom2&gt;PMC6853674&lt;/custom2&gt;&lt;electronic-resource-num&gt;10.1093/bioinformatics/btz501&lt;/electronic-resource-num&gt;&lt;/record&gt;&lt;/Cite&gt;&lt;/EndNote&gt;</w:instrText>
      </w:r>
      <w:r w:rsidR="004971D1">
        <w:rPr>
          <w:lang w:val="en-GB"/>
        </w:rPr>
        <w:fldChar w:fldCharType="separate"/>
      </w:r>
      <w:r w:rsidR="00517D22" w:rsidRPr="00517D22">
        <w:rPr>
          <w:noProof/>
          <w:vertAlign w:val="superscript"/>
          <w:lang w:val="en-GB"/>
        </w:rPr>
        <w:t>40</w:t>
      </w:r>
      <w:r w:rsidR="004971D1">
        <w:rPr>
          <w:lang w:val="en-GB"/>
        </w:rPr>
        <w:fldChar w:fldCharType="end"/>
      </w:r>
      <w:r w:rsidRPr="620FAE4D">
        <w:rPr>
          <w:lang w:val="en-GB"/>
        </w:rPr>
        <w:t xml:space="preserve"> is a method designed to detect driver genes that are enriched for linear mutation clusters. </w:t>
      </w:r>
      <w:r w:rsidR="008A58B8" w:rsidRPr="620FAE4D">
        <w:rPr>
          <w:lang w:val="en-GB"/>
        </w:rPr>
        <w:t xml:space="preserve">In the primary </w:t>
      </w:r>
      <w:r w:rsidR="00F32F35" w:rsidRPr="620FAE4D">
        <w:rPr>
          <w:lang w:val="en-GB"/>
        </w:rPr>
        <w:t xml:space="preserve">POL </w:t>
      </w:r>
      <w:r w:rsidR="008A58B8" w:rsidRPr="620FAE4D">
        <w:rPr>
          <w:lang w:val="en-GB"/>
        </w:rPr>
        <w:t>cohort</w:t>
      </w:r>
      <w:r w:rsidRPr="620FAE4D">
        <w:rPr>
          <w:lang w:val="en-GB"/>
        </w:rPr>
        <w:t xml:space="preserve">, pentamer signatures were used rather than trinucleotide </w:t>
      </w:r>
      <w:r w:rsidRPr="005A51F5">
        <w:rPr>
          <w:lang w:val="en-GB"/>
        </w:rPr>
        <w:t>signatures</w:t>
      </w:r>
      <w:r w:rsidR="008A58B8" w:rsidRPr="005A51F5">
        <w:rPr>
          <w:lang w:val="en-GB"/>
        </w:rPr>
        <w:t>, due to the</w:t>
      </w:r>
      <w:r w:rsidR="2B080B5E" w:rsidRPr="005A51F5">
        <w:rPr>
          <w:lang w:val="en-GB"/>
        </w:rPr>
        <w:t xml:space="preserve"> </w:t>
      </w:r>
      <w:r w:rsidR="00A05B92" w:rsidRPr="005A51F5">
        <w:rPr>
          <w:lang w:val="en-GB"/>
        </w:rPr>
        <w:t xml:space="preserve">improved </w:t>
      </w:r>
      <w:r w:rsidR="2B080B5E" w:rsidRPr="005A51F5">
        <w:rPr>
          <w:lang w:val="en-GB"/>
        </w:rPr>
        <w:t>performance of the pentanucleotide-based background models compared to that of trinucleotides in these tumours</w:t>
      </w:r>
      <w:r w:rsidR="008A58B8" w:rsidRPr="005A51F5">
        <w:rPr>
          <w:lang w:val="en-GB"/>
        </w:rPr>
        <w:t>.</w:t>
      </w:r>
    </w:p>
    <w:p w14:paraId="34B21C41" w14:textId="3246D810" w:rsidR="001C73EB" w:rsidRPr="00350D32" w:rsidRDefault="001C73EB" w:rsidP="00BA4AF4">
      <w:pPr>
        <w:numPr>
          <w:ilvl w:val="0"/>
          <w:numId w:val="16"/>
        </w:numPr>
        <w:jc w:val="left"/>
        <w:rPr>
          <w:lang w:val="en-GB"/>
        </w:rPr>
      </w:pPr>
      <w:r w:rsidRPr="005A51F5">
        <w:rPr>
          <w:lang w:val="en-GB"/>
        </w:rPr>
        <w:t>cBaSE</w:t>
      </w:r>
      <w:r w:rsidR="00872965" w:rsidRPr="005A51F5">
        <w:rPr>
          <w:lang w:val="en-GB"/>
        </w:rPr>
        <w:t xml:space="preserve"> </w:t>
      </w:r>
      <w:r w:rsidR="004971D1" w:rsidRPr="00467D5F">
        <w:rPr>
          <w:lang w:val="en-GB"/>
        </w:rPr>
        <w:fldChar w:fldCharType="begin"/>
      </w:r>
      <w:r w:rsidR="00517D22">
        <w:rPr>
          <w:lang w:val="en-GB"/>
        </w:rPr>
        <w:instrText xml:space="preserve"> ADDIN EN.CITE &lt;EndNote&gt;&lt;Cite&gt;&lt;Author&gt;Weghorn&lt;/Author&gt;&lt;Year&gt;2017&lt;/Year&gt;&lt;RecNum&gt;47&lt;/RecNum&gt;&lt;DisplayText&gt;&lt;style face="superscript"&gt;41&lt;/style&gt;&lt;/DisplayText&gt;&lt;record&gt;&lt;rec-number&gt;47&lt;/rec-number&gt;&lt;foreign-keys&gt;&lt;key app="EN" db-id="s9s05pr2fa9f2qeppdzxadf5se99w5eww99s" timestamp="1667122410" guid="444f2045-c3c0-487a-84bf-04ff9f036e59"&gt;47&lt;/key&gt;&lt;/foreign-keys&gt;&lt;ref-type name="Journal Article"&gt;17&lt;/ref-type&gt;&lt;contributors&gt;&lt;authors&gt;&lt;author&gt;Weghorn, D.&lt;/author&gt;&lt;author&gt;Sunyaev, S.&lt;/author&gt;&lt;/authors&gt;&lt;/contributors&gt;&lt;auth-address&gt;Department of Medicine, Division of Genetics, Brigham and Women&amp;apos;s Hospital/Harvard Medical School, Boston, Massachusetts, USA.&amp;#xD;Department of Biomedical Informatics, Harvard Medical School, Boston, Massachusetts, USA.&lt;/auth-address&gt;&lt;titles&gt;&lt;title&gt;Bayesian inference of negative and positive selection in human cancers&lt;/title&gt;&lt;secondary-title&gt;Nat Genet&lt;/secondary-title&gt;&lt;/titles&gt;&lt;periodical&gt;&lt;full-title&gt;Nat Genet&lt;/full-title&gt;&lt;/periodical&gt;&lt;pages&gt;1785-1788&lt;/pages&gt;&lt;volume&gt;49&lt;/volume&gt;&lt;number&gt;12&lt;/number&gt;&lt;edition&gt;20171106&lt;/edition&gt;&lt;keywords&gt;&lt;keyword&gt;*Bayes Theorem&lt;/keyword&gt;&lt;keyword&gt;DNA Mutational Analysis/methods&lt;/keyword&gt;&lt;keyword&gt;Genetic Predisposition to Disease/*genetics&lt;/keyword&gt;&lt;keyword&gt;Genomics/methods&lt;/keyword&gt;&lt;keyword&gt;Humans&lt;/keyword&gt;&lt;keyword&gt;*Mutation&lt;/keyword&gt;&lt;keyword&gt;Neoplasms/diagnosis/*genetics&lt;/keyword&gt;&lt;keyword&gt;Open Reading Frames/genetics&lt;/keyword&gt;&lt;keyword&gt;Reproducibility of Results&lt;/keyword&gt;&lt;keyword&gt;*Selection, Genetic&lt;/keyword&gt;&lt;keyword&gt;Sensitivity and Specificity&lt;/keyword&gt;&lt;/keywords&gt;&lt;dates&gt;&lt;year&gt;2017&lt;/year&gt;&lt;pub-dates&gt;&lt;date&gt;Dec&lt;/date&gt;&lt;/pub-dates&gt;&lt;/dates&gt;&lt;isbn&gt;1546-1718 (Electronic)&amp;#xD;1061-4036 (Linking)&lt;/isbn&gt;&lt;accession-num&gt;29106416&lt;/accession-num&gt;&lt;urls&gt;&lt;related-urls&gt;&lt;url&gt;https://www.ncbi.nlm.nih.gov/pubmed/29106416&lt;/url&gt;&lt;/related-urls&gt;&lt;/urls&gt;&lt;electronic-resource-num&gt;10.1038/ng.3987&lt;/electronic-resource-num&gt;&lt;/record&gt;&lt;/Cite&gt;&lt;/EndNote&gt;</w:instrText>
      </w:r>
      <w:r w:rsidR="004971D1" w:rsidRPr="00467D5F">
        <w:rPr>
          <w:lang w:val="en-GB"/>
        </w:rPr>
        <w:fldChar w:fldCharType="separate"/>
      </w:r>
      <w:r w:rsidR="00517D22" w:rsidRPr="00517D22">
        <w:rPr>
          <w:noProof/>
          <w:vertAlign w:val="superscript"/>
          <w:lang w:val="en-GB"/>
        </w:rPr>
        <w:t>41</w:t>
      </w:r>
      <w:r w:rsidR="004971D1" w:rsidRPr="00467D5F">
        <w:rPr>
          <w:lang w:val="en-GB"/>
        </w:rPr>
        <w:fldChar w:fldCharType="end"/>
      </w:r>
      <w:r w:rsidRPr="005A51F5">
        <w:rPr>
          <w:lang w:val="en-GB"/>
        </w:rPr>
        <w:t xml:space="preserve"> aims to detect</w:t>
      </w:r>
      <w:r w:rsidRPr="00350D32">
        <w:rPr>
          <w:lang w:val="en-GB"/>
        </w:rPr>
        <w:t xml:space="preserve"> driver genes under positive selection that exhibit a significant mutation count bias after correction by tri-nucleotide context.</w:t>
      </w:r>
    </w:p>
    <w:p w14:paraId="2FF2A662" w14:textId="6F56F630" w:rsidR="001C73EB" w:rsidRPr="00350D32" w:rsidRDefault="001C73EB" w:rsidP="00BA4AF4">
      <w:pPr>
        <w:numPr>
          <w:ilvl w:val="0"/>
          <w:numId w:val="16"/>
        </w:numPr>
        <w:jc w:val="left"/>
        <w:rPr>
          <w:lang w:val="en-GB"/>
        </w:rPr>
      </w:pPr>
      <w:r w:rsidRPr="00350D32">
        <w:rPr>
          <w:lang w:val="en-GB"/>
        </w:rPr>
        <w:t xml:space="preserve">MutPanning </w:t>
      </w:r>
      <w:r w:rsidR="004971D1">
        <w:rPr>
          <w:lang w:val="en-GB"/>
        </w:rPr>
        <w:fldChar w:fldCharType="begin">
          <w:fldData xml:space="preserve">PEVuZE5vdGU+PENpdGU+PEF1dGhvcj5EaWV0bGVpbjwvQXV0aG9yPjxZZWFyPjIwMjA8L1llYXI+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=
</w:fldData>
        </w:fldChar>
      </w:r>
      <w:r w:rsidR="00517D22">
        <w:rPr>
          <w:lang w:val="en-GB"/>
        </w:rPr>
        <w:instrText xml:space="preserve"> ADDIN EN.CITE </w:instrText>
      </w:r>
      <w:r w:rsidR="00517D22">
        <w:rPr>
          <w:lang w:val="en-GB"/>
        </w:rPr>
        <w:fldChar w:fldCharType="begin">
          <w:fldData xml:space="preserve">PEVuZE5vdGU+PENpdGU+PEF1dGhvcj5EaWV0bGVpbjwvQXV0aG9yPjxZZWFyPjIwMjA8L1llYXI+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=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42</w:t>
      </w:r>
      <w:r w:rsidR="004971D1">
        <w:rPr>
          <w:lang w:val="en-GB"/>
        </w:rPr>
        <w:fldChar w:fldCharType="end"/>
      </w:r>
      <w:r w:rsidRPr="00350D32">
        <w:rPr>
          <w:lang w:val="en-GB"/>
        </w:rPr>
        <w:t xml:space="preserve"> is designed to detect driver genes that exhibit enrichment of mutations with unusual nucleotide contexts compared to a background model.</w:t>
      </w:r>
    </w:p>
    <w:p w14:paraId="0AE5BCFF" w14:textId="0A103407" w:rsidR="001C73EB" w:rsidRPr="00350D32" w:rsidRDefault="001C73EB" w:rsidP="00BA4AF4">
      <w:pPr>
        <w:numPr>
          <w:ilvl w:val="0"/>
          <w:numId w:val="16"/>
        </w:numPr>
        <w:jc w:val="left"/>
        <w:rPr>
          <w:lang w:val="en-GB"/>
        </w:rPr>
      </w:pPr>
      <w:r w:rsidRPr="00350D32">
        <w:rPr>
          <w:lang w:val="en-GB"/>
        </w:rPr>
        <w:t>HotMaps3D</w:t>
      </w:r>
      <w:r w:rsidR="005F7312" w:rsidRPr="00350D32">
        <w:rPr>
          <w:lang w:val="en-GB"/>
        </w:rPr>
        <w:t xml:space="preserve"> </w:t>
      </w:r>
      <w:r w:rsidR="004971D1">
        <w:rPr>
          <w:lang w:val="en-GB"/>
        </w:rPr>
        <w:fldChar w:fldCharType="begin">
          <w:fldData xml:space="preserve">PEVuZE5vdGU+PENpdGU+PEF1dGhvcj5Ub2toZWltPC9BdXRob3I+PFllYXI+MjAxNjwvWWVhcj48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</w:fldData>
        </w:fldChar>
      </w:r>
      <w:r w:rsidR="00517D22">
        <w:rPr>
          <w:lang w:val="en-GB"/>
        </w:rPr>
        <w:instrText xml:space="preserve"> ADDIN EN.CITE </w:instrText>
      </w:r>
      <w:r w:rsidR="00517D22">
        <w:rPr>
          <w:lang w:val="en-GB"/>
        </w:rPr>
        <w:fldChar w:fldCharType="begin">
          <w:fldData xml:space="preserve">PEVuZE5vdGU+PENpdGU+PEF1dGhvcj5Ub2toZWltPC9BdXRob3I+PFllYXI+MjAxNjwvWWVhcj48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43</w:t>
      </w:r>
      <w:r w:rsidR="004971D1">
        <w:rPr>
          <w:lang w:val="en-GB"/>
        </w:rPr>
        <w:fldChar w:fldCharType="end"/>
      </w:r>
      <w:r w:rsidRPr="00350D32">
        <w:rPr>
          <w:lang w:val="en-GB"/>
        </w:rPr>
        <w:t xml:space="preserve"> detects driver genes containing missense mutations that are spatially clustered together in the 3</w:t>
      </w:r>
      <w:r w:rsidR="009A5036" w:rsidRPr="00350D32">
        <w:rPr>
          <w:lang w:val="en-GB"/>
        </w:rPr>
        <w:t>-dimensional</w:t>
      </w:r>
      <w:r w:rsidRPr="00350D32">
        <w:rPr>
          <w:lang w:val="en-GB"/>
        </w:rPr>
        <w:t xml:space="preserve"> structure of the protein. Protein structures </w:t>
      </w:r>
      <w:r w:rsidR="00677CB1" w:rsidRPr="00350D32">
        <w:rPr>
          <w:lang w:val="en-GB"/>
        </w:rPr>
        <w:t>were downloaded from</w:t>
      </w:r>
      <w:r w:rsidRPr="00350D32">
        <w:rPr>
          <w:lang w:val="en-GB"/>
        </w:rPr>
        <w:t xml:space="preserve"> </w:t>
      </w:r>
      <w:r w:rsidR="00677CB1" w:rsidRPr="00350D32">
        <w:rPr>
          <w:lang w:val="en-GB"/>
        </w:rPr>
        <w:t>The P</w:t>
      </w:r>
      <w:r w:rsidRPr="00350D32">
        <w:rPr>
          <w:lang w:val="en-GB"/>
        </w:rPr>
        <w:t xml:space="preserve">rotein </w:t>
      </w:r>
      <w:r w:rsidR="00677CB1" w:rsidRPr="00350D32">
        <w:rPr>
          <w:lang w:val="en-GB"/>
        </w:rPr>
        <w:t>D</w:t>
      </w:r>
      <w:r w:rsidRPr="00350D32">
        <w:rPr>
          <w:lang w:val="en-GB"/>
        </w:rPr>
        <w:t xml:space="preserve">ata </w:t>
      </w:r>
      <w:r w:rsidR="00677CB1" w:rsidRPr="00350D32">
        <w:rPr>
          <w:lang w:val="en-GB"/>
        </w:rPr>
        <w:t>B</w:t>
      </w:r>
      <w:r w:rsidRPr="00350D32">
        <w:rPr>
          <w:lang w:val="en-GB"/>
        </w:rPr>
        <w:t>ank (PDB) in March 2020</w:t>
      </w:r>
      <w:r w:rsidR="00EA302F" w:rsidRPr="00350D32">
        <w:rPr>
          <w:lang w:val="en-GB"/>
        </w:rPr>
        <w:t xml:space="preserve"> </w:t>
      </w:r>
      <w:r w:rsidR="004971D1">
        <w:rPr>
          <w:lang w:val="en-GB"/>
        </w:rPr>
        <w:fldChar w:fldCharType="begin">
          <w:fldData xml:space="preserve">PEVuZE5vdGU+PENpdGU+PEF1dGhvcj5CdXJsZXk8L0F1dGhvcj48WWVhcj4yMDIxPC9ZZWFyPjxS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==
</w:fldData>
        </w:fldChar>
      </w:r>
      <w:r w:rsidR="00517D22">
        <w:rPr>
          <w:lang w:val="en-GB"/>
        </w:rPr>
        <w:instrText xml:space="preserve"> ADDIN EN.CITE </w:instrText>
      </w:r>
      <w:r w:rsidR="00517D22">
        <w:rPr>
          <w:lang w:val="en-GB"/>
        </w:rPr>
        <w:fldChar w:fldCharType="begin">
          <w:fldData xml:space="preserve">PEVuZE5vdGU+PENpdGU+PEF1dGhvcj5CdXJsZXk8L0F1dGhvcj48WWVhcj4yMDIxPC9ZZWFyPjxS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==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44</w:t>
      </w:r>
      <w:r w:rsidR="004971D1">
        <w:rPr>
          <w:lang w:val="en-GB"/>
        </w:rPr>
        <w:fldChar w:fldCharType="end"/>
      </w:r>
      <w:r w:rsidRPr="00350D32">
        <w:rPr>
          <w:lang w:val="en-GB"/>
        </w:rPr>
        <w:t>.</w:t>
      </w:r>
    </w:p>
    <w:p w14:paraId="2A902960" w14:textId="1E06C0B7" w:rsidR="001C73EB" w:rsidRPr="00350D32" w:rsidRDefault="001C73EB" w:rsidP="00BA4AF4">
      <w:pPr>
        <w:numPr>
          <w:ilvl w:val="0"/>
          <w:numId w:val="16"/>
        </w:numPr>
        <w:jc w:val="left"/>
        <w:rPr>
          <w:lang w:val="en-GB"/>
        </w:rPr>
      </w:pPr>
      <w:r w:rsidRPr="620FAE4D">
        <w:rPr>
          <w:lang w:val="en-GB"/>
        </w:rPr>
        <w:t>smRegions</w:t>
      </w:r>
      <w:r w:rsidR="0037077D" w:rsidRPr="620FAE4D">
        <w:rPr>
          <w:lang w:val="en-GB"/>
        </w:rPr>
        <w:t xml:space="preserve"> </w:t>
      </w:r>
      <w:r w:rsidR="004971D1">
        <w:rPr>
          <w:lang w:val="en-GB"/>
        </w:rPr>
        <w:fldChar w:fldCharType="begin"/>
      </w:r>
      <w:r w:rsidR="00517D22">
        <w:rPr>
          <w:lang w:val="en-GB"/>
        </w:rPr>
        <w:instrText xml:space="preserve"> ADDIN EN.CITE &lt;EndNote&gt;&lt;Cite&gt;&lt;Author&gt;Porta-Pardo&lt;/Author&gt;&lt;Year&gt;2014&lt;/Year&gt;&lt;RecNum&gt;50&lt;/RecNum&gt;&lt;DisplayText&gt;&lt;style face="superscript"&gt;45&lt;/style&gt;&lt;/DisplayText&gt;&lt;record&gt;&lt;rec-number&gt;50&lt;/rec-number&gt;&lt;foreign-keys&gt;&lt;key app="EN" db-id="s9s05pr2fa9f2qeppdzxadf5se99w5eww99s" timestamp="1667122410" guid="e7c12d7a-3bc2-49a3-bb7c-d5242671a586"&gt;50&lt;/key&gt;&lt;/foreign-keys&gt;&lt;ref-type name="Journal Article"&gt;17&lt;/ref-type&gt;&lt;contributors&gt;&lt;authors&gt;&lt;author&gt;Porta-Pardo, E.&lt;/author&gt;&lt;author&gt;Godzik, A.&lt;/author&gt;&lt;/authors&gt;&lt;/contributors&gt;&lt;auth-address&gt;Bioinformatics and Systems Biology Program, Sanford-Burnham Medical Research Institute, 10901 North Torrey Pines Road, La Jolla, CA 92037, USA.&lt;/auth-address&gt;&lt;titles&gt;&lt;title&gt;e-Driver: a novel method to identify protein regions driving cancer&lt;/title&gt;&lt;secondary-title&gt;Bioinformatics&lt;/secondary-title&gt;&lt;/titles&gt;&lt;periodical&gt;&lt;full-title&gt;Bioinformatics&lt;/full-title&gt;&lt;/periodical&gt;&lt;pages&gt;3109-14&lt;/pages&gt;&lt;volume&gt;30&lt;/volume&gt;&lt;number&gt;21&lt;/number&gt;&lt;edition&gt;20140726&lt;/edition&gt;&lt;keywords&gt;&lt;keyword&gt;*Genes, Neoplasm&lt;/keyword&gt;&lt;keyword&gt;Genomics/methods&lt;/keyword&gt;&lt;keyword&gt;Humans&lt;/keyword&gt;&lt;keyword&gt;*Mutation Rate&lt;/keyword&gt;&lt;keyword&gt;Mutation, Missense&lt;/keyword&gt;&lt;keyword&gt;Neoplasm Proteins/*genetics&lt;/keyword&gt;&lt;keyword&gt;Neoplasms/genetics&lt;/keyword&gt;&lt;keyword&gt;Software&lt;/keyword&gt;&lt;/keywords&gt;&lt;dates&gt;&lt;year&gt;2014&lt;/year&gt;&lt;pub-dates&gt;&lt;date&gt;Nov 1&lt;/date&gt;&lt;/pub-dates&gt;&lt;/dates&gt;&lt;isbn&gt;1367-4811 (Electronic)&amp;#xD;1367-4803 (Linking)&lt;/isbn&gt;&lt;accession-num&gt;25064568&lt;/accession-num&gt;&lt;urls&gt;&lt;related-urls&gt;&lt;url&gt;https://www.ncbi.nlm.nih.gov/pubmed/25064568&lt;/url&gt;&lt;/related-urls&gt;&lt;/urls&gt;&lt;custom2&gt;PMC4609017&lt;/custom2&gt;&lt;electronic-resource-num&gt;10.1093/bioinformatics/btu499&lt;/electronic-resource-num&gt;&lt;/record&gt;&lt;/Cite&gt;&lt;/EndNote&gt;</w:instrText>
      </w:r>
      <w:r w:rsidR="004971D1">
        <w:rPr>
          <w:lang w:val="en-GB"/>
        </w:rPr>
        <w:fldChar w:fldCharType="separate"/>
      </w:r>
      <w:r w:rsidR="00517D22" w:rsidRPr="00517D22">
        <w:rPr>
          <w:noProof/>
          <w:vertAlign w:val="superscript"/>
          <w:lang w:val="en-GB"/>
        </w:rPr>
        <w:t>45</w:t>
      </w:r>
      <w:r w:rsidR="004971D1">
        <w:rPr>
          <w:lang w:val="en-GB"/>
        </w:rPr>
        <w:fldChar w:fldCharType="end"/>
      </w:r>
      <w:r w:rsidRPr="620FAE4D">
        <w:rPr>
          <w:lang w:val="en-GB"/>
        </w:rPr>
        <w:t xml:space="preserve"> detect</w:t>
      </w:r>
      <w:r w:rsidR="002F4EB9" w:rsidRPr="620FAE4D">
        <w:rPr>
          <w:lang w:val="en-GB"/>
        </w:rPr>
        <w:t>s</w:t>
      </w:r>
      <w:r w:rsidRPr="620FAE4D">
        <w:rPr>
          <w:lang w:val="en-GB"/>
        </w:rPr>
        <w:t xml:space="preserve"> genes containing an enrichment of nonsynonymous mutations in regions of interest, such as protein domains, after correcting for trinucleotide context. This analysis utilised </w:t>
      </w:r>
      <w:r w:rsidRPr="620FAE4D">
        <w:rPr>
          <w:lang w:val="en-GB"/>
        </w:rPr>
        <w:lastRenderedPageBreak/>
        <w:t>information from protein family (</w:t>
      </w:r>
      <w:r w:rsidR="1C611066" w:rsidRPr="620FAE4D">
        <w:rPr>
          <w:lang w:val="en-GB"/>
        </w:rPr>
        <w:t>P</w:t>
      </w:r>
      <w:r w:rsidRPr="620FAE4D">
        <w:rPr>
          <w:lang w:val="en-GB"/>
        </w:rPr>
        <w:t xml:space="preserve">fam) domains which were mapped to </w:t>
      </w:r>
      <w:r w:rsidR="002F4EB9" w:rsidRPr="620FAE4D">
        <w:rPr>
          <w:lang w:val="en-GB"/>
        </w:rPr>
        <w:t>E</w:t>
      </w:r>
      <w:r w:rsidRPr="620FAE4D">
        <w:rPr>
          <w:lang w:val="en-GB"/>
        </w:rPr>
        <w:t xml:space="preserve">nsembl </w:t>
      </w:r>
      <w:r w:rsidR="002F4EB9" w:rsidRPr="620FAE4D">
        <w:rPr>
          <w:lang w:val="en-GB"/>
        </w:rPr>
        <w:t>(</w:t>
      </w:r>
      <w:r w:rsidRPr="620FAE4D">
        <w:rPr>
          <w:lang w:val="en-GB"/>
        </w:rPr>
        <w:t>v101</w:t>
      </w:r>
      <w:r w:rsidR="002F4EB9" w:rsidRPr="620FAE4D">
        <w:rPr>
          <w:lang w:val="en-GB"/>
        </w:rPr>
        <w:t>)</w:t>
      </w:r>
      <w:r w:rsidRPr="620FAE4D">
        <w:rPr>
          <w:lang w:val="en-GB"/>
        </w:rPr>
        <w:t xml:space="preserve"> canonical transcripts.</w:t>
      </w:r>
    </w:p>
    <w:p w14:paraId="77901E30" w14:textId="77777777" w:rsidR="001C73EB" w:rsidRPr="00350D32" w:rsidRDefault="001C73EB" w:rsidP="00BA4AF4">
      <w:pPr>
        <w:jc w:val="left"/>
        <w:rPr>
          <w:i/>
          <w:iCs/>
          <w:lang w:val="en-GB"/>
        </w:rPr>
      </w:pPr>
    </w:p>
    <w:p w14:paraId="6EE3213A" w14:textId="77777777" w:rsidR="001C73EB" w:rsidRPr="00350D32" w:rsidRDefault="001C73EB" w:rsidP="00BA4AF4">
      <w:pPr>
        <w:pStyle w:val="Heading3"/>
        <w:jc w:val="left"/>
        <w:rPr>
          <w:lang w:val="en-GB"/>
        </w:rPr>
      </w:pPr>
      <w:bookmarkStart w:id="16" w:name="_Toc113602800"/>
      <w:r w:rsidRPr="620FAE4D">
        <w:rPr>
          <w:lang w:val="en-GB"/>
        </w:rPr>
        <w:t>Combination of driver identification methods</w:t>
      </w:r>
      <w:bookmarkEnd w:id="16"/>
    </w:p>
    <w:p w14:paraId="1A7EAFC6" w14:textId="07EF6AE9" w:rsidR="001C73EB" w:rsidRPr="00350D32" w:rsidRDefault="030244D4">
      <w:pPr>
        <w:rPr>
          <w:lang w:val="en-GB"/>
        </w:rPr>
      </w:pPr>
      <w:r w:rsidRPr="7F30CAC0">
        <w:rPr>
          <w:rFonts w:ascii="Calibri" w:eastAsia="Calibri" w:hAnsi="Calibri" w:cs="Calibri"/>
          <w:lang w:val="en-GB"/>
        </w:rPr>
        <w:t xml:space="preserve">The results of the 7 driver identification methods were combined similarly as described </w:t>
      </w:r>
      <w:r w:rsidR="00B86F55">
        <w:rPr>
          <w:rFonts w:ascii="Calibri" w:eastAsia="Calibri" w:hAnsi="Calibri" w:cs="Calibri"/>
          <w:lang w:val="en-GB"/>
        </w:rPr>
        <w:fldChar w:fldCharType="begin">
          <w:fldData xml:space="preserve">PEVuZE5vdGU+PENpdGU+PEF1dGhvcj5NYXJ0w61uZXotSmltw6luZXo8L0F1dGhvcj48WWVhcj4y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</w:fldData>
        </w:fldChar>
      </w:r>
      <w:r w:rsidR="00517D22">
        <w:rPr>
          <w:rFonts w:ascii="Calibri" w:eastAsia="Calibri" w:hAnsi="Calibri" w:cs="Calibri"/>
          <w:lang w:val="en-GB"/>
        </w:rPr>
        <w:instrText xml:space="preserve"> ADDIN EN.CITE </w:instrText>
      </w:r>
      <w:r w:rsidR="00517D22">
        <w:rPr>
          <w:rFonts w:ascii="Calibri" w:eastAsia="Calibri" w:hAnsi="Calibri" w:cs="Calibri"/>
          <w:lang w:val="en-GB"/>
        </w:rPr>
        <w:fldChar w:fldCharType="begin">
          <w:fldData xml:space="preserve">PEVuZE5vdGU+PENpdGU+PEF1dGhvcj5NYXJ0w61uZXotSmltw6luZXo8L0F1dGhvcj48WWVhcj4y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</w:fldData>
        </w:fldChar>
      </w:r>
      <w:r w:rsidR="00517D22">
        <w:rPr>
          <w:rFonts w:ascii="Calibri" w:eastAsia="Calibri" w:hAnsi="Calibri" w:cs="Calibri"/>
          <w:lang w:val="en-GB"/>
        </w:rPr>
        <w:instrText xml:space="preserve"> ADDIN EN.CITE.DATA </w:instrText>
      </w:r>
      <w:r w:rsidR="00517D22">
        <w:rPr>
          <w:rFonts w:ascii="Calibri" w:eastAsia="Calibri" w:hAnsi="Calibri" w:cs="Calibri"/>
          <w:lang w:val="en-GB"/>
        </w:rPr>
      </w:r>
      <w:r w:rsidR="00517D22">
        <w:rPr>
          <w:rFonts w:ascii="Calibri" w:eastAsia="Calibri" w:hAnsi="Calibri" w:cs="Calibri"/>
          <w:lang w:val="en-GB"/>
        </w:rPr>
        <w:fldChar w:fldCharType="end"/>
      </w:r>
      <w:r w:rsidR="00B86F55">
        <w:rPr>
          <w:rFonts w:ascii="Calibri" w:eastAsia="Calibri" w:hAnsi="Calibri" w:cs="Calibri"/>
          <w:lang w:val="en-GB"/>
        </w:rPr>
      </w:r>
      <w:r w:rsidR="00B86F55">
        <w:rPr>
          <w:rFonts w:ascii="Calibri" w:eastAsia="Calibri" w:hAnsi="Calibri" w:cs="Calibri"/>
          <w:lang w:val="en-GB"/>
        </w:rPr>
        <w:fldChar w:fldCharType="separate"/>
      </w:r>
      <w:r w:rsidR="00517D22" w:rsidRPr="00517D22">
        <w:rPr>
          <w:rFonts w:ascii="Calibri" w:eastAsia="Calibri" w:hAnsi="Calibri" w:cs="Calibri"/>
          <w:noProof/>
          <w:vertAlign w:val="superscript"/>
          <w:lang w:val="en-GB"/>
        </w:rPr>
        <w:t>46</w:t>
      </w:r>
      <w:r w:rsidR="00B86F55">
        <w:rPr>
          <w:rFonts w:ascii="Calibri" w:eastAsia="Calibri" w:hAnsi="Calibri" w:cs="Calibri"/>
          <w:lang w:val="en-GB"/>
        </w:rPr>
        <w:fldChar w:fldCharType="end"/>
      </w:r>
      <w:r w:rsidR="00467D5F">
        <w:rPr>
          <w:rFonts w:ascii="Calibri" w:eastAsia="Calibri" w:hAnsi="Calibri" w:cs="Calibri"/>
          <w:lang w:val="en-GB"/>
        </w:rPr>
        <w:t>. B</w:t>
      </w:r>
      <w:r w:rsidRPr="7F30CAC0">
        <w:rPr>
          <w:rFonts w:ascii="Calibri" w:eastAsia="Calibri" w:hAnsi="Calibri" w:cs="Calibri"/>
          <w:lang w:val="en-GB"/>
        </w:rPr>
        <w:t xml:space="preserve">riefly, </w:t>
      </w:r>
      <w:r w:rsidR="34A6E92A" w:rsidRPr="7F30CAC0">
        <w:rPr>
          <w:lang w:val="en-GB"/>
        </w:rPr>
        <w:t>t</w:t>
      </w:r>
      <w:r w:rsidR="001C73EB" w:rsidRPr="7F30CAC0">
        <w:rPr>
          <w:lang w:val="en-GB"/>
        </w:rPr>
        <w:t>he driver combination procedure considered the top-100 ranked genes and their associat</w:t>
      </w:r>
      <w:r w:rsidR="7BB382FE" w:rsidRPr="7F30CAC0">
        <w:rPr>
          <w:lang w:val="en-GB"/>
        </w:rPr>
        <w:t>ed</w:t>
      </w:r>
      <w:r w:rsidR="001C73EB" w:rsidRPr="7F30CAC0">
        <w:rPr>
          <w:lang w:val="en-GB"/>
        </w:rPr>
        <w:t xml:space="preserve"> </w:t>
      </w:r>
      <w:r w:rsidR="001C73EB" w:rsidRPr="7F30CAC0">
        <w:rPr>
          <w:i/>
          <w:iCs/>
          <w:lang w:val="en-GB"/>
        </w:rPr>
        <w:t xml:space="preserve">P </w:t>
      </w:r>
      <w:r w:rsidR="001C73EB" w:rsidRPr="7F30CAC0">
        <w:rPr>
          <w:lang w:val="en-GB"/>
        </w:rPr>
        <w:t xml:space="preserve">and </w:t>
      </w:r>
      <w:r w:rsidR="004F3527" w:rsidRPr="7F30CAC0">
        <w:rPr>
          <w:i/>
          <w:iCs/>
          <w:lang w:val="en-GB"/>
        </w:rPr>
        <w:t>Q</w:t>
      </w:r>
      <w:r w:rsidR="001C73EB" w:rsidRPr="7F30CAC0">
        <w:rPr>
          <w:i/>
          <w:iCs/>
          <w:lang w:val="en-GB"/>
        </w:rPr>
        <w:t>-</w:t>
      </w:r>
      <w:r w:rsidR="001C73EB" w:rsidRPr="7F30CAC0">
        <w:rPr>
          <w:lang w:val="en-GB"/>
        </w:rPr>
        <w:t xml:space="preserve">values in each of the seven driver identification methods. </w:t>
      </w:r>
      <w:r w:rsidR="282582D3" w:rsidRPr="7F30CAC0">
        <w:rPr>
          <w:lang w:val="en-GB"/>
        </w:rPr>
        <w:t>Somatically mutated g</w:t>
      </w:r>
      <w:r w:rsidR="001C73EB" w:rsidRPr="7F30CAC0">
        <w:rPr>
          <w:lang w:val="en-GB"/>
        </w:rPr>
        <w:t>enes assigned as Tier 1 or Tier 2 in the COSMIC Cancer Gene Census</w:t>
      </w:r>
      <w:r w:rsidR="2660E739" w:rsidRPr="7F30CAC0">
        <w:rPr>
          <w:lang w:val="en-GB"/>
        </w:rPr>
        <w:t xml:space="preserve"> (CGC)</w:t>
      </w:r>
      <w:r w:rsidR="00812DC0" w:rsidRPr="7F30CAC0">
        <w:rPr>
          <w:lang w:val="en-GB"/>
        </w:rPr>
        <w:t xml:space="preserve"> </w:t>
      </w:r>
      <w:r w:rsidR="004971D1">
        <w:rPr>
          <w:lang w:val="en-GB"/>
        </w:rPr>
        <w:fldChar w:fldCharType="begin"/>
      </w:r>
      <w:r w:rsidR="00517D22">
        <w:rPr>
          <w:lang w:val="en-GB"/>
        </w:rPr>
        <w:instrText xml:space="preserve"> ADDIN EN.CITE &lt;EndNote&gt;&lt;Cite&gt;&lt;Author&gt;Sondka&lt;/Author&gt;&lt;Year&gt;2018&lt;/Year&gt;&lt;RecNum&gt;51&lt;/RecNum&gt;&lt;DisplayText&gt;&lt;style face="superscript"&gt;47&lt;/style&gt;&lt;/DisplayText&gt;&lt;record&gt;&lt;rec-number&gt;51&lt;/rec-number&gt;&lt;foreign-keys&gt;&lt;key app="EN" db-id="s9s05pr2fa9f2qeppdzxadf5se99w5eww99s" timestamp="1667122410" guid="9b98e3d6-0470-4115-acbf-c95ea5d12e79"&gt;51&lt;/key&gt;&lt;/foreign-keys&gt;&lt;ref-type name="Journal Article"&gt;17&lt;/ref-type&gt;&lt;contributors&gt;&lt;authors&gt;&lt;author&gt;Sondka, Z.&lt;/author&gt;&lt;author&gt;Bamford, S.&lt;/author&gt;&lt;author&gt;Cole, C. G.&lt;/author&gt;&lt;author&gt;Ward, S. A.&lt;/author&gt;&lt;author&gt;Dunham, I.&lt;/author&gt;&lt;author&gt;Forbes, S. A.&lt;/author&gt;&lt;/authors&gt;&lt;/contributors&gt;&lt;auth-address&gt;Wellcome Sanger Institute, Wellcome Genome Campus, Hinxton, Cambridge, UK. zbyslaw.sondka@sanger.ac.uk.&amp;#xD;Open Targets, Wellcome Genome Campus, Hinxton, Cambridge, UK. zbyslaw.sondka@sanger.ac.uk.&amp;#xD;Wellcome Sanger Institute, Wellcome Genome Campus, Hinxton, Cambridge, UK.&amp;#xD;Open Targets, Wellcome Genome Campus, Hinxton, Cambridge, UK.&amp;#xD;European Molecular Biology Laboratory, European Bioinformatics Institute (EMBL-EBI), Wellcome Genome Campus, Hinxton, Cambridge, UK.&lt;/auth-address&gt;&lt;titles&gt;&lt;title&gt;The COSMIC Cancer Gene Census: describing genetic dysfunction across all human cancers&lt;/title&gt;&lt;secondary-title&gt;Nat Rev Cancer&lt;/secondary-title&gt;&lt;/titles&gt;&lt;periodical&gt;&lt;full-title&gt;Nat Rev Cancer&lt;/full-title&gt;&lt;/periodical&gt;&lt;pages&gt;696-705&lt;/pages&gt;&lt;volume&gt;18&lt;/volume&gt;&lt;number&gt;11&lt;/number&gt;&lt;keywords&gt;&lt;keyword&gt;Censuses&lt;/keyword&gt;&lt;keyword&gt;Humans&lt;/keyword&gt;&lt;keyword&gt;Mutation/*genetics&lt;/keyword&gt;&lt;keyword&gt;Neoplasms/*genetics/*pathology/therapy&lt;/keyword&gt;&lt;/keywords&gt;&lt;dates&gt;&lt;year&gt;2018&lt;/year&gt;&lt;pub-dates&gt;&lt;date&gt;Nov&lt;/date&gt;&lt;/pub-dates&gt;&lt;/dates&gt;&lt;isbn&gt;1474-1768 (Electronic)&amp;#xD;1474-175X (Linking)&lt;/isbn&gt;&lt;accession-num&gt;30293088&lt;/accession-num&gt;&lt;urls&gt;&lt;related-urls&gt;&lt;url&gt;https://www.ncbi.nlm.nih.gov/pubmed/30293088&lt;/url&gt;&lt;/related-urls&gt;&lt;/urls&gt;&lt;custom2&gt;PMC6450507&lt;/custom2&gt;&lt;electronic-resource-num&gt;10.1038/s41568-018-0060-1&lt;/electronic-resource-num&gt;&lt;/record&gt;&lt;/Cite&gt;&lt;/EndNote&gt;</w:instrText>
      </w:r>
      <w:r w:rsidR="004971D1">
        <w:rPr>
          <w:lang w:val="en-GB"/>
        </w:rPr>
        <w:fldChar w:fldCharType="separate"/>
      </w:r>
      <w:r w:rsidR="00517D22" w:rsidRPr="00517D22">
        <w:rPr>
          <w:noProof/>
          <w:vertAlign w:val="superscript"/>
          <w:lang w:val="en-GB"/>
        </w:rPr>
        <w:t>47</w:t>
      </w:r>
      <w:r w:rsidR="004971D1">
        <w:rPr>
          <w:lang w:val="en-GB"/>
        </w:rPr>
        <w:fldChar w:fldCharType="end"/>
      </w:r>
      <w:r w:rsidR="001C73EB" w:rsidRPr="7F30CAC0">
        <w:rPr>
          <w:lang w:val="en-GB"/>
        </w:rPr>
        <w:t xml:space="preserve"> were designated as </w:t>
      </w:r>
      <w:r w:rsidR="1A6C8B9D" w:rsidRPr="7F30CAC0">
        <w:rPr>
          <w:lang w:val="en-GB"/>
        </w:rPr>
        <w:t>the</w:t>
      </w:r>
      <w:r w:rsidR="001C73EB" w:rsidRPr="7F30CAC0">
        <w:rPr>
          <w:lang w:val="en-GB"/>
        </w:rPr>
        <w:t xml:space="preserve"> “truth” set of known drivers. Through comparison of the relative enrichment of </w:t>
      </w:r>
      <w:r w:rsidR="75A1FE8F" w:rsidRPr="7F30CAC0">
        <w:rPr>
          <w:lang w:val="en-GB"/>
        </w:rPr>
        <w:t>CGC genes</w:t>
      </w:r>
      <w:r w:rsidR="001C73EB" w:rsidRPr="7F30CAC0">
        <w:rPr>
          <w:lang w:val="en-GB"/>
        </w:rPr>
        <w:t xml:space="preserve"> in the top ranked gene lists</w:t>
      </w:r>
      <w:r w:rsidR="000D7A93" w:rsidRPr="7F30CAC0">
        <w:rPr>
          <w:lang w:val="en-GB"/>
        </w:rPr>
        <w:t>,</w:t>
      </w:r>
      <w:r w:rsidR="001C73EB" w:rsidRPr="7F30CAC0">
        <w:rPr>
          <w:lang w:val="en-GB"/>
        </w:rPr>
        <w:t xml:space="preserve"> a per-method weighting was obtained. Per-method ranked lists were combined using Schulze’s voting method to generate a consensus ranking, with combined </w:t>
      </w:r>
      <w:r w:rsidR="001C73EB" w:rsidRPr="7F30CAC0">
        <w:rPr>
          <w:i/>
          <w:iCs/>
          <w:lang w:val="en-GB"/>
        </w:rPr>
        <w:t>P</w:t>
      </w:r>
      <w:r w:rsidR="001C73EB" w:rsidRPr="7F30CAC0">
        <w:rPr>
          <w:lang w:val="en-GB"/>
        </w:rPr>
        <w:t>-values estimated using a weighted Stouffer Z-score method.</w:t>
      </w:r>
    </w:p>
    <w:p w14:paraId="092A0298" w14:textId="77777777" w:rsidR="001C73EB" w:rsidRPr="00350D32" w:rsidRDefault="001C73EB" w:rsidP="00BA4AF4">
      <w:pPr>
        <w:jc w:val="left"/>
        <w:rPr>
          <w:i/>
          <w:iCs/>
          <w:lang w:val="en-GB"/>
        </w:rPr>
      </w:pPr>
    </w:p>
    <w:p w14:paraId="2BB23585" w14:textId="77777777" w:rsidR="001C73EB" w:rsidRPr="00350D32" w:rsidRDefault="001C73EB" w:rsidP="00BA4AF4">
      <w:pPr>
        <w:jc w:val="left"/>
        <w:rPr>
          <w:iCs/>
          <w:lang w:val="en-GB"/>
        </w:rPr>
      </w:pPr>
      <w:r w:rsidRPr="00350D32">
        <w:rPr>
          <w:iCs/>
          <w:lang w:val="en-GB"/>
        </w:rPr>
        <w:t>Driver candidates were then classified into the following tiers:</w:t>
      </w:r>
    </w:p>
    <w:p w14:paraId="6EBC00E9" w14:textId="3F781E40" w:rsidR="001C73EB" w:rsidRPr="00350D32" w:rsidRDefault="001C73EB" w:rsidP="00BA4AF4">
      <w:pPr>
        <w:pStyle w:val="ListParagraph"/>
        <w:numPr>
          <w:ilvl w:val="0"/>
          <w:numId w:val="21"/>
        </w:numPr>
        <w:jc w:val="left"/>
        <w:rPr>
          <w:iCs/>
          <w:lang w:val="en-GB"/>
        </w:rPr>
      </w:pPr>
      <w:r w:rsidRPr="00350D32">
        <w:rPr>
          <w:iCs/>
          <w:lang w:val="en-GB"/>
        </w:rPr>
        <w:t>Tier 1</w:t>
      </w:r>
      <w:r w:rsidR="000D7A93" w:rsidRPr="00350D32">
        <w:rPr>
          <w:iCs/>
          <w:lang w:val="en-GB"/>
        </w:rPr>
        <w:t>.</w:t>
      </w:r>
      <w:r w:rsidRPr="00350D32">
        <w:rPr>
          <w:iCs/>
          <w:lang w:val="en-GB"/>
        </w:rPr>
        <w:t xml:space="preserve"> Candidates where the consensus ranking </w:t>
      </w:r>
      <w:r w:rsidR="001512E6" w:rsidRPr="00350D32">
        <w:rPr>
          <w:iCs/>
          <w:lang w:val="en-GB"/>
        </w:rPr>
        <w:t>was</w:t>
      </w:r>
      <w:r w:rsidRPr="00350D32">
        <w:rPr>
          <w:iCs/>
          <w:lang w:val="en-GB"/>
        </w:rPr>
        <w:t xml:space="preserve"> higher than the ranking of the first gene with </w:t>
      </w:r>
      <w:r w:rsidR="00E23EEC" w:rsidRPr="00350D32">
        <w:rPr>
          <w:iCs/>
          <w:lang w:val="en-GB"/>
        </w:rPr>
        <w:t>S</w:t>
      </w:r>
      <w:r w:rsidRPr="00350D32">
        <w:rPr>
          <w:iCs/>
          <w:lang w:val="en-GB"/>
        </w:rPr>
        <w:t xml:space="preserve">touffer </w:t>
      </w:r>
      <w:r w:rsidR="001512E6" w:rsidRPr="00350D32">
        <w:rPr>
          <w:i/>
          <w:lang w:val="en-GB"/>
        </w:rPr>
        <w:t>Q</w:t>
      </w:r>
      <w:r w:rsidRPr="00350D32">
        <w:rPr>
          <w:iCs/>
          <w:lang w:val="en-GB"/>
        </w:rPr>
        <w:t>&gt;0.05. These represent high confidence drivers.</w:t>
      </w:r>
    </w:p>
    <w:p w14:paraId="3D7BE36E" w14:textId="1B3411A8" w:rsidR="001C73EB" w:rsidRPr="00350D32" w:rsidRDefault="001C73EB" w:rsidP="00BA4AF4">
      <w:pPr>
        <w:pStyle w:val="ListParagraph"/>
        <w:numPr>
          <w:ilvl w:val="0"/>
          <w:numId w:val="21"/>
        </w:numPr>
        <w:jc w:val="left"/>
        <w:rPr>
          <w:iCs/>
          <w:lang w:val="en-GB"/>
        </w:rPr>
      </w:pPr>
      <w:r w:rsidRPr="00350D32">
        <w:rPr>
          <w:iCs/>
          <w:lang w:val="en-GB"/>
        </w:rPr>
        <w:t>Tier 2</w:t>
      </w:r>
      <w:r w:rsidR="000D7A93" w:rsidRPr="00350D32">
        <w:rPr>
          <w:iCs/>
          <w:lang w:val="en-GB"/>
        </w:rPr>
        <w:t>.</w:t>
      </w:r>
      <w:r w:rsidRPr="00350D32">
        <w:rPr>
          <w:iCs/>
          <w:lang w:val="en-GB"/>
        </w:rPr>
        <w:t xml:space="preserve"> Candidates not meeting the criteria for Tier </w:t>
      </w:r>
      <w:r w:rsidR="00630E3A" w:rsidRPr="00350D32">
        <w:rPr>
          <w:iCs/>
          <w:lang w:val="en-GB"/>
        </w:rPr>
        <w:t>1,</w:t>
      </w:r>
      <w:r w:rsidRPr="00350D32">
        <w:rPr>
          <w:iCs/>
          <w:lang w:val="en-GB"/>
        </w:rPr>
        <w:t xml:space="preserve"> but which are CGC genes and show a combined </w:t>
      </w:r>
      <w:r w:rsidR="00E23EEC" w:rsidRPr="00350D32">
        <w:rPr>
          <w:iCs/>
          <w:lang w:val="en-GB"/>
        </w:rPr>
        <w:t>S</w:t>
      </w:r>
      <w:r w:rsidRPr="00350D32">
        <w:rPr>
          <w:iCs/>
          <w:lang w:val="en-GB"/>
        </w:rPr>
        <w:t xml:space="preserve">touffer </w:t>
      </w:r>
      <w:r w:rsidR="001512E6" w:rsidRPr="00350D32">
        <w:rPr>
          <w:i/>
          <w:iCs/>
          <w:lang w:val="en-GB"/>
        </w:rPr>
        <w:t>Q</w:t>
      </w:r>
      <w:r w:rsidRPr="00350D32">
        <w:rPr>
          <w:i/>
          <w:iCs/>
          <w:vertAlign w:val="subscript"/>
          <w:lang w:val="en-GB"/>
        </w:rPr>
        <w:t>CGC</w:t>
      </w:r>
      <w:r w:rsidRPr="00350D32">
        <w:rPr>
          <w:i/>
          <w:iCs/>
          <w:lang w:val="en-GB"/>
        </w:rPr>
        <w:t>&lt;</w:t>
      </w:r>
      <w:r w:rsidRPr="00350D32">
        <w:rPr>
          <w:iCs/>
          <w:lang w:val="en-GB"/>
        </w:rPr>
        <w:t xml:space="preserve">0.25. </w:t>
      </w:r>
      <w:r w:rsidR="001512E6" w:rsidRPr="00350D32">
        <w:rPr>
          <w:iCs/>
          <w:lang w:val="en-GB"/>
        </w:rPr>
        <w:t>These represent a set of</w:t>
      </w:r>
      <w:r w:rsidRPr="00350D32">
        <w:rPr>
          <w:iCs/>
          <w:lang w:val="en-GB"/>
        </w:rPr>
        <w:t xml:space="preserve"> “rescue</w:t>
      </w:r>
      <w:r w:rsidR="001512E6" w:rsidRPr="00350D32">
        <w:rPr>
          <w:iCs/>
          <w:lang w:val="en-GB"/>
        </w:rPr>
        <w:t>d</w:t>
      </w:r>
      <w:r w:rsidRPr="00350D32">
        <w:rPr>
          <w:iCs/>
          <w:lang w:val="en-GB"/>
        </w:rPr>
        <w:t xml:space="preserve">” known cancer drivers. </w:t>
      </w:r>
    </w:p>
    <w:p w14:paraId="54D0C54E" w14:textId="68385E0A" w:rsidR="001C73EB" w:rsidRPr="00350D32" w:rsidRDefault="001C73EB" w:rsidP="00BA4AF4">
      <w:pPr>
        <w:pStyle w:val="ListParagraph"/>
        <w:numPr>
          <w:ilvl w:val="0"/>
          <w:numId w:val="21"/>
        </w:numPr>
        <w:jc w:val="left"/>
        <w:rPr>
          <w:iCs/>
          <w:lang w:val="en-GB"/>
        </w:rPr>
      </w:pPr>
      <w:r w:rsidRPr="00350D32">
        <w:rPr>
          <w:iCs/>
          <w:lang w:val="en-GB"/>
        </w:rPr>
        <w:t>Tier 3</w:t>
      </w:r>
      <w:r w:rsidR="000D7A93" w:rsidRPr="00350D32">
        <w:rPr>
          <w:iCs/>
          <w:lang w:val="en-GB"/>
        </w:rPr>
        <w:t>.</w:t>
      </w:r>
      <w:r w:rsidRPr="00350D32">
        <w:rPr>
          <w:iCs/>
          <w:lang w:val="en-GB"/>
        </w:rPr>
        <w:t xml:space="preserve"> Candidates not meeting the criteria for Tier 1 or Tier 2 but </w:t>
      </w:r>
      <w:r w:rsidR="00A97E69">
        <w:rPr>
          <w:iCs/>
          <w:lang w:val="en-GB"/>
        </w:rPr>
        <w:t>with</w:t>
      </w:r>
      <w:r w:rsidR="00A97E69" w:rsidRPr="00350D32">
        <w:rPr>
          <w:iCs/>
          <w:lang w:val="en-GB"/>
        </w:rPr>
        <w:t xml:space="preserve"> </w:t>
      </w:r>
      <w:r w:rsidR="00E23EEC" w:rsidRPr="00350D32">
        <w:rPr>
          <w:iCs/>
          <w:lang w:val="en-GB"/>
        </w:rPr>
        <w:t>S</w:t>
      </w:r>
      <w:r w:rsidRPr="00350D32">
        <w:rPr>
          <w:iCs/>
          <w:lang w:val="en-GB"/>
        </w:rPr>
        <w:t xml:space="preserve">touffer </w:t>
      </w:r>
      <w:r w:rsidR="001512E6" w:rsidRPr="00350D32">
        <w:rPr>
          <w:i/>
          <w:iCs/>
          <w:lang w:val="en-GB"/>
        </w:rPr>
        <w:t>Q</w:t>
      </w:r>
      <w:r w:rsidRPr="00350D32">
        <w:rPr>
          <w:iCs/>
          <w:lang w:val="en-GB"/>
        </w:rPr>
        <w:t>&lt;0.05. These represent lower confidence drivers.</w:t>
      </w:r>
    </w:p>
    <w:p w14:paraId="682E3313" w14:textId="557C8850" w:rsidR="001C73EB" w:rsidRPr="00350D32" w:rsidRDefault="001C73EB" w:rsidP="00BA4AF4">
      <w:pPr>
        <w:pStyle w:val="ListParagraph"/>
        <w:numPr>
          <w:ilvl w:val="0"/>
          <w:numId w:val="21"/>
        </w:numPr>
        <w:jc w:val="left"/>
        <w:rPr>
          <w:iCs/>
          <w:lang w:val="en-GB"/>
        </w:rPr>
      </w:pPr>
      <w:r w:rsidRPr="00350D32">
        <w:rPr>
          <w:iCs/>
          <w:lang w:val="en-GB"/>
        </w:rPr>
        <w:t>Tier 4</w:t>
      </w:r>
      <w:r w:rsidR="000D7A93" w:rsidRPr="00350D32">
        <w:rPr>
          <w:iCs/>
          <w:lang w:val="en-GB"/>
        </w:rPr>
        <w:t>.</w:t>
      </w:r>
      <w:r w:rsidRPr="00350D32">
        <w:rPr>
          <w:iCs/>
          <w:lang w:val="en-GB"/>
        </w:rPr>
        <w:t xml:space="preserve"> Candidates not meeting criteria for Tier 1 or Tier 2 and </w:t>
      </w:r>
      <w:r w:rsidR="00A97E69">
        <w:rPr>
          <w:iCs/>
          <w:lang w:val="en-GB"/>
        </w:rPr>
        <w:t xml:space="preserve">with </w:t>
      </w:r>
      <w:r w:rsidR="00E23EEC" w:rsidRPr="00350D32">
        <w:rPr>
          <w:iCs/>
          <w:lang w:val="en-GB"/>
        </w:rPr>
        <w:t>S</w:t>
      </w:r>
      <w:r w:rsidRPr="00350D32">
        <w:rPr>
          <w:iCs/>
          <w:lang w:val="en-GB"/>
        </w:rPr>
        <w:t xml:space="preserve">touffer </w:t>
      </w:r>
      <w:r w:rsidR="00E23EEC" w:rsidRPr="00350D32">
        <w:rPr>
          <w:i/>
          <w:iCs/>
          <w:lang w:val="en-GB"/>
        </w:rPr>
        <w:t>Q</w:t>
      </w:r>
      <w:r w:rsidRPr="00350D32">
        <w:rPr>
          <w:iCs/>
          <w:lang w:val="en-GB"/>
        </w:rPr>
        <w:t>&gt;0.05. These represent candidates that are not likely to be drivers.</w:t>
      </w:r>
    </w:p>
    <w:p w14:paraId="4F6A55C4" w14:textId="77777777" w:rsidR="001C73EB" w:rsidRPr="00350D32" w:rsidRDefault="001C73EB" w:rsidP="00BA4AF4">
      <w:pPr>
        <w:jc w:val="left"/>
        <w:rPr>
          <w:iCs/>
          <w:lang w:val="en-GB"/>
        </w:rPr>
      </w:pPr>
    </w:p>
    <w:p w14:paraId="3D690F54" w14:textId="77777777" w:rsidR="001C73EB" w:rsidRPr="00350D32" w:rsidRDefault="001C73EB" w:rsidP="00BA4AF4">
      <w:pPr>
        <w:pStyle w:val="Heading3"/>
        <w:jc w:val="left"/>
        <w:rPr>
          <w:lang w:val="en-GB"/>
        </w:rPr>
      </w:pPr>
      <w:bookmarkStart w:id="17" w:name="_Toc113602801"/>
      <w:r w:rsidRPr="00350D32">
        <w:rPr>
          <w:lang w:val="en-GB"/>
        </w:rPr>
        <w:t>Post-processing of candidate drivers</w:t>
      </w:r>
      <w:bookmarkEnd w:id="17"/>
    </w:p>
    <w:p w14:paraId="027DDC2A" w14:textId="6E0AD48E" w:rsidR="001C73EB" w:rsidRPr="00350D32" w:rsidRDefault="001C73EB" w:rsidP="00BA4AF4">
      <w:pPr>
        <w:jc w:val="left"/>
        <w:rPr>
          <w:lang w:val="en-GB"/>
        </w:rPr>
      </w:pPr>
      <w:r w:rsidRPr="00350D32">
        <w:rPr>
          <w:lang w:val="en-GB"/>
        </w:rPr>
        <w:t xml:space="preserve">Candidate driver genes were filtered </w:t>
      </w:r>
      <w:r w:rsidR="00DA2A0D" w:rsidRPr="00350D32">
        <w:rPr>
          <w:lang w:val="en-GB"/>
        </w:rPr>
        <w:t>based on</w:t>
      </w:r>
      <w:r w:rsidRPr="00350D32">
        <w:rPr>
          <w:lang w:val="en-GB"/>
        </w:rPr>
        <w:t xml:space="preserve"> the following annotations:</w:t>
      </w:r>
    </w:p>
    <w:p w14:paraId="3173F826" w14:textId="64A49327" w:rsidR="001C73EB" w:rsidRPr="00350D32" w:rsidRDefault="001C73EB" w:rsidP="00BA4AF4">
      <w:pPr>
        <w:numPr>
          <w:ilvl w:val="0"/>
          <w:numId w:val="22"/>
        </w:numPr>
        <w:jc w:val="left"/>
        <w:rPr>
          <w:lang w:val="en-GB"/>
        </w:rPr>
      </w:pPr>
      <w:r w:rsidRPr="00350D32">
        <w:rPr>
          <w:lang w:val="en-GB"/>
        </w:rPr>
        <w:t>AUTOMATIC FAIL</w:t>
      </w:r>
      <w:r w:rsidR="00110AB3" w:rsidRPr="00350D32">
        <w:rPr>
          <w:lang w:val="en-GB"/>
        </w:rPr>
        <w:t>.</w:t>
      </w:r>
      <w:r w:rsidRPr="00350D32">
        <w:rPr>
          <w:lang w:val="en-GB"/>
        </w:rPr>
        <w:t xml:space="preserve"> </w:t>
      </w:r>
      <w:r w:rsidR="00110AB3" w:rsidRPr="00350D32">
        <w:rPr>
          <w:lang w:val="en-GB"/>
        </w:rPr>
        <w:t xml:space="preserve">A </w:t>
      </w:r>
      <w:r w:rsidRPr="00350D32">
        <w:rPr>
          <w:lang w:val="en-GB"/>
        </w:rPr>
        <w:t xml:space="preserve">candidate driver gene would be excluded from further consideration if annotated </w:t>
      </w:r>
      <w:r w:rsidR="00110AB3" w:rsidRPr="00350D32">
        <w:rPr>
          <w:lang w:val="en-GB"/>
        </w:rPr>
        <w:t>with</w:t>
      </w:r>
      <w:r w:rsidRPr="00350D32">
        <w:rPr>
          <w:lang w:val="en-GB"/>
        </w:rPr>
        <w:t xml:space="preserve"> at least one of the following:</w:t>
      </w:r>
    </w:p>
    <w:p w14:paraId="490388D2" w14:textId="1BAAEBEA" w:rsidR="001C73EB" w:rsidRPr="00350D32" w:rsidRDefault="001C73EB" w:rsidP="00BA4AF4">
      <w:pPr>
        <w:numPr>
          <w:ilvl w:val="1"/>
          <w:numId w:val="22"/>
        </w:numPr>
        <w:jc w:val="left"/>
        <w:rPr>
          <w:lang w:val="en-GB"/>
        </w:rPr>
      </w:pPr>
      <w:r w:rsidRPr="00350D32">
        <w:rPr>
          <w:i/>
          <w:iCs/>
          <w:lang w:val="en-GB"/>
        </w:rPr>
        <w:t>TIER4</w:t>
      </w:r>
      <w:r w:rsidR="00110AB3" w:rsidRPr="00350D32">
        <w:rPr>
          <w:lang w:val="en-GB"/>
        </w:rPr>
        <w:t>.</w:t>
      </w:r>
      <w:r w:rsidRPr="00350D32">
        <w:rPr>
          <w:lang w:val="en-GB"/>
        </w:rPr>
        <w:t xml:space="preserve"> </w:t>
      </w:r>
      <w:r w:rsidR="00110AB3" w:rsidRPr="00350D32">
        <w:rPr>
          <w:lang w:val="en-GB"/>
        </w:rPr>
        <w:t>C</w:t>
      </w:r>
      <w:r w:rsidRPr="00350D32">
        <w:rPr>
          <w:lang w:val="en-GB"/>
        </w:rPr>
        <w:t xml:space="preserve">ategorised </w:t>
      </w:r>
      <w:r w:rsidR="00A529E8" w:rsidRPr="00350D32">
        <w:rPr>
          <w:lang w:val="en-GB"/>
        </w:rPr>
        <w:t>as</w:t>
      </w:r>
      <w:r w:rsidRPr="00350D32">
        <w:rPr>
          <w:lang w:val="en-GB"/>
        </w:rPr>
        <w:t xml:space="preserve"> Tier 4 by the combination procedure</w:t>
      </w:r>
      <w:r w:rsidR="00110AB3" w:rsidRPr="00350D32">
        <w:rPr>
          <w:lang w:val="en-GB"/>
        </w:rPr>
        <w:t>.</w:t>
      </w:r>
    </w:p>
    <w:p w14:paraId="27A4C7EB" w14:textId="07293000" w:rsidR="001C73EB" w:rsidRPr="00350D32" w:rsidRDefault="001C73EB" w:rsidP="00BA4AF4">
      <w:pPr>
        <w:numPr>
          <w:ilvl w:val="1"/>
          <w:numId w:val="22"/>
        </w:numPr>
        <w:jc w:val="left"/>
        <w:rPr>
          <w:lang w:val="en-GB"/>
        </w:rPr>
      </w:pPr>
      <w:r w:rsidRPr="00350D32">
        <w:rPr>
          <w:i/>
          <w:iCs/>
          <w:lang w:val="en-GB"/>
        </w:rPr>
        <w:t>1_METHO</w:t>
      </w:r>
      <w:r w:rsidR="00110AB3" w:rsidRPr="00350D32">
        <w:rPr>
          <w:i/>
          <w:iCs/>
          <w:lang w:val="en-GB"/>
        </w:rPr>
        <w:t>D</w:t>
      </w:r>
      <w:r w:rsidR="00110AB3" w:rsidRPr="00350D32">
        <w:rPr>
          <w:lang w:val="en-GB"/>
        </w:rPr>
        <w:t>.</w:t>
      </w:r>
      <w:r w:rsidRPr="00350D32">
        <w:rPr>
          <w:lang w:val="en-GB"/>
        </w:rPr>
        <w:t xml:space="preserve"> </w:t>
      </w:r>
      <w:r w:rsidR="00110AB3" w:rsidRPr="00350D32">
        <w:rPr>
          <w:lang w:val="en-GB"/>
        </w:rPr>
        <w:t>O</w:t>
      </w:r>
      <w:r w:rsidRPr="00350D32">
        <w:rPr>
          <w:lang w:val="en-GB"/>
        </w:rPr>
        <w:t xml:space="preserve">nly significant (Q&lt;0.1) in </w:t>
      </w:r>
      <w:r w:rsidR="00110AB3" w:rsidRPr="00350D32">
        <w:rPr>
          <w:lang w:val="en-GB"/>
        </w:rPr>
        <w:t>one of the seven</w:t>
      </w:r>
      <w:r w:rsidRPr="00350D32">
        <w:rPr>
          <w:lang w:val="en-GB"/>
        </w:rPr>
        <w:t xml:space="preserve"> methods (non-CGC genes)</w:t>
      </w:r>
      <w:r w:rsidR="00110AB3" w:rsidRPr="00350D32">
        <w:rPr>
          <w:lang w:val="en-GB"/>
        </w:rPr>
        <w:t>.</w:t>
      </w:r>
    </w:p>
    <w:p w14:paraId="77963DDC" w14:textId="3A43471E" w:rsidR="001C73EB" w:rsidRPr="00350D32" w:rsidRDefault="001C73EB" w:rsidP="00BA4AF4">
      <w:pPr>
        <w:numPr>
          <w:ilvl w:val="1"/>
          <w:numId w:val="22"/>
        </w:numPr>
        <w:jc w:val="left"/>
        <w:rPr>
          <w:lang w:val="en-GB"/>
        </w:rPr>
      </w:pPr>
      <w:r w:rsidRPr="00350D32">
        <w:rPr>
          <w:i/>
          <w:iCs/>
          <w:lang w:val="en-GB"/>
        </w:rPr>
        <w:t>EXPRESSION</w:t>
      </w:r>
      <w:r w:rsidR="00110AB3" w:rsidRPr="00350D32">
        <w:rPr>
          <w:lang w:val="en-GB"/>
        </w:rPr>
        <w:t>. G</w:t>
      </w:r>
      <w:r w:rsidRPr="00350D32">
        <w:rPr>
          <w:lang w:val="en-GB"/>
        </w:rPr>
        <w:t xml:space="preserve">ene has very low or </w:t>
      </w:r>
      <w:r w:rsidR="00A529E8" w:rsidRPr="00350D32">
        <w:rPr>
          <w:lang w:val="en-GB"/>
        </w:rPr>
        <w:t>no</w:t>
      </w:r>
      <w:r w:rsidRPr="00350D32">
        <w:rPr>
          <w:lang w:val="en-GB"/>
        </w:rPr>
        <w:t xml:space="preserve"> expression in relevant TCGA tumour type</w:t>
      </w:r>
      <w:r w:rsidR="00110AB3" w:rsidRPr="00350D32">
        <w:rPr>
          <w:lang w:val="en-GB"/>
        </w:rPr>
        <w:t>.</w:t>
      </w:r>
    </w:p>
    <w:p w14:paraId="59D029AA" w14:textId="00BC241A" w:rsidR="001C73EB" w:rsidRPr="00350D32" w:rsidRDefault="001C73EB" w:rsidP="00BA4AF4">
      <w:pPr>
        <w:numPr>
          <w:ilvl w:val="1"/>
          <w:numId w:val="22"/>
        </w:numPr>
        <w:jc w:val="left"/>
        <w:rPr>
          <w:lang w:val="en-GB"/>
        </w:rPr>
      </w:pPr>
      <w:r w:rsidRPr="00350D32">
        <w:rPr>
          <w:i/>
          <w:iCs/>
          <w:lang w:val="en-GB"/>
        </w:rPr>
        <w:t>OLFACTORY_RECEPTOR</w:t>
      </w:r>
      <w:r w:rsidR="00110AB3" w:rsidRPr="00350D32">
        <w:rPr>
          <w:lang w:val="en-GB"/>
        </w:rPr>
        <w:t>.</w:t>
      </w:r>
      <w:r w:rsidRPr="00350D32">
        <w:rPr>
          <w:lang w:val="en-GB"/>
        </w:rPr>
        <w:t xml:space="preserve"> </w:t>
      </w:r>
      <w:r w:rsidR="00110AB3" w:rsidRPr="00350D32">
        <w:rPr>
          <w:lang w:val="en-GB"/>
        </w:rPr>
        <w:t>G</w:t>
      </w:r>
      <w:r w:rsidRPr="00350D32">
        <w:rPr>
          <w:lang w:val="en-GB"/>
        </w:rPr>
        <w:t xml:space="preserve">ene </w:t>
      </w:r>
      <w:r w:rsidR="00E0606E" w:rsidRPr="00350D32">
        <w:rPr>
          <w:lang w:val="en-GB"/>
        </w:rPr>
        <w:t xml:space="preserve">is </w:t>
      </w:r>
      <w:r w:rsidRPr="00350D32">
        <w:rPr>
          <w:lang w:val="en-GB"/>
        </w:rPr>
        <w:t>in list of olfactory receptor genes</w:t>
      </w:r>
      <w:r w:rsidR="00110AB3" w:rsidRPr="00350D32">
        <w:rPr>
          <w:lang w:val="en-GB"/>
        </w:rPr>
        <w:t>.</w:t>
      </w:r>
    </w:p>
    <w:p w14:paraId="21DB4BA1" w14:textId="7255B80D" w:rsidR="001C73EB" w:rsidRPr="00350D32" w:rsidRDefault="001C73EB" w:rsidP="00BA4AF4">
      <w:pPr>
        <w:numPr>
          <w:ilvl w:val="1"/>
          <w:numId w:val="22"/>
        </w:numPr>
        <w:jc w:val="left"/>
        <w:rPr>
          <w:lang w:val="en-GB"/>
        </w:rPr>
      </w:pPr>
      <w:r w:rsidRPr="00350D32">
        <w:rPr>
          <w:i/>
          <w:iCs/>
          <w:lang w:val="en-GB"/>
        </w:rPr>
        <w:t>KNOWN_ARTIFACT</w:t>
      </w:r>
      <w:r w:rsidR="00110AB3" w:rsidRPr="00350D32">
        <w:rPr>
          <w:lang w:val="en-GB"/>
        </w:rPr>
        <w:t>.</w:t>
      </w:r>
      <w:r w:rsidRPr="00350D32">
        <w:rPr>
          <w:lang w:val="en-GB"/>
        </w:rPr>
        <w:t xml:space="preserve"> </w:t>
      </w:r>
      <w:r w:rsidR="00110AB3" w:rsidRPr="00350D32">
        <w:rPr>
          <w:lang w:val="en-GB"/>
        </w:rPr>
        <w:t>G</w:t>
      </w:r>
      <w:r w:rsidRPr="00350D32">
        <w:rPr>
          <w:lang w:val="en-GB"/>
        </w:rPr>
        <w:t xml:space="preserve">ene is in a list of </w:t>
      </w:r>
      <w:r w:rsidR="00E0606E" w:rsidRPr="00350D32">
        <w:rPr>
          <w:lang w:val="en-GB"/>
        </w:rPr>
        <w:t xml:space="preserve">known </w:t>
      </w:r>
      <w:r w:rsidRPr="00350D32">
        <w:rPr>
          <w:lang w:val="en-GB"/>
        </w:rPr>
        <w:t>artifacts or long genes (</w:t>
      </w:r>
      <w:r w:rsidR="00630E3A" w:rsidRPr="00350D32">
        <w:rPr>
          <w:lang w:val="en-GB"/>
        </w:rPr>
        <w:t>e.g.,</w:t>
      </w:r>
      <w:r w:rsidRPr="00350D32">
        <w:rPr>
          <w:lang w:val="en-GB"/>
        </w:rPr>
        <w:t xml:space="preserve"> TTN)</w:t>
      </w:r>
      <w:r w:rsidR="00110AB3" w:rsidRPr="00350D32">
        <w:rPr>
          <w:lang w:val="en-GB"/>
        </w:rPr>
        <w:t>.</w:t>
      </w:r>
    </w:p>
    <w:p w14:paraId="74F13667" w14:textId="1A50829F" w:rsidR="001C73EB" w:rsidRPr="00350D32" w:rsidRDefault="001C73EB" w:rsidP="00BA4AF4">
      <w:pPr>
        <w:numPr>
          <w:ilvl w:val="0"/>
          <w:numId w:val="22"/>
        </w:numPr>
        <w:jc w:val="left"/>
        <w:rPr>
          <w:lang w:val="en-GB"/>
        </w:rPr>
      </w:pPr>
      <w:r w:rsidRPr="00350D32">
        <w:rPr>
          <w:i/>
          <w:iCs/>
          <w:lang w:val="en-GB"/>
        </w:rPr>
        <w:t>MANUAL REVIEW</w:t>
      </w:r>
      <w:r w:rsidR="00110AB3" w:rsidRPr="00350D32">
        <w:rPr>
          <w:lang w:val="en-GB"/>
        </w:rPr>
        <w:t>.</w:t>
      </w:r>
      <w:r w:rsidRPr="00350D32">
        <w:rPr>
          <w:lang w:val="en-GB"/>
        </w:rPr>
        <w:t xml:space="preserve"> </w:t>
      </w:r>
      <w:r w:rsidR="00110AB3" w:rsidRPr="00350D32">
        <w:rPr>
          <w:lang w:val="en-GB"/>
        </w:rPr>
        <w:t>I</w:t>
      </w:r>
      <w:r w:rsidRPr="00350D32">
        <w:rPr>
          <w:lang w:val="en-GB"/>
        </w:rPr>
        <w:t xml:space="preserve">f a gene is not excluded </w:t>
      </w:r>
      <w:r w:rsidR="00DA2A0D" w:rsidRPr="00350D32">
        <w:rPr>
          <w:lang w:val="en-GB"/>
        </w:rPr>
        <w:t>based on</w:t>
      </w:r>
      <w:r w:rsidRPr="00350D32">
        <w:rPr>
          <w:lang w:val="en-GB"/>
        </w:rPr>
        <w:t xml:space="preserve"> any </w:t>
      </w:r>
      <w:r w:rsidRPr="00350D32">
        <w:rPr>
          <w:i/>
          <w:iCs/>
          <w:lang w:val="en-GB"/>
        </w:rPr>
        <w:t>AUTOMATIC FAIL</w:t>
      </w:r>
      <w:r w:rsidRPr="00350D32">
        <w:rPr>
          <w:lang w:val="en-GB"/>
        </w:rPr>
        <w:t xml:space="preserve"> filters, it is retained as a candidate driver</w:t>
      </w:r>
      <w:r w:rsidR="00110AB3" w:rsidRPr="00350D32">
        <w:rPr>
          <w:lang w:val="en-GB"/>
        </w:rPr>
        <w:t>:</w:t>
      </w:r>
    </w:p>
    <w:p w14:paraId="64C1023B" w14:textId="62D29AA7" w:rsidR="001C73EB" w:rsidRPr="00350D32" w:rsidRDefault="001C73EB" w:rsidP="00BA4AF4">
      <w:pPr>
        <w:numPr>
          <w:ilvl w:val="1"/>
          <w:numId w:val="22"/>
        </w:numPr>
        <w:jc w:val="left"/>
        <w:rPr>
          <w:lang w:val="en-GB"/>
        </w:rPr>
      </w:pPr>
      <w:r w:rsidRPr="790EEB38">
        <w:rPr>
          <w:i/>
          <w:iCs/>
          <w:lang w:val="en-GB"/>
        </w:rPr>
        <w:lastRenderedPageBreak/>
        <w:t>GERMLINE</w:t>
      </w:r>
      <w:r w:rsidR="00110AB3" w:rsidRPr="790EEB38">
        <w:rPr>
          <w:lang w:val="en-GB"/>
        </w:rPr>
        <w:t>.</w:t>
      </w:r>
      <w:r w:rsidRPr="790EEB38">
        <w:rPr>
          <w:lang w:val="en-GB"/>
        </w:rPr>
        <w:t xml:space="preserve"> </w:t>
      </w:r>
      <w:r w:rsidR="00110AB3" w:rsidRPr="790EEB38">
        <w:rPr>
          <w:lang w:val="en-GB"/>
        </w:rPr>
        <w:t>N</w:t>
      </w:r>
      <w:r w:rsidRPr="790EEB38">
        <w:rPr>
          <w:lang w:val="en-GB"/>
        </w:rPr>
        <w:t xml:space="preserve">on-Tier 1-CGC gene has </w:t>
      </w:r>
      <w:r w:rsidR="006D4A92">
        <w:rPr>
          <w:rFonts w:ascii="Times New Roman" w:eastAsia="Symbol" w:hAnsi="Times New Roman" w:cs="Times New Roman"/>
          <w:lang w:val="en-GB"/>
        </w:rPr>
        <w:t>≥</w:t>
      </w:r>
      <w:r w:rsidRPr="790EEB38">
        <w:rPr>
          <w:lang w:val="en-GB"/>
        </w:rPr>
        <w:t xml:space="preserve">1 mutations per sample and oe_syn/ms/lof &gt; 1.5 based on GnomAD </w:t>
      </w:r>
      <w:r w:rsidR="00D72A51" w:rsidRPr="790EEB38">
        <w:rPr>
          <w:lang w:val="en-GB"/>
        </w:rPr>
        <w:t>(</w:t>
      </w:r>
      <w:r w:rsidRPr="790EEB38">
        <w:rPr>
          <w:lang w:val="en-GB"/>
        </w:rPr>
        <w:t>v2.1</w:t>
      </w:r>
      <w:r w:rsidR="00D72A51" w:rsidRPr="790EEB38">
        <w:rPr>
          <w:lang w:val="en-GB"/>
        </w:rPr>
        <w:t>)</w:t>
      </w:r>
      <w:r w:rsidRPr="790EEB38">
        <w:rPr>
          <w:lang w:val="en-GB"/>
        </w:rPr>
        <w:t xml:space="preserve"> constraint metric estimates</w:t>
      </w:r>
      <w:r w:rsidR="00710BA5" w:rsidRPr="790EEB38">
        <w:rPr>
          <w:lang w:val="en-GB"/>
        </w:rPr>
        <w:t>.</w:t>
      </w:r>
    </w:p>
    <w:p w14:paraId="5B7F722A" w14:textId="79882B9C" w:rsidR="001C73EB" w:rsidRPr="00350D32" w:rsidRDefault="001C73EB" w:rsidP="00BA4AF4">
      <w:pPr>
        <w:numPr>
          <w:ilvl w:val="1"/>
          <w:numId w:val="22"/>
        </w:numPr>
        <w:jc w:val="left"/>
        <w:rPr>
          <w:lang w:val="en-GB"/>
        </w:rPr>
      </w:pPr>
      <w:r w:rsidRPr="620FAE4D">
        <w:rPr>
          <w:i/>
          <w:iCs/>
          <w:lang w:val="en-GB"/>
        </w:rPr>
        <w:t>SAMPLE_3_MUTS</w:t>
      </w:r>
      <w:r w:rsidR="00110AB3" w:rsidRPr="620FAE4D">
        <w:rPr>
          <w:lang w:val="en-GB"/>
        </w:rPr>
        <w:t>.</w:t>
      </w:r>
      <w:r w:rsidRPr="620FAE4D">
        <w:rPr>
          <w:lang w:val="en-GB"/>
        </w:rPr>
        <w:t xml:space="preserve"> </w:t>
      </w:r>
      <w:r w:rsidR="00110AB3" w:rsidRPr="620FAE4D">
        <w:rPr>
          <w:lang w:val="en-GB"/>
        </w:rPr>
        <w:t>N</w:t>
      </w:r>
      <w:r w:rsidRPr="620FAE4D">
        <w:rPr>
          <w:lang w:val="en-GB"/>
        </w:rPr>
        <w:t xml:space="preserve">on-CGC gene where there are </w:t>
      </w:r>
      <w:r w:rsidR="00110AB3" w:rsidRPr="620FAE4D">
        <w:rPr>
          <w:rFonts w:ascii="Symbol" w:eastAsia="Symbol" w:hAnsi="Symbol" w:cs="Symbol"/>
          <w:lang w:val="en-GB"/>
        </w:rPr>
        <w:t></w:t>
      </w:r>
      <w:r w:rsidRPr="620FAE4D">
        <w:rPr>
          <w:lang w:val="en-GB"/>
        </w:rPr>
        <w:t xml:space="preserve">3 mutations in </w:t>
      </w:r>
      <w:r w:rsidR="00110AB3" w:rsidRPr="620FAE4D">
        <w:rPr>
          <w:rFonts w:ascii="Symbol" w:eastAsia="Symbol" w:hAnsi="Symbol" w:cs="Symbol"/>
          <w:lang w:val="en-GB"/>
        </w:rPr>
        <w:t></w:t>
      </w:r>
      <w:r w:rsidRPr="620FAE4D">
        <w:rPr>
          <w:lang w:val="en-GB"/>
        </w:rPr>
        <w:t>1 tumour</w:t>
      </w:r>
      <w:r w:rsidR="00110AB3" w:rsidRPr="620FAE4D">
        <w:rPr>
          <w:lang w:val="en-GB"/>
        </w:rPr>
        <w:t>.</w:t>
      </w:r>
    </w:p>
    <w:p w14:paraId="434BA234" w14:textId="2C9A08B2" w:rsidR="001C73EB" w:rsidRPr="00350D32" w:rsidRDefault="001C73EB" w:rsidP="00BA4AF4">
      <w:pPr>
        <w:numPr>
          <w:ilvl w:val="1"/>
          <w:numId w:val="22"/>
        </w:numPr>
        <w:jc w:val="left"/>
        <w:rPr>
          <w:lang w:val="en-GB"/>
        </w:rPr>
      </w:pPr>
      <w:r w:rsidRPr="00350D32">
        <w:rPr>
          <w:i/>
          <w:iCs/>
          <w:lang w:val="en-GB"/>
        </w:rPr>
        <w:t>LITERATURE</w:t>
      </w:r>
      <w:r w:rsidR="00110AB3" w:rsidRPr="00350D32">
        <w:rPr>
          <w:lang w:val="en-GB"/>
        </w:rPr>
        <w:t>. N</w:t>
      </w:r>
      <w:r w:rsidRPr="00350D32">
        <w:rPr>
          <w:lang w:val="en-GB"/>
        </w:rPr>
        <w:t>on-CGC gene where there are no literature annotations according to CancerMine</w:t>
      </w:r>
      <w:r w:rsidR="00A62007" w:rsidRPr="00350D32">
        <w:rPr>
          <w:lang w:val="en-GB"/>
        </w:rPr>
        <w:t xml:space="preserve"> </w:t>
      </w:r>
      <w:r w:rsidR="004971D1">
        <w:rPr>
          <w:lang w:val="en-GB"/>
        </w:rPr>
        <w:fldChar w:fldCharType="begin">
          <w:fldData xml:space="preserve">PEVuZE5vdGU+PENpdGU+PEF1dGhvcj5MZXZlcjwvQXV0aG9yPjxZZWFyPjIwMTk8L1llYXI+PFJl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</w:fldData>
        </w:fldChar>
      </w:r>
      <w:r w:rsidR="00517D22">
        <w:rPr>
          <w:lang w:val="en-GB"/>
        </w:rPr>
        <w:instrText xml:space="preserve"> ADDIN EN.CITE </w:instrText>
      </w:r>
      <w:r w:rsidR="00517D22">
        <w:rPr>
          <w:lang w:val="en-GB"/>
        </w:rPr>
        <w:fldChar w:fldCharType="begin">
          <w:fldData xml:space="preserve">PEVuZE5vdGU+PENpdGU+PEF1dGhvcj5MZXZlcjwvQXV0aG9yPjxZZWFyPjIwMTk8L1llYXI+PFJl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48</w:t>
      </w:r>
      <w:r w:rsidR="004971D1">
        <w:rPr>
          <w:lang w:val="en-GB"/>
        </w:rPr>
        <w:fldChar w:fldCharType="end"/>
      </w:r>
      <w:r w:rsidR="00A62007" w:rsidRPr="00350D32">
        <w:rPr>
          <w:lang w:val="en-GB"/>
        </w:rPr>
        <w:t>.</w:t>
      </w:r>
    </w:p>
    <w:p w14:paraId="479A82C7" w14:textId="2CD96714" w:rsidR="001C73EB" w:rsidRPr="00350D32" w:rsidRDefault="001C73EB" w:rsidP="00BA4AF4">
      <w:pPr>
        <w:numPr>
          <w:ilvl w:val="0"/>
          <w:numId w:val="22"/>
        </w:numPr>
        <w:jc w:val="left"/>
        <w:rPr>
          <w:lang w:val="en-GB"/>
        </w:rPr>
      </w:pPr>
      <w:r w:rsidRPr="00350D32">
        <w:rPr>
          <w:i/>
          <w:iCs/>
          <w:lang w:val="en-GB"/>
        </w:rPr>
        <w:t>AUTOMATIC PASS</w:t>
      </w:r>
      <w:r w:rsidR="00110AB3" w:rsidRPr="00350D32">
        <w:rPr>
          <w:lang w:val="en-GB"/>
        </w:rPr>
        <w:t>. I</w:t>
      </w:r>
      <w:r w:rsidRPr="00350D32">
        <w:rPr>
          <w:lang w:val="en-GB"/>
        </w:rPr>
        <w:t xml:space="preserve">s not flagged by any </w:t>
      </w:r>
      <w:r w:rsidRPr="00350D32">
        <w:rPr>
          <w:i/>
          <w:iCs/>
          <w:lang w:val="en-GB"/>
        </w:rPr>
        <w:t>AUTOMATIC FAIL</w:t>
      </w:r>
      <w:r w:rsidRPr="00350D32">
        <w:rPr>
          <w:lang w:val="en-GB"/>
        </w:rPr>
        <w:t xml:space="preserve"> or </w:t>
      </w:r>
      <w:r w:rsidRPr="00350D32">
        <w:rPr>
          <w:i/>
          <w:iCs/>
          <w:lang w:val="en-GB"/>
        </w:rPr>
        <w:t xml:space="preserve">MANUAL REVIEW </w:t>
      </w:r>
      <w:r w:rsidRPr="00350D32">
        <w:rPr>
          <w:lang w:val="en-GB"/>
        </w:rPr>
        <w:t>filters</w:t>
      </w:r>
      <w:r w:rsidR="00110AB3" w:rsidRPr="00350D32">
        <w:rPr>
          <w:lang w:val="en-GB"/>
        </w:rPr>
        <w:t>.</w:t>
      </w:r>
    </w:p>
    <w:p w14:paraId="0D97D6A0" w14:textId="77777777" w:rsidR="001C73EB" w:rsidRPr="00350D32" w:rsidRDefault="001C73EB" w:rsidP="00BA4AF4">
      <w:pPr>
        <w:jc w:val="left"/>
        <w:rPr>
          <w:b/>
          <w:bCs/>
          <w:lang w:val="en-GB"/>
        </w:rPr>
      </w:pPr>
    </w:p>
    <w:p w14:paraId="151172CC" w14:textId="61123EBD" w:rsidR="001C73EB" w:rsidRPr="00350D32" w:rsidRDefault="001C73EB" w:rsidP="00BA4AF4">
      <w:pPr>
        <w:jc w:val="left"/>
        <w:rPr>
          <w:lang w:val="en-GB"/>
        </w:rPr>
      </w:pPr>
      <w:r w:rsidRPr="00350D32">
        <w:rPr>
          <w:lang w:val="en-GB"/>
        </w:rPr>
        <w:t>Candidate driver roles were assigned on the basis of dN/dS ratios for missense (</w:t>
      </w:r>
      <w:r w:rsidRPr="00350D32">
        <w:rPr>
          <w:i/>
          <w:iCs/>
          <w:lang w:val="en-GB"/>
        </w:rPr>
        <w:t>wmis</w:t>
      </w:r>
      <w:r w:rsidRPr="00350D32">
        <w:rPr>
          <w:lang w:val="en-GB"/>
        </w:rPr>
        <w:t>) and nonsense (</w:t>
      </w:r>
      <w:r w:rsidRPr="00350D32">
        <w:rPr>
          <w:i/>
          <w:iCs/>
          <w:lang w:val="en-GB"/>
        </w:rPr>
        <w:t>wnon</w:t>
      </w:r>
      <w:r w:rsidRPr="00350D32">
        <w:rPr>
          <w:lang w:val="en-GB"/>
        </w:rPr>
        <w:t>) mutations for the given gene derived from dNdSCV (</w:t>
      </w:r>
      <w:hyperlink r:id="rId9" w:history="1">
        <w:r w:rsidRPr="00350D32">
          <w:rPr>
            <w:rStyle w:val="Hyperlink"/>
            <w:lang w:val="en-GB"/>
          </w:rPr>
          <w:t>https://bitbucket.org/intogen/intogen-plus/src/master/core/intogen_core/postprocess/drivers/role.py</w:t>
        </w:r>
      </w:hyperlink>
      <w:r w:rsidRPr="00350D32">
        <w:rPr>
          <w:lang w:val="en-GB"/>
        </w:rPr>
        <w:t>):</w:t>
      </w:r>
    </w:p>
    <w:p w14:paraId="596DB833" w14:textId="7D564078" w:rsidR="001C73EB" w:rsidRPr="00350D32" w:rsidRDefault="001C73EB" w:rsidP="00BA4AF4">
      <w:pPr>
        <w:pStyle w:val="ListParagraph"/>
        <w:numPr>
          <w:ilvl w:val="0"/>
          <w:numId w:val="23"/>
        </w:numPr>
        <w:jc w:val="left"/>
        <w:rPr>
          <w:lang w:val="en-GB"/>
        </w:rPr>
      </w:pPr>
      <w:r w:rsidRPr="00350D32">
        <w:rPr>
          <w:lang w:val="en-GB"/>
        </w:rPr>
        <w:t xml:space="preserve">A “distance” metric was calculated by </w:t>
      </w:r>
      <m:oMath>
        <m:r>
          <w:rPr>
            <w:rFonts w:ascii="Cambria Math" w:hAnsi="Cambria Math"/>
            <w:lang w:val="en-GB"/>
          </w:rPr>
          <m:t>distance=</m:t>
        </m:r>
        <m:f>
          <m:fPr>
            <m:ctrlPr>
              <w:rPr>
                <w:rFonts w:ascii="Cambria Math" w:hAnsi="Cambria Math"/>
                <w:i/>
                <w:lang w:val="en-GB"/>
              </w:rPr>
            </m:ctrlPr>
          </m:fPr>
          <m:num>
            <m:d>
              <m:dPr>
                <m:ctrlPr>
                  <w:rPr>
                    <w:rFonts w:ascii="Cambria Math" w:hAnsi="Cambria Math"/>
                    <w:i/>
                    <w:lang w:val="en-GB"/>
                  </w:rPr>
                </m:ctrlPr>
              </m:dPr>
              <m:e>
                <m:r>
                  <w:rPr>
                    <w:rFonts w:ascii="Cambria Math" w:hAnsi="Cambria Math"/>
                    <w:lang w:val="en-GB"/>
                  </w:rPr>
                  <m:t>wmis-wnon</m:t>
                </m:r>
              </m:e>
            </m:d>
          </m:num>
          <m:den>
            <m:rad>
              <m:radPr>
                <m:degHide m:val="1"/>
                <m:ctrlPr>
                  <w:rPr>
                    <w:rFonts w:ascii="Cambria Math" w:hAnsi="Cambria Math"/>
                    <w:i/>
                    <w:lang w:val="en-GB"/>
                  </w:rPr>
                </m:ctrlPr>
              </m:radPr>
              <m:deg/>
              <m:e>
                <m:r>
                  <w:rPr>
                    <w:rFonts w:ascii="Cambria Math" w:hAnsi="Cambria Math"/>
                    <w:lang w:val="en-GB"/>
                  </w:rPr>
                  <m:t>2</m:t>
                </m:r>
              </m:e>
            </m:rad>
          </m:den>
        </m:f>
      </m:oMath>
    </w:p>
    <w:p w14:paraId="6140704A" w14:textId="0E9797CE" w:rsidR="001C73EB" w:rsidRPr="00350D32" w:rsidRDefault="001C73EB" w:rsidP="00BA4AF4">
      <w:pPr>
        <w:pStyle w:val="ListParagraph"/>
        <w:numPr>
          <w:ilvl w:val="0"/>
          <w:numId w:val="23"/>
        </w:numPr>
        <w:jc w:val="left"/>
        <w:rPr>
          <w:lang w:val="en-GB"/>
        </w:rPr>
      </w:pPr>
      <w:r w:rsidRPr="00350D32">
        <w:rPr>
          <w:lang w:val="en-GB"/>
        </w:rPr>
        <w:t xml:space="preserve">Candidate drivers </w:t>
      </w:r>
      <w:r w:rsidR="00062E0D" w:rsidRPr="00350D32">
        <w:rPr>
          <w:lang w:val="en-GB"/>
        </w:rPr>
        <w:t>with</w:t>
      </w:r>
      <w:r w:rsidRPr="00350D32">
        <w:rPr>
          <w:lang w:val="en-GB"/>
        </w:rPr>
        <w:t xml:space="preserve"> </w:t>
      </w:r>
      <w:r w:rsidR="007E1D67" w:rsidRPr="00350D32">
        <w:rPr>
          <w:lang w:val="en-GB"/>
        </w:rPr>
        <w:t>distance</w:t>
      </w:r>
      <w:r w:rsidR="006D4A92">
        <w:rPr>
          <w:lang w:val="en-GB"/>
        </w:rPr>
        <w:t xml:space="preserve"> </w:t>
      </w:r>
      <w:r w:rsidR="007E1D67" w:rsidRPr="00350D32">
        <w:rPr>
          <w:lang w:val="en-GB"/>
        </w:rPr>
        <w:t xml:space="preserve">&gt;0.1 </w:t>
      </w:r>
      <w:r w:rsidRPr="00350D32">
        <w:rPr>
          <w:lang w:val="en-GB"/>
        </w:rPr>
        <w:t xml:space="preserve">represent those with an excess of missense to nonsense mutations and </w:t>
      </w:r>
      <w:r w:rsidR="00062E0D" w:rsidRPr="00350D32">
        <w:rPr>
          <w:lang w:val="en-GB"/>
        </w:rPr>
        <w:t xml:space="preserve">are therefore </w:t>
      </w:r>
      <w:r w:rsidR="004E101E" w:rsidRPr="00350D32">
        <w:rPr>
          <w:lang w:val="en-GB"/>
        </w:rPr>
        <w:t>considered</w:t>
      </w:r>
      <w:r w:rsidRPr="00350D32">
        <w:rPr>
          <w:lang w:val="en-GB"/>
        </w:rPr>
        <w:t xml:space="preserve"> </w:t>
      </w:r>
      <w:r w:rsidR="004E101E" w:rsidRPr="00350D32">
        <w:rPr>
          <w:i/>
          <w:iCs/>
          <w:lang w:val="en-GB"/>
        </w:rPr>
        <w:t>oncogenes</w:t>
      </w:r>
      <w:r w:rsidR="00AE01D4" w:rsidRPr="00350D32">
        <w:rPr>
          <w:lang w:val="en-GB"/>
        </w:rPr>
        <w:t>.</w:t>
      </w:r>
    </w:p>
    <w:p w14:paraId="0020B914" w14:textId="497809D2" w:rsidR="001C73EB" w:rsidRPr="00350D32" w:rsidRDefault="001C73EB" w:rsidP="00BA4AF4">
      <w:pPr>
        <w:pStyle w:val="ListParagraph"/>
        <w:numPr>
          <w:ilvl w:val="0"/>
          <w:numId w:val="23"/>
        </w:numPr>
        <w:jc w:val="left"/>
        <w:rPr>
          <w:lang w:val="en-GB"/>
        </w:rPr>
      </w:pPr>
      <w:r w:rsidRPr="00350D32">
        <w:rPr>
          <w:lang w:val="en-GB"/>
        </w:rPr>
        <w:t xml:space="preserve">Candidate drivers </w:t>
      </w:r>
      <w:r w:rsidR="00062E0D" w:rsidRPr="00350D32">
        <w:rPr>
          <w:lang w:val="en-GB"/>
        </w:rPr>
        <w:t>with</w:t>
      </w:r>
      <w:r w:rsidRPr="00350D32">
        <w:rPr>
          <w:lang w:val="en-GB"/>
        </w:rPr>
        <w:t xml:space="preserve"> </w:t>
      </w:r>
      <w:r w:rsidR="007E1D67" w:rsidRPr="00350D32">
        <w:rPr>
          <w:lang w:val="en-GB"/>
        </w:rPr>
        <w:t>distance</w:t>
      </w:r>
      <w:r w:rsidR="006D4A92">
        <w:rPr>
          <w:lang w:val="en-GB"/>
        </w:rPr>
        <w:t xml:space="preserve"> </w:t>
      </w:r>
      <w:r w:rsidR="007E1D67" w:rsidRPr="00350D32">
        <w:rPr>
          <w:lang w:val="en-GB"/>
        </w:rPr>
        <w:t xml:space="preserve">&lt;0.1 </w:t>
      </w:r>
      <w:r w:rsidRPr="00350D32">
        <w:rPr>
          <w:lang w:val="en-GB"/>
        </w:rPr>
        <w:t xml:space="preserve">represent those with an excess of nonsense to missense mutations and </w:t>
      </w:r>
      <w:r w:rsidR="00062E0D" w:rsidRPr="00350D32">
        <w:rPr>
          <w:lang w:val="en-GB"/>
        </w:rPr>
        <w:t xml:space="preserve">are therefore </w:t>
      </w:r>
      <w:r w:rsidR="003F422B" w:rsidRPr="00350D32">
        <w:rPr>
          <w:lang w:val="en-GB"/>
        </w:rPr>
        <w:t xml:space="preserve">considered </w:t>
      </w:r>
      <w:r w:rsidR="003F422B" w:rsidRPr="00350D32">
        <w:rPr>
          <w:i/>
          <w:iCs/>
          <w:lang w:val="en-GB"/>
        </w:rPr>
        <w:t>t</w:t>
      </w:r>
      <w:r w:rsidRPr="00350D32">
        <w:rPr>
          <w:i/>
          <w:iCs/>
          <w:lang w:val="en-GB"/>
        </w:rPr>
        <w:t xml:space="preserve">umour suppressor genes </w:t>
      </w:r>
      <w:r w:rsidRPr="00350D32">
        <w:rPr>
          <w:lang w:val="en-GB"/>
        </w:rPr>
        <w:t>(</w:t>
      </w:r>
      <w:r w:rsidRPr="00350D32">
        <w:rPr>
          <w:i/>
          <w:iCs/>
          <w:lang w:val="en-GB"/>
        </w:rPr>
        <w:t>TSGs</w:t>
      </w:r>
      <w:r w:rsidRPr="00350D32">
        <w:rPr>
          <w:lang w:val="en-GB"/>
        </w:rPr>
        <w:t>)</w:t>
      </w:r>
      <w:r w:rsidR="003F422B" w:rsidRPr="00350D32">
        <w:rPr>
          <w:lang w:val="en-GB"/>
        </w:rPr>
        <w:t>.</w:t>
      </w:r>
    </w:p>
    <w:p w14:paraId="0268E0DA" w14:textId="758DB1EC" w:rsidR="001C73EB" w:rsidRPr="00350D32" w:rsidRDefault="001C73EB" w:rsidP="00BA4AF4">
      <w:pPr>
        <w:pStyle w:val="ListParagraph"/>
        <w:numPr>
          <w:ilvl w:val="0"/>
          <w:numId w:val="23"/>
        </w:numPr>
        <w:jc w:val="left"/>
        <w:rPr>
          <w:lang w:val="en-GB"/>
        </w:rPr>
      </w:pPr>
      <w:r w:rsidRPr="00350D32">
        <w:rPr>
          <w:lang w:val="en-GB"/>
        </w:rPr>
        <w:t xml:space="preserve">Otherwise, the role of the candidate driver is unclear and </w:t>
      </w:r>
      <w:r w:rsidR="003F422B" w:rsidRPr="00350D32">
        <w:rPr>
          <w:lang w:val="en-GB"/>
        </w:rPr>
        <w:t xml:space="preserve">considered </w:t>
      </w:r>
      <w:r w:rsidR="003F422B" w:rsidRPr="00350D32">
        <w:rPr>
          <w:i/>
          <w:iCs/>
          <w:lang w:val="en-GB"/>
        </w:rPr>
        <w:t>a</w:t>
      </w:r>
      <w:r w:rsidRPr="00350D32">
        <w:rPr>
          <w:i/>
          <w:iCs/>
          <w:lang w:val="en-GB"/>
        </w:rPr>
        <w:t>mbiguous</w:t>
      </w:r>
      <w:r w:rsidR="003F422B" w:rsidRPr="00350D32">
        <w:rPr>
          <w:lang w:val="en-GB"/>
        </w:rPr>
        <w:t>.</w:t>
      </w:r>
    </w:p>
    <w:p w14:paraId="0C86C199" w14:textId="77777777" w:rsidR="001C73EB" w:rsidRPr="00350D32" w:rsidRDefault="001C73EB" w:rsidP="00BA4AF4">
      <w:pPr>
        <w:jc w:val="left"/>
        <w:rPr>
          <w:lang w:val="en-GB"/>
        </w:rPr>
      </w:pPr>
    </w:p>
    <w:p w14:paraId="40455F2C" w14:textId="77777777" w:rsidR="0044078D" w:rsidRPr="00350D32" w:rsidRDefault="001C73EB" w:rsidP="00BA4AF4">
      <w:pPr>
        <w:jc w:val="left"/>
        <w:rPr>
          <w:lang w:val="en-GB"/>
        </w:rPr>
      </w:pPr>
      <w:r w:rsidRPr="00350D32">
        <w:rPr>
          <w:lang w:val="en-GB"/>
        </w:rPr>
        <w:t>In the case of multiple cohorts being run representing subsets of a given tumour type, a consensus role was designated comparing between each subtype role</w:t>
      </w:r>
      <w:r w:rsidR="0044078D" w:rsidRPr="00350D32">
        <w:rPr>
          <w:lang w:val="en-GB"/>
        </w:rPr>
        <w:t xml:space="preserve">: </w:t>
      </w:r>
    </w:p>
    <w:p w14:paraId="172DC016" w14:textId="4483DA4D" w:rsidR="0044078D" w:rsidRPr="00350D32" w:rsidRDefault="0044078D" w:rsidP="00BA4AF4">
      <w:pPr>
        <w:pStyle w:val="ListParagraph"/>
        <w:numPr>
          <w:ilvl w:val="0"/>
          <w:numId w:val="24"/>
        </w:numPr>
        <w:jc w:val="left"/>
        <w:rPr>
          <w:lang w:val="en-GB"/>
        </w:rPr>
      </w:pPr>
      <w:r w:rsidRPr="02D94C9E">
        <w:rPr>
          <w:lang w:val="en-GB"/>
        </w:rPr>
        <w:t>O</w:t>
      </w:r>
      <w:r w:rsidR="001C73EB" w:rsidRPr="02D94C9E">
        <w:rPr>
          <w:lang w:val="en-GB"/>
        </w:rPr>
        <w:t xml:space="preserve">ncogene if </w:t>
      </w:r>
      <w:r w:rsidR="006D4A92">
        <w:rPr>
          <w:rFonts w:ascii="Times New Roman" w:eastAsia="Symbol" w:hAnsi="Times New Roman" w:cs="Times New Roman"/>
          <w:lang w:val="en-GB"/>
        </w:rPr>
        <w:t>≥</w:t>
      </w:r>
      <w:r w:rsidR="001C73EB" w:rsidRPr="02D94C9E">
        <w:rPr>
          <w:lang w:val="en-GB"/>
        </w:rPr>
        <w:t>1 cohort and no other cohorts assigned as TSG</w:t>
      </w:r>
      <w:r w:rsidRPr="02D94C9E">
        <w:rPr>
          <w:lang w:val="en-GB"/>
        </w:rPr>
        <w:t>.</w:t>
      </w:r>
    </w:p>
    <w:p w14:paraId="0E0F7C2A" w14:textId="115A8974" w:rsidR="0044078D" w:rsidRPr="00350D32" w:rsidRDefault="001C73EB" w:rsidP="00BA4AF4">
      <w:pPr>
        <w:pStyle w:val="ListParagraph"/>
        <w:numPr>
          <w:ilvl w:val="0"/>
          <w:numId w:val="24"/>
        </w:numPr>
        <w:jc w:val="left"/>
        <w:rPr>
          <w:lang w:val="en-GB"/>
        </w:rPr>
      </w:pPr>
      <w:r w:rsidRPr="02D94C9E">
        <w:rPr>
          <w:lang w:val="en-GB"/>
        </w:rPr>
        <w:t xml:space="preserve">TSG if in </w:t>
      </w:r>
      <w:r w:rsidR="006D4A92">
        <w:rPr>
          <w:rFonts w:ascii="Times New Roman" w:eastAsia="Symbol" w:hAnsi="Times New Roman" w:cs="Times New Roman"/>
          <w:lang w:val="en-GB"/>
        </w:rPr>
        <w:t>≥</w:t>
      </w:r>
      <w:r w:rsidRPr="02D94C9E">
        <w:rPr>
          <w:lang w:val="en-GB"/>
        </w:rPr>
        <w:t xml:space="preserve">1 cohort and no other cohorts assigned as </w:t>
      </w:r>
      <w:r w:rsidR="002E233A" w:rsidRPr="02D94C9E">
        <w:rPr>
          <w:lang w:val="en-GB"/>
        </w:rPr>
        <w:t>o</w:t>
      </w:r>
      <w:r w:rsidRPr="02D94C9E">
        <w:rPr>
          <w:lang w:val="en-GB"/>
        </w:rPr>
        <w:t>ncogene</w:t>
      </w:r>
      <w:r w:rsidR="0044078D" w:rsidRPr="02D94C9E">
        <w:rPr>
          <w:lang w:val="en-GB"/>
        </w:rPr>
        <w:t>.</w:t>
      </w:r>
    </w:p>
    <w:p w14:paraId="28BDC77D" w14:textId="6817E569" w:rsidR="001C73EB" w:rsidRPr="00350D32" w:rsidRDefault="0044078D" w:rsidP="00BA4AF4">
      <w:pPr>
        <w:pStyle w:val="ListParagraph"/>
        <w:numPr>
          <w:ilvl w:val="0"/>
          <w:numId w:val="24"/>
        </w:numPr>
        <w:jc w:val="left"/>
        <w:rPr>
          <w:lang w:val="en-GB"/>
        </w:rPr>
      </w:pPr>
      <w:r w:rsidRPr="00350D32">
        <w:rPr>
          <w:lang w:val="en-GB"/>
        </w:rPr>
        <w:t>A</w:t>
      </w:r>
      <w:r w:rsidR="001C73EB" w:rsidRPr="00350D32">
        <w:rPr>
          <w:lang w:val="en-GB"/>
        </w:rPr>
        <w:t>mbiguous</w:t>
      </w:r>
      <w:r w:rsidRPr="00350D32">
        <w:rPr>
          <w:lang w:val="en-GB"/>
        </w:rPr>
        <w:t xml:space="preserve"> otherwise.</w:t>
      </w:r>
    </w:p>
    <w:p w14:paraId="139AD3DA" w14:textId="77777777" w:rsidR="001C73EB" w:rsidRPr="00350D32" w:rsidRDefault="001C73EB" w:rsidP="00BA4AF4">
      <w:pPr>
        <w:jc w:val="left"/>
        <w:rPr>
          <w:lang w:val="en-GB"/>
        </w:rPr>
      </w:pPr>
    </w:p>
    <w:p w14:paraId="35BE0E54" w14:textId="280AAB31" w:rsidR="001C73EB" w:rsidRPr="00350D32" w:rsidRDefault="001C73EB" w:rsidP="00BA4AF4">
      <w:pPr>
        <w:jc w:val="left"/>
        <w:rPr>
          <w:lang w:val="en-GB"/>
        </w:rPr>
      </w:pPr>
      <w:r w:rsidRPr="00350D32">
        <w:rPr>
          <w:lang w:val="en-GB"/>
        </w:rPr>
        <w:t xml:space="preserve">Gene candidates were annotated by their overlap with any IntOGen cohorts from a previous </w:t>
      </w:r>
      <w:r w:rsidR="0044078D" w:rsidRPr="00350D32">
        <w:rPr>
          <w:lang w:val="en-GB"/>
        </w:rPr>
        <w:t xml:space="preserve">IntOGen </w:t>
      </w:r>
      <w:r w:rsidRPr="00350D32">
        <w:rPr>
          <w:lang w:val="en-GB"/>
        </w:rPr>
        <w:t xml:space="preserve">pan-cancer analysis </w:t>
      </w:r>
      <w:r w:rsidR="0044078D" w:rsidRPr="00350D32">
        <w:rPr>
          <w:lang w:val="en-GB"/>
        </w:rPr>
        <w:t xml:space="preserve">(1 February 2020) </w:t>
      </w:r>
      <w:r w:rsidRPr="00350D32">
        <w:rPr>
          <w:lang w:val="en-GB"/>
        </w:rPr>
        <w:t>as well as from a pan-cancer TCGA analysis</w:t>
      </w:r>
      <w:r w:rsidR="00130600" w:rsidRPr="00350D32">
        <w:rPr>
          <w:lang w:val="en-GB"/>
        </w:rPr>
        <w:t xml:space="preserve"> </w:t>
      </w:r>
      <w:r w:rsidR="004971D1">
        <w:rPr>
          <w:lang w:val="en-GB"/>
        </w:rPr>
        <w:fldChar w:fldCharType="begin">
          <w:fldData xml:space="preserve">PEVuZE5vdGU+PENpdGU+PEF1dGhvcj5CYWlsZXk8L0F1dGhvcj48WWVhcj4yMDE4PC9ZZWFyPjxS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</w:fldData>
        </w:fldChar>
      </w:r>
      <w:r w:rsidR="00517D22">
        <w:rPr>
          <w:lang w:val="en-GB"/>
        </w:rPr>
        <w:instrText xml:space="preserve"> ADDIN EN.CITE </w:instrText>
      </w:r>
      <w:r w:rsidR="00517D22">
        <w:rPr>
          <w:lang w:val="en-GB"/>
        </w:rPr>
        <w:fldChar w:fldCharType="begin">
          <w:fldData xml:space="preserve">PEVuZE5vdGU+PENpdGU+PEF1dGhvcj5CYWlsZXk8L0F1dGhvcj48WWVhcj4yMDE4PC9ZZWFyPjxS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49</w:t>
      </w:r>
      <w:r w:rsidR="004971D1">
        <w:rPr>
          <w:lang w:val="en-GB"/>
        </w:rPr>
        <w:fldChar w:fldCharType="end"/>
      </w:r>
      <w:r w:rsidR="002B7C25" w:rsidRPr="00350D32">
        <w:rPr>
          <w:lang w:val="en-GB"/>
        </w:rPr>
        <w:t>.</w:t>
      </w:r>
    </w:p>
    <w:p w14:paraId="57386A38" w14:textId="77777777" w:rsidR="001C73EB" w:rsidRPr="00350D32" w:rsidRDefault="001C73EB" w:rsidP="00BA4AF4">
      <w:pPr>
        <w:jc w:val="left"/>
        <w:rPr>
          <w:b/>
          <w:bCs/>
          <w:lang w:val="en-GB"/>
        </w:rPr>
      </w:pPr>
    </w:p>
    <w:p w14:paraId="4DD8BA90" w14:textId="1D951EBB" w:rsidR="693FCA6B" w:rsidRDefault="3ACFF83D" w:rsidP="70DF8014">
      <w:pPr>
        <w:jc w:val="left"/>
        <w:rPr>
          <w:lang w:val="en-GB"/>
        </w:rPr>
      </w:pPr>
      <w:r w:rsidRPr="7A08342F">
        <w:rPr>
          <w:lang w:val="en-GB"/>
        </w:rPr>
        <w:t>Following post-processing</w:t>
      </w:r>
      <w:r w:rsidR="1900613F" w:rsidRPr="7A08342F">
        <w:rPr>
          <w:lang w:val="en-GB"/>
        </w:rPr>
        <w:t>,</w:t>
      </w:r>
      <w:r w:rsidRPr="7A08342F">
        <w:rPr>
          <w:lang w:val="en-GB"/>
        </w:rPr>
        <w:t xml:space="preserve"> nine candidate genes were excluded as likely false-positives: </w:t>
      </w:r>
      <w:r w:rsidRPr="7A08342F">
        <w:rPr>
          <w:i/>
          <w:iCs/>
          <w:lang w:val="en-GB"/>
        </w:rPr>
        <w:t xml:space="preserve">ANK1 </w:t>
      </w:r>
      <w:r w:rsidRPr="7A08342F">
        <w:rPr>
          <w:lang w:val="en-GB"/>
        </w:rPr>
        <w:t xml:space="preserve">(not expressed in CRC), </w:t>
      </w:r>
      <w:r w:rsidRPr="7A08342F">
        <w:rPr>
          <w:i/>
          <w:iCs/>
          <w:lang w:val="en-GB"/>
        </w:rPr>
        <w:t>ANO2</w:t>
      </w:r>
      <w:r w:rsidRPr="7A08342F">
        <w:rPr>
          <w:lang w:val="en-GB"/>
        </w:rPr>
        <w:t xml:space="preserve"> (olfactory calcium channel),</w:t>
      </w:r>
      <w:r w:rsidRPr="7A08342F">
        <w:rPr>
          <w:i/>
          <w:iCs/>
          <w:lang w:val="en-GB"/>
        </w:rPr>
        <w:t xml:space="preserve"> CACNA1E</w:t>
      </w:r>
      <w:r w:rsidRPr="7A08342F">
        <w:rPr>
          <w:lang w:val="en-GB"/>
        </w:rPr>
        <w:t xml:space="preserve"> (driven by strand bias </w:t>
      </w:r>
      <w:r w:rsidR="00B5566E" w:rsidRPr="7A08342F">
        <w:rPr>
          <w:lang w:val="en-GB"/>
        </w:rPr>
        <w:t>artefact</w:t>
      </w:r>
      <w:r w:rsidRPr="7A08342F">
        <w:rPr>
          <w:lang w:val="en-GB"/>
        </w:rPr>
        <w:t xml:space="preserve"> mutation </w:t>
      </w:r>
      <w:r w:rsidR="2F42232E" w:rsidRPr="7A08342F">
        <w:rPr>
          <w:lang w:val="en-GB"/>
        </w:rPr>
        <w:t xml:space="preserve">p.Ile95Leu), </w:t>
      </w:r>
      <w:r w:rsidRPr="7A08342F">
        <w:rPr>
          <w:i/>
          <w:iCs/>
          <w:lang w:val="en-GB"/>
        </w:rPr>
        <w:t>CHD2</w:t>
      </w:r>
      <w:r w:rsidRPr="7A08342F">
        <w:rPr>
          <w:lang w:val="en-GB"/>
        </w:rPr>
        <w:t xml:space="preserve"> (detected mutations inconsistent with known role), </w:t>
      </w:r>
      <w:r w:rsidRPr="7A08342F">
        <w:rPr>
          <w:i/>
          <w:iCs/>
          <w:lang w:val="en-GB"/>
        </w:rPr>
        <w:t>CSMD3</w:t>
      </w:r>
      <w:r w:rsidRPr="7A08342F">
        <w:rPr>
          <w:lang w:val="en-GB"/>
        </w:rPr>
        <w:t xml:space="preserve"> (not expressed in CRC), </w:t>
      </w:r>
      <w:r w:rsidRPr="7A08342F">
        <w:rPr>
          <w:i/>
          <w:iCs/>
          <w:lang w:val="en-GB"/>
        </w:rPr>
        <w:t>FSIP2</w:t>
      </w:r>
      <w:r w:rsidRPr="7A08342F">
        <w:rPr>
          <w:lang w:val="en-GB"/>
        </w:rPr>
        <w:t xml:space="preserve"> (not expressed in CRC), </w:t>
      </w:r>
      <w:r w:rsidRPr="7A08342F">
        <w:rPr>
          <w:i/>
          <w:iCs/>
          <w:lang w:val="en-GB"/>
        </w:rPr>
        <w:t>KRT12</w:t>
      </w:r>
      <w:r w:rsidRPr="7A08342F">
        <w:rPr>
          <w:lang w:val="en-GB"/>
        </w:rPr>
        <w:t xml:space="preserve"> (not expressed in CRC), </w:t>
      </w:r>
      <w:r w:rsidRPr="7A08342F">
        <w:rPr>
          <w:i/>
          <w:iCs/>
          <w:lang w:val="en-GB"/>
        </w:rPr>
        <w:t>LILRB3</w:t>
      </w:r>
      <w:r w:rsidRPr="7A08342F">
        <w:rPr>
          <w:lang w:val="en-GB"/>
        </w:rPr>
        <w:t xml:space="preserve"> (not expressed in CRC), </w:t>
      </w:r>
      <w:r w:rsidR="1900613F" w:rsidRPr="7A08342F">
        <w:rPr>
          <w:lang w:val="en-GB"/>
        </w:rPr>
        <w:t xml:space="preserve">and </w:t>
      </w:r>
      <w:r w:rsidRPr="7A08342F">
        <w:rPr>
          <w:i/>
          <w:iCs/>
          <w:lang w:val="en-GB"/>
        </w:rPr>
        <w:t xml:space="preserve">MYH11 </w:t>
      </w:r>
      <w:r w:rsidRPr="7A08342F">
        <w:rPr>
          <w:lang w:val="en-GB"/>
        </w:rPr>
        <w:t>(myosin heavy chain protein).</w:t>
      </w:r>
    </w:p>
    <w:p w14:paraId="01AD628C" w14:textId="44001310" w:rsidR="70DF8014" w:rsidRDefault="70DF8014" w:rsidP="70DF8014">
      <w:pPr>
        <w:jc w:val="left"/>
        <w:rPr>
          <w:lang w:val="en-GB"/>
        </w:rPr>
      </w:pPr>
    </w:p>
    <w:p w14:paraId="2A4FC342" w14:textId="77777777" w:rsidR="001C73EB" w:rsidRDefault="001C73EB" w:rsidP="00BA4AF4">
      <w:pPr>
        <w:pStyle w:val="Heading2"/>
        <w:jc w:val="left"/>
        <w:rPr>
          <w:lang w:val="en-GB"/>
        </w:rPr>
      </w:pPr>
      <w:bookmarkStart w:id="18" w:name="_Toc113602802"/>
      <w:r w:rsidRPr="00350D32">
        <w:rPr>
          <w:lang w:val="en-GB"/>
        </w:rPr>
        <w:t>Non-coding driver identification</w:t>
      </w:r>
      <w:bookmarkEnd w:id="18"/>
    </w:p>
    <w:p w14:paraId="51027771" w14:textId="77777777" w:rsidR="001C73EB" w:rsidRPr="00350D32" w:rsidRDefault="001C73EB" w:rsidP="00BA4AF4">
      <w:pPr>
        <w:jc w:val="left"/>
        <w:rPr>
          <w:b/>
          <w:bCs/>
          <w:lang w:val="en-GB"/>
        </w:rPr>
      </w:pPr>
    </w:p>
    <w:p w14:paraId="66AD1A4B" w14:textId="77777777" w:rsidR="001C73EB" w:rsidRPr="00350D32" w:rsidRDefault="001C73EB" w:rsidP="00BA4AF4">
      <w:pPr>
        <w:pStyle w:val="Heading3"/>
        <w:jc w:val="left"/>
        <w:rPr>
          <w:lang w:val="en-GB"/>
        </w:rPr>
      </w:pPr>
      <w:bookmarkStart w:id="19" w:name="_Toc113602803"/>
      <w:r w:rsidRPr="00350D32">
        <w:rPr>
          <w:lang w:val="en-GB"/>
        </w:rPr>
        <w:lastRenderedPageBreak/>
        <w:t>Defining sets of non-coding regions</w:t>
      </w:r>
      <w:bookmarkEnd w:id="19"/>
    </w:p>
    <w:p w14:paraId="19D68CD6" w14:textId="42DC2215" w:rsidR="001C73EB" w:rsidRPr="00350D32" w:rsidRDefault="001C73EB" w:rsidP="00BA4AF4">
      <w:pPr>
        <w:jc w:val="left"/>
        <w:rPr>
          <w:lang w:val="en-GB"/>
        </w:rPr>
      </w:pPr>
      <w:r w:rsidRPr="00350D32">
        <w:rPr>
          <w:lang w:val="en-GB"/>
        </w:rPr>
        <w:t xml:space="preserve">Regions from candidate non-coding elements overlapping coding sequence (CDS) or exon regions from canonical protein-coding transcripts were removed using bedops </w:t>
      </w:r>
      <w:r w:rsidR="009A1B34" w:rsidRPr="00350D32">
        <w:rPr>
          <w:lang w:val="en-GB"/>
        </w:rPr>
        <w:t>(</w:t>
      </w:r>
      <w:r w:rsidRPr="00350D32">
        <w:rPr>
          <w:lang w:val="en-GB"/>
        </w:rPr>
        <w:t>v2.4.39</w:t>
      </w:r>
      <w:r w:rsidR="009A1B34" w:rsidRPr="00350D32">
        <w:rPr>
          <w:lang w:val="en-GB"/>
        </w:rPr>
        <w:t>)</w:t>
      </w:r>
      <w:r w:rsidR="00236D27" w:rsidRPr="00350D32">
        <w:rPr>
          <w:lang w:val="en-GB"/>
        </w:rPr>
        <w:t xml:space="preserve"> </w:t>
      </w:r>
      <w:r w:rsidR="004971D1">
        <w:rPr>
          <w:lang w:val="en-GB"/>
        </w:rPr>
        <w:fldChar w:fldCharType="begin"/>
      </w:r>
      <w:r w:rsidR="00517D22">
        <w:rPr>
          <w:lang w:val="en-GB"/>
        </w:rPr>
        <w:instrText xml:space="preserve"> ADDIN EN.CITE &lt;EndNote&gt;&lt;Cite&gt;&lt;Author&gt;Neph&lt;/Author&gt;&lt;Year&gt;2012&lt;/Year&gt;&lt;RecNum&gt;54&lt;/RecNum&gt;&lt;DisplayText&gt;&lt;style face="superscript"&gt;50&lt;/style&gt;&lt;/DisplayText&gt;&lt;record&gt;&lt;rec-number&gt;54&lt;/rec-number&gt;&lt;foreign-keys&gt;&lt;key app="EN" db-id="s9s05pr2fa9f2qeppdzxadf5se99w5eww99s" timestamp="1667122410" guid="1212959a-cb38-493e-9cd8-79d5acb94f96"&gt;54&lt;/key&gt;&lt;/foreign-keys&gt;&lt;ref-type name="Journal Article"&gt;17&lt;/ref-type&gt;&lt;contributors&gt;&lt;authors&gt;&lt;author&gt;Neph, S.&lt;/author&gt;&lt;author&gt;Kuehn, M. S.&lt;/author&gt;&lt;author&gt;Reynolds, A. P.&lt;/author&gt;&lt;author&gt;Haugen, E.&lt;/author&gt;&lt;author&gt;Thurman, R. E.&lt;/author&gt;&lt;author&gt;Johnson, A. K.&lt;/author&gt;&lt;author&gt;Rynes, E.&lt;/author&gt;&lt;author&gt;Maurano, M. T.&lt;/author&gt;&lt;author&gt;Vierstra, J.&lt;/author&gt;&lt;author&gt;Thomas, S.&lt;/author&gt;&lt;author&gt;Sandstrom, R.&lt;/author&gt;&lt;author&gt;Humbert, R.&lt;/author&gt;&lt;author&gt;Stamatoyannopoulos, J. A.&lt;/author&gt;&lt;/authors&gt;&lt;/contributors&gt;&lt;auth-address&gt;Department of Genome Sciences and Department of Medicine, University of Washington, Seattle, Washington, DC 98195, USA. sjn@u.washington.edu&lt;/auth-address&gt;&lt;titles&gt;&lt;title&gt;BEDOPS: high-performance genomic feature operations&lt;/title&gt;&lt;secondary-title&gt;Bioinformatics&lt;/secondary-title&gt;&lt;/titles&gt;&lt;periodical&gt;&lt;full-title&gt;Bioinformatics&lt;/full-title&gt;&lt;/periodical&gt;&lt;pages&gt;1919-20&lt;/pages&gt;&lt;volume&gt;28&lt;/volume&gt;&lt;number&gt;14&lt;/number&gt;&lt;edition&gt;20120509&lt;/edition&gt;&lt;keywords&gt;&lt;keyword&gt;Data Compression/*methods&lt;/keyword&gt;&lt;keyword&gt;Genomics/*methods&lt;/keyword&gt;&lt;keyword&gt;*Software&lt;/keyword&gt;&lt;/keywords&gt;&lt;dates&gt;&lt;year&gt;2012&lt;/year&gt;&lt;pub-dates&gt;&lt;date&gt;Jul 15&lt;/date&gt;&lt;/pub-dates&gt;&lt;/dates&gt;&lt;isbn&gt;1367-4811 (Electronic)&amp;#xD;1367-4803 (Linking)&lt;/isbn&gt;&lt;accession-num&gt;22576172&lt;/accession-num&gt;&lt;urls&gt;&lt;related-urls&gt;&lt;url&gt;https://www.ncbi.nlm.nih.gov/pubmed/22576172&lt;/url&gt;&lt;/related-urls&gt;&lt;/urls&gt;&lt;custom2&gt;PMC3389768&lt;/custom2&gt;&lt;electronic-resource-num&gt;10.1093/bioinformatics/bts277&lt;/electronic-resource-num&gt;&lt;/record&gt;&lt;/Cite&gt;&lt;/EndNote&gt;</w:instrText>
      </w:r>
      <w:r w:rsidR="004971D1">
        <w:rPr>
          <w:lang w:val="en-GB"/>
        </w:rPr>
        <w:fldChar w:fldCharType="separate"/>
      </w:r>
      <w:r w:rsidR="00517D22" w:rsidRPr="00517D22">
        <w:rPr>
          <w:noProof/>
          <w:vertAlign w:val="superscript"/>
          <w:lang w:val="en-GB"/>
        </w:rPr>
        <w:t>50</w:t>
      </w:r>
      <w:r w:rsidR="004971D1">
        <w:rPr>
          <w:lang w:val="en-GB"/>
        </w:rPr>
        <w:fldChar w:fldCharType="end"/>
      </w:r>
      <w:r w:rsidR="009A1B34" w:rsidRPr="00350D32">
        <w:rPr>
          <w:lang w:val="en-GB"/>
        </w:rPr>
        <w:t>.</w:t>
      </w:r>
    </w:p>
    <w:p w14:paraId="56E59C32" w14:textId="77777777" w:rsidR="001C73EB" w:rsidRPr="00350D32" w:rsidRDefault="001C73EB" w:rsidP="00BA4AF4">
      <w:pPr>
        <w:jc w:val="left"/>
        <w:rPr>
          <w:b/>
          <w:bCs/>
          <w:lang w:val="en-GB"/>
        </w:rPr>
      </w:pPr>
    </w:p>
    <w:p w14:paraId="41A61BAE" w14:textId="77777777" w:rsidR="001C73EB" w:rsidRPr="00350D32" w:rsidRDefault="001C73EB" w:rsidP="00BA4AF4">
      <w:pPr>
        <w:jc w:val="left"/>
        <w:rPr>
          <w:lang w:val="en-GB"/>
        </w:rPr>
      </w:pPr>
      <w:r w:rsidRPr="00350D32">
        <w:rPr>
          <w:lang w:val="en-GB"/>
        </w:rPr>
        <w:t>The following sets of non-coding regions were defined:</w:t>
      </w:r>
    </w:p>
    <w:p w14:paraId="1C80C32C" w14:textId="219FE11A" w:rsidR="001C73EB" w:rsidRPr="00350D32" w:rsidRDefault="001C73EB" w:rsidP="00BA4AF4">
      <w:pPr>
        <w:numPr>
          <w:ilvl w:val="0"/>
          <w:numId w:val="18"/>
        </w:numPr>
        <w:jc w:val="left"/>
        <w:rPr>
          <w:lang w:val="en-GB"/>
        </w:rPr>
      </w:pPr>
      <w:r w:rsidRPr="00350D32">
        <w:rPr>
          <w:lang w:val="en-GB"/>
        </w:rPr>
        <w:t>Core promoters (n=19,283). Defined based on transcription start site (TSS) of canonical protein-coding transcripts: 200bp &lt; TSS &lt; 50bp. CDS regions were removed.</w:t>
      </w:r>
    </w:p>
    <w:p w14:paraId="12CC241D" w14:textId="77777777" w:rsidR="001C73EB" w:rsidRPr="00350D32" w:rsidRDefault="001C73EB" w:rsidP="00BA4AF4">
      <w:pPr>
        <w:numPr>
          <w:ilvl w:val="0"/>
          <w:numId w:val="18"/>
        </w:numPr>
        <w:jc w:val="left"/>
        <w:rPr>
          <w:lang w:val="en-GB"/>
        </w:rPr>
      </w:pPr>
      <w:r w:rsidRPr="00350D32">
        <w:rPr>
          <w:lang w:val="en-GB"/>
        </w:rPr>
        <w:t>Distal promoters (n=19,296). Defined based on TSS of canonical protein-coding transcripts: 2kb &lt; TSS. CDS regions were removed.</w:t>
      </w:r>
    </w:p>
    <w:p w14:paraId="3C9217B2" w14:textId="77777777" w:rsidR="001C73EB" w:rsidRPr="00350D32" w:rsidRDefault="001C73EB" w:rsidP="00BA4AF4">
      <w:pPr>
        <w:numPr>
          <w:ilvl w:val="0"/>
          <w:numId w:val="18"/>
        </w:numPr>
        <w:jc w:val="left"/>
        <w:rPr>
          <w:lang w:val="en-GB"/>
        </w:rPr>
      </w:pPr>
      <w:r w:rsidRPr="00350D32">
        <w:rPr>
          <w:lang w:val="en-GB"/>
        </w:rPr>
        <w:t>Five-prime untranslated regions (5’-UTRs; n=18,613). Defined based on canonical protein-coding transcripts. CDS regions were removed.</w:t>
      </w:r>
    </w:p>
    <w:p w14:paraId="4BA3D31E" w14:textId="77777777" w:rsidR="001C73EB" w:rsidRPr="00350D32" w:rsidRDefault="001C73EB" w:rsidP="00BA4AF4">
      <w:pPr>
        <w:numPr>
          <w:ilvl w:val="0"/>
          <w:numId w:val="18"/>
        </w:numPr>
        <w:jc w:val="left"/>
        <w:rPr>
          <w:lang w:val="en-GB"/>
        </w:rPr>
      </w:pPr>
      <w:r w:rsidRPr="00350D32">
        <w:rPr>
          <w:lang w:val="en-GB"/>
        </w:rPr>
        <w:t>Three-prime untranslated regions (3’-UTRs; n=18,806). Defined based on canonical protein-coding transcripts. CDS regions were removed.</w:t>
      </w:r>
    </w:p>
    <w:p w14:paraId="66E6FC5D" w14:textId="1513CB64" w:rsidR="001C73EB" w:rsidRPr="00350D32" w:rsidRDefault="001C73EB" w:rsidP="00BA4AF4">
      <w:pPr>
        <w:numPr>
          <w:ilvl w:val="0"/>
          <w:numId w:val="18"/>
        </w:numPr>
        <w:jc w:val="left"/>
        <w:rPr>
          <w:lang w:val="en-GB"/>
        </w:rPr>
      </w:pPr>
      <w:r w:rsidRPr="00350D32">
        <w:rPr>
          <w:lang w:val="en-GB"/>
        </w:rPr>
        <w:t xml:space="preserve">LincRNAs (n=16,510). Based on exon regions from transcripts annotated as lincRNAs in </w:t>
      </w:r>
      <w:r w:rsidR="006F0348" w:rsidRPr="00350D32">
        <w:rPr>
          <w:lang w:val="en-GB"/>
        </w:rPr>
        <w:t>E</w:t>
      </w:r>
      <w:r w:rsidRPr="00350D32">
        <w:rPr>
          <w:lang w:val="en-GB"/>
        </w:rPr>
        <w:t xml:space="preserve">nsembl </w:t>
      </w:r>
      <w:r w:rsidR="006F0348" w:rsidRPr="00350D32">
        <w:rPr>
          <w:lang w:val="en-GB"/>
        </w:rPr>
        <w:t>(</w:t>
      </w:r>
      <w:r w:rsidRPr="00350D32">
        <w:rPr>
          <w:lang w:val="en-GB"/>
        </w:rPr>
        <w:t>v101</w:t>
      </w:r>
      <w:r w:rsidR="006F0348" w:rsidRPr="00350D32">
        <w:rPr>
          <w:lang w:val="en-GB"/>
        </w:rPr>
        <w:t>)</w:t>
      </w:r>
      <w:r w:rsidRPr="00350D32">
        <w:rPr>
          <w:lang w:val="en-GB"/>
        </w:rPr>
        <w:t>.  Exon regions from canonical protein-coding transcripts were removed.</w:t>
      </w:r>
    </w:p>
    <w:p w14:paraId="466C6D27" w14:textId="621A10BF" w:rsidR="001C73EB" w:rsidRPr="00350D32" w:rsidRDefault="001C73EB" w:rsidP="00BA4AF4">
      <w:pPr>
        <w:numPr>
          <w:ilvl w:val="0"/>
          <w:numId w:val="18"/>
        </w:numPr>
        <w:jc w:val="left"/>
        <w:rPr>
          <w:lang w:val="en-GB"/>
        </w:rPr>
      </w:pPr>
      <w:r w:rsidRPr="00350D32">
        <w:rPr>
          <w:lang w:val="en-GB"/>
        </w:rPr>
        <w:t xml:space="preserve">miRNAs (n=1,793). Based on regions from transcripts annotated as miRNAs in </w:t>
      </w:r>
      <w:r w:rsidR="006F0348" w:rsidRPr="00350D32">
        <w:rPr>
          <w:lang w:val="en-GB"/>
        </w:rPr>
        <w:t>E</w:t>
      </w:r>
      <w:r w:rsidRPr="00350D32">
        <w:rPr>
          <w:lang w:val="en-GB"/>
        </w:rPr>
        <w:t xml:space="preserve">nsembl </w:t>
      </w:r>
      <w:r w:rsidR="006F0348" w:rsidRPr="00350D32">
        <w:rPr>
          <w:lang w:val="en-GB"/>
        </w:rPr>
        <w:t>(</w:t>
      </w:r>
      <w:r w:rsidRPr="00350D32">
        <w:rPr>
          <w:lang w:val="en-GB"/>
        </w:rPr>
        <w:t>v10</w:t>
      </w:r>
      <w:r w:rsidR="006F0348" w:rsidRPr="00350D32">
        <w:rPr>
          <w:lang w:val="en-GB"/>
        </w:rPr>
        <w:t>1)</w:t>
      </w:r>
      <w:r w:rsidRPr="00350D32">
        <w:rPr>
          <w:lang w:val="en-GB"/>
        </w:rPr>
        <w:t>.  Exon regions from canonical protein-coding transcripts were removed.</w:t>
      </w:r>
    </w:p>
    <w:p w14:paraId="48A44430" w14:textId="77777777" w:rsidR="001C73EB" w:rsidRPr="00350D32" w:rsidRDefault="001C73EB" w:rsidP="00BA4AF4">
      <w:pPr>
        <w:numPr>
          <w:ilvl w:val="0"/>
          <w:numId w:val="18"/>
        </w:numPr>
        <w:jc w:val="left"/>
        <w:rPr>
          <w:lang w:val="en-GB"/>
        </w:rPr>
      </w:pPr>
      <w:r w:rsidRPr="00350D32">
        <w:rPr>
          <w:lang w:val="en-GB"/>
        </w:rPr>
        <w:t>Non-canonical splice regions (n=18,163). Defined from regions extending 30bp into the intron from essential splice donor or acceptor sites in canonical protein-coding transcripts. Exon regions from canonical protein-coding transcripts were removed.</w:t>
      </w:r>
    </w:p>
    <w:p w14:paraId="60D8C92A" w14:textId="58E523FA" w:rsidR="001C73EB" w:rsidRPr="00350D32" w:rsidRDefault="001C73EB" w:rsidP="00BA4AF4">
      <w:pPr>
        <w:numPr>
          <w:ilvl w:val="0"/>
          <w:numId w:val="18"/>
        </w:numPr>
        <w:jc w:val="left"/>
        <w:rPr>
          <w:lang w:val="en-GB"/>
        </w:rPr>
      </w:pPr>
      <w:r w:rsidRPr="00350D32">
        <w:rPr>
          <w:lang w:val="en-GB"/>
        </w:rPr>
        <w:t xml:space="preserve">Enhancers (n=130,996). Defined from </w:t>
      </w:r>
      <w:r w:rsidR="00B92F88">
        <w:rPr>
          <w:lang w:val="en-GB"/>
        </w:rPr>
        <w:t>E</w:t>
      </w:r>
      <w:r w:rsidRPr="00350D32">
        <w:rPr>
          <w:lang w:val="en-GB"/>
        </w:rPr>
        <w:t>nsembl v101 regulatory elements annotated as “Enhancer”. Exon regions from canonical protein-coding transcripts were removed.</w:t>
      </w:r>
    </w:p>
    <w:p w14:paraId="77AA4764" w14:textId="68527F6A" w:rsidR="001C73EB" w:rsidRPr="00350D32" w:rsidRDefault="001C73EB" w:rsidP="00BA4AF4">
      <w:pPr>
        <w:numPr>
          <w:ilvl w:val="0"/>
          <w:numId w:val="18"/>
        </w:numPr>
        <w:jc w:val="left"/>
        <w:rPr>
          <w:lang w:val="en-GB"/>
        </w:rPr>
      </w:pPr>
      <w:r w:rsidRPr="00350D32">
        <w:rPr>
          <w:lang w:val="en-GB"/>
        </w:rPr>
        <w:t xml:space="preserve">Open chromatin regions (n=95,344). Defined from </w:t>
      </w:r>
      <w:r w:rsidR="003F5AC0" w:rsidRPr="00350D32">
        <w:rPr>
          <w:lang w:val="en-GB"/>
        </w:rPr>
        <w:t>E</w:t>
      </w:r>
      <w:r w:rsidRPr="00350D32">
        <w:rPr>
          <w:lang w:val="en-GB"/>
        </w:rPr>
        <w:t xml:space="preserve">nsembl </w:t>
      </w:r>
      <w:r w:rsidR="003F5AC0" w:rsidRPr="00350D32">
        <w:rPr>
          <w:lang w:val="en-GB"/>
        </w:rPr>
        <w:t>(</w:t>
      </w:r>
      <w:r w:rsidRPr="00350D32">
        <w:rPr>
          <w:lang w:val="en-GB"/>
        </w:rPr>
        <w:t>v101</w:t>
      </w:r>
      <w:r w:rsidR="003F5AC0" w:rsidRPr="00350D32">
        <w:rPr>
          <w:lang w:val="en-GB"/>
        </w:rPr>
        <w:t>)</w:t>
      </w:r>
      <w:r w:rsidRPr="00350D32">
        <w:rPr>
          <w:lang w:val="en-GB"/>
        </w:rPr>
        <w:t xml:space="preserve"> regulatory elements annotated as “Open chromatin”. Exon regions from canonical protein-coding transcripts were removed.</w:t>
      </w:r>
    </w:p>
    <w:p w14:paraId="5A81C030" w14:textId="5EA345AF" w:rsidR="001C73EB" w:rsidRPr="00350D32" w:rsidRDefault="001C73EB" w:rsidP="00BA4AF4">
      <w:pPr>
        <w:numPr>
          <w:ilvl w:val="0"/>
          <w:numId w:val="18"/>
        </w:numPr>
        <w:jc w:val="left"/>
        <w:rPr>
          <w:lang w:val="en-GB"/>
        </w:rPr>
      </w:pPr>
      <w:r w:rsidRPr="00350D32">
        <w:rPr>
          <w:lang w:val="en-GB"/>
        </w:rPr>
        <w:t xml:space="preserve">CTCF sites (n=173,711). Defined from </w:t>
      </w:r>
      <w:r w:rsidR="003F5AC0" w:rsidRPr="00350D32">
        <w:rPr>
          <w:lang w:val="en-GB"/>
        </w:rPr>
        <w:t>E</w:t>
      </w:r>
      <w:r w:rsidRPr="00350D32">
        <w:rPr>
          <w:lang w:val="en-GB"/>
        </w:rPr>
        <w:t xml:space="preserve">nsembl </w:t>
      </w:r>
      <w:r w:rsidR="003F5AC0" w:rsidRPr="00350D32">
        <w:rPr>
          <w:lang w:val="en-GB"/>
        </w:rPr>
        <w:t>(</w:t>
      </w:r>
      <w:r w:rsidRPr="00350D32">
        <w:rPr>
          <w:lang w:val="en-GB"/>
        </w:rPr>
        <w:t>v101</w:t>
      </w:r>
      <w:r w:rsidR="003F5AC0" w:rsidRPr="00350D32">
        <w:rPr>
          <w:lang w:val="en-GB"/>
        </w:rPr>
        <w:t>)</w:t>
      </w:r>
      <w:r w:rsidRPr="00350D32">
        <w:rPr>
          <w:lang w:val="en-GB"/>
        </w:rPr>
        <w:t xml:space="preserve"> regulatory elements annotated as “CTCF sites”. Exon regions from canonical protein-coding transcripts were removed.</w:t>
      </w:r>
    </w:p>
    <w:p w14:paraId="3EB6CAD4" w14:textId="03E5FA69" w:rsidR="001C73EB" w:rsidRPr="00350D32" w:rsidRDefault="001C73EB" w:rsidP="00BA4AF4">
      <w:pPr>
        <w:numPr>
          <w:ilvl w:val="0"/>
          <w:numId w:val="18"/>
        </w:numPr>
        <w:jc w:val="left"/>
        <w:rPr>
          <w:lang w:val="en-GB"/>
        </w:rPr>
      </w:pPr>
      <w:r w:rsidRPr="00350D32">
        <w:rPr>
          <w:lang w:val="en-GB"/>
        </w:rPr>
        <w:t xml:space="preserve">TF binding sites (n=29,259). Defined from </w:t>
      </w:r>
      <w:r w:rsidR="003F5AC0" w:rsidRPr="00350D32">
        <w:rPr>
          <w:lang w:val="en-GB"/>
        </w:rPr>
        <w:t>E</w:t>
      </w:r>
      <w:r w:rsidRPr="00350D32">
        <w:rPr>
          <w:lang w:val="en-GB"/>
        </w:rPr>
        <w:t xml:space="preserve">nsembl </w:t>
      </w:r>
      <w:r w:rsidR="003F5AC0" w:rsidRPr="00350D32">
        <w:rPr>
          <w:lang w:val="en-GB"/>
        </w:rPr>
        <w:t>(</w:t>
      </w:r>
      <w:r w:rsidRPr="00350D32">
        <w:rPr>
          <w:lang w:val="en-GB"/>
        </w:rPr>
        <w:t>v101</w:t>
      </w:r>
      <w:r w:rsidR="003F5AC0" w:rsidRPr="00350D32">
        <w:rPr>
          <w:lang w:val="en-GB"/>
        </w:rPr>
        <w:t>)</w:t>
      </w:r>
      <w:r w:rsidRPr="00350D32">
        <w:rPr>
          <w:lang w:val="en-GB"/>
        </w:rPr>
        <w:t xml:space="preserve"> regulatory elements annotated as “TF binding sites”. Exon regions from canonical protein-coding transcripts were removed.</w:t>
      </w:r>
    </w:p>
    <w:p w14:paraId="058FF53F" w14:textId="77777777" w:rsidR="001C73EB" w:rsidRPr="00350D32" w:rsidRDefault="001C73EB" w:rsidP="00BA4AF4">
      <w:pPr>
        <w:jc w:val="left"/>
        <w:rPr>
          <w:b/>
          <w:bCs/>
          <w:lang w:val="en-GB"/>
        </w:rPr>
      </w:pPr>
    </w:p>
    <w:p w14:paraId="7EC01746" w14:textId="77777777" w:rsidR="001C73EB" w:rsidRPr="00350D32" w:rsidRDefault="001C73EB" w:rsidP="00BA4AF4">
      <w:pPr>
        <w:pStyle w:val="Heading3"/>
        <w:jc w:val="left"/>
        <w:rPr>
          <w:lang w:val="en-GB"/>
        </w:rPr>
      </w:pPr>
      <w:bookmarkStart w:id="20" w:name="_Toc113602804"/>
      <w:r w:rsidRPr="00350D32">
        <w:rPr>
          <w:lang w:val="en-GB"/>
        </w:rPr>
        <w:t>Detecting non-coding drivers</w:t>
      </w:r>
      <w:bookmarkEnd w:id="20"/>
    </w:p>
    <w:p w14:paraId="2A49CAC6" w14:textId="2BA15EA8" w:rsidR="001C73EB" w:rsidRPr="00350D32" w:rsidRDefault="00A67B75" w:rsidP="00BA4AF4">
      <w:pPr>
        <w:jc w:val="left"/>
        <w:rPr>
          <w:lang w:val="en-GB"/>
        </w:rPr>
      </w:pPr>
      <w:r w:rsidRPr="02D94C9E">
        <w:rPr>
          <w:lang w:val="en-GB"/>
        </w:rPr>
        <w:t xml:space="preserve">Potential non-coding driver mutations were identified in non-hypermutated primary MSS tumours (n=1,442).  </w:t>
      </w:r>
      <w:r w:rsidR="001C73EB" w:rsidRPr="02D94C9E">
        <w:rPr>
          <w:lang w:val="en-GB"/>
        </w:rPr>
        <w:t xml:space="preserve">OncodriveFML was run on sets of non-coding regions according to the following amended parameters from the protein-coding analysis: “indel-max” indels are treated as a set of substitutions, with </w:t>
      </w:r>
      <w:r w:rsidR="001C73EB" w:rsidRPr="02D94C9E">
        <w:rPr>
          <w:lang w:val="en-GB"/>
        </w:rPr>
        <w:lastRenderedPageBreak/>
        <w:t xml:space="preserve">the functional impact of the indel mutation being the maximum of all the substitutions, and the background simulated as substitutions. A </w:t>
      </w:r>
      <w:r w:rsidR="00BA5F6B" w:rsidRPr="02D94C9E">
        <w:rPr>
          <w:i/>
          <w:iCs/>
          <w:lang w:val="en-GB"/>
        </w:rPr>
        <w:t>Q</w:t>
      </w:r>
      <w:r w:rsidR="001C73EB" w:rsidRPr="02D94C9E">
        <w:rPr>
          <w:lang w:val="en-GB"/>
        </w:rPr>
        <w:t>&lt;0.01</w:t>
      </w:r>
      <w:r w:rsidR="001C73EB" w:rsidRPr="02D94C9E">
        <w:rPr>
          <w:i/>
          <w:iCs/>
          <w:lang w:val="en-GB"/>
        </w:rPr>
        <w:t xml:space="preserve"> </w:t>
      </w:r>
      <w:r w:rsidR="001C73EB" w:rsidRPr="02D94C9E">
        <w:rPr>
          <w:lang w:val="en-GB"/>
        </w:rPr>
        <w:t>threshold was considered as significant.</w:t>
      </w:r>
      <w:r w:rsidR="003921EB" w:rsidRPr="02D94C9E">
        <w:rPr>
          <w:lang w:val="en-GB"/>
        </w:rPr>
        <w:t xml:space="preserve"> </w:t>
      </w:r>
    </w:p>
    <w:p w14:paraId="6BF4C899" w14:textId="77777777" w:rsidR="001C73EB" w:rsidRPr="00350D32" w:rsidRDefault="001C73EB" w:rsidP="00BA4AF4">
      <w:pPr>
        <w:jc w:val="left"/>
        <w:rPr>
          <w:b/>
          <w:bCs/>
          <w:lang w:val="en-GB"/>
        </w:rPr>
      </w:pPr>
    </w:p>
    <w:p w14:paraId="28C0780A" w14:textId="77777777" w:rsidR="001C73EB" w:rsidRPr="00350D32" w:rsidRDefault="001C73EB" w:rsidP="00BA4AF4">
      <w:pPr>
        <w:pStyle w:val="Heading2"/>
        <w:jc w:val="left"/>
        <w:rPr>
          <w:lang w:val="en-GB"/>
        </w:rPr>
      </w:pPr>
      <w:bookmarkStart w:id="21" w:name="_Toc113602805"/>
      <w:r w:rsidRPr="00350D32">
        <w:rPr>
          <w:lang w:val="en-GB"/>
        </w:rPr>
        <w:t>SNV mutations exhibiting extreme strand bias</w:t>
      </w:r>
      <w:bookmarkEnd w:id="21"/>
    </w:p>
    <w:p w14:paraId="7AC9E52E" w14:textId="27D81871" w:rsidR="001C73EB" w:rsidRPr="00350D32" w:rsidRDefault="001C73EB" w:rsidP="00BA4AF4">
      <w:pPr>
        <w:jc w:val="left"/>
        <w:rPr>
          <w:lang w:val="en-GB"/>
        </w:rPr>
      </w:pPr>
      <w:r w:rsidRPr="17DB2775">
        <w:rPr>
          <w:lang w:val="en-GB"/>
        </w:rPr>
        <w:t xml:space="preserve">SNV mutations that otherwise pass filtering criteria as previously detailed were further scrutinised by whether they exhibited excessive strand bias (Strelka INFO field SNVSB&gt;10). This highlighted </w:t>
      </w:r>
      <w:r w:rsidR="00DA2A0D" w:rsidRPr="17DB2775">
        <w:rPr>
          <w:lang w:val="en-GB"/>
        </w:rPr>
        <w:t>many</w:t>
      </w:r>
      <w:r w:rsidRPr="17DB2775">
        <w:rPr>
          <w:lang w:val="en-GB"/>
        </w:rPr>
        <w:t xml:space="preserve"> missense mutations causing a recurrent missense change in </w:t>
      </w:r>
      <w:r w:rsidRPr="17DB2775">
        <w:rPr>
          <w:i/>
          <w:iCs/>
          <w:lang w:val="en-GB"/>
        </w:rPr>
        <w:t xml:space="preserve">CACNA1E </w:t>
      </w:r>
      <w:r w:rsidRPr="006C04DC">
        <w:rPr>
          <w:lang w:val="en-GB"/>
        </w:rPr>
        <w:t>(p.Ile95Leu</w:t>
      </w:r>
      <w:r w:rsidRPr="17DB2775">
        <w:rPr>
          <w:lang w:val="en-GB"/>
        </w:rPr>
        <w:t xml:space="preserve">) that exhibited excessive strand bias and therefore were likely to be false-positive mutation calls. </w:t>
      </w:r>
      <w:r w:rsidR="00E60F2E" w:rsidRPr="17DB2775">
        <w:rPr>
          <w:lang w:val="en-GB"/>
        </w:rPr>
        <w:t>I</w:t>
      </w:r>
      <w:r w:rsidRPr="17DB2775">
        <w:rPr>
          <w:lang w:val="en-GB"/>
        </w:rPr>
        <w:t xml:space="preserve">t is </w:t>
      </w:r>
      <w:r w:rsidR="00E60F2E" w:rsidRPr="17DB2775">
        <w:rPr>
          <w:lang w:val="en-GB"/>
        </w:rPr>
        <w:t xml:space="preserve">therefore </w:t>
      </w:r>
      <w:r w:rsidRPr="17DB2775">
        <w:rPr>
          <w:lang w:val="en-GB"/>
        </w:rPr>
        <w:t xml:space="preserve">likely that </w:t>
      </w:r>
      <w:r w:rsidRPr="17DB2775">
        <w:rPr>
          <w:i/>
          <w:iCs/>
          <w:lang w:val="en-GB"/>
        </w:rPr>
        <w:t>CACNA1E</w:t>
      </w:r>
      <w:r w:rsidRPr="17DB2775">
        <w:rPr>
          <w:lang w:val="en-GB"/>
        </w:rPr>
        <w:t xml:space="preserve"> itself is a false-positive driver candidate. </w:t>
      </w:r>
    </w:p>
    <w:p w14:paraId="2E6A15D7" w14:textId="77777777" w:rsidR="001C73EB" w:rsidRPr="00350D32" w:rsidRDefault="001C73EB" w:rsidP="00BA4AF4">
      <w:pPr>
        <w:jc w:val="left"/>
        <w:rPr>
          <w:b/>
          <w:bCs/>
          <w:lang w:val="en-GB"/>
        </w:rPr>
      </w:pPr>
    </w:p>
    <w:p w14:paraId="36D4A3F6" w14:textId="2A4EC96A" w:rsidR="001C73EB" w:rsidRPr="00350D32" w:rsidRDefault="00B92F88" w:rsidP="00BA4AF4">
      <w:pPr>
        <w:pStyle w:val="Heading2"/>
        <w:jc w:val="left"/>
        <w:rPr>
          <w:lang w:val="en-GB"/>
        </w:rPr>
      </w:pPr>
      <w:bookmarkStart w:id="22" w:name="_Toc113602806"/>
      <w:r>
        <w:rPr>
          <w:lang w:val="en-GB"/>
        </w:rPr>
        <w:t>D</w:t>
      </w:r>
      <w:r w:rsidR="001C73EB" w:rsidRPr="00350D32">
        <w:rPr>
          <w:lang w:val="en-GB"/>
        </w:rPr>
        <w:t>river mutation</w:t>
      </w:r>
      <w:r>
        <w:rPr>
          <w:lang w:val="en-GB"/>
        </w:rPr>
        <w:t xml:space="preserve"> annotation</w:t>
      </w:r>
      <w:bookmarkEnd w:id="22"/>
    </w:p>
    <w:p w14:paraId="16A2D974" w14:textId="0126B8B5" w:rsidR="001C73EB" w:rsidRPr="00350D32" w:rsidRDefault="001C73EB" w:rsidP="00BA4AF4">
      <w:pPr>
        <w:jc w:val="left"/>
        <w:rPr>
          <w:lang w:val="en-GB"/>
        </w:rPr>
      </w:pPr>
      <w:r w:rsidRPr="00350D32">
        <w:rPr>
          <w:lang w:val="en-GB"/>
        </w:rPr>
        <w:t xml:space="preserve">Nonsynonymous mutations in the 682 gene transcripts considered by OncoKB </w:t>
      </w:r>
      <w:r w:rsidR="00F05115" w:rsidRPr="00350D32">
        <w:rPr>
          <w:lang w:val="en-GB"/>
        </w:rPr>
        <w:t>(</w:t>
      </w:r>
      <w:r w:rsidRPr="00350D32">
        <w:rPr>
          <w:lang w:val="en-GB"/>
        </w:rPr>
        <w:t>v3.3</w:t>
      </w:r>
      <w:r w:rsidR="00F05115" w:rsidRPr="00350D32">
        <w:rPr>
          <w:lang w:val="en-GB"/>
        </w:rPr>
        <w:t>)</w:t>
      </w:r>
      <w:r w:rsidRPr="00350D32">
        <w:rPr>
          <w:lang w:val="en-GB"/>
        </w:rPr>
        <w:t xml:space="preserve"> were annotated using the OncoKB API</w:t>
      </w:r>
      <w:r w:rsidR="00F05115" w:rsidRPr="00350D32">
        <w:rPr>
          <w:lang w:val="en-GB"/>
        </w:rPr>
        <w:t xml:space="preserve"> </w:t>
      </w:r>
      <w:r w:rsidR="004971D1">
        <w:rPr>
          <w:lang w:val="en-GB"/>
        </w:rPr>
        <w:fldChar w:fldCharType="begin">
          <w:fldData xml:space="preserve">PEVuZE5vdGU+PENpdGU+PEF1dGhvcj5DaGFrcmF2YXJ0eTwvQXV0aG9yPjxZZWFyPjIwMTc8L1ll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==
</w:fldData>
        </w:fldChar>
      </w:r>
      <w:r w:rsidR="00517D22">
        <w:rPr>
          <w:lang w:val="en-GB"/>
        </w:rPr>
        <w:instrText xml:space="preserve"> ADDIN EN.CITE </w:instrText>
      </w:r>
      <w:r w:rsidR="00517D22">
        <w:rPr>
          <w:lang w:val="en-GB"/>
        </w:rPr>
        <w:fldChar w:fldCharType="begin">
          <w:fldData xml:space="preserve">PEVuZE5vdGU+PENpdGU+PEF1dGhvcj5DaGFrcmF2YXJ0eTwvQXV0aG9yPjxZZWFyPjIwMTc8L1ll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==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51</w:t>
      </w:r>
      <w:r w:rsidR="004971D1">
        <w:rPr>
          <w:lang w:val="en-GB"/>
        </w:rPr>
        <w:fldChar w:fldCharType="end"/>
      </w:r>
      <w:r w:rsidRPr="00350D32">
        <w:rPr>
          <w:lang w:val="en-GB"/>
        </w:rPr>
        <w:t>. In the first instance, the HGVSg identifier was used</w:t>
      </w:r>
      <w:r w:rsidR="00DD5DEF">
        <w:rPr>
          <w:lang w:val="en-GB"/>
        </w:rPr>
        <w:t xml:space="preserve">; </w:t>
      </w:r>
      <w:r w:rsidRPr="00350D32">
        <w:rPr>
          <w:lang w:val="en-GB"/>
        </w:rPr>
        <w:t xml:space="preserve">in </w:t>
      </w:r>
      <w:r w:rsidR="00DD5DEF">
        <w:rPr>
          <w:lang w:val="en-GB"/>
        </w:rPr>
        <w:t xml:space="preserve">the </w:t>
      </w:r>
      <w:r w:rsidRPr="00350D32">
        <w:rPr>
          <w:lang w:val="en-GB"/>
        </w:rPr>
        <w:t xml:space="preserve">rare instances </w:t>
      </w:r>
      <w:r w:rsidR="00DD5DEF">
        <w:rPr>
          <w:lang w:val="en-GB"/>
        </w:rPr>
        <w:t xml:space="preserve">that </w:t>
      </w:r>
      <w:r w:rsidRPr="00350D32">
        <w:rPr>
          <w:lang w:val="en-GB"/>
        </w:rPr>
        <w:t>this failed</w:t>
      </w:r>
      <w:r w:rsidR="00DD5DEF">
        <w:rPr>
          <w:lang w:val="en-GB"/>
        </w:rPr>
        <w:t>,</w:t>
      </w:r>
      <w:r w:rsidRPr="00350D32">
        <w:rPr>
          <w:lang w:val="en-GB"/>
        </w:rPr>
        <w:t xml:space="preserve"> a combination of gene symbol, consequence and HGVSp were used to map mutations to OncoKB annotations.</w:t>
      </w:r>
    </w:p>
    <w:p w14:paraId="007CFCC1" w14:textId="77777777" w:rsidR="001C73EB" w:rsidRPr="00350D32" w:rsidRDefault="001C73EB" w:rsidP="00BA4AF4">
      <w:pPr>
        <w:jc w:val="left"/>
        <w:rPr>
          <w:b/>
          <w:bCs/>
          <w:lang w:val="en-GB"/>
        </w:rPr>
      </w:pPr>
    </w:p>
    <w:p w14:paraId="55F921C6" w14:textId="77777777" w:rsidR="001C73EB" w:rsidRPr="00350D32" w:rsidRDefault="001C73EB" w:rsidP="00BA4AF4">
      <w:pPr>
        <w:pStyle w:val="Heading3"/>
        <w:jc w:val="left"/>
        <w:rPr>
          <w:lang w:val="en-GB"/>
        </w:rPr>
      </w:pPr>
      <w:bookmarkStart w:id="23" w:name="_Toc113602807"/>
      <w:r w:rsidRPr="00350D32">
        <w:rPr>
          <w:lang w:val="en-GB"/>
        </w:rPr>
        <w:t>Annotation of oncogenic mutations</w:t>
      </w:r>
      <w:bookmarkEnd w:id="23"/>
    </w:p>
    <w:p w14:paraId="51918278" w14:textId="0A538A70" w:rsidR="001C73EB" w:rsidRPr="00350D32" w:rsidRDefault="2266A6DF" w:rsidP="00BA4AF4">
      <w:pPr>
        <w:jc w:val="left"/>
        <w:rPr>
          <w:lang w:val="en-GB"/>
        </w:rPr>
      </w:pPr>
      <w:r w:rsidRPr="7A08342F">
        <w:rPr>
          <w:lang w:val="en-GB"/>
        </w:rPr>
        <w:t>Nonsynonymous mutations in candidate driver genes were annotated as</w:t>
      </w:r>
      <w:r w:rsidR="3C68407A" w:rsidRPr="7A08342F">
        <w:rPr>
          <w:lang w:val="en-GB"/>
        </w:rPr>
        <w:t xml:space="preserve"> </w:t>
      </w:r>
      <w:r w:rsidR="00B5566E">
        <w:rPr>
          <w:lang w:val="en-GB"/>
        </w:rPr>
        <w:t>path</w:t>
      </w:r>
      <w:r w:rsidRPr="7A08342F">
        <w:rPr>
          <w:lang w:val="en-GB"/>
        </w:rPr>
        <w:t xml:space="preserve">ogenic if </w:t>
      </w:r>
      <w:r w:rsidR="3C68407A" w:rsidRPr="7A08342F">
        <w:rPr>
          <w:lang w:val="en-GB"/>
        </w:rPr>
        <w:t>any</w:t>
      </w:r>
      <w:r w:rsidRPr="7A08342F">
        <w:rPr>
          <w:lang w:val="en-GB"/>
        </w:rPr>
        <w:t xml:space="preserve"> of the following criteria were met:</w:t>
      </w:r>
    </w:p>
    <w:p w14:paraId="56471D38" w14:textId="06D9DED8" w:rsidR="001C73EB" w:rsidRPr="00350D32" w:rsidRDefault="001C73EB" w:rsidP="00BA4AF4">
      <w:pPr>
        <w:numPr>
          <w:ilvl w:val="0"/>
          <w:numId w:val="15"/>
        </w:numPr>
        <w:jc w:val="left"/>
        <w:rPr>
          <w:lang w:val="en-GB"/>
        </w:rPr>
      </w:pPr>
      <w:r w:rsidRPr="00350D32">
        <w:rPr>
          <w:lang w:val="en-GB"/>
        </w:rPr>
        <w:t xml:space="preserve">The mutation is annotated by OncoKB as </w:t>
      </w:r>
      <w:r w:rsidR="00E60F2E" w:rsidRPr="00350D32">
        <w:rPr>
          <w:lang w:val="en-GB"/>
        </w:rPr>
        <w:t>“O</w:t>
      </w:r>
      <w:r w:rsidRPr="00350D32">
        <w:rPr>
          <w:lang w:val="en-GB"/>
        </w:rPr>
        <w:t>ncogenic”, “Likely Oncogenic” or “Predicted Oncogenic”</w:t>
      </w:r>
      <w:r w:rsidR="00E60F2E" w:rsidRPr="00350D32">
        <w:rPr>
          <w:lang w:val="en-GB"/>
        </w:rPr>
        <w:t>.</w:t>
      </w:r>
    </w:p>
    <w:p w14:paraId="0138CF34" w14:textId="15258C69" w:rsidR="001C73EB" w:rsidRPr="00350D32" w:rsidRDefault="001C73EB" w:rsidP="00BA4AF4">
      <w:pPr>
        <w:numPr>
          <w:ilvl w:val="0"/>
          <w:numId w:val="15"/>
        </w:numPr>
        <w:jc w:val="left"/>
        <w:rPr>
          <w:lang w:val="en-GB"/>
        </w:rPr>
      </w:pPr>
      <w:r w:rsidRPr="02D94C9E">
        <w:rPr>
          <w:lang w:val="en-GB"/>
        </w:rPr>
        <w:t xml:space="preserve">The driver </w:t>
      </w:r>
      <w:r w:rsidR="00C8688A" w:rsidRPr="02D94C9E">
        <w:rPr>
          <w:lang w:val="en-GB"/>
        </w:rPr>
        <w:t>is classified as an</w:t>
      </w:r>
      <w:r w:rsidRPr="02D94C9E">
        <w:rPr>
          <w:lang w:val="en-GB"/>
        </w:rPr>
        <w:t xml:space="preserve"> </w:t>
      </w:r>
      <w:r w:rsidR="006849D8" w:rsidRPr="02D94C9E">
        <w:rPr>
          <w:lang w:val="en-GB"/>
        </w:rPr>
        <w:t>o</w:t>
      </w:r>
      <w:r w:rsidRPr="02D94C9E">
        <w:rPr>
          <w:lang w:val="en-GB"/>
        </w:rPr>
        <w:t xml:space="preserve">ncogene, </w:t>
      </w:r>
      <w:r w:rsidR="00C8688A" w:rsidRPr="02D94C9E">
        <w:rPr>
          <w:lang w:val="en-GB"/>
        </w:rPr>
        <w:t xml:space="preserve">the mutation </w:t>
      </w:r>
      <w:r w:rsidRPr="02D94C9E">
        <w:rPr>
          <w:lang w:val="en-GB"/>
        </w:rPr>
        <w:t xml:space="preserve">consequence is </w:t>
      </w:r>
      <w:r w:rsidR="00601E30" w:rsidRPr="02D94C9E">
        <w:rPr>
          <w:lang w:val="en-GB"/>
        </w:rPr>
        <w:t>missense,</w:t>
      </w:r>
      <w:r w:rsidRPr="02D94C9E">
        <w:rPr>
          <w:lang w:val="en-GB"/>
        </w:rPr>
        <w:t xml:space="preserve"> and </w:t>
      </w:r>
      <w:r w:rsidR="00C8688A" w:rsidRPr="02D94C9E">
        <w:rPr>
          <w:lang w:val="en-GB"/>
        </w:rPr>
        <w:t xml:space="preserve">the </w:t>
      </w:r>
      <w:r w:rsidRPr="02D94C9E">
        <w:rPr>
          <w:lang w:val="en-GB"/>
        </w:rPr>
        <w:t xml:space="preserve">mutation is recurrent (seen in </w:t>
      </w:r>
      <w:r w:rsidR="00DC10EB">
        <w:rPr>
          <w:rFonts w:ascii="Symbol" w:eastAsia="Symbol" w:hAnsi="Symbol" w:cs="Symbol"/>
          <w:lang w:val="en-GB"/>
        </w:rPr>
        <w:sym w:font="Symbol" w:char="F0CE"/>
      </w:r>
      <w:r w:rsidRPr="02D94C9E">
        <w:rPr>
          <w:lang w:val="en-GB"/>
        </w:rPr>
        <w:t>3 tumours in cohort</w:t>
      </w:r>
      <w:r w:rsidR="00E60F2E" w:rsidRPr="02D94C9E">
        <w:rPr>
          <w:lang w:val="en-GB"/>
        </w:rPr>
        <w:t>).</w:t>
      </w:r>
    </w:p>
    <w:p w14:paraId="7B71B9E8" w14:textId="11937158" w:rsidR="001C73EB" w:rsidRPr="00350D32" w:rsidRDefault="001C73EB" w:rsidP="00BA4AF4">
      <w:pPr>
        <w:numPr>
          <w:ilvl w:val="0"/>
          <w:numId w:val="15"/>
        </w:numPr>
        <w:jc w:val="left"/>
        <w:rPr>
          <w:lang w:val="en-GB"/>
        </w:rPr>
      </w:pPr>
      <w:r w:rsidRPr="00350D32">
        <w:rPr>
          <w:lang w:val="en-GB"/>
        </w:rPr>
        <w:t>The driver is</w:t>
      </w:r>
      <w:r w:rsidR="00C8688A" w:rsidRPr="00350D32">
        <w:rPr>
          <w:lang w:val="en-GB"/>
        </w:rPr>
        <w:t xml:space="preserve"> classified as a</w:t>
      </w:r>
      <w:r w:rsidRPr="00350D32">
        <w:rPr>
          <w:lang w:val="en-GB"/>
        </w:rPr>
        <w:t xml:space="preserve"> TSG or ambiguous and either</w:t>
      </w:r>
      <w:r w:rsidR="006849D8" w:rsidRPr="00350D32">
        <w:rPr>
          <w:lang w:val="en-GB"/>
        </w:rPr>
        <w:t>:</w:t>
      </w:r>
    </w:p>
    <w:p w14:paraId="54F5E614" w14:textId="64157085" w:rsidR="001C73EB" w:rsidRPr="00350D32" w:rsidRDefault="001C73EB" w:rsidP="00BA4AF4">
      <w:pPr>
        <w:numPr>
          <w:ilvl w:val="1"/>
          <w:numId w:val="15"/>
        </w:numPr>
        <w:jc w:val="left"/>
        <w:rPr>
          <w:lang w:val="en-GB"/>
        </w:rPr>
      </w:pPr>
      <w:r w:rsidRPr="00350D32">
        <w:rPr>
          <w:lang w:val="en-GB"/>
        </w:rPr>
        <w:t>Consequence is protein-truncating (splice acceptor, splice donor, frameshift, stop lost,</w:t>
      </w:r>
      <w:r w:rsidR="00B81A91" w:rsidRPr="00350D32">
        <w:rPr>
          <w:lang w:val="en-GB"/>
        </w:rPr>
        <w:t xml:space="preserve"> </w:t>
      </w:r>
      <w:r w:rsidRPr="00350D32">
        <w:rPr>
          <w:lang w:val="en-GB"/>
        </w:rPr>
        <w:t>stop gained</w:t>
      </w:r>
      <w:r w:rsidR="00B81A91" w:rsidRPr="00350D32">
        <w:rPr>
          <w:lang w:val="en-GB"/>
        </w:rPr>
        <w:t xml:space="preserve"> or </w:t>
      </w:r>
      <w:r w:rsidRPr="00350D32">
        <w:rPr>
          <w:lang w:val="en-GB"/>
        </w:rPr>
        <w:t>start lost)</w:t>
      </w:r>
      <w:r w:rsidR="00B81A91" w:rsidRPr="00350D32">
        <w:rPr>
          <w:lang w:val="en-GB"/>
        </w:rPr>
        <w:t>.</w:t>
      </w:r>
    </w:p>
    <w:p w14:paraId="788868C0" w14:textId="70A01D5A" w:rsidR="001C73EB" w:rsidRPr="00350D32" w:rsidRDefault="001C73EB" w:rsidP="00BA4AF4">
      <w:pPr>
        <w:numPr>
          <w:ilvl w:val="1"/>
          <w:numId w:val="15"/>
        </w:numPr>
        <w:jc w:val="left"/>
        <w:rPr>
          <w:lang w:val="en-GB"/>
        </w:rPr>
      </w:pPr>
      <w:r w:rsidRPr="02D94C9E">
        <w:rPr>
          <w:lang w:val="en-GB"/>
        </w:rPr>
        <w:t xml:space="preserve">Consequence is missense and mutation is recurrent (seen in </w:t>
      </w:r>
      <w:r w:rsidR="00DC10EB">
        <w:rPr>
          <w:rFonts w:ascii="Symbol" w:eastAsia="Symbol" w:hAnsi="Symbol" w:cs="Symbol"/>
          <w:lang w:val="en-GB"/>
        </w:rPr>
        <w:sym w:font="Symbol" w:char="F0CE"/>
      </w:r>
      <w:r w:rsidRPr="02D94C9E">
        <w:rPr>
          <w:lang w:val="en-GB"/>
        </w:rPr>
        <w:t>3 tumours in cohort)</w:t>
      </w:r>
      <w:r w:rsidR="00B81A91" w:rsidRPr="02D94C9E">
        <w:rPr>
          <w:lang w:val="en-GB"/>
        </w:rPr>
        <w:t>.</w:t>
      </w:r>
    </w:p>
    <w:p w14:paraId="7231143F" w14:textId="3AE3E542" w:rsidR="693FCA6B" w:rsidRDefault="693FCA6B" w:rsidP="693FCA6B">
      <w:pPr>
        <w:jc w:val="left"/>
        <w:rPr>
          <w:lang w:val="en-GB"/>
        </w:rPr>
      </w:pPr>
      <w:r w:rsidRPr="693FCA6B">
        <w:rPr>
          <w:lang w:val="en-GB"/>
        </w:rPr>
        <w:t xml:space="preserve">For </w:t>
      </w:r>
      <w:r w:rsidRPr="693FCA6B">
        <w:rPr>
          <w:i/>
          <w:iCs/>
          <w:lang w:val="en-GB"/>
        </w:rPr>
        <w:t>POLE</w:t>
      </w:r>
      <w:r w:rsidRPr="693FCA6B">
        <w:rPr>
          <w:lang w:val="en-GB"/>
        </w:rPr>
        <w:t>, oncogenic annotations were restricted to missense mutations in the exonuclease domain (amino acid residues 268-471).</w:t>
      </w:r>
    </w:p>
    <w:p w14:paraId="14EEDBD4" w14:textId="37D72E77" w:rsidR="693FCA6B" w:rsidRDefault="693FCA6B" w:rsidP="693FCA6B">
      <w:pPr>
        <w:jc w:val="left"/>
        <w:rPr>
          <w:lang w:val="en-GB"/>
        </w:rPr>
      </w:pPr>
    </w:p>
    <w:p w14:paraId="242785A3" w14:textId="1F1F442A" w:rsidR="001C73EB" w:rsidRPr="00350D32" w:rsidRDefault="001C73EB" w:rsidP="00BA4AF4">
      <w:pPr>
        <w:jc w:val="left"/>
        <w:rPr>
          <w:lang w:val="en-GB"/>
        </w:rPr>
      </w:pPr>
      <w:r w:rsidRPr="00350D32">
        <w:rPr>
          <w:lang w:val="en-GB"/>
        </w:rPr>
        <w:t>Nonsynonymous mutations not meeting these criteria were considered as variant</w:t>
      </w:r>
      <w:r w:rsidR="00DD5DEF">
        <w:rPr>
          <w:lang w:val="en-GB"/>
        </w:rPr>
        <w:t>s</w:t>
      </w:r>
      <w:r w:rsidRPr="00350D32">
        <w:rPr>
          <w:lang w:val="en-GB"/>
        </w:rPr>
        <w:t xml:space="preserve"> of uncertain significance (VUS). </w:t>
      </w:r>
    </w:p>
    <w:p w14:paraId="1B3E89AC" w14:textId="77777777" w:rsidR="001C73EB" w:rsidRPr="00350D32" w:rsidRDefault="001C73EB" w:rsidP="00BA4AF4">
      <w:pPr>
        <w:jc w:val="left"/>
        <w:rPr>
          <w:lang w:val="en-GB"/>
        </w:rPr>
      </w:pPr>
    </w:p>
    <w:p w14:paraId="49343B97" w14:textId="77777777" w:rsidR="001C73EB" w:rsidRPr="00350D32" w:rsidRDefault="001C73EB" w:rsidP="00BA4AF4">
      <w:pPr>
        <w:pStyle w:val="Heading3"/>
        <w:jc w:val="left"/>
        <w:rPr>
          <w:lang w:val="en-GB"/>
        </w:rPr>
      </w:pPr>
      <w:bookmarkStart w:id="24" w:name="_Toc113602808"/>
      <w:r w:rsidRPr="00350D32">
        <w:rPr>
          <w:lang w:val="en-GB"/>
        </w:rPr>
        <w:lastRenderedPageBreak/>
        <w:t>Lollipop plots of driver gene mutations</w:t>
      </w:r>
      <w:bookmarkEnd w:id="24"/>
    </w:p>
    <w:p w14:paraId="73DEDADB" w14:textId="0266B073" w:rsidR="001C73EB" w:rsidRPr="00B5566E" w:rsidRDefault="001C73EB" w:rsidP="00BA4AF4">
      <w:pPr>
        <w:jc w:val="left"/>
        <w:rPr>
          <w:lang w:val="en-GB"/>
        </w:rPr>
      </w:pPr>
      <w:r w:rsidRPr="00350D32">
        <w:rPr>
          <w:lang w:val="en-GB"/>
        </w:rPr>
        <w:t xml:space="preserve">Lollipop </w:t>
      </w:r>
      <w:r w:rsidRPr="00B5566E">
        <w:rPr>
          <w:lang w:val="en-GB"/>
        </w:rPr>
        <w:t>plots of driver gene mutations were generated using the trackViewer</w:t>
      </w:r>
      <w:r w:rsidR="00B81A91" w:rsidRPr="00B5566E">
        <w:rPr>
          <w:lang w:val="en-GB"/>
        </w:rPr>
        <w:t xml:space="preserve"> R</w:t>
      </w:r>
      <w:r w:rsidR="00CE02AD" w:rsidRPr="00B5566E">
        <w:rPr>
          <w:lang w:val="en-GB"/>
        </w:rPr>
        <w:t>-</w:t>
      </w:r>
      <w:r w:rsidR="00B81A91" w:rsidRPr="00B5566E">
        <w:rPr>
          <w:lang w:val="en-GB"/>
        </w:rPr>
        <w:t>package</w:t>
      </w:r>
      <w:r w:rsidR="00383973" w:rsidRPr="00B5566E">
        <w:rPr>
          <w:lang w:val="en-GB"/>
        </w:rPr>
        <w:t xml:space="preserve"> </w:t>
      </w:r>
      <w:r w:rsidR="004971D1">
        <w:rPr>
          <w:lang w:val="en-GB"/>
        </w:rPr>
        <w:fldChar w:fldCharType="begin"/>
      </w:r>
      <w:r w:rsidR="00517D22">
        <w:rPr>
          <w:lang w:val="en-GB"/>
        </w:rPr>
        <w:instrText xml:space="preserve"> ADDIN EN.CITE &lt;EndNote&gt;&lt;Cite&gt;&lt;Author&gt;Ou&lt;/Author&gt;&lt;Year&gt;2019&lt;/Year&gt;&lt;RecNum&gt;56&lt;/RecNum&gt;&lt;DisplayText&gt;&lt;style face="superscript"&gt;52&lt;/style&gt;&lt;/DisplayText&gt;&lt;record&gt;&lt;rec-number&gt;56&lt;/rec-number&gt;&lt;foreign-keys&gt;&lt;key app="EN" db-id="s9s05pr2fa9f2qeppdzxadf5se99w5eww99s" timestamp="1667122411" guid="5d080997-d2c4-443d-a295-93f32ed8411d"&gt;56&lt;/key&gt;&lt;/foreign-keys&gt;&lt;ref-type name="Journal Article"&gt;17&lt;/ref-type&gt;&lt;contributors&gt;&lt;authors&gt;&lt;author&gt;Ou, J.&lt;/author&gt;&lt;author&gt;Zhu, L. J.&lt;/author&gt;&lt;/authors&gt;&lt;/contributors&gt;&lt;auth-address&gt;Department of Cell Biology, Duke University School of Medicine, Durham, NC, USA. jianhong.ou@duke.edu.&amp;#xD;Department of Molecular, Cell and Cancer Biology, University of Massachusetts Medical School, Worcester, MA, USA. julie.zhu@umassmed.edu.&amp;#xD;Program in Molecular Medicine, University of Massachusetts Medical School, Worcester, MA, USA. julie.zhu@umassmed.edu.&amp;#xD;Program in Bioinformatics and Integrative Biology, University of Massachusetts Medical School, Worcester, MA, USA. julie.zhu@umassmed.edu.&lt;/auth-address&gt;&lt;titles&gt;&lt;title&gt;trackViewer: a Bioconductor package for interactive and integrative visualization of multi-omics data&lt;/title&gt;&lt;secondary-title&gt;Nat Methods&lt;/secondary-title&gt;&lt;/titles&gt;&lt;periodical&gt;&lt;full-title&gt;Nat Methods&lt;/full-title&gt;&lt;/periodical&gt;&lt;pages&gt;453-454&lt;/pages&gt;&lt;volume&gt;16&lt;/volume&gt;&lt;number&gt;6&lt;/number&gt;&lt;keywords&gt;&lt;keyword&gt;Computational Biology/*methods&lt;/keyword&gt;&lt;keyword&gt;*Computer Graphics&lt;/keyword&gt;&lt;keyword&gt;*Gene Expression Profiling&lt;/keyword&gt;&lt;keyword&gt;Humans&lt;/keyword&gt;&lt;keyword&gt;Metabolomics/*methods&lt;/keyword&gt;&lt;keyword&gt;Proteins/genetics/*metabolism&lt;/keyword&gt;&lt;keyword&gt;Proteomics/*methods&lt;/keyword&gt;&lt;keyword&gt;*Software&lt;/keyword&gt;&lt;/keywords&gt;&lt;dates&gt;&lt;year&gt;2019&lt;/year&gt;&lt;pub-dates&gt;&lt;date&gt;Jun&lt;/date&gt;&lt;/pub-dates&gt;&lt;/dates&gt;&lt;isbn&gt;1548-7105 (Electronic)&amp;#xD;1548-7091 (Linking)&lt;/isbn&gt;&lt;accession-num&gt;31133757&lt;/accession-num&gt;&lt;urls&gt;&lt;related-urls&gt;&lt;url&gt;https://www.ncbi.nlm.nih.gov/pubmed/31133757&lt;/url&gt;&lt;/related-urls&gt;&lt;/urls&gt;&lt;electronic-resource-num&gt;10.1038/s41592-019-0430-y&lt;/electronic-resource-num&gt;&lt;/record&gt;&lt;/Cite&gt;&lt;/EndNote&gt;</w:instrText>
      </w:r>
      <w:r w:rsidR="004971D1">
        <w:rPr>
          <w:lang w:val="en-GB"/>
        </w:rPr>
        <w:fldChar w:fldCharType="separate"/>
      </w:r>
      <w:r w:rsidR="00517D22" w:rsidRPr="00517D22">
        <w:rPr>
          <w:noProof/>
          <w:vertAlign w:val="superscript"/>
          <w:lang w:val="en-GB"/>
        </w:rPr>
        <w:t>52</w:t>
      </w:r>
      <w:r w:rsidR="004971D1">
        <w:rPr>
          <w:lang w:val="en-GB"/>
        </w:rPr>
        <w:fldChar w:fldCharType="end"/>
      </w:r>
      <w:r w:rsidRPr="00B5566E">
        <w:rPr>
          <w:lang w:val="en-GB"/>
        </w:rPr>
        <w:t xml:space="preserve">. Pfam protein domains mapping to the </w:t>
      </w:r>
      <w:r w:rsidR="002213A9" w:rsidRPr="00B5566E">
        <w:rPr>
          <w:lang w:val="en-GB"/>
        </w:rPr>
        <w:t>E</w:t>
      </w:r>
      <w:r w:rsidRPr="00B5566E">
        <w:rPr>
          <w:lang w:val="en-GB"/>
        </w:rPr>
        <w:t xml:space="preserve">nsembl </w:t>
      </w:r>
      <w:r w:rsidR="002213A9" w:rsidRPr="00B5566E">
        <w:rPr>
          <w:lang w:val="en-GB"/>
        </w:rPr>
        <w:t>(</w:t>
      </w:r>
      <w:r w:rsidRPr="00B5566E">
        <w:rPr>
          <w:lang w:val="en-GB"/>
        </w:rPr>
        <w:t>v101</w:t>
      </w:r>
      <w:r w:rsidR="002213A9" w:rsidRPr="00B5566E">
        <w:rPr>
          <w:lang w:val="en-GB"/>
        </w:rPr>
        <w:t>)</w:t>
      </w:r>
      <w:r w:rsidRPr="00B5566E">
        <w:rPr>
          <w:lang w:val="en-GB"/>
        </w:rPr>
        <w:t xml:space="preserve"> canonical transcripts were plotted. The protein position was taken from the first position in the HGVSp annotation, </w:t>
      </w:r>
      <w:r w:rsidR="00B81A91" w:rsidRPr="00B5566E">
        <w:rPr>
          <w:lang w:val="en-GB"/>
        </w:rPr>
        <w:t>apart from</w:t>
      </w:r>
      <w:r w:rsidRPr="00B5566E">
        <w:rPr>
          <w:lang w:val="en-GB"/>
        </w:rPr>
        <w:t xml:space="preserve"> splice donor and acceptor mutations where the codon nearest to the HGVSc transcript position was assigned as the protein position.</w:t>
      </w:r>
    </w:p>
    <w:p w14:paraId="5E6D33DC" w14:textId="77777777" w:rsidR="001C73EB" w:rsidRPr="00B5566E" w:rsidRDefault="001C73EB" w:rsidP="00BA4AF4">
      <w:pPr>
        <w:jc w:val="left"/>
        <w:rPr>
          <w:b/>
          <w:bCs/>
          <w:lang w:val="en-GB"/>
        </w:rPr>
      </w:pPr>
    </w:p>
    <w:p w14:paraId="04EE8DCB" w14:textId="20CB4E44" w:rsidR="00B5566E" w:rsidRPr="00B5566E" w:rsidRDefault="00B5566E" w:rsidP="00B5566E">
      <w:pPr>
        <w:pStyle w:val="Heading3"/>
        <w:rPr>
          <w:rFonts w:ascii="Calibri" w:eastAsia="Calibri" w:hAnsi="Calibri" w:cs="Calibri"/>
          <w:bCs/>
          <w:lang w:val="en-GB"/>
        </w:rPr>
      </w:pPr>
      <w:bookmarkStart w:id="25" w:name="_Toc113602809"/>
      <w:r w:rsidRPr="00B5566E">
        <w:rPr>
          <w:lang w:val="en-GB"/>
        </w:rPr>
        <w:t xml:space="preserve">Timing </w:t>
      </w:r>
      <w:r>
        <w:rPr>
          <w:lang w:val="en-GB"/>
        </w:rPr>
        <w:t>driver mutations</w:t>
      </w:r>
    </w:p>
    <w:bookmarkEnd w:id="25"/>
    <w:p w14:paraId="090F119A" w14:textId="0389D2C1" w:rsidR="6057E33B" w:rsidRDefault="6057E33B" w:rsidP="6EF790B4">
      <w:pPr>
        <w:rPr>
          <w:rFonts w:ascii="Calibri" w:eastAsia="Calibri" w:hAnsi="Calibri" w:cs="Calibri"/>
          <w:lang w:val="en-GB"/>
        </w:rPr>
      </w:pPr>
      <w:r w:rsidRPr="00B5566E">
        <w:rPr>
          <w:rFonts w:ascii="Calibri" w:eastAsia="Calibri" w:hAnsi="Calibri" w:cs="Calibri"/>
          <w:lang w:val="en-GB"/>
        </w:rPr>
        <w:t>The relative evolutionary</w:t>
      </w:r>
      <w:r w:rsidRPr="6EF790B4">
        <w:rPr>
          <w:rFonts w:ascii="Calibri" w:eastAsia="Calibri" w:hAnsi="Calibri" w:cs="Calibri"/>
          <w:lang w:val="en-GB"/>
        </w:rPr>
        <w:t xml:space="preserve"> timing</w:t>
      </w:r>
      <w:r w:rsidR="00B5566E">
        <w:rPr>
          <w:rFonts w:ascii="Calibri" w:eastAsia="Calibri" w:hAnsi="Calibri" w:cs="Calibri"/>
          <w:lang w:val="en-GB"/>
        </w:rPr>
        <w:t>s</w:t>
      </w:r>
      <w:r w:rsidRPr="6EF790B4">
        <w:rPr>
          <w:rFonts w:ascii="Calibri" w:eastAsia="Calibri" w:hAnsi="Calibri" w:cs="Calibri"/>
          <w:lang w:val="en-GB"/>
        </w:rPr>
        <w:t xml:space="preserve"> of </w:t>
      </w:r>
      <w:r w:rsidRPr="00B5566E">
        <w:rPr>
          <w:rFonts w:ascii="Calibri" w:eastAsia="Calibri" w:hAnsi="Calibri" w:cs="Calibri"/>
          <w:lang w:val="en-GB"/>
        </w:rPr>
        <w:t>candidate driver mutations w</w:t>
      </w:r>
      <w:r w:rsidR="00B5566E">
        <w:rPr>
          <w:rFonts w:ascii="Calibri" w:eastAsia="Calibri" w:hAnsi="Calibri" w:cs="Calibri"/>
          <w:lang w:val="en-GB"/>
        </w:rPr>
        <w:t>ere</w:t>
      </w:r>
      <w:r w:rsidRPr="00B5566E">
        <w:rPr>
          <w:rFonts w:ascii="Calibri" w:eastAsia="Calibri" w:hAnsi="Calibri" w:cs="Calibri"/>
          <w:lang w:val="en-GB"/>
        </w:rPr>
        <w:t xml:space="preserve"> obtained using MutationTimeR (</w:t>
      </w:r>
      <w:hyperlink r:id="rId10" w:history="1">
        <w:r w:rsidRPr="00B5566E">
          <w:rPr>
            <w:rStyle w:val="Hyperlink"/>
            <w:rFonts w:ascii="Calibri" w:eastAsia="Calibri" w:hAnsi="Calibri" w:cs="Calibri"/>
            <w:lang w:val="en-GB"/>
          </w:rPr>
          <w:t>https://github.com/gerstung-lab/MutationTimeR</w:t>
        </w:r>
      </w:hyperlink>
      <w:r w:rsidR="00D73871">
        <w:rPr>
          <w:rStyle w:val="Hyperlink"/>
          <w:rFonts w:ascii="Calibri" w:eastAsia="Calibri" w:hAnsi="Calibri" w:cs="Calibri"/>
          <w:lang w:val="en-GB"/>
        </w:rPr>
        <w:t>)</w:t>
      </w:r>
      <w:r w:rsidR="00D73871">
        <w:rPr>
          <w:rFonts w:ascii="Calibri" w:eastAsia="Calibri" w:hAnsi="Calibri" w:cs="Calibri"/>
          <w:lang w:val="en-GB"/>
        </w:rPr>
        <w:t xml:space="preserve"> </w:t>
      </w:r>
      <w:r w:rsidR="00B86F55">
        <w:rPr>
          <w:rFonts w:ascii="Calibri" w:eastAsia="Calibri" w:hAnsi="Calibri" w:cs="Calibri"/>
          <w:lang w:val="en-GB"/>
        </w:rPr>
        <w:fldChar w:fldCharType="begin">
          <w:fldData xml:space="preserve">PEVuZE5vdGU+PENpdGU+PEF1dGhvcj5HZXJzdHVuZzwvQXV0aG9yPjxZZWFyPjIwMjA8L1llYXI+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Z2VzPjEyMi0xMjg8L3BhZ2VzPjx2b2x1bWU+NTc4PC92b2x1bWU+PG51bWJlcj43NzkzPC9udW1i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</w:fldData>
        </w:fldChar>
      </w:r>
      <w:r w:rsidR="00517D22">
        <w:rPr>
          <w:rFonts w:ascii="Calibri" w:eastAsia="Calibri" w:hAnsi="Calibri" w:cs="Calibri"/>
          <w:lang w:val="en-GB"/>
        </w:rPr>
        <w:instrText xml:space="preserve"> ADDIN EN.CITE </w:instrText>
      </w:r>
      <w:r w:rsidR="00517D22">
        <w:rPr>
          <w:rFonts w:ascii="Calibri" w:eastAsia="Calibri" w:hAnsi="Calibri" w:cs="Calibri"/>
          <w:lang w:val="en-GB"/>
        </w:rPr>
        <w:fldChar w:fldCharType="begin">
          <w:fldData xml:space="preserve">PEVuZE5vdGU+PENpdGU+PEF1dGhvcj5HZXJzdHVuZzwvQXV0aG9yPjxZZWFyPjIwMjA8L1llYXI+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Z2VzPjEyMi0xMjg8L3BhZ2VzPjx2b2x1bWU+NTc4PC92b2x1bWU+PG51bWJlcj43NzkzPC9udW1i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</w:fldData>
        </w:fldChar>
      </w:r>
      <w:r w:rsidR="00517D22">
        <w:rPr>
          <w:rFonts w:ascii="Calibri" w:eastAsia="Calibri" w:hAnsi="Calibri" w:cs="Calibri"/>
          <w:lang w:val="en-GB"/>
        </w:rPr>
        <w:instrText xml:space="preserve"> ADDIN EN.CITE.DATA </w:instrText>
      </w:r>
      <w:r w:rsidR="00517D22">
        <w:rPr>
          <w:rFonts w:ascii="Calibri" w:eastAsia="Calibri" w:hAnsi="Calibri" w:cs="Calibri"/>
          <w:lang w:val="en-GB"/>
        </w:rPr>
      </w:r>
      <w:r w:rsidR="00517D22">
        <w:rPr>
          <w:rFonts w:ascii="Calibri" w:eastAsia="Calibri" w:hAnsi="Calibri" w:cs="Calibri"/>
          <w:lang w:val="en-GB"/>
        </w:rPr>
        <w:fldChar w:fldCharType="end"/>
      </w:r>
      <w:r w:rsidR="00B86F55">
        <w:rPr>
          <w:rFonts w:ascii="Calibri" w:eastAsia="Calibri" w:hAnsi="Calibri" w:cs="Calibri"/>
          <w:lang w:val="en-GB"/>
        </w:rPr>
      </w:r>
      <w:r w:rsidR="00B86F55">
        <w:rPr>
          <w:rFonts w:ascii="Calibri" w:eastAsia="Calibri" w:hAnsi="Calibri" w:cs="Calibri"/>
          <w:lang w:val="en-GB"/>
        </w:rPr>
        <w:fldChar w:fldCharType="separate"/>
      </w:r>
      <w:r w:rsidR="00517D22" w:rsidRPr="00517D22">
        <w:rPr>
          <w:rFonts w:ascii="Calibri" w:eastAsia="Calibri" w:hAnsi="Calibri" w:cs="Calibri"/>
          <w:noProof/>
          <w:vertAlign w:val="superscript"/>
          <w:lang w:val="en-GB"/>
        </w:rPr>
        <w:t>53</w:t>
      </w:r>
      <w:r w:rsidR="00B86F55">
        <w:rPr>
          <w:rFonts w:ascii="Calibri" w:eastAsia="Calibri" w:hAnsi="Calibri" w:cs="Calibri"/>
          <w:lang w:val="en-GB"/>
        </w:rPr>
        <w:fldChar w:fldCharType="end"/>
      </w:r>
      <w:r w:rsidRPr="6EF790B4">
        <w:rPr>
          <w:rFonts w:ascii="Calibri" w:eastAsia="Calibri" w:hAnsi="Calibri" w:cs="Calibri"/>
          <w:lang w:val="en-GB"/>
        </w:rPr>
        <w:t>.</w:t>
      </w:r>
      <w:r w:rsidR="00B5566E">
        <w:rPr>
          <w:rFonts w:ascii="Calibri" w:eastAsia="Calibri" w:hAnsi="Calibri" w:cs="Calibri"/>
          <w:lang w:val="en-GB"/>
        </w:rPr>
        <w:t xml:space="preserve"> </w:t>
      </w:r>
      <w:r w:rsidRPr="6EF790B4">
        <w:rPr>
          <w:rFonts w:ascii="Calibri" w:eastAsia="Calibri" w:hAnsi="Calibri" w:cs="Calibri"/>
          <w:lang w:val="en-GB"/>
        </w:rPr>
        <w:t>Copy number input for MutationTimeR was prepared from Battenberg segmentation files, with the clonal frequency of each segment taken as the tumour purity. In the case of subclonal calls, the clonal frequency was calculated by multiplying the tumour purity by the clonal fraction.</w:t>
      </w:r>
      <w:r w:rsidR="00B5566E">
        <w:rPr>
          <w:rFonts w:ascii="Calibri" w:eastAsia="Calibri" w:hAnsi="Calibri" w:cs="Calibri"/>
          <w:lang w:val="en-GB"/>
        </w:rPr>
        <w:t xml:space="preserve"> </w:t>
      </w:r>
      <w:r w:rsidRPr="6EF790B4">
        <w:rPr>
          <w:rFonts w:ascii="Calibri" w:eastAsia="Calibri" w:hAnsi="Calibri" w:cs="Calibri"/>
          <w:lang w:val="en-GB"/>
        </w:rPr>
        <w:t>The clusters input for MutationTimeR was prepared from DPClust cluster estimates. The VAF proportion was calculated by multiplying the estimated cluster CCF by the tumour purity. Superclonal clusters (CCF&gt;1.1) were removed.</w:t>
      </w:r>
      <w:r w:rsidR="00B5566E">
        <w:rPr>
          <w:rFonts w:ascii="Calibri" w:eastAsia="Calibri" w:hAnsi="Calibri" w:cs="Calibri"/>
          <w:lang w:val="en-GB"/>
        </w:rPr>
        <w:t xml:space="preserve"> </w:t>
      </w:r>
      <w:r w:rsidRPr="6EF790B4">
        <w:rPr>
          <w:rFonts w:ascii="Calibri" w:eastAsia="Calibri" w:hAnsi="Calibri" w:cs="Calibri"/>
          <w:lang w:val="en-GB"/>
        </w:rPr>
        <w:t xml:space="preserve">VCF input for MutationTimeR was obtained from the small somatic SNV/indel variant VCFs which had been filtered as previously described. For SNVs, alt and ref depths were obtained using </w:t>
      </w:r>
      <w:r w:rsidRPr="00B5566E">
        <w:rPr>
          <w:rFonts w:ascii="Calibri" w:eastAsia="Calibri" w:hAnsi="Calibri" w:cs="Calibri"/>
          <w:lang w:val="en-GB"/>
        </w:rPr>
        <w:t>FixVAF (</w:t>
      </w:r>
      <w:hyperlink r:id="rId11" w:history="1">
        <w:r w:rsidRPr="00B5566E">
          <w:rPr>
            <w:rStyle w:val="Hyperlink"/>
            <w:rFonts w:ascii="Calibri" w:eastAsia="Calibri" w:hAnsi="Calibri" w:cs="Calibri"/>
            <w:lang w:val="en-GB"/>
          </w:rPr>
          <w:t>https://github.com/danchubb/FixVAF</w:t>
        </w:r>
      </w:hyperlink>
      <w:r w:rsidRPr="00B5566E">
        <w:rPr>
          <w:rFonts w:ascii="Calibri" w:eastAsia="Calibri" w:hAnsi="Calibri" w:cs="Calibri"/>
          <w:lang w:val="en-GB"/>
        </w:rPr>
        <w:t>). For indels, ref and alt depths were obtained from Tier2 Strelka</w:t>
      </w:r>
      <w:r w:rsidRPr="6EF790B4">
        <w:rPr>
          <w:rFonts w:ascii="Calibri" w:eastAsia="Calibri" w:hAnsi="Calibri" w:cs="Calibri"/>
          <w:lang w:val="en-GB"/>
        </w:rPr>
        <w:t xml:space="preserve"> TAR and TIR fields respectively. Only mutations within Battenberg copy-number segments were retained (note: for male XY tumours with only 1 copy of the X chromosome copy number information is restricted to the pseudoautosomal region (PAR) and </w:t>
      </w:r>
      <w:r w:rsidR="00DC10EB">
        <w:rPr>
          <w:rFonts w:ascii="Calibri" w:eastAsia="Calibri" w:hAnsi="Calibri" w:cs="Calibri"/>
          <w:lang w:val="en-GB"/>
        </w:rPr>
        <w:t>B</w:t>
      </w:r>
      <w:r w:rsidRPr="6EF790B4">
        <w:rPr>
          <w:rFonts w:ascii="Calibri" w:eastAsia="Calibri" w:hAnsi="Calibri" w:cs="Calibri"/>
          <w:lang w:val="en-GB"/>
        </w:rPr>
        <w:t xml:space="preserve">attenberg was not run on the Y chromosome). </w:t>
      </w:r>
    </w:p>
    <w:p w14:paraId="36A2DE9B" w14:textId="29F9FDCD" w:rsidR="6057E33B" w:rsidRDefault="6057E33B" w:rsidP="6EF790B4">
      <w:pPr>
        <w:rPr>
          <w:rFonts w:ascii="Calibri" w:eastAsia="Calibri" w:hAnsi="Calibri" w:cs="Calibri"/>
          <w:b/>
          <w:bCs/>
          <w:lang w:val="en-GB"/>
        </w:rPr>
      </w:pPr>
      <w:r w:rsidRPr="6EF790B4">
        <w:rPr>
          <w:rFonts w:ascii="Calibri" w:eastAsia="Calibri" w:hAnsi="Calibri" w:cs="Calibri"/>
          <w:b/>
          <w:bCs/>
          <w:lang w:val="en-GB"/>
        </w:rPr>
        <w:t xml:space="preserve"> </w:t>
      </w:r>
    </w:p>
    <w:p w14:paraId="3F765F9D" w14:textId="3CDE18BD" w:rsidR="6057E33B" w:rsidRPr="00B5566E" w:rsidRDefault="6057E33B" w:rsidP="6EF790B4">
      <w:pPr>
        <w:rPr>
          <w:rFonts w:ascii="Calibri" w:eastAsia="Calibri" w:hAnsi="Calibri" w:cs="Calibri"/>
          <w:lang w:val="en-GB"/>
        </w:rPr>
      </w:pPr>
      <w:r w:rsidRPr="6EF790B4">
        <w:rPr>
          <w:rFonts w:ascii="Calibri" w:eastAsia="Calibri" w:hAnsi="Calibri" w:cs="Calibri"/>
          <w:lang w:val="en-GB"/>
        </w:rPr>
        <w:t>MutationTimeR was run with 1,000 bootstraps. For tumours previously defined as having undergone whole genome doubling (WGD), the parameter “isWgd” was set to TRUE. Mutations were then classified into estimat</w:t>
      </w:r>
      <w:r w:rsidRPr="00B5566E">
        <w:rPr>
          <w:rFonts w:ascii="Calibri" w:eastAsia="Calibri" w:hAnsi="Calibri" w:cs="Calibri"/>
          <w:lang w:val="en-GB"/>
        </w:rPr>
        <w:t>ed simple clonal states (as per Fig.1a of</w:t>
      </w:r>
      <w:r w:rsidR="00B86F55">
        <w:rPr>
          <w:rFonts w:ascii="Calibri" w:eastAsia="Calibri" w:hAnsi="Calibri" w:cs="Calibri"/>
          <w:lang w:val="en-GB"/>
        </w:rPr>
        <w:fldChar w:fldCharType="begin">
          <w:fldData xml:space="preserve">PEVuZE5vdGU+PENpdGU+PEF1dGhvcj5HZXJzdHVuZzwvQXV0aG9yPjxZZWFyPjIwMjA8L1llYXI+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Z2VzPjEyMi0xMjg8L3BhZ2VzPjx2b2x1bWU+NTc4PC92b2x1bWU+PG51bWJlcj43NzkzPC9udW1i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</w:fldData>
        </w:fldChar>
      </w:r>
      <w:r w:rsidR="00517D22">
        <w:rPr>
          <w:rFonts w:ascii="Calibri" w:eastAsia="Calibri" w:hAnsi="Calibri" w:cs="Calibri"/>
          <w:lang w:val="en-GB"/>
        </w:rPr>
        <w:instrText xml:space="preserve"> ADDIN EN.CITE </w:instrText>
      </w:r>
      <w:r w:rsidR="00517D22">
        <w:rPr>
          <w:rFonts w:ascii="Calibri" w:eastAsia="Calibri" w:hAnsi="Calibri" w:cs="Calibri"/>
          <w:lang w:val="en-GB"/>
        </w:rPr>
        <w:fldChar w:fldCharType="begin">
          <w:fldData xml:space="preserve">PEVuZE5vdGU+PENpdGU+PEF1dGhvcj5HZXJzdHVuZzwvQXV0aG9yPjxZZWFyPjIwMjA8L1llYXI+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Z2VzPjEyMi0xMjg8L3BhZ2VzPjx2b2x1bWU+NTc4PC92b2x1bWU+PG51bWJlcj43NzkzPC9udW1i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</w:fldData>
        </w:fldChar>
      </w:r>
      <w:r w:rsidR="00517D22">
        <w:rPr>
          <w:rFonts w:ascii="Calibri" w:eastAsia="Calibri" w:hAnsi="Calibri" w:cs="Calibri"/>
          <w:lang w:val="en-GB"/>
        </w:rPr>
        <w:instrText xml:space="preserve"> ADDIN EN.CITE.DATA </w:instrText>
      </w:r>
      <w:r w:rsidR="00517D22">
        <w:rPr>
          <w:rFonts w:ascii="Calibri" w:eastAsia="Calibri" w:hAnsi="Calibri" w:cs="Calibri"/>
          <w:lang w:val="en-GB"/>
        </w:rPr>
      </w:r>
      <w:r w:rsidR="00517D22">
        <w:rPr>
          <w:rFonts w:ascii="Calibri" w:eastAsia="Calibri" w:hAnsi="Calibri" w:cs="Calibri"/>
          <w:lang w:val="en-GB"/>
        </w:rPr>
        <w:fldChar w:fldCharType="end"/>
      </w:r>
      <w:r w:rsidR="00B86F55">
        <w:rPr>
          <w:rFonts w:ascii="Calibri" w:eastAsia="Calibri" w:hAnsi="Calibri" w:cs="Calibri"/>
          <w:lang w:val="en-GB"/>
        </w:rPr>
      </w:r>
      <w:r w:rsidR="00B86F55">
        <w:rPr>
          <w:rFonts w:ascii="Calibri" w:eastAsia="Calibri" w:hAnsi="Calibri" w:cs="Calibri"/>
          <w:lang w:val="en-GB"/>
        </w:rPr>
        <w:fldChar w:fldCharType="separate"/>
      </w:r>
      <w:r w:rsidR="00517D22" w:rsidRPr="00517D22">
        <w:rPr>
          <w:rFonts w:ascii="Calibri" w:eastAsia="Calibri" w:hAnsi="Calibri" w:cs="Calibri"/>
          <w:noProof/>
          <w:vertAlign w:val="superscript"/>
          <w:lang w:val="en-GB"/>
        </w:rPr>
        <w:t>53</w:t>
      </w:r>
      <w:r w:rsidR="00B86F55">
        <w:rPr>
          <w:rFonts w:ascii="Calibri" w:eastAsia="Calibri" w:hAnsi="Calibri" w:cs="Calibri"/>
          <w:lang w:val="en-GB"/>
        </w:rPr>
        <w:fldChar w:fldCharType="end"/>
      </w:r>
      <w:r w:rsidRPr="00B5566E">
        <w:rPr>
          <w:rFonts w:ascii="Calibri" w:eastAsia="Calibri" w:hAnsi="Calibri" w:cs="Calibri"/>
          <w:lang w:val="en-GB"/>
        </w:rPr>
        <w:t>):</w:t>
      </w:r>
    </w:p>
    <w:p w14:paraId="7B59EAFF" w14:textId="73493C11" w:rsidR="6057E33B" w:rsidRPr="00B5566E" w:rsidRDefault="6057E33B" w:rsidP="6EF790B4">
      <w:pPr>
        <w:pStyle w:val="ListParagraph"/>
        <w:numPr>
          <w:ilvl w:val="0"/>
          <w:numId w:val="26"/>
        </w:numPr>
        <w:jc w:val="left"/>
        <w:rPr>
          <w:rFonts w:ascii="Calibri" w:eastAsia="Calibri" w:hAnsi="Calibri" w:cs="Calibri"/>
          <w:lang w:val="en-GB"/>
        </w:rPr>
      </w:pPr>
      <w:r w:rsidRPr="00B5566E">
        <w:rPr>
          <w:rFonts w:ascii="Calibri" w:eastAsia="Calibri" w:hAnsi="Calibri" w:cs="Calibri"/>
          <w:lang w:val="en-GB"/>
        </w:rPr>
        <w:t>“Clonal [early]” – Mutation on ≥ 2 copies per cell</w:t>
      </w:r>
    </w:p>
    <w:p w14:paraId="72C70D91" w14:textId="4BDE541D" w:rsidR="6057E33B" w:rsidRPr="00B5566E" w:rsidRDefault="6057E33B" w:rsidP="6EF790B4">
      <w:pPr>
        <w:pStyle w:val="ListParagraph"/>
        <w:numPr>
          <w:ilvl w:val="0"/>
          <w:numId w:val="26"/>
        </w:numPr>
        <w:jc w:val="left"/>
        <w:rPr>
          <w:rFonts w:ascii="Calibri" w:eastAsia="Calibri" w:hAnsi="Calibri" w:cs="Calibri"/>
          <w:lang w:val="en-GB"/>
        </w:rPr>
      </w:pPr>
      <w:r w:rsidRPr="00B5566E">
        <w:rPr>
          <w:rFonts w:ascii="Calibri" w:eastAsia="Calibri" w:hAnsi="Calibri" w:cs="Calibri"/>
          <w:lang w:val="en-GB"/>
        </w:rPr>
        <w:t xml:space="preserve">“Clonal [late]” – Mutation on 1 copy per cell, no retained allele </w:t>
      </w:r>
    </w:p>
    <w:p w14:paraId="161731D2" w14:textId="18E11356" w:rsidR="6057E33B" w:rsidRPr="00B5566E" w:rsidRDefault="6057E33B" w:rsidP="6EF790B4">
      <w:pPr>
        <w:pStyle w:val="ListParagraph"/>
        <w:numPr>
          <w:ilvl w:val="0"/>
          <w:numId w:val="26"/>
        </w:numPr>
        <w:jc w:val="left"/>
        <w:rPr>
          <w:rFonts w:ascii="Calibri" w:eastAsia="Calibri" w:hAnsi="Calibri" w:cs="Calibri"/>
          <w:lang w:val="en-GB"/>
        </w:rPr>
      </w:pPr>
      <w:r w:rsidRPr="00B5566E">
        <w:rPr>
          <w:rFonts w:ascii="Calibri" w:eastAsia="Calibri" w:hAnsi="Calibri" w:cs="Calibri"/>
          <w:lang w:val="en-GB"/>
        </w:rPr>
        <w:t>“Clonal [NA]” – Mutation on 1 copy per cell, either on amplified or retained allele</w:t>
      </w:r>
    </w:p>
    <w:p w14:paraId="722D736A" w14:textId="6DF28BED" w:rsidR="6057E33B" w:rsidRPr="00B5566E" w:rsidRDefault="6057E33B" w:rsidP="6EF790B4">
      <w:pPr>
        <w:pStyle w:val="ListParagraph"/>
        <w:numPr>
          <w:ilvl w:val="0"/>
          <w:numId w:val="26"/>
        </w:numPr>
        <w:jc w:val="left"/>
        <w:rPr>
          <w:rFonts w:ascii="Calibri" w:eastAsia="Calibri" w:hAnsi="Calibri" w:cs="Calibri"/>
          <w:lang w:val="en-GB"/>
        </w:rPr>
      </w:pPr>
      <w:r w:rsidRPr="00B5566E">
        <w:rPr>
          <w:rFonts w:ascii="Calibri" w:eastAsia="Calibri" w:hAnsi="Calibri" w:cs="Calibri"/>
          <w:lang w:val="en-GB"/>
        </w:rPr>
        <w:t>“Subclonal” – Mutation on &lt; 1 copy per cell</w:t>
      </w:r>
    </w:p>
    <w:p w14:paraId="2A7E6174" w14:textId="2FF59992" w:rsidR="6EF790B4" w:rsidRPr="00B5566E" w:rsidRDefault="6EF790B4" w:rsidP="6EF790B4">
      <w:pPr>
        <w:jc w:val="left"/>
        <w:rPr>
          <w:b/>
          <w:bCs/>
          <w:lang w:val="en-GB"/>
        </w:rPr>
      </w:pPr>
    </w:p>
    <w:p w14:paraId="1E6B5E75" w14:textId="77777777" w:rsidR="001C73EB" w:rsidRPr="00B5566E" w:rsidRDefault="001C73EB" w:rsidP="00BA4AF4">
      <w:pPr>
        <w:pStyle w:val="Heading2"/>
        <w:jc w:val="left"/>
        <w:rPr>
          <w:sz w:val="24"/>
          <w:szCs w:val="24"/>
          <w:lang w:val="en-GB"/>
        </w:rPr>
      </w:pPr>
      <w:bookmarkStart w:id="26" w:name="_Toc113602812"/>
      <w:r w:rsidRPr="00B5566E">
        <w:rPr>
          <w:sz w:val="24"/>
          <w:szCs w:val="24"/>
          <w:lang w:val="en-GB"/>
        </w:rPr>
        <w:t>Mutational signature attribution</w:t>
      </w:r>
      <w:bookmarkEnd w:id="26"/>
    </w:p>
    <w:p w14:paraId="12FF1ED2" w14:textId="43807582" w:rsidR="001C73EB" w:rsidRPr="00B5566E" w:rsidRDefault="001C73EB" w:rsidP="00BA4AF4">
      <w:pPr>
        <w:jc w:val="left"/>
        <w:rPr>
          <w:lang w:val="en-GB"/>
        </w:rPr>
      </w:pPr>
      <w:r w:rsidRPr="00B5566E">
        <w:rPr>
          <w:lang w:val="en-GB"/>
        </w:rPr>
        <w:t xml:space="preserve">SeqInfo VCFs produced as part of SigProfilerMatrixGenerator </w:t>
      </w:r>
      <w:r w:rsidR="004971D1">
        <w:rPr>
          <w:lang w:val="en-GB"/>
        </w:rPr>
        <w:fldChar w:fldCharType="begin">
          <w:fldData xml:space="preserve">PEVuZE5vdGU+PENpdGU+PEF1dGhvcj5CZXJnc3Ryb208L0F1dGhvcj48WWVhcj4yMDE5PC9ZZWFy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</w:fldData>
        </w:fldChar>
      </w:r>
      <w:r w:rsidR="00517D22">
        <w:rPr>
          <w:lang w:val="en-GB"/>
        </w:rPr>
        <w:instrText xml:space="preserve"> ADDIN EN.CITE </w:instrText>
      </w:r>
      <w:r w:rsidR="00517D22">
        <w:rPr>
          <w:lang w:val="en-GB"/>
        </w:rPr>
        <w:fldChar w:fldCharType="begin">
          <w:fldData xml:space="preserve">PEVuZE5vdGU+PENpdGU+PEF1dGhvcj5CZXJnc3Ryb208L0F1dGhvcj48WWVhcj4yMDE5PC9ZZWFy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54</w:t>
      </w:r>
      <w:r w:rsidR="004971D1">
        <w:rPr>
          <w:lang w:val="en-GB"/>
        </w:rPr>
        <w:fldChar w:fldCharType="end"/>
      </w:r>
      <w:r w:rsidR="00385EC5" w:rsidRPr="00B5566E">
        <w:rPr>
          <w:lang w:val="en-GB"/>
        </w:rPr>
        <w:t xml:space="preserve"> </w:t>
      </w:r>
      <w:r w:rsidRPr="00B5566E">
        <w:rPr>
          <w:lang w:val="en-GB"/>
        </w:rPr>
        <w:t xml:space="preserve">were used to map somatic mutations from input VCFs to their SBS96, DBS78 or ID83 contexts and then to the final SigProfilerExtractor COSMIC </w:t>
      </w:r>
      <w:r w:rsidR="00170FCF" w:rsidRPr="00B5566E">
        <w:rPr>
          <w:lang w:val="en-GB"/>
        </w:rPr>
        <w:t>(</w:t>
      </w:r>
      <w:r w:rsidRPr="00B5566E">
        <w:rPr>
          <w:lang w:val="en-GB"/>
        </w:rPr>
        <w:t>v3.2</w:t>
      </w:r>
      <w:r w:rsidR="00170FCF" w:rsidRPr="00B5566E">
        <w:rPr>
          <w:lang w:val="en-GB"/>
        </w:rPr>
        <w:t>)</w:t>
      </w:r>
      <w:r w:rsidRPr="00B5566E">
        <w:rPr>
          <w:lang w:val="en-GB"/>
        </w:rPr>
        <w:t xml:space="preserve"> decomposed signature probabilities. </w:t>
      </w:r>
    </w:p>
    <w:p w14:paraId="604E2AF0" w14:textId="77777777" w:rsidR="001C73EB" w:rsidRPr="00B5566E" w:rsidRDefault="001C73EB" w:rsidP="00BA4AF4">
      <w:pPr>
        <w:jc w:val="left"/>
        <w:rPr>
          <w:lang w:val="en-GB"/>
        </w:rPr>
      </w:pPr>
      <w:r w:rsidRPr="00B5566E">
        <w:rPr>
          <w:lang w:val="en-GB"/>
        </w:rPr>
        <w:t xml:space="preserve"> </w:t>
      </w:r>
    </w:p>
    <w:p w14:paraId="31D2326C" w14:textId="337EA244" w:rsidR="001C73EB" w:rsidRPr="00B5566E" w:rsidRDefault="001C73EB" w:rsidP="00BA4AF4">
      <w:pPr>
        <w:pStyle w:val="Heading2"/>
        <w:jc w:val="left"/>
        <w:rPr>
          <w:sz w:val="24"/>
          <w:szCs w:val="24"/>
          <w:lang w:val="en-GB"/>
        </w:rPr>
      </w:pPr>
      <w:bookmarkStart w:id="27" w:name="_Toc113602813"/>
      <w:bookmarkStart w:id="28" w:name="_GoBack"/>
      <w:bookmarkEnd w:id="28"/>
      <w:r w:rsidRPr="00B5566E">
        <w:rPr>
          <w:sz w:val="24"/>
          <w:szCs w:val="24"/>
          <w:lang w:val="en-GB"/>
        </w:rPr>
        <w:lastRenderedPageBreak/>
        <w:t>Annotation of double base substitution mutations</w:t>
      </w:r>
      <w:bookmarkEnd w:id="27"/>
    </w:p>
    <w:p w14:paraId="14161696" w14:textId="6E82CC84" w:rsidR="0061400A" w:rsidRPr="00350D32" w:rsidRDefault="001C73EB" w:rsidP="00BA4AF4">
      <w:pPr>
        <w:jc w:val="left"/>
        <w:rPr>
          <w:lang w:val="en-GB"/>
        </w:rPr>
      </w:pPr>
      <w:r w:rsidRPr="00B5566E">
        <w:rPr>
          <w:lang w:val="en-GB"/>
        </w:rPr>
        <w:t>Per-tumour</w:t>
      </w:r>
      <w:r w:rsidRPr="00350D32">
        <w:rPr>
          <w:lang w:val="en-GB"/>
        </w:rPr>
        <w:t xml:space="preserve"> VCFs containing DBS mutations, either directly called originally by Strelka, or originally called by Strelka as two adjacent SNVs and reconstructed as DBS mutations, were created and mutation consequences re-calculated using VEP as above. </w:t>
      </w:r>
    </w:p>
    <w:p w14:paraId="652956C6" w14:textId="77777777" w:rsidR="00AE1134" w:rsidRPr="00350D32" w:rsidRDefault="00AE1134" w:rsidP="00BA4AF4">
      <w:pPr>
        <w:jc w:val="left"/>
        <w:rPr>
          <w:b/>
          <w:bCs/>
          <w:lang w:val="en-GB"/>
        </w:rPr>
      </w:pPr>
    </w:p>
    <w:p w14:paraId="2058A823" w14:textId="672CD3ED" w:rsidR="28A04743" w:rsidRPr="00350D32" w:rsidRDefault="28A04743" w:rsidP="00BA4AF4">
      <w:pPr>
        <w:pStyle w:val="Heading1"/>
        <w:jc w:val="left"/>
        <w:rPr>
          <w:lang w:val="en-GB"/>
        </w:rPr>
      </w:pPr>
      <w:bookmarkStart w:id="29" w:name="_Toc113602814"/>
      <w:r w:rsidRPr="5AE8843E">
        <w:rPr>
          <w:lang w:val="en-GB"/>
        </w:rPr>
        <w:t xml:space="preserve">Patterns of somatic copy number </w:t>
      </w:r>
      <w:r w:rsidR="006B3FC9" w:rsidRPr="5AE8843E">
        <w:rPr>
          <w:lang w:val="en-GB"/>
        </w:rPr>
        <w:t>alteration</w:t>
      </w:r>
      <w:bookmarkEnd w:id="29"/>
    </w:p>
    <w:p w14:paraId="071C8384" w14:textId="77777777" w:rsidR="00506F84" w:rsidRPr="00350D32" w:rsidRDefault="00506F84" w:rsidP="00BA4AF4">
      <w:pPr>
        <w:jc w:val="left"/>
        <w:rPr>
          <w:lang w:val="en-GB"/>
        </w:rPr>
      </w:pPr>
    </w:p>
    <w:p w14:paraId="25A2A1C5" w14:textId="77777777" w:rsidR="00506F84" w:rsidRPr="00350D32" w:rsidRDefault="00506F84" w:rsidP="00BA4AF4">
      <w:pPr>
        <w:pStyle w:val="Heading2"/>
        <w:jc w:val="left"/>
        <w:rPr>
          <w:lang w:val="en-GB"/>
        </w:rPr>
      </w:pPr>
      <w:bookmarkStart w:id="30" w:name="_Toc113602815"/>
      <w:r w:rsidRPr="00350D32">
        <w:rPr>
          <w:lang w:val="en-GB"/>
        </w:rPr>
        <w:t>Whole genome duplication classification</w:t>
      </w:r>
      <w:bookmarkEnd w:id="30"/>
    </w:p>
    <w:p w14:paraId="6B24D955" w14:textId="77777777" w:rsidR="00506F84" w:rsidRPr="00350D32" w:rsidRDefault="00506F84" w:rsidP="00BA4AF4">
      <w:pPr>
        <w:pStyle w:val="NoSpacing"/>
        <w:spacing w:line="360" w:lineRule="auto"/>
        <w:rPr>
          <w:rFonts w:asciiTheme="minorHAnsi" w:eastAsiaTheme="minorEastAsia" w:hAnsiTheme="minorHAnsi"/>
          <w:szCs w:val="24"/>
        </w:rPr>
      </w:pPr>
      <w:r w:rsidRPr="00350D32">
        <w:rPr>
          <w:rFonts w:asciiTheme="minorHAnsi" w:eastAsiaTheme="minorEastAsia" w:hAnsiTheme="minorHAnsi"/>
        </w:rPr>
        <w:t>Tumours were classified as whole genome duplicated (WGD) considering the average genome copy number state (</w:t>
      </w:r>
      <m:oMath>
        <m:sSub>
          <m:sSubPr>
            <m:ctrlPr>
              <w:rPr>
                <w:rFonts w:ascii="Cambria Math" w:hAnsi="Cambria Math"/>
                <w:i/>
                <w:szCs w:val="24"/>
              </w:rPr>
            </m:ctrlPr>
          </m:sSubPr>
          <m:e>
            <m:r>
              <w:rPr>
                <w:rFonts w:ascii="Cambria Math" w:hAnsi="Cambria Math"/>
              </w:rPr>
              <m:t>ψ</m:t>
            </m:r>
          </m:e>
          <m:sub>
            <m:r>
              <w:rPr>
                <w:rFonts w:ascii="Cambria Math" w:hAnsi="Cambria Math"/>
              </w:rPr>
              <m:t>ave</m:t>
            </m:r>
          </m:sub>
        </m:sSub>
      </m:oMath>
      <w:r w:rsidRPr="00350D32">
        <w:rPr>
          <w:rFonts w:asciiTheme="minorHAnsi" w:eastAsiaTheme="minorEastAsia" w:hAnsiTheme="minorHAnsi"/>
        </w:rPr>
        <w:t>):</w:t>
      </w:r>
    </w:p>
    <w:p w14:paraId="7FB278C0" w14:textId="77777777" w:rsidR="00506F84" w:rsidRPr="00350D32" w:rsidRDefault="00506F84" w:rsidP="00BA4AF4">
      <w:pPr>
        <w:pStyle w:val="NoSpacing"/>
        <w:spacing w:line="360" w:lineRule="auto"/>
        <w:rPr>
          <w:rFonts w:eastAsia="Calibri" w:cs="Arial"/>
        </w:rPr>
      </w:pPr>
    </w:p>
    <w:p w14:paraId="7CCF6D16" w14:textId="77777777" w:rsidR="00506F84" w:rsidRPr="00350D32" w:rsidRDefault="008D7ED0" w:rsidP="00BA4AF4">
      <w:pPr>
        <w:jc w:val="left"/>
        <w:rPr>
          <w:lang w:val="en-GB"/>
        </w:rPr>
      </w:pPr>
      <m:oMathPara>
        <m:oMath>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ave</m:t>
              </m:r>
            </m:sub>
          </m:sSub>
          <m:r>
            <w:rPr>
              <w:rFonts w:ascii="Cambria Math" w:hAnsi="Cambria Math"/>
              <w:lang w:val="en-GB"/>
            </w:rPr>
            <m:t>=</m:t>
          </m:r>
          <m:f>
            <m:fPr>
              <m:ctrlPr>
                <w:rPr>
                  <w:rFonts w:ascii="Cambria Math" w:hAnsi="Cambria Math"/>
                  <w:i/>
                  <w:lang w:val="en-GB"/>
                </w:rPr>
              </m:ctrlPr>
            </m:fPr>
            <m:num>
              <m:nary>
                <m:naryPr>
                  <m:chr m:val="∑"/>
                  <m:limLoc m:val="subSup"/>
                  <m:ctrlPr>
                    <w:rPr>
                      <w:rFonts w:ascii="Cambria Math" w:hAnsi="Cambria Math"/>
                      <w:i/>
                      <w:lang w:val="en-GB"/>
                    </w:rPr>
                  </m:ctrlPr>
                </m:naryPr>
                <m:sub>
                  <m:r>
                    <w:rPr>
                      <w:rFonts w:ascii="Cambria Math" w:hAnsi="Cambria Math"/>
                      <w:lang w:val="en-GB"/>
                    </w:rPr>
                    <m:t>i=1</m:t>
                  </m:r>
                </m:sub>
                <m:sup>
                  <m:r>
                    <w:rPr>
                      <w:rFonts w:ascii="Cambria Math" w:hAnsi="Cambria Math"/>
                      <w:lang w:val="en-GB"/>
                    </w:rPr>
                    <m:t>S</m:t>
                  </m:r>
                </m:sup>
                <m:e>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i</m:t>
                      </m:r>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C</m:t>
                      </m:r>
                    </m:e>
                    <m:sub>
                      <m:r>
                        <w:rPr>
                          <w:rFonts w:ascii="Cambria Math" w:hAnsi="Cambria Math"/>
                          <w:lang w:val="en-GB"/>
                        </w:rPr>
                        <m:t>i</m:t>
                      </m:r>
                    </m:sub>
                    <m:sup>
                      <m:r>
                        <w:rPr>
                          <w:rFonts w:ascii="Cambria Math" w:hAnsi="Cambria Math"/>
                          <w:lang w:val="en-GB"/>
                        </w:rPr>
                        <m:t>Maj</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C</m:t>
                      </m:r>
                    </m:e>
                    <m:sub>
                      <m:r>
                        <w:rPr>
                          <w:rFonts w:ascii="Cambria Math" w:hAnsi="Cambria Math"/>
                          <w:lang w:val="en-GB"/>
                        </w:rPr>
                        <m:t>i</m:t>
                      </m:r>
                    </m:sub>
                    <m:sup>
                      <m:r>
                        <w:rPr>
                          <w:rFonts w:ascii="Cambria Math" w:hAnsi="Cambria Math"/>
                          <w:lang w:val="en-GB"/>
                        </w:rPr>
                        <m:t>Min</m:t>
                      </m:r>
                    </m:sup>
                  </m:sSubSup>
                  <m:r>
                    <w:rPr>
                      <w:rFonts w:ascii="Cambria Math" w:hAnsi="Cambria Math"/>
                      <w:lang w:val="en-GB"/>
                    </w:rPr>
                    <m:t>)</m:t>
                  </m:r>
                </m:e>
              </m:nary>
            </m:num>
            <m:den>
              <m:nary>
                <m:naryPr>
                  <m:chr m:val="∑"/>
                  <m:limLoc m:val="subSup"/>
                  <m:ctrlPr>
                    <w:rPr>
                      <w:rFonts w:ascii="Cambria Math" w:hAnsi="Cambria Math"/>
                      <w:i/>
                      <w:lang w:val="en-GB"/>
                    </w:rPr>
                  </m:ctrlPr>
                </m:naryPr>
                <m:sub>
                  <m:r>
                    <w:rPr>
                      <w:rFonts w:ascii="Cambria Math" w:hAnsi="Cambria Math"/>
                      <w:lang w:val="en-GB"/>
                    </w:rPr>
                    <m:t>i=1</m:t>
                  </m:r>
                </m:sub>
                <m:sup>
                  <m:r>
                    <w:rPr>
                      <w:rFonts w:ascii="Cambria Math" w:hAnsi="Cambria Math"/>
                      <w:lang w:val="en-GB"/>
                    </w:rPr>
                    <m:t>S</m:t>
                  </m:r>
                </m:sup>
                <m:e>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i</m:t>
                      </m:r>
                    </m:sub>
                  </m:sSub>
                </m:e>
              </m:nary>
            </m:den>
          </m:f>
        </m:oMath>
      </m:oMathPara>
    </w:p>
    <w:p w14:paraId="3C98D144" w14:textId="77777777" w:rsidR="00506F84" w:rsidRPr="00350D32" w:rsidRDefault="00506F84" w:rsidP="00BA4AF4">
      <w:pPr>
        <w:jc w:val="left"/>
        <w:rPr>
          <w:lang w:val="en-GB"/>
        </w:rPr>
      </w:pPr>
    </w:p>
    <w:p w14:paraId="4DA0E350" w14:textId="1FC6DB20" w:rsidR="00506F84" w:rsidRPr="00350D32" w:rsidRDefault="00467D5F" w:rsidP="2DEC7B5E">
      <w:pPr>
        <w:jc w:val="left"/>
        <w:rPr>
          <w:rFonts w:eastAsiaTheme="minorEastAsia"/>
          <w:lang w:val="en-GB"/>
        </w:rPr>
      </w:pPr>
      <w:r>
        <w:rPr>
          <w:lang w:val="en-GB"/>
        </w:rPr>
        <w:t>w</w:t>
      </w:r>
      <w:r w:rsidR="7174903D" w:rsidRPr="00350D32">
        <w:rPr>
          <w:lang w:val="en-GB"/>
        </w:rPr>
        <w:t xml:space="preserve">here, </w:t>
      </w:r>
      <m:oMath>
        <m:r>
          <w:rPr>
            <w:rFonts w:ascii="Cambria Math" w:hAnsi="Cambria Math"/>
            <w:lang w:val="en-GB"/>
          </w:rPr>
          <m:t>S</m:t>
        </m:r>
      </m:oMath>
      <w:r w:rsidR="7174903D" w:rsidRPr="2DEC7B5E">
        <w:rPr>
          <w:rFonts w:eastAsiaTheme="minorEastAsia"/>
          <w:lang w:val="en-GB"/>
        </w:rPr>
        <w:t xml:space="preserve"> </w:t>
      </w:r>
      <w:r w:rsidR="7174903D" w:rsidRPr="00350D32">
        <w:rPr>
          <w:lang w:val="en-GB"/>
        </w:rPr>
        <w:t>is the number of copy number genome segments,</w:t>
      </w:r>
      <w:r w:rsidR="7174903D" w:rsidRPr="2DEC7B5E">
        <w:rPr>
          <w:rFonts w:eastAsiaTheme="minorEastAsia"/>
          <w:lang w:val="en-GB"/>
        </w:rPr>
        <w:t xml:space="preserve"> </w:t>
      </w:r>
      <m:oMath>
        <m:sSubSup>
          <m:sSubSupPr>
            <m:ctrlPr>
              <w:rPr>
                <w:rFonts w:ascii="Cambria Math" w:eastAsiaTheme="minorEastAsia" w:hAnsi="Cambria Math"/>
                <w:i/>
                <w:lang w:val="en-GB"/>
              </w:rPr>
            </m:ctrlPr>
          </m:sSubSupPr>
          <m:e>
            <m:r>
              <w:rPr>
                <w:rFonts w:ascii="Cambria Math" w:eastAsiaTheme="minorEastAsia" w:hAnsi="Cambria Math"/>
                <w:lang w:val="en-GB"/>
              </w:rPr>
              <m:t>C</m:t>
            </m:r>
          </m:e>
          <m:sub>
            <m:r>
              <w:rPr>
                <w:rFonts w:ascii="Cambria Math" w:eastAsiaTheme="minorEastAsia" w:hAnsi="Cambria Math"/>
                <w:lang w:val="en-GB"/>
              </w:rPr>
              <m:t>i</m:t>
            </m:r>
          </m:sub>
          <m:sup>
            <m:r>
              <w:rPr>
                <w:rFonts w:ascii="Cambria Math" w:eastAsiaTheme="minorEastAsia" w:hAnsi="Cambria Math"/>
                <w:lang w:val="en-GB"/>
              </w:rPr>
              <m:t>Maj</m:t>
            </m:r>
          </m:sup>
        </m:sSubSup>
      </m:oMath>
      <w:r w:rsidR="7174903D" w:rsidRPr="2DEC7B5E">
        <w:rPr>
          <w:rFonts w:eastAsiaTheme="minorEastAsia"/>
          <w:lang w:val="en-GB"/>
        </w:rPr>
        <w:t xml:space="preserve"> and </w:t>
      </w:r>
      <m:oMath>
        <m:sSubSup>
          <m:sSubSupPr>
            <m:ctrlPr>
              <w:rPr>
                <w:rFonts w:ascii="Cambria Math" w:eastAsiaTheme="minorEastAsia" w:hAnsi="Cambria Math"/>
                <w:i/>
                <w:lang w:val="en-GB"/>
              </w:rPr>
            </m:ctrlPr>
          </m:sSubSupPr>
          <m:e>
            <m:r>
              <w:rPr>
                <w:rFonts w:ascii="Cambria Math" w:eastAsiaTheme="minorEastAsia" w:hAnsi="Cambria Math"/>
                <w:lang w:val="en-GB"/>
              </w:rPr>
              <m:t>C</m:t>
            </m:r>
          </m:e>
          <m:sub>
            <m:r>
              <w:rPr>
                <w:rFonts w:ascii="Cambria Math" w:eastAsiaTheme="minorEastAsia" w:hAnsi="Cambria Math"/>
                <w:lang w:val="en-GB"/>
              </w:rPr>
              <m:t>i</m:t>
            </m:r>
          </m:sub>
          <m:sup>
            <m:r>
              <w:rPr>
                <w:rFonts w:ascii="Cambria Math" w:eastAsiaTheme="minorEastAsia" w:hAnsi="Cambria Math"/>
                <w:lang w:val="en-GB"/>
              </w:rPr>
              <m:t>Min</m:t>
            </m:r>
          </m:sup>
        </m:sSubSup>
      </m:oMath>
      <w:r w:rsidR="7174903D" w:rsidRPr="2DEC7B5E">
        <w:rPr>
          <w:rFonts w:eastAsiaTheme="minorEastAsia"/>
          <w:lang w:val="en-GB"/>
        </w:rPr>
        <w:t xml:space="preserve"> are the major and minor allele copy numbers for genome segment </w:t>
      </w:r>
      <m:oMath>
        <m:r>
          <w:rPr>
            <w:rFonts w:ascii="Cambria Math" w:eastAsiaTheme="minorEastAsia" w:hAnsi="Cambria Math"/>
            <w:lang w:val="en-GB"/>
          </w:rPr>
          <m:t>i</m:t>
        </m:r>
      </m:oMath>
      <w:r w:rsidR="7174903D" w:rsidRPr="2DEC7B5E">
        <w:rPr>
          <w:rFonts w:eastAsiaTheme="minorEastAsia"/>
          <w:lang w:val="en-GB"/>
        </w:rPr>
        <w:t xml:space="preserve">, and </w:t>
      </w: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i</m:t>
            </m:r>
          </m:sub>
        </m:sSub>
      </m:oMath>
      <w:r w:rsidR="7174903D" w:rsidRPr="2DEC7B5E">
        <w:rPr>
          <w:rFonts w:eastAsiaTheme="minorEastAsia"/>
          <w:lang w:val="en-GB"/>
        </w:rPr>
        <w:t xml:space="preserve"> is the base pair length of genome segment </w:t>
      </w:r>
      <m:oMath>
        <m:r>
          <w:rPr>
            <w:rFonts w:ascii="Cambria Math" w:eastAsiaTheme="minorEastAsia" w:hAnsi="Cambria Math"/>
            <w:lang w:val="en-GB"/>
          </w:rPr>
          <m:t>i</m:t>
        </m:r>
      </m:oMath>
      <w:r w:rsidR="7174903D" w:rsidRPr="2DEC7B5E">
        <w:rPr>
          <w:rFonts w:eastAsiaTheme="minorEastAsia"/>
          <w:lang w:val="en-GB"/>
        </w:rPr>
        <w:t xml:space="preserve">. If there is evidence of sub clonal alteration, then the copy number states corresponding to the largest tumour cell fraction are considered. Tumours are classified as WGD as follows </w:t>
      </w:r>
      <w:r w:rsidR="004971D1">
        <w:rPr>
          <w:rFonts w:eastAsiaTheme="minorEastAsia"/>
          <w:lang w:val="en-GB"/>
        </w:rPr>
        <w:fldChar w:fldCharType="begin">
          <w:fldData xml:space="preserve">PEVuZE5vdGU+PENpdGU+PEF1dGhvcj5HZXJzdHVuZzwvQXV0aG9yPjxZZWFyPjIwMjA8L1llYXI+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</w:fldData>
        </w:fldChar>
      </w:r>
      <w:r w:rsidR="00517D22">
        <w:rPr>
          <w:rFonts w:eastAsiaTheme="minorEastAsia"/>
          <w:lang w:val="en-GB"/>
        </w:rPr>
        <w:instrText xml:space="preserve"> ADDIN EN.CITE </w:instrText>
      </w:r>
      <w:r w:rsidR="00517D22">
        <w:rPr>
          <w:rFonts w:eastAsiaTheme="minorEastAsia"/>
          <w:lang w:val="en-GB"/>
        </w:rPr>
        <w:fldChar w:fldCharType="begin">
          <w:fldData xml:space="preserve">PEVuZE5vdGU+PENpdGU+PEF1dGhvcj5HZXJzdHVuZzwvQXV0aG9yPjxZZWFyPjIwMjA8L1llYXI+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</w:fldData>
        </w:fldChar>
      </w:r>
      <w:r w:rsidR="00517D22">
        <w:rPr>
          <w:rFonts w:eastAsiaTheme="minorEastAsia"/>
          <w:lang w:val="en-GB"/>
        </w:rPr>
        <w:instrText xml:space="preserve"> ADDIN EN.CITE.DATA </w:instrText>
      </w:r>
      <w:r w:rsidR="00517D22">
        <w:rPr>
          <w:rFonts w:eastAsiaTheme="minorEastAsia"/>
          <w:lang w:val="en-GB"/>
        </w:rPr>
      </w:r>
      <w:r w:rsidR="00517D22">
        <w:rPr>
          <w:rFonts w:eastAsiaTheme="minorEastAsia"/>
          <w:lang w:val="en-GB"/>
        </w:rPr>
        <w:fldChar w:fldCharType="end"/>
      </w:r>
      <w:r w:rsidR="004971D1">
        <w:rPr>
          <w:rFonts w:eastAsiaTheme="minorEastAsia"/>
          <w:lang w:val="en-GB"/>
        </w:rPr>
      </w:r>
      <w:r w:rsidR="004971D1">
        <w:rPr>
          <w:rFonts w:eastAsiaTheme="minorEastAsia"/>
          <w:lang w:val="en-GB"/>
        </w:rPr>
        <w:fldChar w:fldCharType="separate"/>
      </w:r>
      <w:r w:rsidR="00517D22" w:rsidRPr="00517D22">
        <w:rPr>
          <w:rFonts w:eastAsiaTheme="minorEastAsia"/>
          <w:noProof/>
          <w:vertAlign w:val="superscript"/>
          <w:lang w:val="en-GB"/>
        </w:rPr>
        <w:t>55</w:t>
      </w:r>
      <w:r w:rsidR="004971D1">
        <w:rPr>
          <w:rFonts w:eastAsiaTheme="minorEastAsia"/>
          <w:lang w:val="en-GB"/>
        </w:rPr>
        <w:fldChar w:fldCharType="end"/>
      </w:r>
      <w:r w:rsidR="7174903D" w:rsidRPr="2DEC7B5E">
        <w:rPr>
          <w:rFonts w:eastAsiaTheme="minorEastAsia"/>
          <w:lang w:val="en-GB"/>
        </w:rPr>
        <w:t>:</w:t>
      </w:r>
    </w:p>
    <w:p w14:paraId="303D4416" w14:textId="77777777" w:rsidR="00506F84" w:rsidRPr="00350D32" w:rsidRDefault="00506F84" w:rsidP="00BA4AF4">
      <w:pPr>
        <w:jc w:val="left"/>
        <w:rPr>
          <w:lang w:val="en-GB"/>
        </w:rPr>
      </w:pPr>
    </w:p>
    <w:p w14:paraId="3969D988" w14:textId="77777777" w:rsidR="00506F84" w:rsidRPr="00350D32" w:rsidRDefault="008D7ED0" w:rsidP="00BA4AF4">
      <w:pPr>
        <w:jc w:val="left"/>
        <w:rPr>
          <w:rFonts w:eastAsiaTheme="minorEastAsia"/>
          <w:lang w:val="en-GB"/>
        </w:rPr>
      </w:pPr>
      <m:oMathPara>
        <m:oMath>
          <m:d>
            <m:dPr>
              <m:begChr m:val="{"/>
              <m:endChr m:val=""/>
              <m:ctrlPr>
                <w:rPr>
                  <w:rFonts w:ascii="Cambria Math" w:eastAsiaTheme="minorEastAsia" w:hAnsi="Cambria Math"/>
                  <w:i/>
                  <w:lang w:val="en-GB"/>
                </w:rPr>
              </m:ctrlPr>
            </m:dPr>
            <m:e>
              <m:eqArr>
                <m:eqArrPr>
                  <m:ctrlPr>
                    <w:rPr>
                      <w:rFonts w:ascii="Cambria Math" w:eastAsiaTheme="minorEastAsia" w:hAnsi="Cambria Math"/>
                      <w:i/>
                      <w:lang w:val="en-GB"/>
                    </w:rPr>
                  </m:ctrlPr>
                </m:eqArrPr>
                <m:e>
                  <m:r>
                    <w:rPr>
                      <w:rFonts w:ascii="Cambria Math" w:hAnsi="Cambria Math"/>
                      <w:lang w:val="en-GB"/>
                    </w:rPr>
                    <m:t xml:space="preserve">WGD,  &amp;if 2.9-2H&lt; </m:t>
                  </m:r>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ave</m:t>
                      </m:r>
                    </m:sub>
                  </m:sSub>
                </m:e>
                <m:e>
                  <m:r>
                    <w:rPr>
                      <w:rFonts w:ascii="Cambria Math" w:hAnsi="Cambria Math"/>
                      <w:lang w:val="en-GB"/>
                    </w:rPr>
                    <m:t>Not WGD,  &amp;otherwise</m:t>
                  </m:r>
                </m:e>
              </m:eqArr>
            </m:e>
          </m:d>
        </m:oMath>
      </m:oMathPara>
    </w:p>
    <w:p w14:paraId="2CCB1292" w14:textId="77777777" w:rsidR="00506F84" w:rsidRPr="00350D32" w:rsidRDefault="00506F84" w:rsidP="00BA4AF4">
      <w:pPr>
        <w:jc w:val="left"/>
        <w:rPr>
          <w:rFonts w:eastAsiaTheme="minorEastAsia"/>
          <w:lang w:val="en-GB"/>
        </w:rPr>
      </w:pPr>
    </w:p>
    <w:p w14:paraId="05942E8E" w14:textId="6128DA9F" w:rsidR="00506F84" w:rsidRPr="00350D32" w:rsidRDefault="7174903D" w:rsidP="2DEC7B5E">
      <w:pPr>
        <w:jc w:val="left"/>
        <w:rPr>
          <w:rFonts w:eastAsiaTheme="minorEastAsia"/>
          <w:lang w:val="en-GB"/>
        </w:rPr>
      </w:pPr>
      <w:r w:rsidRPr="2DEC7B5E">
        <w:rPr>
          <w:rFonts w:eastAsiaTheme="minorEastAsia"/>
          <w:lang w:val="en-GB"/>
        </w:rPr>
        <w:t xml:space="preserve">Where, </w:t>
      </w:r>
      <m:oMath>
        <m:r>
          <w:rPr>
            <w:rFonts w:ascii="Cambria Math" w:eastAsiaTheme="minorEastAsia" w:hAnsi="Cambria Math"/>
            <w:lang w:val="en-GB"/>
          </w:rPr>
          <m:t>H</m:t>
        </m:r>
      </m:oMath>
      <w:r w:rsidRPr="2DEC7B5E">
        <w:rPr>
          <w:rFonts w:eastAsiaTheme="minorEastAsia"/>
          <w:lang w:val="en-GB"/>
        </w:rPr>
        <w:t xml:space="preserve"> is the fraction of the genome with a minor allele copy number of 0.</w:t>
      </w:r>
    </w:p>
    <w:p w14:paraId="6ED8A768" w14:textId="21A81ED6" w:rsidR="4DB8A705" w:rsidRPr="00350D32" w:rsidRDefault="4DB8A705" w:rsidP="00BA4AF4">
      <w:pPr>
        <w:jc w:val="left"/>
        <w:rPr>
          <w:lang w:val="en-GB"/>
        </w:rPr>
      </w:pPr>
    </w:p>
    <w:p w14:paraId="165902ED" w14:textId="67A59FCB" w:rsidR="28A04743" w:rsidRPr="00350D32" w:rsidRDefault="28A04743" w:rsidP="00BA4AF4">
      <w:pPr>
        <w:pStyle w:val="Heading2"/>
        <w:jc w:val="left"/>
        <w:rPr>
          <w:lang w:val="en-GB"/>
        </w:rPr>
      </w:pPr>
      <w:bookmarkStart w:id="31" w:name="_Toc113602816"/>
      <w:r w:rsidRPr="00350D32">
        <w:rPr>
          <w:lang w:val="en-GB"/>
        </w:rPr>
        <w:t xml:space="preserve">Classification of copy number </w:t>
      </w:r>
      <w:r w:rsidR="006B3FC9" w:rsidRPr="00350D32">
        <w:rPr>
          <w:lang w:val="en-GB"/>
        </w:rPr>
        <w:t>alterations</w:t>
      </w:r>
      <w:bookmarkEnd w:id="31"/>
    </w:p>
    <w:p w14:paraId="2C6B880D" w14:textId="7C080064" w:rsidR="35076212" w:rsidRPr="00350D32" w:rsidRDefault="7963D6C3" w:rsidP="00BA4AF4">
      <w:pPr>
        <w:jc w:val="left"/>
        <w:rPr>
          <w:rFonts w:eastAsiaTheme="minorEastAsia"/>
          <w:color w:val="000000" w:themeColor="text1"/>
          <w:lang w:val="en-GB"/>
        </w:rPr>
      </w:pPr>
      <w:r w:rsidRPr="00350D32">
        <w:rPr>
          <w:lang w:val="en-GB"/>
        </w:rPr>
        <w:t>Individual c</w:t>
      </w:r>
      <w:r w:rsidR="38629433" w:rsidRPr="00350D32">
        <w:rPr>
          <w:lang w:val="en-GB"/>
        </w:rPr>
        <w:t xml:space="preserve">opy number </w:t>
      </w:r>
      <w:r w:rsidR="006A4207" w:rsidRPr="00350D32">
        <w:rPr>
          <w:lang w:val="en-GB"/>
        </w:rPr>
        <w:t>alternations</w:t>
      </w:r>
      <w:r w:rsidR="38629433" w:rsidRPr="00350D32">
        <w:rPr>
          <w:lang w:val="en-GB"/>
        </w:rPr>
        <w:t xml:space="preserve"> were grouped into six categories: homozygous deletion (HD), loss of heterozygosity (LOH)</w:t>
      </w:r>
      <w:r w:rsidR="00B5566E">
        <w:rPr>
          <w:lang w:val="en-GB"/>
        </w:rPr>
        <w:t xml:space="preserve"> inckuding copy-neutral LOH</w:t>
      </w:r>
      <w:r w:rsidR="38629433" w:rsidRPr="00350D32">
        <w:rPr>
          <w:lang w:val="en-GB"/>
        </w:rPr>
        <w:t>, other loss (</w:t>
      </w:r>
      <w:r w:rsidR="2EC19610" w:rsidRPr="00350D32">
        <w:rPr>
          <w:lang w:val="en-GB"/>
        </w:rPr>
        <w:t>OL</w:t>
      </w:r>
      <w:r w:rsidR="4DD59225" w:rsidRPr="00350D32">
        <w:rPr>
          <w:lang w:val="en-GB"/>
        </w:rPr>
        <w:t>OSS</w:t>
      </w:r>
      <w:r w:rsidR="2EC19610" w:rsidRPr="00350D32">
        <w:rPr>
          <w:lang w:val="en-GB"/>
        </w:rPr>
        <w:t>), no change</w:t>
      </w:r>
      <w:r w:rsidR="3E42AC21" w:rsidRPr="00350D32">
        <w:rPr>
          <w:lang w:val="en-GB"/>
        </w:rPr>
        <w:t xml:space="preserve"> (N</w:t>
      </w:r>
      <w:r w:rsidR="65359209" w:rsidRPr="00350D32">
        <w:rPr>
          <w:lang w:val="en-GB"/>
        </w:rPr>
        <w:t>O</w:t>
      </w:r>
      <w:r w:rsidR="3E42AC21" w:rsidRPr="00350D32">
        <w:rPr>
          <w:lang w:val="en-GB"/>
        </w:rPr>
        <w:t>C), gain (G</w:t>
      </w:r>
      <w:r w:rsidR="1D908BC2" w:rsidRPr="00350D32">
        <w:rPr>
          <w:lang w:val="en-GB"/>
        </w:rPr>
        <w:t>AIN</w:t>
      </w:r>
      <w:r w:rsidR="3E42AC21" w:rsidRPr="00350D32">
        <w:rPr>
          <w:lang w:val="en-GB"/>
        </w:rPr>
        <w:t xml:space="preserve">) and </w:t>
      </w:r>
      <w:r w:rsidR="0EDE58B0" w:rsidRPr="00350D32">
        <w:rPr>
          <w:lang w:val="en-GB"/>
        </w:rPr>
        <w:t>amplification</w:t>
      </w:r>
      <w:r w:rsidR="3E42AC21" w:rsidRPr="00350D32">
        <w:rPr>
          <w:lang w:val="en-GB"/>
        </w:rPr>
        <w:t xml:space="preserve"> (</w:t>
      </w:r>
      <w:r w:rsidR="0E9F9499" w:rsidRPr="00350D32">
        <w:rPr>
          <w:lang w:val="en-GB"/>
        </w:rPr>
        <w:t>A</w:t>
      </w:r>
      <w:r w:rsidR="50559CA8" w:rsidRPr="00350D32">
        <w:rPr>
          <w:lang w:val="en-GB"/>
        </w:rPr>
        <w:t>MP</w:t>
      </w:r>
      <w:r w:rsidR="3E42AC21" w:rsidRPr="00350D32">
        <w:rPr>
          <w:lang w:val="en-GB"/>
        </w:rPr>
        <w:t>).</w:t>
      </w:r>
      <w:r w:rsidR="628D7D2B" w:rsidRPr="00350D32">
        <w:rPr>
          <w:lang w:val="en-GB"/>
        </w:rPr>
        <w:t xml:space="preserve"> </w:t>
      </w:r>
      <w:r w:rsidR="00533E5B" w:rsidRPr="00350D32">
        <w:rPr>
          <w:lang w:val="en-GB"/>
        </w:rPr>
        <w:t xml:space="preserve">Classification </w:t>
      </w:r>
      <w:r w:rsidR="005208B9" w:rsidRPr="00350D32">
        <w:rPr>
          <w:lang w:val="en-GB"/>
        </w:rPr>
        <w:t>considers</w:t>
      </w:r>
      <w:r w:rsidR="00533E5B" w:rsidRPr="00350D32">
        <w:rPr>
          <w:lang w:val="en-GB"/>
        </w:rPr>
        <w:t xml:space="preserve"> </w:t>
      </w:r>
      <w:r w:rsidR="3B4D0672" w:rsidRPr="00350D32">
        <w:rPr>
          <w:lang w:val="en-GB"/>
        </w:rPr>
        <w:t xml:space="preserve">whether </w:t>
      </w:r>
      <w:r w:rsidR="00533E5B" w:rsidRPr="00350D32">
        <w:rPr>
          <w:lang w:val="en-GB"/>
        </w:rPr>
        <w:t>a</w:t>
      </w:r>
      <w:r w:rsidR="3B4D0672" w:rsidRPr="00350D32">
        <w:rPr>
          <w:lang w:val="en-GB"/>
        </w:rPr>
        <w:t xml:space="preserve"> </w:t>
      </w:r>
      <w:r w:rsidR="006A4207" w:rsidRPr="00350D32">
        <w:rPr>
          <w:lang w:val="en-GB"/>
        </w:rPr>
        <w:t xml:space="preserve">tumour has undergone WGD. </w:t>
      </w:r>
    </w:p>
    <w:p w14:paraId="0B0C47CB" w14:textId="11327C12" w:rsidR="5CCA2714" w:rsidRPr="00350D32" w:rsidRDefault="5CCA2714" w:rsidP="00BA4AF4">
      <w:pPr>
        <w:jc w:val="left"/>
        <w:rPr>
          <w:lang w:val="en-GB"/>
        </w:rPr>
      </w:pPr>
    </w:p>
    <w:p w14:paraId="6ABA2E2C" w14:textId="0A7FDB56" w:rsidR="00333355" w:rsidRPr="00350D32" w:rsidRDefault="32D23050" w:rsidP="00BA4AF4">
      <w:pPr>
        <w:jc w:val="left"/>
        <w:rPr>
          <w:rFonts w:ascii="Calibri" w:eastAsia="Calibri" w:hAnsi="Calibri" w:cs="Calibri"/>
          <w:color w:val="000000" w:themeColor="text1"/>
          <w:lang w:val="en-GB"/>
        </w:rPr>
      </w:pPr>
      <w:r w:rsidRPr="00350D32">
        <w:rPr>
          <w:rFonts w:ascii="Calibri" w:eastAsia="Calibri" w:hAnsi="Calibri" w:cs="Calibri"/>
          <w:color w:val="000000" w:themeColor="text1"/>
          <w:lang w:val="en-GB"/>
        </w:rPr>
        <w:t xml:space="preserve">Where </w:t>
      </w:r>
      <w:r w:rsidR="00C9796E" w:rsidRPr="00350D32">
        <w:rPr>
          <w:rFonts w:ascii="Calibri" w:eastAsia="Calibri" w:hAnsi="Calibri" w:cs="Calibri"/>
          <w:color w:val="000000" w:themeColor="text1"/>
          <w:lang w:val="en-GB"/>
        </w:rPr>
        <w:t>subclonal CNAs existed</w:t>
      </w:r>
      <w:r w:rsidRPr="00350D32">
        <w:rPr>
          <w:rFonts w:ascii="Calibri" w:eastAsia="Calibri" w:hAnsi="Calibri" w:cs="Calibri"/>
          <w:color w:val="000000" w:themeColor="text1"/>
          <w:lang w:val="en-GB"/>
        </w:rPr>
        <w:t xml:space="preserve">, the </w:t>
      </w:r>
      <w:r w:rsidR="00A17782" w:rsidRPr="00350D32">
        <w:rPr>
          <w:rFonts w:ascii="Calibri" w:eastAsia="Calibri" w:hAnsi="Calibri" w:cs="Calibri"/>
          <w:color w:val="000000" w:themeColor="text1"/>
          <w:lang w:val="en-GB"/>
        </w:rPr>
        <w:t>copy number state corresponding to</w:t>
      </w:r>
      <w:r w:rsidRPr="00350D32">
        <w:rPr>
          <w:rFonts w:ascii="Calibri" w:eastAsia="Calibri" w:hAnsi="Calibri" w:cs="Calibri"/>
          <w:color w:val="000000" w:themeColor="text1"/>
          <w:lang w:val="en-GB"/>
        </w:rPr>
        <w:t xml:space="preserve"> the largest </w:t>
      </w:r>
      <w:r w:rsidR="00A17782" w:rsidRPr="00350D32">
        <w:rPr>
          <w:rFonts w:ascii="Calibri" w:eastAsia="Calibri" w:hAnsi="Calibri" w:cs="Calibri"/>
          <w:color w:val="000000" w:themeColor="text1"/>
          <w:lang w:val="en-GB"/>
        </w:rPr>
        <w:t xml:space="preserve">cell </w:t>
      </w:r>
      <w:r w:rsidRPr="00350D32">
        <w:rPr>
          <w:rFonts w:ascii="Calibri" w:eastAsia="Calibri" w:hAnsi="Calibri" w:cs="Calibri"/>
          <w:color w:val="000000" w:themeColor="text1"/>
          <w:lang w:val="en-GB"/>
        </w:rPr>
        <w:t xml:space="preserve">fraction was used. </w:t>
      </w:r>
      <w:r w:rsidR="51CABC00" w:rsidRPr="00350D32">
        <w:rPr>
          <w:rFonts w:ascii="Calibri" w:eastAsia="Calibri" w:hAnsi="Calibri" w:cs="Calibri"/>
          <w:color w:val="000000" w:themeColor="text1"/>
          <w:lang w:val="en-GB"/>
        </w:rPr>
        <w:t xml:space="preserve">Classification into one of </w:t>
      </w:r>
      <w:r w:rsidR="00B96B8E" w:rsidRPr="00350D32">
        <w:rPr>
          <w:rFonts w:ascii="Calibri" w:eastAsia="Calibri" w:hAnsi="Calibri" w:cs="Calibri"/>
          <w:color w:val="000000" w:themeColor="text1"/>
          <w:lang w:val="en-GB"/>
        </w:rPr>
        <w:t>the six categories</w:t>
      </w:r>
      <w:r w:rsidR="51CABC00" w:rsidRPr="00350D32">
        <w:rPr>
          <w:rFonts w:ascii="Calibri" w:eastAsia="Calibri" w:hAnsi="Calibri" w:cs="Calibri"/>
          <w:color w:val="000000" w:themeColor="text1"/>
          <w:lang w:val="en-GB"/>
        </w:rPr>
        <w:t xml:space="preserve"> overlaps significantly between </w:t>
      </w:r>
      <w:r w:rsidR="00B5675A" w:rsidRPr="00350D32">
        <w:rPr>
          <w:rFonts w:ascii="Calibri" w:eastAsia="Calibri" w:hAnsi="Calibri" w:cs="Calibri"/>
          <w:color w:val="000000" w:themeColor="text1"/>
          <w:lang w:val="en-GB"/>
        </w:rPr>
        <w:t xml:space="preserve">non-WGD and WGD tumours, with differences relating to total copy </w:t>
      </w:r>
      <w:r w:rsidR="00C46520" w:rsidRPr="00350D32">
        <w:rPr>
          <w:rFonts w:ascii="Calibri" w:eastAsia="Calibri" w:hAnsi="Calibri" w:cs="Calibri"/>
          <w:color w:val="000000" w:themeColor="text1"/>
          <w:lang w:val="en-GB"/>
        </w:rPr>
        <w:t xml:space="preserve">number. </w:t>
      </w:r>
      <w:r w:rsidR="00333355" w:rsidRPr="00350D32">
        <w:rPr>
          <w:rFonts w:ascii="Calibri" w:eastAsia="Calibri" w:hAnsi="Calibri" w:cs="Calibri"/>
          <w:color w:val="000000" w:themeColor="text1"/>
          <w:lang w:val="en-GB"/>
        </w:rPr>
        <w:t xml:space="preserve">Differences include: </w:t>
      </w:r>
    </w:p>
    <w:p w14:paraId="6D641916" w14:textId="70C7CEA2" w:rsidR="00A05055" w:rsidRPr="00350D32" w:rsidRDefault="00333355" w:rsidP="00BA4AF4">
      <w:pPr>
        <w:pStyle w:val="ListParagraph"/>
        <w:numPr>
          <w:ilvl w:val="0"/>
          <w:numId w:val="13"/>
        </w:numPr>
        <w:jc w:val="left"/>
        <w:rPr>
          <w:rFonts w:ascii="Calibri" w:eastAsia="Calibri" w:hAnsi="Calibri" w:cs="Calibri"/>
          <w:color w:val="000000" w:themeColor="text1"/>
          <w:lang w:val="en-GB"/>
        </w:rPr>
      </w:pPr>
      <w:r w:rsidRPr="00350D32">
        <w:rPr>
          <w:rFonts w:ascii="Calibri" w:eastAsia="Calibri" w:hAnsi="Calibri" w:cs="Calibri"/>
          <w:color w:val="000000" w:themeColor="text1"/>
          <w:lang w:val="en-GB"/>
        </w:rPr>
        <w:lastRenderedPageBreak/>
        <w:t>I</w:t>
      </w:r>
      <w:r w:rsidR="00041495" w:rsidRPr="00350D32">
        <w:rPr>
          <w:rFonts w:ascii="Calibri" w:eastAsia="Calibri" w:hAnsi="Calibri" w:cs="Calibri"/>
          <w:color w:val="000000" w:themeColor="text1"/>
          <w:lang w:val="en-GB"/>
        </w:rPr>
        <w:t xml:space="preserve">n non-WGD tumours, segments are classified as LOH if one allele has a copy number state of 0 and the total copy number </w:t>
      </w:r>
      <w:r w:rsidR="2A399671" w:rsidRPr="00350D32">
        <w:rPr>
          <w:rFonts w:ascii="Calibri" w:eastAsia="Calibri" w:hAnsi="Calibri" w:cs="Calibri"/>
          <w:color w:val="000000" w:themeColor="text1"/>
          <w:lang w:val="en-GB"/>
        </w:rPr>
        <w:t>(t</w:t>
      </w:r>
      <w:r w:rsidR="2A399671" w:rsidRPr="00350D32">
        <w:rPr>
          <w:rFonts w:ascii="Calibri" w:eastAsia="Calibri" w:hAnsi="Calibri" w:cs="Calibri"/>
          <w:color w:val="000000" w:themeColor="text1"/>
          <w:vertAlign w:val="subscript"/>
          <w:lang w:val="en-GB"/>
        </w:rPr>
        <w:t>CN</w:t>
      </w:r>
      <w:r w:rsidR="2A399671" w:rsidRPr="00350D32">
        <w:rPr>
          <w:rFonts w:ascii="Calibri" w:eastAsia="Calibri" w:hAnsi="Calibri" w:cs="Calibri"/>
          <w:color w:val="000000" w:themeColor="text1"/>
          <w:lang w:val="en-GB"/>
        </w:rPr>
        <w:t>)</w:t>
      </w:r>
      <w:r w:rsidR="000A6351" w:rsidRPr="00350D32">
        <w:rPr>
          <w:rFonts w:ascii="Calibri" w:eastAsia="Calibri" w:hAnsi="Calibri" w:cs="Calibri"/>
          <w:color w:val="000000" w:themeColor="text1"/>
          <w:lang w:val="en-GB"/>
        </w:rPr>
        <w:t xml:space="preserve"> </w:t>
      </w:r>
      <w:r w:rsidR="00FE056D" w:rsidRPr="00350D32">
        <w:rPr>
          <w:rFonts w:ascii="Symbol" w:eastAsia="Symbol" w:hAnsi="Symbol" w:cs="Symbol"/>
          <w:lang w:val="en-GB"/>
        </w:rPr>
        <w:t></w:t>
      </w:r>
      <w:r w:rsidR="2A399671" w:rsidRPr="00350D32">
        <w:rPr>
          <w:rFonts w:ascii="Calibri" w:eastAsia="Calibri" w:hAnsi="Calibri" w:cs="Calibri"/>
          <w:color w:val="000000" w:themeColor="text1"/>
          <w:lang w:val="en-GB"/>
        </w:rPr>
        <w:t>2</w:t>
      </w:r>
      <w:r w:rsidR="003C7BBB" w:rsidRPr="00350D32">
        <w:rPr>
          <w:rFonts w:ascii="Calibri" w:eastAsia="Calibri" w:hAnsi="Calibri" w:cs="Calibri"/>
          <w:color w:val="000000" w:themeColor="text1"/>
          <w:lang w:val="en-GB"/>
        </w:rPr>
        <w:t>.</w:t>
      </w:r>
      <w:r w:rsidR="00041495" w:rsidRPr="00350D32">
        <w:rPr>
          <w:rFonts w:ascii="Calibri" w:eastAsia="Calibri" w:hAnsi="Calibri" w:cs="Calibri"/>
          <w:color w:val="000000" w:themeColor="text1"/>
          <w:lang w:val="en-GB"/>
        </w:rPr>
        <w:t xml:space="preserve"> </w:t>
      </w:r>
      <w:r w:rsidR="00C85220" w:rsidRPr="00350D32">
        <w:rPr>
          <w:rFonts w:ascii="Calibri" w:eastAsia="Calibri" w:hAnsi="Calibri" w:cs="Calibri"/>
          <w:color w:val="000000" w:themeColor="text1"/>
          <w:lang w:val="en-GB"/>
        </w:rPr>
        <w:t>I</w:t>
      </w:r>
      <w:r w:rsidR="00041495" w:rsidRPr="00350D32">
        <w:rPr>
          <w:rFonts w:ascii="Calibri" w:eastAsia="Calibri" w:hAnsi="Calibri" w:cs="Calibri"/>
          <w:color w:val="000000" w:themeColor="text1"/>
          <w:lang w:val="en-GB"/>
        </w:rPr>
        <w:t>n WGD tumours, segments are classified as LOH if one allele has a copy number state of 0 and t</w:t>
      </w:r>
      <w:r w:rsidR="00041495" w:rsidRPr="00350D32">
        <w:rPr>
          <w:rFonts w:ascii="Calibri" w:eastAsia="Calibri" w:hAnsi="Calibri" w:cs="Calibri"/>
          <w:color w:val="000000" w:themeColor="text1"/>
          <w:vertAlign w:val="subscript"/>
          <w:lang w:val="en-GB"/>
        </w:rPr>
        <w:t>CN</w:t>
      </w:r>
      <w:r w:rsidR="000A6351" w:rsidRPr="00350D32">
        <w:rPr>
          <w:rFonts w:ascii="Calibri" w:eastAsia="Calibri" w:hAnsi="Calibri" w:cs="Calibri"/>
          <w:color w:val="000000" w:themeColor="text1"/>
          <w:vertAlign w:val="subscript"/>
          <w:lang w:val="en-GB"/>
        </w:rPr>
        <w:t xml:space="preserve"> </w:t>
      </w:r>
      <w:r w:rsidR="00FE056D" w:rsidRPr="00350D32">
        <w:rPr>
          <w:rFonts w:ascii="Symbol" w:eastAsia="Symbol" w:hAnsi="Symbol" w:cs="Symbol"/>
          <w:lang w:val="en-GB"/>
        </w:rPr>
        <w:t></w:t>
      </w:r>
      <w:r w:rsidR="00041495" w:rsidRPr="00350D32">
        <w:rPr>
          <w:rFonts w:ascii="Calibri" w:eastAsia="Calibri" w:hAnsi="Calibri" w:cs="Calibri"/>
          <w:color w:val="000000" w:themeColor="text1"/>
          <w:lang w:val="en-GB"/>
        </w:rPr>
        <w:t>4.</w:t>
      </w:r>
      <w:r w:rsidR="000A6351" w:rsidRPr="00350D32">
        <w:rPr>
          <w:rFonts w:ascii="Calibri" w:eastAsia="Calibri" w:hAnsi="Calibri" w:cs="Calibri"/>
          <w:color w:val="000000" w:themeColor="text1"/>
          <w:lang w:val="en-GB"/>
        </w:rPr>
        <w:t xml:space="preserve"> </w:t>
      </w:r>
    </w:p>
    <w:p w14:paraId="6191F72B" w14:textId="7522062C" w:rsidR="00A05055" w:rsidRPr="00350D32" w:rsidRDefault="00A05055" w:rsidP="00BA4AF4">
      <w:pPr>
        <w:pStyle w:val="ListParagraph"/>
        <w:numPr>
          <w:ilvl w:val="0"/>
          <w:numId w:val="13"/>
        </w:numPr>
        <w:jc w:val="left"/>
        <w:rPr>
          <w:rFonts w:ascii="Calibri" w:eastAsia="Calibri" w:hAnsi="Calibri" w:cs="Calibri"/>
          <w:color w:val="000000" w:themeColor="text1"/>
          <w:lang w:val="en-GB"/>
        </w:rPr>
      </w:pPr>
      <w:r w:rsidRPr="00350D32">
        <w:rPr>
          <w:rFonts w:ascii="Calibri" w:eastAsia="Calibri" w:hAnsi="Calibri" w:cs="Calibri"/>
          <w:color w:val="000000" w:themeColor="text1"/>
          <w:lang w:val="en-GB"/>
        </w:rPr>
        <w:t>N</w:t>
      </w:r>
      <w:r w:rsidR="000A6351" w:rsidRPr="00350D32">
        <w:rPr>
          <w:rFonts w:ascii="Calibri" w:eastAsia="Calibri" w:hAnsi="Calibri" w:cs="Calibri"/>
          <w:color w:val="000000" w:themeColor="text1"/>
          <w:lang w:val="en-GB"/>
        </w:rPr>
        <w:t>on-WGD</w:t>
      </w:r>
      <w:r w:rsidR="3944DA21" w:rsidRPr="00350D32">
        <w:rPr>
          <w:rFonts w:ascii="Calibri" w:eastAsia="Calibri" w:hAnsi="Calibri" w:cs="Calibri"/>
          <w:color w:val="000000" w:themeColor="text1"/>
          <w:lang w:val="en-GB"/>
        </w:rPr>
        <w:t xml:space="preserve"> </w:t>
      </w:r>
      <w:r w:rsidR="000A6351" w:rsidRPr="00350D32">
        <w:rPr>
          <w:rFonts w:ascii="Calibri" w:eastAsia="Calibri" w:hAnsi="Calibri" w:cs="Calibri"/>
          <w:color w:val="000000" w:themeColor="text1"/>
          <w:lang w:val="en-GB"/>
        </w:rPr>
        <w:t>tumours</w:t>
      </w:r>
      <w:r w:rsidR="3944DA21" w:rsidRPr="00350D32">
        <w:rPr>
          <w:rFonts w:ascii="Calibri" w:eastAsia="Calibri" w:hAnsi="Calibri" w:cs="Calibri"/>
          <w:color w:val="000000" w:themeColor="text1"/>
          <w:lang w:val="en-GB"/>
        </w:rPr>
        <w:t xml:space="preserve"> do not have an OL</w:t>
      </w:r>
      <w:r w:rsidR="3D42E5E3" w:rsidRPr="00350D32">
        <w:rPr>
          <w:rFonts w:ascii="Calibri" w:eastAsia="Calibri" w:hAnsi="Calibri" w:cs="Calibri"/>
          <w:color w:val="000000" w:themeColor="text1"/>
          <w:lang w:val="en-GB"/>
        </w:rPr>
        <w:t>OS</w:t>
      </w:r>
      <w:r w:rsidR="3944DA21" w:rsidRPr="00350D32">
        <w:rPr>
          <w:rFonts w:ascii="Calibri" w:eastAsia="Calibri" w:hAnsi="Calibri" w:cs="Calibri"/>
          <w:color w:val="000000" w:themeColor="text1"/>
          <w:lang w:val="en-GB"/>
        </w:rPr>
        <w:t xml:space="preserve"> category</w:t>
      </w:r>
      <w:r w:rsidRPr="00350D32">
        <w:rPr>
          <w:rFonts w:ascii="Calibri" w:eastAsia="Calibri" w:hAnsi="Calibri" w:cs="Calibri"/>
          <w:color w:val="000000" w:themeColor="text1"/>
          <w:lang w:val="en-GB"/>
        </w:rPr>
        <w:t>.</w:t>
      </w:r>
    </w:p>
    <w:p w14:paraId="692D7837" w14:textId="2FB7265D" w:rsidR="00A05055" w:rsidRPr="00350D32" w:rsidRDefault="00EC1B73" w:rsidP="00BA4AF4">
      <w:pPr>
        <w:pStyle w:val="ListParagraph"/>
        <w:numPr>
          <w:ilvl w:val="0"/>
          <w:numId w:val="13"/>
        </w:numPr>
        <w:jc w:val="left"/>
        <w:rPr>
          <w:rFonts w:ascii="Calibri" w:eastAsia="Calibri" w:hAnsi="Calibri" w:cs="Calibri"/>
          <w:color w:val="000000" w:themeColor="text1"/>
          <w:lang w:val="en-GB"/>
        </w:rPr>
      </w:pPr>
      <w:r w:rsidRPr="00350D32">
        <w:rPr>
          <w:rFonts w:ascii="Calibri" w:eastAsia="Calibri" w:hAnsi="Calibri" w:cs="Calibri"/>
          <w:color w:val="000000" w:themeColor="text1"/>
          <w:lang w:val="en-GB"/>
        </w:rPr>
        <w:t>NO</w:t>
      </w:r>
      <w:r w:rsidR="00882D7A" w:rsidRPr="00350D32">
        <w:rPr>
          <w:rFonts w:ascii="Calibri" w:eastAsia="Calibri" w:hAnsi="Calibri" w:cs="Calibri"/>
          <w:color w:val="000000" w:themeColor="text1"/>
          <w:lang w:val="en-GB"/>
        </w:rPr>
        <w:t>C</w:t>
      </w:r>
      <w:r w:rsidRPr="00350D32">
        <w:rPr>
          <w:rFonts w:ascii="Calibri" w:eastAsia="Calibri" w:hAnsi="Calibri" w:cs="Calibri"/>
          <w:color w:val="000000" w:themeColor="text1"/>
          <w:lang w:val="en-GB"/>
        </w:rPr>
        <w:t xml:space="preserve"> is defined as </w:t>
      </w:r>
      <w:r w:rsidR="006500B2" w:rsidRPr="00350D32">
        <w:rPr>
          <w:rFonts w:ascii="Calibri" w:eastAsia="Calibri" w:hAnsi="Calibri" w:cs="Calibri"/>
          <w:color w:val="000000" w:themeColor="text1"/>
          <w:lang w:val="en-GB"/>
        </w:rPr>
        <w:t>1</w:t>
      </w:r>
      <w:r w:rsidR="00813A12" w:rsidRPr="00350D32">
        <w:rPr>
          <w:rFonts w:ascii="Calibri" w:eastAsia="Calibri" w:hAnsi="Calibri" w:cs="Calibri"/>
          <w:color w:val="000000" w:themeColor="text1"/>
          <w:lang w:val="en-GB"/>
        </w:rPr>
        <w:t>+</w:t>
      </w:r>
      <w:r w:rsidR="006500B2" w:rsidRPr="00350D32">
        <w:rPr>
          <w:rFonts w:ascii="Calibri" w:eastAsia="Calibri" w:hAnsi="Calibri" w:cs="Calibri"/>
          <w:color w:val="000000" w:themeColor="text1"/>
          <w:lang w:val="en-GB"/>
        </w:rPr>
        <w:t>1 in non-WGD tumours and 2</w:t>
      </w:r>
      <w:r w:rsidR="00813A12" w:rsidRPr="00350D32">
        <w:rPr>
          <w:rFonts w:ascii="Calibri" w:eastAsia="Calibri" w:hAnsi="Calibri" w:cs="Calibri"/>
          <w:color w:val="000000" w:themeColor="text1"/>
          <w:lang w:val="en-GB"/>
        </w:rPr>
        <w:t>+</w:t>
      </w:r>
      <w:r w:rsidR="006500B2" w:rsidRPr="00350D32">
        <w:rPr>
          <w:rFonts w:ascii="Calibri" w:eastAsia="Calibri" w:hAnsi="Calibri" w:cs="Calibri"/>
          <w:color w:val="000000" w:themeColor="text1"/>
          <w:lang w:val="en-GB"/>
        </w:rPr>
        <w:t>2 in WGD tumours</w:t>
      </w:r>
      <w:r w:rsidR="00A05055" w:rsidRPr="00350D32">
        <w:rPr>
          <w:rFonts w:ascii="Calibri" w:eastAsia="Calibri" w:hAnsi="Calibri" w:cs="Calibri"/>
          <w:color w:val="000000" w:themeColor="text1"/>
          <w:lang w:val="en-GB"/>
        </w:rPr>
        <w:t xml:space="preserve">. </w:t>
      </w:r>
    </w:p>
    <w:p w14:paraId="53458EAF" w14:textId="154BAD3A" w:rsidR="008401B9" w:rsidRPr="00350D32" w:rsidRDefault="008401B9" w:rsidP="00BA4AF4">
      <w:pPr>
        <w:pStyle w:val="ListParagraph"/>
        <w:numPr>
          <w:ilvl w:val="0"/>
          <w:numId w:val="13"/>
        </w:numPr>
        <w:jc w:val="left"/>
        <w:rPr>
          <w:rFonts w:ascii="Calibri" w:eastAsia="Calibri" w:hAnsi="Calibri" w:cs="Calibri"/>
          <w:color w:val="000000" w:themeColor="text1"/>
          <w:lang w:val="en-GB"/>
        </w:rPr>
      </w:pPr>
      <w:r w:rsidRPr="00350D32">
        <w:rPr>
          <w:rFonts w:ascii="Calibri" w:eastAsia="Calibri" w:hAnsi="Calibri" w:cs="Calibri"/>
          <w:color w:val="000000" w:themeColor="text1"/>
          <w:lang w:val="en-GB"/>
        </w:rPr>
        <w:t xml:space="preserve">In non-WGD tumours, segments are classified as GAIN if </w:t>
      </w:r>
      <w:r w:rsidR="00AD3651" w:rsidRPr="00350D32">
        <w:rPr>
          <w:rFonts w:ascii="Calibri" w:eastAsia="Calibri" w:hAnsi="Calibri" w:cs="Calibri"/>
          <w:color w:val="000000" w:themeColor="text1"/>
          <w:lang w:val="en-GB"/>
        </w:rPr>
        <w:t xml:space="preserve">2&lt; </w:t>
      </w:r>
      <w:r w:rsidRPr="00350D32">
        <w:rPr>
          <w:rFonts w:ascii="Calibri" w:eastAsia="Calibri" w:hAnsi="Calibri" w:cs="Calibri"/>
          <w:color w:val="000000" w:themeColor="text1"/>
          <w:lang w:val="en-GB"/>
        </w:rPr>
        <w:t>t</w:t>
      </w:r>
      <w:r w:rsidRPr="00350D32">
        <w:rPr>
          <w:rFonts w:ascii="Calibri" w:eastAsia="Calibri" w:hAnsi="Calibri" w:cs="Calibri"/>
          <w:color w:val="000000" w:themeColor="text1"/>
          <w:vertAlign w:val="subscript"/>
          <w:lang w:val="en-GB"/>
        </w:rPr>
        <w:t>CN</w:t>
      </w:r>
      <w:r w:rsidR="00AD3651" w:rsidRPr="00350D32">
        <w:rPr>
          <w:rFonts w:ascii="Calibri" w:eastAsia="Calibri" w:hAnsi="Calibri" w:cs="Calibri"/>
          <w:color w:val="000000" w:themeColor="text1"/>
          <w:vertAlign w:val="subscript"/>
          <w:lang w:val="en-GB"/>
        </w:rPr>
        <w:t xml:space="preserve"> </w:t>
      </w:r>
      <w:r w:rsidR="00AD3651" w:rsidRPr="00350D32">
        <w:rPr>
          <w:rFonts w:ascii="Symbol" w:eastAsia="Symbol" w:hAnsi="Symbol" w:cs="Symbol"/>
          <w:lang w:val="en-GB"/>
        </w:rPr>
        <w:t></w:t>
      </w:r>
      <w:r w:rsidR="00AD3651" w:rsidRPr="00350D32">
        <w:rPr>
          <w:lang w:val="en-GB"/>
        </w:rPr>
        <w:t>5</w:t>
      </w:r>
      <w:r w:rsidRPr="00350D32">
        <w:rPr>
          <w:rFonts w:ascii="Calibri" w:eastAsia="Calibri" w:hAnsi="Calibri" w:cs="Calibri"/>
          <w:color w:val="000000" w:themeColor="text1"/>
          <w:lang w:val="en-GB"/>
        </w:rPr>
        <w:t>. In WGD tumours, segments are classified as GAIN if</w:t>
      </w:r>
      <w:r w:rsidR="00AD3651" w:rsidRPr="00350D32">
        <w:rPr>
          <w:rFonts w:ascii="Calibri" w:eastAsia="Calibri" w:hAnsi="Calibri" w:cs="Calibri"/>
          <w:color w:val="000000" w:themeColor="text1"/>
          <w:lang w:val="en-GB"/>
        </w:rPr>
        <w:t xml:space="preserve"> 4&lt;</w:t>
      </w:r>
      <w:r w:rsidRPr="00350D32">
        <w:rPr>
          <w:rFonts w:ascii="Calibri" w:eastAsia="Calibri" w:hAnsi="Calibri" w:cs="Calibri"/>
          <w:color w:val="000000" w:themeColor="text1"/>
          <w:lang w:val="en-GB"/>
        </w:rPr>
        <w:t xml:space="preserve"> t</w:t>
      </w:r>
      <w:r w:rsidRPr="00350D32">
        <w:rPr>
          <w:rFonts w:ascii="Calibri" w:eastAsia="Calibri" w:hAnsi="Calibri" w:cs="Calibri"/>
          <w:color w:val="000000" w:themeColor="text1"/>
          <w:vertAlign w:val="subscript"/>
          <w:lang w:val="en-GB"/>
        </w:rPr>
        <w:t>CN</w:t>
      </w:r>
      <w:r w:rsidRPr="00350D32">
        <w:rPr>
          <w:rFonts w:ascii="Symbol" w:eastAsia="Symbol" w:hAnsi="Symbol" w:cs="Symbol"/>
          <w:lang w:val="en-GB"/>
        </w:rPr>
        <w:t></w:t>
      </w:r>
      <w:r w:rsidR="006C3442" w:rsidRPr="00350D32">
        <w:rPr>
          <w:lang w:val="en-GB"/>
        </w:rPr>
        <w:t>10</w:t>
      </w:r>
      <w:r w:rsidRPr="00350D32">
        <w:rPr>
          <w:rFonts w:ascii="Calibri" w:eastAsia="Calibri" w:hAnsi="Calibri" w:cs="Calibri"/>
          <w:color w:val="000000" w:themeColor="text1"/>
          <w:lang w:val="en-GB"/>
        </w:rPr>
        <w:t>.</w:t>
      </w:r>
    </w:p>
    <w:p w14:paraId="562A606C" w14:textId="5D37DFA9" w:rsidR="32D23050" w:rsidRPr="00350D32" w:rsidRDefault="0011481D" w:rsidP="00BA4AF4">
      <w:pPr>
        <w:pStyle w:val="ListParagraph"/>
        <w:numPr>
          <w:ilvl w:val="0"/>
          <w:numId w:val="13"/>
        </w:numPr>
        <w:jc w:val="left"/>
        <w:rPr>
          <w:rFonts w:ascii="Calibri" w:eastAsia="Calibri" w:hAnsi="Calibri" w:cs="Calibri"/>
          <w:color w:val="000000" w:themeColor="text1"/>
          <w:lang w:val="en-GB"/>
        </w:rPr>
      </w:pPr>
      <w:r w:rsidRPr="00350D32">
        <w:rPr>
          <w:rFonts w:ascii="Calibri" w:eastAsia="Calibri" w:hAnsi="Calibri" w:cs="Calibri"/>
          <w:color w:val="000000" w:themeColor="text1"/>
          <w:lang w:val="en-GB"/>
        </w:rPr>
        <w:t xml:space="preserve">In non-WGD tumours, segments are classified as </w:t>
      </w:r>
      <w:r w:rsidR="693E17F0" w:rsidRPr="00350D32">
        <w:rPr>
          <w:rFonts w:ascii="Calibri" w:eastAsia="Calibri" w:hAnsi="Calibri" w:cs="Calibri"/>
          <w:color w:val="000000" w:themeColor="text1"/>
          <w:lang w:val="en-GB"/>
        </w:rPr>
        <w:t>A</w:t>
      </w:r>
      <w:r w:rsidR="5CFC1EE1" w:rsidRPr="00350D32">
        <w:rPr>
          <w:rFonts w:ascii="Calibri" w:eastAsia="Calibri" w:hAnsi="Calibri" w:cs="Calibri"/>
          <w:color w:val="000000" w:themeColor="text1"/>
          <w:lang w:val="en-GB"/>
        </w:rPr>
        <w:t>MP</w:t>
      </w:r>
      <w:r w:rsidR="693E17F0" w:rsidRPr="00350D32">
        <w:rPr>
          <w:rFonts w:ascii="Calibri" w:eastAsia="Calibri" w:hAnsi="Calibri" w:cs="Calibri"/>
          <w:color w:val="000000" w:themeColor="text1"/>
          <w:lang w:val="en-GB"/>
        </w:rPr>
        <w:t xml:space="preserve"> </w:t>
      </w:r>
      <w:r w:rsidR="00B82033" w:rsidRPr="00350D32">
        <w:rPr>
          <w:rFonts w:ascii="Calibri" w:eastAsia="Calibri" w:hAnsi="Calibri" w:cs="Calibri"/>
          <w:color w:val="000000" w:themeColor="text1"/>
          <w:lang w:val="en-GB"/>
        </w:rPr>
        <w:t xml:space="preserve">if </w:t>
      </w:r>
      <w:r w:rsidR="7C0ECFC2" w:rsidRPr="00350D32">
        <w:rPr>
          <w:rFonts w:ascii="Calibri" w:eastAsia="Calibri" w:hAnsi="Calibri" w:cs="Calibri"/>
          <w:color w:val="000000" w:themeColor="text1"/>
          <w:lang w:val="en-GB"/>
        </w:rPr>
        <w:t>t</w:t>
      </w:r>
      <w:r w:rsidR="7C0ECFC2" w:rsidRPr="00350D32">
        <w:rPr>
          <w:rFonts w:ascii="Calibri" w:eastAsia="Calibri" w:hAnsi="Calibri" w:cs="Calibri"/>
          <w:color w:val="000000" w:themeColor="text1"/>
          <w:vertAlign w:val="subscript"/>
          <w:lang w:val="en-GB"/>
        </w:rPr>
        <w:t xml:space="preserve">CN </w:t>
      </w:r>
      <w:r w:rsidR="7C0ECFC2" w:rsidRPr="00350D32">
        <w:rPr>
          <w:rFonts w:ascii="Calibri" w:eastAsia="Calibri" w:hAnsi="Calibri" w:cs="Calibri"/>
          <w:color w:val="000000" w:themeColor="text1"/>
          <w:lang w:val="en-GB"/>
        </w:rPr>
        <w:t>&gt;5</w:t>
      </w:r>
      <w:r w:rsidR="00B82033" w:rsidRPr="00350D32">
        <w:rPr>
          <w:rFonts w:ascii="Calibri" w:eastAsia="Calibri" w:hAnsi="Calibri" w:cs="Calibri"/>
          <w:color w:val="000000" w:themeColor="text1"/>
          <w:lang w:val="en-GB"/>
        </w:rPr>
        <w:t xml:space="preserve">. In WGD tumours, segments are classified as AMP if </w:t>
      </w:r>
      <w:r w:rsidR="7C0ECFC2" w:rsidRPr="00350D32">
        <w:rPr>
          <w:rFonts w:ascii="Calibri" w:eastAsia="Calibri" w:hAnsi="Calibri" w:cs="Calibri"/>
          <w:color w:val="000000" w:themeColor="text1"/>
          <w:lang w:val="en-GB"/>
        </w:rPr>
        <w:t xml:space="preserve"> t</w:t>
      </w:r>
      <w:r w:rsidR="7C0ECFC2" w:rsidRPr="00350D32">
        <w:rPr>
          <w:rFonts w:ascii="Calibri" w:eastAsia="Calibri" w:hAnsi="Calibri" w:cs="Calibri"/>
          <w:color w:val="000000" w:themeColor="text1"/>
          <w:vertAlign w:val="subscript"/>
          <w:lang w:val="en-GB"/>
        </w:rPr>
        <w:t xml:space="preserve">CN </w:t>
      </w:r>
      <w:r w:rsidR="7C0ECFC2" w:rsidRPr="00350D32">
        <w:rPr>
          <w:rFonts w:ascii="Calibri" w:eastAsia="Calibri" w:hAnsi="Calibri" w:cs="Calibri"/>
          <w:color w:val="000000" w:themeColor="text1"/>
          <w:lang w:val="en-GB"/>
        </w:rPr>
        <w:t>&gt;10.</w:t>
      </w:r>
    </w:p>
    <w:p w14:paraId="046665DF" w14:textId="77777777" w:rsidR="00B82033" w:rsidRPr="00350D32" w:rsidRDefault="00B82033" w:rsidP="000C1427">
      <w:pPr>
        <w:pStyle w:val="ListParagraph"/>
        <w:jc w:val="center"/>
        <w:rPr>
          <w:rFonts w:ascii="Calibri" w:eastAsia="Calibri" w:hAnsi="Calibri" w:cs="Calibri"/>
          <w:color w:val="000000" w:themeColor="text1"/>
          <w:lang w:val="en-GB"/>
        </w:rPr>
      </w:pPr>
    </w:p>
    <w:tbl>
      <w:tblPr>
        <w:tblStyle w:val="TableGrid"/>
        <w:tblW w:w="10800" w:type="dxa"/>
        <w:tblInd w:w="-5" w:type="dxa"/>
        <w:tblLayout w:type="fixed"/>
        <w:tblLook w:val="06A0" w:firstRow="1" w:lastRow="0" w:firstColumn="1" w:lastColumn="0" w:noHBand="1" w:noVBand="1"/>
      </w:tblPr>
      <w:tblGrid>
        <w:gridCol w:w="1260"/>
        <w:gridCol w:w="1283"/>
        <w:gridCol w:w="747"/>
        <w:gridCol w:w="580"/>
        <w:gridCol w:w="720"/>
        <w:gridCol w:w="630"/>
        <w:gridCol w:w="720"/>
        <w:gridCol w:w="720"/>
        <w:gridCol w:w="720"/>
        <w:gridCol w:w="720"/>
        <w:gridCol w:w="720"/>
        <w:gridCol w:w="630"/>
        <w:gridCol w:w="720"/>
        <w:gridCol w:w="630"/>
      </w:tblGrid>
      <w:tr w:rsidR="00063304" w:rsidRPr="00350D32" w14:paraId="0F46B61C" w14:textId="77777777" w:rsidTr="00DE6D04">
        <w:tc>
          <w:tcPr>
            <w:tcW w:w="1260" w:type="dxa"/>
            <w:tcBorders>
              <w:top w:val="single" w:sz="4" w:space="0" w:color="auto"/>
              <w:left w:val="single" w:sz="4" w:space="0" w:color="auto"/>
              <w:bottom w:val="single" w:sz="4" w:space="0" w:color="auto"/>
              <w:right w:val="single" w:sz="4" w:space="0" w:color="auto"/>
            </w:tcBorders>
            <w:vAlign w:val="center"/>
          </w:tcPr>
          <w:p w14:paraId="3F0B144C" w14:textId="77777777" w:rsidR="00063304" w:rsidRPr="00350D32" w:rsidRDefault="00063304" w:rsidP="000C1427">
            <w:pPr>
              <w:jc w:val="center"/>
              <w:rPr>
                <w:b/>
                <w:bCs/>
                <w:sz w:val="18"/>
                <w:szCs w:val="18"/>
                <w:lang w:val="en-GB"/>
              </w:rPr>
            </w:pPr>
          </w:p>
        </w:tc>
        <w:tc>
          <w:tcPr>
            <w:tcW w:w="1283" w:type="dxa"/>
            <w:tcBorders>
              <w:top w:val="single" w:sz="4" w:space="0" w:color="auto"/>
              <w:left w:val="single" w:sz="4" w:space="0" w:color="auto"/>
              <w:bottom w:val="single" w:sz="4" w:space="0" w:color="auto"/>
              <w:right w:val="single" w:sz="4" w:space="0" w:color="auto"/>
            </w:tcBorders>
            <w:vAlign w:val="center"/>
          </w:tcPr>
          <w:p w14:paraId="3A5583D2" w14:textId="4C965A17" w:rsidR="00063304" w:rsidRPr="00350D32" w:rsidRDefault="00063304" w:rsidP="000C1427">
            <w:pPr>
              <w:jc w:val="center"/>
              <w:rPr>
                <w:b/>
                <w:bCs/>
                <w:sz w:val="18"/>
                <w:szCs w:val="18"/>
                <w:lang w:val="en-GB"/>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351F76B0" w14:textId="05C37114" w:rsidR="00063304" w:rsidRPr="00350D32" w:rsidRDefault="00063304" w:rsidP="000C1427">
            <w:pPr>
              <w:jc w:val="center"/>
              <w:rPr>
                <w:b/>
                <w:bCs/>
                <w:sz w:val="18"/>
                <w:szCs w:val="18"/>
                <w:lang w:val="en-GB"/>
              </w:rPr>
            </w:pPr>
            <w:r w:rsidRPr="00350D32">
              <w:rPr>
                <w:b/>
                <w:bCs/>
                <w:sz w:val="18"/>
                <w:szCs w:val="18"/>
                <w:lang w:val="en-GB"/>
              </w:rPr>
              <w:t>HD</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4260D5E" w14:textId="47DC1CA6" w:rsidR="00063304" w:rsidRPr="00350D32" w:rsidRDefault="00063304" w:rsidP="000C1427">
            <w:pPr>
              <w:jc w:val="center"/>
              <w:rPr>
                <w:b/>
                <w:bCs/>
                <w:sz w:val="18"/>
                <w:szCs w:val="18"/>
                <w:lang w:val="en-GB"/>
              </w:rPr>
            </w:pPr>
            <w:r w:rsidRPr="00350D32">
              <w:rPr>
                <w:b/>
                <w:bCs/>
                <w:sz w:val="18"/>
                <w:szCs w:val="18"/>
                <w:lang w:val="en-GB"/>
              </w:rPr>
              <w:t>LOH</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29D65D74" w14:textId="2BA02FA2" w:rsidR="00063304" w:rsidRPr="00350D32" w:rsidRDefault="00063304" w:rsidP="000C1427">
            <w:pPr>
              <w:jc w:val="center"/>
              <w:rPr>
                <w:b/>
                <w:bCs/>
                <w:sz w:val="18"/>
                <w:szCs w:val="18"/>
                <w:lang w:val="en-GB"/>
              </w:rPr>
            </w:pPr>
            <w:r w:rsidRPr="00350D32">
              <w:rPr>
                <w:b/>
                <w:bCs/>
                <w:sz w:val="18"/>
                <w:szCs w:val="18"/>
                <w:lang w:val="en-GB"/>
              </w:rPr>
              <w:t>OLOS</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799C301D" w14:textId="6BF58567" w:rsidR="00063304" w:rsidRPr="00350D32" w:rsidRDefault="00063304" w:rsidP="000C1427">
            <w:pPr>
              <w:jc w:val="center"/>
              <w:rPr>
                <w:b/>
                <w:bCs/>
                <w:sz w:val="18"/>
                <w:szCs w:val="18"/>
                <w:lang w:val="en-GB"/>
              </w:rPr>
            </w:pPr>
            <w:r w:rsidRPr="00350D32">
              <w:rPr>
                <w:b/>
                <w:bCs/>
                <w:sz w:val="18"/>
                <w:szCs w:val="18"/>
                <w:lang w:val="en-GB"/>
              </w:rPr>
              <w:t>NOC</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E745511" w14:textId="71B9E3A9" w:rsidR="00063304" w:rsidRPr="00350D32" w:rsidRDefault="00063304" w:rsidP="000C1427">
            <w:pPr>
              <w:jc w:val="center"/>
              <w:rPr>
                <w:b/>
                <w:bCs/>
                <w:sz w:val="18"/>
                <w:szCs w:val="18"/>
                <w:lang w:val="en-GB"/>
              </w:rPr>
            </w:pPr>
            <w:r w:rsidRPr="00350D32">
              <w:rPr>
                <w:b/>
                <w:bCs/>
                <w:sz w:val="18"/>
                <w:szCs w:val="18"/>
                <w:lang w:val="en-GB"/>
              </w:rPr>
              <w:t>GAIN</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5BD5242" w14:textId="301A63AE" w:rsidR="00063304" w:rsidRPr="00350D32" w:rsidRDefault="00063304" w:rsidP="000C1427">
            <w:pPr>
              <w:jc w:val="center"/>
              <w:rPr>
                <w:b/>
                <w:bCs/>
                <w:sz w:val="18"/>
                <w:szCs w:val="18"/>
                <w:lang w:val="en-GB"/>
              </w:rPr>
            </w:pPr>
            <w:r w:rsidRPr="00350D32">
              <w:rPr>
                <w:b/>
                <w:bCs/>
                <w:sz w:val="18"/>
                <w:szCs w:val="18"/>
                <w:lang w:val="en-GB"/>
              </w:rPr>
              <w:t>AMP</w:t>
            </w:r>
          </w:p>
        </w:tc>
      </w:tr>
      <w:tr w:rsidR="00063304" w:rsidRPr="00350D32" w14:paraId="592285E5" w14:textId="77777777" w:rsidTr="00DE6D04">
        <w:tc>
          <w:tcPr>
            <w:tcW w:w="1260" w:type="dxa"/>
            <w:vMerge w:val="restart"/>
            <w:tcBorders>
              <w:top w:val="single" w:sz="4" w:space="0" w:color="auto"/>
              <w:left w:val="single" w:sz="4" w:space="0" w:color="auto"/>
              <w:right w:val="single" w:sz="4" w:space="0" w:color="auto"/>
            </w:tcBorders>
            <w:vAlign w:val="center"/>
          </w:tcPr>
          <w:p w14:paraId="372C215F" w14:textId="44F468A7" w:rsidR="00063304" w:rsidRPr="00350D32" w:rsidRDefault="00063304" w:rsidP="000C1427">
            <w:pPr>
              <w:jc w:val="center"/>
              <w:rPr>
                <w:b/>
                <w:bCs/>
                <w:sz w:val="18"/>
                <w:szCs w:val="18"/>
                <w:lang w:val="en-GB"/>
              </w:rPr>
            </w:pPr>
            <w:r w:rsidRPr="00350D32">
              <w:rPr>
                <w:b/>
                <w:bCs/>
                <w:sz w:val="18"/>
                <w:szCs w:val="18"/>
                <w:lang w:val="en-GB"/>
              </w:rPr>
              <w:t>Non-WGD</w:t>
            </w:r>
          </w:p>
        </w:tc>
        <w:tc>
          <w:tcPr>
            <w:tcW w:w="1283" w:type="dxa"/>
            <w:vMerge w:val="restart"/>
            <w:tcBorders>
              <w:top w:val="single" w:sz="4" w:space="0" w:color="auto"/>
              <w:left w:val="single" w:sz="4" w:space="0" w:color="auto"/>
              <w:right w:val="single" w:sz="4" w:space="0" w:color="auto"/>
            </w:tcBorders>
            <w:vAlign w:val="center"/>
          </w:tcPr>
          <w:p w14:paraId="027B778B" w14:textId="46A46E69" w:rsidR="00063304" w:rsidRPr="00350D32" w:rsidRDefault="00063304" w:rsidP="000C1427">
            <w:pPr>
              <w:jc w:val="center"/>
              <w:rPr>
                <w:b/>
                <w:bCs/>
                <w:sz w:val="18"/>
                <w:szCs w:val="18"/>
                <w:lang w:val="en-GB"/>
              </w:rPr>
            </w:pPr>
            <w:r w:rsidRPr="00350D32">
              <w:rPr>
                <w:b/>
                <w:bCs/>
                <w:sz w:val="18"/>
                <w:szCs w:val="18"/>
                <w:lang w:val="en-GB"/>
              </w:rPr>
              <w:t>Copy number states</w:t>
            </w:r>
          </w:p>
        </w:tc>
        <w:tc>
          <w:tcPr>
            <w:tcW w:w="747" w:type="dxa"/>
            <w:tcBorders>
              <w:top w:val="single" w:sz="4" w:space="0" w:color="auto"/>
              <w:left w:val="single" w:sz="4" w:space="0" w:color="auto"/>
              <w:bottom w:val="single" w:sz="4" w:space="0" w:color="auto"/>
              <w:right w:val="single" w:sz="4" w:space="0" w:color="auto"/>
            </w:tcBorders>
            <w:vAlign w:val="center"/>
          </w:tcPr>
          <w:p w14:paraId="2DCD55AC" w14:textId="171E06F1" w:rsidR="00063304" w:rsidRPr="00350D32" w:rsidRDefault="00063304" w:rsidP="000C1427">
            <w:pPr>
              <w:jc w:val="center"/>
              <w:rPr>
                <w:sz w:val="18"/>
                <w:szCs w:val="18"/>
                <w:lang w:val="en-GB"/>
              </w:rPr>
            </w:pPr>
            <w:r w:rsidRPr="00350D32">
              <w:rPr>
                <w:sz w:val="18"/>
                <w:szCs w:val="18"/>
                <w:lang w:val="en-GB"/>
              </w:rPr>
              <w:t>0</w:t>
            </w:r>
          </w:p>
        </w:tc>
        <w:tc>
          <w:tcPr>
            <w:tcW w:w="580" w:type="dxa"/>
            <w:tcBorders>
              <w:top w:val="single" w:sz="4" w:space="0" w:color="auto"/>
              <w:left w:val="single" w:sz="4" w:space="0" w:color="auto"/>
              <w:bottom w:val="single" w:sz="4" w:space="0" w:color="auto"/>
              <w:right w:val="single" w:sz="4" w:space="0" w:color="auto"/>
            </w:tcBorders>
            <w:vAlign w:val="center"/>
          </w:tcPr>
          <w:p w14:paraId="74BC8C2B" w14:textId="099D3C01" w:rsidR="00063304" w:rsidRPr="00350D32" w:rsidRDefault="00063304" w:rsidP="000C1427">
            <w:pPr>
              <w:jc w:val="center"/>
              <w:rPr>
                <w:sz w:val="18"/>
                <w:szCs w:val="18"/>
                <w:lang w:val="en-GB"/>
              </w:rPr>
            </w:pPr>
            <w:r w:rsidRPr="00350D32">
              <w:rPr>
                <w:sz w:val="18"/>
                <w:szCs w:val="18"/>
                <w:lang w:val="en-GB"/>
              </w:rPr>
              <w:t>0</w:t>
            </w:r>
          </w:p>
        </w:tc>
        <w:tc>
          <w:tcPr>
            <w:tcW w:w="720" w:type="dxa"/>
            <w:tcBorders>
              <w:top w:val="single" w:sz="4" w:space="0" w:color="auto"/>
              <w:left w:val="single" w:sz="4" w:space="0" w:color="auto"/>
              <w:bottom w:val="single" w:sz="4" w:space="0" w:color="auto"/>
              <w:right w:val="single" w:sz="4" w:space="0" w:color="auto"/>
            </w:tcBorders>
            <w:vAlign w:val="center"/>
          </w:tcPr>
          <w:p w14:paraId="51B232C7" w14:textId="4AE2D2A4" w:rsidR="00063304" w:rsidRPr="00350D32" w:rsidRDefault="00063304" w:rsidP="000C1427">
            <w:pPr>
              <w:jc w:val="center"/>
              <w:rPr>
                <w:sz w:val="18"/>
                <w:szCs w:val="18"/>
                <w:lang w:val="en-GB"/>
              </w:rPr>
            </w:pPr>
            <w:r w:rsidRPr="00350D32">
              <w:rPr>
                <w:sz w:val="18"/>
                <w:szCs w:val="18"/>
                <w:lang w:val="en-GB"/>
              </w:rPr>
              <w:t>1</w:t>
            </w:r>
          </w:p>
        </w:tc>
        <w:tc>
          <w:tcPr>
            <w:tcW w:w="630" w:type="dxa"/>
            <w:tcBorders>
              <w:top w:val="single" w:sz="4" w:space="0" w:color="auto"/>
              <w:left w:val="single" w:sz="4" w:space="0" w:color="auto"/>
              <w:bottom w:val="single" w:sz="4" w:space="0" w:color="auto"/>
              <w:right w:val="single" w:sz="4" w:space="0" w:color="auto"/>
            </w:tcBorders>
            <w:vAlign w:val="center"/>
          </w:tcPr>
          <w:p w14:paraId="27AF4EB1" w14:textId="258FE70E" w:rsidR="00063304" w:rsidRPr="00350D32" w:rsidRDefault="00063304" w:rsidP="000C1427">
            <w:pPr>
              <w:jc w:val="center"/>
              <w:rPr>
                <w:sz w:val="18"/>
                <w:szCs w:val="18"/>
                <w:lang w:val="en-GB"/>
              </w:rPr>
            </w:pPr>
            <w:r w:rsidRPr="00350D32">
              <w:rPr>
                <w:sz w:val="18"/>
                <w:szCs w:val="18"/>
                <w:lang w:val="en-GB"/>
              </w:rPr>
              <w:t>0</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736F8E04" w14:textId="392F1495" w:rsidR="00063304" w:rsidRPr="00350D32" w:rsidRDefault="00063304"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1D04C977" w14:textId="4D91C5F6" w:rsidR="00063304" w:rsidRPr="00350D32" w:rsidRDefault="00063304" w:rsidP="000C1427">
            <w:pPr>
              <w:jc w:val="center"/>
              <w:rPr>
                <w:sz w:val="18"/>
                <w:szCs w:val="18"/>
                <w:lang w:val="en-GB"/>
              </w:rPr>
            </w:pPr>
            <w:r w:rsidRPr="00350D32">
              <w:rPr>
                <w:sz w:val="18"/>
                <w:szCs w:val="18"/>
                <w:lang w:val="en-GB"/>
              </w:rPr>
              <w:t>1</w:t>
            </w:r>
          </w:p>
        </w:tc>
        <w:tc>
          <w:tcPr>
            <w:tcW w:w="720" w:type="dxa"/>
            <w:tcBorders>
              <w:top w:val="single" w:sz="4" w:space="0" w:color="auto"/>
              <w:left w:val="single" w:sz="4" w:space="0" w:color="auto"/>
              <w:bottom w:val="single" w:sz="4" w:space="0" w:color="auto"/>
              <w:right w:val="single" w:sz="4" w:space="0" w:color="auto"/>
            </w:tcBorders>
            <w:vAlign w:val="center"/>
          </w:tcPr>
          <w:p w14:paraId="0ED586A4" w14:textId="47D6C58B" w:rsidR="00063304" w:rsidRPr="00350D32" w:rsidRDefault="00063304" w:rsidP="000C1427">
            <w:pPr>
              <w:jc w:val="center"/>
              <w:rPr>
                <w:sz w:val="18"/>
                <w:szCs w:val="18"/>
                <w:lang w:val="en-GB"/>
              </w:rPr>
            </w:pPr>
            <w:r w:rsidRPr="00350D32">
              <w:rPr>
                <w:sz w:val="18"/>
                <w:szCs w:val="18"/>
                <w:lang w:val="en-GB"/>
              </w:rPr>
              <w:t>1</w:t>
            </w:r>
          </w:p>
        </w:tc>
        <w:tc>
          <w:tcPr>
            <w:tcW w:w="720" w:type="dxa"/>
            <w:tcBorders>
              <w:top w:val="single" w:sz="4" w:space="0" w:color="auto"/>
              <w:left w:val="single" w:sz="4" w:space="0" w:color="auto"/>
              <w:bottom w:val="single" w:sz="4" w:space="0" w:color="auto"/>
              <w:right w:val="single" w:sz="4" w:space="0" w:color="auto"/>
            </w:tcBorders>
            <w:vAlign w:val="center"/>
          </w:tcPr>
          <w:p w14:paraId="6A44C406" w14:textId="2958D6B1" w:rsidR="00063304" w:rsidRPr="00350D32" w:rsidRDefault="00063304" w:rsidP="000C1427">
            <w:pPr>
              <w:jc w:val="center"/>
              <w:rPr>
                <w:sz w:val="18"/>
                <w:szCs w:val="18"/>
                <w:lang w:val="en-GB"/>
              </w:rPr>
            </w:pPr>
            <w:r w:rsidRPr="00350D32">
              <w:rPr>
                <w:sz w:val="18"/>
                <w:szCs w:val="18"/>
                <w:lang w:val="en-GB"/>
              </w:rPr>
              <w:t>2</w:t>
            </w:r>
          </w:p>
        </w:tc>
        <w:tc>
          <w:tcPr>
            <w:tcW w:w="630" w:type="dxa"/>
            <w:tcBorders>
              <w:top w:val="single" w:sz="4" w:space="0" w:color="auto"/>
              <w:left w:val="single" w:sz="4" w:space="0" w:color="auto"/>
              <w:bottom w:val="single" w:sz="4" w:space="0" w:color="auto"/>
              <w:right w:val="single" w:sz="4" w:space="0" w:color="auto"/>
            </w:tcBorders>
            <w:vAlign w:val="center"/>
          </w:tcPr>
          <w:p w14:paraId="187DB8C0" w14:textId="582B660D" w:rsidR="00063304" w:rsidRPr="00350D32" w:rsidRDefault="000B7202" w:rsidP="000C1427">
            <w:pPr>
              <w:jc w:val="center"/>
              <w:rPr>
                <w:sz w:val="18"/>
                <w:szCs w:val="18"/>
                <w:lang w:val="en-GB"/>
              </w:rPr>
            </w:pPr>
            <w:r w:rsidRPr="00350D32">
              <w:rPr>
                <w:rFonts w:ascii="Symbol" w:eastAsia="Symbol" w:hAnsi="Symbol" w:cs="Symbol"/>
                <w:sz w:val="18"/>
                <w:szCs w:val="18"/>
                <w:lang w:val="en-GB"/>
              </w:rPr>
              <w:t></w:t>
            </w:r>
            <w:r w:rsidR="00063304" w:rsidRPr="00350D32">
              <w:rPr>
                <w:sz w:val="18"/>
                <w:szCs w:val="18"/>
                <w:lang w:val="en-GB"/>
              </w:rPr>
              <w:t>1</w:t>
            </w:r>
          </w:p>
        </w:tc>
        <w:tc>
          <w:tcPr>
            <w:tcW w:w="720" w:type="dxa"/>
            <w:tcBorders>
              <w:top w:val="single" w:sz="4" w:space="0" w:color="auto"/>
              <w:left w:val="single" w:sz="4" w:space="0" w:color="auto"/>
              <w:bottom w:val="single" w:sz="4" w:space="0" w:color="auto"/>
              <w:right w:val="single" w:sz="4" w:space="0" w:color="auto"/>
            </w:tcBorders>
            <w:vAlign w:val="center"/>
          </w:tcPr>
          <w:p w14:paraId="05EBE1A6" w14:textId="0C8D0CD6" w:rsidR="00063304" w:rsidRPr="00350D32" w:rsidRDefault="00041E8B" w:rsidP="000C1427">
            <w:pPr>
              <w:jc w:val="center"/>
              <w:rPr>
                <w:sz w:val="18"/>
                <w:szCs w:val="18"/>
                <w:lang w:val="en-GB"/>
              </w:rPr>
            </w:pPr>
            <w:r w:rsidRPr="00350D32">
              <w:rPr>
                <w:sz w:val="18"/>
                <w:szCs w:val="18"/>
                <w:lang w:val="en-GB"/>
              </w:rPr>
              <w:t>4</w:t>
            </w:r>
          </w:p>
        </w:tc>
        <w:tc>
          <w:tcPr>
            <w:tcW w:w="630" w:type="dxa"/>
            <w:tcBorders>
              <w:top w:val="single" w:sz="4" w:space="0" w:color="auto"/>
              <w:left w:val="single" w:sz="4" w:space="0" w:color="auto"/>
              <w:bottom w:val="single" w:sz="4" w:space="0" w:color="auto"/>
              <w:right w:val="single" w:sz="4" w:space="0" w:color="auto"/>
            </w:tcBorders>
            <w:vAlign w:val="center"/>
          </w:tcPr>
          <w:p w14:paraId="4AFD371D" w14:textId="1230DC00" w:rsidR="00063304" w:rsidRPr="00350D32" w:rsidRDefault="000B7202" w:rsidP="000C1427">
            <w:pPr>
              <w:jc w:val="center"/>
              <w:rPr>
                <w:sz w:val="18"/>
                <w:szCs w:val="18"/>
                <w:lang w:val="en-GB"/>
              </w:rPr>
            </w:pPr>
            <w:r w:rsidRPr="00350D32">
              <w:rPr>
                <w:rFonts w:ascii="Symbol" w:eastAsia="Symbol" w:hAnsi="Symbol" w:cs="Symbol"/>
                <w:sz w:val="18"/>
                <w:szCs w:val="18"/>
                <w:lang w:val="en-GB"/>
              </w:rPr>
              <w:t></w:t>
            </w:r>
            <w:r w:rsidR="00041E8B" w:rsidRPr="00350D32">
              <w:rPr>
                <w:sz w:val="18"/>
                <w:szCs w:val="18"/>
                <w:lang w:val="en-GB"/>
              </w:rPr>
              <w:t>2</w:t>
            </w:r>
          </w:p>
        </w:tc>
      </w:tr>
      <w:tr w:rsidR="00063304" w:rsidRPr="00350D32" w14:paraId="7EA07217" w14:textId="77777777" w:rsidTr="00DE6D04">
        <w:tc>
          <w:tcPr>
            <w:tcW w:w="1260" w:type="dxa"/>
            <w:vMerge/>
            <w:tcBorders>
              <w:left w:val="single" w:sz="4" w:space="0" w:color="auto"/>
              <w:right w:val="single" w:sz="4" w:space="0" w:color="auto"/>
            </w:tcBorders>
            <w:vAlign w:val="center"/>
          </w:tcPr>
          <w:p w14:paraId="5ADDA04D" w14:textId="77777777" w:rsidR="00063304" w:rsidRPr="00350D32" w:rsidRDefault="00063304" w:rsidP="000C1427">
            <w:pPr>
              <w:jc w:val="center"/>
              <w:rPr>
                <w:b/>
                <w:bCs/>
                <w:sz w:val="18"/>
                <w:szCs w:val="18"/>
                <w:lang w:val="en-GB"/>
              </w:rPr>
            </w:pPr>
          </w:p>
        </w:tc>
        <w:tc>
          <w:tcPr>
            <w:tcW w:w="1283" w:type="dxa"/>
            <w:vMerge/>
            <w:tcBorders>
              <w:left w:val="single" w:sz="4" w:space="0" w:color="auto"/>
              <w:right w:val="single" w:sz="4" w:space="0" w:color="auto"/>
            </w:tcBorders>
            <w:vAlign w:val="center"/>
          </w:tcPr>
          <w:p w14:paraId="4B05A3A5" w14:textId="0458B9D4" w:rsidR="00063304" w:rsidRPr="00350D32" w:rsidRDefault="00063304" w:rsidP="000C1427">
            <w:pPr>
              <w:jc w:val="center"/>
              <w:rPr>
                <w:b/>
                <w:bCs/>
                <w:sz w:val="18"/>
                <w:szCs w:val="18"/>
                <w:lang w:val="en-GB"/>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1C8B9C59" w14:textId="4EEFACA3" w:rsidR="00063304" w:rsidRPr="00350D32" w:rsidRDefault="00063304"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7F7954B8" w14:textId="5A545155" w:rsidR="00063304" w:rsidRPr="00350D32" w:rsidRDefault="00063304" w:rsidP="000C1427">
            <w:pPr>
              <w:jc w:val="center"/>
              <w:rPr>
                <w:sz w:val="18"/>
                <w:szCs w:val="18"/>
                <w:lang w:val="en-GB"/>
              </w:rPr>
            </w:pPr>
            <w:r w:rsidRPr="00350D32">
              <w:rPr>
                <w:sz w:val="18"/>
                <w:szCs w:val="18"/>
                <w:lang w:val="en-GB"/>
              </w:rPr>
              <w:t>2</w:t>
            </w:r>
          </w:p>
        </w:tc>
        <w:tc>
          <w:tcPr>
            <w:tcW w:w="630" w:type="dxa"/>
            <w:tcBorders>
              <w:top w:val="single" w:sz="4" w:space="0" w:color="auto"/>
              <w:left w:val="single" w:sz="4" w:space="0" w:color="auto"/>
              <w:bottom w:val="single" w:sz="4" w:space="0" w:color="auto"/>
              <w:right w:val="single" w:sz="4" w:space="0" w:color="auto"/>
            </w:tcBorders>
            <w:vAlign w:val="center"/>
          </w:tcPr>
          <w:p w14:paraId="1E2A1926" w14:textId="61A49EA7" w:rsidR="00063304" w:rsidRPr="00350D32" w:rsidRDefault="00063304" w:rsidP="000C1427">
            <w:pPr>
              <w:jc w:val="center"/>
              <w:rPr>
                <w:sz w:val="18"/>
                <w:szCs w:val="18"/>
                <w:lang w:val="en-GB"/>
              </w:rPr>
            </w:pPr>
            <w:r w:rsidRPr="00350D32">
              <w:rPr>
                <w:sz w:val="18"/>
                <w:szCs w:val="18"/>
                <w:lang w:val="en-GB"/>
              </w:rPr>
              <w:t>0</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58F90BD6" w14:textId="7F74A6C7" w:rsidR="00063304" w:rsidRPr="00350D32" w:rsidRDefault="00063304" w:rsidP="000C1427">
            <w:pPr>
              <w:jc w:val="center"/>
              <w:rPr>
                <w:sz w:val="18"/>
                <w:szCs w:val="18"/>
                <w:lang w:val="en-GB"/>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3DA19761" w14:textId="6643B1ED" w:rsidR="00063304" w:rsidRPr="00350D32" w:rsidRDefault="00063304"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6A57341F" w14:textId="3EA29D6C" w:rsidR="00063304" w:rsidRPr="00350D32" w:rsidRDefault="00063304" w:rsidP="000C1427">
            <w:pPr>
              <w:jc w:val="center"/>
              <w:rPr>
                <w:sz w:val="18"/>
                <w:szCs w:val="18"/>
                <w:lang w:val="en-GB"/>
              </w:rPr>
            </w:pPr>
            <w:r w:rsidRPr="00350D32">
              <w:rPr>
                <w:sz w:val="18"/>
                <w:szCs w:val="18"/>
                <w:lang w:val="en-GB"/>
              </w:rPr>
              <w:t>3</w:t>
            </w:r>
          </w:p>
        </w:tc>
        <w:tc>
          <w:tcPr>
            <w:tcW w:w="630" w:type="dxa"/>
            <w:tcBorders>
              <w:top w:val="single" w:sz="4" w:space="0" w:color="auto"/>
              <w:left w:val="single" w:sz="4" w:space="0" w:color="auto"/>
              <w:bottom w:val="single" w:sz="4" w:space="0" w:color="auto"/>
              <w:right w:val="single" w:sz="4" w:space="0" w:color="auto"/>
            </w:tcBorders>
            <w:vAlign w:val="center"/>
          </w:tcPr>
          <w:p w14:paraId="2A357E14" w14:textId="0492654B" w:rsidR="00063304" w:rsidRPr="00350D32" w:rsidRDefault="000B7202" w:rsidP="000C1427">
            <w:pPr>
              <w:jc w:val="center"/>
              <w:rPr>
                <w:sz w:val="18"/>
                <w:szCs w:val="18"/>
                <w:lang w:val="en-GB"/>
              </w:rPr>
            </w:pPr>
            <w:r w:rsidRPr="00350D32">
              <w:rPr>
                <w:rFonts w:ascii="Symbol" w:eastAsia="Symbol" w:hAnsi="Symbol" w:cs="Symbol"/>
                <w:sz w:val="18"/>
                <w:szCs w:val="18"/>
                <w:lang w:val="en-GB"/>
              </w:rPr>
              <w:t></w:t>
            </w:r>
            <w:r w:rsidR="00063304" w:rsidRPr="00350D32">
              <w:rPr>
                <w:sz w:val="18"/>
                <w:szCs w:val="18"/>
                <w:lang w:val="en-GB"/>
              </w:rPr>
              <w:t>0</w:t>
            </w:r>
          </w:p>
        </w:tc>
        <w:tc>
          <w:tcPr>
            <w:tcW w:w="720" w:type="dxa"/>
            <w:tcBorders>
              <w:top w:val="single" w:sz="4" w:space="0" w:color="auto"/>
              <w:left w:val="single" w:sz="4" w:space="0" w:color="auto"/>
              <w:bottom w:val="single" w:sz="4" w:space="0" w:color="auto"/>
              <w:right w:val="single" w:sz="4" w:space="0" w:color="auto"/>
            </w:tcBorders>
            <w:vAlign w:val="center"/>
          </w:tcPr>
          <w:p w14:paraId="0DA3677B" w14:textId="4F5365C9" w:rsidR="00063304" w:rsidRPr="00350D32" w:rsidRDefault="00041E8B" w:rsidP="000C1427">
            <w:pPr>
              <w:jc w:val="center"/>
              <w:rPr>
                <w:sz w:val="18"/>
                <w:szCs w:val="18"/>
                <w:lang w:val="en-GB"/>
              </w:rPr>
            </w:pPr>
            <w:r w:rsidRPr="00350D32">
              <w:rPr>
                <w:sz w:val="18"/>
                <w:szCs w:val="18"/>
                <w:lang w:val="en-GB"/>
              </w:rPr>
              <w:t>5</w:t>
            </w:r>
          </w:p>
        </w:tc>
        <w:tc>
          <w:tcPr>
            <w:tcW w:w="630" w:type="dxa"/>
            <w:tcBorders>
              <w:top w:val="single" w:sz="4" w:space="0" w:color="auto"/>
              <w:left w:val="single" w:sz="4" w:space="0" w:color="auto"/>
              <w:bottom w:val="single" w:sz="4" w:space="0" w:color="auto"/>
              <w:right w:val="single" w:sz="4" w:space="0" w:color="auto"/>
            </w:tcBorders>
            <w:vAlign w:val="center"/>
          </w:tcPr>
          <w:p w14:paraId="11828576" w14:textId="115A1AF0" w:rsidR="00063304" w:rsidRPr="00350D32" w:rsidRDefault="000B7202" w:rsidP="000C1427">
            <w:pPr>
              <w:jc w:val="center"/>
              <w:rPr>
                <w:sz w:val="18"/>
                <w:szCs w:val="18"/>
                <w:lang w:val="en-GB"/>
              </w:rPr>
            </w:pPr>
            <w:r w:rsidRPr="00350D32">
              <w:rPr>
                <w:rFonts w:ascii="Symbol" w:eastAsia="Symbol" w:hAnsi="Symbol" w:cs="Symbol"/>
                <w:sz w:val="18"/>
                <w:szCs w:val="18"/>
                <w:lang w:val="en-GB"/>
              </w:rPr>
              <w:t></w:t>
            </w:r>
            <w:r w:rsidR="00041E8B" w:rsidRPr="00350D32">
              <w:rPr>
                <w:sz w:val="18"/>
                <w:szCs w:val="18"/>
                <w:lang w:val="en-GB"/>
              </w:rPr>
              <w:t>1</w:t>
            </w:r>
          </w:p>
        </w:tc>
      </w:tr>
      <w:tr w:rsidR="00063304" w:rsidRPr="00350D32" w14:paraId="647AA2FD" w14:textId="77777777" w:rsidTr="00DE6D04">
        <w:tc>
          <w:tcPr>
            <w:tcW w:w="1260" w:type="dxa"/>
            <w:vMerge/>
            <w:tcBorders>
              <w:left w:val="single" w:sz="4" w:space="0" w:color="auto"/>
              <w:right w:val="single" w:sz="4" w:space="0" w:color="auto"/>
            </w:tcBorders>
            <w:vAlign w:val="center"/>
          </w:tcPr>
          <w:p w14:paraId="304893A0" w14:textId="77777777" w:rsidR="00063304" w:rsidRPr="00350D32" w:rsidRDefault="00063304" w:rsidP="000C1427">
            <w:pPr>
              <w:jc w:val="center"/>
              <w:rPr>
                <w:b/>
                <w:bCs/>
                <w:sz w:val="18"/>
                <w:szCs w:val="18"/>
                <w:lang w:val="en-GB"/>
              </w:rPr>
            </w:pPr>
          </w:p>
        </w:tc>
        <w:tc>
          <w:tcPr>
            <w:tcW w:w="1283" w:type="dxa"/>
            <w:vMerge/>
            <w:tcBorders>
              <w:left w:val="single" w:sz="4" w:space="0" w:color="auto"/>
              <w:bottom w:val="single" w:sz="4" w:space="0" w:color="auto"/>
              <w:right w:val="single" w:sz="4" w:space="0" w:color="auto"/>
            </w:tcBorders>
            <w:vAlign w:val="center"/>
          </w:tcPr>
          <w:p w14:paraId="08AA061B" w14:textId="6E6EEB5F" w:rsidR="00063304" w:rsidRPr="00350D32" w:rsidRDefault="00063304" w:rsidP="000C1427">
            <w:pPr>
              <w:jc w:val="center"/>
              <w:rPr>
                <w:b/>
                <w:bCs/>
                <w:sz w:val="18"/>
                <w:szCs w:val="18"/>
                <w:lang w:val="en-GB"/>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3AB2A8B7" w14:textId="6D9B2BE5" w:rsidR="00063304" w:rsidRPr="00350D32" w:rsidRDefault="00063304" w:rsidP="000C1427">
            <w:pPr>
              <w:jc w:val="center"/>
              <w:rPr>
                <w:sz w:val="18"/>
                <w:szCs w:val="18"/>
                <w:lang w:val="en-G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10F93EB" w14:textId="1ECA7DF7" w:rsidR="00063304" w:rsidRPr="00350D32" w:rsidRDefault="00063304" w:rsidP="000C1427">
            <w:pPr>
              <w:jc w:val="center"/>
              <w:rPr>
                <w:sz w:val="18"/>
                <w:szCs w:val="18"/>
                <w:lang w:val="en-GB"/>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541CA4C5" w14:textId="27EDFB87" w:rsidR="00063304" w:rsidRPr="00350D32" w:rsidRDefault="00063304" w:rsidP="000C1427">
            <w:pPr>
              <w:jc w:val="center"/>
              <w:rPr>
                <w:sz w:val="18"/>
                <w:szCs w:val="18"/>
                <w:lang w:val="en-GB"/>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5EA39F74" w14:textId="79E33083" w:rsidR="00063304" w:rsidRPr="00350D32" w:rsidRDefault="00063304" w:rsidP="000C1427">
            <w:pPr>
              <w:jc w:val="center"/>
              <w:rPr>
                <w:sz w:val="18"/>
                <w:szCs w:val="18"/>
                <w:lang w:val="en-G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A9C113D" w14:textId="24EC0824" w:rsidR="00063304" w:rsidRPr="00350D32" w:rsidRDefault="00063304"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4FDB7C07" w14:textId="1E149493" w:rsidR="00063304" w:rsidRPr="00350D32" w:rsidRDefault="009A0001" w:rsidP="000C1427">
            <w:pPr>
              <w:jc w:val="center"/>
              <w:rPr>
                <w:sz w:val="18"/>
                <w:szCs w:val="18"/>
                <w:lang w:val="en-GB"/>
              </w:rPr>
            </w:pPr>
            <w:r w:rsidRPr="00350D32">
              <w:rPr>
                <w:rFonts w:ascii="Symbol" w:eastAsia="Symbol" w:hAnsi="Symbol" w:cs="Symbol"/>
                <w:sz w:val="18"/>
                <w:szCs w:val="18"/>
                <w:lang w:val="en-GB"/>
              </w:rPr>
              <w:t></w:t>
            </w:r>
            <w:r w:rsidR="00041E8B" w:rsidRPr="00350D32">
              <w:rPr>
                <w:sz w:val="18"/>
                <w:szCs w:val="18"/>
                <w:lang w:val="en-GB"/>
              </w:rPr>
              <w:t>6</w:t>
            </w:r>
          </w:p>
        </w:tc>
        <w:tc>
          <w:tcPr>
            <w:tcW w:w="630" w:type="dxa"/>
            <w:tcBorders>
              <w:top w:val="single" w:sz="4" w:space="0" w:color="auto"/>
              <w:left w:val="single" w:sz="4" w:space="0" w:color="auto"/>
              <w:bottom w:val="single" w:sz="4" w:space="0" w:color="auto"/>
              <w:right w:val="single" w:sz="4" w:space="0" w:color="auto"/>
            </w:tcBorders>
            <w:vAlign w:val="center"/>
          </w:tcPr>
          <w:p w14:paraId="51BBDE81" w14:textId="43CC0BB8" w:rsidR="00063304" w:rsidRPr="00350D32" w:rsidRDefault="000B7202" w:rsidP="000C1427">
            <w:pPr>
              <w:jc w:val="center"/>
              <w:rPr>
                <w:sz w:val="18"/>
                <w:szCs w:val="18"/>
                <w:lang w:val="en-GB"/>
              </w:rPr>
            </w:pPr>
            <w:r w:rsidRPr="00350D32">
              <w:rPr>
                <w:rFonts w:ascii="Symbol" w:eastAsia="Symbol" w:hAnsi="Symbol" w:cs="Symbol"/>
                <w:sz w:val="18"/>
                <w:szCs w:val="18"/>
                <w:lang w:val="en-GB"/>
              </w:rPr>
              <w:t></w:t>
            </w:r>
            <w:r w:rsidR="00041E8B" w:rsidRPr="00350D32">
              <w:rPr>
                <w:sz w:val="18"/>
                <w:szCs w:val="18"/>
                <w:lang w:val="en-GB"/>
              </w:rPr>
              <w:t>0</w:t>
            </w:r>
          </w:p>
        </w:tc>
      </w:tr>
      <w:tr w:rsidR="00063304" w:rsidRPr="00350D32" w14:paraId="23ED8AC2" w14:textId="77777777" w:rsidTr="00DE6D04">
        <w:tc>
          <w:tcPr>
            <w:tcW w:w="1260" w:type="dxa"/>
            <w:vMerge/>
            <w:tcBorders>
              <w:left w:val="single" w:sz="4" w:space="0" w:color="auto"/>
              <w:bottom w:val="single" w:sz="4" w:space="0" w:color="auto"/>
              <w:right w:val="single" w:sz="4" w:space="0" w:color="auto"/>
            </w:tcBorders>
            <w:vAlign w:val="center"/>
          </w:tcPr>
          <w:p w14:paraId="74194431" w14:textId="77777777" w:rsidR="00063304" w:rsidRPr="00350D32" w:rsidRDefault="00063304" w:rsidP="000C1427">
            <w:pPr>
              <w:jc w:val="center"/>
              <w:rPr>
                <w:b/>
                <w:bCs/>
                <w:sz w:val="18"/>
                <w:szCs w:val="18"/>
                <w:lang w:val="en-GB"/>
              </w:rPr>
            </w:pPr>
          </w:p>
        </w:tc>
        <w:tc>
          <w:tcPr>
            <w:tcW w:w="1283" w:type="dxa"/>
            <w:tcBorders>
              <w:top w:val="single" w:sz="4" w:space="0" w:color="auto"/>
              <w:left w:val="single" w:sz="4" w:space="0" w:color="auto"/>
              <w:bottom w:val="single" w:sz="4" w:space="0" w:color="auto"/>
              <w:right w:val="single" w:sz="4" w:space="0" w:color="auto"/>
            </w:tcBorders>
            <w:vAlign w:val="center"/>
          </w:tcPr>
          <w:p w14:paraId="7ABAC77C" w14:textId="3BF1D6DB" w:rsidR="00063304" w:rsidRPr="00350D32" w:rsidRDefault="00785A1F" w:rsidP="000C1427">
            <w:pPr>
              <w:jc w:val="center"/>
              <w:rPr>
                <w:b/>
                <w:bCs/>
                <w:sz w:val="18"/>
                <w:szCs w:val="18"/>
                <w:lang w:val="en-GB"/>
              </w:rPr>
            </w:pPr>
            <w:r w:rsidRPr="00350D32">
              <w:rPr>
                <w:b/>
                <w:bCs/>
                <w:sz w:val="18"/>
                <w:szCs w:val="18"/>
                <w:lang w:val="en-GB"/>
              </w:rPr>
              <w:t>Overall c</w:t>
            </w:r>
            <w:r w:rsidR="00063304" w:rsidRPr="00350D32">
              <w:rPr>
                <w:b/>
                <w:bCs/>
                <w:sz w:val="18"/>
                <w:szCs w:val="18"/>
                <w:lang w:val="en-GB"/>
              </w:rPr>
              <w:t>onditions</w:t>
            </w: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24AAA529" w14:textId="3F4BB6AD" w:rsidR="00063304" w:rsidRPr="00350D32" w:rsidRDefault="00063304" w:rsidP="000C1427">
            <w:pPr>
              <w:jc w:val="center"/>
              <w:rPr>
                <w:sz w:val="18"/>
                <w:szCs w:val="18"/>
                <w:lang w:val="en-GB"/>
              </w:rPr>
            </w:pPr>
            <w:r w:rsidRPr="00350D32">
              <w:rPr>
                <w:rFonts w:ascii="Calibri" w:eastAsia="Calibri" w:hAnsi="Calibri" w:cs="Calibri"/>
                <w:color w:val="000000" w:themeColor="text1"/>
                <w:sz w:val="18"/>
                <w:szCs w:val="18"/>
                <w:lang w:val="en-GB"/>
              </w:rPr>
              <w:t>t</w:t>
            </w:r>
            <w:r w:rsidRPr="00350D32">
              <w:rPr>
                <w:rFonts w:ascii="Calibri" w:eastAsia="Calibri" w:hAnsi="Calibri" w:cs="Calibri"/>
                <w:color w:val="000000" w:themeColor="text1"/>
                <w:sz w:val="18"/>
                <w:szCs w:val="18"/>
                <w:vertAlign w:val="subscript"/>
                <w:lang w:val="en-GB"/>
              </w:rPr>
              <w:t>CN</w:t>
            </w:r>
            <w:r w:rsidRPr="00350D32">
              <w:rPr>
                <w:sz w:val="18"/>
                <w:szCs w:val="18"/>
                <w:lang w:val="en-GB"/>
              </w:rPr>
              <w:t xml:space="preserve"> = 0</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45043E5" w14:textId="453CB572" w:rsidR="00063304" w:rsidRPr="00350D32" w:rsidRDefault="00DE7A8E" w:rsidP="000C1427">
            <w:pPr>
              <w:jc w:val="center"/>
              <w:rPr>
                <w:sz w:val="18"/>
                <w:szCs w:val="18"/>
                <w:lang w:val="en-GB"/>
              </w:rPr>
            </w:pPr>
            <w:r w:rsidRPr="00350D32">
              <w:rPr>
                <w:rFonts w:ascii="Calibri" w:eastAsia="Calibri" w:hAnsi="Calibri" w:cs="Calibri"/>
                <w:color w:val="000000" w:themeColor="text1"/>
                <w:sz w:val="18"/>
                <w:szCs w:val="18"/>
                <w:lang w:val="en-GB"/>
              </w:rPr>
              <w:t xml:space="preserve">0&lt; </w:t>
            </w:r>
            <w:r w:rsidR="00063304" w:rsidRPr="00350D32">
              <w:rPr>
                <w:rFonts w:ascii="Calibri" w:eastAsia="Calibri" w:hAnsi="Calibri" w:cs="Calibri"/>
                <w:color w:val="000000" w:themeColor="text1"/>
                <w:sz w:val="18"/>
                <w:szCs w:val="18"/>
                <w:lang w:val="en-GB"/>
              </w:rPr>
              <w:t>t</w:t>
            </w:r>
            <w:r w:rsidR="00063304" w:rsidRPr="00350D32">
              <w:rPr>
                <w:rFonts w:ascii="Calibri" w:eastAsia="Calibri" w:hAnsi="Calibri" w:cs="Calibri"/>
                <w:color w:val="000000" w:themeColor="text1"/>
                <w:sz w:val="18"/>
                <w:szCs w:val="18"/>
                <w:vertAlign w:val="subscript"/>
                <w:lang w:val="en-GB"/>
              </w:rPr>
              <w:t>CN</w:t>
            </w:r>
            <w:r w:rsidR="00063304" w:rsidRPr="00350D32">
              <w:rPr>
                <w:sz w:val="18"/>
                <w:szCs w:val="18"/>
                <w:lang w:val="en-GB"/>
              </w:rPr>
              <w:t xml:space="preserve"> </w:t>
            </w:r>
            <w:r w:rsidR="00063304" w:rsidRPr="00350D32">
              <w:rPr>
                <w:rFonts w:ascii="Symbol" w:eastAsia="Symbol" w:hAnsi="Symbol" w:cs="Symbol"/>
                <w:sz w:val="18"/>
                <w:szCs w:val="18"/>
                <w:lang w:val="en-GB"/>
              </w:rPr>
              <w:t></w:t>
            </w:r>
            <w:r w:rsidR="00063304" w:rsidRPr="00350D32">
              <w:rPr>
                <w:sz w:val="18"/>
                <w:szCs w:val="18"/>
                <w:lang w:val="en-GB"/>
              </w:rPr>
              <w:t xml:space="preserve"> 2</w:t>
            </w:r>
          </w:p>
          <w:p w14:paraId="6FCA577D" w14:textId="78DAC4A6" w:rsidR="00063304" w:rsidRPr="00350D32" w:rsidRDefault="00063304" w:rsidP="000C1427">
            <w:pPr>
              <w:jc w:val="center"/>
              <w:rPr>
                <w:sz w:val="18"/>
                <w:szCs w:val="18"/>
                <w:lang w:val="en-GB"/>
              </w:rPr>
            </w:pPr>
            <w:r w:rsidRPr="00350D32">
              <w:rPr>
                <w:sz w:val="18"/>
                <w:szCs w:val="18"/>
                <w:lang w:val="en-GB"/>
              </w:rPr>
              <w:t>1 allele = 0</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4E3230F9" w14:textId="17E320F9" w:rsidR="00063304" w:rsidRPr="00350D32" w:rsidRDefault="00063304" w:rsidP="000C1427">
            <w:pPr>
              <w:jc w:val="center"/>
              <w:rPr>
                <w:sz w:val="18"/>
                <w:szCs w:val="18"/>
                <w:lang w:val="en-GB"/>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53AE2037" w14:textId="69E2DA36" w:rsidR="00063304" w:rsidRPr="00350D32" w:rsidRDefault="00063304" w:rsidP="000C1427">
            <w:pPr>
              <w:jc w:val="center"/>
              <w:rPr>
                <w:sz w:val="18"/>
                <w:szCs w:val="18"/>
                <w:lang w:val="en-GB"/>
              </w:rPr>
            </w:pPr>
            <w:r w:rsidRPr="00350D32">
              <w:rPr>
                <w:rFonts w:ascii="Calibri" w:eastAsia="Calibri" w:hAnsi="Calibri" w:cs="Calibri"/>
                <w:color w:val="000000" w:themeColor="text1"/>
                <w:sz w:val="18"/>
                <w:szCs w:val="18"/>
                <w:lang w:val="en-GB"/>
              </w:rPr>
              <w:t>t</w:t>
            </w:r>
            <w:r w:rsidRPr="00350D32">
              <w:rPr>
                <w:rFonts w:ascii="Calibri" w:eastAsia="Calibri" w:hAnsi="Calibri" w:cs="Calibri"/>
                <w:color w:val="000000" w:themeColor="text1"/>
                <w:sz w:val="18"/>
                <w:szCs w:val="18"/>
                <w:vertAlign w:val="subscript"/>
                <w:lang w:val="en-GB"/>
              </w:rPr>
              <w:t>CN</w:t>
            </w:r>
            <w:r w:rsidRPr="00350D32">
              <w:rPr>
                <w:sz w:val="18"/>
                <w:szCs w:val="18"/>
                <w:lang w:val="en-GB"/>
              </w:rPr>
              <w:t xml:space="preserve"> = 2</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9C5BD37" w14:textId="16B1BD1A" w:rsidR="00063304" w:rsidRPr="00350D32" w:rsidRDefault="00063304" w:rsidP="000C1427">
            <w:pPr>
              <w:jc w:val="center"/>
              <w:rPr>
                <w:sz w:val="18"/>
                <w:szCs w:val="18"/>
                <w:lang w:val="en-GB"/>
              </w:rPr>
            </w:pPr>
            <w:r w:rsidRPr="00350D32">
              <w:rPr>
                <w:sz w:val="18"/>
                <w:szCs w:val="18"/>
                <w:lang w:val="en-GB"/>
              </w:rPr>
              <w:t>2&lt;</w:t>
            </w:r>
            <w:r w:rsidR="00DE7A8E" w:rsidRPr="00350D32">
              <w:rPr>
                <w:sz w:val="18"/>
                <w:szCs w:val="18"/>
                <w:lang w:val="en-GB"/>
              </w:rPr>
              <w:t xml:space="preserve"> </w:t>
            </w:r>
            <w:r w:rsidRPr="00350D32">
              <w:rPr>
                <w:rFonts w:ascii="Calibri" w:eastAsia="Calibri" w:hAnsi="Calibri" w:cs="Calibri"/>
                <w:color w:val="000000" w:themeColor="text1"/>
                <w:sz w:val="18"/>
                <w:szCs w:val="18"/>
                <w:lang w:val="en-GB"/>
              </w:rPr>
              <w:t>t</w:t>
            </w:r>
            <w:r w:rsidRPr="00350D32">
              <w:rPr>
                <w:rFonts w:ascii="Calibri" w:eastAsia="Calibri" w:hAnsi="Calibri" w:cs="Calibri"/>
                <w:color w:val="000000" w:themeColor="text1"/>
                <w:sz w:val="18"/>
                <w:szCs w:val="18"/>
                <w:vertAlign w:val="subscript"/>
                <w:lang w:val="en-GB"/>
              </w:rPr>
              <w:t>CN</w:t>
            </w:r>
            <w:r w:rsidR="00DE7A8E" w:rsidRPr="00350D32">
              <w:rPr>
                <w:rFonts w:ascii="Calibri" w:eastAsia="Calibri" w:hAnsi="Calibri" w:cs="Calibri"/>
                <w:color w:val="000000" w:themeColor="text1"/>
                <w:sz w:val="18"/>
                <w:szCs w:val="18"/>
                <w:vertAlign w:val="subscript"/>
                <w:lang w:val="en-GB"/>
              </w:rPr>
              <w:t xml:space="preserve"> </w:t>
            </w:r>
            <w:r w:rsidRPr="00350D32">
              <w:rPr>
                <w:rFonts w:ascii="Symbol" w:eastAsia="Symbol" w:hAnsi="Symbol" w:cs="Symbol"/>
                <w:sz w:val="18"/>
                <w:szCs w:val="18"/>
                <w:lang w:val="en-GB"/>
              </w:rPr>
              <w:t></w:t>
            </w:r>
            <w:r w:rsidRPr="00350D32">
              <w:rPr>
                <w:sz w:val="18"/>
                <w:szCs w:val="18"/>
                <w:lang w:val="en-GB"/>
              </w:rPr>
              <w:t>5</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E710087" w14:textId="04FEE997" w:rsidR="00063304" w:rsidRPr="00350D32" w:rsidRDefault="00932C5A" w:rsidP="000C1427">
            <w:pPr>
              <w:jc w:val="center"/>
              <w:rPr>
                <w:sz w:val="18"/>
                <w:szCs w:val="18"/>
                <w:lang w:val="en-GB"/>
              </w:rPr>
            </w:pPr>
            <w:r w:rsidRPr="00350D32">
              <w:rPr>
                <w:rFonts w:ascii="Calibri" w:eastAsia="Calibri" w:hAnsi="Calibri" w:cs="Calibri"/>
                <w:color w:val="000000" w:themeColor="text1"/>
                <w:sz w:val="18"/>
                <w:szCs w:val="18"/>
                <w:lang w:val="en-GB"/>
              </w:rPr>
              <w:t xml:space="preserve">5&lt; </w:t>
            </w:r>
            <w:r w:rsidR="00063304" w:rsidRPr="00350D32">
              <w:rPr>
                <w:rFonts w:ascii="Calibri" w:eastAsia="Calibri" w:hAnsi="Calibri" w:cs="Calibri"/>
                <w:color w:val="000000" w:themeColor="text1"/>
                <w:sz w:val="18"/>
                <w:szCs w:val="18"/>
                <w:lang w:val="en-GB"/>
              </w:rPr>
              <w:t>t</w:t>
            </w:r>
            <w:r w:rsidR="00063304" w:rsidRPr="00350D32">
              <w:rPr>
                <w:rFonts w:ascii="Calibri" w:eastAsia="Calibri" w:hAnsi="Calibri" w:cs="Calibri"/>
                <w:color w:val="000000" w:themeColor="text1"/>
                <w:sz w:val="18"/>
                <w:szCs w:val="18"/>
                <w:vertAlign w:val="subscript"/>
                <w:lang w:val="en-GB"/>
              </w:rPr>
              <w:t>CN</w:t>
            </w:r>
          </w:p>
        </w:tc>
      </w:tr>
      <w:tr w:rsidR="00710C35" w:rsidRPr="00350D32" w14:paraId="64C45840" w14:textId="77777777" w:rsidTr="00DE6D04">
        <w:tc>
          <w:tcPr>
            <w:tcW w:w="1260" w:type="dxa"/>
            <w:vMerge w:val="restart"/>
            <w:tcBorders>
              <w:top w:val="single" w:sz="4" w:space="0" w:color="auto"/>
              <w:left w:val="single" w:sz="4" w:space="0" w:color="auto"/>
              <w:right w:val="single" w:sz="4" w:space="0" w:color="auto"/>
            </w:tcBorders>
            <w:vAlign w:val="center"/>
          </w:tcPr>
          <w:p w14:paraId="64406587" w14:textId="6F38B6EE" w:rsidR="00710C35" w:rsidRPr="00350D32" w:rsidRDefault="00710C35" w:rsidP="000C1427">
            <w:pPr>
              <w:jc w:val="center"/>
              <w:rPr>
                <w:b/>
                <w:bCs/>
                <w:sz w:val="18"/>
                <w:szCs w:val="18"/>
                <w:lang w:val="en-GB"/>
              </w:rPr>
            </w:pPr>
            <w:r w:rsidRPr="00350D32">
              <w:rPr>
                <w:b/>
                <w:bCs/>
                <w:sz w:val="18"/>
                <w:szCs w:val="18"/>
                <w:lang w:val="en-GB"/>
              </w:rPr>
              <w:t>WGD</w:t>
            </w:r>
          </w:p>
        </w:tc>
        <w:tc>
          <w:tcPr>
            <w:tcW w:w="1283" w:type="dxa"/>
            <w:vMerge w:val="restart"/>
            <w:tcBorders>
              <w:top w:val="single" w:sz="4" w:space="0" w:color="auto"/>
              <w:left w:val="single" w:sz="4" w:space="0" w:color="auto"/>
              <w:right w:val="single" w:sz="4" w:space="0" w:color="auto"/>
            </w:tcBorders>
            <w:vAlign w:val="center"/>
          </w:tcPr>
          <w:p w14:paraId="2561BA75" w14:textId="19EF802C" w:rsidR="00710C35" w:rsidRPr="00350D32" w:rsidRDefault="00710C35" w:rsidP="000C1427">
            <w:pPr>
              <w:jc w:val="center"/>
              <w:rPr>
                <w:b/>
                <w:bCs/>
                <w:sz w:val="18"/>
                <w:szCs w:val="18"/>
                <w:lang w:val="en-GB"/>
              </w:rPr>
            </w:pPr>
            <w:r w:rsidRPr="00350D32">
              <w:rPr>
                <w:b/>
                <w:bCs/>
                <w:sz w:val="18"/>
                <w:szCs w:val="18"/>
                <w:lang w:val="en-GB"/>
              </w:rPr>
              <w:t>Copy number states</w:t>
            </w:r>
          </w:p>
        </w:tc>
        <w:tc>
          <w:tcPr>
            <w:tcW w:w="747" w:type="dxa"/>
            <w:tcBorders>
              <w:top w:val="single" w:sz="4" w:space="0" w:color="auto"/>
              <w:left w:val="single" w:sz="4" w:space="0" w:color="auto"/>
              <w:bottom w:val="single" w:sz="4" w:space="0" w:color="auto"/>
              <w:right w:val="single" w:sz="4" w:space="0" w:color="auto"/>
            </w:tcBorders>
            <w:vAlign w:val="center"/>
          </w:tcPr>
          <w:p w14:paraId="1ABC39D7" w14:textId="60A7317E" w:rsidR="00710C35" w:rsidRPr="00350D32" w:rsidRDefault="00710C35" w:rsidP="000C1427">
            <w:pPr>
              <w:jc w:val="center"/>
              <w:rPr>
                <w:sz w:val="18"/>
                <w:szCs w:val="18"/>
                <w:lang w:val="en-GB"/>
              </w:rPr>
            </w:pPr>
            <w:r w:rsidRPr="00350D32">
              <w:rPr>
                <w:sz w:val="18"/>
                <w:szCs w:val="18"/>
                <w:lang w:val="en-GB"/>
              </w:rPr>
              <w:t>0</w:t>
            </w:r>
          </w:p>
        </w:tc>
        <w:tc>
          <w:tcPr>
            <w:tcW w:w="580" w:type="dxa"/>
            <w:tcBorders>
              <w:top w:val="single" w:sz="4" w:space="0" w:color="auto"/>
              <w:left w:val="single" w:sz="4" w:space="0" w:color="auto"/>
              <w:bottom w:val="single" w:sz="4" w:space="0" w:color="auto"/>
              <w:right w:val="single" w:sz="4" w:space="0" w:color="auto"/>
            </w:tcBorders>
            <w:vAlign w:val="center"/>
          </w:tcPr>
          <w:p w14:paraId="0E7F7DB7" w14:textId="60B0A6DA" w:rsidR="00710C35" w:rsidRPr="00350D32" w:rsidRDefault="00710C35" w:rsidP="000C1427">
            <w:pPr>
              <w:jc w:val="center"/>
              <w:rPr>
                <w:sz w:val="18"/>
                <w:szCs w:val="18"/>
                <w:lang w:val="en-GB"/>
              </w:rPr>
            </w:pPr>
            <w:r w:rsidRPr="00350D32">
              <w:rPr>
                <w:sz w:val="18"/>
                <w:szCs w:val="18"/>
                <w:lang w:val="en-GB"/>
              </w:rPr>
              <w:t>0</w:t>
            </w:r>
          </w:p>
        </w:tc>
        <w:tc>
          <w:tcPr>
            <w:tcW w:w="720" w:type="dxa"/>
            <w:tcBorders>
              <w:top w:val="single" w:sz="4" w:space="0" w:color="auto"/>
              <w:left w:val="single" w:sz="4" w:space="0" w:color="auto"/>
              <w:bottom w:val="single" w:sz="4" w:space="0" w:color="auto"/>
              <w:right w:val="single" w:sz="4" w:space="0" w:color="auto"/>
            </w:tcBorders>
            <w:vAlign w:val="center"/>
          </w:tcPr>
          <w:p w14:paraId="2F311B10" w14:textId="32A5A0B2" w:rsidR="00710C35" w:rsidRPr="00350D32" w:rsidRDefault="00710C35" w:rsidP="000C1427">
            <w:pPr>
              <w:jc w:val="center"/>
              <w:rPr>
                <w:sz w:val="18"/>
                <w:szCs w:val="18"/>
                <w:lang w:val="en-GB"/>
              </w:rPr>
            </w:pPr>
            <w:r w:rsidRPr="00350D32">
              <w:rPr>
                <w:sz w:val="18"/>
                <w:szCs w:val="18"/>
                <w:lang w:val="en-GB"/>
              </w:rPr>
              <w:t>1</w:t>
            </w:r>
          </w:p>
        </w:tc>
        <w:tc>
          <w:tcPr>
            <w:tcW w:w="630" w:type="dxa"/>
            <w:tcBorders>
              <w:top w:val="single" w:sz="4" w:space="0" w:color="auto"/>
              <w:left w:val="single" w:sz="4" w:space="0" w:color="auto"/>
              <w:bottom w:val="single" w:sz="4" w:space="0" w:color="auto"/>
              <w:right w:val="single" w:sz="4" w:space="0" w:color="auto"/>
            </w:tcBorders>
            <w:vAlign w:val="center"/>
          </w:tcPr>
          <w:p w14:paraId="259F6188" w14:textId="7D7FB655" w:rsidR="00710C35" w:rsidRPr="00350D32" w:rsidRDefault="00710C35" w:rsidP="000C1427">
            <w:pPr>
              <w:jc w:val="center"/>
              <w:rPr>
                <w:sz w:val="18"/>
                <w:szCs w:val="18"/>
                <w:lang w:val="en-GB"/>
              </w:rPr>
            </w:pPr>
            <w:r w:rsidRPr="00350D32">
              <w:rPr>
                <w:sz w:val="18"/>
                <w:szCs w:val="18"/>
                <w:lang w:val="en-GB"/>
              </w:rPr>
              <w:t>0</w:t>
            </w:r>
          </w:p>
        </w:tc>
        <w:tc>
          <w:tcPr>
            <w:tcW w:w="720" w:type="dxa"/>
            <w:tcBorders>
              <w:top w:val="single" w:sz="4" w:space="0" w:color="auto"/>
              <w:left w:val="single" w:sz="4" w:space="0" w:color="auto"/>
              <w:bottom w:val="single" w:sz="4" w:space="0" w:color="auto"/>
              <w:right w:val="single" w:sz="4" w:space="0" w:color="auto"/>
            </w:tcBorders>
            <w:vAlign w:val="center"/>
          </w:tcPr>
          <w:p w14:paraId="08480711" w14:textId="07D61F17" w:rsidR="00710C35" w:rsidRPr="00350D32" w:rsidRDefault="00710C35" w:rsidP="000C1427">
            <w:pPr>
              <w:jc w:val="center"/>
              <w:rPr>
                <w:sz w:val="18"/>
                <w:szCs w:val="18"/>
                <w:lang w:val="en-GB"/>
              </w:rPr>
            </w:pPr>
            <w:r w:rsidRPr="00350D32">
              <w:rPr>
                <w:sz w:val="18"/>
                <w:szCs w:val="18"/>
                <w:lang w:val="en-GB"/>
              </w:rPr>
              <w:t>1</w:t>
            </w:r>
          </w:p>
        </w:tc>
        <w:tc>
          <w:tcPr>
            <w:tcW w:w="720" w:type="dxa"/>
            <w:tcBorders>
              <w:top w:val="single" w:sz="4" w:space="0" w:color="auto"/>
              <w:left w:val="single" w:sz="4" w:space="0" w:color="auto"/>
              <w:bottom w:val="single" w:sz="4" w:space="0" w:color="auto"/>
              <w:right w:val="single" w:sz="4" w:space="0" w:color="auto"/>
            </w:tcBorders>
            <w:vAlign w:val="center"/>
          </w:tcPr>
          <w:p w14:paraId="26D80960" w14:textId="0463D638" w:rsidR="00710C35" w:rsidRPr="00350D32" w:rsidRDefault="00710C35" w:rsidP="000C1427">
            <w:pPr>
              <w:jc w:val="center"/>
              <w:rPr>
                <w:sz w:val="18"/>
                <w:szCs w:val="18"/>
                <w:lang w:val="en-GB"/>
              </w:rPr>
            </w:pPr>
            <w:r w:rsidRPr="00350D32">
              <w:rPr>
                <w:sz w:val="18"/>
                <w:szCs w:val="18"/>
                <w:lang w:val="en-GB"/>
              </w:rPr>
              <w:t>1</w:t>
            </w:r>
          </w:p>
        </w:tc>
        <w:tc>
          <w:tcPr>
            <w:tcW w:w="720" w:type="dxa"/>
            <w:tcBorders>
              <w:top w:val="single" w:sz="4" w:space="0" w:color="auto"/>
              <w:left w:val="single" w:sz="4" w:space="0" w:color="auto"/>
              <w:bottom w:val="single" w:sz="4" w:space="0" w:color="auto"/>
              <w:right w:val="single" w:sz="4" w:space="0" w:color="auto"/>
            </w:tcBorders>
            <w:vAlign w:val="center"/>
          </w:tcPr>
          <w:p w14:paraId="4C4158D4" w14:textId="0F147FC6" w:rsidR="00710C35" w:rsidRPr="00350D32" w:rsidRDefault="00710C35" w:rsidP="000C1427">
            <w:pPr>
              <w:jc w:val="center"/>
              <w:rPr>
                <w:sz w:val="18"/>
                <w:szCs w:val="18"/>
                <w:lang w:val="en-GB"/>
              </w:rPr>
            </w:pPr>
            <w:r w:rsidRPr="00350D32">
              <w:rPr>
                <w:sz w:val="18"/>
                <w:szCs w:val="18"/>
                <w:lang w:val="en-GB"/>
              </w:rPr>
              <w:t>2</w:t>
            </w:r>
          </w:p>
        </w:tc>
        <w:tc>
          <w:tcPr>
            <w:tcW w:w="720" w:type="dxa"/>
            <w:tcBorders>
              <w:top w:val="single" w:sz="4" w:space="0" w:color="auto"/>
              <w:left w:val="single" w:sz="4" w:space="0" w:color="auto"/>
              <w:bottom w:val="single" w:sz="4" w:space="0" w:color="auto"/>
              <w:right w:val="single" w:sz="4" w:space="0" w:color="auto"/>
            </w:tcBorders>
            <w:vAlign w:val="center"/>
          </w:tcPr>
          <w:p w14:paraId="6650DF9E" w14:textId="3A4FA57F" w:rsidR="00710C35" w:rsidRPr="00350D32" w:rsidRDefault="00710C35" w:rsidP="000C1427">
            <w:pPr>
              <w:jc w:val="center"/>
              <w:rPr>
                <w:sz w:val="18"/>
                <w:szCs w:val="18"/>
                <w:lang w:val="en-GB"/>
              </w:rPr>
            </w:pPr>
            <w:r w:rsidRPr="00350D32">
              <w:rPr>
                <w:sz w:val="18"/>
                <w:szCs w:val="18"/>
                <w:lang w:val="en-GB"/>
              </w:rPr>
              <w:t>2</w:t>
            </w:r>
          </w:p>
        </w:tc>
        <w:tc>
          <w:tcPr>
            <w:tcW w:w="720" w:type="dxa"/>
            <w:tcBorders>
              <w:top w:val="single" w:sz="4" w:space="0" w:color="auto"/>
              <w:left w:val="single" w:sz="4" w:space="0" w:color="auto"/>
              <w:bottom w:val="single" w:sz="4" w:space="0" w:color="auto"/>
              <w:right w:val="single" w:sz="4" w:space="0" w:color="auto"/>
            </w:tcBorders>
            <w:vAlign w:val="center"/>
          </w:tcPr>
          <w:p w14:paraId="2F240BE4" w14:textId="20672628" w:rsidR="00710C35" w:rsidRPr="00350D32" w:rsidRDefault="00710C35" w:rsidP="000C1427">
            <w:pPr>
              <w:jc w:val="center"/>
              <w:rPr>
                <w:sz w:val="18"/>
                <w:szCs w:val="18"/>
                <w:lang w:val="en-GB"/>
              </w:rPr>
            </w:pPr>
            <w:r w:rsidRPr="00350D32">
              <w:rPr>
                <w:sz w:val="18"/>
                <w:szCs w:val="18"/>
                <w:lang w:val="en-GB"/>
              </w:rPr>
              <w:t>3</w:t>
            </w:r>
          </w:p>
        </w:tc>
        <w:tc>
          <w:tcPr>
            <w:tcW w:w="630" w:type="dxa"/>
            <w:tcBorders>
              <w:top w:val="single" w:sz="4" w:space="0" w:color="auto"/>
              <w:left w:val="single" w:sz="4" w:space="0" w:color="auto"/>
              <w:bottom w:val="single" w:sz="4" w:space="0" w:color="auto"/>
              <w:right w:val="single" w:sz="4" w:space="0" w:color="auto"/>
            </w:tcBorders>
            <w:vAlign w:val="center"/>
          </w:tcPr>
          <w:p w14:paraId="0BB22831" w14:textId="064ACFE7" w:rsidR="00710C35" w:rsidRPr="00350D32" w:rsidRDefault="000B7202" w:rsidP="000C1427">
            <w:pPr>
              <w:jc w:val="center"/>
              <w:rPr>
                <w:sz w:val="18"/>
                <w:szCs w:val="18"/>
                <w:lang w:val="en-GB"/>
              </w:rPr>
            </w:pPr>
            <w:r w:rsidRPr="00350D32">
              <w:rPr>
                <w:rFonts w:ascii="Symbol" w:eastAsia="Symbol" w:hAnsi="Symbol" w:cs="Symbol"/>
                <w:sz w:val="18"/>
                <w:szCs w:val="18"/>
                <w:lang w:val="en-GB"/>
              </w:rPr>
              <w:t></w:t>
            </w:r>
            <w:r w:rsidR="00710C35" w:rsidRPr="00350D32">
              <w:rPr>
                <w:sz w:val="18"/>
                <w:szCs w:val="18"/>
                <w:lang w:val="en-GB"/>
              </w:rPr>
              <w:t>2</w:t>
            </w:r>
          </w:p>
        </w:tc>
        <w:tc>
          <w:tcPr>
            <w:tcW w:w="720" w:type="dxa"/>
            <w:tcBorders>
              <w:top w:val="single" w:sz="4" w:space="0" w:color="auto"/>
              <w:left w:val="single" w:sz="4" w:space="0" w:color="auto"/>
              <w:bottom w:val="single" w:sz="4" w:space="0" w:color="auto"/>
              <w:right w:val="single" w:sz="4" w:space="0" w:color="auto"/>
            </w:tcBorders>
            <w:vAlign w:val="center"/>
          </w:tcPr>
          <w:p w14:paraId="366BEF94" w14:textId="02E5A27D" w:rsidR="00710C35" w:rsidRPr="00350D32" w:rsidRDefault="00041E8B" w:rsidP="000C1427">
            <w:pPr>
              <w:jc w:val="center"/>
              <w:rPr>
                <w:sz w:val="18"/>
                <w:szCs w:val="18"/>
                <w:lang w:val="en-GB"/>
              </w:rPr>
            </w:pPr>
            <w:r w:rsidRPr="00350D32">
              <w:rPr>
                <w:sz w:val="18"/>
                <w:szCs w:val="18"/>
                <w:lang w:val="en-GB"/>
              </w:rPr>
              <w:t>6</w:t>
            </w:r>
          </w:p>
        </w:tc>
        <w:tc>
          <w:tcPr>
            <w:tcW w:w="630" w:type="dxa"/>
            <w:tcBorders>
              <w:top w:val="single" w:sz="4" w:space="0" w:color="auto"/>
              <w:left w:val="single" w:sz="4" w:space="0" w:color="auto"/>
              <w:bottom w:val="single" w:sz="4" w:space="0" w:color="auto"/>
              <w:right w:val="single" w:sz="4" w:space="0" w:color="auto"/>
            </w:tcBorders>
            <w:vAlign w:val="center"/>
          </w:tcPr>
          <w:p w14:paraId="7F3CDE89" w14:textId="3713144D" w:rsidR="00710C35" w:rsidRPr="00350D32" w:rsidRDefault="000B7202" w:rsidP="000C1427">
            <w:pPr>
              <w:jc w:val="center"/>
              <w:rPr>
                <w:sz w:val="18"/>
                <w:szCs w:val="18"/>
                <w:lang w:val="en-GB"/>
              </w:rPr>
            </w:pPr>
            <w:r w:rsidRPr="00350D32">
              <w:rPr>
                <w:rFonts w:ascii="Symbol" w:eastAsia="Symbol" w:hAnsi="Symbol" w:cs="Symbol"/>
                <w:sz w:val="18"/>
                <w:szCs w:val="18"/>
                <w:lang w:val="en-GB"/>
              </w:rPr>
              <w:t></w:t>
            </w:r>
            <w:r w:rsidR="0078603C" w:rsidRPr="00350D32">
              <w:rPr>
                <w:sz w:val="18"/>
                <w:szCs w:val="18"/>
                <w:lang w:val="en-GB"/>
              </w:rPr>
              <w:t>5</w:t>
            </w:r>
          </w:p>
        </w:tc>
      </w:tr>
      <w:tr w:rsidR="00710C35" w:rsidRPr="00350D32" w14:paraId="59E145E8" w14:textId="77777777" w:rsidTr="00DE6D04">
        <w:tc>
          <w:tcPr>
            <w:tcW w:w="1260" w:type="dxa"/>
            <w:vMerge/>
            <w:tcBorders>
              <w:left w:val="single" w:sz="4" w:space="0" w:color="auto"/>
              <w:right w:val="single" w:sz="4" w:space="0" w:color="auto"/>
            </w:tcBorders>
            <w:vAlign w:val="center"/>
          </w:tcPr>
          <w:p w14:paraId="004AF139" w14:textId="77777777" w:rsidR="00710C35" w:rsidRPr="00350D32" w:rsidRDefault="00710C35" w:rsidP="000C1427">
            <w:pPr>
              <w:jc w:val="center"/>
              <w:rPr>
                <w:b/>
                <w:bCs/>
                <w:sz w:val="18"/>
                <w:szCs w:val="18"/>
                <w:lang w:val="en-GB"/>
              </w:rPr>
            </w:pPr>
          </w:p>
        </w:tc>
        <w:tc>
          <w:tcPr>
            <w:tcW w:w="1283" w:type="dxa"/>
            <w:vMerge/>
            <w:tcBorders>
              <w:left w:val="single" w:sz="4" w:space="0" w:color="auto"/>
              <w:right w:val="single" w:sz="4" w:space="0" w:color="auto"/>
            </w:tcBorders>
            <w:vAlign w:val="center"/>
          </w:tcPr>
          <w:p w14:paraId="12C2619A" w14:textId="72A6B3C1" w:rsidR="00710C35" w:rsidRPr="00350D32" w:rsidRDefault="00710C35" w:rsidP="000C1427">
            <w:pPr>
              <w:jc w:val="center"/>
              <w:rPr>
                <w:b/>
                <w:bCs/>
                <w:sz w:val="18"/>
                <w:szCs w:val="18"/>
                <w:lang w:val="en-GB"/>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7968039D" w14:textId="45171E93" w:rsidR="00710C35" w:rsidRPr="00350D32" w:rsidRDefault="00710C35"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0BF45CF7" w14:textId="4840A25B" w:rsidR="00710C35" w:rsidRPr="00350D32" w:rsidRDefault="00710C35" w:rsidP="000C1427">
            <w:pPr>
              <w:jc w:val="center"/>
              <w:rPr>
                <w:sz w:val="18"/>
                <w:szCs w:val="18"/>
                <w:lang w:val="en-GB"/>
              </w:rPr>
            </w:pPr>
            <w:r w:rsidRPr="00350D32">
              <w:rPr>
                <w:sz w:val="18"/>
                <w:szCs w:val="18"/>
                <w:lang w:val="en-GB"/>
              </w:rPr>
              <w:t>2</w:t>
            </w:r>
          </w:p>
        </w:tc>
        <w:tc>
          <w:tcPr>
            <w:tcW w:w="630" w:type="dxa"/>
            <w:tcBorders>
              <w:top w:val="single" w:sz="4" w:space="0" w:color="auto"/>
              <w:left w:val="single" w:sz="4" w:space="0" w:color="auto"/>
              <w:bottom w:val="single" w:sz="4" w:space="0" w:color="auto"/>
              <w:right w:val="single" w:sz="4" w:space="0" w:color="auto"/>
            </w:tcBorders>
            <w:vAlign w:val="center"/>
          </w:tcPr>
          <w:p w14:paraId="66B49871" w14:textId="73607C68" w:rsidR="00710C35" w:rsidRPr="00350D32" w:rsidRDefault="00710C35" w:rsidP="000C1427">
            <w:pPr>
              <w:jc w:val="center"/>
              <w:rPr>
                <w:sz w:val="18"/>
                <w:szCs w:val="18"/>
                <w:lang w:val="en-GB"/>
              </w:rPr>
            </w:pPr>
            <w:r w:rsidRPr="00350D32">
              <w:rPr>
                <w:sz w:val="18"/>
                <w:szCs w:val="18"/>
                <w:lang w:val="en-GB"/>
              </w:rPr>
              <w:t>0</w:t>
            </w:r>
          </w:p>
        </w:tc>
        <w:tc>
          <w:tcPr>
            <w:tcW w:w="720" w:type="dxa"/>
            <w:tcBorders>
              <w:top w:val="single" w:sz="4" w:space="0" w:color="auto"/>
              <w:left w:val="single" w:sz="4" w:space="0" w:color="auto"/>
              <w:bottom w:val="single" w:sz="4" w:space="0" w:color="auto"/>
              <w:right w:val="single" w:sz="4" w:space="0" w:color="auto"/>
            </w:tcBorders>
            <w:vAlign w:val="center"/>
          </w:tcPr>
          <w:p w14:paraId="4546E936" w14:textId="3C7360AA" w:rsidR="00710C35" w:rsidRPr="00350D32" w:rsidRDefault="00710C35" w:rsidP="000C1427">
            <w:pPr>
              <w:jc w:val="center"/>
              <w:rPr>
                <w:sz w:val="18"/>
                <w:szCs w:val="18"/>
                <w:lang w:val="en-GB"/>
              </w:rPr>
            </w:pPr>
            <w:r w:rsidRPr="00350D32">
              <w:rPr>
                <w:sz w:val="18"/>
                <w:szCs w:val="18"/>
                <w:lang w:val="en-GB"/>
              </w:rPr>
              <w:t>2</w:t>
            </w:r>
          </w:p>
        </w:tc>
        <w:tc>
          <w:tcPr>
            <w:tcW w:w="720" w:type="dxa"/>
            <w:tcBorders>
              <w:top w:val="single" w:sz="4" w:space="0" w:color="auto"/>
              <w:left w:val="single" w:sz="4" w:space="0" w:color="auto"/>
              <w:bottom w:val="single" w:sz="4" w:space="0" w:color="auto"/>
              <w:right w:val="single" w:sz="4" w:space="0" w:color="auto"/>
            </w:tcBorders>
            <w:vAlign w:val="center"/>
          </w:tcPr>
          <w:p w14:paraId="05312251" w14:textId="31503326" w:rsidR="00710C35" w:rsidRPr="00350D32" w:rsidRDefault="00710C35" w:rsidP="000C1427">
            <w:pPr>
              <w:jc w:val="center"/>
              <w:rPr>
                <w:sz w:val="18"/>
                <w:szCs w:val="18"/>
                <w:lang w:val="en-GB"/>
              </w:rPr>
            </w:pPr>
            <w:r w:rsidRPr="00350D32">
              <w:rPr>
                <w:sz w:val="18"/>
                <w:szCs w:val="18"/>
                <w:lang w:val="en-GB"/>
              </w:rPr>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6DF58A85" w14:textId="206CDC2F" w:rsidR="00710C35" w:rsidRPr="00350D32" w:rsidRDefault="00710C35"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2F68B8B0" w14:textId="4DCA1409" w:rsidR="00710C35" w:rsidRPr="00350D32" w:rsidRDefault="00424A8B" w:rsidP="000C1427">
            <w:pPr>
              <w:jc w:val="center"/>
              <w:rPr>
                <w:sz w:val="18"/>
                <w:szCs w:val="18"/>
                <w:lang w:val="en-GB"/>
              </w:rPr>
            </w:pPr>
            <w:r w:rsidRPr="00350D32">
              <w:rPr>
                <w:sz w:val="18"/>
                <w:szCs w:val="18"/>
                <w:lang w:val="en-GB"/>
              </w:rPr>
              <w:t>4</w:t>
            </w:r>
          </w:p>
        </w:tc>
        <w:tc>
          <w:tcPr>
            <w:tcW w:w="630" w:type="dxa"/>
            <w:tcBorders>
              <w:top w:val="single" w:sz="4" w:space="0" w:color="auto"/>
              <w:left w:val="single" w:sz="4" w:space="0" w:color="auto"/>
              <w:bottom w:val="single" w:sz="4" w:space="0" w:color="auto"/>
              <w:right w:val="single" w:sz="4" w:space="0" w:color="auto"/>
            </w:tcBorders>
            <w:vAlign w:val="center"/>
          </w:tcPr>
          <w:p w14:paraId="3FA97773" w14:textId="0E2DA230" w:rsidR="00710C35" w:rsidRPr="00350D32" w:rsidRDefault="00424A8B" w:rsidP="000C1427">
            <w:pPr>
              <w:jc w:val="center"/>
              <w:rPr>
                <w:sz w:val="18"/>
                <w:szCs w:val="18"/>
                <w:lang w:val="en-GB"/>
              </w:rPr>
            </w:pPr>
            <w:r w:rsidRPr="00350D32">
              <w:rPr>
                <w:rFonts w:ascii="Symbol" w:eastAsia="Symbol" w:hAnsi="Symbol" w:cs="Symbol"/>
                <w:sz w:val="18"/>
                <w:szCs w:val="18"/>
                <w:lang w:val="en-GB"/>
              </w:rPr>
              <w:t></w:t>
            </w:r>
            <w:r w:rsidRPr="00350D32">
              <w:rPr>
                <w:sz w:val="18"/>
                <w:szCs w:val="18"/>
                <w:lang w:val="en-GB"/>
              </w:rPr>
              <w:t>1</w:t>
            </w:r>
          </w:p>
        </w:tc>
        <w:tc>
          <w:tcPr>
            <w:tcW w:w="720" w:type="dxa"/>
            <w:tcBorders>
              <w:top w:val="single" w:sz="4" w:space="0" w:color="auto"/>
              <w:left w:val="single" w:sz="4" w:space="0" w:color="auto"/>
              <w:bottom w:val="single" w:sz="4" w:space="0" w:color="auto"/>
              <w:right w:val="single" w:sz="4" w:space="0" w:color="auto"/>
            </w:tcBorders>
            <w:vAlign w:val="center"/>
          </w:tcPr>
          <w:p w14:paraId="4A86293D" w14:textId="3F203FA2" w:rsidR="00710C35" w:rsidRPr="00350D32" w:rsidRDefault="00041E8B" w:rsidP="000C1427">
            <w:pPr>
              <w:jc w:val="center"/>
              <w:rPr>
                <w:sz w:val="18"/>
                <w:szCs w:val="18"/>
                <w:lang w:val="en-GB"/>
              </w:rPr>
            </w:pPr>
            <w:r w:rsidRPr="00350D32">
              <w:rPr>
                <w:sz w:val="18"/>
                <w:szCs w:val="18"/>
                <w:lang w:val="en-GB"/>
              </w:rPr>
              <w:t>7</w:t>
            </w:r>
          </w:p>
        </w:tc>
        <w:tc>
          <w:tcPr>
            <w:tcW w:w="630" w:type="dxa"/>
            <w:tcBorders>
              <w:top w:val="single" w:sz="4" w:space="0" w:color="auto"/>
              <w:left w:val="single" w:sz="4" w:space="0" w:color="auto"/>
              <w:bottom w:val="single" w:sz="4" w:space="0" w:color="auto"/>
              <w:right w:val="single" w:sz="4" w:space="0" w:color="auto"/>
            </w:tcBorders>
            <w:vAlign w:val="center"/>
          </w:tcPr>
          <w:p w14:paraId="6A3F5260" w14:textId="106AA1A3" w:rsidR="00710C35" w:rsidRPr="00350D32" w:rsidRDefault="000B7202" w:rsidP="000C1427">
            <w:pPr>
              <w:jc w:val="center"/>
              <w:rPr>
                <w:sz w:val="18"/>
                <w:szCs w:val="18"/>
                <w:lang w:val="en-GB"/>
              </w:rPr>
            </w:pPr>
            <w:r w:rsidRPr="00350D32">
              <w:rPr>
                <w:rFonts w:ascii="Symbol" w:eastAsia="Symbol" w:hAnsi="Symbol" w:cs="Symbol"/>
                <w:sz w:val="18"/>
                <w:szCs w:val="18"/>
                <w:lang w:val="en-GB"/>
              </w:rPr>
              <w:t></w:t>
            </w:r>
            <w:r w:rsidR="0078603C" w:rsidRPr="00350D32">
              <w:rPr>
                <w:sz w:val="18"/>
                <w:szCs w:val="18"/>
                <w:lang w:val="en-GB"/>
              </w:rPr>
              <w:t>4</w:t>
            </w:r>
          </w:p>
        </w:tc>
      </w:tr>
      <w:tr w:rsidR="00424A8B" w:rsidRPr="00350D32" w14:paraId="70DD62DB" w14:textId="77777777" w:rsidTr="00424A8B">
        <w:tc>
          <w:tcPr>
            <w:tcW w:w="1260" w:type="dxa"/>
            <w:vMerge/>
            <w:tcBorders>
              <w:left w:val="single" w:sz="4" w:space="0" w:color="auto"/>
              <w:right w:val="single" w:sz="4" w:space="0" w:color="auto"/>
            </w:tcBorders>
            <w:vAlign w:val="center"/>
          </w:tcPr>
          <w:p w14:paraId="75235ADF" w14:textId="77777777" w:rsidR="00424A8B" w:rsidRPr="00350D32" w:rsidRDefault="00424A8B" w:rsidP="000C1427">
            <w:pPr>
              <w:jc w:val="center"/>
              <w:rPr>
                <w:b/>
                <w:bCs/>
                <w:sz w:val="18"/>
                <w:szCs w:val="18"/>
                <w:lang w:val="en-GB"/>
              </w:rPr>
            </w:pPr>
          </w:p>
        </w:tc>
        <w:tc>
          <w:tcPr>
            <w:tcW w:w="1283" w:type="dxa"/>
            <w:vMerge/>
            <w:tcBorders>
              <w:left w:val="single" w:sz="4" w:space="0" w:color="auto"/>
              <w:right w:val="single" w:sz="4" w:space="0" w:color="auto"/>
            </w:tcBorders>
            <w:vAlign w:val="center"/>
          </w:tcPr>
          <w:p w14:paraId="499BDD6C" w14:textId="043B61CB" w:rsidR="00424A8B" w:rsidRPr="00350D32" w:rsidRDefault="00424A8B" w:rsidP="000C1427">
            <w:pPr>
              <w:jc w:val="center"/>
              <w:rPr>
                <w:b/>
                <w:bCs/>
                <w:sz w:val="18"/>
                <w:szCs w:val="18"/>
                <w:lang w:val="en-GB"/>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313BD999" w14:textId="22ABCD05" w:rsidR="00424A8B" w:rsidRPr="00350D32" w:rsidRDefault="00424A8B"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44408F98" w14:textId="20201E62" w:rsidR="00424A8B" w:rsidRPr="00350D32" w:rsidRDefault="00424A8B" w:rsidP="000C1427">
            <w:pPr>
              <w:jc w:val="center"/>
              <w:rPr>
                <w:sz w:val="18"/>
                <w:szCs w:val="18"/>
                <w:lang w:val="en-GB"/>
              </w:rPr>
            </w:pPr>
            <w:r w:rsidRPr="00350D32">
              <w:rPr>
                <w:sz w:val="18"/>
                <w:szCs w:val="18"/>
                <w:lang w:val="en-GB"/>
              </w:rPr>
              <w:t>3</w:t>
            </w:r>
          </w:p>
        </w:tc>
        <w:tc>
          <w:tcPr>
            <w:tcW w:w="630" w:type="dxa"/>
            <w:tcBorders>
              <w:top w:val="single" w:sz="4" w:space="0" w:color="auto"/>
              <w:left w:val="single" w:sz="4" w:space="0" w:color="auto"/>
              <w:bottom w:val="single" w:sz="4" w:space="0" w:color="auto"/>
              <w:right w:val="single" w:sz="4" w:space="0" w:color="auto"/>
            </w:tcBorders>
            <w:vAlign w:val="center"/>
          </w:tcPr>
          <w:p w14:paraId="7BDDD305" w14:textId="10BA6252" w:rsidR="00424A8B" w:rsidRPr="00350D32" w:rsidRDefault="00424A8B" w:rsidP="000C1427">
            <w:pPr>
              <w:jc w:val="center"/>
              <w:rPr>
                <w:sz w:val="18"/>
                <w:szCs w:val="18"/>
                <w:lang w:val="en-GB"/>
              </w:rPr>
            </w:pPr>
            <w:r w:rsidRPr="00350D32">
              <w:rPr>
                <w:sz w:val="18"/>
                <w:szCs w:val="18"/>
                <w:lang w:val="en-GB"/>
              </w:rPr>
              <w:t>0</w:t>
            </w:r>
          </w:p>
        </w:tc>
        <w:tc>
          <w:tcPr>
            <w:tcW w:w="720" w:type="dxa"/>
            <w:tcBorders>
              <w:top w:val="single" w:sz="4" w:space="0" w:color="auto"/>
              <w:left w:val="single" w:sz="4" w:space="0" w:color="auto"/>
              <w:bottom w:val="single" w:sz="4" w:space="0" w:color="auto"/>
              <w:right w:val="single" w:sz="4" w:space="0" w:color="auto"/>
            </w:tcBorders>
            <w:vAlign w:val="center"/>
          </w:tcPr>
          <w:p w14:paraId="6886447F" w14:textId="6CC70707" w:rsidR="00424A8B" w:rsidRPr="00350D32" w:rsidRDefault="00424A8B" w:rsidP="000C1427">
            <w:pPr>
              <w:jc w:val="center"/>
              <w:rPr>
                <w:sz w:val="18"/>
                <w:szCs w:val="18"/>
                <w:lang w:val="en-GB"/>
              </w:rPr>
            </w:pPr>
            <w:r w:rsidRPr="00350D32">
              <w:rPr>
                <w:sz w:val="18"/>
                <w:szCs w:val="18"/>
                <w:lang w:val="en-GB"/>
              </w:rPr>
              <w:t>3</w:t>
            </w:r>
          </w:p>
        </w:tc>
        <w:tc>
          <w:tcPr>
            <w:tcW w:w="720" w:type="dxa"/>
            <w:tcBorders>
              <w:top w:val="single" w:sz="4" w:space="0" w:color="auto"/>
              <w:left w:val="single" w:sz="4" w:space="0" w:color="auto"/>
              <w:bottom w:val="single" w:sz="4" w:space="0" w:color="auto"/>
              <w:right w:val="single" w:sz="4" w:space="0" w:color="auto"/>
            </w:tcBorders>
            <w:vAlign w:val="center"/>
          </w:tcPr>
          <w:p w14:paraId="0485BD0F" w14:textId="2A6589A9" w:rsidR="00424A8B" w:rsidRPr="00350D32" w:rsidRDefault="00424A8B" w:rsidP="000C1427">
            <w:pPr>
              <w:jc w:val="center"/>
              <w:rPr>
                <w:sz w:val="18"/>
                <w:szCs w:val="18"/>
                <w:lang w:val="en-GB"/>
              </w:rPr>
            </w:pPr>
            <w:r w:rsidRPr="00350D32">
              <w:rPr>
                <w:sz w:val="18"/>
                <w:szCs w:val="18"/>
                <w:lang w:val="en-GB"/>
              </w:rPr>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095BDFC1" w14:textId="60235311" w:rsidR="00424A8B" w:rsidRPr="00350D32" w:rsidRDefault="00424A8B"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35F0E543" w14:textId="07B3B9D2" w:rsidR="00424A8B" w:rsidRPr="00350D32" w:rsidRDefault="00424A8B" w:rsidP="000C1427">
            <w:pPr>
              <w:jc w:val="center"/>
              <w:rPr>
                <w:sz w:val="18"/>
                <w:szCs w:val="18"/>
                <w:lang w:val="en-GB"/>
              </w:rPr>
            </w:pPr>
            <w:r w:rsidRPr="00350D32">
              <w:rPr>
                <w:sz w:val="18"/>
                <w:szCs w:val="18"/>
                <w:lang w:val="en-GB"/>
              </w:rPr>
              <w:t>5</w:t>
            </w:r>
          </w:p>
        </w:tc>
        <w:tc>
          <w:tcPr>
            <w:tcW w:w="630" w:type="dxa"/>
            <w:tcBorders>
              <w:top w:val="single" w:sz="4" w:space="0" w:color="auto"/>
              <w:left w:val="single" w:sz="4" w:space="0" w:color="auto"/>
              <w:bottom w:val="single" w:sz="4" w:space="0" w:color="auto"/>
              <w:right w:val="single" w:sz="4" w:space="0" w:color="auto"/>
            </w:tcBorders>
            <w:vAlign w:val="center"/>
          </w:tcPr>
          <w:p w14:paraId="4D4582AA" w14:textId="3C6704DD" w:rsidR="00424A8B" w:rsidRPr="00350D32" w:rsidRDefault="00424A8B" w:rsidP="000C1427">
            <w:pPr>
              <w:jc w:val="center"/>
              <w:rPr>
                <w:sz w:val="18"/>
                <w:szCs w:val="18"/>
                <w:lang w:val="en-GB"/>
              </w:rPr>
            </w:pPr>
            <w:r w:rsidRPr="00350D32">
              <w:rPr>
                <w:rFonts w:ascii="Symbol" w:eastAsia="Symbol" w:hAnsi="Symbol" w:cs="Symbol"/>
                <w:sz w:val="18"/>
                <w:szCs w:val="18"/>
                <w:lang w:val="en-GB"/>
              </w:rPr>
              <w:t></w:t>
            </w:r>
            <w:r w:rsidRPr="00350D32">
              <w:rPr>
                <w:sz w:val="18"/>
                <w:szCs w:val="18"/>
                <w:lang w:val="en-GB"/>
              </w:rPr>
              <w:t>0</w:t>
            </w:r>
          </w:p>
        </w:tc>
        <w:tc>
          <w:tcPr>
            <w:tcW w:w="720" w:type="dxa"/>
            <w:tcBorders>
              <w:top w:val="single" w:sz="4" w:space="0" w:color="auto"/>
              <w:left w:val="single" w:sz="4" w:space="0" w:color="auto"/>
              <w:bottom w:val="single" w:sz="4" w:space="0" w:color="auto"/>
              <w:right w:val="single" w:sz="4" w:space="0" w:color="auto"/>
            </w:tcBorders>
            <w:vAlign w:val="center"/>
          </w:tcPr>
          <w:p w14:paraId="7637013A" w14:textId="1F566C30" w:rsidR="00424A8B" w:rsidRPr="00350D32" w:rsidRDefault="0078603C" w:rsidP="000C1427">
            <w:pPr>
              <w:jc w:val="center"/>
              <w:rPr>
                <w:sz w:val="18"/>
                <w:szCs w:val="18"/>
                <w:lang w:val="en-GB"/>
              </w:rPr>
            </w:pPr>
            <w:r w:rsidRPr="00350D32">
              <w:rPr>
                <w:sz w:val="18"/>
                <w:szCs w:val="18"/>
                <w:lang w:val="en-GB"/>
              </w:rPr>
              <w:t>8</w:t>
            </w:r>
          </w:p>
        </w:tc>
        <w:tc>
          <w:tcPr>
            <w:tcW w:w="630" w:type="dxa"/>
            <w:tcBorders>
              <w:top w:val="single" w:sz="4" w:space="0" w:color="auto"/>
              <w:left w:val="single" w:sz="4" w:space="0" w:color="auto"/>
              <w:bottom w:val="single" w:sz="4" w:space="0" w:color="auto"/>
              <w:right w:val="single" w:sz="4" w:space="0" w:color="auto"/>
            </w:tcBorders>
            <w:vAlign w:val="center"/>
          </w:tcPr>
          <w:p w14:paraId="7C26EFC0" w14:textId="1029758C" w:rsidR="00424A8B" w:rsidRPr="00350D32" w:rsidRDefault="00424A8B" w:rsidP="000C1427">
            <w:pPr>
              <w:jc w:val="center"/>
              <w:rPr>
                <w:sz w:val="18"/>
                <w:szCs w:val="18"/>
                <w:lang w:val="en-GB"/>
              </w:rPr>
            </w:pPr>
            <w:r w:rsidRPr="00350D32">
              <w:rPr>
                <w:rFonts w:ascii="Symbol" w:eastAsia="Symbol" w:hAnsi="Symbol" w:cs="Symbol"/>
                <w:sz w:val="18"/>
                <w:szCs w:val="18"/>
                <w:lang w:val="en-GB"/>
              </w:rPr>
              <w:t></w:t>
            </w:r>
            <w:r w:rsidR="0078603C" w:rsidRPr="00350D32">
              <w:rPr>
                <w:sz w:val="18"/>
                <w:szCs w:val="18"/>
                <w:lang w:val="en-GB"/>
              </w:rPr>
              <w:t>3</w:t>
            </w:r>
          </w:p>
        </w:tc>
      </w:tr>
      <w:tr w:rsidR="00710C35" w:rsidRPr="00350D32" w14:paraId="3D0C0428" w14:textId="77777777" w:rsidTr="00DE6D04">
        <w:tc>
          <w:tcPr>
            <w:tcW w:w="1260" w:type="dxa"/>
            <w:vMerge/>
            <w:tcBorders>
              <w:left w:val="single" w:sz="4" w:space="0" w:color="auto"/>
              <w:right w:val="single" w:sz="4" w:space="0" w:color="auto"/>
            </w:tcBorders>
            <w:vAlign w:val="center"/>
          </w:tcPr>
          <w:p w14:paraId="009E6398" w14:textId="345E5AD4" w:rsidR="00710C35" w:rsidRPr="00350D32" w:rsidRDefault="00710C35" w:rsidP="000C1427">
            <w:pPr>
              <w:jc w:val="center"/>
              <w:rPr>
                <w:b/>
                <w:bCs/>
                <w:sz w:val="18"/>
                <w:szCs w:val="18"/>
                <w:lang w:val="en-GB"/>
              </w:rPr>
            </w:pPr>
          </w:p>
        </w:tc>
        <w:tc>
          <w:tcPr>
            <w:tcW w:w="1283" w:type="dxa"/>
            <w:vMerge/>
            <w:tcBorders>
              <w:left w:val="single" w:sz="4" w:space="0" w:color="auto"/>
              <w:right w:val="single" w:sz="4" w:space="0" w:color="auto"/>
            </w:tcBorders>
            <w:vAlign w:val="center"/>
          </w:tcPr>
          <w:p w14:paraId="7D2C45DB" w14:textId="3387ED11" w:rsidR="00710C35" w:rsidRPr="00350D32" w:rsidRDefault="00710C35" w:rsidP="000C1427">
            <w:pPr>
              <w:jc w:val="center"/>
              <w:rPr>
                <w:b/>
                <w:bCs/>
                <w:sz w:val="18"/>
                <w:szCs w:val="18"/>
                <w:lang w:val="en-GB"/>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131B95CB" w14:textId="5E0F39CC" w:rsidR="00710C35" w:rsidRPr="00350D32" w:rsidRDefault="00710C35"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1819FA34" w14:textId="7C73AAC0" w:rsidR="00710C35" w:rsidRPr="00350D32" w:rsidRDefault="00710C35" w:rsidP="000C1427">
            <w:pPr>
              <w:jc w:val="center"/>
              <w:rPr>
                <w:sz w:val="18"/>
                <w:szCs w:val="18"/>
                <w:lang w:val="en-GB"/>
              </w:rPr>
            </w:pPr>
            <w:r w:rsidRPr="00350D32">
              <w:rPr>
                <w:sz w:val="18"/>
                <w:szCs w:val="18"/>
                <w:lang w:val="en-GB"/>
              </w:rPr>
              <w:t>4</w:t>
            </w:r>
          </w:p>
        </w:tc>
        <w:tc>
          <w:tcPr>
            <w:tcW w:w="630" w:type="dxa"/>
            <w:tcBorders>
              <w:top w:val="single" w:sz="4" w:space="0" w:color="auto"/>
              <w:left w:val="single" w:sz="4" w:space="0" w:color="auto"/>
              <w:bottom w:val="single" w:sz="4" w:space="0" w:color="auto"/>
              <w:right w:val="single" w:sz="4" w:space="0" w:color="auto"/>
            </w:tcBorders>
            <w:vAlign w:val="center"/>
          </w:tcPr>
          <w:p w14:paraId="1E24D355" w14:textId="63B4B281" w:rsidR="00710C35" w:rsidRPr="00350D32" w:rsidRDefault="00710C35" w:rsidP="000C1427">
            <w:pPr>
              <w:jc w:val="center"/>
              <w:rPr>
                <w:sz w:val="18"/>
                <w:szCs w:val="18"/>
                <w:lang w:val="en-GB"/>
              </w:rPr>
            </w:pPr>
            <w:r w:rsidRPr="00350D32">
              <w:rPr>
                <w:sz w:val="18"/>
                <w:szCs w:val="18"/>
                <w:lang w:val="en-GB"/>
              </w:rPr>
              <w:t>0</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7E98689A" w14:textId="6E7BD927" w:rsidR="00710C35" w:rsidRPr="00350D32" w:rsidRDefault="00710C35" w:rsidP="000C1427">
            <w:pPr>
              <w:jc w:val="center"/>
              <w:rPr>
                <w:sz w:val="18"/>
                <w:szCs w:val="18"/>
                <w:lang w:val="en-GB"/>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034AD010" w14:textId="1E1D82B5" w:rsidR="00710C35" w:rsidRPr="00350D32" w:rsidRDefault="00710C35" w:rsidP="000C1427">
            <w:pPr>
              <w:jc w:val="center"/>
              <w:rPr>
                <w:sz w:val="18"/>
                <w:szCs w:val="18"/>
                <w:lang w:val="en-G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ED9C246" w14:textId="6F1D523B" w:rsidR="00710C35" w:rsidRPr="00350D32" w:rsidRDefault="00710C35"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5E2C37F0" w14:textId="5D974EFD" w:rsidR="00710C35" w:rsidRPr="00350D32" w:rsidRDefault="0078603C" w:rsidP="000C1427">
            <w:pPr>
              <w:jc w:val="center"/>
              <w:rPr>
                <w:sz w:val="18"/>
                <w:szCs w:val="18"/>
                <w:lang w:val="en-GB"/>
              </w:rPr>
            </w:pPr>
            <w:r w:rsidRPr="00350D32">
              <w:rPr>
                <w:sz w:val="18"/>
                <w:szCs w:val="18"/>
                <w:lang w:val="en-GB"/>
              </w:rPr>
              <w:t>9</w:t>
            </w:r>
          </w:p>
        </w:tc>
        <w:tc>
          <w:tcPr>
            <w:tcW w:w="630" w:type="dxa"/>
            <w:tcBorders>
              <w:top w:val="single" w:sz="4" w:space="0" w:color="auto"/>
              <w:left w:val="single" w:sz="4" w:space="0" w:color="auto"/>
              <w:bottom w:val="single" w:sz="4" w:space="0" w:color="auto"/>
              <w:right w:val="single" w:sz="4" w:space="0" w:color="auto"/>
            </w:tcBorders>
            <w:vAlign w:val="center"/>
          </w:tcPr>
          <w:p w14:paraId="083A980A" w14:textId="1AB5A1B2" w:rsidR="00710C35" w:rsidRPr="00350D32" w:rsidRDefault="000B7202" w:rsidP="000C1427">
            <w:pPr>
              <w:jc w:val="center"/>
              <w:rPr>
                <w:sz w:val="18"/>
                <w:szCs w:val="18"/>
                <w:lang w:val="en-GB"/>
              </w:rPr>
            </w:pPr>
            <w:r w:rsidRPr="00350D32">
              <w:rPr>
                <w:rFonts w:ascii="Symbol" w:eastAsia="Symbol" w:hAnsi="Symbol" w:cs="Symbol"/>
                <w:sz w:val="18"/>
                <w:szCs w:val="18"/>
                <w:lang w:val="en-GB"/>
              </w:rPr>
              <w:t></w:t>
            </w:r>
            <w:r w:rsidR="0078603C" w:rsidRPr="00350D32">
              <w:rPr>
                <w:sz w:val="18"/>
                <w:szCs w:val="18"/>
                <w:lang w:val="en-GB"/>
              </w:rPr>
              <w:t>2</w:t>
            </w:r>
          </w:p>
        </w:tc>
      </w:tr>
      <w:tr w:rsidR="00710C35" w:rsidRPr="00350D32" w14:paraId="3C8503BB" w14:textId="77777777" w:rsidTr="00DE6D04">
        <w:tc>
          <w:tcPr>
            <w:tcW w:w="1260" w:type="dxa"/>
            <w:vMerge/>
            <w:tcBorders>
              <w:left w:val="single" w:sz="4" w:space="0" w:color="auto"/>
              <w:right w:val="single" w:sz="4" w:space="0" w:color="auto"/>
            </w:tcBorders>
            <w:vAlign w:val="center"/>
          </w:tcPr>
          <w:p w14:paraId="31188020" w14:textId="77777777" w:rsidR="00710C35" w:rsidRPr="00350D32" w:rsidRDefault="00710C35" w:rsidP="000C1427">
            <w:pPr>
              <w:jc w:val="center"/>
              <w:rPr>
                <w:b/>
                <w:bCs/>
                <w:sz w:val="18"/>
                <w:szCs w:val="18"/>
                <w:lang w:val="en-GB"/>
              </w:rPr>
            </w:pPr>
          </w:p>
        </w:tc>
        <w:tc>
          <w:tcPr>
            <w:tcW w:w="1283" w:type="dxa"/>
            <w:vMerge/>
            <w:tcBorders>
              <w:left w:val="single" w:sz="4" w:space="0" w:color="auto"/>
              <w:right w:val="single" w:sz="4" w:space="0" w:color="auto"/>
            </w:tcBorders>
            <w:vAlign w:val="center"/>
          </w:tcPr>
          <w:p w14:paraId="2F10E221" w14:textId="55B237EE" w:rsidR="00710C35" w:rsidRPr="00350D32" w:rsidRDefault="00710C35" w:rsidP="000C1427">
            <w:pPr>
              <w:jc w:val="center"/>
              <w:rPr>
                <w:b/>
                <w:bCs/>
                <w:sz w:val="18"/>
                <w:szCs w:val="18"/>
                <w:lang w:val="en-GB"/>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762E39BB" w14:textId="51F6C031" w:rsidR="00710C35" w:rsidRPr="00350D32" w:rsidRDefault="00710C35" w:rsidP="000C1427">
            <w:pPr>
              <w:jc w:val="center"/>
              <w:rPr>
                <w:sz w:val="18"/>
                <w:szCs w:val="18"/>
                <w:lang w:val="en-G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30283F9" w14:textId="3A2F9F64" w:rsidR="00710C35" w:rsidRPr="00350D32" w:rsidRDefault="00710C35" w:rsidP="000C1427">
            <w:pPr>
              <w:jc w:val="center"/>
              <w:rPr>
                <w:sz w:val="18"/>
                <w:szCs w:val="18"/>
                <w:lang w:val="en-GB"/>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082A79E5" w14:textId="380D70AA" w:rsidR="00710C35" w:rsidRPr="00350D32" w:rsidRDefault="00710C35" w:rsidP="000C1427">
            <w:pPr>
              <w:jc w:val="center"/>
              <w:rPr>
                <w:sz w:val="18"/>
                <w:szCs w:val="18"/>
                <w:lang w:val="en-GB"/>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2C4C554F" w14:textId="1A1D36C2" w:rsidR="00710C35" w:rsidRPr="00350D32" w:rsidRDefault="00710C35" w:rsidP="000C1427">
            <w:pPr>
              <w:jc w:val="center"/>
              <w:rPr>
                <w:sz w:val="18"/>
                <w:szCs w:val="18"/>
                <w:lang w:val="en-G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DACB553" w14:textId="3FA74F74" w:rsidR="00710C35" w:rsidRPr="00350D32" w:rsidRDefault="00710C35"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715FBED7" w14:textId="628B38BA" w:rsidR="00710C35" w:rsidRPr="00350D32" w:rsidRDefault="0078603C" w:rsidP="000C1427">
            <w:pPr>
              <w:jc w:val="center"/>
              <w:rPr>
                <w:sz w:val="18"/>
                <w:szCs w:val="18"/>
                <w:lang w:val="en-GB"/>
              </w:rPr>
            </w:pPr>
            <w:r w:rsidRPr="00350D32">
              <w:rPr>
                <w:sz w:val="18"/>
                <w:szCs w:val="18"/>
                <w:lang w:val="en-GB"/>
              </w:rPr>
              <w:t>10</w:t>
            </w:r>
          </w:p>
        </w:tc>
        <w:tc>
          <w:tcPr>
            <w:tcW w:w="630" w:type="dxa"/>
            <w:tcBorders>
              <w:top w:val="single" w:sz="4" w:space="0" w:color="auto"/>
              <w:left w:val="single" w:sz="4" w:space="0" w:color="auto"/>
              <w:bottom w:val="single" w:sz="4" w:space="0" w:color="auto"/>
              <w:right w:val="single" w:sz="4" w:space="0" w:color="auto"/>
            </w:tcBorders>
            <w:vAlign w:val="center"/>
          </w:tcPr>
          <w:p w14:paraId="1B850662" w14:textId="2EE99C5D" w:rsidR="00710C35" w:rsidRPr="00350D32" w:rsidRDefault="000B7202" w:rsidP="000C1427">
            <w:pPr>
              <w:jc w:val="center"/>
              <w:rPr>
                <w:sz w:val="18"/>
                <w:szCs w:val="18"/>
                <w:lang w:val="en-GB"/>
              </w:rPr>
            </w:pPr>
            <w:r w:rsidRPr="00350D32">
              <w:rPr>
                <w:rFonts w:ascii="Symbol" w:eastAsia="Symbol" w:hAnsi="Symbol" w:cs="Symbol"/>
                <w:sz w:val="18"/>
                <w:szCs w:val="18"/>
                <w:lang w:val="en-GB"/>
              </w:rPr>
              <w:t></w:t>
            </w:r>
            <w:r w:rsidR="0078603C" w:rsidRPr="00350D32">
              <w:rPr>
                <w:sz w:val="18"/>
                <w:szCs w:val="18"/>
                <w:lang w:val="en-GB"/>
              </w:rPr>
              <w:t>1</w:t>
            </w:r>
          </w:p>
        </w:tc>
      </w:tr>
      <w:tr w:rsidR="00710C35" w:rsidRPr="00350D32" w14:paraId="4B830B31" w14:textId="77777777" w:rsidTr="00DE6D04">
        <w:tc>
          <w:tcPr>
            <w:tcW w:w="1260" w:type="dxa"/>
            <w:vMerge/>
            <w:tcBorders>
              <w:left w:val="single" w:sz="4" w:space="0" w:color="auto"/>
              <w:right w:val="single" w:sz="4" w:space="0" w:color="auto"/>
            </w:tcBorders>
            <w:vAlign w:val="center"/>
          </w:tcPr>
          <w:p w14:paraId="2195789F" w14:textId="77777777" w:rsidR="00710C35" w:rsidRPr="00350D32" w:rsidRDefault="00710C35" w:rsidP="000C1427">
            <w:pPr>
              <w:jc w:val="center"/>
              <w:rPr>
                <w:b/>
                <w:bCs/>
                <w:sz w:val="18"/>
                <w:szCs w:val="18"/>
                <w:lang w:val="en-GB"/>
              </w:rPr>
            </w:pPr>
          </w:p>
        </w:tc>
        <w:tc>
          <w:tcPr>
            <w:tcW w:w="1283" w:type="dxa"/>
            <w:vMerge/>
            <w:tcBorders>
              <w:left w:val="single" w:sz="4" w:space="0" w:color="auto"/>
              <w:bottom w:val="single" w:sz="4" w:space="0" w:color="auto"/>
              <w:right w:val="single" w:sz="4" w:space="0" w:color="auto"/>
            </w:tcBorders>
            <w:vAlign w:val="center"/>
          </w:tcPr>
          <w:p w14:paraId="231BAA45" w14:textId="1BDA5256" w:rsidR="00710C35" w:rsidRPr="00350D32" w:rsidRDefault="00710C35" w:rsidP="000C1427">
            <w:pPr>
              <w:jc w:val="center"/>
              <w:rPr>
                <w:b/>
                <w:bCs/>
                <w:sz w:val="18"/>
                <w:szCs w:val="18"/>
                <w:lang w:val="en-GB"/>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19189FEA" w14:textId="6198FDD9" w:rsidR="00710C35" w:rsidRPr="00350D32" w:rsidRDefault="00710C35" w:rsidP="000C1427">
            <w:pPr>
              <w:jc w:val="center"/>
              <w:rPr>
                <w:sz w:val="18"/>
                <w:szCs w:val="18"/>
                <w:lang w:val="en-G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9B9CD35" w14:textId="0BF878F7" w:rsidR="00710C35" w:rsidRPr="00350D32" w:rsidRDefault="00710C35" w:rsidP="000C1427">
            <w:pPr>
              <w:jc w:val="center"/>
              <w:rPr>
                <w:sz w:val="18"/>
                <w:szCs w:val="18"/>
                <w:lang w:val="en-GB"/>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03C00FC0" w14:textId="55B9364D" w:rsidR="00710C35" w:rsidRPr="00350D32" w:rsidRDefault="00710C35" w:rsidP="000C1427">
            <w:pPr>
              <w:jc w:val="center"/>
              <w:rPr>
                <w:sz w:val="18"/>
                <w:szCs w:val="18"/>
                <w:lang w:val="en-GB"/>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24916348" w14:textId="706379E8" w:rsidR="00710C35" w:rsidRPr="00350D32" w:rsidRDefault="00710C35" w:rsidP="000C1427">
            <w:pPr>
              <w:jc w:val="center"/>
              <w:rPr>
                <w:sz w:val="18"/>
                <w:szCs w:val="18"/>
                <w:lang w:val="en-G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7D67DD8" w14:textId="31AE5C6C" w:rsidR="00710C35" w:rsidRPr="00350D32" w:rsidRDefault="00710C35" w:rsidP="000C1427">
            <w:pPr>
              <w:jc w:val="cente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vAlign w:val="center"/>
          </w:tcPr>
          <w:p w14:paraId="7215AF0A" w14:textId="16949D4D" w:rsidR="00710C35" w:rsidRPr="00350D32" w:rsidRDefault="009A0001" w:rsidP="000C1427">
            <w:pPr>
              <w:jc w:val="center"/>
              <w:rPr>
                <w:sz w:val="18"/>
                <w:szCs w:val="18"/>
                <w:lang w:val="en-GB"/>
              </w:rPr>
            </w:pPr>
            <w:r w:rsidRPr="00350D32">
              <w:rPr>
                <w:rFonts w:ascii="Symbol" w:eastAsia="Symbol" w:hAnsi="Symbol" w:cs="Symbol"/>
                <w:sz w:val="18"/>
                <w:szCs w:val="18"/>
                <w:lang w:val="en-GB"/>
              </w:rPr>
              <w:t></w:t>
            </w:r>
            <w:r w:rsidR="0078603C" w:rsidRPr="00350D32">
              <w:rPr>
                <w:sz w:val="18"/>
                <w:szCs w:val="18"/>
                <w:lang w:val="en-GB"/>
              </w:rPr>
              <w:t>11</w:t>
            </w:r>
          </w:p>
        </w:tc>
        <w:tc>
          <w:tcPr>
            <w:tcW w:w="630" w:type="dxa"/>
            <w:tcBorders>
              <w:top w:val="single" w:sz="4" w:space="0" w:color="auto"/>
              <w:left w:val="single" w:sz="4" w:space="0" w:color="auto"/>
              <w:bottom w:val="single" w:sz="4" w:space="0" w:color="auto"/>
              <w:right w:val="single" w:sz="4" w:space="0" w:color="auto"/>
            </w:tcBorders>
            <w:vAlign w:val="center"/>
          </w:tcPr>
          <w:p w14:paraId="6C0F34F9" w14:textId="6CFD41D5" w:rsidR="00710C35" w:rsidRPr="00350D32" w:rsidRDefault="000B7202" w:rsidP="000C1427">
            <w:pPr>
              <w:jc w:val="center"/>
              <w:rPr>
                <w:sz w:val="18"/>
                <w:szCs w:val="18"/>
                <w:lang w:val="en-GB"/>
              </w:rPr>
            </w:pPr>
            <w:r w:rsidRPr="00350D32">
              <w:rPr>
                <w:rFonts w:ascii="Symbol" w:eastAsia="Symbol" w:hAnsi="Symbol" w:cs="Symbol"/>
                <w:sz w:val="18"/>
                <w:szCs w:val="18"/>
                <w:lang w:val="en-GB"/>
              </w:rPr>
              <w:t></w:t>
            </w:r>
            <w:r w:rsidR="0078603C" w:rsidRPr="00350D32">
              <w:rPr>
                <w:sz w:val="18"/>
                <w:szCs w:val="18"/>
                <w:lang w:val="en-GB"/>
              </w:rPr>
              <w:t>0</w:t>
            </w:r>
          </w:p>
        </w:tc>
      </w:tr>
      <w:tr w:rsidR="00063304" w:rsidRPr="00350D32" w14:paraId="4021F603" w14:textId="77777777" w:rsidTr="00DE6D04">
        <w:tc>
          <w:tcPr>
            <w:tcW w:w="1260" w:type="dxa"/>
            <w:vMerge/>
            <w:tcBorders>
              <w:left w:val="single" w:sz="4" w:space="0" w:color="auto"/>
              <w:bottom w:val="single" w:sz="4" w:space="0" w:color="auto"/>
              <w:right w:val="single" w:sz="4" w:space="0" w:color="auto"/>
            </w:tcBorders>
            <w:vAlign w:val="center"/>
          </w:tcPr>
          <w:p w14:paraId="1A9EABA1" w14:textId="77777777" w:rsidR="00063304" w:rsidRPr="00350D32" w:rsidRDefault="00063304" w:rsidP="000C1427">
            <w:pPr>
              <w:jc w:val="center"/>
              <w:rPr>
                <w:b/>
                <w:bCs/>
                <w:sz w:val="18"/>
                <w:szCs w:val="18"/>
                <w:lang w:val="en-GB"/>
              </w:rPr>
            </w:pPr>
          </w:p>
        </w:tc>
        <w:tc>
          <w:tcPr>
            <w:tcW w:w="1283" w:type="dxa"/>
            <w:tcBorders>
              <w:top w:val="single" w:sz="4" w:space="0" w:color="auto"/>
              <w:left w:val="single" w:sz="4" w:space="0" w:color="auto"/>
              <w:bottom w:val="single" w:sz="4" w:space="0" w:color="auto"/>
              <w:right w:val="single" w:sz="4" w:space="0" w:color="auto"/>
            </w:tcBorders>
            <w:vAlign w:val="center"/>
          </w:tcPr>
          <w:p w14:paraId="68BCEE48" w14:textId="7CF83EEC" w:rsidR="00063304" w:rsidRPr="00350D32" w:rsidRDefault="00785A1F" w:rsidP="000C1427">
            <w:pPr>
              <w:jc w:val="center"/>
              <w:rPr>
                <w:b/>
                <w:bCs/>
                <w:sz w:val="18"/>
                <w:szCs w:val="18"/>
                <w:lang w:val="en-GB"/>
              </w:rPr>
            </w:pPr>
            <w:r w:rsidRPr="00350D32">
              <w:rPr>
                <w:b/>
                <w:bCs/>
                <w:sz w:val="18"/>
                <w:szCs w:val="18"/>
                <w:lang w:val="en-GB"/>
              </w:rPr>
              <w:t>Overall c</w:t>
            </w:r>
            <w:r w:rsidR="00063304" w:rsidRPr="00350D32">
              <w:rPr>
                <w:b/>
                <w:bCs/>
                <w:sz w:val="18"/>
                <w:szCs w:val="18"/>
                <w:lang w:val="en-GB"/>
              </w:rPr>
              <w:t>onditions</w:t>
            </w:r>
          </w:p>
        </w:tc>
        <w:tc>
          <w:tcPr>
            <w:tcW w:w="1327" w:type="dxa"/>
            <w:gridSpan w:val="2"/>
            <w:tcBorders>
              <w:top w:val="single" w:sz="4" w:space="0" w:color="auto"/>
              <w:left w:val="single" w:sz="4" w:space="0" w:color="auto"/>
              <w:bottom w:val="single" w:sz="4" w:space="0" w:color="auto"/>
              <w:right w:val="single" w:sz="4" w:space="0" w:color="auto"/>
            </w:tcBorders>
            <w:vAlign w:val="center"/>
          </w:tcPr>
          <w:p w14:paraId="3A105CB3" w14:textId="0801D68F" w:rsidR="00063304" w:rsidRPr="00350D32" w:rsidRDefault="00063304" w:rsidP="000C1427">
            <w:pPr>
              <w:jc w:val="center"/>
              <w:rPr>
                <w:sz w:val="18"/>
                <w:szCs w:val="18"/>
                <w:lang w:val="en-GB"/>
              </w:rPr>
            </w:pPr>
            <w:r w:rsidRPr="00350D32">
              <w:rPr>
                <w:rFonts w:ascii="Calibri" w:eastAsia="Calibri" w:hAnsi="Calibri" w:cs="Calibri"/>
                <w:color w:val="000000" w:themeColor="text1"/>
                <w:sz w:val="18"/>
                <w:szCs w:val="18"/>
                <w:lang w:val="en-GB"/>
              </w:rPr>
              <w:t>t</w:t>
            </w:r>
            <w:r w:rsidRPr="00350D32">
              <w:rPr>
                <w:rFonts w:ascii="Calibri" w:eastAsia="Calibri" w:hAnsi="Calibri" w:cs="Calibri"/>
                <w:color w:val="000000" w:themeColor="text1"/>
                <w:sz w:val="18"/>
                <w:szCs w:val="18"/>
                <w:vertAlign w:val="subscript"/>
                <w:lang w:val="en-GB"/>
              </w:rPr>
              <w:t>CN</w:t>
            </w:r>
            <w:r w:rsidRPr="00350D32">
              <w:rPr>
                <w:sz w:val="18"/>
                <w:szCs w:val="18"/>
                <w:lang w:val="en-GB"/>
              </w:rPr>
              <w:t xml:space="preserve"> = 0</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B32E30C" w14:textId="55D3D69A" w:rsidR="00063304" w:rsidRPr="00350D32" w:rsidRDefault="00DE7A8E" w:rsidP="000C1427">
            <w:pPr>
              <w:jc w:val="center"/>
              <w:rPr>
                <w:sz w:val="18"/>
                <w:szCs w:val="18"/>
                <w:lang w:val="en-GB"/>
              </w:rPr>
            </w:pPr>
            <w:r w:rsidRPr="00350D32">
              <w:rPr>
                <w:rFonts w:ascii="Calibri" w:eastAsia="Calibri" w:hAnsi="Calibri" w:cs="Calibri"/>
                <w:color w:val="000000" w:themeColor="text1"/>
                <w:sz w:val="18"/>
                <w:szCs w:val="18"/>
                <w:lang w:val="en-GB"/>
              </w:rPr>
              <w:t xml:space="preserve">0&lt; </w:t>
            </w:r>
            <w:r w:rsidR="00063304" w:rsidRPr="00350D32">
              <w:rPr>
                <w:rFonts w:ascii="Calibri" w:eastAsia="Calibri" w:hAnsi="Calibri" w:cs="Calibri"/>
                <w:color w:val="000000" w:themeColor="text1"/>
                <w:sz w:val="18"/>
                <w:szCs w:val="18"/>
                <w:lang w:val="en-GB"/>
              </w:rPr>
              <w:t>t</w:t>
            </w:r>
            <w:r w:rsidR="00063304" w:rsidRPr="00350D32">
              <w:rPr>
                <w:rFonts w:ascii="Calibri" w:eastAsia="Calibri" w:hAnsi="Calibri" w:cs="Calibri"/>
                <w:color w:val="000000" w:themeColor="text1"/>
                <w:sz w:val="18"/>
                <w:szCs w:val="18"/>
                <w:vertAlign w:val="subscript"/>
                <w:lang w:val="en-GB"/>
              </w:rPr>
              <w:t>CN</w:t>
            </w:r>
            <w:r w:rsidR="00063304" w:rsidRPr="00350D32">
              <w:rPr>
                <w:sz w:val="18"/>
                <w:szCs w:val="18"/>
                <w:lang w:val="en-GB"/>
              </w:rPr>
              <w:t xml:space="preserve"> </w:t>
            </w:r>
            <w:r w:rsidR="00063304" w:rsidRPr="00350D32">
              <w:rPr>
                <w:rFonts w:ascii="Symbol" w:eastAsia="Symbol" w:hAnsi="Symbol" w:cs="Symbol"/>
                <w:sz w:val="18"/>
                <w:szCs w:val="18"/>
                <w:lang w:val="en-GB"/>
              </w:rPr>
              <w:t></w:t>
            </w:r>
            <w:r w:rsidR="00063304" w:rsidRPr="00350D32">
              <w:rPr>
                <w:sz w:val="18"/>
                <w:szCs w:val="18"/>
                <w:lang w:val="en-GB"/>
              </w:rPr>
              <w:t>4</w:t>
            </w:r>
          </w:p>
          <w:p w14:paraId="2BE1BD65" w14:textId="3BB05C4C" w:rsidR="00063304" w:rsidRPr="00350D32" w:rsidRDefault="00063304" w:rsidP="000C1427">
            <w:pPr>
              <w:jc w:val="center"/>
              <w:rPr>
                <w:sz w:val="18"/>
                <w:szCs w:val="18"/>
                <w:lang w:val="en-GB"/>
              </w:rPr>
            </w:pPr>
            <w:r w:rsidRPr="00350D32">
              <w:rPr>
                <w:sz w:val="18"/>
                <w:szCs w:val="18"/>
                <w:lang w:val="en-GB"/>
              </w:rPr>
              <w:t>1 allele = 0</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53FCD4C1" w14:textId="3FE4A173" w:rsidR="00063304" w:rsidRPr="00350D32" w:rsidRDefault="00063304" w:rsidP="000C1427">
            <w:pPr>
              <w:jc w:val="center"/>
              <w:rPr>
                <w:sz w:val="18"/>
                <w:szCs w:val="18"/>
                <w:lang w:val="en-GB"/>
              </w:rPr>
            </w:pPr>
            <w:r w:rsidRPr="00350D32">
              <w:rPr>
                <w:sz w:val="18"/>
                <w:szCs w:val="18"/>
                <w:lang w:val="en-GB"/>
              </w:rPr>
              <w:t>1&lt;</w:t>
            </w:r>
            <w:r w:rsidR="00F00570" w:rsidRPr="00350D32">
              <w:rPr>
                <w:sz w:val="18"/>
                <w:szCs w:val="18"/>
                <w:lang w:val="en-GB"/>
              </w:rPr>
              <w:t xml:space="preserve"> </w:t>
            </w:r>
            <w:r w:rsidRPr="00350D32">
              <w:rPr>
                <w:rFonts w:ascii="Calibri" w:eastAsia="Calibri" w:hAnsi="Calibri" w:cs="Calibri"/>
                <w:color w:val="000000" w:themeColor="text1"/>
                <w:sz w:val="18"/>
                <w:szCs w:val="18"/>
                <w:lang w:val="en-GB"/>
              </w:rPr>
              <w:t>t</w:t>
            </w:r>
            <w:r w:rsidRPr="00350D32">
              <w:rPr>
                <w:rFonts w:ascii="Calibri" w:eastAsia="Calibri" w:hAnsi="Calibri" w:cs="Calibri"/>
                <w:color w:val="000000" w:themeColor="text1"/>
                <w:sz w:val="18"/>
                <w:szCs w:val="18"/>
                <w:vertAlign w:val="subscript"/>
                <w:lang w:val="en-GB"/>
              </w:rPr>
              <w:t>CN</w:t>
            </w:r>
            <w:r w:rsidRPr="00350D32">
              <w:rPr>
                <w:sz w:val="18"/>
                <w:szCs w:val="18"/>
                <w:lang w:val="en-GB"/>
              </w:rPr>
              <w:t xml:space="preserve"> </w:t>
            </w:r>
            <w:r w:rsidRPr="00350D32">
              <w:rPr>
                <w:rFonts w:ascii="Symbol" w:eastAsia="Symbol" w:hAnsi="Symbol" w:cs="Symbol"/>
                <w:sz w:val="18"/>
                <w:szCs w:val="18"/>
                <w:lang w:val="en-GB"/>
              </w:rPr>
              <w:t></w:t>
            </w:r>
            <w:r w:rsidRPr="00350D32">
              <w:rPr>
                <w:sz w:val="18"/>
                <w:szCs w:val="18"/>
                <w:lang w:val="en-GB"/>
              </w:rPr>
              <w:t>4</w:t>
            </w:r>
          </w:p>
          <w:p w14:paraId="719D3262" w14:textId="11A345B3" w:rsidR="00063304" w:rsidRPr="00350D32" w:rsidRDefault="00063304" w:rsidP="000C1427">
            <w:pPr>
              <w:jc w:val="center"/>
              <w:rPr>
                <w:sz w:val="18"/>
                <w:szCs w:val="18"/>
                <w:lang w:val="en-GB"/>
              </w:rPr>
            </w:pPr>
            <w:r w:rsidRPr="00350D32">
              <w:rPr>
                <w:sz w:val="18"/>
                <w:szCs w:val="18"/>
                <w:lang w:val="en-GB"/>
              </w:rPr>
              <w:t>1 allele == 1</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3AD321CE" w14:textId="5D5C6F4A" w:rsidR="00063304" w:rsidRPr="00350D32" w:rsidRDefault="00063304" w:rsidP="000C1427">
            <w:pPr>
              <w:jc w:val="center"/>
              <w:rPr>
                <w:sz w:val="18"/>
                <w:szCs w:val="18"/>
                <w:lang w:val="en-GB"/>
              </w:rPr>
            </w:pPr>
            <w:r w:rsidRPr="00350D32">
              <w:rPr>
                <w:rFonts w:ascii="Calibri" w:eastAsia="Calibri" w:hAnsi="Calibri" w:cs="Calibri"/>
                <w:color w:val="000000" w:themeColor="text1"/>
                <w:sz w:val="18"/>
                <w:szCs w:val="18"/>
                <w:lang w:val="en-GB"/>
              </w:rPr>
              <w:t>t</w:t>
            </w:r>
            <w:r w:rsidRPr="00350D32">
              <w:rPr>
                <w:rFonts w:ascii="Calibri" w:eastAsia="Calibri" w:hAnsi="Calibri" w:cs="Calibri"/>
                <w:color w:val="000000" w:themeColor="text1"/>
                <w:sz w:val="18"/>
                <w:szCs w:val="18"/>
                <w:vertAlign w:val="subscript"/>
                <w:lang w:val="en-GB"/>
              </w:rPr>
              <w:t>CN</w:t>
            </w:r>
            <w:r w:rsidRPr="00350D32">
              <w:rPr>
                <w:sz w:val="18"/>
                <w:szCs w:val="18"/>
                <w:lang w:val="en-GB"/>
              </w:rPr>
              <w:t xml:space="preserve"> = 4</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CE9C5DA" w14:textId="21F51695" w:rsidR="00063304" w:rsidRPr="00350D32" w:rsidRDefault="00063304" w:rsidP="000C1427">
            <w:pPr>
              <w:jc w:val="center"/>
              <w:rPr>
                <w:sz w:val="18"/>
                <w:szCs w:val="18"/>
                <w:lang w:val="en-GB"/>
              </w:rPr>
            </w:pPr>
            <w:r w:rsidRPr="00350D32">
              <w:rPr>
                <w:sz w:val="18"/>
                <w:szCs w:val="18"/>
                <w:lang w:val="en-GB"/>
              </w:rPr>
              <w:t>4&lt;</w:t>
            </w:r>
            <w:r w:rsidRPr="00350D32">
              <w:rPr>
                <w:rFonts w:ascii="Calibri" w:eastAsia="Calibri" w:hAnsi="Calibri" w:cs="Calibri"/>
                <w:color w:val="000000" w:themeColor="text1"/>
                <w:sz w:val="18"/>
                <w:szCs w:val="18"/>
                <w:lang w:val="en-GB"/>
              </w:rPr>
              <w:t xml:space="preserve"> t</w:t>
            </w:r>
            <w:r w:rsidRPr="00350D32">
              <w:rPr>
                <w:rFonts w:ascii="Calibri" w:eastAsia="Calibri" w:hAnsi="Calibri" w:cs="Calibri"/>
                <w:color w:val="000000" w:themeColor="text1"/>
                <w:sz w:val="18"/>
                <w:szCs w:val="18"/>
                <w:vertAlign w:val="subscript"/>
                <w:lang w:val="en-GB"/>
              </w:rPr>
              <w:t>CN</w:t>
            </w:r>
            <w:r w:rsidRPr="00350D32">
              <w:rPr>
                <w:sz w:val="18"/>
                <w:szCs w:val="18"/>
                <w:lang w:val="en-GB"/>
              </w:rPr>
              <w:t xml:space="preserve"> </w:t>
            </w:r>
            <w:r w:rsidRPr="00350D32">
              <w:rPr>
                <w:rFonts w:ascii="Symbol" w:eastAsia="Symbol" w:hAnsi="Symbol" w:cs="Symbol"/>
                <w:sz w:val="18"/>
                <w:szCs w:val="18"/>
                <w:lang w:val="en-GB"/>
              </w:rPr>
              <w:t></w:t>
            </w:r>
            <w:r w:rsidRPr="00350D32">
              <w:rPr>
                <w:sz w:val="18"/>
                <w:szCs w:val="18"/>
                <w:lang w:val="en-GB"/>
              </w:rPr>
              <w:t>10</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96073D9" w14:textId="149D0790" w:rsidR="00063304" w:rsidRPr="00350D32" w:rsidRDefault="00932C5A" w:rsidP="000C1427">
            <w:pPr>
              <w:jc w:val="center"/>
              <w:rPr>
                <w:sz w:val="18"/>
                <w:szCs w:val="18"/>
                <w:lang w:val="en-GB"/>
              </w:rPr>
            </w:pPr>
            <w:r w:rsidRPr="00350D32">
              <w:rPr>
                <w:rFonts w:ascii="Calibri" w:eastAsia="Calibri" w:hAnsi="Calibri" w:cs="Calibri"/>
                <w:color w:val="000000" w:themeColor="text1"/>
                <w:sz w:val="18"/>
                <w:szCs w:val="18"/>
                <w:lang w:val="en-GB"/>
              </w:rPr>
              <w:t xml:space="preserve">10&lt; </w:t>
            </w:r>
            <w:r w:rsidR="00063304" w:rsidRPr="00350D32">
              <w:rPr>
                <w:rFonts w:ascii="Calibri" w:eastAsia="Calibri" w:hAnsi="Calibri" w:cs="Calibri"/>
                <w:color w:val="000000" w:themeColor="text1"/>
                <w:sz w:val="18"/>
                <w:szCs w:val="18"/>
                <w:lang w:val="en-GB"/>
              </w:rPr>
              <w:t>t</w:t>
            </w:r>
            <w:r w:rsidR="00063304" w:rsidRPr="00350D32">
              <w:rPr>
                <w:rFonts w:ascii="Calibri" w:eastAsia="Calibri" w:hAnsi="Calibri" w:cs="Calibri"/>
                <w:color w:val="000000" w:themeColor="text1"/>
                <w:sz w:val="18"/>
                <w:szCs w:val="18"/>
                <w:vertAlign w:val="subscript"/>
                <w:lang w:val="en-GB"/>
              </w:rPr>
              <w:t>CN</w:t>
            </w:r>
          </w:p>
        </w:tc>
      </w:tr>
    </w:tbl>
    <w:p w14:paraId="4B7B4DF3" w14:textId="77777777" w:rsidR="00493B16" w:rsidRPr="00350D32" w:rsidRDefault="00493B16" w:rsidP="000C1427">
      <w:pPr>
        <w:jc w:val="center"/>
        <w:rPr>
          <w:rFonts w:eastAsiaTheme="minorEastAsia"/>
          <w:lang w:val="en-GB"/>
        </w:rPr>
      </w:pPr>
    </w:p>
    <w:p w14:paraId="1A9A2148" w14:textId="5DF4502F" w:rsidR="28A04743" w:rsidRPr="00350D32" w:rsidRDefault="28A04743" w:rsidP="00BA4AF4">
      <w:pPr>
        <w:pStyle w:val="Heading2"/>
        <w:jc w:val="left"/>
        <w:rPr>
          <w:lang w:val="en-GB"/>
        </w:rPr>
      </w:pPr>
      <w:bookmarkStart w:id="32" w:name="_Toc113602817"/>
      <w:r w:rsidRPr="00350D32">
        <w:rPr>
          <w:lang w:val="en-GB"/>
        </w:rPr>
        <w:t xml:space="preserve">Positional enrichment of </w:t>
      </w:r>
      <w:r w:rsidR="54334299" w:rsidRPr="00350D32">
        <w:rPr>
          <w:lang w:val="en-GB"/>
        </w:rPr>
        <w:t xml:space="preserve">copy </w:t>
      </w:r>
      <w:r w:rsidRPr="00350D32">
        <w:rPr>
          <w:lang w:val="en-GB"/>
        </w:rPr>
        <w:t xml:space="preserve">number </w:t>
      </w:r>
      <w:r w:rsidR="00F02223" w:rsidRPr="00350D32">
        <w:rPr>
          <w:lang w:val="en-GB"/>
        </w:rPr>
        <w:t>alterations</w:t>
      </w:r>
      <w:bookmarkEnd w:id="32"/>
    </w:p>
    <w:p w14:paraId="50F415C2" w14:textId="77777777" w:rsidR="00C81B20" w:rsidRPr="00350D32" w:rsidRDefault="00C81B20" w:rsidP="00BA4AF4">
      <w:pPr>
        <w:jc w:val="left"/>
        <w:rPr>
          <w:lang w:val="en-GB"/>
        </w:rPr>
      </w:pPr>
    </w:p>
    <w:p w14:paraId="1D35BC60" w14:textId="37216DB6" w:rsidR="00412FB6" w:rsidRPr="00350D32" w:rsidRDefault="00C81B20" w:rsidP="00BA4AF4">
      <w:pPr>
        <w:pStyle w:val="Heading3"/>
        <w:jc w:val="left"/>
        <w:rPr>
          <w:lang w:val="en-GB"/>
        </w:rPr>
      </w:pPr>
      <w:bookmarkStart w:id="33" w:name="_Toc113602818"/>
      <w:r w:rsidRPr="00350D32">
        <w:rPr>
          <w:lang w:val="en-GB"/>
        </w:rPr>
        <w:t xml:space="preserve">Preparing </w:t>
      </w:r>
      <w:r w:rsidR="00A34500" w:rsidRPr="00350D32">
        <w:rPr>
          <w:lang w:val="en-GB"/>
        </w:rPr>
        <w:t xml:space="preserve">GISTIC </w:t>
      </w:r>
      <w:r w:rsidRPr="00350D32">
        <w:rPr>
          <w:lang w:val="en-GB"/>
        </w:rPr>
        <w:t>input</w:t>
      </w:r>
      <w:bookmarkEnd w:id="33"/>
    </w:p>
    <w:p w14:paraId="484F7528" w14:textId="3ACECAEF" w:rsidR="00C81B20" w:rsidRPr="00350D32" w:rsidRDefault="00412FB6" w:rsidP="00BA4AF4">
      <w:pPr>
        <w:jc w:val="left"/>
        <w:rPr>
          <w:lang w:val="en-GB"/>
        </w:rPr>
      </w:pPr>
      <w:r w:rsidRPr="00350D32">
        <w:rPr>
          <w:lang w:val="en-GB"/>
        </w:rPr>
        <w:t xml:space="preserve">Recurrent arm-level copy number events, as well as focal amplifications and deletions, </w:t>
      </w:r>
      <w:r w:rsidR="00291478" w:rsidRPr="00350D32">
        <w:rPr>
          <w:lang w:val="en-GB"/>
        </w:rPr>
        <w:t>were identified using GISTIC</w:t>
      </w:r>
      <w:r w:rsidR="008749C2" w:rsidRPr="00350D32">
        <w:rPr>
          <w:lang w:val="en-GB"/>
        </w:rPr>
        <w:t xml:space="preserve"> (v2.0.2.3)</w:t>
      </w:r>
      <w:r w:rsidR="004633A9" w:rsidRPr="00350D32">
        <w:rPr>
          <w:lang w:val="en-GB"/>
        </w:rPr>
        <w:t xml:space="preserve"> </w:t>
      </w:r>
      <w:r w:rsidR="004971D1">
        <w:rPr>
          <w:lang w:val="en-GB"/>
        </w:rPr>
        <w:fldChar w:fldCharType="begin"/>
      </w:r>
      <w:r w:rsidR="00517D22">
        <w:rPr>
          <w:lang w:val="en-GB"/>
        </w:rPr>
        <w:instrText xml:space="preserve"> ADDIN EN.CITE &lt;EndNote&gt;&lt;Cite&gt;&lt;Author&gt;Mermel&lt;/Author&gt;&lt;Year&gt;2011&lt;/Year&gt;&lt;RecNum&gt;30&lt;/RecNum&gt;&lt;DisplayText&gt;&lt;style face="superscript"&gt;56&lt;/style&gt;&lt;/DisplayText&gt;&lt;record&gt;&lt;rec-number&gt;30&lt;/rec-number&gt;&lt;foreign-keys&gt;&lt;key app="EN" db-id="s9s05pr2fa9f2qeppdzxadf5se99w5eww99s" timestamp="1667122407" guid="5e9ce081-75c6-4609-b1a2-6e6397db945a"&gt;30&lt;/key&gt;&lt;/foreign-keys&gt;&lt;ref-type name="Journal Article"&gt;17&lt;/ref-type&gt;&lt;contributors&gt;&lt;authors&gt;&lt;author&gt;Mermel, C. H.&lt;/author&gt;&lt;author&gt;Schumacher, S. E.&lt;/author&gt;&lt;author&gt;Hill, B.&lt;/author&gt;&lt;author&gt;Meyerson, M. L.&lt;/author&gt;&lt;author&gt;Beroukhim, R.&lt;/author&gt;&lt;author&gt;Getz, G.&lt;/author&gt;&lt;/authors&gt;&lt;/contributors&gt;&lt;auth-address&gt;Cancer Program, The Broad Institute of MIT and Harvard, 7 Cambridge Center, Cambridge, MA 02142, USA.&lt;/auth-address&gt;&lt;titles&gt;&lt;title&gt;GISTIC2.0 facilitates sensitive and confident localization of the targets of focal somatic copy-number alteration in human cancers&lt;/title&gt;&lt;secondary-title&gt;Genome Biol&lt;/secondary-title&gt;&lt;/titles&gt;&lt;periodical&gt;&lt;full-title&gt;Genome Biol&lt;/full-title&gt;&lt;/periodical&gt;&lt;pages&gt;R41&lt;/pages&gt;&lt;volume&gt;12&lt;/volume&gt;&lt;number&gt;4&lt;/number&gt;&lt;edition&gt;20110428&lt;/edition&gt;&lt;keywords&gt;&lt;keyword&gt;Algorithms&lt;/keyword&gt;&lt;keyword&gt;Computational Biology&lt;/keyword&gt;&lt;keyword&gt;Computer Simulation&lt;/keyword&gt;&lt;keyword&gt;Gene Dosage/*genetics&lt;/keyword&gt;&lt;keyword&gt;Humans&lt;/keyword&gt;&lt;keyword&gt;Models, Theoretical&lt;/keyword&gt;&lt;keyword&gt;Neoplasms/*genetics/*pathology&lt;/keyword&gt;&lt;keyword&gt;*Software&lt;/keyword&gt;&lt;keyword&gt;Tumor Suppressor Proteins/*genetics&lt;/keyword&gt;&lt;/keywords&gt;&lt;dates&gt;&lt;year&gt;2011&lt;/year&gt;&lt;/dates&gt;&lt;isbn&gt;1474-760X (Electronic)&amp;#xD;1474-7596 (Linking)&lt;/isbn&gt;&lt;accession-num&gt;21527027&lt;/accession-num&gt;&lt;urls&gt;&lt;related-urls&gt;&lt;url&gt;https://www.ncbi.nlm.nih.gov/pubmed/21527027&lt;/url&gt;&lt;/related-urls&gt;&lt;/urls&gt;&lt;custom2&gt;PMC3218867&lt;/custom2&gt;&lt;electronic-resource-num&gt;10.1186/gb-2011-12-4-r41&lt;/electronic-resource-num&gt;&lt;/record&gt;&lt;/Cite&gt;&lt;/EndNote&gt;</w:instrText>
      </w:r>
      <w:r w:rsidR="004971D1">
        <w:rPr>
          <w:lang w:val="en-GB"/>
        </w:rPr>
        <w:fldChar w:fldCharType="separate"/>
      </w:r>
      <w:r w:rsidR="00517D22" w:rsidRPr="00517D22">
        <w:rPr>
          <w:noProof/>
          <w:vertAlign w:val="superscript"/>
          <w:lang w:val="en-GB"/>
        </w:rPr>
        <w:t>56</w:t>
      </w:r>
      <w:r w:rsidR="004971D1">
        <w:rPr>
          <w:lang w:val="en-GB"/>
        </w:rPr>
        <w:fldChar w:fldCharType="end"/>
      </w:r>
      <w:r w:rsidR="00291478" w:rsidRPr="00350D32">
        <w:rPr>
          <w:lang w:val="en-GB"/>
        </w:rPr>
        <w:t xml:space="preserve">. </w:t>
      </w:r>
      <w:r w:rsidR="001473D9" w:rsidRPr="00350D32">
        <w:rPr>
          <w:lang w:val="en-GB"/>
        </w:rPr>
        <w:t>F</w:t>
      </w:r>
      <w:r w:rsidR="00D46773" w:rsidRPr="00350D32">
        <w:rPr>
          <w:lang w:val="en-GB"/>
        </w:rPr>
        <w:t xml:space="preserve">or all </w:t>
      </w:r>
      <w:r w:rsidR="001473D9" w:rsidRPr="00350D32">
        <w:rPr>
          <w:lang w:val="en-GB"/>
        </w:rPr>
        <w:t>s</w:t>
      </w:r>
      <w:r w:rsidR="00754828" w:rsidRPr="00350D32">
        <w:rPr>
          <w:lang w:val="en-GB"/>
        </w:rPr>
        <w:t>ample</w:t>
      </w:r>
      <w:r w:rsidR="00D46773" w:rsidRPr="00350D32">
        <w:rPr>
          <w:lang w:val="en-GB"/>
        </w:rPr>
        <w:t>s</w:t>
      </w:r>
      <w:r w:rsidR="00C81B20" w:rsidRPr="00350D32">
        <w:rPr>
          <w:lang w:val="en-GB"/>
        </w:rPr>
        <w:t xml:space="preserve"> </w:t>
      </w:r>
      <w:r w:rsidR="00754828" w:rsidRPr="00350D32">
        <w:rPr>
          <w:lang w:val="en-GB"/>
        </w:rPr>
        <w:t>with CNA profile</w:t>
      </w:r>
      <w:r w:rsidR="00D46773" w:rsidRPr="00350D32">
        <w:rPr>
          <w:lang w:val="en-GB"/>
        </w:rPr>
        <w:t>s</w:t>
      </w:r>
      <w:r w:rsidR="00754828" w:rsidRPr="00350D32">
        <w:rPr>
          <w:lang w:val="en-GB"/>
        </w:rPr>
        <w:t xml:space="preserve"> passing QC criteria</w:t>
      </w:r>
      <w:r w:rsidR="001473D9" w:rsidRPr="00350D32">
        <w:rPr>
          <w:lang w:val="en-GB"/>
        </w:rPr>
        <w:t>, a copy number segmentation file suitable for GISTIC input was generated using Battenberg outpu</w:t>
      </w:r>
      <w:r w:rsidR="00473680" w:rsidRPr="00350D32">
        <w:rPr>
          <w:lang w:val="en-GB"/>
        </w:rPr>
        <w:t xml:space="preserve">t. </w:t>
      </w:r>
      <w:r w:rsidR="0081379E" w:rsidRPr="00350D32">
        <w:rPr>
          <w:lang w:val="en-GB"/>
        </w:rPr>
        <w:t>C</w:t>
      </w:r>
      <w:r w:rsidR="00C81B20" w:rsidRPr="00350D32">
        <w:rPr>
          <w:lang w:val="en-GB"/>
        </w:rPr>
        <w:t>hromosomal coordinates</w:t>
      </w:r>
      <w:r w:rsidR="0081379E" w:rsidRPr="00350D32">
        <w:rPr>
          <w:lang w:val="en-GB"/>
        </w:rPr>
        <w:t xml:space="preserve"> and</w:t>
      </w:r>
      <w:r w:rsidR="00C81B20" w:rsidRPr="00350D32">
        <w:rPr>
          <w:lang w:val="en-GB"/>
        </w:rPr>
        <w:t xml:space="preserve"> major (nMaj) and minor (nMin) copy number </w:t>
      </w:r>
      <w:r w:rsidR="00473680" w:rsidRPr="00350D32">
        <w:rPr>
          <w:lang w:val="en-GB"/>
        </w:rPr>
        <w:t>states</w:t>
      </w:r>
      <w:r w:rsidR="00C81B20" w:rsidRPr="00350D32">
        <w:rPr>
          <w:lang w:val="en-GB"/>
        </w:rPr>
        <w:t xml:space="preserve"> were obtained</w:t>
      </w:r>
      <w:r w:rsidR="00473680" w:rsidRPr="00350D32">
        <w:rPr>
          <w:lang w:val="en-GB"/>
        </w:rPr>
        <w:t xml:space="preserve"> </w:t>
      </w:r>
      <w:r w:rsidR="00F52FF4" w:rsidRPr="00350D32">
        <w:rPr>
          <w:lang w:val="en-GB"/>
        </w:rPr>
        <w:t xml:space="preserve">for each </w:t>
      </w:r>
      <w:r w:rsidR="0081379E" w:rsidRPr="00350D32">
        <w:rPr>
          <w:lang w:val="en-GB"/>
        </w:rPr>
        <w:t>copy number segment identified by Battenberg</w:t>
      </w:r>
      <w:r w:rsidR="00C81B20" w:rsidRPr="00350D32">
        <w:rPr>
          <w:lang w:val="en-GB"/>
        </w:rPr>
        <w:t xml:space="preserve">. In the case of subclonal copy number segments, nMaj and nMin </w:t>
      </w:r>
      <w:r w:rsidR="007536A9" w:rsidRPr="00350D32">
        <w:rPr>
          <w:lang w:val="en-GB"/>
        </w:rPr>
        <w:t>values corresponding to the large tumour cell fraction were considered.</w:t>
      </w:r>
    </w:p>
    <w:p w14:paraId="2B4E4CC9" w14:textId="77777777" w:rsidR="00C81B20" w:rsidRPr="00350D32" w:rsidRDefault="00C81B20" w:rsidP="00BA4AF4">
      <w:pPr>
        <w:jc w:val="left"/>
        <w:rPr>
          <w:lang w:val="en-GB"/>
        </w:rPr>
      </w:pPr>
    </w:p>
    <w:p w14:paraId="54ABA324" w14:textId="65F42CDF" w:rsidR="00A36E30" w:rsidRPr="00350D32" w:rsidRDefault="00C81B20" w:rsidP="00BA4AF4">
      <w:pPr>
        <w:jc w:val="left"/>
        <w:rPr>
          <w:lang w:val="en-GB"/>
        </w:rPr>
      </w:pPr>
      <w:r w:rsidRPr="00350D32">
        <w:rPr>
          <w:lang w:val="en-GB"/>
        </w:rPr>
        <w:lastRenderedPageBreak/>
        <w:t>Per-segment normalised copy number</w:t>
      </w:r>
      <w:r w:rsidR="007945E6" w:rsidRPr="00350D32">
        <w:rPr>
          <w:lang w:val="en-GB"/>
        </w:rPr>
        <w:t>s</w:t>
      </w:r>
      <w:r w:rsidR="00511B27" w:rsidRPr="00350D32">
        <w:rPr>
          <w:lang w:val="en-GB"/>
        </w:rPr>
        <w:t xml:space="preserve"> (</w:t>
      </w:r>
      <m:oMath>
        <m:r>
          <w:rPr>
            <w:rFonts w:ascii="Cambria Math" w:hAnsi="Cambria Math"/>
            <w:lang w:val="en-GB"/>
          </w:rPr>
          <m:t>SegCN</m:t>
        </m:r>
      </m:oMath>
      <w:r w:rsidR="00511B27" w:rsidRPr="00350D32">
        <w:rPr>
          <w:lang w:val="en-GB"/>
        </w:rPr>
        <w:t>)</w:t>
      </w:r>
      <w:r w:rsidRPr="00350D32">
        <w:rPr>
          <w:lang w:val="en-GB"/>
        </w:rPr>
        <w:t xml:space="preserve"> </w:t>
      </w:r>
      <w:r w:rsidR="007945E6" w:rsidRPr="00350D32">
        <w:rPr>
          <w:lang w:val="en-GB"/>
        </w:rPr>
        <w:t>were</w:t>
      </w:r>
      <w:r w:rsidRPr="00350D32">
        <w:rPr>
          <w:lang w:val="en-GB"/>
        </w:rPr>
        <w:t xml:space="preserve"> calculated differently </w:t>
      </w:r>
      <w:r w:rsidR="007536A9" w:rsidRPr="00350D32">
        <w:rPr>
          <w:lang w:val="en-GB"/>
        </w:rPr>
        <w:t>for</w:t>
      </w:r>
      <w:r w:rsidR="009F0C71" w:rsidRPr="00350D32">
        <w:rPr>
          <w:lang w:val="en-GB"/>
        </w:rPr>
        <w:t xml:space="preserve"> tumours with WGD</w:t>
      </w:r>
      <w:r w:rsidRPr="00350D32">
        <w:rPr>
          <w:lang w:val="en-GB"/>
        </w:rPr>
        <w:t xml:space="preserve"> </w:t>
      </w:r>
      <w:r w:rsidR="009F0C71" w:rsidRPr="00350D32">
        <w:rPr>
          <w:lang w:val="en-GB"/>
        </w:rPr>
        <w:t>(</w:t>
      </w:r>
      <w:r w:rsidRPr="00350D32">
        <w:rPr>
          <w:lang w:val="en-GB"/>
        </w:rPr>
        <w:t>where ploidy was assumed to be 4</w:t>
      </w:r>
      <w:r w:rsidR="009F0C71" w:rsidRPr="00350D32">
        <w:rPr>
          <w:lang w:val="en-GB"/>
        </w:rPr>
        <w:t xml:space="preserve">) and without WGD (where </w:t>
      </w:r>
      <w:r w:rsidRPr="00350D32">
        <w:rPr>
          <w:lang w:val="en-GB"/>
        </w:rPr>
        <w:t>ploidy was assumed to be 2</w:t>
      </w:r>
      <w:r w:rsidR="009F0C71" w:rsidRPr="00350D32">
        <w:rPr>
          <w:lang w:val="en-GB"/>
        </w:rPr>
        <w:t>).</w:t>
      </w:r>
      <w:r w:rsidR="00A36E30" w:rsidRPr="00350D32">
        <w:rPr>
          <w:lang w:val="en-GB"/>
        </w:rPr>
        <w:t xml:space="preserve"> </w:t>
      </w:r>
      <m:oMath>
        <m:r>
          <w:rPr>
            <w:rFonts w:ascii="Cambria Math" w:hAnsi="Cambria Math"/>
            <w:lang w:val="en-GB"/>
          </w:rPr>
          <m:t>SegCN</m:t>
        </m:r>
      </m:oMath>
      <w:r w:rsidR="00A36E30" w:rsidRPr="00350D32">
        <w:rPr>
          <w:lang w:val="en-GB"/>
        </w:rPr>
        <w:t xml:space="preserve"> was thresholded to a minimum of -2</w:t>
      </w:r>
      <w:r w:rsidR="008649E1" w:rsidRPr="00350D32">
        <w:rPr>
          <w:lang w:val="en-GB"/>
        </w:rPr>
        <w:t xml:space="preserve"> and maximum of 2.</w:t>
      </w:r>
    </w:p>
    <w:p w14:paraId="58FF5DD5" w14:textId="77777777" w:rsidR="00C81B20" w:rsidRPr="00350D32" w:rsidRDefault="00C81B20" w:rsidP="00BA4AF4">
      <w:pPr>
        <w:jc w:val="left"/>
        <w:rPr>
          <w:lang w:val="en-GB"/>
        </w:rPr>
      </w:pPr>
      <w:r w:rsidRPr="00350D32">
        <w:rPr>
          <w:lang w:val="en-GB"/>
        </w:rPr>
        <w:t xml:space="preserve"> </w:t>
      </w:r>
    </w:p>
    <w:p w14:paraId="57BF9077" w14:textId="260BE0C1" w:rsidR="00C81B20" w:rsidRPr="00350D32" w:rsidRDefault="00C81B20" w:rsidP="00BA4AF4">
      <w:pPr>
        <w:jc w:val="left"/>
        <w:rPr>
          <w:lang w:val="en-GB"/>
        </w:rPr>
      </w:pPr>
      <w:r w:rsidRPr="00350D32">
        <w:rPr>
          <w:lang w:val="en-GB"/>
        </w:rPr>
        <w:t xml:space="preserve">For </w:t>
      </w:r>
      <w:r w:rsidR="002F0872" w:rsidRPr="00350D32">
        <w:rPr>
          <w:lang w:val="en-GB"/>
        </w:rPr>
        <w:t>non-</w:t>
      </w:r>
      <w:r w:rsidR="00511B27" w:rsidRPr="00350D32">
        <w:rPr>
          <w:lang w:val="en-GB"/>
        </w:rPr>
        <w:t>WGD</w:t>
      </w:r>
      <w:r w:rsidRPr="00350D32">
        <w:rPr>
          <w:lang w:val="en-GB"/>
        </w:rPr>
        <w:t xml:space="preserve"> tumours</w:t>
      </w:r>
      <w:r w:rsidR="00511B27" w:rsidRPr="00350D32">
        <w:rPr>
          <w:lang w:val="en-GB"/>
        </w:rPr>
        <w:t>,</w:t>
      </w:r>
      <w:r w:rsidRPr="00350D32">
        <w:rPr>
          <w:lang w:val="en-GB"/>
        </w:rPr>
        <w:t xml:space="preserve"> per-segment normalised copy number was calculated </w:t>
      </w:r>
      <w:r w:rsidR="00511B27" w:rsidRPr="00350D32">
        <w:rPr>
          <w:lang w:val="en-GB"/>
        </w:rPr>
        <w:t>as</w:t>
      </w:r>
      <w:r w:rsidRPr="00350D32">
        <w:rPr>
          <w:lang w:val="en-GB"/>
        </w:rPr>
        <w:t>:</w:t>
      </w:r>
    </w:p>
    <w:p w14:paraId="6B160822" w14:textId="5436A8C2" w:rsidR="00C81B20" w:rsidRPr="00350D32" w:rsidRDefault="00C81B20" w:rsidP="00BA4AF4">
      <w:pPr>
        <w:jc w:val="left"/>
        <w:rPr>
          <w:lang w:val="en-GB"/>
        </w:rPr>
      </w:pPr>
      <m:oMathPara>
        <m:oMath>
          <m:r>
            <w:rPr>
              <w:rFonts w:ascii="Cambria Math" w:hAnsi="Cambria Math"/>
              <w:lang w:val="en-GB"/>
            </w:rPr>
            <m:t>SegCN=(nMaj+nMin)-2</m:t>
          </m:r>
        </m:oMath>
      </m:oMathPara>
    </w:p>
    <w:p w14:paraId="4742F790" w14:textId="2686AB7D" w:rsidR="00C81B20" w:rsidRPr="00350D32" w:rsidRDefault="00C81B20" w:rsidP="00BA4AF4">
      <w:pPr>
        <w:jc w:val="left"/>
        <w:rPr>
          <w:lang w:val="en-GB"/>
        </w:rPr>
      </w:pPr>
      <w:r w:rsidRPr="00350D32">
        <w:rPr>
          <w:lang w:val="en-GB"/>
        </w:rPr>
        <w:t xml:space="preserve">For </w:t>
      </w:r>
      <w:r w:rsidR="00545F02" w:rsidRPr="00350D32">
        <w:rPr>
          <w:lang w:val="en-GB"/>
        </w:rPr>
        <w:t>non-WGD</w:t>
      </w:r>
      <w:r w:rsidRPr="00350D32">
        <w:rPr>
          <w:lang w:val="en-GB"/>
        </w:rPr>
        <w:t xml:space="preserve"> tumours</w:t>
      </w:r>
      <w:r w:rsidR="002F0872" w:rsidRPr="00350D32">
        <w:rPr>
          <w:lang w:val="en-GB"/>
        </w:rPr>
        <w:t xml:space="preserve"> from males</w:t>
      </w:r>
      <w:r w:rsidRPr="00350D32">
        <w:rPr>
          <w:lang w:val="en-GB"/>
        </w:rPr>
        <w:t xml:space="preserve">, </w:t>
      </w:r>
      <w:r w:rsidR="00437349" w:rsidRPr="00350D32">
        <w:rPr>
          <w:lang w:val="en-GB"/>
        </w:rPr>
        <w:t>X chromosome per-segment normalised copy number was calculated as</w:t>
      </w:r>
      <w:r w:rsidRPr="00350D32">
        <w:rPr>
          <w:lang w:val="en-GB"/>
        </w:rPr>
        <w:t>:</w:t>
      </w:r>
    </w:p>
    <w:p w14:paraId="3FCC0F5C" w14:textId="57A764A1" w:rsidR="00C81B20" w:rsidRPr="00350D32" w:rsidRDefault="00C81B20" w:rsidP="00BA4AF4">
      <w:pPr>
        <w:jc w:val="left"/>
        <w:rPr>
          <w:lang w:val="en-GB"/>
        </w:rPr>
      </w:pPr>
      <m:oMathPara>
        <m:oMath>
          <m:r>
            <w:rPr>
              <w:rFonts w:ascii="Cambria Math" w:hAnsi="Cambria Math"/>
              <w:lang w:val="en-GB"/>
            </w:rPr>
            <m:t>SegCN=(nMaj+nMin)-1</m:t>
          </m:r>
        </m:oMath>
      </m:oMathPara>
    </w:p>
    <w:p w14:paraId="12760016" w14:textId="388A4230" w:rsidR="00C81B20" w:rsidRPr="00350D32" w:rsidRDefault="00C81B20" w:rsidP="00BA4AF4">
      <w:pPr>
        <w:jc w:val="left"/>
        <w:rPr>
          <w:lang w:val="en-GB"/>
        </w:rPr>
      </w:pPr>
      <w:r w:rsidRPr="00350D32">
        <w:rPr>
          <w:lang w:val="en-GB"/>
        </w:rPr>
        <w:t xml:space="preserve">For </w:t>
      </w:r>
      <w:r w:rsidR="00437349" w:rsidRPr="00350D32">
        <w:rPr>
          <w:lang w:val="en-GB"/>
        </w:rPr>
        <w:t>WGD</w:t>
      </w:r>
      <w:r w:rsidRPr="00350D32">
        <w:rPr>
          <w:lang w:val="en-GB"/>
        </w:rPr>
        <w:t xml:space="preserve"> tumours</w:t>
      </w:r>
      <w:r w:rsidR="00437349" w:rsidRPr="00350D32">
        <w:rPr>
          <w:lang w:val="en-GB"/>
        </w:rPr>
        <w:t>,</w:t>
      </w:r>
      <w:r w:rsidRPr="00350D32">
        <w:rPr>
          <w:lang w:val="en-GB"/>
        </w:rPr>
        <w:t xml:space="preserve"> per-segment normalised copy number was calculated </w:t>
      </w:r>
      <w:r w:rsidR="00437349" w:rsidRPr="00350D32">
        <w:rPr>
          <w:lang w:val="en-GB"/>
        </w:rPr>
        <w:t>as</w:t>
      </w:r>
      <w:r w:rsidRPr="00350D32">
        <w:rPr>
          <w:lang w:val="en-GB"/>
        </w:rPr>
        <w:t>:</w:t>
      </w:r>
    </w:p>
    <w:p w14:paraId="53EE004B" w14:textId="6EA69E8C" w:rsidR="00C81B20" w:rsidRPr="00350D32" w:rsidRDefault="00C81B20" w:rsidP="00BA4AF4">
      <w:pPr>
        <w:jc w:val="left"/>
        <w:rPr>
          <w:lang w:val="en-GB"/>
        </w:rPr>
      </w:pPr>
      <m:oMathPara>
        <m:oMath>
          <m:r>
            <w:rPr>
              <w:rFonts w:ascii="Cambria Math" w:hAnsi="Cambria Math"/>
              <w:lang w:val="en-GB"/>
            </w:rPr>
            <m:t>SegCN=</m:t>
          </m:r>
          <m:f>
            <m:fPr>
              <m:ctrlPr>
                <w:rPr>
                  <w:rFonts w:ascii="Cambria Math" w:hAnsi="Cambria Math"/>
                  <w:i/>
                  <w:lang w:val="en-GB"/>
                </w:rPr>
              </m:ctrlPr>
            </m:fPr>
            <m:num>
              <m:r>
                <w:rPr>
                  <w:rFonts w:ascii="Cambria Math" w:hAnsi="Cambria Math"/>
                  <w:lang w:val="en-GB"/>
                </w:rPr>
                <m:t>(nMaj+nMin)-4</m:t>
              </m:r>
            </m:num>
            <m:den>
              <m:r>
                <w:rPr>
                  <w:rFonts w:ascii="Cambria Math" w:hAnsi="Cambria Math"/>
                  <w:lang w:val="en-GB"/>
                </w:rPr>
                <m:t>2</m:t>
              </m:r>
            </m:den>
          </m:f>
        </m:oMath>
      </m:oMathPara>
    </w:p>
    <w:p w14:paraId="6C8E0ED7" w14:textId="3518B4C8" w:rsidR="00C81B20" w:rsidRPr="00350D32" w:rsidRDefault="00C81B20" w:rsidP="00BA4AF4">
      <w:pPr>
        <w:jc w:val="left"/>
        <w:rPr>
          <w:lang w:val="en-GB"/>
        </w:rPr>
      </w:pPr>
      <w:r w:rsidRPr="00350D32">
        <w:rPr>
          <w:lang w:val="en-GB"/>
        </w:rPr>
        <w:t>For</w:t>
      </w:r>
      <w:r w:rsidR="00FB343D" w:rsidRPr="00350D32">
        <w:rPr>
          <w:lang w:val="en-GB"/>
        </w:rPr>
        <w:t xml:space="preserve"> WGD tumours from males, X chromosome per-segment normalised copy number was calculated as</w:t>
      </w:r>
      <w:r w:rsidRPr="00350D32">
        <w:rPr>
          <w:lang w:val="en-GB"/>
        </w:rPr>
        <w:t>:</w:t>
      </w:r>
    </w:p>
    <w:p w14:paraId="761B1DB1" w14:textId="1425640E" w:rsidR="00FB343D" w:rsidRPr="00350D32" w:rsidRDefault="00C81B20" w:rsidP="00BA4AF4">
      <w:pPr>
        <w:jc w:val="left"/>
        <w:rPr>
          <w:lang w:val="en-GB"/>
        </w:rPr>
      </w:pPr>
      <m:oMathPara>
        <m:oMath>
          <m:r>
            <w:rPr>
              <w:rFonts w:ascii="Cambria Math" w:hAnsi="Cambria Math"/>
              <w:lang w:val="en-GB"/>
            </w:rPr>
            <m:t>SegCN=(nMaj+nMin)-2</m:t>
          </m:r>
        </m:oMath>
      </m:oMathPara>
    </w:p>
    <w:p w14:paraId="10427713" w14:textId="77777777" w:rsidR="00C81B20" w:rsidRPr="00350D32" w:rsidRDefault="00C81B20" w:rsidP="00BA4AF4">
      <w:pPr>
        <w:jc w:val="left"/>
        <w:rPr>
          <w:lang w:val="en-GB"/>
        </w:rPr>
      </w:pPr>
    </w:p>
    <w:p w14:paraId="60DEBCA9" w14:textId="77777777" w:rsidR="00C81B20" w:rsidRPr="00350D32" w:rsidRDefault="00C81B20" w:rsidP="00BA4AF4">
      <w:pPr>
        <w:pStyle w:val="Heading3"/>
        <w:jc w:val="left"/>
        <w:rPr>
          <w:lang w:val="en-GB"/>
        </w:rPr>
      </w:pPr>
      <w:bookmarkStart w:id="34" w:name="_Toc113602819"/>
      <w:r w:rsidRPr="00350D32">
        <w:rPr>
          <w:lang w:val="en-GB"/>
        </w:rPr>
        <w:t>Running GISTIC</w:t>
      </w:r>
      <w:bookmarkEnd w:id="34"/>
    </w:p>
    <w:p w14:paraId="6AFB8EAB" w14:textId="7F7865D4" w:rsidR="00C81B20" w:rsidRPr="00350D32" w:rsidRDefault="00E51075" w:rsidP="00BA4AF4">
      <w:pPr>
        <w:jc w:val="left"/>
        <w:rPr>
          <w:lang w:val="en-GB"/>
        </w:rPr>
      </w:pPr>
      <w:r w:rsidRPr="00350D32">
        <w:rPr>
          <w:lang w:val="en-GB"/>
        </w:rPr>
        <w:t>GISTIC was run using the following parameters</w:t>
      </w:r>
      <w:r w:rsidR="00C81B20" w:rsidRPr="00350D32">
        <w:rPr>
          <w:lang w:val="en-GB"/>
        </w:rPr>
        <w:t>:</w:t>
      </w:r>
      <w:r w:rsidR="009D4C63" w:rsidRPr="00350D32">
        <w:rPr>
          <w:lang w:val="en-GB"/>
        </w:rPr>
        <w:t xml:space="preserve"> </w:t>
      </w:r>
      <w:r w:rsidR="00C81B20" w:rsidRPr="00350D32">
        <w:rPr>
          <w:i/>
          <w:iCs/>
          <w:lang w:val="en-GB"/>
        </w:rPr>
        <w:t>-conf 0.99 -broad 1 -qvt 0.25 -genegistic 1 -gcm extreme -brlen 0.5 -rx 0 -twoside 1 -scent median -armpeel 1 -arb 1 -refgene hg38.UCSC.add_miR.160920.refgene.mat</w:t>
      </w:r>
    </w:p>
    <w:p w14:paraId="4F9D1B80" w14:textId="77777777" w:rsidR="00C81B20" w:rsidRPr="00350D32" w:rsidRDefault="00C81B20" w:rsidP="00BA4AF4">
      <w:pPr>
        <w:jc w:val="left"/>
        <w:rPr>
          <w:i/>
          <w:iCs/>
          <w:lang w:val="en-GB"/>
        </w:rPr>
      </w:pPr>
    </w:p>
    <w:p w14:paraId="5934CE32" w14:textId="77777777" w:rsidR="00C81B20" w:rsidRPr="00350D32" w:rsidRDefault="00C81B20" w:rsidP="00BA4AF4">
      <w:pPr>
        <w:pStyle w:val="Heading3"/>
        <w:jc w:val="left"/>
        <w:rPr>
          <w:lang w:val="en-GB"/>
        </w:rPr>
      </w:pPr>
      <w:bookmarkStart w:id="35" w:name="_Toc113602820"/>
      <w:r w:rsidRPr="00350D32">
        <w:rPr>
          <w:lang w:val="en-GB"/>
        </w:rPr>
        <w:t>Prioritising likely gene targets of focal amplifications and deletions</w:t>
      </w:r>
      <w:bookmarkEnd w:id="35"/>
    </w:p>
    <w:p w14:paraId="59D7460E" w14:textId="12D057F2" w:rsidR="00C81B20" w:rsidRPr="00350D32" w:rsidRDefault="00C81B20" w:rsidP="00BA4AF4">
      <w:pPr>
        <w:jc w:val="left"/>
        <w:rPr>
          <w:lang w:val="en-GB"/>
        </w:rPr>
      </w:pPr>
      <w:r w:rsidRPr="00350D32">
        <w:rPr>
          <w:lang w:val="en-GB"/>
        </w:rPr>
        <w:t xml:space="preserve">Candidate target genes at focal amplifications and deletions were annotated </w:t>
      </w:r>
      <w:r w:rsidR="00604940" w:rsidRPr="00350D32">
        <w:rPr>
          <w:lang w:val="en-GB"/>
        </w:rPr>
        <w:t>using</w:t>
      </w:r>
      <w:r w:rsidRPr="00350D32">
        <w:rPr>
          <w:lang w:val="en-GB"/>
        </w:rPr>
        <w:t xml:space="preserve"> the following criteria:</w:t>
      </w:r>
    </w:p>
    <w:p w14:paraId="32A76486" w14:textId="5CEBCF84" w:rsidR="00C81B20" w:rsidRPr="00350D32" w:rsidRDefault="00C81B20" w:rsidP="00BA4AF4">
      <w:pPr>
        <w:numPr>
          <w:ilvl w:val="0"/>
          <w:numId w:val="14"/>
        </w:numPr>
        <w:jc w:val="left"/>
        <w:rPr>
          <w:lang w:val="en-GB"/>
        </w:rPr>
      </w:pPr>
      <w:r w:rsidRPr="00350D32">
        <w:rPr>
          <w:lang w:val="en-GB"/>
        </w:rPr>
        <w:t xml:space="preserve">Overlap with genes at focal amplifications and deletions reported in a </w:t>
      </w:r>
      <w:r w:rsidR="001F779C" w:rsidRPr="00350D32">
        <w:rPr>
          <w:lang w:val="en-GB"/>
        </w:rPr>
        <w:t xml:space="preserve">previous </w:t>
      </w:r>
      <w:r w:rsidRPr="00350D32">
        <w:rPr>
          <w:lang w:val="en-GB"/>
        </w:rPr>
        <w:t>pan-cancer stud</w:t>
      </w:r>
      <w:r w:rsidR="00A5217B" w:rsidRPr="00350D32">
        <w:rPr>
          <w:lang w:val="en-GB"/>
        </w:rPr>
        <w:t>y</w:t>
      </w:r>
      <w:r w:rsidR="001F779C" w:rsidRPr="00350D32">
        <w:rPr>
          <w:lang w:val="en-GB"/>
        </w:rPr>
        <w:t xml:space="preserve"> that used GISTIC</w:t>
      </w:r>
      <w:r w:rsidR="00A5217B" w:rsidRPr="00350D32">
        <w:rPr>
          <w:lang w:val="en-GB"/>
        </w:rPr>
        <w:t xml:space="preserve"> </w:t>
      </w:r>
      <w:r w:rsidR="004971D1">
        <w:rPr>
          <w:lang w:val="en-GB"/>
        </w:rPr>
        <w:fldChar w:fldCharType="begin">
          <w:fldData xml:space="preserve">PEVuZE5vdGU+PENpdGU+PEF1dGhvcj5aYWNrPC9BdXRob3I+PFllYXI+MjAxMzwvWWVhcj48UmVj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</w:fldData>
        </w:fldChar>
      </w:r>
      <w:r w:rsidR="00517D22">
        <w:rPr>
          <w:lang w:val="en-GB"/>
        </w:rPr>
        <w:instrText xml:space="preserve"> ADDIN EN.CITE </w:instrText>
      </w:r>
      <w:r w:rsidR="00517D22">
        <w:rPr>
          <w:lang w:val="en-GB"/>
        </w:rPr>
        <w:fldChar w:fldCharType="begin">
          <w:fldData xml:space="preserve">PEVuZE5vdGU+PENpdGU+PEF1dGhvcj5aYWNrPC9BdXRob3I+PFllYXI+MjAxMzwvWWVhcj48UmVj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57</w:t>
      </w:r>
      <w:r w:rsidR="004971D1">
        <w:rPr>
          <w:lang w:val="en-GB"/>
        </w:rPr>
        <w:fldChar w:fldCharType="end"/>
      </w:r>
      <w:r w:rsidRPr="00350D32">
        <w:rPr>
          <w:lang w:val="en-GB"/>
        </w:rPr>
        <w:t xml:space="preserve">. Comparisons were made both with the overall pan-cancer GISTIC analysis, as well as GISTIC analysis restricted to the given tumour type. Special consideration was given to genes specifically highlighted </w:t>
      </w:r>
      <w:r w:rsidR="008A639D" w:rsidRPr="00350D32">
        <w:rPr>
          <w:lang w:val="en-GB"/>
        </w:rPr>
        <w:t>by</w:t>
      </w:r>
      <w:r w:rsidRPr="00350D32">
        <w:rPr>
          <w:lang w:val="en-GB"/>
        </w:rPr>
        <w:t xml:space="preserve"> </w:t>
      </w:r>
      <w:r w:rsidR="004971D1">
        <w:rPr>
          <w:lang w:val="en-GB"/>
        </w:rPr>
        <w:fldChar w:fldCharType="begin">
          <w:fldData xml:space="preserve">PEVuZE5vdGU+PENpdGUgQXV0aG9yWWVhcj0iMSI+PEF1dGhvcj5aYWNrPC9BdXRob3I+PFllYXI+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</w:fldData>
        </w:fldChar>
      </w:r>
      <w:r w:rsidR="00517D22">
        <w:rPr>
          <w:lang w:val="en-GB"/>
        </w:rPr>
        <w:instrText xml:space="preserve"> ADDIN EN.CITE </w:instrText>
      </w:r>
      <w:r w:rsidR="00517D22">
        <w:rPr>
          <w:lang w:val="en-GB"/>
        </w:rPr>
        <w:fldChar w:fldCharType="begin">
          <w:fldData xml:space="preserve">PEVuZE5vdGU+PENpdGUgQXV0aG9yWWVhcj0iMSI+PEF1dGhvcj5aYWNrPC9BdXRob3I+PFllYXI+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Pr>
          <w:noProof/>
          <w:lang w:val="en-GB"/>
        </w:rPr>
        <w:t xml:space="preserve">Zack, et al. </w:t>
      </w:r>
      <w:r w:rsidR="00517D22" w:rsidRPr="00517D22">
        <w:rPr>
          <w:noProof/>
          <w:vertAlign w:val="superscript"/>
          <w:lang w:val="en-GB"/>
        </w:rPr>
        <w:t>57</w:t>
      </w:r>
      <w:r w:rsidR="004971D1">
        <w:rPr>
          <w:lang w:val="en-GB"/>
        </w:rPr>
        <w:fldChar w:fldCharType="end"/>
      </w:r>
      <w:r w:rsidR="00815BEF" w:rsidRPr="00350D32">
        <w:rPr>
          <w:lang w:val="en-GB"/>
        </w:rPr>
        <w:t xml:space="preserve"> </w:t>
      </w:r>
      <w:r w:rsidRPr="00350D32">
        <w:rPr>
          <w:lang w:val="en-GB"/>
        </w:rPr>
        <w:t>as being candidates</w:t>
      </w:r>
      <w:r w:rsidR="00815BEF" w:rsidRPr="00350D32">
        <w:rPr>
          <w:lang w:val="en-GB"/>
        </w:rPr>
        <w:t>.</w:t>
      </w:r>
      <w:r w:rsidRPr="00350D32">
        <w:rPr>
          <w:lang w:val="en-GB"/>
        </w:rPr>
        <w:t xml:space="preserve"> </w:t>
      </w:r>
    </w:p>
    <w:p w14:paraId="5AC82F8F" w14:textId="7B108911" w:rsidR="00C81B20" w:rsidRPr="00350D32" w:rsidRDefault="00C81B20" w:rsidP="00BA4AF4">
      <w:pPr>
        <w:numPr>
          <w:ilvl w:val="0"/>
          <w:numId w:val="14"/>
        </w:numPr>
        <w:jc w:val="left"/>
        <w:rPr>
          <w:lang w:val="en-GB"/>
        </w:rPr>
      </w:pPr>
      <w:r w:rsidRPr="00350D32">
        <w:rPr>
          <w:lang w:val="en-GB"/>
        </w:rPr>
        <w:t>Overlap with Cosmic Cancer Gene Census genes and whether their annotated role (</w:t>
      </w:r>
      <w:r w:rsidR="00815BEF" w:rsidRPr="00350D32">
        <w:rPr>
          <w:lang w:val="en-GB"/>
        </w:rPr>
        <w:t>o</w:t>
      </w:r>
      <w:r w:rsidRPr="00350D32">
        <w:rPr>
          <w:lang w:val="en-GB"/>
        </w:rPr>
        <w:t xml:space="preserve">ncogene </w:t>
      </w:r>
      <w:r w:rsidR="00815BEF" w:rsidRPr="00350D32">
        <w:rPr>
          <w:lang w:val="en-GB"/>
        </w:rPr>
        <w:t>[</w:t>
      </w:r>
      <w:r w:rsidRPr="00350D32">
        <w:rPr>
          <w:lang w:val="en-GB"/>
        </w:rPr>
        <w:t>OG</w:t>
      </w:r>
      <w:r w:rsidR="00815BEF" w:rsidRPr="00350D32">
        <w:rPr>
          <w:lang w:val="en-GB"/>
        </w:rPr>
        <w:t xml:space="preserve">], </w:t>
      </w:r>
      <w:r w:rsidRPr="00350D32">
        <w:rPr>
          <w:lang w:val="en-GB"/>
        </w:rPr>
        <w:t xml:space="preserve">tumour suppressor gene </w:t>
      </w:r>
      <w:r w:rsidR="00815BEF" w:rsidRPr="00350D32">
        <w:rPr>
          <w:lang w:val="en-GB"/>
        </w:rPr>
        <w:t>[</w:t>
      </w:r>
      <w:r w:rsidRPr="00350D32">
        <w:rPr>
          <w:lang w:val="en-GB"/>
        </w:rPr>
        <w:t>TSG</w:t>
      </w:r>
      <w:r w:rsidR="00815BEF" w:rsidRPr="00350D32">
        <w:rPr>
          <w:lang w:val="en-GB"/>
        </w:rPr>
        <w:t xml:space="preserve">] or </w:t>
      </w:r>
      <w:r w:rsidRPr="00350D32">
        <w:rPr>
          <w:lang w:val="en-GB"/>
        </w:rPr>
        <w:t>ambiguous) is consistent with the copy number change (OG with amplifications</w:t>
      </w:r>
      <w:r w:rsidR="006E6878" w:rsidRPr="00350D32">
        <w:rPr>
          <w:lang w:val="en-GB"/>
        </w:rPr>
        <w:t xml:space="preserve"> and</w:t>
      </w:r>
      <w:r w:rsidRPr="00350D32">
        <w:rPr>
          <w:lang w:val="en-GB"/>
        </w:rPr>
        <w:t xml:space="preserve"> TSG with </w:t>
      </w:r>
      <w:r w:rsidR="008A639D" w:rsidRPr="00350D32">
        <w:rPr>
          <w:lang w:val="en-GB"/>
        </w:rPr>
        <w:t>deletions</w:t>
      </w:r>
      <w:r w:rsidRPr="00350D32">
        <w:rPr>
          <w:lang w:val="en-GB"/>
        </w:rPr>
        <w:t>)</w:t>
      </w:r>
      <w:r w:rsidR="00506D49" w:rsidRPr="00350D32">
        <w:rPr>
          <w:lang w:val="en-GB"/>
        </w:rPr>
        <w:t xml:space="preserve"> </w:t>
      </w:r>
      <w:r w:rsidR="004971D1">
        <w:rPr>
          <w:lang w:val="en-GB"/>
        </w:rPr>
        <w:fldChar w:fldCharType="begin">
          <w:fldData xml:space="preserve">PEVuZE5vdGU+PENpdGU+PEF1dGhvcj5Db2NjbzwvQXV0aG9yPjxZZWFyPjIwMTk8L1llYXI+PFJl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</w:fldData>
        </w:fldChar>
      </w:r>
      <w:r w:rsidR="00517D22">
        <w:rPr>
          <w:lang w:val="en-GB"/>
        </w:rPr>
        <w:instrText xml:space="preserve"> ADDIN EN.CITE </w:instrText>
      </w:r>
      <w:r w:rsidR="00517D22">
        <w:rPr>
          <w:lang w:val="en-GB"/>
        </w:rPr>
        <w:fldChar w:fldCharType="begin">
          <w:fldData xml:space="preserve">PEVuZE5vdGU+PENpdGU+PEF1dGhvcj5Db2NjbzwvQXV0aG9yPjxZZWFyPjIwMTk8L1llYXI+PFJl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24</w:t>
      </w:r>
      <w:r w:rsidR="004971D1">
        <w:rPr>
          <w:lang w:val="en-GB"/>
        </w:rPr>
        <w:fldChar w:fldCharType="end"/>
      </w:r>
      <w:r w:rsidR="00BC0187" w:rsidRPr="00350D32">
        <w:rPr>
          <w:lang w:val="en-GB"/>
        </w:rPr>
        <w:t>.</w:t>
      </w:r>
    </w:p>
    <w:p w14:paraId="4CD57AB5" w14:textId="1DC0EFCE" w:rsidR="00C81B20" w:rsidRPr="00350D32" w:rsidRDefault="00C81B20" w:rsidP="00BA4AF4">
      <w:pPr>
        <w:numPr>
          <w:ilvl w:val="0"/>
          <w:numId w:val="14"/>
        </w:numPr>
        <w:jc w:val="left"/>
        <w:rPr>
          <w:lang w:val="en-GB"/>
        </w:rPr>
      </w:pPr>
      <w:r w:rsidRPr="00350D32">
        <w:rPr>
          <w:lang w:val="en-GB"/>
        </w:rPr>
        <w:t>Overlap with driver genes identified in this study</w:t>
      </w:r>
      <w:r w:rsidR="00BC0187" w:rsidRPr="00350D32">
        <w:rPr>
          <w:lang w:val="en-GB"/>
        </w:rPr>
        <w:t xml:space="preserve"> </w:t>
      </w:r>
      <w:r w:rsidRPr="00350D32">
        <w:rPr>
          <w:lang w:val="en-GB"/>
        </w:rPr>
        <w:t xml:space="preserve">and whether </w:t>
      </w:r>
      <w:r w:rsidR="00BC0187" w:rsidRPr="00350D32">
        <w:rPr>
          <w:lang w:val="en-GB"/>
        </w:rPr>
        <w:t>their</w:t>
      </w:r>
      <w:r w:rsidRPr="00350D32">
        <w:rPr>
          <w:lang w:val="en-GB"/>
        </w:rPr>
        <w:t xml:space="preserve"> likely role (</w:t>
      </w:r>
      <w:r w:rsidR="00BC0187" w:rsidRPr="00350D32">
        <w:rPr>
          <w:lang w:val="en-GB"/>
        </w:rPr>
        <w:t xml:space="preserve">OG, TSG </w:t>
      </w:r>
      <w:r w:rsidR="00601E30" w:rsidRPr="00350D32">
        <w:rPr>
          <w:lang w:val="en-GB"/>
        </w:rPr>
        <w:t>or ambiguous</w:t>
      </w:r>
      <w:r w:rsidRPr="00350D32">
        <w:rPr>
          <w:lang w:val="en-GB"/>
        </w:rPr>
        <w:t>) is consistent with the copy number change (OG with amplifications</w:t>
      </w:r>
      <w:r w:rsidR="00BC0187" w:rsidRPr="00350D32">
        <w:rPr>
          <w:lang w:val="en-GB"/>
        </w:rPr>
        <w:t xml:space="preserve"> and</w:t>
      </w:r>
      <w:r w:rsidRPr="00350D32">
        <w:rPr>
          <w:lang w:val="en-GB"/>
        </w:rPr>
        <w:t xml:space="preserve"> TSG with deletions)</w:t>
      </w:r>
      <w:r w:rsidR="00BC0187" w:rsidRPr="00350D32">
        <w:rPr>
          <w:lang w:val="en-GB"/>
        </w:rPr>
        <w:t xml:space="preserve">. </w:t>
      </w:r>
    </w:p>
    <w:p w14:paraId="34D151F6" w14:textId="77777777" w:rsidR="00C81B20" w:rsidRPr="00350D32" w:rsidRDefault="00C81B20" w:rsidP="00BA4AF4">
      <w:pPr>
        <w:jc w:val="left"/>
        <w:rPr>
          <w:lang w:val="en-GB"/>
        </w:rPr>
      </w:pPr>
    </w:p>
    <w:p w14:paraId="5D422CE5" w14:textId="68D33905" w:rsidR="00C81B20" w:rsidRPr="00350D32" w:rsidRDefault="005208B9" w:rsidP="00BA4AF4">
      <w:pPr>
        <w:jc w:val="left"/>
        <w:rPr>
          <w:lang w:val="en-GB"/>
        </w:rPr>
      </w:pPr>
      <w:r w:rsidRPr="00350D32">
        <w:rPr>
          <w:lang w:val="en-GB"/>
        </w:rPr>
        <w:lastRenderedPageBreak/>
        <w:t>Based on</w:t>
      </w:r>
      <w:r w:rsidR="00C81B20" w:rsidRPr="00350D32">
        <w:rPr>
          <w:lang w:val="en-GB"/>
        </w:rPr>
        <w:t xml:space="preserve"> the above criteria,</w:t>
      </w:r>
      <w:r w:rsidR="00DE5B42" w:rsidRPr="00350D32">
        <w:rPr>
          <w:lang w:val="en-GB"/>
        </w:rPr>
        <w:t xml:space="preserve"> </w:t>
      </w:r>
      <w:r w:rsidR="00C81B20" w:rsidRPr="00350D32">
        <w:rPr>
          <w:lang w:val="en-GB"/>
        </w:rPr>
        <w:t xml:space="preserve">consensus driver genes were manually assigned to peaks. </w:t>
      </w:r>
      <w:r w:rsidR="00DE5B42" w:rsidRPr="00350D32">
        <w:rPr>
          <w:lang w:val="en-GB"/>
        </w:rPr>
        <w:t>C</w:t>
      </w:r>
      <w:r w:rsidR="00C81B20" w:rsidRPr="00350D32">
        <w:rPr>
          <w:lang w:val="en-GB"/>
        </w:rPr>
        <w:t>omparisons were made with all potential gene synonyms as available from the HUGO gene nomenclature name committee (</w:t>
      </w:r>
      <w:hyperlink r:id="rId12" w:history="1">
        <w:r w:rsidR="00C81B20" w:rsidRPr="00350D32">
          <w:rPr>
            <w:rStyle w:val="Hyperlink"/>
            <w:lang w:val="en-GB"/>
          </w:rPr>
          <w:t>https://www.genenames.org/</w:t>
        </w:r>
      </w:hyperlink>
      <w:r w:rsidR="00C81B20" w:rsidRPr="00350D32">
        <w:rPr>
          <w:lang w:val="en-GB"/>
        </w:rPr>
        <w:t>).</w:t>
      </w:r>
    </w:p>
    <w:p w14:paraId="4EC147EC" w14:textId="77777777" w:rsidR="00C81B20" w:rsidRPr="00350D32" w:rsidRDefault="00C81B20" w:rsidP="00BA4AF4">
      <w:pPr>
        <w:jc w:val="left"/>
        <w:rPr>
          <w:lang w:val="en-GB"/>
        </w:rPr>
      </w:pPr>
    </w:p>
    <w:p w14:paraId="67F116CD" w14:textId="431D4F6B" w:rsidR="00C81B20" w:rsidRPr="00350D32" w:rsidRDefault="00D62ECB" w:rsidP="00BA4AF4">
      <w:pPr>
        <w:pStyle w:val="Heading3"/>
        <w:jc w:val="left"/>
        <w:rPr>
          <w:lang w:val="en-GB"/>
        </w:rPr>
      </w:pPr>
      <w:bookmarkStart w:id="36" w:name="_Toc113602821"/>
      <w:r w:rsidRPr="00350D32">
        <w:rPr>
          <w:lang w:val="en-GB"/>
        </w:rPr>
        <w:t>Defining</w:t>
      </w:r>
      <w:r w:rsidR="00C81B20" w:rsidRPr="00350D32">
        <w:rPr>
          <w:lang w:val="en-GB"/>
        </w:rPr>
        <w:t xml:space="preserve"> </w:t>
      </w:r>
      <w:r w:rsidR="00A41F1C" w:rsidRPr="00350D32">
        <w:rPr>
          <w:lang w:val="en-GB"/>
        </w:rPr>
        <w:t xml:space="preserve">copy number </w:t>
      </w:r>
      <w:r w:rsidR="00C81B20" w:rsidRPr="00350D32">
        <w:rPr>
          <w:lang w:val="en-GB"/>
        </w:rPr>
        <w:t>segments overlapping recurrent CNAs</w:t>
      </w:r>
      <w:bookmarkEnd w:id="36"/>
    </w:p>
    <w:p w14:paraId="2704B028" w14:textId="57880ADC" w:rsidR="00C81B20" w:rsidRPr="00350D32" w:rsidRDefault="00C81B20" w:rsidP="00BA4AF4">
      <w:pPr>
        <w:jc w:val="left"/>
        <w:rPr>
          <w:lang w:val="en-GB"/>
        </w:rPr>
      </w:pPr>
      <w:r w:rsidRPr="00350D32">
        <w:rPr>
          <w:lang w:val="en-GB"/>
        </w:rPr>
        <w:t xml:space="preserve">Alterations from the broad analysis with </w:t>
      </w:r>
      <w:r w:rsidRPr="00350D32">
        <w:rPr>
          <w:i/>
          <w:lang w:val="en-GB"/>
        </w:rPr>
        <w:t>Q</w:t>
      </w:r>
      <w:r w:rsidRPr="00350D32">
        <w:rPr>
          <w:lang w:val="en-GB"/>
        </w:rPr>
        <w:t>&lt;0.05 were taken to indicate recurrent arm-level events. Copy number segments comprising greater than half of the total chromosome arm size were taken to indicate arm-level events.</w:t>
      </w:r>
    </w:p>
    <w:p w14:paraId="79E6C7C5" w14:textId="77777777" w:rsidR="00C81B20" w:rsidRPr="00350D32" w:rsidRDefault="00C81B20" w:rsidP="00BA4AF4">
      <w:pPr>
        <w:jc w:val="left"/>
        <w:rPr>
          <w:lang w:val="en-GB"/>
        </w:rPr>
      </w:pPr>
    </w:p>
    <w:p w14:paraId="7BC7B3B4" w14:textId="5799FB84" w:rsidR="00DD64C6" w:rsidRPr="00350D32" w:rsidRDefault="00C81B20" w:rsidP="00BA4AF4">
      <w:pPr>
        <w:jc w:val="left"/>
        <w:rPr>
          <w:lang w:val="en-GB"/>
        </w:rPr>
      </w:pPr>
      <w:r w:rsidRPr="00350D32">
        <w:rPr>
          <w:lang w:val="en-GB"/>
        </w:rPr>
        <w:t xml:space="preserve">In the case of focal events identified by GISTIC, the “wide region” was used to compare potential extent of overlap with copy number segments. Segments were defined as overlapping focal events if either the segment interval comprised greater than half of the focal region, or vice versa, using pybedtools and bedtools </w:t>
      </w:r>
      <w:r w:rsidR="00043294" w:rsidRPr="00350D32">
        <w:rPr>
          <w:lang w:val="en-GB"/>
        </w:rPr>
        <w:t>(</w:t>
      </w:r>
      <w:r w:rsidRPr="00350D32">
        <w:rPr>
          <w:lang w:val="en-GB"/>
        </w:rPr>
        <w:t>v2.3.0</w:t>
      </w:r>
      <w:r w:rsidR="00043294" w:rsidRPr="00350D32">
        <w:rPr>
          <w:lang w:val="en-GB"/>
        </w:rPr>
        <w:t>)</w:t>
      </w:r>
      <w:r w:rsidR="00095E1A" w:rsidRPr="00350D32">
        <w:rPr>
          <w:lang w:val="en-GB"/>
        </w:rPr>
        <w:t xml:space="preserve"> </w:t>
      </w:r>
      <w:r w:rsidR="004971D1">
        <w:rPr>
          <w:lang w:val="en-GB"/>
        </w:rPr>
        <w:fldChar w:fldCharType="begin">
          <w:fldData xml:space="preserve">PEVuZE5vdGU+PENpdGU+PEF1dGhvcj5EYWxlPC9BdXRob3I+PFllYXI+MjAxMTwvWWVhcj48UmVj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</w:fldData>
        </w:fldChar>
      </w:r>
      <w:r w:rsidR="00517D22">
        <w:rPr>
          <w:lang w:val="en-GB"/>
        </w:rPr>
        <w:instrText xml:space="preserve"> ADDIN EN.CITE </w:instrText>
      </w:r>
      <w:r w:rsidR="00517D22">
        <w:rPr>
          <w:lang w:val="en-GB"/>
        </w:rPr>
        <w:fldChar w:fldCharType="begin">
          <w:fldData xml:space="preserve">PEVuZE5vdGU+PENpdGU+PEF1dGhvcj5EYWxlPC9BdXRob3I+PFllYXI+MjAxMTwvWWVhcj48UmVj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58,59</w:t>
      </w:r>
      <w:r w:rsidR="004971D1">
        <w:rPr>
          <w:lang w:val="en-GB"/>
        </w:rPr>
        <w:fldChar w:fldCharType="end"/>
      </w:r>
      <w:r w:rsidR="00095E1A" w:rsidRPr="00350D32">
        <w:rPr>
          <w:lang w:val="en-GB"/>
        </w:rPr>
        <w:t>.</w:t>
      </w:r>
      <w:r w:rsidRPr="00350D32">
        <w:rPr>
          <w:lang w:val="en-GB"/>
        </w:rPr>
        <w:t xml:space="preserve"> </w:t>
      </w:r>
    </w:p>
    <w:p w14:paraId="14FBC8AC" w14:textId="77777777" w:rsidR="00DD64C6" w:rsidRPr="00350D32" w:rsidRDefault="00DD64C6" w:rsidP="00BA4AF4">
      <w:pPr>
        <w:jc w:val="left"/>
        <w:rPr>
          <w:lang w:val="en-GB"/>
        </w:rPr>
      </w:pPr>
    </w:p>
    <w:p w14:paraId="28438A2A" w14:textId="07BBB491" w:rsidR="0063209E" w:rsidRPr="00350D32" w:rsidRDefault="00DD64C6" w:rsidP="00BA4AF4">
      <w:pPr>
        <w:jc w:val="left"/>
        <w:rPr>
          <w:lang w:val="en-GB"/>
        </w:rPr>
      </w:pPr>
      <w:r w:rsidRPr="00350D32">
        <w:rPr>
          <w:lang w:val="en-GB"/>
        </w:rPr>
        <w:t>T</w:t>
      </w:r>
      <w:r w:rsidR="007904A4" w:rsidRPr="00350D32">
        <w:rPr>
          <w:lang w:val="en-GB"/>
        </w:rPr>
        <w:t>umours w</w:t>
      </w:r>
      <w:r w:rsidR="00DD5DEF">
        <w:rPr>
          <w:lang w:val="en-GB"/>
        </w:rPr>
        <w:t>ere</w:t>
      </w:r>
      <w:r w:rsidR="007904A4" w:rsidRPr="00350D32">
        <w:rPr>
          <w:lang w:val="en-GB"/>
        </w:rPr>
        <w:t xml:space="preserve"> considered to </w:t>
      </w:r>
      <w:r w:rsidRPr="00350D32">
        <w:rPr>
          <w:lang w:val="en-GB"/>
        </w:rPr>
        <w:t xml:space="preserve">have specific arm-level or focal </w:t>
      </w:r>
      <w:r w:rsidR="002A556E" w:rsidRPr="00350D32">
        <w:rPr>
          <w:lang w:val="en-GB"/>
        </w:rPr>
        <w:t>deletions</w:t>
      </w:r>
      <w:r w:rsidRPr="00350D32">
        <w:rPr>
          <w:lang w:val="en-GB"/>
        </w:rPr>
        <w:t xml:space="preserve"> if an overlapping copy number segment was annotated as </w:t>
      </w:r>
      <w:r w:rsidR="0063209E" w:rsidRPr="00350D32">
        <w:rPr>
          <w:lang w:val="en-GB"/>
        </w:rPr>
        <w:t>HD or LOH</w:t>
      </w:r>
      <w:r w:rsidRPr="00350D32">
        <w:rPr>
          <w:lang w:val="en-GB"/>
        </w:rPr>
        <w:t xml:space="preserve"> (as described above). Similarly, tumours </w:t>
      </w:r>
      <w:r w:rsidR="00601E30" w:rsidRPr="00350D32">
        <w:rPr>
          <w:lang w:val="en-GB"/>
        </w:rPr>
        <w:t>were</w:t>
      </w:r>
      <w:r w:rsidRPr="00350D32">
        <w:rPr>
          <w:lang w:val="en-GB"/>
        </w:rPr>
        <w:t xml:space="preserve"> considered to have specific arm-level or focal amplification</w:t>
      </w:r>
      <w:r w:rsidR="002A556E" w:rsidRPr="00350D32">
        <w:rPr>
          <w:lang w:val="en-GB"/>
        </w:rPr>
        <w:t>s</w:t>
      </w:r>
      <w:r w:rsidRPr="00350D32">
        <w:rPr>
          <w:lang w:val="en-GB"/>
        </w:rPr>
        <w:t xml:space="preserve"> if an overlapping copy number segment was annotated as GAIN or AMP</w:t>
      </w:r>
      <w:r w:rsidR="0063209E" w:rsidRPr="00350D32">
        <w:rPr>
          <w:lang w:val="en-GB"/>
        </w:rPr>
        <w:t xml:space="preserve">. </w:t>
      </w:r>
      <w:r w:rsidR="00444619" w:rsidRPr="00350D32">
        <w:rPr>
          <w:lang w:val="en-GB"/>
        </w:rPr>
        <w:t>I</w:t>
      </w:r>
      <w:r w:rsidR="0063209E" w:rsidRPr="00350D32">
        <w:rPr>
          <w:lang w:val="en-GB"/>
        </w:rPr>
        <w:t>n the case of subclonal CNAs, nMaj and nMin values corresponding to the largest cell fraction</w:t>
      </w:r>
      <w:r w:rsidR="00027D1F" w:rsidRPr="00350D32">
        <w:rPr>
          <w:lang w:val="en-GB"/>
        </w:rPr>
        <w:t>s</w:t>
      </w:r>
      <w:r w:rsidR="0063209E" w:rsidRPr="00350D32">
        <w:rPr>
          <w:lang w:val="en-GB"/>
        </w:rPr>
        <w:t xml:space="preserve"> were considered.</w:t>
      </w:r>
    </w:p>
    <w:p w14:paraId="35E4115E" w14:textId="4BB264A4" w:rsidR="00C81B20" w:rsidRPr="00350D32" w:rsidRDefault="00C81B20" w:rsidP="00BA4AF4">
      <w:pPr>
        <w:jc w:val="left"/>
        <w:rPr>
          <w:lang w:val="en-GB"/>
        </w:rPr>
      </w:pPr>
    </w:p>
    <w:p w14:paraId="1C951496" w14:textId="1602E8CC" w:rsidR="754E4F84" w:rsidRDefault="754E4F84" w:rsidP="6EF790B4">
      <w:pPr>
        <w:pStyle w:val="Heading2"/>
        <w:rPr>
          <w:rFonts w:ascii="Calibri" w:eastAsia="Calibri" w:hAnsi="Calibri" w:cs="Calibri"/>
          <w:bCs/>
          <w:sz w:val="24"/>
          <w:szCs w:val="24"/>
          <w:lang w:val="en-GB"/>
        </w:rPr>
      </w:pPr>
      <w:bookmarkStart w:id="37" w:name="_Toc113602822"/>
      <w:r w:rsidRPr="6EF790B4">
        <w:rPr>
          <w:lang w:val="en-GB"/>
        </w:rPr>
        <w:t>Extrachromosomal DNA detection</w:t>
      </w:r>
      <w:bookmarkEnd w:id="37"/>
    </w:p>
    <w:p w14:paraId="1DD7EC7E" w14:textId="3CB69834" w:rsidR="754E4F84" w:rsidRDefault="754E4F84" w:rsidP="6EF790B4">
      <w:pPr>
        <w:rPr>
          <w:rFonts w:ascii="Calibri" w:eastAsia="Calibri" w:hAnsi="Calibri" w:cs="Calibri"/>
          <w:lang w:val="en-GB"/>
        </w:rPr>
      </w:pPr>
      <w:r w:rsidRPr="6EF790B4">
        <w:rPr>
          <w:rFonts w:ascii="Calibri" w:eastAsia="Calibri" w:hAnsi="Calibri" w:cs="Calibri"/>
          <w:lang w:val="en-GB"/>
        </w:rPr>
        <w:t>Potential extrachromosomal DNA (ecDNA) molecules were detected from tumour bam files using AmpliconArchitect v1.2 (</w:t>
      </w:r>
      <w:hyperlink r:id="rId13" w:history="1">
        <w:r w:rsidRPr="00B5566E">
          <w:rPr>
            <w:rStyle w:val="Hyperlink"/>
            <w:rFonts w:ascii="Calibri" w:eastAsia="Calibri" w:hAnsi="Calibri" w:cs="Calibri"/>
            <w:lang w:val="en-GB"/>
          </w:rPr>
          <w:t>https://github.com/virajbdeshpande/AmpliconArchitect</w:t>
        </w:r>
      </w:hyperlink>
      <w:r w:rsidRPr="6EF790B4">
        <w:rPr>
          <w:rFonts w:ascii="Calibri" w:eastAsia="Calibri" w:hAnsi="Calibri" w:cs="Calibri"/>
          <w:lang w:val="en-GB"/>
        </w:rPr>
        <w:t>)</w:t>
      </w:r>
      <w:r w:rsidR="00D73871">
        <w:rPr>
          <w:rFonts w:ascii="Calibri" w:eastAsia="Calibri" w:hAnsi="Calibri" w:cs="Calibri"/>
          <w:lang w:val="en-GB"/>
        </w:rPr>
        <w:t xml:space="preserve"> </w:t>
      </w:r>
      <w:r w:rsidR="00B86F55">
        <w:rPr>
          <w:rFonts w:ascii="Calibri" w:eastAsia="Calibri" w:hAnsi="Calibri" w:cs="Calibri"/>
          <w:lang w:val="en-GB"/>
        </w:rPr>
        <w:fldChar w:fldCharType="begin">
          <w:fldData xml:space="preserve">PEVuZE5vdGU+PENpdGU+PEF1dGhvcj5EZXNocGFuZGU8L0F1dGhvcj48WWVhcj4yMDE5PC9ZZWFy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==
</w:fldData>
        </w:fldChar>
      </w:r>
      <w:r w:rsidR="00517D22">
        <w:rPr>
          <w:rFonts w:ascii="Calibri" w:eastAsia="Calibri" w:hAnsi="Calibri" w:cs="Calibri"/>
          <w:lang w:val="en-GB"/>
        </w:rPr>
        <w:instrText xml:space="preserve"> ADDIN EN.CITE </w:instrText>
      </w:r>
      <w:r w:rsidR="00517D22">
        <w:rPr>
          <w:rFonts w:ascii="Calibri" w:eastAsia="Calibri" w:hAnsi="Calibri" w:cs="Calibri"/>
          <w:lang w:val="en-GB"/>
        </w:rPr>
        <w:fldChar w:fldCharType="begin">
          <w:fldData xml:space="preserve">PEVuZE5vdGU+PENpdGU+PEF1dGhvcj5EZXNocGFuZGU8L0F1dGhvcj48WWVhcj4yMDE5PC9ZZWFy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==
</w:fldData>
        </w:fldChar>
      </w:r>
      <w:r w:rsidR="00517D22">
        <w:rPr>
          <w:rFonts w:ascii="Calibri" w:eastAsia="Calibri" w:hAnsi="Calibri" w:cs="Calibri"/>
          <w:lang w:val="en-GB"/>
        </w:rPr>
        <w:instrText xml:space="preserve"> ADDIN EN.CITE.DATA </w:instrText>
      </w:r>
      <w:r w:rsidR="00517D22">
        <w:rPr>
          <w:rFonts w:ascii="Calibri" w:eastAsia="Calibri" w:hAnsi="Calibri" w:cs="Calibri"/>
          <w:lang w:val="en-GB"/>
        </w:rPr>
      </w:r>
      <w:r w:rsidR="00517D22">
        <w:rPr>
          <w:rFonts w:ascii="Calibri" w:eastAsia="Calibri" w:hAnsi="Calibri" w:cs="Calibri"/>
          <w:lang w:val="en-GB"/>
        </w:rPr>
        <w:fldChar w:fldCharType="end"/>
      </w:r>
      <w:r w:rsidR="00B86F55">
        <w:rPr>
          <w:rFonts w:ascii="Calibri" w:eastAsia="Calibri" w:hAnsi="Calibri" w:cs="Calibri"/>
          <w:lang w:val="en-GB"/>
        </w:rPr>
      </w:r>
      <w:r w:rsidR="00B86F55">
        <w:rPr>
          <w:rFonts w:ascii="Calibri" w:eastAsia="Calibri" w:hAnsi="Calibri" w:cs="Calibri"/>
          <w:lang w:val="en-GB"/>
        </w:rPr>
        <w:fldChar w:fldCharType="separate"/>
      </w:r>
      <w:r w:rsidR="00517D22" w:rsidRPr="00517D22">
        <w:rPr>
          <w:rFonts w:ascii="Calibri" w:eastAsia="Calibri" w:hAnsi="Calibri" w:cs="Calibri"/>
          <w:noProof/>
          <w:vertAlign w:val="superscript"/>
          <w:lang w:val="en-GB"/>
        </w:rPr>
        <w:t>60</w:t>
      </w:r>
      <w:r w:rsidR="00B86F55">
        <w:rPr>
          <w:rFonts w:ascii="Calibri" w:eastAsia="Calibri" w:hAnsi="Calibri" w:cs="Calibri"/>
          <w:lang w:val="en-GB"/>
        </w:rPr>
        <w:fldChar w:fldCharType="end"/>
      </w:r>
      <w:r w:rsidRPr="6EF790B4">
        <w:rPr>
          <w:rFonts w:ascii="Calibri" w:eastAsia="Calibri" w:hAnsi="Calibri" w:cs="Calibri"/>
          <w:lang w:val="en-GB"/>
        </w:rPr>
        <w:t xml:space="preserve">. Briefly, per-tumour “seed” regions were prepared from Battenberg copy-number segmentation output if a segment was &gt;100kb and the total copy number was &gt; 5. AmpliconArchitect was then run using these “seed” regions to extract overlapping sequence reads from the tumour bamfile and construct candidate amplicons. </w:t>
      </w:r>
    </w:p>
    <w:p w14:paraId="302131AB" w14:textId="6449A93E" w:rsidR="754E4F84" w:rsidRDefault="754E4F84" w:rsidP="6EF790B4">
      <w:pPr>
        <w:rPr>
          <w:rFonts w:ascii="Calibri" w:eastAsia="Calibri" w:hAnsi="Calibri" w:cs="Calibri"/>
          <w:lang w:val="en-GB"/>
        </w:rPr>
      </w:pPr>
      <w:r w:rsidRPr="6EF790B4">
        <w:rPr>
          <w:rFonts w:ascii="Calibri" w:eastAsia="Calibri" w:hAnsi="Calibri" w:cs="Calibri"/>
          <w:lang w:val="en-GB"/>
        </w:rPr>
        <w:t xml:space="preserve"> </w:t>
      </w:r>
    </w:p>
    <w:p w14:paraId="7FE470E8" w14:textId="1F8F2612" w:rsidR="754E4F84" w:rsidRDefault="754E4F84" w:rsidP="6EF790B4">
      <w:pPr>
        <w:rPr>
          <w:rFonts w:ascii="Calibri" w:eastAsia="Calibri" w:hAnsi="Calibri" w:cs="Calibri"/>
          <w:lang w:val="en-GB"/>
        </w:rPr>
      </w:pPr>
      <w:r w:rsidRPr="6EF790B4">
        <w:rPr>
          <w:rFonts w:ascii="Calibri" w:eastAsia="Calibri" w:hAnsi="Calibri" w:cs="Calibri"/>
          <w:lang w:val="en-GB"/>
        </w:rPr>
        <w:t xml:space="preserve">Candidate amplicons were </w:t>
      </w:r>
      <w:r w:rsidRPr="00B5566E">
        <w:rPr>
          <w:rFonts w:ascii="Calibri" w:eastAsia="Calibri" w:hAnsi="Calibri" w:cs="Calibri"/>
          <w:lang w:val="en-GB"/>
        </w:rPr>
        <w:t>classified using AmpliconClassifier v0.4.6 (</w:t>
      </w:r>
      <w:hyperlink r:id="rId14" w:history="1">
        <w:r w:rsidRPr="00B5566E">
          <w:rPr>
            <w:rStyle w:val="Hyperlink"/>
            <w:rFonts w:ascii="Calibri" w:eastAsia="Calibri" w:hAnsi="Calibri" w:cs="Calibri"/>
            <w:lang w:val="en-GB"/>
          </w:rPr>
          <w:t>https://github.com/jluebeck/AmpliconClassifier</w:t>
        </w:r>
      </w:hyperlink>
      <w:r w:rsidRPr="00B5566E">
        <w:rPr>
          <w:rFonts w:ascii="Calibri" w:eastAsia="Calibri" w:hAnsi="Calibri" w:cs="Calibri"/>
          <w:lang w:val="en-GB"/>
        </w:rPr>
        <w:t>) into t</w:t>
      </w:r>
      <w:r w:rsidRPr="6EF790B4">
        <w:rPr>
          <w:rFonts w:ascii="Calibri" w:eastAsia="Calibri" w:hAnsi="Calibri" w:cs="Calibri"/>
          <w:lang w:val="en-GB"/>
        </w:rPr>
        <w:t>he following categories: 1) Cyclic (truly circularised ecDNA) 2) Complex non-cyclic 3) Linear amplification  4) No amp/invalid. Amplicons were highlighted if containing a known highly amplified oncogene (</w:t>
      </w:r>
      <w:r w:rsidRPr="6EF790B4">
        <w:rPr>
          <w:rFonts w:ascii="Calibri" w:eastAsia="Calibri" w:hAnsi="Calibri" w:cs="Calibri"/>
          <w:i/>
          <w:iCs/>
          <w:lang w:val="en-GB"/>
        </w:rPr>
        <w:t>MDM2</w:t>
      </w:r>
      <w:r w:rsidRPr="6EF790B4">
        <w:rPr>
          <w:rFonts w:ascii="Calibri" w:eastAsia="Calibri" w:hAnsi="Calibri" w:cs="Calibri"/>
          <w:lang w:val="en-GB"/>
        </w:rPr>
        <w:t xml:space="preserve">, </w:t>
      </w:r>
      <w:r w:rsidRPr="6EF790B4">
        <w:rPr>
          <w:rFonts w:ascii="Calibri" w:eastAsia="Calibri" w:hAnsi="Calibri" w:cs="Calibri"/>
          <w:i/>
          <w:iCs/>
          <w:lang w:val="en-GB"/>
        </w:rPr>
        <w:t>MYC</w:t>
      </w:r>
      <w:r w:rsidRPr="6EF790B4">
        <w:rPr>
          <w:rFonts w:ascii="Calibri" w:eastAsia="Calibri" w:hAnsi="Calibri" w:cs="Calibri"/>
          <w:lang w:val="en-GB"/>
        </w:rPr>
        <w:t xml:space="preserve">, </w:t>
      </w:r>
      <w:r w:rsidRPr="6EF790B4">
        <w:rPr>
          <w:rFonts w:ascii="Calibri" w:eastAsia="Calibri" w:hAnsi="Calibri" w:cs="Calibri"/>
          <w:i/>
          <w:iCs/>
          <w:lang w:val="en-GB"/>
        </w:rPr>
        <w:t>EGFR</w:t>
      </w:r>
      <w:r w:rsidRPr="6EF790B4">
        <w:rPr>
          <w:rFonts w:ascii="Calibri" w:eastAsia="Calibri" w:hAnsi="Calibri" w:cs="Calibri"/>
          <w:lang w:val="en-GB"/>
        </w:rPr>
        <w:t xml:space="preserve">, </w:t>
      </w:r>
      <w:r w:rsidRPr="6EF790B4">
        <w:rPr>
          <w:rFonts w:ascii="Calibri" w:eastAsia="Calibri" w:hAnsi="Calibri" w:cs="Calibri"/>
          <w:i/>
          <w:iCs/>
          <w:lang w:val="en-GB"/>
        </w:rPr>
        <w:t>CDK4, ERBB2, SOX2, TERT, CCND1, E2F3, CCNE1, CDK6, MDM4, NEDD9, MCL1, AKT3, BCL2L1, ZNF217, KRAS, PDGFRA, AKT1, MYCL, NKX2-1, IGF1R, PAX8</w:t>
      </w:r>
      <w:r w:rsidRPr="6EF790B4">
        <w:rPr>
          <w:rFonts w:ascii="Calibri" w:eastAsia="Calibri" w:hAnsi="Calibri" w:cs="Calibri"/>
          <w:lang w:val="en-GB"/>
        </w:rPr>
        <w:t xml:space="preserve">; as per </w:t>
      </w:r>
      <w:r w:rsidR="00B86F55">
        <w:rPr>
          <w:rFonts w:ascii="Calibri" w:eastAsia="Calibri" w:hAnsi="Calibri" w:cs="Calibri"/>
          <w:lang w:val="en-GB"/>
        </w:rPr>
        <w:fldChar w:fldCharType="begin">
          <w:fldData xml:space="preserve">PEVuZE5vdGU+PENpdGU+PEF1dGhvcj5LaW08L0F1dGhvcj48WWVhcj4yMDIwPC9ZZWFyPjxSZWNO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ci0xPk5hdHVyZSBnZW5ldGljczwvYWJici0xPjwvYWx0LXBlcmlvZGljYWw+PHBhZ2VzPjg5MS04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</w:fldData>
        </w:fldChar>
      </w:r>
      <w:r w:rsidR="00517D22">
        <w:rPr>
          <w:rFonts w:ascii="Calibri" w:eastAsia="Calibri" w:hAnsi="Calibri" w:cs="Calibri"/>
          <w:lang w:val="en-GB"/>
        </w:rPr>
        <w:instrText xml:space="preserve"> ADDIN EN.CITE </w:instrText>
      </w:r>
      <w:r w:rsidR="00517D22">
        <w:rPr>
          <w:rFonts w:ascii="Calibri" w:eastAsia="Calibri" w:hAnsi="Calibri" w:cs="Calibri"/>
          <w:lang w:val="en-GB"/>
        </w:rPr>
        <w:fldChar w:fldCharType="begin">
          <w:fldData xml:space="preserve">PEVuZE5vdGU+PENpdGU+PEF1dGhvcj5LaW08L0F1dGhvcj48WWVhcj4yMDIwPC9ZZWFyPjxSZWNO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ci0xPk5hdHVyZSBnZW5ldGljczwvYWJici0xPjwvYWx0LXBlcmlvZGljYWw+PHBhZ2VzPjg5MS04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</w:fldData>
        </w:fldChar>
      </w:r>
      <w:r w:rsidR="00517D22">
        <w:rPr>
          <w:rFonts w:ascii="Calibri" w:eastAsia="Calibri" w:hAnsi="Calibri" w:cs="Calibri"/>
          <w:lang w:val="en-GB"/>
        </w:rPr>
        <w:instrText xml:space="preserve"> ADDIN EN.CITE.DATA </w:instrText>
      </w:r>
      <w:r w:rsidR="00517D22">
        <w:rPr>
          <w:rFonts w:ascii="Calibri" w:eastAsia="Calibri" w:hAnsi="Calibri" w:cs="Calibri"/>
          <w:lang w:val="en-GB"/>
        </w:rPr>
      </w:r>
      <w:r w:rsidR="00517D22">
        <w:rPr>
          <w:rFonts w:ascii="Calibri" w:eastAsia="Calibri" w:hAnsi="Calibri" w:cs="Calibri"/>
          <w:lang w:val="en-GB"/>
        </w:rPr>
        <w:fldChar w:fldCharType="end"/>
      </w:r>
      <w:r w:rsidR="00B86F55">
        <w:rPr>
          <w:rFonts w:ascii="Calibri" w:eastAsia="Calibri" w:hAnsi="Calibri" w:cs="Calibri"/>
          <w:lang w:val="en-GB"/>
        </w:rPr>
      </w:r>
      <w:r w:rsidR="00B86F55">
        <w:rPr>
          <w:rFonts w:ascii="Calibri" w:eastAsia="Calibri" w:hAnsi="Calibri" w:cs="Calibri"/>
          <w:lang w:val="en-GB"/>
        </w:rPr>
        <w:fldChar w:fldCharType="separate"/>
      </w:r>
      <w:r w:rsidR="00517D22" w:rsidRPr="00517D22">
        <w:rPr>
          <w:rFonts w:ascii="Calibri" w:eastAsia="Calibri" w:hAnsi="Calibri" w:cs="Calibri"/>
          <w:noProof/>
          <w:vertAlign w:val="superscript"/>
          <w:lang w:val="en-GB"/>
        </w:rPr>
        <w:t>61</w:t>
      </w:r>
      <w:r w:rsidR="00B86F55">
        <w:rPr>
          <w:rFonts w:ascii="Calibri" w:eastAsia="Calibri" w:hAnsi="Calibri" w:cs="Calibri"/>
          <w:lang w:val="en-GB"/>
        </w:rPr>
        <w:fldChar w:fldCharType="end"/>
      </w:r>
      <w:r w:rsidRPr="6EF790B4">
        <w:rPr>
          <w:rFonts w:ascii="Calibri" w:eastAsia="Calibri" w:hAnsi="Calibri" w:cs="Calibri"/>
          <w:lang w:val="en-GB"/>
        </w:rPr>
        <w:t>).</w:t>
      </w:r>
    </w:p>
    <w:p w14:paraId="7AD9C986" w14:textId="7F50FADD" w:rsidR="6EF790B4" w:rsidRDefault="6EF790B4" w:rsidP="6EF790B4">
      <w:pPr>
        <w:rPr>
          <w:rFonts w:ascii="Calibri" w:eastAsia="Calibri" w:hAnsi="Calibri" w:cs="Calibri"/>
          <w:lang w:val="en-GB"/>
        </w:rPr>
      </w:pPr>
    </w:p>
    <w:p w14:paraId="2D222892" w14:textId="253D2837" w:rsidR="1B0B8C38" w:rsidRDefault="1B0B8C38" w:rsidP="6EF790B4">
      <w:pPr>
        <w:pStyle w:val="Heading2"/>
        <w:rPr>
          <w:lang w:val="en-GB"/>
        </w:rPr>
      </w:pPr>
      <w:bookmarkStart w:id="38" w:name="_Toc113602823"/>
      <w:r w:rsidRPr="6EF790B4">
        <w:rPr>
          <w:lang w:val="en-GB"/>
        </w:rPr>
        <w:lastRenderedPageBreak/>
        <w:t>Estimation of t</w:t>
      </w:r>
      <w:r w:rsidR="70A7D2D2" w:rsidRPr="6EF790B4">
        <w:rPr>
          <w:lang w:val="en-GB"/>
        </w:rPr>
        <w:t xml:space="preserve">elomere </w:t>
      </w:r>
      <w:r w:rsidR="0622C755" w:rsidRPr="6EF790B4">
        <w:rPr>
          <w:lang w:val="en-GB"/>
        </w:rPr>
        <w:t>content</w:t>
      </w:r>
      <w:bookmarkEnd w:id="38"/>
    </w:p>
    <w:p w14:paraId="66C81D03" w14:textId="32160C1A" w:rsidR="70A7D2D2" w:rsidRPr="00DC10EB" w:rsidRDefault="70A7D2D2" w:rsidP="6EF790B4">
      <w:pPr>
        <w:rPr>
          <w:rFonts w:ascii="Calibri" w:eastAsia="Calibri" w:hAnsi="Calibri" w:cs="Calibri"/>
          <w:lang w:val="en-GB"/>
        </w:rPr>
      </w:pPr>
      <w:r w:rsidRPr="00DC10EB">
        <w:rPr>
          <w:rFonts w:ascii="Calibri" w:eastAsia="Calibri" w:hAnsi="Calibri" w:cs="Calibri"/>
          <w:lang w:val="en-GB"/>
        </w:rPr>
        <w:t>Telomere content was estimated from tumour and germline bam files by the methods Telomere Hunter v1.1.0 (</w:t>
      </w:r>
      <w:hyperlink r:id="rId15" w:history="1">
        <w:r w:rsidRPr="00DC10EB">
          <w:rPr>
            <w:rStyle w:val="Hyperlink"/>
            <w:rFonts w:ascii="Calibri" w:eastAsia="Calibri" w:hAnsi="Calibri" w:cs="Calibri"/>
            <w:lang w:val="en-GB"/>
          </w:rPr>
          <w:t>https://pypi.org/project/telomerehunter/</w:t>
        </w:r>
      </w:hyperlink>
      <w:r w:rsidRPr="00DC10EB">
        <w:rPr>
          <w:rFonts w:ascii="Calibri" w:eastAsia="Calibri" w:hAnsi="Calibri" w:cs="Calibri"/>
          <w:lang w:val="en-GB"/>
        </w:rPr>
        <w:t>)</w:t>
      </w:r>
      <w:r w:rsidR="00D73871">
        <w:rPr>
          <w:rFonts w:ascii="Calibri" w:eastAsia="Calibri" w:hAnsi="Calibri" w:cs="Calibri"/>
          <w:lang w:val="en-GB"/>
        </w:rPr>
        <w:t xml:space="preserve"> </w:t>
      </w:r>
      <w:r w:rsidR="00B86F55">
        <w:rPr>
          <w:rFonts w:ascii="Calibri" w:eastAsia="Calibri" w:hAnsi="Calibri" w:cs="Calibri"/>
          <w:lang w:val="en-GB"/>
        </w:rPr>
        <w:fldChar w:fldCharType="begin">
          <w:fldData xml:space="preserve">PEVuZE5vdGU+PENpdGU+PEF1dGhvcj5GZXVlcmJhY2g8L0F1dGhvcj48WWVhcj4yMDE5PC9ZZWFy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==
</w:fldData>
        </w:fldChar>
      </w:r>
      <w:r w:rsidR="00517D22">
        <w:rPr>
          <w:rFonts w:ascii="Calibri" w:eastAsia="Calibri" w:hAnsi="Calibri" w:cs="Calibri"/>
          <w:lang w:val="en-GB"/>
        </w:rPr>
        <w:instrText xml:space="preserve"> ADDIN EN.CITE </w:instrText>
      </w:r>
      <w:r w:rsidR="00517D22">
        <w:rPr>
          <w:rFonts w:ascii="Calibri" w:eastAsia="Calibri" w:hAnsi="Calibri" w:cs="Calibri"/>
          <w:lang w:val="en-GB"/>
        </w:rPr>
        <w:fldChar w:fldCharType="begin">
          <w:fldData xml:space="preserve">PEVuZE5vdGU+PENpdGU+PEF1dGhvcj5GZXVlcmJhY2g8L0F1dGhvcj48WWVhcj4yMDE5PC9ZZWFy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==
</w:fldData>
        </w:fldChar>
      </w:r>
      <w:r w:rsidR="00517D22">
        <w:rPr>
          <w:rFonts w:ascii="Calibri" w:eastAsia="Calibri" w:hAnsi="Calibri" w:cs="Calibri"/>
          <w:lang w:val="en-GB"/>
        </w:rPr>
        <w:instrText xml:space="preserve"> ADDIN EN.CITE.DATA </w:instrText>
      </w:r>
      <w:r w:rsidR="00517D22">
        <w:rPr>
          <w:rFonts w:ascii="Calibri" w:eastAsia="Calibri" w:hAnsi="Calibri" w:cs="Calibri"/>
          <w:lang w:val="en-GB"/>
        </w:rPr>
      </w:r>
      <w:r w:rsidR="00517D22">
        <w:rPr>
          <w:rFonts w:ascii="Calibri" w:eastAsia="Calibri" w:hAnsi="Calibri" w:cs="Calibri"/>
          <w:lang w:val="en-GB"/>
        </w:rPr>
        <w:fldChar w:fldCharType="end"/>
      </w:r>
      <w:r w:rsidR="00B86F55">
        <w:rPr>
          <w:rFonts w:ascii="Calibri" w:eastAsia="Calibri" w:hAnsi="Calibri" w:cs="Calibri"/>
          <w:lang w:val="en-GB"/>
        </w:rPr>
      </w:r>
      <w:r w:rsidR="00B86F55">
        <w:rPr>
          <w:rFonts w:ascii="Calibri" w:eastAsia="Calibri" w:hAnsi="Calibri" w:cs="Calibri"/>
          <w:lang w:val="en-GB"/>
        </w:rPr>
        <w:fldChar w:fldCharType="separate"/>
      </w:r>
      <w:r w:rsidR="00517D22" w:rsidRPr="00517D22">
        <w:rPr>
          <w:rFonts w:ascii="Calibri" w:eastAsia="Calibri" w:hAnsi="Calibri" w:cs="Calibri"/>
          <w:noProof/>
          <w:vertAlign w:val="superscript"/>
          <w:lang w:val="en-GB"/>
        </w:rPr>
        <w:t>62</w:t>
      </w:r>
      <w:r w:rsidR="00B86F55">
        <w:rPr>
          <w:rFonts w:ascii="Calibri" w:eastAsia="Calibri" w:hAnsi="Calibri" w:cs="Calibri"/>
          <w:lang w:val="en-GB"/>
        </w:rPr>
        <w:fldChar w:fldCharType="end"/>
      </w:r>
      <w:r w:rsidRPr="00DC10EB">
        <w:rPr>
          <w:rFonts w:ascii="Calibri" w:eastAsia="Calibri" w:hAnsi="Calibri" w:cs="Calibri"/>
          <w:lang w:val="en-GB"/>
        </w:rPr>
        <w:t xml:space="preserve"> and Telomerecat v3.3.0 (</w:t>
      </w:r>
      <w:hyperlink r:id="rId16" w:history="1">
        <w:r w:rsidRPr="00DC10EB">
          <w:rPr>
            <w:rStyle w:val="Hyperlink"/>
            <w:rFonts w:ascii="Calibri" w:eastAsia="Calibri" w:hAnsi="Calibri" w:cs="Calibri"/>
            <w:lang w:val="en-GB"/>
          </w:rPr>
          <w:t>https://github.com/cancerit/telomerecat</w:t>
        </w:r>
      </w:hyperlink>
      <w:r w:rsidRPr="00DC10EB">
        <w:rPr>
          <w:rFonts w:ascii="Calibri" w:eastAsia="Calibri" w:hAnsi="Calibri" w:cs="Calibri"/>
          <w:lang w:val="en-GB"/>
        </w:rPr>
        <w:t xml:space="preserve">) </w:t>
      </w:r>
      <w:r w:rsidR="00B86F55">
        <w:rPr>
          <w:rFonts w:ascii="Calibri" w:eastAsia="Calibri" w:hAnsi="Calibri" w:cs="Calibri"/>
          <w:lang w:val="en-GB"/>
        </w:rPr>
        <w:fldChar w:fldCharType="begin">
          <w:fldData xml:space="preserve">PEVuZE5vdGU+PENpdGU+PEF1dGhvcj5GYXJtZXJ5PC9BdXRob3I+PFllYXI+MjAxODwvWWVhcj48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</w:fldData>
        </w:fldChar>
      </w:r>
      <w:r w:rsidR="00517D22">
        <w:rPr>
          <w:rFonts w:ascii="Calibri" w:eastAsia="Calibri" w:hAnsi="Calibri" w:cs="Calibri"/>
          <w:lang w:val="en-GB"/>
        </w:rPr>
        <w:instrText xml:space="preserve"> ADDIN EN.CITE </w:instrText>
      </w:r>
      <w:r w:rsidR="00517D22">
        <w:rPr>
          <w:rFonts w:ascii="Calibri" w:eastAsia="Calibri" w:hAnsi="Calibri" w:cs="Calibri"/>
          <w:lang w:val="en-GB"/>
        </w:rPr>
        <w:fldChar w:fldCharType="begin">
          <w:fldData xml:space="preserve">PEVuZE5vdGU+PENpdGU+PEF1dGhvcj5GYXJtZXJ5PC9BdXRob3I+PFllYXI+MjAxODwvWWVhcj48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</w:fldData>
        </w:fldChar>
      </w:r>
      <w:r w:rsidR="00517D22">
        <w:rPr>
          <w:rFonts w:ascii="Calibri" w:eastAsia="Calibri" w:hAnsi="Calibri" w:cs="Calibri"/>
          <w:lang w:val="en-GB"/>
        </w:rPr>
        <w:instrText xml:space="preserve"> ADDIN EN.CITE.DATA </w:instrText>
      </w:r>
      <w:r w:rsidR="00517D22">
        <w:rPr>
          <w:rFonts w:ascii="Calibri" w:eastAsia="Calibri" w:hAnsi="Calibri" w:cs="Calibri"/>
          <w:lang w:val="en-GB"/>
        </w:rPr>
      </w:r>
      <w:r w:rsidR="00517D22">
        <w:rPr>
          <w:rFonts w:ascii="Calibri" w:eastAsia="Calibri" w:hAnsi="Calibri" w:cs="Calibri"/>
          <w:lang w:val="en-GB"/>
        </w:rPr>
        <w:fldChar w:fldCharType="end"/>
      </w:r>
      <w:r w:rsidR="00B86F55">
        <w:rPr>
          <w:rFonts w:ascii="Calibri" w:eastAsia="Calibri" w:hAnsi="Calibri" w:cs="Calibri"/>
          <w:lang w:val="en-GB"/>
        </w:rPr>
      </w:r>
      <w:r w:rsidR="00B86F55">
        <w:rPr>
          <w:rFonts w:ascii="Calibri" w:eastAsia="Calibri" w:hAnsi="Calibri" w:cs="Calibri"/>
          <w:lang w:val="en-GB"/>
        </w:rPr>
        <w:fldChar w:fldCharType="separate"/>
      </w:r>
      <w:r w:rsidR="00517D22" w:rsidRPr="00517D22">
        <w:rPr>
          <w:rFonts w:ascii="Calibri" w:eastAsia="Calibri" w:hAnsi="Calibri" w:cs="Calibri"/>
          <w:noProof/>
          <w:vertAlign w:val="superscript"/>
          <w:lang w:val="en-GB"/>
        </w:rPr>
        <w:t>63</w:t>
      </w:r>
      <w:r w:rsidR="00B86F55">
        <w:rPr>
          <w:rFonts w:ascii="Calibri" w:eastAsia="Calibri" w:hAnsi="Calibri" w:cs="Calibri"/>
          <w:lang w:val="en-GB"/>
        </w:rPr>
        <w:fldChar w:fldCharType="end"/>
      </w:r>
      <w:r w:rsidR="00D73871">
        <w:rPr>
          <w:rFonts w:ascii="Calibri" w:eastAsia="Calibri" w:hAnsi="Calibri" w:cs="Calibri"/>
          <w:lang w:val="en-GB"/>
        </w:rPr>
        <w:t xml:space="preserve"> </w:t>
      </w:r>
      <w:r w:rsidRPr="00DC10EB">
        <w:rPr>
          <w:rFonts w:ascii="Calibri" w:eastAsia="Calibri" w:hAnsi="Calibri" w:cs="Calibri"/>
          <w:lang w:val="en-GB"/>
        </w:rPr>
        <w:t>using default parameters.</w:t>
      </w:r>
      <w:r w:rsidR="30BF150C" w:rsidRPr="00DC10EB">
        <w:rPr>
          <w:rFonts w:ascii="Calibri" w:eastAsia="Calibri" w:hAnsi="Calibri" w:cs="Calibri"/>
          <w:lang w:val="en-GB"/>
        </w:rPr>
        <w:t xml:space="preserve"> </w:t>
      </w:r>
    </w:p>
    <w:p w14:paraId="465EFC62" w14:textId="6DE98EA7" w:rsidR="30BF150C" w:rsidRDefault="30BF150C" w:rsidP="6EF790B4">
      <w:pPr>
        <w:rPr>
          <w:rFonts w:ascii="Calibri" w:eastAsia="Calibri" w:hAnsi="Calibri" w:cs="Calibri"/>
          <w:lang w:val="en-GB"/>
        </w:rPr>
      </w:pPr>
      <w:r w:rsidRPr="00DC10EB">
        <w:rPr>
          <w:rFonts w:ascii="Calibri" w:eastAsia="Calibri" w:hAnsi="Calibri" w:cs="Calibri"/>
          <w:lang w:val="en-GB"/>
        </w:rPr>
        <w:t>Telomere content was normalised by</w:t>
      </w:r>
      <w:r w:rsidR="39EBA74D" w:rsidRPr="6EF790B4">
        <w:rPr>
          <w:rFonts w:ascii="Calibri" w:eastAsia="Calibri" w:hAnsi="Calibri" w:cs="Calibri"/>
          <w:lang w:val="en-GB"/>
        </w:rPr>
        <w:t>:</w:t>
      </w:r>
      <w:r w:rsidRPr="6EF790B4">
        <w:rPr>
          <w:rFonts w:ascii="Calibri" w:eastAsia="Calibri" w:hAnsi="Calibri" w:cs="Calibri"/>
          <w:lang w:val="en-GB"/>
        </w:rPr>
        <w:t xml:space="preserve"> </w:t>
      </w:r>
      <m:oMath>
        <m:func>
          <m:funcPr>
            <m:ctrlPr>
              <w:rPr>
                <w:rFonts w:ascii="Cambria Math" w:hAnsi="Cambria Math"/>
              </w:rPr>
            </m:ctrlPr>
          </m:funcPr>
          <m:fName>
            <m:r>
              <m:rPr>
                <m:sty m:val="p"/>
              </m:rPr>
              <w:rPr>
                <w:rFonts w:ascii="Cambria Math" w:hAnsi="Cambria Math"/>
              </w:rPr>
              <m:t>log</m:t>
            </m:r>
          </m:fName>
          <m:e>
            <m:r>
              <w:rPr>
                <w:rFonts w:ascii="Cambria Math" w:hAnsi="Cambria Math"/>
              </w:rPr>
              <m:t>2</m:t>
            </m:r>
          </m:e>
        </m:func>
        <m:d>
          <m:dPr>
            <m:ctrlPr>
              <w:rPr>
                <w:rFonts w:ascii="Cambria Math" w:hAnsi="Cambria Math"/>
              </w:rPr>
            </m:ctrlPr>
          </m:dPr>
          <m:e>
            <m:f>
              <m:fPr>
                <m:ctrlPr>
                  <w:rPr>
                    <w:rFonts w:ascii="Cambria Math" w:hAnsi="Cambria Math"/>
                  </w:rPr>
                </m:ctrlPr>
              </m:fPr>
              <m:num>
                <m:r>
                  <w:rPr>
                    <w:rFonts w:ascii="Cambria Math" w:hAnsi="Cambria Math"/>
                  </w:rPr>
                  <m:t>Tumour content</m:t>
                </m:r>
              </m:num>
              <m:den>
                <m:r>
                  <w:rPr>
                    <w:rFonts w:ascii="Cambria Math" w:hAnsi="Cambria Math"/>
                  </w:rPr>
                  <m:t>Normal content</m:t>
                </m:r>
              </m:den>
            </m:f>
          </m:e>
        </m:d>
      </m:oMath>
      <w:r w:rsidR="66E22F5A" w:rsidRPr="6EF790B4">
        <w:rPr>
          <w:rFonts w:ascii="Calibri" w:eastAsia="Calibri" w:hAnsi="Calibri" w:cs="Calibri"/>
          <w:lang w:val="en-GB"/>
        </w:rPr>
        <w:t>.</w:t>
      </w:r>
    </w:p>
    <w:p w14:paraId="60EDF6ED" w14:textId="02F08304" w:rsidR="6EF790B4" w:rsidRDefault="6EF790B4" w:rsidP="6EF790B4">
      <w:pPr>
        <w:rPr>
          <w:rFonts w:ascii="Calibri" w:eastAsia="Calibri" w:hAnsi="Calibri" w:cs="Calibri"/>
          <w:lang w:val="en-GB"/>
        </w:rPr>
      </w:pPr>
    </w:p>
    <w:p w14:paraId="2B7A2C65" w14:textId="1B70F8B0" w:rsidR="00172A8A" w:rsidRPr="00350D32" w:rsidRDefault="00172A8A" w:rsidP="00BA4AF4">
      <w:pPr>
        <w:pStyle w:val="Heading1"/>
        <w:jc w:val="left"/>
        <w:rPr>
          <w:lang w:val="en-GB"/>
        </w:rPr>
      </w:pPr>
      <w:bookmarkStart w:id="39" w:name="_Toc113602824"/>
      <w:r w:rsidRPr="5AE8843E">
        <w:rPr>
          <w:lang w:val="en-GB"/>
        </w:rPr>
        <w:t>Patterns of somatic structural variation</w:t>
      </w:r>
      <w:bookmarkEnd w:id="39"/>
    </w:p>
    <w:p w14:paraId="259B6968" w14:textId="56277EE4" w:rsidR="00172A8A" w:rsidRPr="00350D32" w:rsidRDefault="00172A8A" w:rsidP="00BA4AF4">
      <w:pPr>
        <w:jc w:val="left"/>
        <w:rPr>
          <w:lang w:val="en-GB"/>
        </w:rPr>
      </w:pPr>
    </w:p>
    <w:p w14:paraId="4737E888" w14:textId="47DB08C5" w:rsidR="00172A8A" w:rsidRPr="00350D32" w:rsidRDefault="00172A8A" w:rsidP="00BA4AF4">
      <w:pPr>
        <w:pStyle w:val="Heading2"/>
        <w:jc w:val="left"/>
        <w:rPr>
          <w:lang w:val="en-GB"/>
        </w:rPr>
      </w:pPr>
      <w:bookmarkStart w:id="40" w:name="_Toc113602825"/>
      <w:r w:rsidRPr="00350D32">
        <w:rPr>
          <w:lang w:val="en-GB"/>
        </w:rPr>
        <w:t>Classification of simple and complex structural variants</w:t>
      </w:r>
      <w:bookmarkEnd w:id="40"/>
    </w:p>
    <w:p w14:paraId="46E08E2F" w14:textId="5442DF49" w:rsidR="00172A8A" w:rsidRPr="00350D32" w:rsidRDefault="00172A8A" w:rsidP="00BA4AF4">
      <w:pPr>
        <w:jc w:val="left"/>
        <w:rPr>
          <w:lang w:val="en-GB"/>
        </w:rPr>
      </w:pPr>
      <w:r w:rsidRPr="00350D32">
        <w:rPr>
          <w:lang w:val="en-GB"/>
        </w:rPr>
        <w:t xml:space="preserve">Rearrangements identified by the graph-based consensus approach were grouped into footprints and clusters based on their proximity within the genome, the overall number of events in the genome, and the size of these events, using ClusterSV </w:t>
      </w:r>
      <w:r w:rsidR="004971D1">
        <w:rPr>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lang w:val="en-GB"/>
        </w:rPr>
        <w:instrText xml:space="preserve"> ADDIN EN.CITE </w:instrText>
      </w:r>
      <w:r w:rsidR="00517D22">
        <w:rPr>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20</w:t>
      </w:r>
      <w:r w:rsidR="004971D1">
        <w:rPr>
          <w:lang w:val="en-GB"/>
        </w:rPr>
        <w:fldChar w:fldCharType="end"/>
      </w:r>
      <w:r w:rsidRPr="00350D32">
        <w:rPr>
          <w:lang w:val="en-GB"/>
        </w:rPr>
        <w:t xml:space="preserve">. Rearrangement footprints represent sets of rearrangement breakpoints that are positionally associated, whilst rearrangement clusters represent sets of rearrangements that are mechanistically associated. Rearrangement footprints were described using the string approach proposed by </w:t>
      </w:r>
      <w:r w:rsidR="004971D1">
        <w:rPr>
          <w:lang w:val="en-GB"/>
        </w:rPr>
        <w:fldChar w:fldCharType="begin">
          <w:fldData xml:space="preserve">PEVuZE5vdGU+PENpdGUgQXV0aG9yWWVhcj0iMSI+PEF1dGhvcj5MaTwvQXV0aG9yPjxZZWFyPjIw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</w:fldData>
        </w:fldChar>
      </w:r>
      <w:r w:rsidR="00517D22">
        <w:rPr>
          <w:lang w:val="en-GB"/>
        </w:rPr>
        <w:instrText xml:space="preserve"> ADDIN EN.CITE </w:instrText>
      </w:r>
      <w:r w:rsidR="00517D22">
        <w:rPr>
          <w:lang w:val="en-GB"/>
        </w:rPr>
        <w:fldChar w:fldCharType="begin">
          <w:fldData xml:space="preserve">PEVuZE5vdGU+PENpdGUgQXV0aG9yWWVhcj0iMSI+PEF1dGhvcj5MaTwvQXV0aG9yPjxZZWFyPjIw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Pr>
          <w:noProof/>
          <w:lang w:val="en-GB"/>
        </w:rPr>
        <w:t xml:space="preserve">Li, et al. </w:t>
      </w:r>
      <w:r w:rsidR="00517D22" w:rsidRPr="00517D22">
        <w:rPr>
          <w:noProof/>
          <w:vertAlign w:val="superscript"/>
          <w:lang w:val="en-GB"/>
        </w:rPr>
        <w:t>20</w:t>
      </w:r>
      <w:r w:rsidR="004971D1">
        <w:rPr>
          <w:lang w:val="en-GB"/>
        </w:rPr>
        <w:fldChar w:fldCharType="end"/>
      </w:r>
      <w:r w:rsidRPr="00350D32">
        <w:rPr>
          <w:lang w:val="en-GB"/>
        </w:rPr>
        <w:t xml:space="preserve">. Rearrangement clusters were classified as being a simple event (deletion, tandem duplication, balanced inversion, balanced translocation, unbalanced translocation, or simple unclassified) or a complex event (chromoplexy, chromothripsis, or complex unclassified). Simple and complex events were defined as clusters comprising </w:t>
      </w:r>
      <w:r w:rsidRPr="00350D32">
        <w:rPr>
          <w:rFonts w:ascii="Calibri" w:hAnsi="Calibri"/>
          <w:lang w:val="en-GB"/>
        </w:rPr>
        <w:t>≤</w:t>
      </w:r>
      <w:r w:rsidRPr="00350D32">
        <w:rPr>
          <w:lang w:val="en-GB"/>
        </w:rPr>
        <w:t xml:space="preserve">2 or </w:t>
      </w:r>
      <w:r w:rsidRPr="00350D32">
        <w:rPr>
          <w:rFonts w:ascii="Calibri" w:hAnsi="Calibri"/>
          <w:lang w:val="en-GB"/>
        </w:rPr>
        <w:t>≥</w:t>
      </w:r>
      <w:r w:rsidRPr="00350D32">
        <w:rPr>
          <w:lang w:val="en-GB"/>
        </w:rPr>
        <w:t xml:space="preserve">3 individual rearrangements respectively. </w:t>
      </w:r>
    </w:p>
    <w:p w14:paraId="2FBB86AE" w14:textId="77777777" w:rsidR="00172A8A" w:rsidRPr="00350D32" w:rsidRDefault="00172A8A" w:rsidP="00BA4AF4">
      <w:pPr>
        <w:jc w:val="left"/>
        <w:rPr>
          <w:lang w:val="en-GB"/>
        </w:rPr>
      </w:pPr>
    </w:p>
    <w:p w14:paraId="482A8060" w14:textId="77347EB5" w:rsidR="00172A8A" w:rsidRPr="00350D32" w:rsidRDefault="00172A8A" w:rsidP="00BA4AF4">
      <w:pPr>
        <w:jc w:val="left"/>
        <w:rPr>
          <w:lang w:val="en-GB"/>
        </w:rPr>
      </w:pPr>
      <w:r w:rsidRPr="00350D32">
        <w:rPr>
          <w:lang w:val="en-GB"/>
        </w:rPr>
        <w:t xml:space="preserve">Chromothripsis events were inferred using established criteria </w:t>
      </w:r>
      <w:r w:rsidR="004971D1">
        <w:rPr>
          <w:lang w:val="en-GB"/>
        </w:rPr>
        <w:fldChar w:fldCharType="begin">
          <w:fldData xml:space="preserve">PEVuZE5vdGU+PENpdGU+PEF1dGhvcj5Db3J0w6lzLUNpcmlhbm88L0F1dGhvcj48WWVhcj4yMDIw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b2RpY2FsPjxwYWdlcz4xMjI2LTM2PC9wYWdlcz48dm9sdW1lPjE1Mjwvdm9sdW1lPjxudW1iZXI+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</w:fldData>
        </w:fldChar>
      </w:r>
      <w:r w:rsidR="00517D22">
        <w:rPr>
          <w:lang w:val="en-GB"/>
        </w:rPr>
        <w:instrText xml:space="preserve"> ADDIN EN.CITE </w:instrText>
      </w:r>
      <w:r w:rsidR="00517D22">
        <w:rPr>
          <w:lang w:val="en-GB"/>
        </w:rPr>
        <w:fldChar w:fldCharType="begin">
          <w:fldData xml:space="preserve">PEVuZE5vdGU+PENpdGU+PEF1dGhvcj5Db3J0w6lzLUNpcmlhbm88L0F1dGhvcj48WWVhcj4yMDIw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b2RpY2FsPjxwYWdlcz4xMjI2LTM2PC9wYWdlcz48dm9sdW1lPjE1Mjwvdm9sdW1lPjxudW1iZXI+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64,65</w:t>
      </w:r>
      <w:r w:rsidR="004971D1">
        <w:rPr>
          <w:lang w:val="en-GB"/>
        </w:rPr>
        <w:fldChar w:fldCharType="end"/>
      </w:r>
      <w:r w:rsidRPr="00350D32">
        <w:rPr>
          <w:lang w:val="en-GB"/>
        </w:rPr>
        <w:t xml:space="preserve">. A rearrangement cluster was defined as chromothripsis if it met all the following criteria: </w:t>
      </w:r>
    </w:p>
    <w:p w14:paraId="218BC170" w14:textId="77777777" w:rsidR="00172A8A" w:rsidRPr="00350D32" w:rsidRDefault="00172A8A" w:rsidP="00BA4AF4">
      <w:pPr>
        <w:pStyle w:val="ListParagraph"/>
        <w:numPr>
          <w:ilvl w:val="0"/>
          <w:numId w:val="4"/>
        </w:numPr>
        <w:jc w:val="left"/>
        <w:rPr>
          <w:lang w:val="en-GB"/>
        </w:rPr>
      </w:pPr>
      <w:r w:rsidRPr="00350D32">
        <w:rPr>
          <w:lang w:val="en-GB"/>
        </w:rPr>
        <w:t xml:space="preserve">A contiguous series of four genome segments oscillating between two copy number states, or five genome segments oscillating between three copy number states. </w:t>
      </w:r>
    </w:p>
    <w:p w14:paraId="0988A202" w14:textId="08B14F5A" w:rsidR="00172A8A" w:rsidRPr="00350D32" w:rsidRDefault="00172A8A" w:rsidP="00BA4AF4">
      <w:pPr>
        <w:pStyle w:val="ListParagraph"/>
        <w:numPr>
          <w:ilvl w:val="0"/>
          <w:numId w:val="4"/>
        </w:numPr>
        <w:jc w:val="left"/>
        <w:rPr>
          <w:lang w:val="en-GB"/>
        </w:rPr>
      </w:pPr>
      <w:r w:rsidRPr="00350D32">
        <w:rPr>
          <w:lang w:val="en-GB"/>
        </w:rPr>
        <w:t xml:space="preserve">At least six interleaved intra-chromosomal rearrangements, as per </w:t>
      </w:r>
      <w:r w:rsidR="004971D1">
        <w:rPr>
          <w:lang w:val="en-GB"/>
        </w:rPr>
        <w:fldChar w:fldCharType="begin">
          <w:fldData xml:space="preserve">PEVuZE5vdGU+PENpdGUgQXV0aG9yWWVhcj0iMSI+PEF1dGhvcj5Db3J0w6lzLUNpcmlhbm88L0F1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</w:fldData>
        </w:fldChar>
      </w:r>
      <w:r w:rsidR="00517D22">
        <w:rPr>
          <w:lang w:val="en-GB"/>
        </w:rPr>
        <w:instrText xml:space="preserve"> ADDIN EN.CITE </w:instrText>
      </w:r>
      <w:r w:rsidR="00517D22">
        <w:rPr>
          <w:lang w:val="en-GB"/>
        </w:rPr>
        <w:fldChar w:fldCharType="begin">
          <w:fldData xml:space="preserve">PEVuZE5vdGU+PENpdGUgQXV0aG9yWWVhcj0iMSI+PEF1dGhvcj5Db3J0w6lzLUNpcmlhbm88L0F1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Pr>
          <w:noProof/>
          <w:lang w:val="en-GB"/>
        </w:rPr>
        <w:t xml:space="preserve">Cortés-Ciriano, et al. </w:t>
      </w:r>
      <w:r w:rsidR="00517D22" w:rsidRPr="00517D22">
        <w:rPr>
          <w:noProof/>
          <w:vertAlign w:val="superscript"/>
          <w:lang w:val="en-GB"/>
        </w:rPr>
        <w:t>64</w:t>
      </w:r>
      <w:r w:rsidR="004971D1">
        <w:rPr>
          <w:lang w:val="en-GB"/>
        </w:rPr>
        <w:fldChar w:fldCharType="end"/>
      </w:r>
      <w:r w:rsidRPr="00350D32">
        <w:rPr>
          <w:lang w:val="en-GB"/>
        </w:rPr>
        <w:t xml:space="preserve">. </w:t>
      </w:r>
    </w:p>
    <w:p w14:paraId="59BBE2AB" w14:textId="77777777" w:rsidR="00172A8A" w:rsidRPr="00350D32" w:rsidRDefault="00172A8A" w:rsidP="00BA4AF4">
      <w:pPr>
        <w:pStyle w:val="ListParagraph"/>
        <w:numPr>
          <w:ilvl w:val="0"/>
          <w:numId w:val="4"/>
        </w:numPr>
        <w:jc w:val="left"/>
        <w:rPr>
          <w:lang w:val="en-GB"/>
        </w:rPr>
      </w:pPr>
      <w:r w:rsidRPr="00350D32">
        <w:rPr>
          <w:lang w:val="en-GB"/>
        </w:rPr>
        <w:t>No evidence (false discovery rate &gt; 0.2) that the distribution of intra-chromosomal fragment join orientations diverge from a multinomial distribution with equal probabilities for each of the four orientation categories (duplication-like, deletion-like, head-to-head inversion, and tail-to-tail inversion).</w:t>
      </w:r>
    </w:p>
    <w:p w14:paraId="17F39FF4" w14:textId="77777777" w:rsidR="00172A8A" w:rsidRPr="00350D32" w:rsidRDefault="00172A8A" w:rsidP="00BA4AF4">
      <w:pPr>
        <w:jc w:val="left"/>
        <w:rPr>
          <w:lang w:val="en-GB"/>
        </w:rPr>
      </w:pPr>
    </w:p>
    <w:p w14:paraId="784C0158" w14:textId="77777777" w:rsidR="00172A8A" w:rsidRPr="00350D32" w:rsidRDefault="00172A8A" w:rsidP="00BA4AF4">
      <w:pPr>
        <w:jc w:val="left"/>
        <w:rPr>
          <w:lang w:val="en-GB"/>
        </w:rPr>
      </w:pPr>
      <w:r w:rsidRPr="00350D32">
        <w:rPr>
          <w:lang w:val="en-GB"/>
        </w:rPr>
        <w:t xml:space="preserve">A rearrangement cluster was defined as chromoplexy if it met all the following criteria: </w:t>
      </w:r>
    </w:p>
    <w:p w14:paraId="16DC8588" w14:textId="7A4486E4" w:rsidR="00172A8A" w:rsidRPr="00350D32" w:rsidRDefault="00172A8A" w:rsidP="00D73871">
      <w:pPr>
        <w:pStyle w:val="ListParagraph"/>
        <w:numPr>
          <w:ilvl w:val="0"/>
          <w:numId w:val="5"/>
        </w:numPr>
        <w:jc w:val="left"/>
        <w:rPr>
          <w:lang w:val="en-GB"/>
        </w:rPr>
      </w:pPr>
      <w:r w:rsidRPr="00350D32">
        <w:rPr>
          <w:lang w:val="en-GB"/>
        </w:rPr>
        <w:t xml:space="preserve">Contains a chain of rearrangements spanning at least three chromosomes </w:t>
      </w:r>
      <w:r w:rsidR="004971D1">
        <w:rPr>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lang w:val="en-GB"/>
        </w:rPr>
        <w:instrText xml:space="preserve"> ADDIN EN.CITE </w:instrText>
      </w:r>
      <w:r w:rsidR="00517D22">
        <w:rPr>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20</w:t>
      </w:r>
      <w:r w:rsidR="004971D1">
        <w:rPr>
          <w:lang w:val="en-GB"/>
        </w:rPr>
        <w:fldChar w:fldCharType="end"/>
      </w:r>
      <w:r w:rsidRPr="00350D32">
        <w:rPr>
          <w:lang w:val="en-GB"/>
        </w:rPr>
        <w:t xml:space="preserve">. SV chains were identified using a graph-based approach, in which nodes represent breakpoints, and are connected </w:t>
      </w:r>
      <w:r w:rsidRPr="00350D32">
        <w:rPr>
          <w:lang w:val="en-GB"/>
        </w:rPr>
        <w:lastRenderedPageBreak/>
        <w:t xml:space="preserve">by an edge if they are not involved in the same rearrangement and fall within 1Mb of each other. Graph-based approach implemented using the igraph R-package </w:t>
      </w:r>
      <w:r w:rsidR="00B86F55">
        <w:rPr>
          <w:lang w:val="en-GB"/>
        </w:rPr>
        <w:fldChar w:fldCharType="begin"/>
      </w:r>
      <w:r w:rsidR="00517D22">
        <w:rPr>
          <w:lang w:val="en-GB"/>
        </w:rPr>
        <w:instrText xml:space="preserve"> ADDIN EN.CITE &lt;EndNote&gt;&lt;Cite&gt;&lt;Author&gt;Csardi&lt;/Author&gt;&lt;Year&gt;2005&lt;/Year&gt;&lt;RecNum&gt;104&lt;/RecNum&gt;&lt;DisplayText&gt;&lt;style face="superscript"&gt;66&lt;/style&gt;&lt;/DisplayText&gt;&lt;record&gt;&lt;rec-number&gt;104&lt;/rec-number&gt;&lt;foreign-keys&gt;&lt;key app="EN" db-id="rz9prwax9dvx2yeew9c5raa1ztrw2ps9epvs" timestamp="1667140262"&gt;104&lt;/key&gt;&lt;/foreign-keys&gt;&lt;ref-type name="Journal Article"&gt;17&lt;/ref-type&gt;&lt;contributors&gt;&lt;authors&gt;&lt;author&gt;Csardi, G.&lt;/author&gt;&lt;author&gt;Nepusz, T. &lt;/author&gt;&lt;/authors&gt;&lt;/contributors&gt;&lt;titles&gt;&lt;title&gt;The Igraph software package for complex network research&lt;/title&gt;&lt;secondary-title&gt;Inter. Journal Complex Systems&lt;/secondary-title&gt;&lt;/titles&gt;&lt;periodical&gt;&lt;full-title&gt;Inter. Journal Complex Systems&lt;/full-title&gt;&lt;/periodical&gt;&lt;volume&gt;1695&lt;/volume&gt;&lt;dates&gt;&lt;year&gt;2005&lt;/year&gt;&lt;/dates&gt;&lt;urls&gt;&lt;/urls&gt;&lt;/record&gt;&lt;/Cite&gt;&lt;/EndNote&gt;</w:instrText>
      </w:r>
      <w:r w:rsidR="00B86F55">
        <w:rPr>
          <w:lang w:val="en-GB"/>
        </w:rPr>
        <w:fldChar w:fldCharType="separate"/>
      </w:r>
      <w:r w:rsidR="00517D22" w:rsidRPr="00517D22">
        <w:rPr>
          <w:noProof/>
          <w:vertAlign w:val="superscript"/>
          <w:lang w:val="en-GB"/>
        </w:rPr>
        <w:t>66</w:t>
      </w:r>
      <w:r w:rsidR="00B86F55">
        <w:rPr>
          <w:lang w:val="en-GB"/>
        </w:rPr>
        <w:fldChar w:fldCharType="end"/>
      </w:r>
      <w:r w:rsidRPr="00350D32">
        <w:rPr>
          <w:lang w:val="en-GB"/>
        </w:rPr>
        <w:t xml:space="preserve">.   </w:t>
      </w:r>
    </w:p>
    <w:p w14:paraId="24FB6FED" w14:textId="77777777" w:rsidR="00172A8A" w:rsidRPr="00350D32" w:rsidRDefault="00172A8A" w:rsidP="00BA4AF4">
      <w:pPr>
        <w:pStyle w:val="ListParagraph"/>
        <w:numPr>
          <w:ilvl w:val="0"/>
          <w:numId w:val="5"/>
        </w:numPr>
        <w:jc w:val="left"/>
        <w:rPr>
          <w:lang w:val="en-GB"/>
        </w:rPr>
      </w:pPr>
      <w:r w:rsidRPr="00350D32">
        <w:rPr>
          <w:lang w:val="en-GB"/>
        </w:rPr>
        <w:t xml:space="preserve">At least 50% of rearrangement footprints in the cluster represent balanced translocations, either with no observed copy number change, or a deletion bridge between the break ends.  </w:t>
      </w:r>
    </w:p>
    <w:p w14:paraId="5D018F71" w14:textId="77777777" w:rsidR="00172A8A" w:rsidRPr="00350D32" w:rsidRDefault="00172A8A" w:rsidP="00BA4AF4">
      <w:pPr>
        <w:pStyle w:val="ListParagraph"/>
        <w:numPr>
          <w:ilvl w:val="0"/>
          <w:numId w:val="5"/>
        </w:numPr>
        <w:jc w:val="left"/>
        <w:rPr>
          <w:lang w:val="en-GB"/>
        </w:rPr>
      </w:pPr>
      <w:r w:rsidRPr="00350D32">
        <w:rPr>
          <w:lang w:val="en-GB"/>
        </w:rPr>
        <w:t>Consists of between 3 and 30 rearrangements.</w:t>
      </w:r>
    </w:p>
    <w:p w14:paraId="424DAB69" w14:textId="77777777" w:rsidR="00172A8A" w:rsidRPr="00350D32" w:rsidRDefault="00172A8A" w:rsidP="00BA4AF4">
      <w:pPr>
        <w:jc w:val="left"/>
        <w:rPr>
          <w:b/>
          <w:lang w:val="en-GB"/>
        </w:rPr>
      </w:pPr>
    </w:p>
    <w:p w14:paraId="679F0309" w14:textId="76ED1DA7" w:rsidR="00731173" w:rsidRPr="00350D32" w:rsidRDefault="00851003" w:rsidP="00BA4AF4">
      <w:pPr>
        <w:pStyle w:val="Heading2"/>
        <w:jc w:val="left"/>
        <w:rPr>
          <w:lang w:val="en-GB"/>
        </w:rPr>
      </w:pPr>
      <w:bookmarkStart w:id="41" w:name="_Toc113602826"/>
      <w:r>
        <w:rPr>
          <w:lang w:val="en-GB"/>
        </w:rPr>
        <w:t>Identification of simple structural variation hotspots</w:t>
      </w:r>
      <w:bookmarkEnd w:id="41"/>
    </w:p>
    <w:p w14:paraId="6DB5DD70" w14:textId="711EE527" w:rsidR="00CF56CE" w:rsidRPr="00350D32" w:rsidRDefault="00731173" w:rsidP="00BA4AF4">
      <w:pPr>
        <w:jc w:val="left"/>
        <w:rPr>
          <w:lang w:val="en-GB"/>
        </w:rPr>
      </w:pPr>
      <w:r w:rsidRPr="00350D32">
        <w:rPr>
          <w:lang w:val="en-GB"/>
        </w:rPr>
        <w:t>Rates of somatic structural variati</w:t>
      </w:r>
      <w:r w:rsidR="00DF17F2" w:rsidRPr="00350D32">
        <w:rPr>
          <w:lang w:val="en-GB"/>
        </w:rPr>
        <w:t>on differ throughout the genome</w:t>
      </w:r>
      <w:r w:rsidRPr="00350D32">
        <w:rPr>
          <w:lang w:val="en-GB"/>
        </w:rPr>
        <w:t xml:space="preserve"> and are influenced by local genomic feature</w:t>
      </w:r>
      <w:r w:rsidR="00DF17F2" w:rsidRPr="00350D32">
        <w:rPr>
          <w:lang w:val="en-GB"/>
        </w:rPr>
        <w:t xml:space="preserve">s </w:t>
      </w:r>
      <w:r w:rsidR="004971D1">
        <w:rPr>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lang w:val="en-GB"/>
        </w:rPr>
        <w:instrText xml:space="preserve"> ADDIN EN.CITE </w:instrText>
      </w:r>
      <w:r w:rsidR="00517D22">
        <w:rPr>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20</w:t>
      </w:r>
      <w:r w:rsidR="004971D1">
        <w:rPr>
          <w:lang w:val="en-GB"/>
        </w:rPr>
        <w:fldChar w:fldCharType="end"/>
      </w:r>
      <w:r w:rsidRPr="00350D32">
        <w:rPr>
          <w:lang w:val="en-GB"/>
        </w:rPr>
        <w:t xml:space="preserve">. Genome regions enriched for simple </w:t>
      </w:r>
      <w:r w:rsidR="0065501B" w:rsidRPr="00350D32">
        <w:rPr>
          <w:lang w:val="en-GB"/>
        </w:rPr>
        <w:t xml:space="preserve">SVs </w:t>
      </w:r>
      <w:r w:rsidRPr="00350D32">
        <w:rPr>
          <w:lang w:val="en-GB"/>
        </w:rPr>
        <w:t>were therefore identified using a permutation</w:t>
      </w:r>
      <w:r w:rsidR="00410E29" w:rsidRPr="00350D32">
        <w:rPr>
          <w:lang w:val="en-GB"/>
        </w:rPr>
        <w:t>-based</w:t>
      </w:r>
      <w:r w:rsidRPr="00350D32">
        <w:rPr>
          <w:lang w:val="en-GB"/>
        </w:rPr>
        <w:t xml:space="preserve"> approach considering </w:t>
      </w:r>
      <w:r w:rsidR="00F75AB4" w:rsidRPr="00350D32">
        <w:rPr>
          <w:lang w:val="en-GB"/>
        </w:rPr>
        <w:t xml:space="preserve">genomic </w:t>
      </w:r>
      <w:r w:rsidRPr="00350D32">
        <w:rPr>
          <w:lang w:val="en-GB"/>
        </w:rPr>
        <w:t xml:space="preserve">features associated with </w:t>
      </w:r>
      <w:r w:rsidR="0065501B" w:rsidRPr="00350D32">
        <w:rPr>
          <w:lang w:val="en-GB"/>
        </w:rPr>
        <w:t xml:space="preserve">structural variation </w:t>
      </w:r>
      <w:r w:rsidR="004A33E3" w:rsidRPr="00350D32">
        <w:rPr>
          <w:lang w:val="en-GB"/>
        </w:rPr>
        <w:t>occurrence</w:t>
      </w:r>
      <w:r w:rsidR="0065501B" w:rsidRPr="00350D32">
        <w:rPr>
          <w:lang w:val="en-GB"/>
        </w:rPr>
        <w:t xml:space="preserve">, </w:t>
      </w:r>
      <w:r w:rsidRPr="00350D32">
        <w:rPr>
          <w:lang w:val="en-GB"/>
        </w:rPr>
        <w:t xml:space="preserve">as per </w:t>
      </w:r>
      <w:r w:rsidR="004971D1">
        <w:rPr>
          <w:lang w:val="en-GB"/>
        </w:rPr>
        <w:fldChar w:fldCharType="begin">
          <w:fldData xml:space="preserve">PEVuZE5vdGU+PENpdGUgQXV0aG9yWWVhcj0iMSI+PEF1dGhvcj5HbG9kemlrPC9BdXRob3I+PFll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</w:fldData>
        </w:fldChar>
      </w:r>
      <w:r w:rsidR="00517D22">
        <w:rPr>
          <w:lang w:val="en-GB"/>
        </w:rPr>
        <w:instrText xml:space="preserve"> ADDIN EN.CITE </w:instrText>
      </w:r>
      <w:r w:rsidR="00517D22">
        <w:rPr>
          <w:lang w:val="en-GB"/>
        </w:rPr>
        <w:fldChar w:fldCharType="begin">
          <w:fldData xml:space="preserve">PEVuZE5vdGU+PENpdGUgQXV0aG9yWWVhcj0iMSI+PEF1dGhvcj5HbG9kemlrPC9BdXRob3I+PFll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Pr>
          <w:noProof/>
          <w:lang w:val="en-GB"/>
        </w:rPr>
        <w:t xml:space="preserve">Glodzik, et al. </w:t>
      </w:r>
      <w:r w:rsidR="00517D22" w:rsidRPr="00517D22">
        <w:rPr>
          <w:noProof/>
          <w:vertAlign w:val="superscript"/>
          <w:lang w:val="en-GB"/>
        </w:rPr>
        <w:t>67</w:t>
      </w:r>
      <w:r w:rsidR="004971D1">
        <w:rPr>
          <w:lang w:val="en-GB"/>
        </w:rPr>
        <w:fldChar w:fldCharType="end"/>
      </w:r>
      <w:r w:rsidR="00DF17F2" w:rsidRPr="00350D32">
        <w:rPr>
          <w:lang w:val="en-GB"/>
        </w:rPr>
        <w:t xml:space="preserve">. Deletions, </w:t>
      </w:r>
      <w:r w:rsidR="004A33E3" w:rsidRPr="00350D32">
        <w:rPr>
          <w:lang w:val="en-GB"/>
        </w:rPr>
        <w:t>tandem</w:t>
      </w:r>
      <w:r w:rsidR="00DF17F2" w:rsidRPr="00350D32">
        <w:rPr>
          <w:lang w:val="en-GB"/>
        </w:rPr>
        <w:t xml:space="preserve"> duplications, </w:t>
      </w:r>
      <w:r w:rsidR="00250404" w:rsidRPr="00350D32">
        <w:rPr>
          <w:lang w:val="en-GB"/>
        </w:rPr>
        <w:t xml:space="preserve">balanced </w:t>
      </w:r>
      <w:r w:rsidR="00DF17F2" w:rsidRPr="00350D32">
        <w:rPr>
          <w:lang w:val="en-GB"/>
        </w:rPr>
        <w:t xml:space="preserve">inversions, </w:t>
      </w:r>
      <w:r w:rsidR="00250404" w:rsidRPr="00350D32">
        <w:rPr>
          <w:lang w:val="en-GB"/>
        </w:rPr>
        <w:t xml:space="preserve">balanced </w:t>
      </w:r>
      <w:r w:rsidR="00DF17F2" w:rsidRPr="00350D32">
        <w:rPr>
          <w:lang w:val="en-GB"/>
        </w:rPr>
        <w:t xml:space="preserve">inter-chromosomal </w:t>
      </w:r>
      <w:r w:rsidR="005208B9" w:rsidRPr="00350D32">
        <w:rPr>
          <w:lang w:val="en-GB"/>
        </w:rPr>
        <w:t>translocations,</w:t>
      </w:r>
      <w:r w:rsidR="00250404" w:rsidRPr="00350D32">
        <w:rPr>
          <w:lang w:val="en-GB"/>
        </w:rPr>
        <w:t xml:space="preserve"> </w:t>
      </w:r>
      <w:r w:rsidR="00DF17F2" w:rsidRPr="00350D32">
        <w:rPr>
          <w:lang w:val="en-GB"/>
        </w:rPr>
        <w:t xml:space="preserve">and unclassified simple </w:t>
      </w:r>
      <w:r w:rsidR="0065501B" w:rsidRPr="00350D32">
        <w:rPr>
          <w:lang w:val="en-GB"/>
        </w:rPr>
        <w:t xml:space="preserve">SVs </w:t>
      </w:r>
      <w:r w:rsidR="00DF17F2" w:rsidRPr="00350D32">
        <w:rPr>
          <w:lang w:val="en-GB"/>
        </w:rPr>
        <w:t xml:space="preserve">were considered separately. </w:t>
      </w:r>
      <w:r w:rsidR="004A33E3" w:rsidRPr="00350D32">
        <w:rPr>
          <w:lang w:val="en-GB"/>
        </w:rPr>
        <w:t xml:space="preserve">Individual rearrangements that form parts of complex SVs were excluded from this analysis. </w:t>
      </w:r>
      <w:r w:rsidR="00394E96">
        <w:rPr>
          <w:lang w:val="en-GB"/>
        </w:rPr>
        <w:t xml:space="preserve">Primary </w:t>
      </w:r>
      <w:r w:rsidR="005654F2" w:rsidRPr="00350D32">
        <w:rPr>
          <w:lang w:val="en-GB"/>
        </w:rPr>
        <w:t xml:space="preserve">MSS and MSI tumours were also </w:t>
      </w:r>
      <w:r w:rsidR="00AD612C" w:rsidRPr="00350D32">
        <w:rPr>
          <w:lang w:val="en-GB"/>
        </w:rPr>
        <w:t>analysed</w:t>
      </w:r>
      <w:r w:rsidR="005654F2" w:rsidRPr="00350D32">
        <w:rPr>
          <w:lang w:val="en-GB"/>
        </w:rPr>
        <w:t xml:space="preserve"> separately, whilst</w:t>
      </w:r>
      <w:r w:rsidR="00394E96">
        <w:rPr>
          <w:lang w:val="en-GB"/>
        </w:rPr>
        <w:t xml:space="preserve"> primary </w:t>
      </w:r>
      <w:r w:rsidR="003D738E">
        <w:rPr>
          <w:lang w:val="en-GB"/>
        </w:rPr>
        <w:t>POL</w:t>
      </w:r>
      <w:r w:rsidR="005654F2" w:rsidRPr="00350D32">
        <w:rPr>
          <w:lang w:val="en-GB"/>
        </w:rPr>
        <w:t xml:space="preserve"> tumours and</w:t>
      </w:r>
      <w:r w:rsidR="00394E96">
        <w:rPr>
          <w:lang w:val="en-GB"/>
        </w:rPr>
        <w:t xml:space="preserve"> metastases</w:t>
      </w:r>
      <w:r w:rsidR="005654F2" w:rsidRPr="00350D32">
        <w:rPr>
          <w:lang w:val="en-GB"/>
        </w:rPr>
        <w:t xml:space="preserve"> were not considered due to low sample numbers.</w:t>
      </w:r>
    </w:p>
    <w:p w14:paraId="5C1414A5" w14:textId="77777777" w:rsidR="00DF17F2" w:rsidRPr="00350D32" w:rsidRDefault="00DF17F2" w:rsidP="00BA4AF4">
      <w:pPr>
        <w:jc w:val="left"/>
        <w:rPr>
          <w:lang w:val="en-GB"/>
        </w:rPr>
      </w:pPr>
    </w:p>
    <w:p w14:paraId="3B96BAD3" w14:textId="5868A585" w:rsidR="00A55298" w:rsidRPr="00A55298" w:rsidRDefault="00BC6096" w:rsidP="00BA4AF4">
      <w:pPr>
        <w:pStyle w:val="Heading3"/>
        <w:jc w:val="left"/>
        <w:rPr>
          <w:lang w:val="en-GB"/>
        </w:rPr>
      </w:pPr>
      <w:bookmarkStart w:id="42" w:name="_Toc113602827"/>
      <w:r w:rsidRPr="00A55298">
        <w:rPr>
          <w:lang w:val="en-GB"/>
        </w:rPr>
        <w:t>Evaluating</w:t>
      </w:r>
      <w:r w:rsidR="00F75AB4" w:rsidRPr="00A55298">
        <w:rPr>
          <w:lang w:val="en-GB"/>
        </w:rPr>
        <w:t xml:space="preserve"> relationships between</w:t>
      </w:r>
      <w:r w:rsidR="0065501B" w:rsidRPr="00A55298">
        <w:rPr>
          <w:lang w:val="en-GB"/>
        </w:rPr>
        <w:t xml:space="preserve"> genomic features and SV rates</w:t>
      </w:r>
      <w:bookmarkEnd w:id="42"/>
    </w:p>
    <w:p w14:paraId="36EE5FCA" w14:textId="470EC9CD" w:rsidR="0065501B" w:rsidRPr="00350D32" w:rsidRDefault="0065501B" w:rsidP="00BA4AF4">
      <w:pPr>
        <w:jc w:val="left"/>
        <w:rPr>
          <w:lang w:val="en-GB"/>
        </w:rPr>
      </w:pPr>
      <w:r w:rsidRPr="00350D32">
        <w:rPr>
          <w:lang w:val="en-GB"/>
        </w:rPr>
        <w:t>Negative binomial regression was used</w:t>
      </w:r>
      <w:r w:rsidR="00F75AB4" w:rsidRPr="00350D32">
        <w:rPr>
          <w:lang w:val="en-GB"/>
        </w:rPr>
        <w:t xml:space="preserve"> to </w:t>
      </w:r>
      <w:r w:rsidR="001D25C8" w:rsidRPr="00350D32">
        <w:rPr>
          <w:lang w:val="en-GB"/>
        </w:rPr>
        <w:t>test</w:t>
      </w:r>
      <w:r w:rsidR="00F75AB4" w:rsidRPr="00350D32">
        <w:rPr>
          <w:lang w:val="en-GB"/>
        </w:rPr>
        <w:t xml:space="preserve"> associations between genomic features </w:t>
      </w:r>
      <w:r w:rsidR="00B1433E" w:rsidRPr="00350D32">
        <w:rPr>
          <w:lang w:val="en-GB"/>
        </w:rPr>
        <w:t xml:space="preserve">and </w:t>
      </w:r>
      <w:r w:rsidR="001848C8" w:rsidRPr="00350D32">
        <w:rPr>
          <w:lang w:val="en-GB"/>
        </w:rPr>
        <w:t xml:space="preserve">numbers of SVs of each simple class </w:t>
      </w:r>
      <w:r w:rsidR="004971D1">
        <w:rPr>
          <w:lang w:val="en-GB"/>
        </w:rPr>
        <w:fldChar w:fldCharType="begin">
          <w:fldData xml:space="preserve">PEVuZE5vdGU+PENpdGU+PEF1dGhvcj5HbG9kemlrPC9BdXRob3I+PFllYXI+MjAxNzwvWWVhcj48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</w:fldData>
        </w:fldChar>
      </w:r>
      <w:r w:rsidR="00517D22">
        <w:rPr>
          <w:lang w:val="en-GB"/>
        </w:rPr>
        <w:instrText xml:space="preserve"> ADDIN EN.CITE </w:instrText>
      </w:r>
      <w:r w:rsidR="00517D22">
        <w:rPr>
          <w:lang w:val="en-GB"/>
        </w:rPr>
        <w:fldChar w:fldCharType="begin">
          <w:fldData xml:space="preserve">PEVuZE5vdGU+PENpdGU+PEF1dGhvcj5HbG9kemlrPC9BdXRob3I+PFllYXI+MjAxNzwvWWVhcj48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67</w:t>
      </w:r>
      <w:r w:rsidR="004971D1">
        <w:rPr>
          <w:lang w:val="en-GB"/>
        </w:rPr>
        <w:fldChar w:fldCharType="end"/>
      </w:r>
      <w:r w:rsidRPr="00350D32">
        <w:rPr>
          <w:lang w:val="en-GB"/>
        </w:rPr>
        <w:t xml:space="preserve">. The following features </w:t>
      </w:r>
      <w:r w:rsidR="00F75AB4" w:rsidRPr="00350D32">
        <w:rPr>
          <w:lang w:val="en-GB"/>
        </w:rPr>
        <w:t>were included in the models:</w:t>
      </w:r>
      <w:r w:rsidR="00EA3151" w:rsidRPr="00350D32">
        <w:rPr>
          <w:lang w:val="en-GB"/>
        </w:rPr>
        <w:t xml:space="preserve"> average total copy number across the bin in the </w:t>
      </w:r>
      <w:r w:rsidR="001D25C8" w:rsidRPr="00350D32">
        <w:rPr>
          <w:lang w:val="en-GB"/>
        </w:rPr>
        <w:t>CRC sample set</w:t>
      </w:r>
      <w:r w:rsidR="00EA3151" w:rsidRPr="00350D32">
        <w:rPr>
          <w:lang w:val="en-GB"/>
        </w:rPr>
        <w:t>,</w:t>
      </w:r>
      <w:r w:rsidR="00F75AB4" w:rsidRPr="00350D32">
        <w:rPr>
          <w:lang w:val="en-GB"/>
        </w:rPr>
        <w:t xml:space="preserve"> GC content, </w:t>
      </w:r>
      <w:r w:rsidR="007F42CB" w:rsidRPr="00350D32">
        <w:rPr>
          <w:lang w:val="en-GB"/>
        </w:rPr>
        <w:t xml:space="preserve">the presence </w:t>
      </w:r>
      <w:r w:rsidR="00C71C1C" w:rsidRPr="00350D32">
        <w:rPr>
          <w:lang w:val="en-GB"/>
        </w:rPr>
        <w:t xml:space="preserve">of </w:t>
      </w:r>
      <w:r w:rsidR="007F42CB" w:rsidRPr="00350D32">
        <w:rPr>
          <w:lang w:val="en-GB"/>
        </w:rPr>
        <w:t xml:space="preserve">genes highly or lowly expressed in CRC, </w:t>
      </w:r>
      <w:r w:rsidR="00F75AB4" w:rsidRPr="00350D32">
        <w:rPr>
          <w:lang w:val="en-GB"/>
        </w:rPr>
        <w:t xml:space="preserve">ALU repeats, other genomic repeats, </w:t>
      </w:r>
      <w:r w:rsidR="007F42CB" w:rsidRPr="00350D32">
        <w:rPr>
          <w:lang w:val="en-GB"/>
        </w:rPr>
        <w:t xml:space="preserve">segmental duplications, </w:t>
      </w:r>
      <w:r w:rsidR="00F75AB4" w:rsidRPr="00350D32">
        <w:rPr>
          <w:lang w:val="en-GB"/>
        </w:rPr>
        <w:t xml:space="preserve">fragile sites, replication timing, </w:t>
      </w:r>
      <w:r w:rsidR="007F42CB" w:rsidRPr="00350D32">
        <w:rPr>
          <w:lang w:val="en-GB"/>
        </w:rPr>
        <w:t xml:space="preserve">and </w:t>
      </w:r>
      <w:r w:rsidR="004A33E3" w:rsidRPr="00350D32">
        <w:rPr>
          <w:lang w:val="en-GB"/>
        </w:rPr>
        <w:t>DNase</w:t>
      </w:r>
      <w:r w:rsidR="007F42CB" w:rsidRPr="00350D32">
        <w:rPr>
          <w:lang w:val="en-GB"/>
        </w:rPr>
        <w:t>, H3K36me3 and H3K9me3 peaks</w:t>
      </w:r>
      <w:r w:rsidR="00B86F55">
        <w:rPr>
          <w:lang w:val="en-GB"/>
        </w:rPr>
        <w:fldChar w:fldCharType="begin">
          <w:fldData xml:space="preserve">PEVuZE5vdGU+PENpdGU+PEF1dGhvcj5HbG9kemlrPC9BdXRob3I+PFllYXI+MjAxNzwvWWVhcj48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</w:fldData>
        </w:fldChar>
      </w:r>
      <w:r w:rsidR="00517D22">
        <w:rPr>
          <w:lang w:val="en-GB"/>
        </w:rPr>
        <w:instrText xml:space="preserve"> ADDIN EN.CITE </w:instrText>
      </w:r>
      <w:r w:rsidR="00517D22">
        <w:rPr>
          <w:lang w:val="en-GB"/>
        </w:rPr>
        <w:fldChar w:fldCharType="begin">
          <w:fldData xml:space="preserve">PEVuZE5vdGU+PENpdGU+PEF1dGhvcj5HbG9kemlrPC9BdXRob3I+PFllYXI+MjAxNzwvWWVhcj48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B86F55">
        <w:rPr>
          <w:lang w:val="en-GB"/>
        </w:rPr>
      </w:r>
      <w:r w:rsidR="00B86F55">
        <w:rPr>
          <w:lang w:val="en-GB"/>
        </w:rPr>
        <w:fldChar w:fldCharType="separate"/>
      </w:r>
      <w:r w:rsidR="00517D22" w:rsidRPr="00517D22">
        <w:rPr>
          <w:noProof/>
          <w:vertAlign w:val="superscript"/>
          <w:lang w:val="en-GB"/>
        </w:rPr>
        <w:t>67</w:t>
      </w:r>
      <w:r w:rsidR="00B86F55">
        <w:rPr>
          <w:lang w:val="en-GB"/>
        </w:rPr>
        <w:fldChar w:fldCharType="end"/>
      </w:r>
      <w:r w:rsidR="00B1433E" w:rsidRPr="00350D32">
        <w:rPr>
          <w:lang w:val="en-GB"/>
        </w:rPr>
        <w:t>.</w:t>
      </w:r>
      <w:r w:rsidR="007F42CB" w:rsidRPr="00350D32">
        <w:rPr>
          <w:lang w:val="en-GB"/>
        </w:rPr>
        <w:t xml:space="preserve"> Highly and lowly expressed genes were defined as those with mean RSEM</w:t>
      </w:r>
      <w:r w:rsidR="0067443C" w:rsidRPr="00350D32">
        <w:rPr>
          <w:lang w:val="en-GB"/>
        </w:rPr>
        <w:t xml:space="preserve"> value</w:t>
      </w:r>
      <w:r w:rsidR="007F42CB" w:rsidRPr="00350D32">
        <w:rPr>
          <w:lang w:val="en-GB"/>
        </w:rPr>
        <w:t xml:space="preserve"> in the top</w:t>
      </w:r>
      <w:r w:rsidR="00C71C1C" w:rsidRPr="00350D32">
        <w:rPr>
          <w:lang w:val="en-GB"/>
        </w:rPr>
        <w:t xml:space="preserve"> 25% and bottom 7</w:t>
      </w:r>
      <w:r w:rsidR="007F42CB" w:rsidRPr="00350D32">
        <w:rPr>
          <w:lang w:val="en-GB"/>
        </w:rPr>
        <w:t>5% of protein-coding genes in TCGA samples with RNA-Seq</w:t>
      </w:r>
      <w:r w:rsidR="00517D22">
        <w:rPr>
          <w:lang w:val="en-GB"/>
        </w:rPr>
        <w:t xml:space="preserve"> </w:t>
      </w:r>
      <w:r w:rsidR="00517D22">
        <w:rPr>
          <w:lang w:val="en-GB"/>
        </w:rPr>
        <w:fldChar w:fldCharType="begin"/>
      </w:r>
      <w:r w:rsidR="00517D22">
        <w:rPr>
          <w:lang w:val="en-GB"/>
        </w:rPr>
        <w:instrText xml:space="preserve"> ADDIN EN.CITE &lt;EndNote&gt;&lt;Cite&gt;&lt;Author&gt;Network&lt;/Author&gt;&lt;Year&gt;2012&lt;/Year&gt;&lt;RecNum&gt;27&lt;/RecNum&gt;&lt;DisplayText&gt;&lt;style face="superscript"&gt;31&lt;/style&gt;&lt;/DisplayText&gt;&lt;record&gt;&lt;rec-number&gt;27&lt;/rec-number&gt;&lt;foreign-keys&gt;&lt;key app="EN" db-id="rz9prwax9dvx2yeew9c5raa1ztrw2ps9epvs" timestamp="1667139730"&gt;27&lt;/key&gt;&lt;/foreign-keys&gt;&lt;ref-type name="Journal Article"&gt;17&lt;/ref-type&gt;&lt;contributors&gt;&lt;authors&gt;&lt;author&gt;The Cancer Genome Analysis Network&lt;/author&gt;&lt;/authors&gt;&lt;/contributors&gt;&lt;titles&gt;&lt;title&gt;Comprehensive molecular characterization of human colon and rectal cancer&lt;/title&gt;&lt;secondary-title&gt;Nature&lt;/secondary-title&gt;&lt;alt-title&gt;Nature&lt;/alt-title&gt;&lt;/titles&gt;&lt;periodical&gt;&lt;full-title&gt;Nature&lt;/full-title&gt;&lt;abbr-1&gt;Nature&lt;/abbr-1&gt;&lt;/periodical&gt;&lt;alt-periodical&gt;&lt;full-title&gt;Nature&lt;/full-title&gt;&lt;abbr-1&gt;Nature&lt;/abbr-1&gt;&lt;/alt-periodical&gt;&lt;pages&gt;330-7&lt;/pages&gt;&lt;volume&gt;487&lt;/volume&gt;&lt;number&gt;7407&lt;/number&gt;&lt;edition&gt;2012/07/20&lt;/edition&gt;&lt;keywords&gt;&lt;keyword&gt;Colonic Neoplasms/*genetics&lt;/keyword&gt;&lt;keyword&gt;DNA Copy Number Variations&lt;/keyword&gt;&lt;keyword&gt;DNA Methylation&lt;/keyword&gt;&lt;keyword&gt;Exome/genetics&lt;/keyword&gt;&lt;keyword&gt;Gene Expression Profiling&lt;/keyword&gt;&lt;keyword&gt;Humans&lt;/keyword&gt;&lt;keyword&gt;Mutation/genetics&lt;/keyword&gt;&lt;keyword&gt;Mutation Rate&lt;/keyword&gt;&lt;keyword&gt;Polymorphism, Single Nucleotide&lt;/keyword&gt;&lt;keyword&gt;Rectal Neoplasms/*genetics&lt;/keyword&gt;&lt;keyword&gt;Sequence Analysis, DNA&lt;/keyword&gt;&lt;/keywords&gt;&lt;dates&gt;&lt;year&gt;2012&lt;/year&gt;&lt;pub-dates&gt;&lt;date&gt;Jul 18&lt;/date&gt;&lt;/pub-dates&gt;&lt;/dates&gt;&lt;isbn&gt;0028-0836 (Print)&amp;#xD;0028-0836&lt;/isbn&gt;&lt;accession-num&gt;22810696&lt;/accession-num&gt;&lt;urls&gt;&lt;/urls&gt;&lt;custom2&gt;PMC3401966&lt;/custom2&gt;&lt;custom6&gt;NIHMS379461&lt;/custom6&gt;&lt;electronic-resource-num&gt;10.1038/nature11252&lt;/electronic-resource-num&gt;&lt;remote-database-provider&gt;NLM&lt;/remote-database-provider&gt;&lt;language&gt;eng&lt;/language&gt;&lt;/record&gt;&lt;/Cite&gt;&lt;/EndNote&gt;</w:instrText>
      </w:r>
      <w:r w:rsidR="00517D22">
        <w:rPr>
          <w:lang w:val="en-GB"/>
        </w:rPr>
        <w:fldChar w:fldCharType="separate"/>
      </w:r>
      <w:r w:rsidR="00517D22" w:rsidRPr="00517D22">
        <w:rPr>
          <w:noProof/>
          <w:vertAlign w:val="superscript"/>
          <w:lang w:val="en-GB"/>
        </w:rPr>
        <w:t>31</w:t>
      </w:r>
      <w:r w:rsidR="00517D22">
        <w:rPr>
          <w:lang w:val="en-GB"/>
        </w:rPr>
        <w:fldChar w:fldCharType="end"/>
      </w:r>
      <w:r w:rsidR="007F42CB" w:rsidRPr="00350D32">
        <w:rPr>
          <w:lang w:val="en-GB"/>
        </w:rPr>
        <w:t xml:space="preserve">. ALU and other </w:t>
      </w:r>
      <w:r w:rsidR="00C71C1C" w:rsidRPr="00350D32">
        <w:rPr>
          <w:lang w:val="en-GB"/>
        </w:rPr>
        <w:t xml:space="preserve">genomic </w:t>
      </w:r>
      <w:r w:rsidR="007F42CB" w:rsidRPr="00350D32">
        <w:rPr>
          <w:lang w:val="en-GB"/>
        </w:rPr>
        <w:t xml:space="preserve">repeats were obtained from the UCSC Genome Browser </w:t>
      </w:r>
      <w:r w:rsidR="004971D1">
        <w:rPr>
          <w:lang w:val="en-GB"/>
        </w:rPr>
        <w:fldChar w:fldCharType="begin">
          <w:fldData xml:space="preserve">PEVuZE5vdGU+PENpdGU+PEF1dGhvcj5IYWV1c3NsZXI8L0F1dGhvcj48WWVhcj4yMDE5PC9ZZWFy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</w:fldData>
        </w:fldChar>
      </w:r>
      <w:r w:rsidR="00517D22">
        <w:rPr>
          <w:lang w:val="en-GB"/>
        </w:rPr>
        <w:instrText xml:space="preserve"> ADDIN EN.CITE </w:instrText>
      </w:r>
      <w:r w:rsidR="00517D22">
        <w:rPr>
          <w:lang w:val="en-GB"/>
        </w:rPr>
        <w:fldChar w:fldCharType="begin">
          <w:fldData xml:space="preserve">PEVuZE5vdGU+PENpdGU+PEF1dGhvcj5IYWV1c3NsZXI8L0F1dGhvcj48WWVhcj4yMDE5PC9ZZWFy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68</w:t>
      </w:r>
      <w:r w:rsidR="004971D1">
        <w:rPr>
          <w:lang w:val="en-GB"/>
        </w:rPr>
        <w:fldChar w:fldCharType="end"/>
      </w:r>
      <w:r w:rsidR="007F42CB" w:rsidRPr="00350D32">
        <w:rPr>
          <w:lang w:val="en-GB"/>
        </w:rPr>
        <w:t xml:space="preserve">. </w:t>
      </w:r>
      <w:r w:rsidR="00AB7A38" w:rsidRPr="00350D32">
        <w:rPr>
          <w:lang w:val="en-GB"/>
        </w:rPr>
        <w:t xml:space="preserve">Segmental duplications were obtained for GRCh38 from the Segmental Duplication Database </w:t>
      </w:r>
      <w:r w:rsidR="004971D1">
        <w:rPr>
          <w:lang w:val="en-GB"/>
        </w:rPr>
        <w:fldChar w:fldCharType="begin">
          <w:fldData xml:space="preserve">PEVuZE5vdGU+PENpdGU+PEF1dGhvcj5TaGU8L0F1dGhvcj48WWVhcj4yMDA0PC9ZZWFyPjxSZWNO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ZTwvYWJici0xPjwvYWx0LXBlcmlvZGljYWw+PHBhZ2VzPjkyNy0zMDwvcGFnZXM+PHZvbHVtZT40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=
</w:fldData>
        </w:fldChar>
      </w:r>
      <w:r w:rsidR="00517D22">
        <w:rPr>
          <w:lang w:val="en-GB"/>
        </w:rPr>
        <w:instrText xml:space="preserve"> ADDIN EN.CITE </w:instrText>
      </w:r>
      <w:r w:rsidR="00517D22">
        <w:rPr>
          <w:lang w:val="en-GB"/>
        </w:rPr>
        <w:fldChar w:fldCharType="begin">
          <w:fldData xml:space="preserve">PEVuZE5vdGU+PENpdGU+PEF1dGhvcj5TaGU8L0F1dGhvcj48WWVhcj4yMDA0PC9ZZWFyPjxSZWNO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ZTwvYWJici0xPjwvYWx0LXBlcmlvZGljYWw+PHBhZ2VzPjkyNy0zMDwvcGFnZXM+PHZvbHVtZT40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=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69</w:t>
      </w:r>
      <w:r w:rsidR="004971D1">
        <w:rPr>
          <w:lang w:val="en-GB"/>
        </w:rPr>
        <w:fldChar w:fldCharType="end"/>
      </w:r>
      <w:r w:rsidR="00AB7A38" w:rsidRPr="00350D32">
        <w:rPr>
          <w:lang w:val="en-GB"/>
        </w:rPr>
        <w:t xml:space="preserve">. </w:t>
      </w:r>
      <w:r w:rsidR="004E6262" w:rsidRPr="00350D32">
        <w:rPr>
          <w:lang w:val="en-GB"/>
        </w:rPr>
        <w:t xml:space="preserve">Fragile sites were obtained from </w:t>
      </w:r>
      <w:r w:rsidR="004971D1">
        <w:rPr>
          <w:lang w:val="en-GB"/>
        </w:rPr>
        <w:fldChar w:fldCharType="begin">
          <w:fldData xml:space="preserve">PEVuZE5vdGU+PENpdGUgQXV0aG9yWWVhcj0iMSI+PEF1dGhvcj5CaWduZWxsPC9BdXRob3I+PFll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dHVyZTwvYWJici0xPjwvYWx0LXBlcmlvZGljYWw+PHBhZ2VzPjg5My04PC9wYWdlcz48dm9sdW1l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=
</w:fldData>
        </w:fldChar>
      </w:r>
      <w:r w:rsidR="00517D22">
        <w:rPr>
          <w:lang w:val="en-GB"/>
        </w:rPr>
        <w:instrText xml:space="preserve"> ADDIN EN.CITE </w:instrText>
      </w:r>
      <w:r w:rsidR="00517D22">
        <w:rPr>
          <w:lang w:val="en-GB"/>
        </w:rPr>
        <w:fldChar w:fldCharType="begin">
          <w:fldData xml:space="preserve">PEVuZE5vdGU+PENpdGUgQXV0aG9yWWVhcj0iMSI+PEF1dGhvcj5CaWduZWxsPC9BdXRob3I+PFll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dHVyZTwvYWJici0xPjwvYWx0LXBlcmlvZGljYWw+PHBhZ2VzPjg5My04PC9wYWdlcz48dm9sdW1l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=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Pr>
          <w:noProof/>
          <w:lang w:val="en-GB"/>
        </w:rPr>
        <w:t xml:space="preserve">Bignell, et al. </w:t>
      </w:r>
      <w:r w:rsidR="00517D22" w:rsidRPr="00517D22">
        <w:rPr>
          <w:noProof/>
          <w:vertAlign w:val="superscript"/>
          <w:lang w:val="en-GB"/>
        </w:rPr>
        <w:t>19</w:t>
      </w:r>
      <w:r w:rsidR="004971D1">
        <w:rPr>
          <w:lang w:val="en-GB"/>
        </w:rPr>
        <w:fldChar w:fldCharType="end"/>
      </w:r>
      <w:r w:rsidR="004E6262" w:rsidRPr="00350D32">
        <w:rPr>
          <w:lang w:val="en-GB"/>
        </w:rPr>
        <w:t xml:space="preserve">. </w:t>
      </w:r>
      <w:r w:rsidR="009B2D26" w:rsidRPr="00350D32">
        <w:rPr>
          <w:lang w:val="en-GB"/>
        </w:rPr>
        <w:t>Replication timing data from CRC epithelial cells</w:t>
      </w:r>
      <w:r w:rsidR="00C71C1C" w:rsidRPr="00350D32">
        <w:rPr>
          <w:lang w:val="en-GB"/>
        </w:rPr>
        <w:t xml:space="preserve"> (HCT116)</w:t>
      </w:r>
      <w:r w:rsidR="009B2D26" w:rsidRPr="00350D32">
        <w:rPr>
          <w:lang w:val="en-GB"/>
        </w:rPr>
        <w:t xml:space="preserve"> were obtained from ReplicationDomain </w:t>
      </w:r>
      <w:r w:rsidR="004971D1">
        <w:rPr>
          <w:lang w:val="en-GB"/>
        </w:rPr>
        <w:fldChar w:fldCharType="begin"/>
      </w:r>
      <w:r w:rsidR="00517D22">
        <w:rPr>
          <w:lang w:val="en-GB"/>
        </w:rPr>
        <w:instrText xml:space="preserve"> ADDIN EN.CITE &lt;EndNote&gt;&lt;Cite&gt;&lt;Author&gt;Weddington&lt;/Author&gt;&lt;Year&gt;2008&lt;/Year&gt;&lt;RecNum&gt;60&lt;/RecNum&gt;&lt;DisplayText&gt;&lt;style face="superscript"&gt;70&lt;/style&gt;&lt;/DisplayText&gt;&lt;record&gt;&lt;rec-number&gt;60&lt;/rec-number&gt;&lt;foreign-keys&gt;&lt;key app="EN" db-id="rz9prwax9dvx2yeew9c5raa1ztrw2ps9epvs" timestamp="1667139730"&gt;60&lt;/key&gt;&lt;/foreign-keys&gt;&lt;ref-type name="Journal Article"&gt;17&lt;/ref-type&gt;&lt;contributors&gt;&lt;authors&gt;&lt;author&gt;Weddington, N.&lt;/author&gt;&lt;author&gt;Stuy, A.&lt;/author&gt;&lt;author&gt;Hiratani, I.&lt;/author&gt;&lt;author&gt;Ryba, T.&lt;/author&gt;&lt;author&gt;Yokochi, T.&lt;/author&gt;&lt;author&gt;Gilbert, D. M.&lt;/author&gt;&lt;/authors&gt;&lt;/contributors&gt;&lt;auth-address&gt;Department of Biological Sciences, Florida State University, Tallahassee, Florida 32306, USA. weddington@bio.fsu.edu&lt;/auth-address&gt;&lt;titles&gt;&lt;title&gt;ReplicationDomain: a visualization tool and comparative database for genome-wide replication timing data&lt;/title&gt;&lt;secondary-title&gt;BMC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bioinformatics&lt;/abbr-1&gt;&lt;/alt-periodical&gt;&lt;pages&gt;530&lt;/pages&gt;&lt;volume&gt;9&lt;/volume&gt;&lt;edition&gt;2008/12/17&lt;/edition&gt;&lt;keywords&gt;&lt;keyword&gt;*Computer Graphics&lt;/keyword&gt;&lt;keyword&gt;*DNA Replication&lt;/keyword&gt;&lt;keyword&gt;Database Management Systems&lt;/keyword&gt;&lt;keyword&gt;*Databases, Genetic&lt;/keyword&gt;&lt;keyword&gt;*Genome&lt;/keyword&gt;&lt;keyword&gt;Information Storage and Retrieval&lt;/keyword&gt;&lt;keyword&gt;*Software&lt;/keyword&gt;&lt;keyword&gt;User-Computer Interface&lt;/keyword&gt;&lt;/keywords&gt;&lt;dates&gt;&lt;year&gt;2008&lt;/year&gt;&lt;pub-dates&gt;&lt;date&gt;Dec 10&lt;/date&gt;&lt;/pub-dates&gt;&lt;/dates&gt;&lt;isbn&gt;1471-2105&lt;/isbn&gt;&lt;accession-num&gt;19077204&lt;/accession-num&gt;&lt;urls&gt;&lt;/urls&gt;&lt;custom2&gt;PMC2636809&lt;/custom2&gt;&lt;electronic-resource-num&gt;10.1186/1471-2105-9-530&lt;/electronic-resource-num&gt;&lt;remote-database-provider&gt;NLM&lt;/remote-database-provider&gt;&lt;language&gt;eng&lt;/language&gt;&lt;/record&gt;&lt;/Cite&gt;&lt;/EndNote&gt;</w:instrText>
      </w:r>
      <w:r w:rsidR="004971D1">
        <w:rPr>
          <w:lang w:val="en-GB"/>
        </w:rPr>
        <w:fldChar w:fldCharType="separate"/>
      </w:r>
      <w:r w:rsidR="00517D22" w:rsidRPr="00517D22">
        <w:rPr>
          <w:noProof/>
          <w:vertAlign w:val="superscript"/>
          <w:lang w:val="en-GB"/>
        </w:rPr>
        <w:t>70</w:t>
      </w:r>
      <w:r w:rsidR="004971D1">
        <w:rPr>
          <w:lang w:val="en-GB"/>
        </w:rPr>
        <w:fldChar w:fldCharType="end"/>
      </w:r>
      <w:r w:rsidR="00C71C1C" w:rsidRPr="00350D32">
        <w:rPr>
          <w:lang w:val="en-GB"/>
        </w:rPr>
        <w:t>.</w:t>
      </w:r>
      <w:r w:rsidR="009B2D26" w:rsidRPr="00350D32">
        <w:rPr>
          <w:lang w:val="en-GB"/>
        </w:rPr>
        <w:t xml:space="preserve"> </w:t>
      </w:r>
      <w:r w:rsidR="003D4AC2" w:rsidRPr="00350D32">
        <w:rPr>
          <w:lang w:val="en-GB"/>
        </w:rPr>
        <w:t xml:space="preserve">DNAse-seq data (ENCFF443KCU) and ChIP-seq data for histones H3K36me3 (ENCFF553QXG) and </w:t>
      </w:r>
      <w:r w:rsidR="00F32233" w:rsidRPr="00350D32">
        <w:rPr>
          <w:lang w:val="en-GB"/>
        </w:rPr>
        <w:t>H</w:t>
      </w:r>
      <w:r w:rsidR="003D4AC2" w:rsidRPr="00350D32">
        <w:rPr>
          <w:lang w:val="en-GB"/>
        </w:rPr>
        <w:t xml:space="preserve">3K9me3 (ENCFF482DLD) were obtained for the large intestine from </w:t>
      </w:r>
      <w:r w:rsidR="007F42CB" w:rsidRPr="00350D32">
        <w:rPr>
          <w:lang w:val="en-GB"/>
        </w:rPr>
        <w:t>ENCODE</w:t>
      </w:r>
      <w:r w:rsidR="009B2D26" w:rsidRPr="00350D32">
        <w:rPr>
          <w:lang w:val="en-GB"/>
        </w:rPr>
        <w:t xml:space="preserve"> </w:t>
      </w:r>
      <w:r w:rsidR="004971D1">
        <w:rPr>
          <w:lang w:val="en-GB"/>
        </w:rPr>
        <w:fldChar w:fldCharType="begin">
          <w:fldData xml:space="preserve">PEVuZE5vdGU+PENpdGU+PEF1dGhvcj5Nb29yZTwvQXV0aG9yPjxZZWFyPjIwMjA8L1llYXI+PFJl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PHBhZ2VzPjY5OS03MTA8L3BhZ2VzPjx2b2x1bWU+NTgzPC92b2x1bWU+PG51bWJlcj43ODE4PC9u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</w:fldData>
        </w:fldChar>
      </w:r>
      <w:r w:rsidR="00517D22">
        <w:rPr>
          <w:lang w:val="en-GB"/>
        </w:rPr>
        <w:instrText xml:space="preserve"> ADDIN EN.CITE </w:instrText>
      </w:r>
      <w:r w:rsidR="00517D22">
        <w:rPr>
          <w:lang w:val="en-GB"/>
        </w:rPr>
        <w:fldChar w:fldCharType="begin">
          <w:fldData xml:space="preserve">PEVuZE5vdGU+PENpdGU+PEF1dGhvcj5Nb29yZTwvQXV0aG9yPjxZZWFyPjIwMjA8L1llYXI+PFJl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PHBhZ2VzPjY5OS03MTA8L3BhZ2VzPjx2b2x1bWU+NTgzPC92b2x1bWU+PG51bWJlcj43ODE4PC9u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71</w:t>
      </w:r>
      <w:r w:rsidR="004971D1">
        <w:rPr>
          <w:lang w:val="en-GB"/>
        </w:rPr>
        <w:fldChar w:fldCharType="end"/>
      </w:r>
      <w:r w:rsidR="009B2D26" w:rsidRPr="00350D32">
        <w:rPr>
          <w:lang w:val="en-GB"/>
        </w:rPr>
        <w:t xml:space="preserve">. </w:t>
      </w:r>
    </w:p>
    <w:p w14:paraId="71DD9D33" w14:textId="77777777" w:rsidR="0065501B" w:rsidRPr="00350D32" w:rsidRDefault="0065501B" w:rsidP="00BA4AF4">
      <w:pPr>
        <w:jc w:val="left"/>
        <w:rPr>
          <w:lang w:val="en-GB"/>
        </w:rPr>
      </w:pPr>
    </w:p>
    <w:p w14:paraId="4CF991D4" w14:textId="77777777" w:rsidR="00A55298" w:rsidRPr="00A55298" w:rsidRDefault="00410E29" w:rsidP="00BA4AF4">
      <w:pPr>
        <w:pStyle w:val="Heading3"/>
        <w:jc w:val="left"/>
        <w:rPr>
          <w:lang w:val="en-GB"/>
        </w:rPr>
      </w:pPr>
      <w:bookmarkStart w:id="43" w:name="_Toc113602828"/>
      <w:r w:rsidRPr="00A55298">
        <w:rPr>
          <w:lang w:val="en-GB"/>
        </w:rPr>
        <w:t>Permuting</w:t>
      </w:r>
      <w:r w:rsidR="0065501B" w:rsidRPr="00A55298">
        <w:rPr>
          <w:lang w:val="en-GB"/>
        </w:rPr>
        <w:t xml:space="preserve"> SVs</w:t>
      </w:r>
      <w:bookmarkEnd w:id="43"/>
    </w:p>
    <w:p w14:paraId="04EC0F07" w14:textId="0EBDD0EA" w:rsidR="0065501B" w:rsidRPr="00350D32" w:rsidRDefault="00EA3151" w:rsidP="00BA4AF4">
      <w:pPr>
        <w:jc w:val="left"/>
        <w:rPr>
          <w:lang w:val="en-GB"/>
        </w:rPr>
      </w:pPr>
      <w:r w:rsidRPr="00350D32">
        <w:rPr>
          <w:lang w:val="en-GB"/>
        </w:rPr>
        <w:t xml:space="preserve">SVs were </w:t>
      </w:r>
      <w:r w:rsidR="00410E29" w:rsidRPr="00350D32">
        <w:rPr>
          <w:lang w:val="en-GB"/>
        </w:rPr>
        <w:t>simulated</w:t>
      </w:r>
      <w:r w:rsidRPr="00350D32">
        <w:rPr>
          <w:lang w:val="en-GB"/>
        </w:rPr>
        <w:t xml:space="preserve"> to test whether the number of SVs observed in a region was greater than expected by chance given the local genomic features</w:t>
      </w:r>
      <w:r w:rsidR="001848C8" w:rsidRPr="00350D32">
        <w:rPr>
          <w:lang w:val="en-GB"/>
        </w:rPr>
        <w:t xml:space="preserve"> </w:t>
      </w:r>
      <w:r w:rsidR="004971D1">
        <w:rPr>
          <w:lang w:val="en-GB"/>
        </w:rPr>
        <w:fldChar w:fldCharType="begin">
          <w:fldData xml:space="preserve">PEVuZE5vdGU+PENpdGU+PEF1dGhvcj5EYXZpZXM8L0F1dGhvcj48WWVhcj4yMDE3PC9ZZWFyPjxS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</w:fldData>
        </w:fldChar>
      </w:r>
      <w:r w:rsidR="00517D22">
        <w:rPr>
          <w:lang w:val="en-GB"/>
        </w:rPr>
        <w:instrText xml:space="preserve"> ADDIN EN.CITE </w:instrText>
      </w:r>
      <w:r w:rsidR="00517D22">
        <w:rPr>
          <w:lang w:val="en-GB"/>
        </w:rPr>
        <w:fldChar w:fldCharType="begin">
          <w:fldData xml:space="preserve">PEVuZE5vdGU+PENpdGU+PEF1dGhvcj5EYXZpZXM8L0F1dGhvcj48WWVhcj4yMDE3PC9ZZWFyPjxS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72</w:t>
      </w:r>
      <w:r w:rsidR="004971D1">
        <w:rPr>
          <w:lang w:val="en-GB"/>
        </w:rPr>
        <w:fldChar w:fldCharType="end"/>
      </w:r>
      <w:r w:rsidRPr="00350D32">
        <w:rPr>
          <w:lang w:val="en-GB"/>
        </w:rPr>
        <w:t xml:space="preserve">. SVs were </w:t>
      </w:r>
      <w:r w:rsidR="00CD0DF0" w:rsidRPr="00350D32">
        <w:rPr>
          <w:lang w:val="en-GB"/>
        </w:rPr>
        <w:t>simulated</w:t>
      </w:r>
      <w:r w:rsidRPr="00350D32">
        <w:rPr>
          <w:lang w:val="en-GB"/>
        </w:rPr>
        <w:t xml:space="preserve"> for each simple </w:t>
      </w:r>
      <w:r w:rsidR="001848C8" w:rsidRPr="00350D32">
        <w:rPr>
          <w:lang w:val="en-GB"/>
        </w:rPr>
        <w:t xml:space="preserve">SV class, </w:t>
      </w:r>
      <w:r w:rsidR="004636CA" w:rsidRPr="00350D32">
        <w:rPr>
          <w:lang w:val="en-GB"/>
        </w:rPr>
        <w:t>preserving the number and length (distance between intra-chromosomal SV break ends)</w:t>
      </w:r>
      <w:r w:rsidR="001848C8" w:rsidRPr="00350D32">
        <w:rPr>
          <w:lang w:val="en-GB"/>
        </w:rPr>
        <w:t xml:space="preserve"> </w:t>
      </w:r>
      <w:r w:rsidRPr="00350D32">
        <w:rPr>
          <w:lang w:val="en-GB"/>
        </w:rPr>
        <w:t>of SVs observed in the C</w:t>
      </w:r>
      <w:r w:rsidR="001848C8" w:rsidRPr="00350D32">
        <w:rPr>
          <w:lang w:val="en-GB"/>
        </w:rPr>
        <w:t xml:space="preserve">RC sample sets. To </w:t>
      </w:r>
      <w:r w:rsidR="00410E29" w:rsidRPr="00350D32">
        <w:rPr>
          <w:lang w:val="en-GB"/>
        </w:rPr>
        <w:t>simulate</w:t>
      </w:r>
      <w:r w:rsidR="001848C8" w:rsidRPr="00350D32">
        <w:rPr>
          <w:lang w:val="en-GB"/>
        </w:rPr>
        <w:t xml:space="preserve"> SVs, the genome was </w:t>
      </w:r>
      <w:r w:rsidR="004A33E3" w:rsidRPr="00350D32">
        <w:rPr>
          <w:lang w:val="en-GB"/>
        </w:rPr>
        <w:t>divided</w:t>
      </w:r>
      <w:r w:rsidR="001848C8" w:rsidRPr="00350D32">
        <w:rPr>
          <w:lang w:val="en-GB"/>
        </w:rPr>
        <w:t xml:space="preserve"> into non-overlapping </w:t>
      </w:r>
      <w:r w:rsidR="001A6EB8" w:rsidRPr="00350D32">
        <w:rPr>
          <w:lang w:val="en-GB"/>
        </w:rPr>
        <w:t>1Mb</w:t>
      </w:r>
      <w:r w:rsidR="001848C8" w:rsidRPr="00350D32">
        <w:rPr>
          <w:lang w:val="en-GB"/>
        </w:rPr>
        <w:t xml:space="preserve"> bins and the genomic </w:t>
      </w:r>
      <w:r w:rsidR="001848C8" w:rsidRPr="00350D32">
        <w:rPr>
          <w:lang w:val="en-GB"/>
        </w:rPr>
        <w:lastRenderedPageBreak/>
        <w:t xml:space="preserve">features (listed above) of each bin summarized. All genomic features were normalized to a mean </w:t>
      </w:r>
      <w:r w:rsidR="004636CA" w:rsidRPr="00350D32">
        <w:rPr>
          <w:lang w:val="en-GB"/>
        </w:rPr>
        <w:t>of 0 and standard deviation of 1</w:t>
      </w:r>
      <w:r w:rsidR="001848C8" w:rsidRPr="00350D32">
        <w:rPr>
          <w:lang w:val="en-GB"/>
        </w:rPr>
        <w:t xml:space="preserve"> to aid comparison</w:t>
      </w:r>
      <w:r w:rsidR="004636CA" w:rsidRPr="00350D32">
        <w:rPr>
          <w:lang w:val="en-GB"/>
        </w:rPr>
        <w:t>s. T</w:t>
      </w:r>
      <w:r w:rsidR="001848C8" w:rsidRPr="00350D32">
        <w:rPr>
          <w:lang w:val="en-GB"/>
        </w:rPr>
        <w:t>he number of break ends expected in each bin was then estimated</w:t>
      </w:r>
      <w:r w:rsidR="004636CA" w:rsidRPr="00350D32">
        <w:rPr>
          <w:lang w:val="en-GB"/>
        </w:rPr>
        <w:t xml:space="preserve"> using the effect estimates from the previously generated negative binomial regression model</w:t>
      </w:r>
      <w:r w:rsidR="001848C8" w:rsidRPr="00350D32">
        <w:rPr>
          <w:lang w:val="en-GB"/>
        </w:rPr>
        <w:t xml:space="preserve">. For each observed SV, an SV was simulated by </w:t>
      </w:r>
      <w:r w:rsidR="004636CA" w:rsidRPr="00350D32">
        <w:rPr>
          <w:lang w:val="en-GB"/>
        </w:rPr>
        <w:t>sampling a bin under probabilities</w:t>
      </w:r>
      <w:r w:rsidR="001848C8" w:rsidRPr="00350D32">
        <w:rPr>
          <w:lang w:val="en-GB"/>
        </w:rPr>
        <w:t xml:space="preserve"> proportional to the expected number</w:t>
      </w:r>
      <w:r w:rsidR="004636CA" w:rsidRPr="00350D32">
        <w:rPr>
          <w:lang w:val="en-GB"/>
        </w:rPr>
        <w:t>s</w:t>
      </w:r>
      <w:r w:rsidR="001848C8" w:rsidRPr="00350D32">
        <w:rPr>
          <w:lang w:val="en-GB"/>
        </w:rPr>
        <w:t xml:space="preserve"> of break ends in each bin. For intra-chromosomal SVs, a partner break end was then simulated by selecting the position either </w:t>
      </w:r>
      <w:r w:rsidR="004636CA" w:rsidRPr="00350D32">
        <w:rPr>
          <w:lang w:val="en-GB"/>
        </w:rPr>
        <w:t>upstream</w:t>
      </w:r>
      <w:r w:rsidR="001848C8" w:rsidRPr="00350D32">
        <w:rPr>
          <w:lang w:val="en-GB"/>
        </w:rPr>
        <w:t xml:space="preserve"> or downstream (</w:t>
      </w:r>
      <w:r w:rsidR="004636CA" w:rsidRPr="00350D32">
        <w:rPr>
          <w:lang w:val="en-GB"/>
        </w:rPr>
        <w:t>with</w:t>
      </w:r>
      <w:r w:rsidR="001848C8" w:rsidRPr="00350D32">
        <w:rPr>
          <w:lang w:val="en-GB"/>
        </w:rPr>
        <w:t xml:space="preserve"> equal probability) equal in distance to the distance between the two break ends in the observed SV. For inter-chromosomal SVs, a partner break end was simulated by</w:t>
      </w:r>
      <w:r w:rsidR="004636CA" w:rsidRPr="00350D32">
        <w:rPr>
          <w:lang w:val="en-GB"/>
        </w:rPr>
        <w:t xml:space="preserve"> sampling a bin under probabilities</w:t>
      </w:r>
      <w:r w:rsidR="001848C8" w:rsidRPr="00350D32">
        <w:rPr>
          <w:lang w:val="en-GB"/>
        </w:rPr>
        <w:t xml:space="preserve"> proportional to the expected number</w:t>
      </w:r>
      <w:r w:rsidR="004636CA" w:rsidRPr="00350D32">
        <w:rPr>
          <w:lang w:val="en-GB"/>
        </w:rPr>
        <w:t>s</w:t>
      </w:r>
      <w:r w:rsidR="001848C8" w:rsidRPr="00350D32">
        <w:rPr>
          <w:lang w:val="en-GB"/>
        </w:rPr>
        <w:t xml:space="preserve"> of break ends in each bin, excluding bins on the same chromosome. </w:t>
      </w:r>
      <w:r w:rsidR="00EA51A1" w:rsidRPr="00350D32">
        <w:rPr>
          <w:lang w:val="en-GB"/>
        </w:rPr>
        <w:t xml:space="preserve">SVs were re-simulated if either break end fell within an uncallable region (a telomere or centromere). </w:t>
      </w:r>
      <w:r w:rsidR="001848C8" w:rsidRPr="00350D32">
        <w:rPr>
          <w:lang w:val="en-GB"/>
        </w:rPr>
        <w:t>SVs were simulated 1,000</w:t>
      </w:r>
      <w:r w:rsidR="00671AEE" w:rsidRPr="00350D32">
        <w:rPr>
          <w:lang w:val="en-GB"/>
        </w:rPr>
        <w:t xml:space="preserve"> times</w:t>
      </w:r>
      <w:r w:rsidR="001848C8" w:rsidRPr="00350D32">
        <w:rPr>
          <w:lang w:val="en-GB"/>
        </w:rPr>
        <w:t xml:space="preserve"> to generate a null distribution of expected </w:t>
      </w:r>
      <w:r w:rsidR="004636CA" w:rsidRPr="00350D32">
        <w:rPr>
          <w:lang w:val="en-GB"/>
        </w:rPr>
        <w:t>SV numbers</w:t>
      </w:r>
      <w:r w:rsidR="001848C8" w:rsidRPr="00350D32">
        <w:rPr>
          <w:lang w:val="en-GB"/>
        </w:rPr>
        <w:t xml:space="preserve"> </w:t>
      </w:r>
      <w:r w:rsidR="00D0013B" w:rsidRPr="00350D32">
        <w:rPr>
          <w:lang w:val="en-GB"/>
        </w:rPr>
        <w:t>for</w:t>
      </w:r>
      <w:r w:rsidR="001848C8" w:rsidRPr="00350D32">
        <w:rPr>
          <w:lang w:val="en-GB"/>
        </w:rPr>
        <w:t xml:space="preserve"> </w:t>
      </w:r>
      <w:r w:rsidR="00D0013B" w:rsidRPr="00350D32">
        <w:rPr>
          <w:lang w:val="en-GB"/>
        </w:rPr>
        <w:t xml:space="preserve">the </w:t>
      </w:r>
      <w:r w:rsidR="001A6EB8" w:rsidRPr="00350D32">
        <w:rPr>
          <w:lang w:val="en-GB"/>
        </w:rPr>
        <w:t>1Mb bins.</w:t>
      </w:r>
      <w:r w:rsidR="001848C8" w:rsidRPr="00350D32">
        <w:rPr>
          <w:lang w:val="en-GB"/>
        </w:rPr>
        <w:t xml:space="preserve"> </w:t>
      </w:r>
    </w:p>
    <w:p w14:paraId="7ABE1BE1" w14:textId="77777777" w:rsidR="00EA51A1" w:rsidRPr="00350D32" w:rsidRDefault="00EA51A1" w:rsidP="00BA4AF4">
      <w:pPr>
        <w:jc w:val="left"/>
        <w:rPr>
          <w:lang w:val="en-GB"/>
        </w:rPr>
      </w:pPr>
    </w:p>
    <w:p w14:paraId="1C77B041" w14:textId="395EAEAE" w:rsidR="00A55298" w:rsidRPr="00A55298" w:rsidRDefault="00D0013B" w:rsidP="00BA4AF4">
      <w:pPr>
        <w:pStyle w:val="Heading3"/>
        <w:jc w:val="left"/>
        <w:rPr>
          <w:lang w:val="en-GB"/>
        </w:rPr>
      </w:pPr>
      <w:bookmarkStart w:id="44" w:name="_Toc113602829"/>
      <w:r w:rsidRPr="00A55298">
        <w:rPr>
          <w:lang w:val="en-GB"/>
        </w:rPr>
        <w:t>Identifying SV hotspots</w:t>
      </w:r>
      <w:bookmarkEnd w:id="44"/>
    </w:p>
    <w:p w14:paraId="1A2E5147" w14:textId="74CF5BE5" w:rsidR="0065501B" w:rsidRPr="00350D32" w:rsidRDefault="00D0013B" w:rsidP="00BA4AF4">
      <w:pPr>
        <w:jc w:val="left"/>
        <w:rPr>
          <w:lang w:val="en-GB"/>
        </w:rPr>
      </w:pPr>
      <w:r w:rsidRPr="00350D32">
        <w:rPr>
          <w:lang w:val="en-GB"/>
        </w:rPr>
        <w:t xml:space="preserve">Piece-wise constant fitting (PCF) was used to identify regions of the genome </w:t>
      </w:r>
      <w:r w:rsidR="00905FF7" w:rsidRPr="00350D32">
        <w:rPr>
          <w:lang w:val="en-GB"/>
        </w:rPr>
        <w:t>containing greater numbers of SV break ends</w:t>
      </w:r>
      <w:r w:rsidRPr="00350D32">
        <w:rPr>
          <w:lang w:val="en-GB"/>
        </w:rPr>
        <w:t xml:space="preserve"> than expected </w:t>
      </w:r>
      <w:r w:rsidR="004971D1">
        <w:rPr>
          <w:lang w:val="en-GB"/>
        </w:rPr>
        <w:fldChar w:fldCharType="begin">
          <w:fldData xml:space="preserve">PEVuZE5vdGU+PENpdGU+PEF1dGhvcj5EYXZpZXM8L0F1dGhvcj48WWVhcj4yMDE3PC9ZZWFyPjxS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</w:fldData>
        </w:fldChar>
      </w:r>
      <w:r w:rsidR="00517D22">
        <w:rPr>
          <w:lang w:val="en-GB"/>
        </w:rPr>
        <w:instrText xml:space="preserve"> ADDIN EN.CITE </w:instrText>
      </w:r>
      <w:r w:rsidR="00517D22">
        <w:rPr>
          <w:lang w:val="en-GB"/>
        </w:rPr>
        <w:fldChar w:fldCharType="begin">
          <w:fldData xml:space="preserve">PEVuZE5vdGU+PENpdGU+PEF1dGhvcj5EYXZpZXM8L0F1dGhvcj48WWVhcj4yMDE3PC9ZZWFyPjxS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72</w:t>
      </w:r>
      <w:r w:rsidR="004971D1">
        <w:rPr>
          <w:lang w:val="en-GB"/>
        </w:rPr>
        <w:fldChar w:fldCharType="end"/>
      </w:r>
      <w:r w:rsidRPr="00350D32">
        <w:rPr>
          <w:lang w:val="en-GB"/>
        </w:rPr>
        <w:t>. SV break ends were first sorted by position and the distance between successive break ends calculated. PCF was then applied to the log</w:t>
      </w:r>
      <w:r w:rsidRPr="00350D32">
        <w:rPr>
          <w:vertAlign w:val="subscript"/>
          <w:lang w:val="en-GB"/>
        </w:rPr>
        <w:t>10</w:t>
      </w:r>
      <w:r w:rsidRPr="00350D32">
        <w:rPr>
          <w:lang w:val="en-GB"/>
        </w:rPr>
        <w:t xml:space="preserve"> of these int</w:t>
      </w:r>
      <w:r w:rsidR="00E54C57" w:rsidRPr="00350D32">
        <w:rPr>
          <w:lang w:val="en-GB"/>
        </w:rPr>
        <w:t>er</w:t>
      </w:r>
      <w:r w:rsidR="00367A48">
        <w:rPr>
          <w:lang w:val="en-GB"/>
        </w:rPr>
        <w:t>-</w:t>
      </w:r>
      <w:r w:rsidR="00E54C57" w:rsidRPr="00350D32">
        <w:rPr>
          <w:lang w:val="en-GB"/>
        </w:rPr>
        <w:t xml:space="preserve">mutational distances (IMD). </w:t>
      </w:r>
      <w:r w:rsidR="00FD6BD0" w:rsidRPr="00350D32">
        <w:rPr>
          <w:lang w:val="en-GB"/>
        </w:rPr>
        <w:t xml:space="preserve">SV hotspots were identified by </w:t>
      </w:r>
      <w:r w:rsidR="00905FF7" w:rsidRPr="00350D32">
        <w:rPr>
          <w:lang w:val="en-GB"/>
        </w:rPr>
        <w:t>first computing the observed (</w:t>
      </w:r>
      <m:oMath>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i</m:t>
            </m:r>
          </m:sub>
          <m:sup>
            <m:r>
              <w:rPr>
                <w:rFonts w:ascii="Cambria Math" w:hAnsi="Cambria Math"/>
                <w:lang w:val="en-GB"/>
              </w:rPr>
              <m:t>obs</m:t>
            </m:r>
          </m:sup>
        </m:sSubSup>
      </m:oMath>
      <w:r w:rsidR="00905FF7" w:rsidRPr="00350D32">
        <w:rPr>
          <w:lang w:val="en-GB"/>
        </w:rPr>
        <w:t>) and expected (</w:t>
      </w:r>
      <m:oMath>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i</m:t>
            </m:r>
          </m:sub>
          <m:sup>
            <m:r>
              <w:rPr>
                <w:rFonts w:ascii="Cambria Math" w:hAnsi="Cambria Math"/>
                <w:lang w:val="en-GB"/>
              </w:rPr>
              <m:t>exp</m:t>
            </m:r>
          </m:sup>
        </m:sSubSup>
      </m:oMath>
      <w:r w:rsidR="00905FF7" w:rsidRPr="00350D32">
        <w:rPr>
          <w:lang w:val="en-GB"/>
        </w:rPr>
        <w:t xml:space="preserve">) number of breakends per base </w:t>
      </w:r>
      <w:r w:rsidR="00281B6D" w:rsidRPr="00350D32">
        <w:rPr>
          <w:lang w:val="en-GB"/>
        </w:rPr>
        <w:t>pair</w:t>
      </w:r>
      <w:r w:rsidR="00905FF7" w:rsidRPr="00350D32">
        <w:rPr>
          <w:lang w:val="en-GB"/>
        </w:rPr>
        <w:t xml:space="preserve"> for each PCF segment (</w:t>
      </w:r>
      <w:r w:rsidR="00905FF7" w:rsidRPr="00350D32">
        <w:rPr>
          <w:i/>
          <w:iCs/>
          <w:lang w:val="en-GB"/>
        </w:rPr>
        <w:t>i</w:t>
      </w:r>
      <w:r w:rsidR="00905FF7" w:rsidRPr="00350D32">
        <w:rPr>
          <w:lang w:val="en-GB"/>
        </w:rPr>
        <w:t>):</w:t>
      </w:r>
    </w:p>
    <w:p w14:paraId="568608FB" w14:textId="77777777" w:rsidR="00A11098" w:rsidRPr="00350D32" w:rsidRDefault="00A11098" w:rsidP="00BA4AF4">
      <w:pPr>
        <w:jc w:val="left"/>
        <w:rPr>
          <w:lang w:val="en-GB"/>
        </w:rPr>
      </w:pPr>
    </w:p>
    <w:p w14:paraId="41F04810" w14:textId="618284EA" w:rsidR="00FD6BD0" w:rsidRPr="00350D32" w:rsidRDefault="008D7ED0" w:rsidP="00BA4AF4">
      <w:pPr>
        <w:jc w:val="left"/>
        <w:rPr>
          <w:rFonts w:eastAsiaTheme="minorEastAsia"/>
          <w:lang w:val="en-GB"/>
        </w:rPr>
      </w:pPr>
      <m:oMathPara>
        <m:oMath>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i</m:t>
              </m:r>
            </m:sub>
            <m:sup>
              <m:r>
                <w:rPr>
                  <w:rFonts w:ascii="Cambria Math" w:hAnsi="Cambria Math"/>
                  <w:lang w:val="en-GB"/>
                </w:rPr>
                <m:t>obs</m:t>
              </m:r>
            </m:sup>
          </m:sSubSup>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m:t>
                  </m:r>
                </m:sub>
              </m:sSub>
            </m:num>
            <m:den>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i</m:t>
                  </m:r>
                </m:sub>
              </m:sSub>
            </m:den>
          </m:f>
        </m:oMath>
      </m:oMathPara>
    </w:p>
    <w:p w14:paraId="4E4C8E8F" w14:textId="62CA840F" w:rsidR="00905FF7" w:rsidRPr="00350D32" w:rsidRDefault="008D7ED0" w:rsidP="00BA4AF4">
      <w:pPr>
        <w:jc w:val="left"/>
        <w:rPr>
          <w:rFonts w:eastAsiaTheme="minorEastAsia"/>
          <w:lang w:val="en-GB"/>
        </w:rPr>
      </w:pPr>
      <m:oMathPara>
        <m:oMath>
          <m:sSubSup>
            <m:sSubSupPr>
              <m:ctrlPr>
                <w:rPr>
                  <w:rFonts w:ascii="Cambria Math" w:eastAsiaTheme="minorEastAsia" w:hAnsi="Cambria Math"/>
                  <w:i/>
                  <w:lang w:val="en-GB"/>
                </w:rPr>
              </m:ctrlPr>
            </m:sSubSupPr>
            <m:e>
              <m:r>
                <w:rPr>
                  <w:rFonts w:ascii="Cambria Math" w:eastAsiaTheme="minorEastAsia" w:hAnsi="Cambria Math"/>
                  <w:lang w:val="en-GB"/>
                </w:rPr>
                <m:t>d</m:t>
              </m:r>
            </m:e>
            <m:sub>
              <m:r>
                <w:rPr>
                  <w:rFonts w:ascii="Cambria Math" w:eastAsiaTheme="minorEastAsia" w:hAnsi="Cambria Math"/>
                  <w:lang w:val="en-GB"/>
                </w:rPr>
                <m:t>i</m:t>
              </m:r>
            </m:sub>
            <m:sup>
              <m:r>
                <w:rPr>
                  <w:rFonts w:ascii="Cambria Math" w:eastAsiaTheme="minorEastAsia" w:hAnsi="Cambria Math"/>
                  <w:lang w:val="en-GB"/>
                </w:rPr>
                <m:t>exp</m:t>
              </m:r>
            </m:sup>
          </m:sSubSup>
          <m:r>
            <w:rPr>
              <w:rFonts w:ascii="Cambria Math" w:eastAsiaTheme="minorEastAsia" w:hAnsi="Cambria Math"/>
              <w:lang w:val="en-GB"/>
            </w:rPr>
            <m:t>=</m:t>
          </m:r>
          <m:f>
            <m:fPr>
              <m:ctrlPr>
                <w:rPr>
                  <w:rFonts w:ascii="Cambria Math" w:eastAsiaTheme="minorEastAsia" w:hAnsi="Cambria Math"/>
                  <w:i/>
                  <w:lang w:val="en-GB"/>
                </w:rPr>
              </m:ctrlPr>
            </m:fPr>
            <m:num>
              <m:nary>
                <m:naryPr>
                  <m:chr m:val="∑"/>
                  <m:limLoc m:val="subSup"/>
                  <m:ctrlPr>
                    <w:rPr>
                      <w:rFonts w:ascii="Cambria Math" w:eastAsiaTheme="minorEastAsia" w:hAnsi="Cambria Math"/>
                      <w:i/>
                      <w:lang w:val="en-GB"/>
                    </w:rPr>
                  </m:ctrlPr>
                </m:naryPr>
                <m:sub>
                  <m:r>
                    <w:rPr>
                      <w:rFonts w:ascii="Cambria Math" w:eastAsiaTheme="minorEastAsia" w:hAnsi="Cambria Math"/>
                      <w:lang w:val="en-GB"/>
                    </w:rPr>
                    <m:t>j=1</m:t>
                  </m:r>
                </m:sub>
                <m:sup>
                  <m:r>
                    <w:rPr>
                      <w:rFonts w:ascii="Cambria Math" w:eastAsiaTheme="minorEastAsia" w:hAnsi="Cambria Math"/>
                      <w:lang w:val="en-GB"/>
                    </w:rPr>
                    <m:t>n</m:t>
                  </m:r>
                </m:sup>
                <m:e>
                  <m:sSub>
                    <m:sSubPr>
                      <m:ctrlPr>
                        <w:rPr>
                          <w:rFonts w:ascii="Cambria Math" w:eastAsiaTheme="minorEastAsia" w:hAnsi="Cambria Math"/>
                          <w:i/>
                          <w:lang w:val="en-GB"/>
                        </w:rPr>
                      </m:ctrlPr>
                    </m:sSubPr>
                    <m:e>
                      <m:r>
                        <w:rPr>
                          <w:rFonts w:ascii="Cambria Math" w:eastAsiaTheme="minorEastAsia" w:hAnsi="Cambria Math"/>
                          <w:lang w:val="en-GB"/>
                        </w:rPr>
                        <m:t>b</m:t>
                      </m:r>
                    </m:e>
                    <m:sub>
                      <m:r>
                        <w:rPr>
                          <w:rFonts w:ascii="Cambria Math" w:eastAsiaTheme="minorEastAsia" w:hAnsi="Cambria Math"/>
                          <w:lang w:val="en-GB"/>
                        </w:rPr>
                        <m:t>j</m:t>
                      </m:r>
                    </m:sub>
                  </m:sSub>
                </m:e>
              </m:nary>
            </m:num>
            <m:den>
              <m:r>
                <w:rPr>
                  <w:rFonts w:ascii="Cambria Math" w:eastAsiaTheme="minorEastAsia" w:hAnsi="Cambria Math"/>
                  <w:lang w:val="en-GB"/>
                </w:rPr>
                <m:t>n</m:t>
              </m:r>
              <m:sSup>
                <m:sSupPr>
                  <m:ctrlPr>
                    <w:rPr>
                      <w:rFonts w:ascii="Cambria Math" w:eastAsiaTheme="minorEastAsia" w:hAnsi="Cambria Math"/>
                      <w:i/>
                      <w:lang w:val="en-GB"/>
                    </w:rPr>
                  </m:ctrlPr>
                </m:sSupPr>
                <m:e>
                  <m:r>
                    <w:rPr>
                      <w:rFonts w:ascii="Cambria Math" w:eastAsiaTheme="minorEastAsia" w:hAnsi="Cambria Math"/>
                      <w:lang w:val="en-GB"/>
                    </w:rPr>
                    <m:t>s</m:t>
                  </m:r>
                </m:e>
                <m:sup>
                  <m:r>
                    <w:rPr>
                      <w:rFonts w:ascii="Cambria Math" w:eastAsiaTheme="minorEastAsia" w:hAnsi="Cambria Math"/>
                      <w:lang w:val="en-GB"/>
                    </w:rPr>
                    <m:t>bin</m:t>
                  </m:r>
                </m:sup>
              </m:sSup>
            </m:den>
          </m:f>
        </m:oMath>
      </m:oMathPara>
    </w:p>
    <w:p w14:paraId="4DE04508" w14:textId="77777777" w:rsidR="0065501B" w:rsidRPr="00350D32" w:rsidRDefault="0065501B" w:rsidP="00BA4AF4">
      <w:pPr>
        <w:jc w:val="left"/>
        <w:rPr>
          <w:lang w:val="en-GB"/>
        </w:rPr>
      </w:pPr>
    </w:p>
    <w:p w14:paraId="0F2D2064" w14:textId="5ABD4859" w:rsidR="000C3DE6" w:rsidRPr="00350D32" w:rsidRDefault="00905FF7" w:rsidP="00BA4AF4">
      <w:pPr>
        <w:jc w:val="left"/>
        <w:rPr>
          <w:rFonts w:ascii="Calibri" w:hAnsi="Calibri"/>
          <w:lang w:val="en-GB"/>
        </w:rPr>
      </w:pPr>
      <w:r w:rsidRPr="00350D32">
        <w:rPr>
          <w:lang w:val="en-GB"/>
        </w:rPr>
        <w:t xml:space="preserve">Where </w:t>
      </w:r>
      <w:r w:rsidRPr="00350D32">
        <w:rPr>
          <w:i/>
          <w:iCs/>
          <w:lang w:val="en-GB"/>
        </w:rPr>
        <w:t>a</w:t>
      </w:r>
      <w:r w:rsidR="00FD6BD0" w:rsidRPr="00350D32">
        <w:rPr>
          <w:i/>
          <w:iCs/>
          <w:vertAlign w:val="subscript"/>
          <w:lang w:val="en-GB"/>
        </w:rPr>
        <w:t>i</w:t>
      </w:r>
      <w:r w:rsidR="00FD6BD0" w:rsidRPr="00350D32">
        <w:rPr>
          <w:i/>
          <w:iCs/>
          <w:lang w:val="en-GB"/>
        </w:rPr>
        <w:t xml:space="preserve"> </w:t>
      </w:r>
      <w:r w:rsidR="00FD6BD0" w:rsidRPr="00350D32">
        <w:rPr>
          <w:lang w:val="en-GB"/>
        </w:rPr>
        <w:t>is the number of break</w:t>
      </w:r>
      <w:r w:rsidR="00367A48">
        <w:rPr>
          <w:lang w:val="en-GB"/>
        </w:rPr>
        <w:t xml:space="preserve"> </w:t>
      </w:r>
      <w:r w:rsidR="00FD6BD0" w:rsidRPr="00350D32">
        <w:rPr>
          <w:lang w:val="en-GB"/>
        </w:rPr>
        <w:t xml:space="preserve">ends in the segment, </w:t>
      </w:r>
      <w:r w:rsidR="00FD6BD0" w:rsidRPr="00350D32">
        <w:rPr>
          <w:i/>
          <w:iCs/>
          <w:lang w:val="en-GB"/>
        </w:rPr>
        <w:t>s</w:t>
      </w:r>
      <w:r w:rsidR="00FD6BD0" w:rsidRPr="00350D32">
        <w:rPr>
          <w:i/>
          <w:iCs/>
          <w:vertAlign w:val="subscript"/>
          <w:lang w:val="en-GB"/>
        </w:rPr>
        <w:t>i</w:t>
      </w:r>
      <w:r w:rsidR="00FD6BD0" w:rsidRPr="00350D32">
        <w:rPr>
          <w:lang w:val="en-GB"/>
        </w:rPr>
        <w:t xml:space="preserve"> is the length of the segment in base pairs, </w:t>
      </w:r>
      <w:r w:rsidR="000C3DE6" w:rsidRPr="00350D32">
        <w:rPr>
          <w:i/>
          <w:iCs/>
          <w:lang w:val="en-GB"/>
        </w:rPr>
        <w:t xml:space="preserve">n </w:t>
      </w:r>
      <w:r w:rsidR="000C3DE6" w:rsidRPr="00350D32">
        <w:rPr>
          <w:lang w:val="en-GB"/>
        </w:rPr>
        <w:t xml:space="preserve">is the number of bins overlapping the segment, </w:t>
      </w:r>
      <w:r w:rsidR="000C3DE6" w:rsidRPr="00350D32">
        <w:rPr>
          <w:i/>
          <w:iCs/>
          <w:lang w:val="en-GB"/>
        </w:rPr>
        <w:t>b</w:t>
      </w:r>
      <w:r w:rsidR="000C3DE6" w:rsidRPr="00350D32">
        <w:rPr>
          <w:i/>
          <w:iCs/>
          <w:vertAlign w:val="subscript"/>
          <w:lang w:val="en-GB"/>
        </w:rPr>
        <w:t>j</w:t>
      </w:r>
      <w:r w:rsidR="000C3DE6" w:rsidRPr="00350D32">
        <w:rPr>
          <w:lang w:val="en-GB"/>
        </w:rPr>
        <w:t xml:space="preserve"> is the expected number of SVs in bin</w:t>
      </w:r>
      <w:r w:rsidR="000C3DE6" w:rsidRPr="00350D32">
        <w:rPr>
          <w:i/>
          <w:iCs/>
          <w:lang w:val="en-GB"/>
        </w:rPr>
        <w:t xml:space="preserve"> j</w:t>
      </w:r>
      <w:r w:rsidR="000C3DE6" w:rsidRPr="00350D32">
        <w:rPr>
          <w:lang w:val="en-GB"/>
        </w:rPr>
        <w:t xml:space="preserve">, and </w:t>
      </w:r>
      <w:r w:rsidR="000C3DE6" w:rsidRPr="00350D32">
        <w:rPr>
          <w:i/>
          <w:iCs/>
          <w:lang w:val="en-GB"/>
        </w:rPr>
        <w:t>s</w:t>
      </w:r>
      <w:r w:rsidR="000C3DE6" w:rsidRPr="00350D32">
        <w:rPr>
          <w:i/>
          <w:iCs/>
          <w:vertAlign w:val="superscript"/>
          <w:lang w:val="en-GB"/>
        </w:rPr>
        <w:t>bin</w:t>
      </w:r>
      <w:r w:rsidR="000C3DE6" w:rsidRPr="00350D32">
        <w:rPr>
          <w:lang w:val="en-GB"/>
        </w:rPr>
        <w:t xml:space="preserve"> is the bin size (</w:t>
      </w:r>
      <w:r w:rsidR="001A6EB8" w:rsidRPr="00350D32">
        <w:rPr>
          <w:lang w:val="en-GB"/>
        </w:rPr>
        <w:t>1Mb</w:t>
      </w:r>
      <w:r w:rsidR="00772075" w:rsidRPr="00350D32">
        <w:rPr>
          <w:lang w:val="en-GB"/>
        </w:rPr>
        <w:t xml:space="preserve">). A simple SV enrichment </w:t>
      </w:r>
      <w:r w:rsidR="000C3DE6" w:rsidRPr="00350D32">
        <w:rPr>
          <w:lang w:val="en-GB"/>
        </w:rPr>
        <w:t>factor (</w:t>
      </w:r>
      <m:oMath>
        <m:sSubSup>
          <m:sSubSupPr>
            <m:ctrlPr>
              <w:rPr>
                <w:rFonts w:ascii="Cambria Math" w:hAnsi="Cambria Math"/>
                <w:i/>
                <w:lang w:val="en-GB"/>
              </w:rPr>
            </m:ctrlPr>
          </m:sSubSupPr>
          <m:e>
            <m:r>
              <w:rPr>
                <w:rFonts w:ascii="Cambria Math" w:hAnsi="Cambria Math"/>
                <w:lang w:val="en-GB"/>
              </w:rPr>
              <m:t>β</m:t>
            </m:r>
          </m:e>
          <m:sub>
            <m:r>
              <w:rPr>
                <w:rFonts w:ascii="Cambria Math" w:hAnsi="Cambria Math"/>
                <w:lang w:val="en-GB"/>
              </w:rPr>
              <m:t>i</m:t>
            </m:r>
          </m:sub>
          <m:sup>
            <m:r>
              <w:rPr>
                <w:rFonts w:ascii="Cambria Math" w:hAnsi="Cambria Math"/>
                <w:lang w:val="en-GB"/>
              </w:rPr>
              <m:t>simple</m:t>
            </m:r>
          </m:sup>
        </m:sSubSup>
      </m:oMath>
      <w:r w:rsidR="000C3DE6" w:rsidRPr="00350D32">
        <w:rPr>
          <w:rFonts w:ascii="Calibri" w:hAnsi="Calibri"/>
          <w:lang w:val="en-GB"/>
        </w:rPr>
        <w:t xml:space="preserve">) is then computed </w:t>
      </w:r>
      <w:r w:rsidR="00941F00" w:rsidRPr="00350D32">
        <w:rPr>
          <w:rFonts w:ascii="Calibri" w:hAnsi="Calibri"/>
          <w:lang w:val="en-GB"/>
        </w:rPr>
        <w:t xml:space="preserve">for each PCF segment </w:t>
      </w:r>
      <w:r w:rsidR="000C3DE6" w:rsidRPr="00350D32">
        <w:rPr>
          <w:rFonts w:ascii="Calibri" w:hAnsi="Calibri"/>
          <w:lang w:val="en-GB"/>
        </w:rPr>
        <w:t xml:space="preserve">as: </w:t>
      </w:r>
    </w:p>
    <w:p w14:paraId="6F1357C1" w14:textId="77777777" w:rsidR="00A11098" w:rsidRPr="00350D32" w:rsidRDefault="00A11098" w:rsidP="00BA4AF4">
      <w:pPr>
        <w:jc w:val="left"/>
        <w:rPr>
          <w:rFonts w:ascii="Calibri" w:hAnsi="Calibri"/>
          <w:lang w:val="en-GB"/>
        </w:rPr>
      </w:pPr>
    </w:p>
    <w:p w14:paraId="3385B44E" w14:textId="411A70DD" w:rsidR="000C3DE6" w:rsidRPr="00350D32" w:rsidRDefault="008D7ED0" w:rsidP="00BA4AF4">
      <w:pPr>
        <w:jc w:val="left"/>
        <w:rPr>
          <w:rFonts w:ascii="Calibri" w:eastAsiaTheme="minorEastAsia" w:hAnsi="Calibri"/>
          <w:lang w:val="en-GB"/>
        </w:rPr>
      </w:pPr>
      <m:oMathPara>
        <m:oMath>
          <m:sSubSup>
            <m:sSubSupPr>
              <m:ctrlPr>
                <w:rPr>
                  <w:rFonts w:ascii="Cambria Math" w:hAnsi="Cambria Math"/>
                  <w:i/>
                  <w:lang w:val="en-GB"/>
                </w:rPr>
              </m:ctrlPr>
            </m:sSubSupPr>
            <m:e>
              <m:r>
                <w:rPr>
                  <w:rFonts w:ascii="Cambria Math" w:hAnsi="Cambria Math"/>
                  <w:lang w:val="en-GB"/>
                </w:rPr>
                <m:t>β</m:t>
              </m:r>
            </m:e>
            <m:sub>
              <m:r>
                <w:rPr>
                  <w:rFonts w:ascii="Cambria Math" w:hAnsi="Cambria Math"/>
                  <w:lang w:val="en-GB"/>
                </w:rPr>
                <m:t>i</m:t>
              </m:r>
            </m:sub>
            <m:sup>
              <m:r>
                <w:rPr>
                  <w:rFonts w:ascii="Cambria Math" w:hAnsi="Cambria Math"/>
                  <w:lang w:val="en-GB"/>
                </w:rPr>
                <m:t>simple</m:t>
              </m:r>
            </m:sup>
          </m:sSubSup>
          <m:r>
            <w:rPr>
              <w:rFonts w:ascii="Cambria Math" w:hAnsi="Cambria Math"/>
              <w:lang w:val="en-GB"/>
            </w:rPr>
            <m:t>=</m:t>
          </m:r>
          <m:f>
            <m:fPr>
              <m:ctrlPr>
                <w:rPr>
                  <w:rFonts w:ascii="Cambria Math" w:hAnsi="Cambria Math"/>
                  <w:i/>
                  <w:lang w:val="en-GB"/>
                </w:rPr>
              </m:ctrlPr>
            </m:fPr>
            <m:num>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i</m:t>
                  </m:r>
                </m:sub>
                <m:sup>
                  <m:r>
                    <w:rPr>
                      <w:rFonts w:ascii="Cambria Math" w:hAnsi="Cambria Math"/>
                      <w:lang w:val="en-GB"/>
                    </w:rPr>
                    <m:t>obs</m:t>
                  </m:r>
                </m:sup>
              </m:sSubSup>
            </m:num>
            <m:den>
              <m:sSubSup>
                <m:sSubSupPr>
                  <m:ctrlPr>
                    <w:rPr>
                      <w:rFonts w:ascii="Cambria Math" w:eastAsiaTheme="minorEastAsia" w:hAnsi="Cambria Math"/>
                      <w:i/>
                      <w:lang w:val="en-GB"/>
                    </w:rPr>
                  </m:ctrlPr>
                </m:sSubSupPr>
                <m:e>
                  <m:r>
                    <w:rPr>
                      <w:rFonts w:ascii="Cambria Math" w:eastAsiaTheme="minorEastAsia" w:hAnsi="Cambria Math"/>
                      <w:lang w:val="en-GB"/>
                    </w:rPr>
                    <m:t>d</m:t>
                  </m:r>
                </m:e>
                <m:sub>
                  <m:r>
                    <w:rPr>
                      <w:rFonts w:ascii="Cambria Math" w:eastAsiaTheme="minorEastAsia" w:hAnsi="Cambria Math"/>
                      <w:lang w:val="en-GB"/>
                    </w:rPr>
                    <m:t>i</m:t>
                  </m:r>
                </m:sub>
                <m:sup>
                  <m:r>
                    <w:rPr>
                      <w:rFonts w:ascii="Cambria Math" w:eastAsiaTheme="minorEastAsia" w:hAnsi="Cambria Math"/>
                      <w:lang w:val="en-GB"/>
                    </w:rPr>
                    <m:t>exp</m:t>
                  </m:r>
                </m:sup>
              </m:sSubSup>
            </m:den>
          </m:f>
        </m:oMath>
      </m:oMathPara>
    </w:p>
    <w:p w14:paraId="49477CA8" w14:textId="77777777" w:rsidR="00A11098" w:rsidRPr="00350D32" w:rsidRDefault="00A11098" w:rsidP="00BA4AF4">
      <w:pPr>
        <w:jc w:val="left"/>
        <w:rPr>
          <w:rFonts w:ascii="Calibri" w:eastAsiaTheme="minorEastAsia" w:hAnsi="Calibri"/>
          <w:lang w:val="en-GB"/>
        </w:rPr>
      </w:pPr>
    </w:p>
    <w:p w14:paraId="65B9B058" w14:textId="16E7D910" w:rsidR="001A6EB8" w:rsidRPr="00350D32" w:rsidRDefault="00CD0DF0" w:rsidP="00BA4AF4">
      <w:pPr>
        <w:jc w:val="left"/>
        <w:rPr>
          <w:rFonts w:ascii="Calibri" w:eastAsiaTheme="minorEastAsia" w:hAnsi="Calibri"/>
          <w:lang w:val="en-GB"/>
        </w:rPr>
      </w:pPr>
      <w:r w:rsidRPr="00350D32">
        <w:rPr>
          <w:rFonts w:ascii="Calibri" w:eastAsiaTheme="minorEastAsia" w:hAnsi="Calibri"/>
          <w:lang w:val="en-GB"/>
        </w:rPr>
        <w:t xml:space="preserve">The PCF algorithm requires parameters </w:t>
      </w:r>
      <w:r w:rsidRPr="00350D32">
        <w:rPr>
          <w:rFonts w:ascii="Calibri" w:eastAsiaTheme="minorEastAsia" w:hAnsi="Calibri"/>
          <w:i/>
          <w:iCs/>
          <w:lang w:val="en-GB"/>
        </w:rPr>
        <w:t>γ</w:t>
      </w:r>
      <w:r w:rsidRPr="00350D32">
        <w:rPr>
          <w:rFonts w:ascii="Calibri" w:eastAsiaTheme="minorEastAsia" w:hAnsi="Calibri"/>
          <w:lang w:val="en-GB"/>
        </w:rPr>
        <w:t xml:space="preserve"> (that controls the smoothness of the segmentation) and </w:t>
      </w:r>
      <w:r w:rsidRPr="00350D32">
        <w:rPr>
          <w:rFonts w:ascii="Calibri" w:eastAsiaTheme="minorEastAsia" w:hAnsi="Calibri"/>
          <w:i/>
          <w:iCs/>
          <w:lang w:val="en-GB"/>
        </w:rPr>
        <w:t>k</w:t>
      </w:r>
      <w:r w:rsidRPr="00350D32">
        <w:rPr>
          <w:rFonts w:ascii="Calibri" w:eastAsiaTheme="minorEastAsia" w:hAnsi="Calibri"/>
          <w:i/>
          <w:iCs/>
          <w:vertAlign w:val="subscript"/>
          <w:lang w:val="en-GB"/>
        </w:rPr>
        <w:t>min</w:t>
      </w:r>
      <w:r w:rsidRPr="00350D32">
        <w:rPr>
          <w:rFonts w:ascii="Calibri" w:eastAsiaTheme="minorEastAsia" w:hAnsi="Calibri"/>
          <w:i/>
          <w:iCs/>
          <w:lang w:val="en-GB"/>
        </w:rPr>
        <w:t xml:space="preserve"> </w:t>
      </w:r>
      <w:r w:rsidRPr="00350D32">
        <w:rPr>
          <w:rFonts w:ascii="Calibri" w:eastAsiaTheme="minorEastAsia" w:hAnsi="Calibri"/>
          <w:lang w:val="en-GB"/>
        </w:rPr>
        <w:t>(the minimum number of mutations in a segment). False discovery rates (FDR</w:t>
      </w:r>
      <w:r w:rsidR="00A60CAF" w:rsidRPr="00350D32">
        <w:rPr>
          <w:rFonts w:ascii="Calibri" w:eastAsiaTheme="minorEastAsia" w:hAnsi="Calibri"/>
          <w:lang w:val="en-GB"/>
        </w:rPr>
        <w:t>s</w:t>
      </w:r>
      <w:r w:rsidRPr="00350D32">
        <w:rPr>
          <w:rFonts w:ascii="Calibri" w:eastAsiaTheme="minorEastAsia" w:hAnsi="Calibri"/>
          <w:lang w:val="en-GB"/>
        </w:rPr>
        <w:t xml:space="preserve">) at each </w:t>
      </w:r>
      <w:r w:rsidRPr="00350D32">
        <w:rPr>
          <w:rFonts w:ascii="Calibri" w:hAnsi="Calibri"/>
          <w:i/>
          <w:iCs/>
          <w:lang w:val="en-GB"/>
        </w:rPr>
        <w:t>β</w:t>
      </w:r>
      <w:r w:rsidR="00A60CAF" w:rsidRPr="00350D32">
        <w:rPr>
          <w:rFonts w:ascii="Calibri" w:hAnsi="Calibri"/>
          <w:i/>
          <w:iCs/>
          <w:vertAlign w:val="superscript"/>
          <w:lang w:val="en-GB"/>
        </w:rPr>
        <w:t>simple</w:t>
      </w:r>
      <w:r w:rsidRPr="00350D32">
        <w:rPr>
          <w:rFonts w:ascii="Calibri" w:eastAsiaTheme="minorEastAsia" w:hAnsi="Calibri"/>
          <w:lang w:val="en-GB"/>
        </w:rPr>
        <w:t xml:space="preserve"> value were estimated by </w:t>
      </w:r>
      <w:r w:rsidR="00A10D3D" w:rsidRPr="00350D32">
        <w:rPr>
          <w:rFonts w:ascii="Calibri" w:eastAsiaTheme="minorEastAsia" w:hAnsi="Calibri"/>
          <w:lang w:val="en-GB"/>
        </w:rPr>
        <w:t>applying</w:t>
      </w:r>
      <w:r w:rsidRPr="00350D32">
        <w:rPr>
          <w:rFonts w:ascii="Calibri" w:eastAsiaTheme="minorEastAsia" w:hAnsi="Calibri"/>
          <w:lang w:val="en-GB"/>
        </w:rPr>
        <w:t xml:space="preserve"> PCF to both the observed</w:t>
      </w:r>
      <w:r w:rsidR="00A10D3D" w:rsidRPr="00350D32">
        <w:rPr>
          <w:rFonts w:ascii="Calibri" w:eastAsiaTheme="minorEastAsia" w:hAnsi="Calibri"/>
          <w:lang w:val="en-GB"/>
        </w:rPr>
        <w:t xml:space="preserve"> and simulated SV sets</w:t>
      </w:r>
      <w:r w:rsidRPr="00350D32">
        <w:rPr>
          <w:rFonts w:ascii="Calibri" w:eastAsiaTheme="minorEastAsia" w:hAnsi="Calibri"/>
          <w:lang w:val="en-GB"/>
        </w:rPr>
        <w:t xml:space="preserve"> and </w:t>
      </w:r>
      <w:r w:rsidR="00A10D3D" w:rsidRPr="00350D32">
        <w:rPr>
          <w:rFonts w:ascii="Calibri" w:eastAsiaTheme="minorEastAsia" w:hAnsi="Calibri"/>
          <w:lang w:val="en-GB"/>
        </w:rPr>
        <w:t xml:space="preserve">dividing the mean number of segments with a </w:t>
      </w:r>
      <w:r w:rsidR="00A10D3D" w:rsidRPr="00350D32">
        <w:rPr>
          <w:rFonts w:ascii="Calibri" w:hAnsi="Calibri"/>
          <w:i/>
          <w:iCs/>
          <w:lang w:val="en-GB"/>
        </w:rPr>
        <w:t>β</w:t>
      </w:r>
      <w:r w:rsidR="00A60CAF" w:rsidRPr="00350D32">
        <w:rPr>
          <w:rFonts w:ascii="Calibri" w:hAnsi="Calibri"/>
          <w:i/>
          <w:iCs/>
          <w:vertAlign w:val="superscript"/>
          <w:lang w:val="en-GB"/>
        </w:rPr>
        <w:t>simple</w:t>
      </w:r>
      <w:r w:rsidR="00A10D3D" w:rsidRPr="00350D32">
        <w:rPr>
          <w:rFonts w:ascii="Calibri" w:eastAsiaTheme="minorEastAsia" w:hAnsi="Calibri"/>
          <w:lang w:val="en-GB"/>
        </w:rPr>
        <w:t xml:space="preserve"> value at least as great in the simulated SV sets by the number of segments with a </w:t>
      </w:r>
      <w:r w:rsidR="00A10D3D" w:rsidRPr="00350D32">
        <w:rPr>
          <w:rFonts w:ascii="Calibri" w:hAnsi="Calibri"/>
          <w:i/>
          <w:iCs/>
          <w:lang w:val="en-GB"/>
        </w:rPr>
        <w:lastRenderedPageBreak/>
        <w:t>β</w:t>
      </w:r>
      <w:r w:rsidR="00A60CAF" w:rsidRPr="00350D32">
        <w:rPr>
          <w:rFonts w:ascii="Calibri" w:hAnsi="Calibri"/>
          <w:i/>
          <w:iCs/>
          <w:vertAlign w:val="superscript"/>
          <w:lang w:val="en-GB"/>
        </w:rPr>
        <w:t>simple</w:t>
      </w:r>
      <w:r w:rsidR="00A10D3D" w:rsidRPr="00350D32">
        <w:rPr>
          <w:rFonts w:ascii="Calibri" w:eastAsiaTheme="minorEastAsia" w:hAnsi="Calibri"/>
          <w:lang w:val="en-GB"/>
        </w:rPr>
        <w:t xml:space="preserve"> value at least as great in the observed SV set</w:t>
      </w:r>
      <w:r w:rsidR="002B2D54" w:rsidRPr="00350D32">
        <w:rPr>
          <w:rFonts w:ascii="Calibri" w:eastAsiaTheme="minorEastAsia" w:hAnsi="Calibri"/>
          <w:lang w:val="en-GB"/>
        </w:rPr>
        <w:t>. A maximum FDR of one</w:t>
      </w:r>
      <w:r w:rsidR="005043C1" w:rsidRPr="00350D32">
        <w:rPr>
          <w:rFonts w:ascii="Calibri" w:eastAsiaTheme="minorEastAsia" w:hAnsi="Calibri"/>
          <w:lang w:val="en-GB"/>
        </w:rPr>
        <w:t xml:space="preserve"> was set and</w:t>
      </w:r>
      <w:r w:rsidR="00A10D3D" w:rsidRPr="00350D32">
        <w:rPr>
          <w:rFonts w:ascii="Calibri" w:eastAsiaTheme="minorEastAsia" w:hAnsi="Calibri"/>
          <w:lang w:val="en-GB"/>
        </w:rPr>
        <w:t xml:space="preserve"> </w:t>
      </w:r>
      <w:r w:rsidR="00C33324" w:rsidRPr="00350D32">
        <w:rPr>
          <w:rFonts w:ascii="Calibri" w:eastAsiaTheme="minorEastAsia" w:hAnsi="Calibri"/>
          <w:lang w:val="en-GB"/>
        </w:rPr>
        <w:t xml:space="preserve">FDR values equal to zero were changed to the lowest non-zero FDR value observed. </w:t>
      </w:r>
      <w:r w:rsidR="00A10D3D" w:rsidRPr="00350D32">
        <w:rPr>
          <w:rFonts w:ascii="Calibri" w:eastAsiaTheme="minorEastAsia" w:hAnsi="Calibri"/>
          <w:lang w:val="en-GB"/>
        </w:rPr>
        <w:t xml:space="preserve">Optimal </w:t>
      </w:r>
      <w:r w:rsidR="00A10D3D" w:rsidRPr="00350D32">
        <w:rPr>
          <w:rFonts w:ascii="Calibri" w:eastAsiaTheme="minorEastAsia" w:hAnsi="Calibri"/>
          <w:i/>
          <w:iCs/>
          <w:lang w:val="en-GB"/>
        </w:rPr>
        <w:t>γ</w:t>
      </w:r>
      <w:r w:rsidR="00A10D3D" w:rsidRPr="00350D32">
        <w:rPr>
          <w:rFonts w:ascii="Calibri" w:eastAsiaTheme="minorEastAsia" w:hAnsi="Calibri"/>
          <w:lang w:val="en-GB"/>
        </w:rPr>
        <w:t xml:space="preserve"> and </w:t>
      </w:r>
      <w:r w:rsidR="00A10D3D" w:rsidRPr="00350D32">
        <w:rPr>
          <w:rFonts w:ascii="Calibri" w:eastAsiaTheme="minorEastAsia" w:hAnsi="Calibri"/>
          <w:i/>
          <w:iCs/>
          <w:lang w:val="en-GB"/>
        </w:rPr>
        <w:t>k</w:t>
      </w:r>
      <w:r w:rsidR="00A10D3D" w:rsidRPr="00350D32">
        <w:rPr>
          <w:rFonts w:ascii="Calibri" w:eastAsiaTheme="minorEastAsia" w:hAnsi="Calibri"/>
          <w:i/>
          <w:iCs/>
          <w:vertAlign w:val="subscript"/>
          <w:lang w:val="en-GB"/>
        </w:rPr>
        <w:t xml:space="preserve">min </w:t>
      </w:r>
      <w:r w:rsidR="00A10D3D" w:rsidRPr="00350D32">
        <w:rPr>
          <w:rFonts w:ascii="Calibri" w:eastAsiaTheme="minorEastAsia" w:hAnsi="Calibri"/>
          <w:lang w:val="en-GB"/>
        </w:rPr>
        <w:t>values</w:t>
      </w:r>
      <w:r w:rsidR="00A10D3D" w:rsidRPr="00350D32">
        <w:rPr>
          <w:rFonts w:ascii="Calibri" w:eastAsiaTheme="minorEastAsia" w:hAnsi="Calibri"/>
          <w:i/>
          <w:iCs/>
          <w:vertAlign w:val="subscript"/>
          <w:lang w:val="en-GB"/>
        </w:rPr>
        <w:t xml:space="preserve"> </w:t>
      </w:r>
      <w:r w:rsidR="00A10D3D" w:rsidRPr="00350D32">
        <w:rPr>
          <w:rFonts w:ascii="Calibri" w:eastAsiaTheme="minorEastAsia" w:hAnsi="Calibri"/>
          <w:lang w:val="en-GB"/>
        </w:rPr>
        <w:t xml:space="preserve">were chosen by repeating this process for values of </w:t>
      </w:r>
      <w:r w:rsidR="00601E30" w:rsidRPr="00350D32">
        <w:rPr>
          <w:rFonts w:ascii="Calibri" w:eastAsiaTheme="minorEastAsia" w:hAnsi="Calibri"/>
          <w:i/>
          <w:iCs/>
          <w:lang w:val="en-GB"/>
        </w:rPr>
        <w:t>γ</w:t>
      </w:r>
      <w:r w:rsidR="00601E30" w:rsidRPr="00350D32">
        <w:rPr>
          <w:rFonts w:ascii="Calibri" w:eastAsiaTheme="minorEastAsia" w:hAnsi="Calibri"/>
          <w:lang w:val="en-GB"/>
        </w:rPr>
        <w:t xml:space="preserve"> between</w:t>
      </w:r>
      <w:r w:rsidR="00A10D3D" w:rsidRPr="00350D32">
        <w:rPr>
          <w:rFonts w:ascii="Calibri" w:eastAsiaTheme="minorEastAsia" w:hAnsi="Calibri"/>
          <w:lang w:val="en-GB"/>
        </w:rPr>
        <w:t xml:space="preserve"> 1 and 20, and values of </w:t>
      </w:r>
      <w:bookmarkStart w:id="45" w:name="OLE_LINK1"/>
      <w:bookmarkStart w:id="46" w:name="OLE_LINK2"/>
      <w:r w:rsidR="00A10D3D" w:rsidRPr="00350D32">
        <w:rPr>
          <w:rFonts w:ascii="Calibri" w:eastAsiaTheme="minorEastAsia" w:hAnsi="Calibri"/>
          <w:i/>
          <w:iCs/>
          <w:lang w:val="en-GB"/>
        </w:rPr>
        <w:t>k</w:t>
      </w:r>
      <w:r w:rsidR="00A10D3D" w:rsidRPr="00350D32">
        <w:rPr>
          <w:rFonts w:ascii="Calibri" w:eastAsiaTheme="minorEastAsia" w:hAnsi="Calibri"/>
          <w:i/>
          <w:iCs/>
          <w:vertAlign w:val="subscript"/>
          <w:lang w:val="en-GB"/>
        </w:rPr>
        <w:t>mi</w:t>
      </w:r>
      <w:bookmarkEnd w:id="45"/>
      <w:bookmarkEnd w:id="46"/>
      <w:r w:rsidR="00A10D3D" w:rsidRPr="00350D32">
        <w:rPr>
          <w:rFonts w:ascii="Calibri" w:eastAsiaTheme="minorEastAsia" w:hAnsi="Calibri"/>
          <w:i/>
          <w:iCs/>
          <w:vertAlign w:val="subscript"/>
          <w:lang w:val="en-GB"/>
        </w:rPr>
        <w:t>n</w:t>
      </w:r>
      <w:r w:rsidR="00A10D3D" w:rsidRPr="00350D32">
        <w:rPr>
          <w:rFonts w:ascii="Calibri" w:eastAsiaTheme="minorEastAsia" w:hAnsi="Calibri"/>
          <w:lang w:val="en-GB"/>
        </w:rPr>
        <w:t xml:space="preserve"> between 2 and 20</w:t>
      </w:r>
      <w:r w:rsidR="001A6EB8" w:rsidRPr="00350D32">
        <w:rPr>
          <w:rFonts w:ascii="Calibri" w:eastAsiaTheme="minorEastAsia" w:hAnsi="Calibri"/>
          <w:lang w:val="en-GB"/>
        </w:rPr>
        <w:t>, and selecting values that maximized the number of hotspots identified, whilst minimizing the FDR</w:t>
      </w:r>
      <w:r w:rsidR="00A10D3D" w:rsidRPr="00350D32">
        <w:rPr>
          <w:rFonts w:ascii="Calibri" w:eastAsiaTheme="minorEastAsia" w:hAnsi="Calibri"/>
          <w:lang w:val="en-GB"/>
        </w:rPr>
        <w:t xml:space="preserve">. </w:t>
      </w:r>
      <w:r w:rsidR="002B2D54" w:rsidRPr="00350D32">
        <w:rPr>
          <w:rFonts w:ascii="Calibri" w:eastAsiaTheme="minorEastAsia" w:hAnsi="Calibri"/>
          <w:lang w:val="en-GB"/>
        </w:rPr>
        <w:t>In the final analysis</w:t>
      </w:r>
      <w:r w:rsidR="001A6EB8" w:rsidRPr="00350D32">
        <w:rPr>
          <w:rFonts w:ascii="Calibri" w:eastAsiaTheme="minorEastAsia" w:hAnsi="Calibri"/>
          <w:lang w:val="en-GB"/>
        </w:rPr>
        <w:t xml:space="preserve"> </w:t>
      </w:r>
      <w:r w:rsidR="001A6EB8" w:rsidRPr="00350D32">
        <w:rPr>
          <w:rFonts w:ascii="Calibri" w:eastAsiaTheme="minorEastAsia" w:hAnsi="Calibri"/>
          <w:i/>
          <w:iCs/>
          <w:lang w:val="en-GB"/>
        </w:rPr>
        <w:t>γ</w:t>
      </w:r>
      <w:r w:rsidR="001A6EB8" w:rsidRPr="00350D32">
        <w:rPr>
          <w:rFonts w:ascii="Calibri" w:eastAsiaTheme="minorEastAsia" w:hAnsi="Calibri"/>
          <w:lang w:val="en-GB"/>
        </w:rPr>
        <w:t xml:space="preserve">=10 </w:t>
      </w:r>
      <w:r w:rsidR="002B2D54" w:rsidRPr="00350D32">
        <w:rPr>
          <w:rFonts w:ascii="Calibri" w:eastAsiaTheme="minorEastAsia" w:hAnsi="Calibri"/>
          <w:lang w:val="en-GB"/>
        </w:rPr>
        <w:t>was</w:t>
      </w:r>
      <w:r w:rsidR="001A6EB8" w:rsidRPr="00350D32">
        <w:rPr>
          <w:rFonts w:ascii="Calibri" w:eastAsiaTheme="minorEastAsia" w:hAnsi="Calibri"/>
          <w:lang w:val="en-GB"/>
        </w:rPr>
        <w:t xml:space="preserve"> used throughout</w:t>
      </w:r>
      <w:r w:rsidR="002B2D54" w:rsidRPr="00350D32">
        <w:rPr>
          <w:rFonts w:ascii="Calibri" w:eastAsiaTheme="minorEastAsia" w:hAnsi="Calibri"/>
          <w:lang w:val="en-GB"/>
        </w:rPr>
        <w:t xml:space="preserve">, whilst </w:t>
      </w:r>
      <w:r w:rsidR="002B2D54" w:rsidRPr="00350D32">
        <w:rPr>
          <w:rFonts w:ascii="Calibri" w:eastAsiaTheme="minorEastAsia" w:hAnsi="Calibri"/>
          <w:i/>
          <w:iCs/>
          <w:lang w:val="en-GB"/>
        </w:rPr>
        <w:t>k</w:t>
      </w:r>
      <w:r w:rsidR="002B2D54" w:rsidRPr="00350D32">
        <w:rPr>
          <w:rFonts w:ascii="Calibri" w:eastAsiaTheme="minorEastAsia" w:hAnsi="Calibri"/>
          <w:i/>
          <w:iCs/>
          <w:vertAlign w:val="subscript"/>
          <w:lang w:val="en-GB"/>
        </w:rPr>
        <w:t>min</w:t>
      </w:r>
      <w:r w:rsidR="002B2D54" w:rsidRPr="00350D32">
        <w:rPr>
          <w:rFonts w:ascii="Calibri" w:eastAsiaTheme="minorEastAsia" w:hAnsi="Calibri"/>
          <w:lang w:val="en-GB"/>
        </w:rPr>
        <w:t xml:space="preserve">=2 was used for translocations in primary MSS samples, </w:t>
      </w:r>
      <w:r w:rsidR="002B2D54" w:rsidRPr="00350D32">
        <w:rPr>
          <w:rFonts w:ascii="Calibri" w:eastAsiaTheme="minorEastAsia" w:hAnsi="Calibri"/>
          <w:i/>
          <w:iCs/>
          <w:lang w:val="en-GB"/>
        </w:rPr>
        <w:t>k</w:t>
      </w:r>
      <w:r w:rsidR="002B2D54" w:rsidRPr="00350D32">
        <w:rPr>
          <w:rFonts w:ascii="Calibri" w:eastAsiaTheme="minorEastAsia" w:hAnsi="Calibri"/>
          <w:i/>
          <w:iCs/>
          <w:vertAlign w:val="subscript"/>
          <w:lang w:val="en-GB"/>
        </w:rPr>
        <w:t>min</w:t>
      </w:r>
      <w:r w:rsidR="002B2D54" w:rsidRPr="00350D32">
        <w:rPr>
          <w:rFonts w:ascii="Calibri" w:eastAsiaTheme="minorEastAsia" w:hAnsi="Calibri"/>
          <w:lang w:val="en-GB"/>
        </w:rPr>
        <w:t xml:space="preserve">=4 was used for unclassified simple variants in primary MSI samples, and </w:t>
      </w:r>
      <w:r w:rsidR="002B2D54" w:rsidRPr="00350D32">
        <w:rPr>
          <w:rFonts w:ascii="Calibri" w:eastAsiaTheme="minorEastAsia" w:hAnsi="Calibri"/>
          <w:i/>
          <w:iCs/>
          <w:lang w:val="en-GB"/>
        </w:rPr>
        <w:t>k</w:t>
      </w:r>
      <w:r w:rsidR="002B2D54" w:rsidRPr="00350D32">
        <w:rPr>
          <w:rFonts w:ascii="Calibri" w:eastAsiaTheme="minorEastAsia" w:hAnsi="Calibri"/>
          <w:i/>
          <w:iCs/>
          <w:vertAlign w:val="subscript"/>
          <w:lang w:val="en-GB"/>
        </w:rPr>
        <w:t>min</w:t>
      </w:r>
      <w:r w:rsidR="002B2D54" w:rsidRPr="00350D32">
        <w:rPr>
          <w:rFonts w:ascii="Calibri" w:eastAsiaTheme="minorEastAsia" w:hAnsi="Calibri"/>
          <w:lang w:val="en-GB"/>
        </w:rPr>
        <w:t xml:space="preserve">=10 was used otherwise. SV hotspots where no SVs were supported by CNAs were considered potential artefacts and removed. Overlapping SV hotspots identified in the same sample sets were collapsed. </w:t>
      </w:r>
    </w:p>
    <w:p w14:paraId="2EC0E633" w14:textId="77777777" w:rsidR="00BC3CB0" w:rsidRPr="00350D32" w:rsidRDefault="00BC3CB0" w:rsidP="00BA4AF4">
      <w:pPr>
        <w:jc w:val="left"/>
        <w:rPr>
          <w:rFonts w:ascii="Calibri" w:eastAsiaTheme="minorEastAsia" w:hAnsi="Calibri"/>
          <w:lang w:val="en-GB"/>
        </w:rPr>
      </w:pPr>
    </w:p>
    <w:p w14:paraId="394BF73D" w14:textId="1326A8BA" w:rsidR="00BC3CB0" w:rsidRPr="00A55298" w:rsidRDefault="004E6262" w:rsidP="00BA4AF4">
      <w:pPr>
        <w:pStyle w:val="Heading3"/>
        <w:jc w:val="left"/>
        <w:rPr>
          <w:lang w:val="en-GB"/>
        </w:rPr>
      </w:pPr>
      <w:bookmarkStart w:id="47" w:name="_Toc113602830"/>
      <w:r w:rsidRPr="00A55298">
        <w:rPr>
          <w:lang w:val="en-GB"/>
        </w:rPr>
        <w:t xml:space="preserve">Classification </w:t>
      </w:r>
      <w:r w:rsidR="00433B67" w:rsidRPr="00A55298">
        <w:rPr>
          <w:lang w:val="en-GB"/>
        </w:rPr>
        <w:t>of SV hotspots as fragile sites</w:t>
      </w:r>
      <w:bookmarkEnd w:id="47"/>
    </w:p>
    <w:p w14:paraId="55BC9041" w14:textId="7DB23DAA" w:rsidR="00BC3CB0" w:rsidRPr="00350D32" w:rsidRDefault="00BC3CB0" w:rsidP="00BA4AF4">
      <w:pPr>
        <w:jc w:val="left"/>
        <w:rPr>
          <w:lang w:val="en-GB"/>
        </w:rPr>
      </w:pPr>
      <w:r w:rsidRPr="00350D32">
        <w:rPr>
          <w:lang w:val="en-GB"/>
        </w:rPr>
        <w:t>SV hotspots were classified as fragile sites if they satisfied at least three of the</w:t>
      </w:r>
      <w:r w:rsidR="002B2D54" w:rsidRPr="00350D32">
        <w:rPr>
          <w:lang w:val="en-GB"/>
        </w:rPr>
        <w:t xml:space="preserve"> following six criteria (t</w:t>
      </w:r>
      <w:r w:rsidRPr="00350D32">
        <w:rPr>
          <w:lang w:val="en-GB"/>
        </w:rPr>
        <w:t>his threshold was chosen by assessing the</w:t>
      </w:r>
      <w:r w:rsidR="002B2D54" w:rsidRPr="00350D32">
        <w:rPr>
          <w:lang w:val="en-GB"/>
        </w:rPr>
        <w:t xml:space="preserve"> co-</w:t>
      </w:r>
      <w:r w:rsidR="004A33E3" w:rsidRPr="00350D32">
        <w:rPr>
          <w:lang w:val="en-GB"/>
        </w:rPr>
        <w:t>occurrence</w:t>
      </w:r>
      <w:r w:rsidR="002B2D54" w:rsidRPr="00350D32">
        <w:rPr>
          <w:lang w:val="en-GB"/>
        </w:rPr>
        <w:t xml:space="preserve"> of these criteria):</w:t>
      </w:r>
    </w:p>
    <w:p w14:paraId="3DF6FB62" w14:textId="743246FA" w:rsidR="00BC3CB0" w:rsidRPr="00350D32" w:rsidRDefault="00BC3CB0" w:rsidP="00BA4AF4">
      <w:pPr>
        <w:pStyle w:val="ListParagraph"/>
        <w:numPr>
          <w:ilvl w:val="0"/>
          <w:numId w:val="6"/>
        </w:numPr>
        <w:jc w:val="left"/>
        <w:rPr>
          <w:lang w:val="en-GB"/>
        </w:rPr>
      </w:pPr>
      <w:r w:rsidRPr="00350D32">
        <w:rPr>
          <w:lang w:val="en-GB"/>
        </w:rPr>
        <w:t xml:space="preserve">Were late replicating </w:t>
      </w:r>
      <w:r w:rsidR="004971D1">
        <w:rPr>
          <w:lang w:val="en-GB"/>
        </w:rPr>
        <w:fldChar w:fldCharType="begin">
          <w:fldData xml:space="preserve">PEVuZE5vdGU+PENpdGU+PEF1dGhvcj5CYXJsb3c8L0F1dGhvcj48WWVhcj4yMDEzPC9ZZWFyPjxS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</w:fldData>
        </w:fldChar>
      </w:r>
      <w:r w:rsidR="00517D22">
        <w:rPr>
          <w:lang w:val="en-GB"/>
        </w:rPr>
        <w:instrText xml:space="preserve"> ADDIN EN.CITE </w:instrText>
      </w:r>
      <w:r w:rsidR="00517D22">
        <w:rPr>
          <w:lang w:val="en-GB"/>
        </w:rPr>
        <w:fldChar w:fldCharType="begin">
          <w:fldData xml:space="preserve">PEVuZE5vdGU+PENpdGU+PEF1dGhvcj5CYXJsb3c8L0F1dGhvcj48WWVhcj4yMDEzPC9ZZWFyPjxS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73</w:t>
      </w:r>
      <w:r w:rsidR="004971D1">
        <w:rPr>
          <w:lang w:val="en-GB"/>
        </w:rPr>
        <w:fldChar w:fldCharType="end"/>
      </w:r>
      <w:r w:rsidRPr="00350D32">
        <w:rPr>
          <w:lang w:val="en-GB"/>
        </w:rPr>
        <w:t xml:space="preserve">. Replication timing data from CRC epithelial cells (HCT116) were obtained from ReplicationDomain. Late replicating regions were defined as those with mean Repli-Seq values </w:t>
      </w:r>
      <w:r w:rsidRPr="00350D32">
        <w:rPr>
          <w:rFonts w:ascii="Calibri" w:hAnsi="Calibri"/>
          <w:lang w:val="en-GB"/>
        </w:rPr>
        <w:t>≤0.</w:t>
      </w:r>
    </w:p>
    <w:p w14:paraId="4716BC69" w14:textId="0CBCD8B2" w:rsidR="00BC3CB0" w:rsidRPr="00350D32" w:rsidRDefault="00BC3CB0" w:rsidP="00BA4AF4">
      <w:pPr>
        <w:pStyle w:val="ListParagraph"/>
        <w:numPr>
          <w:ilvl w:val="0"/>
          <w:numId w:val="6"/>
        </w:numPr>
        <w:jc w:val="left"/>
        <w:rPr>
          <w:lang w:val="en-GB"/>
        </w:rPr>
      </w:pPr>
      <w:r w:rsidRPr="00350D32">
        <w:rPr>
          <w:lang w:val="en-GB"/>
        </w:rPr>
        <w:t xml:space="preserve">Had low gene-density </w:t>
      </w:r>
      <w:r w:rsidR="004971D1">
        <w:rPr>
          <w:lang w:val="en-GB"/>
        </w:rPr>
        <w:fldChar w:fldCharType="begin">
          <w:fldData xml:space="preserve">PEVuZE5vdGU+PENpdGU+PEF1dGhvcj5CZXJvdWtoaW08L0F1dGhvcj48WWVhcj4yMDEwPC9ZZWFy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cmU8L2FiYnItMT48L2FsdC1wZXJpb2RpY2FsPjxwYWdlcz44OTktOTA1PC9wYWdlcz48dm9sdW1l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</w:fldData>
        </w:fldChar>
      </w:r>
      <w:r w:rsidR="00517D22">
        <w:rPr>
          <w:lang w:val="en-GB"/>
        </w:rPr>
        <w:instrText xml:space="preserve"> ADDIN EN.CITE </w:instrText>
      </w:r>
      <w:r w:rsidR="00517D22">
        <w:rPr>
          <w:lang w:val="en-GB"/>
        </w:rPr>
        <w:fldChar w:fldCharType="begin">
          <w:fldData xml:space="preserve">PEVuZE5vdGU+PENpdGU+PEF1dGhvcj5CZXJvdWtoaW08L0F1dGhvcj48WWVhcj4yMDEwPC9ZZWFy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cmU8L2FiYnItMT48L2FsdC1wZXJpb2RpY2FsPjxwYWdlcz44OTktOTA1PC9wYWdlcz48dm9sdW1l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74</w:t>
      </w:r>
      <w:r w:rsidR="004971D1">
        <w:rPr>
          <w:lang w:val="en-GB"/>
        </w:rPr>
        <w:fldChar w:fldCharType="end"/>
      </w:r>
      <w:r w:rsidRPr="00350D32">
        <w:rPr>
          <w:lang w:val="en-GB"/>
        </w:rPr>
        <w:t xml:space="preserve">. A threshold of five genes per Mb was used. </w:t>
      </w:r>
    </w:p>
    <w:p w14:paraId="4E46F1DE" w14:textId="2E3DAB98" w:rsidR="00BC3CB0" w:rsidRPr="00350D32" w:rsidRDefault="00BC3CB0" w:rsidP="00BA4AF4">
      <w:pPr>
        <w:pStyle w:val="ListParagraph"/>
        <w:numPr>
          <w:ilvl w:val="0"/>
          <w:numId w:val="6"/>
        </w:numPr>
        <w:jc w:val="left"/>
        <w:rPr>
          <w:lang w:val="en-GB"/>
        </w:rPr>
      </w:pPr>
      <w:r w:rsidRPr="00350D32">
        <w:rPr>
          <w:lang w:val="en-GB"/>
        </w:rPr>
        <w:t xml:space="preserve">Overlapped a gene greater than 300kb in size. This threshold was chosen as fragile sites generally occur in chromosome regions containing genes </w:t>
      </w:r>
      <w:r w:rsidR="00433B67" w:rsidRPr="00350D32">
        <w:rPr>
          <w:lang w:val="en-GB"/>
        </w:rPr>
        <w:t>at least 300kb in size</w:t>
      </w:r>
      <w:r w:rsidRPr="00350D32">
        <w:rPr>
          <w:lang w:val="en-GB"/>
        </w:rPr>
        <w:t xml:space="preserve"> </w:t>
      </w:r>
      <w:r w:rsidR="004971D1">
        <w:rPr>
          <w:lang w:val="en-GB"/>
        </w:rPr>
        <w:fldChar w:fldCharType="begin"/>
      </w:r>
      <w:r w:rsidR="00517D22">
        <w:rPr>
          <w:lang w:val="en-GB"/>
        </w:rPr>
        <w:instrText xml:space="preserve"> ADDIN EN.CITE &lt;EndNote&gt;&lt;Cite&gt;&lt;Author&gt;Le Tallec&lt;/Author&gt;&lt;Year&gt;2013&lt;/Year&gt;&lt;RecNum&gt;64&lt;/RecNum&gt;&lt;DisplayText&gt;&lt;style face="superscript"&gt;75&lt;/style&gt;&lt;/DisplayText&gt;&lt;record&gt;&lt;rec-number&gt;64&lt;/rec-number&gt;&lt;foreign-keys&gt;&lt;key app="EN" db-id="rz9prwax9dvx2yeew9c5raa1ztrw2ps9epvs" timestamp="1667139730"&gt;64&lt;/key&gt;&lt;/foreign-keys&gt;&lt;ref-type name="Journal Article"&gt;17&lt;/ref-type&gt;&lt;contributors&gt;&lt;authors&gt;&lt;author&gt;Le Tallec, B.&lt;/author&gt;&lt;author&gt;Millot, G. A.&lt;/author&gt;&lt;author&gt;Blin, M. E.&lt;/author&gt;&lt;author&gt;Brison, O.&lt;/author&gt;&lt;author&gt;Dutrillaux, B.&lt;/author&gt;&lt;author&gt;Debatisse, M.&lt;/author&gt;&lt;/authors&gt;&lt;/contributors&gt;&lt;auth-address&gt;Institut Curie, Centre de Recherche, 26 rue d&amp;apos;Ulm, 75248 Paris, France.&lt;/auth-address&gt;&lt;titles&gt;&lt;title&gt;Common fragile site profiling in epithelial and erythroid cells reveals that most recurrent cancer deletions lie in fragile sites hosting large genes&lt;/title&gt;&lt;secondary-title&gt;Cell Rep&lt;/secondary-title&gt;&lt;alt-title&gt;Cell reports&lt;/alt-title&gt;&lt;/titles&gt;&lt;periodical&gt;&lt;full-title&gt;Cell Rep&lt;/full-title&gt;&lt;abbr-1&gt;Cell reports&lt;/abbr-1&gt;&lt;/periodical&gt;&lt;alt-periodical&gt;&lt;full-title&gt;Cell Rep&lt;/full-title&gt;&lt;abbr-1&gt;Cell reports&lt;/abbr-1&gt;&lt;/alt-periodical&gt;&lt;pages&gt;420-8&lt;/pages&gt;&lt;volume&gt;4&lt;/volume&gt;&lt;number&gt;3&lt;/number&gt;&lt;edition&gt;2013/08/06&lt;/edition&gt;&lt;keywords&gt;&lt;keyword&gt;Cell Line, Tumor&lt;/keyword&gt;&lt;keyword&gt;*Chromosome Fragile Sites&lt;/keyword&gt;&lt;keyword&gt;Epithelial Cells/metabolism/*ultrastructure&lt;/keyword&gt;&lt;keyword&gt;Erythroid Cells/metabolism/*ultrastructure&lt;/keyword&gt;&lt;keyword&gt;HCT116 Cells&lt;/keyword&gt;&lt;keyword&gt;Humans&lt;/keyword&gt;&lt;keyword&gt;K562 Cells&lt;/keyword&gt;&lt;keyword&gt;Neoplasms/*genetics&lt;/keyword&gt;&lt;keyword&gt;Transcription, Genetic&lt;/keyword&gt;&lt;/keywords&gt;&lt;dates&gt;&lt;year&gt;2013&lt;/year&gt;&lt;pub-dates&gt;&lt;date&gt;Aug 15&lt;/date&gt;&lt;/pub-dates&gt;&lt;/dates&gt;&lt;accession-num&gt;23911288&lt;/accession-num&gt;&lt;urls&gt;&lt;/urls&gt;&lt;electronic-resource-num&gt;10.1016/j.celrep.2013.07.003&lt;/electronic-resource-num&gt;&lt;remote-database-provider&gt;NLM&lt;/remote-database-provider&gt;&lt;language&gt;eng&lt;/language&gt;&lt;/record&gt;&lt;/Cite&gt;&lt;/EndNote&gt;</w:instrText>
      </w:r>
      <w:r w:rsidR="004971D1">
        <w:rPr>
          <w:lang w:val="en-GB"/>
        </w:rPr>
        <w:fldChar w:fldCharType="separate"/>
      </w:r>
      <w:r w:rsidR="00517D22" w:rsidRPr="00517D22">
        <w:rPr>
          <w:noProof/>
          <w:vertAlign w:val="superscript"/>
          <w:lang w:val="en-GB"/>
        </w:rPr>
        <w:t>75</w:t>
      </w:r>
      <w:r w:rsidR="004971D1">
        <w:rPr>
          <w:lang w:val="en-GB"/>
        </w:rPr>
        <w:fldChar w:fldCharType="end"/>
      </w:r>
      <w:r w:rsidRPr="00350D32">
        <w:rPr>
          <w:lang w:val="en-GB"/>
        </w:rPr>
        <w:t xml:space="preserve">.  </w:t>
      </w:r>
    </w:p>
    <w:p w14:paraId="12B9B6CE" w14:textId="3D5CA8F8" w:rsidR="00BC3CB0" w:rsidRPr="00350D32" w:rsidRDefault="00BC3CB0" w:rsidP="00BA4AF4">
      <w:pPr>
        <w:pStyle w:val="ListParagraph"/>
        <w:numPr>
          <w:ilvl w:val="0"/>
          <w:numId w:val="6"/>
        </w:numPr>
        <w:jc w:val="left"/>
        <w:rPr>
          <w:lang w:val="en-GB"/>
        </w:rPr>
      </w:pPr>
      <w:r w:rsidRPr="00350D32">
        <w:rPr>
          <w:lang w:val="en-GB"/>
        </w:rPr>
        <w:t xml:space="preserve">The overlapping gene of greatest size was the focus of the SV enrichment.  This was assessed by computing the ratio between SV break point densities in the overlapping gene of greatest size and intergenic regions flanking 1Mb upstream and downstream. A threshold of five was used. </w:t>
      </w:r>
    </w:p>
    <w:p w14:paraId="79A6B88D" w14:textId="29163561" w:rsidR="00BC3CB0" w:rsidRPr="00350D32" w:rsidRDefault="00BC3CB0" w:rsidP="00BA4AF4">
      <w:pPr>
        <w:pStyle w:val="ListParagraph"/>
        <w:numPr>
          <w:ilvl w:val="0"/>
          <w:numId w:val="6"/>
        </w:numPr>
        <w:jc w:val="left"/>
        <w:rPr>
          <w:lang w:val="en-GB"/>
        </w:rPr>
      </w:pPr>
      <w:r w:rsidRPr="00350D32">
        <w:rPr>
          <w:lang w:val="en-GB"/>
        </w:rPr>
        <w:t xml:space="preserve">Overlapped a fragile site reported by </w:t>
      </w:r>
      <w:r w:rsidR="004971D1">
        <w:rPr>
          <w:lang w:val="en-GB"/>
        </w:rPr>
        <w:fldChar w:fldCharType="begin">
          <w:fldData xml:space="preserve">PEVuZE5vdGU+PENpdGUgQXV0aG9yWWVhcj0iMSI+PEF1dGhvcj5CaWduZWxsPC9BdXRob3I+PFll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dHVyZTwvYWJici0xPjwvYWx0LXBlcmlvZGljYWw+PHBhZ2VzPjg5My04PC9wYWdlcz48dm9sdW1l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=
</w:fldData>
        </w:fldChar>
      </w:r>
      <w:r w:rsidR="00517D22">
        <w:rPr>
          <w:lang w:val="en-GB"/>
        </w:rPr>
        <w:instrText xml:space="preserve"> ADDIN EN.CITE </w:instrText>
      </w:r>
      <w:r w:rsidR="00517D22">
        <w:rPr>
          <w:lang w:val="en-GB"/>
        </w:rPr>
        <w:fldChar w:fldCharType="begin">
          <w:fldData xml:space="preserve">PEVuZE5vdGU+PENpdGUgQXV0aG9yWWVhcj0iMSI+PEF1dGhvcj5CaWduZWxsPC9BdXRob3I+PFll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dHVyZTwvYWJici0xPjwvYWx0LXBlcmlvZGljYWw+PHBhZ2VzPjg5My04PC9wYWdlcz48dm9sdW1l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=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Pr>
          <w:noProof/>
          <w:lang w:val="en-GB"/>
        </w:rPr>
        <w:t xml:space="preserve">Bignell, et al. </w:t>
      </w:r>
      <w:r w:rsidR="00517D22" w:rsidRPr="00517D22">
        <w:rPr>
          <w:noProof/>
          <w:vertAlign w:val="superscript"/>
          <w:lang w:val="en-GB"/>
        </w:rPr>
        <w:t>19</w:t>
      </w:r>
      <w:r w:rsidR="004971D1">
        <w:rPr>
          <w:lang w:val="en-GB"/>
        </w:rPr>
        <w:fldChar w:fldCharType="end"/>
      </w:r>
      <w:r w:rsidRPr="00350D32">
        <w:rPr>
          <w:lang w:val="en-GB"/>
        </w:rPr>
        <w:t xml:space="preserve">. These fragile sites were originally obtained from either the NCBI or </w:t>
      </w:r>
      <w:r w:rsidR="00433B67" w:rsidRPr="00350D32">
        <w:rPr>
          <w:lang w:val="en-GB"/>
        </w:rPr>
        <w:t xml:space="preserve">literature </w:t>
      </w:r>
      <w:r w:rsidR="00601E30" w:rsidRPr="00350D32">
        <w:rPr>
          <w:lang w:val="en-GB"/>
        </w:rPr>
        <w:t>curation and</w:t>
      </w:r>
      <w:r w:rsidRPr="00350D32">
        <w:rPr>
          <w:lang w:val="en-GB"/>
        </w:rPr>
        <w:t xml:space="preserve"> were mapped from NCRI36 to GRCh38 co-ordinates using LiftOver </w:t>
      </w:r>
      <w:r w:rsidR="004971D1">
        <w:rPr>
          <w:lang w:val="en-GB"/>
        </w:rPr>
        <w:fldChar w:fldCharType="begin">
          <w:fldData xml:space="preserve">PEVuZE5vdGU+PENpdGU+PEF1dGhvcj5IYWV1c3NsZXI8L0F1dGhvcj48WWVhcj4yMDE5PC9ZZWFy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</w:fldData>
        </w:fldChar>
      </w:r>
      <w:r w:rsidR="00517D22">
        <w:rPr>
          <w:lang w:val="en-GB"/>
        </w:rPr>
        <w:instrText xml:space="preserve"> ADDIN EN.CITE </w:instrText>
      </w:r>
      <w:r w:rsidR="00517D22">
        <w:rPr>
          <w:lang w:val="en-GB"/>
        </w:rPr>
        <w:fldChar w:fldCharType="begin">
          <w:fldData xml:space="preserve">PEVuZE5vdGU+PENpdGU+PEF1dGhvcj5IYWV1c3NsZXI8L0F1dGhvcj48WWVhcj4yMDE5PC9ZZWFy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68</w:t>
      </w:r>
      <w:r w:rsidR="004971D1">
        <w:rPr>
          <w:lang w:val="en-GB"/>
        </w:rPr>
        <w:fldChar w:fldCharType="end"/>
      </w:r>
      <w:r w:rsidRPr="00350D32">
        <w:rPr>
          <w:lang w:val="en-GB"/>
        </w:rPr>
        <w:t>.</w:t>
      </w:r>
    </w:p>
    <w:p w14:paraId="6CE7A377" w14:textId="1EA4B394" w:rsidR="00BC3CB0" w:rsidRPr="00350D32" w:rsidRDefault="00BC3CB0" w:rsidP="00517D22">
      <w:pPr>
        <w:pStyle w:val="ListParagraph"/>
        <w:numPr>
          <w:ilvl w:val="0"/>
          <w:numId w:val="6"/>
        </w:numPr>
        <w:jc w:val="left"/>
        <w:rPr>
          <w:lang w:val="en-GB"/>
        </w:rPr>
      </w:pPr>
      <w:r w:rsidRPr="00350D32">
        <w:rPr>
          <w:lang w:val="en-GB"/>
        </w:rPr>
        <w:t xml:space="preserve"> Overlapped a fragile site</w:t>
      </w:r>
      <w:r w:rsidR="00467D5F">
        <w:rPr>
          <w:lang w:val="en-GB"/>
        </w:rPr>
        <w:t xml:space="preserve"> </w:t>
      </w:r>
      <w:r w:rsidR="008C74BB">
        <w:rPr>
          <w:lang w:val="en-GB"/>
        </w:rPr>
        <w:t xml:space="preserve">from </w:t>
      </w:r>
      <w:r w:rsidRPr="00350D32">
        <w:rPr>
          <w:lang w:val="en-GB"/>
        </w:rPr>
        <w:t>identified i</w:t>
      </w:r>
      <w:r w:rsidRPr="00A011FE">
        <w:rPr>
          <w:lang w:val="en-GB"/>
        </w:rPr>
        <w:t xml:space="preserve">n a pan-cancer analysis of whole-genome-sequenced </w:t>
      </w:r>
      <w:r w:rsidR="00B22BF1" w:rsidRPr="00A011FE">
        <w:rPr>
          <w:lang w:val="en-GB"/>
        </w:rPr>
        <w:t xml:space="preserve">tumours </w:t>
      </w:r>
      <w:r w:rsidR="00517D22" w:rsidRPr="00A011FE">
        <w:t xml:space="preserve"> </w:t>
      </w:r>
      <w:r w:rsidR="00517D22" w:rsidRPr="00A011FE">
        <w:rPr>
          <w:lang w:val="en-GB"/>
        </w:rPr>
        <w:fldChar w:fldCharType="begin">
          <w:fldData xml:space="preserve">PEVuZE5vdGU+PENpdGU+PEF1dGhvcj5QQ0FXRy9JQ0dDPC9BdXRob3I+PFllYXI+MjAyMDwvWWVh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</w:fldData>
        </w:fldChar>
      </w:r>
      <w:r w:rsidR="00517D22" w:rsidRPr="00A011FE">
        <w:rPr>
          <w:lang w:val="en-GB"/>
        </w:rPr>
        <w:instrText xml:space="preserve"> ADDIN EN.CITE </w:instrText>
      </w:r>
      <w:r w:rsidR="00517D22" w:rsidRPr="00A011FE">
        <w:rPr>
          <w:lang w:val="en-GB"/>
        </w:rPr>
        <w:fldChar w:fldCharType="begin">
          <w:fldData xml:space="preserve">PEVuZE5vdGU+PENpdGU+PEF1dGhvcj5QQ0FXRy9JQ0dDPC9BdXRob3I+PFllYXI+MjAyMDwvWWVh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</w:fldData>
        </w:fldChar>
      </w:r>
      <w:r w:rsidR="00517D22" w:rsidRPr="00A011FE">
        <w:rPr>
          <w:lang w:val="en-GB"/>
        </w:rPr>
        <w:instrText xml:space="preserve"> ADDIN EN.CITE.DATA </w:instrText>
      </w:r>
      <w:r w:rsidR="00517D22" w:rsidRPr="00A011FE">
        <w:rPr>
          <w:lang w:val="en-GB"/>
        </w:rPr>
      </w:r>
      <w:r w:rsidR="00517D22" w:rsidRPr="00A011FE">
        <w:rPr>
          <w:lang w:val="en-GB"/>
        </w:rPr>
        <w:fldChar w:fldCharType="end"/>
      </w:r>
      <w:r w:rsidR="00517D22" w:rsidRPr="00A011FE">
        <w:rPr>
          <w:lang w:val="en-GB"/>
        </w:rPr>
      </w:r>
      <w:r w:rsidR="00517D22" w:rsidRPr="00A011FE">
        <w:rPr>
          <w:lang w:val="en-GB"/>
        </w:rPr>
        <w:fldChar w:fldCharType="separate"/>
      </w:r>
      <w:r w:rsidR="00517D22" w:rsidRPr="00A011FE">
        <w:rPr>
          <w:noProof/>
          <w:vertAlign w:val="superscript"/>
          <w:lang w:val="en-GB"/>
        </w:rPr>
        <w:t>76</w:t>
      </w:r>
      <w:r w:rsidR="00517D22" w:rsidRPr="00A011FE">
        <w:rPr>
          <w:lang w:val="en-GB"/>
        </w:rPr>
        <w:fldChar w:fldCharType="end"/>
      </w:r>
      <w:r w:rsidR="00517D22" w:rsidRPr="00A011FE">
        <w:rPr>
          <w:lang w:val="en-GB"/>
        </w:rPr>
        <w:t xml:space="preserve"> </w:t>
      </w:r>
      <w:r w:rsidR="00B22BF1" w:rsidRPr="00A011FE">
        <w:rPr>
          <w:lang w:val="en-GB"/>
        </w:rPr>
        <w:t>and</w:t>
      </w:r>
      <w:r w:rsidRPr="00A011FE">
        <w:rPr>
          <w:lang w:val="en-GB"/>
        </w:rPr>
        <w:t xml:space="preserve"> mapped from GRCh37 to</w:t>
      </w:r>
      <w:r w:rsidRPr="00350D32">
        <w:rPr>
          <w:lang w:val="en-GB"/>
        </w:rPr>
        <w:t xml:space="preserve"> GRCh38 co-ordinates using LiftOver </w:t>
      </w:r>
      <w:r w:rsidR="004971D1">
        <w:rPr>
          <w:lang w:val="en-GB"/>
        </w:rPr>
        <w:fldChar w:fldCharType="begin">
          <w:fldData xml:space="preserve">PEVuZE5vdGU+PENpdGU+PEF1dGhvcj5IYWV1c3NsZXI8L0F1dGhvcj48WWVhcj4yMDE5PC9ZZWFy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</w:fldData>
        </w:fldChar>
      </w:r>
      <w:r w:rsidR="00517D22">
        <w:rPr>
          <w:lang w:val="en-GB"/>
        </w:rPr>
        <w:instrText xml:space="preserve"> ADDIN EN.CITE </w:instrText>
      </w:r>
      <w:r w:rsidR="00517D22">
        <w:rPr>
          <w:lang w:val="en-GB"/>
        </w:rPr>
        <w:fldChar w:fldCharType="begin">
          <w:fldData xml:space="preserve">PEVuZE5vdGU+PENpdGU+PEF1dGhvcj5IYWV1c3NsZXI8L0F1dGhvcj48WWVhcj4yMDE5PC9ZZWFy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68</w:t>
      </w:r>
      <w:r w:rsidR="004971D1">
        <w:rPr>
          <w:lang w:val="en-GB"/>
        </w:rPr>
        <w:fldChar w:fldCharType="end"/>
      </w:r>
      <w:r w:rsidRPr="00350D32">
        <w:rPr>
          <w:lang w:val="en-GB"/>
        </w:rPr>
        <w:t>.</w:t>
      </w:r>
    </w:p>
    <w:p w14:paraId="1E6E4D1A" w14:textId="5C609BE2" w:rsidR="001D25C8" w:rsidRPr="00350D32" w:rsidRDefault="002B2D54" w:rsidP="00BA4AF4">
      <w:pPr>
        <w:jc w:val="left"/>
        <w:rPr>
          <w:lang w:val="en-GB"/>
        </w:rPr>
      </w:pPr>
      <w:r w:rsidRPr="00350D32">
        <w:rPr>
          <w:lang w:val="en-GB"/>
        </w:rPr>
        <w:t>SV hotspots were not considered as potential fragile sites if they contained an identified CRC driver gene.</w:t>
      </w:r>
      <w:r w:rsidR="005A6445">
        <w:rPr>
          <w:lang w:val="en-GB"/>
        </w:rPr>
        <w:t xml:space="preserve"> </w:t>
      </w:r>
      <w:r w:rsidR="005A6445" w:rsidRPr="005A6445">
        <w:rPr>
          <w:lang w:val="en-GB"/>
        </w:rPr>
        <w:t xml:space="preserve">SV hotspots at potential fragile sites likely occur for mechanistic rather than selective reasons and were therefore not considered further </w:t>
      </w:r>
      <w:r w:rsidR="004971D1">
        <w:rPr>
          <w:lang w:val="en-GB"/>
        </w:rPr>
        <w:fldChar w:fldCharType="begin">
          <w:fldData xml:space="preserve">PEVuZE5vdGU+PENpdGU+PEF1dGhvcj5CaWduZWxsPC9BdXRob3I+PFllYXI+MjAxMDwvWWVhcj48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</w:fldData>
        </w:fldChar>
      </w:r>
      <w:r w:rsidR="00517D22">
        <w:rPr>
          <w:lang w:val="en-GB"/>
        </w:rPr>
        <w:instrText xml:space="preserve"> ADDIN EN.CITE </w:instrText>
      </w:r>
      <w:r w:rsidR="00517D22">
        <w:rPr>
          <w:lang w:val="en-GB"/>
        </w:rPr>
        <w:fldChar w:fldCharType="begin">
          <w:fldData xml:space="preserve">PEVuZE5vdGU+PENpdGU+PEF1dGhvcj5CaWduZWxsPC9BdXRob3I+PFllYXI+MjAxMDwvWWVhcj48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19</w:t>
      </w:r>
      <w:r w:rsidR="004971D1">
        <w:rPr>
          <w:lang w:val="en-GB"/>
        </w:rPr>
        <w:fldChar w:fldCharType="end"/>
      </w:r>
      <w:r w:rsidR="005A6445" w:rsidRPr="005A6445">
        <w:rPr>
          <w:lang w:val="en-GB"/>
        </w:rPr>
        <w:t>.</w:t>
      </w:r>
    </w:p>
    <w:p w14:paraId="26272E51" w14:textId="17C8E969" w:rsidR="002B2D54" w:rsidRPr="00350D32" w:rsidRDefault="002B2D54" w:rsidP="00BA4AF4">
      <w:pPr>
        <w:jc w:val="left"/>
        <w:rPr>
          <w:rFonts w:ascii="Calibri" w:eastAsiaTheme="minorEastAsia" w:hAnsi="Calibri"/>
          <w:lang w:val="en-GB"/>
        </w:rPr>
      </w:pPr>
    </w:p>
    <w:p w14:paraId="11AF123A" w14:textId="4D23B3D9" w:rsidR="00433B67" w:rsidRPr="00A55298" w:rsidRDefault="00433B67" w:rsidP="00BA4AF4">
      <w:pPr>
        <w:pStyle w:val="Heading3"/>
        <w:jc w:val="left"/>
        <w:rPr>
          <w:lang w:val="en-GB"/>
        </w:rPr>
      </w:pPr>
      <w:bookmarkStart w:id="48" w:name="_Toc113602831"/>
      <w:r w:rsidRPr="00A55298">
        <w:rPr>
          <w:lang w:val="en-GB"/>
        </w:rPr>
        <w:t xml:space="preserve">Identification of </w:t>
      </w:r>
      <w:r w:rsidR="006B5C7E" w:rsidRPr="00A55298">
        <w:rPr>
          <w:lang w:val="en-GB"/>
        </w:rPr>
        <w:t>candidate gene targets of recurrent SVs</w:t>
      </w:r>
      <w:bookmarkEnd w:id="48"/>
    </w:p>
    <w:p w14:paraId="0BE9AED7" w14:textId="74895B0E" w:rsidR="00433B67" w:rsidRPr="00350D32" w:rsidRDefault="004A33E3" w:rsidP="00BA4AF4">
      <w:pPr>
        <w:jc w:val="left"/>
        <w:rPr>
          <w:rFonts w:ascii="Calibri" w:eastAsiaTheme="minorEastAsia" w:hAnsi="Calibri"/>
          <w:lang w:val="en-GB"/>
        </w:rPr>
      </w:pPr>
      <w:r w:rsidRPr="00350D32">
        <w:rPr>
          <w:rFonts w:ascii="Calibri" w:eastAsiaTheme="minorEastAsia" w:hAnsi="Calibri"/>
          <w:lang w:val="en-GB"/>
        </w:rPr>
        <w:t xml:space="preserve">Genes </w:t>
      </w:r>
      <w:r w:rsidR="00BF077F">
        <w:rPr>
          <w:rFonts w:ascii="Calibri" w:eastAsiaTheme="minorEastAsia" w:hAnsi="Calibri"/>
          <w:lang w:val="en-GB"/>
        </w:rPr>
        <w:t>we</w:t>
      </w:r>
      <w:r w:rsidRPr="00350D32">
        <w:rPr>
          <w:rFonts w:ascii="Calibri" w:eastAsiaTheme="minorEastAsia" w:hAnsi="Calibri"/>
          <w:lang w:val="en-GB"/>
        </w:rPr>
        <w:t>re reported as candidate targets of recurrent SVs if they ha</w:t>
      </w:r>
      <w:r w:rsidR="00BF077F">
        <w:rPr>
          <w:rFonts w:ascii="Calibri" w:eastAsiaTheme="minorEastAsia" w:hAnsi="Calibri"/>
          <w:lang w:val="en-GB"/>
        </w:rPr>
        <w:t>d</w:t>
      </w:r>
      <w:r w:rsidRPr="00350D32">
        <w:rPr>
          <w:rFonts w:ascii="Calibri" w:eastAsiaTheme="minorEastAsia" w:hAnsi="Calibri"/>
          <w:lang w:val="en-GB"/>
        </w:rPr>
        <w:t xml:space="preserve"> been identified as targets in previously analyses </w:t>
      </w:r>
      <w:r w:rsidR="00B86F55">
        <w:rPr>
          <w:rFonts w:ascii="Calibri" w:eastAsiaTheme="minorEastAsia" w:hAnsi="Calibri"/>
          <w:lang w:val="en-GB"/>
        </w:rPr>
        <w:fldChar w:fldCharType="begin">
          <w:fldData xml:space="preserve">PEVuZE5vdGU+PENpdGU+PEF1dGhvcj5HcmFzc288L0F1dGhvcj48WWVhcj4yMDE4PC9ZZWFyPjxS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ZXJpb2RpY2FsPjxwYWdlcz42NjAtNDwvcGFnZXM+PHZvbHVtZT40ODg8L3ZvbHVtZT48bnVtYmVy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Z2VzPjgyLTkzPC9wYWdlcz48dm9sdW1lPjU3ODwvdm9sdW1lPjxudW1iZXI+Nzc5MzwvbnVtYmVy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</w:fldData>
        </w:fldChar>
      </w:r>
      <w:r w:rsidR="00517D22">
        <w:rPr>
          <w:rFonts w:ascii="Calibri" w:eastAsiaTheme="minorEastAsia" w:hAnsi="Calibri"/>
          <w:lang w:val="en-GB"/>
        </w:rPr>
        <w:instrText xml:space="preserve"> ADDIN EN.CITE </w:instrText>
      </w:r>
      <w:r w:rsidR="00517D22">
        <w:rPr>
          <w:rFonts w:ascii="Calibri" w:eastAsiaTheme="minorEastAsia" w:hAnsi="Calibri"/>
          <w:lang w:val="en-GB"/>
        </w:rPr>
        <w:fldChar w:fldCharType="begin">
          <w:fldData xml:space="preserve">PEVuZE5vdGU+PENpdGU+PEF1dGhvcj5HcmFzc288L0F1dGhvcj48WWVhcj4yMDE4PC9ZZWFyPjxS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ZXJpb2RpY2FsPjxwYWdlcz42NjAtNDwvcGFnZXM+PHZvbHVtZT40ODg8L3ZvbHVtZT48bnVtYmVy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Z2VzPjgyLTkzPC9wYWdlcz48dm9sdW1lPjU3ODwvdm9sdW1lPjxudW1iZXI+Nzc5MzwvbnVtYmVy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</w:fldData>
        </w:fldChar>
      </w:r>
      <w:r w:rsidR="00517D22">
        <w:rPr>
          <w:rFonts w:ascii="Calibri" w:eastAsiaTheme="minorEastAsia" w:hAnsi="Calibri"/>
          <w:lang w:val="en-GB"/>
        </w:rPr>
        <w:instrText xml:space="preserve"> ADDIN EN.CITE.DATA </w:instrText>
      </w:r>
      <w:r w:rsidR="00517D22">
        <w:rPr>
          <w:rFonts w:ascii="Calibri" w:eastAsiaTheme="minorEastAsia" w:hAnsi="Calibri"/>
          <w:lang w:val="en-GB"/>
        </w:rPr>
      </w:r>
      <w:r w:rsidR="00517D22">
        <w:rPr>
          <w:rFonts w:ascii="Calibri" w:eastAsiaTheme="minorEastAsia" w:hAnsi="Calibri"/>
          <w:lang w:val="en-GB"/>
        </w:rPr>
        <w:fldChar w:fldCharType="end"/>
      </w:r>
      <w:r w:rsidR="00B86F55">
        <w:rPr>
          <w:rFonts w:ascii="Calibri" w:eastAsiaTheme="minorEastAsia" w:hAnsi="Calibri"/>
          <w:lang w:val="en-GB"/>
        </w:rPr>
      </w:r>
      <w:r w:rsidR="00B86F55">
        <w:rPr>
          <w:rFonts w:ascii="Calibri" w:eastAsiaTheme="minorEastAsia" w:hAnsi="Calibri"/>
          <w:lang w:val="en-GB"/>
        </w:rPr>
        <w:fldChar w:fldCharType="separate"/>
      </w:r>
      <w:r w:rsidR="00517D22" w:rsidRPr="00517D22">
        <w:rPr>
          <w:rFonts w:ascii="Calibri" w:eastAsiaTheme="minorEastAsia" w:hAnsi="Calibri"/>
          <w:noProof/>
          <w:vertAlign w:val="superscript"/>
          <w:lang w:val="en-GB"/>
        </w:rPr>
        <w:t>29-31,76</w:t>
      </w:r>
      <w:r w:rsidR="00B86F55">
        <w:rPr>
          <w:rFonts w:ascii="Calibri" w:eastAsiaTheme="minorEastAsia" w:hAnsi="Calibri"/>
          <w:lang w:val="en-GB"/>
        </w:rPr>
        <w:fldChar w:fldCharType="end"/>
      </w:r>
      <w:r w:rsidRPr="00350D32">
        <w:rPr>
          <w:rFonts w:ascii="Calibri" w:eastAsiaTheme="minorEastAsia" w:hAnsi="Calibri"/>
          <w:lang w:val="en-GB"/>
        </w:rPr>
        <w:t xml:space="preserve"> or </w:t>
      </w:r>
      <w:r w:rsidR="00BF077F">
        <w:rPr>
          <w:rFonts w:ascii="Calibri" w:eastAsiaTheme="minorEastAsia" w:hAnsi="Calibri"/>
          <w:lang w:val="en-GB"/>
        </w:rPr>
        <w:t>we</w:t>
      </w:r>
      <w:r w:rsidRPr="00350D32">
        <w:rPr>
          <w:rFonts w:ascii="Calibri" w:eastAsiaTheme="minorEastAsia" w:hAnsi="Calibri"/>
          <w:lang w:val="en-GB"/>
        </w:rPr>
        <w:t xml:space="preserve">re known CRC driver genes overlapping an SV hotspot. </w:t>
      </w:r>
      <w:r w:rsidR="00AB405F" w:rsidRPr="00350D32">
        <w:rPr>
          <w:rFonts w:ascii="Calibri" w:eastAsiaTheme="minorEastAsia" w:hAnsi="Calibri"/>
          <w:lang w:val="en-GB"/>
        </w:rPr>
        <w:t>N</w:t>
      </w:r>
      <w:r w:rsidR="0070754F" w:rsidRPr="00350D32">
        <w:rPr>
          <w:rFonts w:ascii="Calibri" w:eastAsiaTheme="minorEastAsia" w:hAnsi="Calibri"/>
          <w:lang w:val="en-GB"/>
        </w:rPr>
        <w:t>u</w:t>
      </w:r>
      <w:r w:rsidR="00433B67" w:rsidRPr="00350D32">
        <w:rPr>
          <w:rFonts w:ascii="Calibri" w:eastAsiaTheme="minorEastAsia" w:hAnsi="Calibri"/>
          <w:lang w:val="en-GB"/>
        </w:rPr>
        <w:t>mber</w:t>
      </w:r>
      <w:r w:rsidR="0070754F" w:rsidRPr="00350D32">
        <w:rPr>
          <w:rFonts w:ascii="Calibri" w:eastAsiaTheme="minorEastAsia" w:hAnsi="Calibri"/>
          <w:lang w:val="en-GB"/>
        </w:rPr>
        <w:t>s</w:t>
      </w:r>
      <w:r w:rsidR="00433B67" w:rsidRPr="00350D32">
        <w:rPr>
          <w:rFonts w:ascii="Calibri" w:eastAsiaTheme="minorEastAsia" w:hAnsi="Calibri"/>
          <w:lang w:val="en-GB"/>
        </w:rPr>
        <w:t xml:space="preserve"> of </w:t>
      </w:r>
      <w:r w:rsidR="00433B67" w:rsidRPr="00350D32">
        <w:rPr>
          <w:rFonts w:ascii="Calibri" w:eastAsiaTheme="minorEastAsia" w:hAnsi="Calibri"/>
          <w:lang w:val="en-GB"/>
        </w:rPr>
        <w:lastRenderedPageBreak/>
        <w:t xml:space="preserve">samples with </w:t>
      </w:r>
      <w:r w:rsidR="00AB405F" w:rsidRPr="00350D32">
        <w:rPr>
          <w:rFonts w:ascii="Calibri" w:eastAsiaTheme="minorEastAsia" w:hAnsi="Calibri"/>
          <w:lang w:val="en-GB"/>
        </w:rPr>
        <w:t xml:space="preserve">a </w:t>
      </w:r>
      <w:r w:rsidR="00433B67" w:rsidRPr="00350D32">
        <w:rPr>
          <w:rFonts w:ascii="Calibri" w:eastAsiaTheme="minorEastAsia" w:hAnsi="Calibri"/>
          <w:lang w:val="en-GB"/>
        </w:rPr>
        <w:t xml:space="preserve">focal change at </w:t>
      </w:r>
      <w:r w:rsidR="00AB405F" w:rsidRPr="00350D32">
        <w:rPr>
          <w:rFonts w:ascii="Calibri" w:eastAsiaTheme="minorEastAsia" w:hAnsi="Calibri"/>
          <w:lang w:val="en-GB"/>
        </w:rPr>
        <w:t xml:space="preserve">a </w:t>
      </w:r>
      <w:r w:rsidR="00433B67" w:rsidRPr="00350D32">
        <w:rPr>
          <w:rFonts w:ascii="Calibri" w:eastAsiaTheme="minorEastAsia" w:hAnsi="Calibri"/>
          <w:lang w:val="en-GB"/>
        </w:rPr>
        <w:t xml:space="preserve">candidate gene </w:t>
      </w:r>
      <w:r w:rsidR="00AB405F" w:rsidRPr="00350D32">
        <w:rPr>
          <w:rFonts w:ascii="Calibri" w:eastAsiaTheme="minorEastAsia" w:hAnsi="Calibri"/>
          <w:lang w:val="en-GB"/>
        </w:rPr>
        <w:t>were</w:t>
      </w:r>
      <w:r w:rsidR="00433B67" w:rsidRPr="00350D32">
        <w:rPr>
          <w:rFonts w:ascii="Calibri" w:eastAsiaTheme="minorEastAsia" w:hAnsi="Calibri"/>
          <w:lang w:val="en-GB"/>
        </w:rPr>
        <w:t xml:space="preserve"> computed considering SVs and CNAs </w:t>
      </w:r>
      <w:r w:rsidR="00433B67" w:rsidRPr="00350D32">
        <w:rPr>
          <w:rFonts w:ascii="Symbol" w:eastAsiaTheme="minorEastAsia" w:hAnsi="Symbol" w:cs="Symbol"/>
          <w:lang w:val="en-GB"/>
        </w:rPr>
        <w:t></w:t>
      </w:r>
      <w:r w:rsidR="00433B67" w:rsidRPr="00350D32">
        <w:rPr>
          <w:rFonts w:ascii="Calibri" w:eastAsiaTheme="minorEastAsia" w:hAnsi="Calibri"/>
          <w:lang w:val="en-GB"/>
        </w:rPr>
        <w:t>3Mb in size</w:t>
      </w:r>
      <w:r w:rsidR="00C923F7" w:rsidRPr="00350D32">
        <w:rPr>
          <w:rFonts w:ascii="Calibri" w:eastAsiaTheme="minorEastAsia" w:hAnsi="Calibri"/>
          <w:lang w:val="en-GB"/>
        </w:rPr>
        <w:t xml:space="preserve"> </w:t>
      </w:r>
      <w:r w:rsidR="004971D1">
        <w:rPr>
          <w:rFonts w:ascii="Calibri" w:eastAsiaTheme="minorEastAsia" w:hAnsi="Calibri"/>
          <w:lang w:val="en-GB"/>
        </w:rPr>
        <w:fldChar w:fldCharType="begin"/>
      </w:r>
      <w:r w:rsidR="00517D22">
        <w:rPr>
          <w:rFonts w:ascii="Calibri" w:eastAsiaTheme="minorEastAsia" w:hAnsi="Calibri"/>
          <w:lang w:val="en-GB"/>
        </w:rPr>
        <w:instrText xml:space="preserve"> ADDIN EN.CITE &lt;EndNote&gt;&lt;Cite&gt;&lt;Author&gt;Krijgsman&lt;/Author&gt;&lt;Year&gt;2014&lt;/Year&gt;&lt;RecNum&gt;66&lt;/RecNum&gt;&lt;DisplayText&gt;&lt;style face="superscript"&gt;77&lt;/style&gt;&lt;/DisplayText&gt;&lt;record&gt;&lt;rec-number&gt;66&lt;/rec-number&gt;&lt;foreign-keys&gt;&lt;key app="EN" db-id="rz9prwax9dvx2yeew9c5raa1ztrw2ps9epvs" timestamp="1667139730"&gt;66&lt;/key&gt;&lt;/foreign-keys&gt;&lt;ref-type name="Journal Article"&gt;17&lt;/ref-type&gt;&lt;contributors&gt;&lt;authors&gt;&lt;author&gt;Krijgsman, O.&lt;/author&gt;&lt;author&gt;Benner, C.&lt;/author&gt;&lt;author&gt;Meijer, G. A.&lt;/author&gt;&lt;author&gt;van de Wiel, M. A.&lt;/author&gt;&lt;author&gt;Ylstra, B.&lt;/author&gt;&lt;/authors&gt;&lt;/contributors&gt;&lt;auth-address&gt;Department of Pathology, VU University Medical Center, Amsterdam, The Netherlands.&amp;#xD;Department of Epidemiology and Biostatistics, VU University Medical Center, Amsterdam, The Netherlands. ; Department of Mathematics, VU University Amsterdam, Amsterdam, The Netherlands.&lt;/auth-address&gt;&lt;titles&gt;&lt;title&gt;FocalCall: An R Package for the Annotation of Focal Copy Number Aberrations&lt;/title&gt;&lt;secondary-title&gt;Cancer Inform&lt;/secondary-title&gt;&lt;alt-title&gt;Cancer informatics&lt;/alt-title&gt;&lt;/titles&gt;&lt;periodical&gt;&lt;full-title&gt;Cancer Inform&lt;/full-title&gt;&lt;abbr-1&gt;Cancer informatics&lt;/abbr-1&gt;&lt;/periodical&gt;&lt;alt-periodical&gt;&lt;full-title&gt;Cancer Inform&lt;/full-title&gt;&lt;abbr-1&gt;Cancer informatics&lt;/abbr-1&gt;&lt;/alt-periodical&gt;&lt;pages&gt;153-6&lt;/pages&gt;&lt;volume&gt;13&lt;/volume&gt;&lt;edition&gt;2014/12/17&lt;/edition&gt;&lt;keywords&gt;&lt;keyword&gt;DNA copy number&lt;/keyword&gt;&lt;keyword&gt;R-package&lt;/keyword&gt;&lt;keyword&gt;aCGH&lt;/keyword&gt;&lt;keyword&gt;focal CNAs&lt;/keyword&gt;&lt;keyword&gt;sequencing&lt;/keyword&gt;&lt;/keywords&gt;&lt;dates&gt;&lt;year&gt;2014&lt;/year&gt;&lt;/dates&gt;&lt;isbn&gt;1176-9351 (Print)&amp;#xD;1176-9351&lt;/isbn&gt;&lt;accession-num&gt;25506197&lt;/accession-num&gt;&lt;urls&gt;&lt;/urls&gt;&lt;custom2&gt;PMC4251178&lt;/custom2&gt;&lt;electronic-resource-num&gt;10.4137/cin.S19519&lt;/electronic-resource-num&gt;&lt;remote-database-provider&gt;NLM&lt;/remote-database-provider&gt;&lt;language&gt;eng&lt;/language&gt;&lt;/record&gt;&lt;/Cite&gt;&lt;/EndNote&gt;</w:instrText>
      </w:r>
      <w:r w:rsidR="004971D1">
        <w:rPr>
          <w:rFonts w:ascii="Calibri" w:eastAsiaTheme="minorEastAsia" w:hAnsi="Calibri"/>
          <w:lang w:val="en-GB"/>
        </w:rPr>
        <w:fldChar w:fldCharType="separate"/>
      </w:r>
      <w:r w:rsidR="00517D22" w:rsidRPr="00517D22">
        <w:rPr>
          <w:rFonts w:ascii="Calibri" w:eastAsiaTheme="minorEastAsia" w:hAnsi="Calibri"/>
          <w:noProof/>
          <w:vertAlign w:val="superscript"/>
          <w:lang w:val="en-GB"/>
        </w:rPr>
        <w:t>77</w:t>
      </w:r>
      <w:r w:rsidR="004971D1">
        <w:rPr>
          <w:rFonts w:ascii="Calibri" w:eastAsiaTheme="minorEastAsia" w:hAnsi="Calibri"/>
          <w:lang w:val="en-GB"/>
        </w:rPr>
        <w:fldChar w:fldCharType="end"/>
      </w:r>
      <w:r w:rsidR="006B5C7E" w:rsidRPr="00350D32">
        <w:rPr>
          <w:rFonts w:ascii="Calibri" w:eastAsiaTheme="minorEastAsia" w:hAnsi="Calibri"/>
          <w:lang w:val="en-GB"/>
        </w:rPr>
        <w:t xml:space="preserve"> </w:t>
      </w:r>
      <w:r w:rsidR="00C923F7" w:rsidRPr="00350D32">
        <w:rPr>
          <w:rFonts w:ascii="Calibri" w:eastAsiaTheme="minorEastAsia" w:hAnsi="Calibri"/>
          <w:lang w:val="en-GB"/>
        </w:rPr>
        <w:t>a</w:t>
      </w:r>
      <w:r w:rsidR="00433B67" w:rsidRPr="00350D32">
        <w:rPr>
          <w:rFonts w:ascii="Calibri" w:eastAsiaTheme="minorEastAsia" w:hAnsi="Calibri"/>
          <w:lang w:val="en-GB"/>
        </w:rPr>
        <w:t xml:space="preserve">t least partially overlapping </w:t>
      </w:r>
      <w:r w:rsidR="00AB405F" w:rsidRPr="00350D32">
        <w:rPr>
          <w:rFonts w:ascii="Calibri" w:eastAsiaTheme="minorEastAsia" w:hAnsi="Calibri"/>
          <w:lang w:val="en-GB"/>
        </w:rPr>
        <w:t xml:space="preserve">the </w:t>
      </w:r>
      <w:r w:rsidR="00433B67" w:rsidRPr="00350D32">
        <w:rPr>
          <w:rFonts w:ascii="Calibri" w:eastAsiaTheme="minorEastAsia" w:hAnsi="Calibri"/>
          <w:lang w:val="en-GB"/>
        </w:rPr>
        <w:t xml:space="preserve">gene coding sequence. </w:t>
      </w:r>
    </w:p>
    <w:p w14:paraId="2F58E437" w14:textId="77777777" w:rsidR="00433B67" w:rsidRPr="00350D32" w:rsidRDefault="00433B67" w:rsidP="00BA4AF4">
      <w:pPr>
        <w:jc w:val="left"/>
        <w:rPr>
          <w:rFonts w:ascii="Calibri" w:eastAsiaTheme="minorEastAsia" w:hAnsi="Calibri"/>
          <w:lang w:val="en-GB"/>
        </w:rPr>
      </w:pPr>
    </w:p>
    <w:p w14:paraId="1E6219F5" w14:textId="66B78DAF" w:rsidR="00CF56CE" w:rsidRPr="00350D32" w:rsidRDefault="00851003" w:rsidP="00BA4AF4">
      <w:pPr>
        <w:pStyle w:val="Heading2"/>
        <w:jc w:val="left"/>
        <w:rPr>
          <w:lang w:val="en-GB"/>
        </w:rPr>
      </w:pPr>
      <w:bookmarkStart w:id="49" w:name="_Toc113602832"/>
      <w:r>
        <w:rPr>
          <w:lang w:val="en-GB"/>
        </w:rPr>
        <w:t>E</w:t>
      </w:r>
      <w:r w:rsidR="00CF56CE" w:rsidRPr="00350D32">
        <w:rPr>
          <w:lang w:val="en-GB"/>
        </w:rPr>
        <w:t>nrichment of complex structural varia</w:t>
      </w:r>
      <w:r>
        <w:rPr>
          <w:lang w:val="en-GB"/>
        </w:rPr>
        <w:t>tion enrichment</w:t>
      </w:r>
      <w:bookmarkEnd w:id="49"/>
    </w:p>
    <w:p w14:paraId="0A26197C" w14:textId="6F05717B" w:rsidR="005043C1" w:rsidRPr="00350D32" w:rsidRDefault="00CF56CE" w:rsidP="00BA4AF4">
      <w:pPr>
        <w:jc w:val="left"/>
        <w:rPr>
          <w:rFonts w:ascii="Calibri" w:hAnsi="Calibri"/>
          <w:lang w:val="en-GB"/>
        </w:rPr>
      </w:pPr>
      <w:r w:rsidRPr="00350D32">
        <w:rPr>
          <w:lang w:val="en-GB"/>
        </w:rPr>
        <w:t xml:space="preserve">Genome regions enriched for complex SVs were identified using a permutation-based approach, considering chromothripsis, chromoplexy and unclassified complex </w:t>
      </w:r>
      <w:r w:rsidR="006776CC" w:rsidRPr="00350D32">
        <w:rPr>
          <w:lang w:val="en-GB"/>
        </w:rPr>
        <w:t>SVs</w:t>
      </w:r>
      <w:r w:rsidRPr="00350D32">
        <w:rPr>
          <w:lang w:val="en-GB"/>
        </w:rPr>
        <w:t xml:space="preserve"> separately. </w:t>
      </w:r>
      <w:r w:rsidR="00F576DE" w:rsidRPr="00350D32">
        <w:rPr>
          <w:lang w:val="en-GB"/>
        </w:rPr>
        <w:t>MSS</w:t>
      </w:r>
      <w:r w:rsidR="003353AD" w:rsidRPr="00350D32">
        <w:rPr>
          <w:lang w:val="en-GB"/>
        </w:rPr>
        <w:t xml:space="preserve"> and</w:t>
      </w:r>
      <w:r w:rsidR="00F576DE" w:rsidRPr="00350D32">
        <w:rPr>
          <w:lang w:val="en-GB"/>
        </w:rPr>
        <w:t xml:space="preserve"> MSI tumours were also </w:t>
      </w:r>
      <w:r w:rsidR="00367A48" w:rsidRPr="00350D32">
        <w:rPr>
          <w:lang w:val="en-GB"/>
        </w:rPr>
        <w:t>analysed</w:t>
      </w:r>
      <w:r w:rsidR="00F576DE" w:rsidRPr="00350D32">
        <w:rPr>
          <w:lang w:val="en-GB"/>
        </w:rPr>
        <w:t xml:space="preserve"> separately</w:t>
      </w:r>
      <w:r w:rsidR="003353AD" w:rsidRPr="00350D32">
        <w:rPr>
          <w:lang w:val="en-GB"/>
        </w:rPr>
        <w:t>, whilst</w:t>
      </w:r>
      <w:r w:rsidR="00F32F35">
        <w:rPr>
          <w:lang w:val="en-GB"/>
        </w:rPr>
        <w:t xml:space="preserve"> POL</w:t>
      </w:r>
      <w:r w:rsidR="003353AD" w:rsidRPr="00350D32">
        <w:rPr>
          <w:lang w:val="en-GB"/>
        </w:rPr>
        <w:t xml:space="preserve"> tumours and were not considered due to low sample numbers</w:t>
      </w:r>
      <w:r w:rsidR="00F576DE" w:rsidRPr="00350D32">
        <w:rPr>
          <w:lang w:val="en-GB"/>
        </w:rPr>
        <w:t xml:space="preserve">. </w:t>
      </w:r>
      <w:r w:rsidR="005043C1" w:rsidRPr="00350D32">
        <w:rPr>
          <w:lang w:val="en-GB"/>
        </w:rPr>
        <w:t xml:space="preserve">The genome was first split into non-overlapping </w:t>
      </w:r>
      <w:r w:rsidR="6B4E44AA" w:rsidRPr="00350D32">
        <w:rPr>
          <w:lang w:val="en-GB"/>
        </w:rPr>
        <w:t>1Mb</w:t>
      </w:r>
      <w:r w:rsidR="005043C1" w:rsidRPr="00350D32">
        <w:rPr>
          <w:lang w:val="en-GB"/>
        </w:rPr>
        <w:t xml:space="preserve"> bins and the observed number of </w:t>
      </w:r>
      <w:r w:rsidR="004623E6" w:rsidRPr="00350D32">
        <w:rPr>
          <w:lang w:val="en-GB"/>
        </w:rPr>
        <w:t xml:space="preserve">tumour samples with </w:t>
      </w:r>
      <w:r w:rsidR="005043C1" w:rsidRPr="00350D32">
        <w:rPr>
          <w:lang w:val="en-GB"/>
        </w:rPr>
        <w:t xml:space="preserve">complex SV footprints </w:t>
      </w:r>
      <w:r w:rsidR="005043C1" w:rsidRPr="00350D32">
        <w:rPr>
          <w:rFonts w:eastAsiaTheme="minorEastAsia"/>
          <w:lang w:val="en-GB"/>
        </w:rPr>
        <w:t>(</w:t>
      </w:r>
      <m:oMath>
        <m:sSubSup>
          <m:sSubSupPr>
            <m:ctrlPr>
              <w:rPr>
                <w:rFonts w:ascii="Cambria Math" w:hAnsi="Cambria Math"/>
                <w:i/>
                <w:lang w:val="en-GB"/>
              </w:rPr>
            </m:ctrlPr>
          </m:sSubSupPr>
          <m:e>
            <m:r>
              <w:rPr>
                <w:rFonts w:ascii="Cambria Math" w:hAnsi="Cambria Math"/>
                <w:lang w:val="en-GB"/>
              </w:rPr>
              <m:t>g</m:t>
            </m:r>
          </m:e>
          <m:sub>
            <m:r>
              <w:rPr>
                <w:rFonts w:ascii="Cambria Math" w:hAnsi="Cambria Math"/>
                <w:lang w:val="en-GB"/>
              </w:rPr>
              <m:t>i</m:t>
            </m:r>
          </m:sub>
          <m:sup>
            <m:r>
              <w:rPr>
                <w:rFonts w:ascii="Cambria Math" w:hAnsi="Cambria Math"/>
                <w:lang w:val="en-GB"/>
              </w:rPr>
              <m:t>obs</m:t>
            </m:r>
          </m:sup>
        </m:sSubSup>
      </m:oMath>
      <w:r w:rsidR="005043C1" w:rsidRPr="00350D32">
        <w:rPr>
          <w:lang w:val="en-GB"/>
        </w:rPr>
        <w:t>) overlapping each bin (</w:t>
      </w:r>
      <w:r w:rsidR="005043C1" w:rsidRPr="00350D32">
        <w:rPr>
          <w:i/>
          <w:iCs/>
          <w:lang w:val="en-GB"/>
        </w:rPr>
        <w:t>j)</w:t>
      </w:r>
      <w:r w:rsidR="005043C1" w:rsidRPr="00350D32">
        <w:rPr>
          <w:lang w:val="en-GB"/>
        </w:rPr>
        <w:t xml:space="preserve"> counted. </w:t>
      </w:r>
      <w:r w:rsidR="006776CC" w:rsidRPr="00350D32">
        <w:rPr>
          <w:lang w:val="en-GB"/>
        </w:rPr>
        <w:t xml:space="preserve">Complex SV </w:t>
      </w:r>
      <w:r w:rsidR="00772075" w:rsidRPr="00350D32">
        <w:rPr>
          <w:lang w:val="en-GB"/>
        </w:rPr>
        <w:t xml:space="preserve">footprint </w:t>
      </w:r>
      <w:r w:rsidR="004A33E3" w:rsidRPr="00350D32">
        <w:rPr>
          <w:lang w:val="en-GB"/>
        </w:rPr>
        <w:t>positions</w:t>
      </w:r>
      <w:r w:rsidR="006776CC" w:rsidRPr="00350D32">
        <w:rPr>
          <w:lang w:val="en-GB"/>
        </w:rPr>
        <w:t xml:space="preserve"> were </w:t>
      </w:r>
      <w:r w:rsidR="005043C1" w:rsidRPr="00350D32">
        <w:rPr>
          <w:lang w:val="en-GB"/>
        </w:rPr>
        <w:t xml:space="preserve">next </w:t>
      </w:r>
      <w:r w:rsidR="006776CC" w:rsidRPr="00350D32">
        <w:rPr>
          <w:lang w:val="en-GB"/>
        </w:rPr>
        <w:t xml:space="preserve">permuted </w:t>
      </w:r>
      <w:r w:rsidR="003837D2" w:rsidRPr="00350D32">
        <w:rPr>
          <w:lang w:val="en-GB"/>
        </w:rPr>
        <w:t xml:space="preserve">100,000 times </w:t>
      </w:r>
      <w:r w:rsidR="006776CC" w:rsidRPr="00350D32">
        <w:rPr>
          <w:lang w:val="en-GB"/>
        </w:rPr>
        <w:t>by randomly sampling genome</w:t>
      </w:r>
      <w:r w:rsidRPr="00350D32">
        <w:rPr>
          <w:lang w:val="en-GB"/>
        </w:rPr>
        <w:t xml:space="preserve"> regions equal in size to </w:t>
      </w:r>
      <w:r w:rsidR="006776CC" w:rsidRPr="00350D32">
        <w:rPr>
          <w:lang w:val="en-GB"/>
        </w:rPr>
        <w:t xml:space="preserve">the </w:t>
      </w:r>
      <w:r w:rsidR="003837D2" w:rsidRPr="00350D32">
        <w:rPr>
          <w:lang w:val="en-GB"/>
        </w:rPr>
        <w:t>footprints</w:t>
      </w:r>
      <w:r w:rsidR="00941F00" w:rsidRPr="00350D32">
        <w:rPr>
          <w:lang w:val="en-GB"/>
        </w:rPr>
        <w:t xml:space="preserve">. </w:t>
      </w:r>
      <w:r w:rsidR="005043C1" w:rsidRPr="00350D32">
        <w:rPr>
          <w:lang w:val="en-GB"/>
        </w:rPr>
        <w:t>The expected number of</w:t>
      </w:r>
      <w:r w:rsidR="004623E6" w:rsidRPr="00350D32">
        <w:rPr>
          <w:lang w:val="en-GB"/>
        </w:rPr>
        <w:t xml:space="preserve"> tumour samples with </w:t>
      </w:r>
      <w:r w:rsidR="005043C1" w:rsidRPr="00350D32">
        <w:rPr>
          <w:lang w:val="en-GB"/>
        </w:rPr>
        <w:t xml:space="preserve">complex SV footprints </w:t>
      </w:r>
      <w:r w:rsidR="005043C1" w:rsidRPr="00350D32">
        <w:rPr>
          <w:rFonts w:eastAsiaTheme="minorEastAsia"/>
          <w:lang w:val="en-GB"/>
        </w:rPr>
        <w:t>(</w:t>
      </w:r>
      <m:oMath>
        <m:sSubSup>
          <m:sSubSupPr>
            <m:ctrlPr>
              <w:rPr>
                <w:rFonts w:ascii="Cambria Math" w:hAnsi="Cambria Math"/>
                <w:i/>
                <w:lang w:val="en-GB"/>
              </w:rPr>
            </m:ctrlPr>
          </m:sSubSupPr>
          <m:e>
            <m:r>
              <w:rPr>
                <w:rFonts w:ascii="Cambria Math" w:hAnsi="Cambria Math"/>
                <w:lang w:val="en-GB"/>
              </w:rPr>
              <m:t>g</m:t>
            </m:r>
          </m:e>
          <m:sub>
            <m:r>
              <w:rPr>
                <w:rFonts w:ascii="Cambria Math" w:hAnsi="Cambria Math"/>
                <w:lang w:val="en-GB"/>
              </w:rPr>
              <m:t>i</m:t>
            </m:r>
          </m:sub>
          <m:sup>
            <m:r>
              <w:rPr>
                <w:rFonts w:ascii="Cambria Math" w:hAnsi="Cambria Math"/>
                <w:lang w:val="en-GB"/>
              </w:rPr>
              <m:t>exp</m:t>
            </m:r>
          </m:sup>
        </m:sSubSup>
      </m:oMath>
      <w:r w:rsidR="005043C1" w:rsidRPr="00350D32">
        <w:rPr>
          <w:lang w:val="en-GB"/>
        </w:rPr>
        <w:t>) overlapping each 100kb</w:t>
      </w:r>
      <w:r w:rsidR="004623E6" w:rsidRPr="00350D32">
        <w:rPr>
          <w:lang w:val="en-GB"/>
        </w:rPr>
        <w:t xml:space="preserve"> bin</w:t>
      </w:r>
      <w:r w:rsidR="005043C1" w:rsidRPr="00350D32">
        <w:rPr>
          <w:lang w:val="en-GB"/>
        </w:rPr>
        <w:t xml:space="preserve"> was then estimated as the mean number of </w:t>
      </w:r>
      <w:r w:rsidR="004623E6" w:rsidRPr="00350D32">
        <w:rPr>
          <w:lang w:val="en-GB"/>
        </w:rPr>
        <w:t xml:space="preserve">tumour samples with </w:t>
      </w:r>
      <w:r w:rsidR="005043C1" w:rsidRPr="00350D32">
        <w:rPr>
          <w:lang w:val="en-GB"/>
        </w:rPr>
        <w:t xml:space="preserve">SV footprints overlapping the bin </w:t>
      </w:r>
      <w:r w:rsidR="004623E6" w:rsidRPr="00350D32">
        <w:rPr>
          <w:lang w:val="en-GB"/>
        </w:rPr>
        <w:t>across</w:t>
      </w:r>
      <w:r w:rsidR="005043C1" w:rsidRPr="00350D32">
        <w:rPr>
          <w:lang w:val="en-GB"/>
        </w:rPr>
        <w:t xml:space="preserve"> all permutations. </w:t>
      </w:r>
      <w:r w:rsidR="00772075" w:rsidRPr="00350D32">
        <w:rPr>
          <w:lang w:val="en-GB"/>
        </w:rPr>
        <w:t>A complex SV enrichment factor (</w:t>
      </w:r>
      <m:oMath>
        <m:sSubSup>
          <m:sSubSupPr>
            <m:ctrlPr>
              <w:rPr>
                <w:rFonts w:ascii="Cambria Math" w:hAnsi="Cambria Math"/>
                <w:i/>
                <w:lang w:val="en-GB"/>
              </w:rPr>
            </m:ctrlPr>
          </m:sSubSupPr>
          <m:e>
            <m:r>
              <w:rPr>
                <w:rFonts w:ascii="Cambria Math" w:hAnsi="Cambria Math"/>
                <w:lang w:val="en-GB"/>
              </w:rPr>
              <m:t>β</m:t>
            </m:r>
          </m:e>
          <m:sub>
            <m:r>
              <w:rPr>
                <w:rFonts w:ascii="Cambria Math" w:hAnsi="Cambria Math"/>
                <w:lang w:val="en-GB"/>
              </w:rPr>
              <m:t>j</m:t>
            </m:r>
          </m:sub>
          <m:sup>
            <m:r>
              <w:rPr>
                <w:rFonts w:ascii="Cambria Math" w:hAnsi="Cambria Math"/>
                <w:lang w:val="en-GB"/>
              </w:rPr>
              <m:t>complex</m:t>
            </m:r>
          </m:sup>
        </m:sSubSup>
      </m:oMath>
      <w:r w:rsidR="00941F00" w:rsidRPr="00350D32">
        <w:rPr>
          <w:rFonts w:ascii="Calibri" w:hAnsi="Calibri"/>
          <w:lang w:val="en-GB"/>
        </w:rPr>
        <w:t xml:space="preserve">) </w:t>
      </w:r>
      <w:r w:rsidR="00772075" w:rsidRPr="00350D32">
        <w:rPr>
          <w:rFonts w:ascii="Calibri" w:hAnsi="Calibri"/>
          <w:lang w:val="en-GB"/>
        </w:rPr>
        <w:t xml:space="preserve">was </w:t>
      </w:r>
      <w:r w:rsidR="005043C1" w:rsidRPr="00350D32">
        <w:rPr>
          <w:rFonts w:ascii="Calibri" w:hAnsi="Calibri"/>
          <w:lang w:val="en-GB"/>
        </w:rPr>
        <w:t>calculated</w:t>
      </w:r>
      <w:r w:rsidR="00941F00" w:rsidRPr="00350D32">
        <w:rPr>
          <w:rFonts w:ascii="Calibri" w:hAnsi="Calibri"/>
          <w:lang w:val="en-GB"/>
        </w:rPr>
        <w:t xml:space="preserve"> for bin (</w:t>
      </w:r>
      <w:r w:rsidR="00941F00" w:rsidRPr="00350D32">
        <w:rPr>
          <w:rFonts w:ascii="Calibri" w:hAnsi="Calibri"/>
          <w:i/>
          <w:iCs/>
          <w:lang w:val="en-GB"/>
        </w:rPr>
        <w:t>j</w:t>
      </w:r>
      <w:r w:rsidR="00941F00" w:rsidRPr="00350D32">
        <w:rPr>
          <w:rFonts w:ascii="Calibri" w:hAnsi="Calibri"/>
          <w:lang w:val="en-GB"/>
        </w:rPr>
        <w:t>)</w:t>
      </w:r>
      <w:r w:rsidR="005043C1" w:rsidRPr="00350D32">
        <w:rPr>
          <w:rFonts w:ascii="Calibri" w:hAnsi="Calibri"/>
          <w:lang w:val="en-GB"/>
        </w:rPr>
        <w:t xml:space="preserve"> as: </w:t>
      </w:r>
    </w:p>
    <w:p w14:paraId="5412A1BB" w14:textId="77777777" w:rsidR="005043C1" w:rsidRPr="00350D32" w:rsidRDefault="005043C1" w:rsidP="00BA4AF4">
      <w:pPr>
        <w:jc w:val="left"/>
        <w:rPr>
          <w:rFonts w:ascii="Calibri" w:eastAsiaTheme="minorEastAsia" w:hAnsi="Calibri"/>
          <w:lang w:val="en-GB"/>
        </w:rPr>
      </w:pPr>
    </w:p>
    <w:p w14:paraId="7B4D0054" w14:textId="70471BFA" w:rsidR="005043C1" w:rsidRPr="00350D32" w:rsidRDefault="008D7ED0" w:rsidP="00BA4AF4">
      <w:pPr>
        <w:jc w:val="left"/>
        <w:rPr>
          <w:rFonts w:ascii="Calibri" w:eastAsiaTheme="minorEastAsia" w:hAnsi="Calibri"/>
          <w:lang w:val="en-GB"/>
        </w:rPr>
      </w:pPr>
      <m:oMathPara>
        <m:oMath>
          <m:sSubSup>
            <m:sSubSupPr>
              <m:ctrlPr>
                <w:rPr>
                  <w:rFonts w:ascii="Cambria Math" w:hAnsi="Cambria Math"/>
                  <w:i/>
                  <w:lang w:val="en-GB"/>
                </w:rPr>
              </m:ctrlPr>
            </m:sSubSupPr>
            <m:e>
              <m:r>
                <w:rPr>
                  <w:rFonts w:ascii="Cambria Math" w:hAnsi="Cambria Math"/>
                  <w:lang w:val="en-GB"/>
                </w:rPr>
                <m:t>β</m:t>
              </m:r>
            </m:e>
            <m:sub>
              <m:r>
                <w:rPr>
                  <w:rFonts w:ascii="Cambria Math" w:hAnsi="Cambria Math"/>
                  <w:lang w:val="en-GB"/>
                </w:rPr>
                <m:t>j</m:t>
              </m:r>
            </m:sub>
            <m:sup>
              <m:r>
                <w:rPr>
                  <w:rFonts w:ascii="Cambria Math" w:hAnsi="Cambria Math"/>
                  <w:lang w:val="en-GB"/>
                </w:rPr>
                <m:t>complex</m:t>
              </m:r>
            </m:sup>
          </m:sSubSup>
          <m:r>
            <w:rPr>
              <w:rFonts w:ascii="Cambria Math" w:hAnsi="Cambria Math"/>
              <w:lang w:val="en-GB"/>
            </w:rPr>
            <m:t>=</m:t>
          </m:r>
          <m:f>
            <m:fPr>
              <m:ctrlPr>
                <w:rPr>
                  <w:rFonts w:ascii="Cambria Math" w:hAnsi="Cambria Math"/>
                  <w:i/>
                  <w:lang w:val="en-GB"/>
                </w:rPr>
              </m:ctrlPr>
            </m:fPr>
            <m:num>
              <m:sSubSup>
                <m:sSubSupPr>
                  <m:ctrlPr>
                    <w:rPr>
                      <w:rFonts w:ascii="Cambria Math" w:hAnsi="Cambria Math"/>
                      <w:i/>
                      <w:lang w:val="en-GB"/>
                    </w:rPr>
                  </m:ctrlPr>
                </m:sSubSupPr>
                <m:e>
                  <m:r>
                    <w:rPr>
                      <w:rFonts w:ascii="Cambria Math" w:hAnsi="Cambria Math"/>
                      <w:lang w:val="en-GB"/>
                    </w:rPr>
                    <m:t>g</m:t>
                  </m:r>
                </m:e>
                <m:sub>
                  <m:r>
                    <w:rPr>
                      <w:rFonts w:ascii="Cambria Math" w:hAnsi="Cambria Math"/>
                      <w:lang w:val="en-GB"/>
                    </w:rPr>
                    <m:t>j</m:t>
                  </m:r>
                </m:sub>
                <m:sup>
                  <m:r>
                    <w:rPr>
                      <w:rFonts w:ascii="Cambria Math" w:hAnsi="Cambria Math"/>
                      <w:lang w:val="en-GB"/>
                    </w:rPr>
                    <m:t>obs</m:t>
                  </m:r>
                </m:sup>
              </m:sSubSup>
            </m:num>
            <m:den>
              <m:sSubSup>
                <m:sSubSupPr>
                  <m:ctrlPr>
                    <w:rPr>
                      <w:rFonts w:ascii="Cambria Math" w:eastAsiaTheme="minorEastAsia" w:hAnsi="Cambria Math"/>
                      <w:i/>
                      <w:lang w:val="en-GB"/>
                    </w:rPr>
                  </m:ctrlPr>
                </m:sSubSupPr>
                <m:e>
                  <m:r>
                    <w:rPr>
                      <w:rFonts w:ascii="Cambria Math" w:eastAsiaTheme="minorEastAsia" w:hAnsi="Cambria Math"/>
                      <w:lang w:val="en-GB"/>
                    </w:rPr>
                    <m:t>g</m:t>
                  </m:r>
                </m:e>
                <m:sub>
                  <m:r>
                    <w:rPr>
                      <w:rFonts w:ascii="Cambria Math" w:eastAsiaTheme="minorEastAsia" w:hAnsi="Cambria Math"/>
                      <w:lang w:val="en-GB"/>
                    </w:rPr>
                    <m:t>j</m:t>
                  </m:r>
                </m:sub>
                <m:sup>
                  <m:r>
                    <w:rPr>
                      <w:rFonts w:ascii="Cambria Math" w:eastAsiaTheme="minorEastAsia" w:hAnsi="Cambria Math"/>
                      <w:lang w:val="en-GB"/>
                    </w:rPr>
                    <m:t>exp</m:t>
                  </m:r>
                </m:sup>
              </m:sSubSup>
            </m:den>
          </m:f>
        </m:oMath>
      </m:oMathPara>
    </w:p>
    <w:p w14:paraId="571CEB6A" w14:textId="77777777" w:rsidR="005043C1" w:rsidRPr="00350D32" w:rsidRDefault="005043C1" w:rsidP="00BA4AF4">
      <w:pPr>
        <w:jc w:val="left"/>
        <w:rPr>
          <w:rFonts w:ascii="Calibri" w:hAnsi="Calibri"/>
          <w:lang w:val="en-GB"/>
        </w:rPr>
      </w:pPr>
    </w:p>
    <w:p w14:paraId="7FD301A5" w14:textId="3FC373A5" w:rsidR="00CF56CE" w:rsidRPr="00350D32" w:rsidRDefault="00A60CAF" w:rsidP="00BA4AF4">
      <w:pPr>
        <w:jc w:val="left"/>
        <w:rPr>
          <w:rFonts w:ascii="Calibri" w:eastAsiaTheme="minorEastAsia" w:hAnsi="Calibri"/>
          <w:lang w:val="en-GB"/>
        </w:rPr>
      </w:pPr>
      <w:r w:rsidRPr="00350D32">
        <w:rPr>
          <w:rFonts w:ascii="Calibri" w:hAnsi="Calibri"/>
          <w:lang w:val="en-GB"/>
        </w:rPr>
        <w:t>FDRs</w:t>
      </w:r>
      <w:r w:rsidR="00C33324" w:rsidRPr="00350D32">
        <w:rPr>
          <w:rFonts w:ascii="Calibri" w:hAnsi="Calibri"/>
          <w:lang w:val="en-GB"/>
        </w:rPr>
        <w:t xml:space="preserve"> at each </w:t>
      </w:r>
      <w:r w:rsidR="00C33324" w:rsidRPr="00350D32">
        <w:rPr>
          <w:rFonts w:ascii="Calibri" w:hAnsi="Calibri"/>
          <w:i/>
          <w:lang w:val="en-GB"/>
        </w:rPr>
        <w:t>β</w:t>
      </w:r>
      <w:r w:rsidR="00C33324" w:rsidRPr="00350D32">
        <w:rPr>
          <w:rFonts w:ascii="Calibri" w:hAnsi="Calibri"/>
          <w:i/>
          <w:vertAlign w:val="superscript"/>
          <w:lang w:val="en-GB"/>
        </w:rPr>
        <w:t>complex</w:t>
      </w:r>
      <w:r w:rsidR="00C33324" w:rsidRPr="00350D32">
        <w:rPr>
          <w:rFonts w:ascii="Calibri" w:eastAsiaTheme="minorEastAsia" w:hAnsi="Calibri"/>
          <w:lang w:val="en-GB"/>
        </w:rPr>
        <w:t xml:space="preserve"> value were estimated</w:t>
      </w:r>
      <w:r w:rsidR="005043C1" w:rsidRPr="00350D32">
        <w:rPr>
          <w:rFonts w:ascii="Calibri" w:eastAsiaTheme="minorEastAsia" w:hAnsi="Calibri"/>
          <w:lang w:val="en-GB"/>
        </w:rPr>
        <w:t xml:space="preserve"> by computing </w:t>
      </w:r>
      <w:r w:rsidR="005043C1" w:rsidRPr="00350D32">
        <w:rPr>
          <w:rFonts w:ascii="Calibri" w:hAnsi="Calibri"/>
          <w:i/>
          <w:lang w:val="en-GB"/>
        </w:rPr>
        <w:t>β</w:t>
      </w:r>
      <w:r w:rsidR="005043C1" w:rsidRPr="00350D32">
        <w:rPr>
          <w:rFonts w:ascii="Calibri" w:hAnsi="Calibri"/>
          <w:i/>
          <w:vertAlign w:val="superscript"/>
          <w:lang w:val="en-GB"/>
        </w:rPr>
        <w:t>complex</w:t>
      </w:r>
      <w:r w:rsidR="005043C1" w:rsidRPr="00350D32">
        <w:rPr>
          <w:rFonts w:ascii="Calibri" w:hAnsi="Calibri"/>
          <w:i/>
          <w:lang w:val="en-GB"/>
        </w:rPr>
        <w:t xml:space="preserve"> </w:t>
      </w:r>
      <w:r w:rsidR="005043C1" w:rsidRPr="00350D32">
        <w:rPr>
          <w:rFonts w:ascii="Calibri" w:hAnsi="Calibri"/>
          <w:lang w:val="en-GB"/>
        </w:rPr>
        <w:t xml:space="preserve">for each bin in both the observed and permuted SV </w:t>
      </w:r>
      <w:r w:rsidR="00B22BF1" w:rsidRPr="00350D32">
        <w:rPr>
          <w:rFonts w:ascii="Calibri" w:hAnsi="Calibri"/>
          <w:lang w:val="en-GB"/>
        </w:rPr>
        <w:t>sets and</w:t>
      </w:r>
      <w:r w:rsidR="00C33324" w:rsidRPr="00350D32">
        <w:rPr>
          <w:rFonts w:ascii="Calibri" w:eastAsiaTheme="minorEastAsia" w:hAnsi="Calibri"/>
          <w:lang w:val="en-GB"/>
        </w:rPr>
        <w:t xml:space="preserve"> dividing the mean number of bins with a </w:t>
      </w:r>
      <w:r w:rsidR="00C33324" w:rsidRPr="00350D32">
        <w:rPr>
          <w:rFonts w:ascii="Calibri" w:hAnsi="Calibri"/>
          <w:i/>
          <w:lang w:val="en-GB"/>
        </w:rPr>
        <w:t>β</w:t>
      </w:r>
      <w:r w:rsidR="00C33324" w:rsidRPr="00350D32">
        <w:rPr>
          <w:rFonts w:ascii="Calibri" w:hAnsi="Calibri"/>
          <w:i/>
          <w:vertAlign w:val="superscript"/>
          <w:lang w:val="en-GB"/>
        </w:rPr>
        <w:t>complex</w:t>
      </w:r>
      <w:r w:rsidR="00C33324" w:rsidRPr="00350D32">
        <w:rPr>
          <w:rFonts w:ascii="Calibri" w:eastAsiaTheme="minorEastAsia" w:hAnsi="Calibri"/>
          <w:lang w:val="en-GB"/>
        </w:rPr>
        <w:t xml:space="preserve"> value at least as great in the </w:t>
      </w:r>
      <w:r w:rsidR="005043C1" w:rsidRPr="00350D32">
        <w:rPr>
          <w:rFonts w:ascii="Calibri" w:eastAsiaTheme="minorEastAsia" w:hAnsi="Calibri"/>
          <w:lang w:val="en-GB"/>
        </w:rPr>
        <w:t>permuted</w:t>
      </w:r>
      <w:r w:rsidR="00C33324" w:rsidRPr="00350D32">
        <w:rPr>
          <w:rFonts w:ascii="Calibri" w:eastAsiaTheme="minorEastAsia" w:hAnsi="Calibri"/>
          <w:lang w:val="en-GB"/>
        </w:rPr>
        <w:t xml:space="preserve"> SV sets by the number of bins with a </w:t>
      </w:r>
      <w:r w:rsidR="00C33324" w:rsidRPr="00350D32">
        <w:rPr>
          <w:rFonts w:ascii="Calibri" w:hAnsi="Calibri"/>
          <w:i/>
          <w:lang w:val="en-GB"/>
        </w:rPr>
        <w:t>β</w:t>
      </w:r>
      <w:r w:rsidR="00C33324" w:rsidRPr="00350D32">
        <w:rPr>
          <w:rFonts w:ascii="Calibri" w:hAnsi="Calibri"/>
          <w:i/>
          <w:vertAlign w:val="superscript"/>
          <w:lang w:val="en-GB"/>
        </w:rPr>
        <w:t>complex</w:t>
      </w:r>
      <w:r w:rsidR="00C33324" w:rsidRPr="00350D32">
        <w:rPr>
          <w:rFonts w:ascii="Calibri" w:eastAsiaTheme="minorEastAsia" w:hAnsi="Calibri"/>
          <w:lang w:val="en-GB"/>
        </w:rPr>
        <w:t xml:space="preserve"> value at least </w:t>
      </w:r>
      <w:r w:rsidR="005043C1" w:rsidRPr="00350D32">
        <w:rPr>
          <w:rFonts w:ascii="Calibri" w:eastAsiaTheme="minorEastAsia" w:hAnsi="Calibri"/>
          <w:lang w:val="en-GB"/>
        </w:rPr>
        <w:t>as great in the observed SV set. A maximum FDR of 1 was set and</w:t>
      </w:r>
      <w:r w:rsidR="00C33324" w:rsidRPr="00350D32">
        <w:rPr>
          <w:rFonts w:ascii="Calibri" w:eastAsiaTheme="minorEastAsia" w:hAnsi="Calibri"/>
          <w:lang w:val="en-GB"/>
        </w:rPr>
        <w:t xml:space="preserve"> FDR values equal to zero were changed to the lowest non-zero FDR value observed.</w:t>
      </w:r>
    </w:p>
    <w:p w14:paraId="55A2532E" w14:textId="77777777" w:rsidR="00852AC4" w:rsidRPr="00350D32" w:rsidRDefault="00852AC4" w:rsidP="00BA4AF4">
      <w:pPr>
        <w:jc w:val="left"/>
        <w:rPr>
          <w:b/>
          <w:lang w:val="en-GB"/>
        </w:rPr>
      </w:pPr>
    </w:p>
    <w:p w14:paraId="4F5DE5C6" w14:textId="77777777" w:rsidR="00852AC4" w:rsidRPr="00350D32" w:rsidRDefault="00852AC4" w:rsidP="00BA4AF4">
      <w:pPr>
        <w:pStyle w:val="Heading1"/>
        <w:jc w:val="left"/>
        <w:rPr>
          <w:lang w:val="en-GB"/>
        </w:rPr>
      </w:pPr>
      <w:bookmarkStart w:id="50" w:name="_Toc113602833"/>
      <w:r w:rsidRPr="5AE8843E">
        <w:rPr>
          <w:lang w:val="en-GB"/>
        </w:rPr>
        <w:t>Mutational processes</w:t>
      </w:r>
      <w:bookmarkEnd w:id="50"/>
    </w:p>
    <w:p w14:paraId="6044C381" w14:textId="77777777" w:rsidR="00852AC4" w:rsidRPr="00350D32" w:rsidRDefault="00852AC4" w:rsidP="00BA4AF4">
      <w:pPr>
        <w:jc w:val="left"/>
        <w:rPr>
          <w:lang w:val="en-GB"/>
        </w:rPr>
      </w:pPr>
    </w:p>
    <w:p w14:paraId="490D1F41" w14:textId="387723CD" w:rsidR="00852AC4" w:rsidRPr="00350D32" w:rsidRDefault="00852AC4" w:rsidP="00BA4AF4">
      <w:pPr>
        <w:pStyle w:val="Heading2"/>
        <w:jc w:val="left"/>
        <w:rPr>
          <w:lang w:val="en-GB"/>
        </w:rPr>
      </w:pPr>
      <w:bookmarkStart w:id="51" w:name="_Toc113602834"/>
      <w:r w:rsidRPr="00350D32">
        <w:rPr>
          <w:lang w:val="en-GB"/>
        </w:rPr>
        <w:t xml:space="preserve">Characterising </w:t>
      </w:r>
      <w:r w:rsidR="00423FD9" w:rsidRPr="00350D32">
        <w:rPr>
          <w:lang w:val="en-GB"/>
        </w:rPr>
        <w:t>single</w:t>
      </w:r>
      <w:r w:rsidR="005F6DCC" w:rsidRPr="00350D32">
        <w:rPr>
          <w:lang w:val="en-GB"/>
        </w:rPr>
        <w:t>-</w:t>
      </w:r>
      <w:r w:rsidR="00423FD9" w:rsidRPr="00350D32">
        <w:rPr>
          <w:lang w:val="en-GB"/>
        </w:rPr>
        <w:t>base</w:t>
      </w:r>
      <w:r w:rsidR="005F6DCC" w:rsidRPr="00350D32">
        <w:rPr>
          <w:lang w:val="en-GB"/>
        </w:rPr>
        <w:t>-</w:t>
      </w:r>
      <w:r w:rsidR="00423FD9" w:rsidRPr="00350D32">
        <w:rPr>
          <w:lang w:val="en-GB"/>
        </w:rPr>
        <w:t>substitution, doublet</w:t>
      </w:r>
      <w:r w:rsidR="005F6DCC" w:rsidRPr="00350D32">
        <w:rPr>
          <w:lang w:val="en-GB"/>
        </w:rPr>
        <w:t>-</w:t>
      </w:r>
      <w:r w:rsidR="00423FD9" w:rsidRPr="00350D32">
        <w:rPr>
          <w:lang w:val="en-GB"/>
        </w:rPr>
        <w:t>base</w:t>
      </w:r>
      <w:r w:rsidR="005F6DCC" w:rsidRPr="00350D32">
        <w:rPr>
          <w:lang w:val="en-GB"/>
        </w:rPr>
        <w:t>-</w:t>
      </w:r>
      <w:r w:rsidR="00423FD9" w:rsidRPr="00350D32">
        <w:rPr>
          <w:lang w:val="en-GB"/>
        </w:rPr>
        <w:t>substitution and indel signatures</w:t>
      </w:r>
      <w:bookmarkEnd w:id="51"/>
    </w:p>
    <w:p w14:paraId="1774CFF7" w14:textId="7DDD72E6" w:rsidR="00852AC4" w:rsidRPr="00350D32" w:rsidRDefault="001E4B2A" w:rsidP="00BA4AF4">
      <w:pPr>
        <w:jc w:val="left"/>
        <w:rPr>
          <w:lang w:val="en-GB"/>
        </w:rPr>
      </w:pPr>
      <w:r w:rsidRPr="2B340A97">
        <w:rPr>
          <w:lang w:val="en-GB"/>
        </w:rPr>
        <w:t>Single</w:t>
      </w:r>
      <w:r w:rsidR="005F6DCC" w:rsidRPr="2B340A97">
        <w:rPr>
          <w:lang w:val="en-GB"/>
        </w:rPr>
        <w:t>-</w:t>
      </w:r>
      <w:r w:rsidRPr="2B340A97">
        <w:rPr>
          <w:lang w:val="en-GB"/>
        </w:rPr>
        <w:t>base</w:t>
      </w:r>
      <w:r w:rsidR="005F6DCC" w:rsidRPr="2B340A97">
        <w:rPr>
          <w:lang w:val="en-GB"/>
        </w:rPr>
        <w:t>-</w:t>
      </w:r>
      <w:r w:rsidRPr="2B340A97">
        <w:rPr>
          <w:lang w:val="en-GB"/>
        </w:rPr>
        <w:t>substitution (SBS), doublet</w:t>
      </w:r>
      <w:r w:rsidR="005F6DCC" w:rsidRPr="2B340A97">
        <w:rPr>
          <w:lang w:val="en-GB"/>
        </w:rPr>
        <w:t>-</w:t>
      </w:r>
      <w:r w:rsidRPr="2B340A97">
        <w:rPr>
          <w:lang w:val="en-GB"/>
        </w:rPr>
        <w:t>base</w:t>
      </w:r>
      <w:r w:rsidR="005F6DCC" w:rsidRPr="2B340A97">
        <w:rPr>
          <w:lang w:val="en-GB"/>
        </w:rPr>
        <w:t>-</w:t>
      </w:r>
      <w:r w:rsidRPr="2B340A97">
        <w:rPr>
          <w:lang w:val="en-GB"/>
        </w:rPr>
        <w:t>substitution (DBS) and insertion and deletion (</w:t>
      </w:r>
      <w:r w:rsidR="00674514" w:rsidRPr="2B340A97">
        <w:rPr>
          <w:lang w:val="en-GB"/>
        </w:rPr>
        <w:t xml:space="preserve">indel; </w:t>
      </w:r>
      <w:r w:rsidRPr="2B340A97">
        <w:rPr>
          <w:lang w:val="en-GB"/>
        </w:rPr>
        <w:t xml:space="preserve">ID) </w:t>
      </w:r>
      <w:r w:rsidR="00852AC4" w:rsidRPr="2B340A97">
        <w:rPr>
          <w:lang w:val="en-GB"/>
        </w:rPr>
        <w:t>signatures were extracte</w:t>
      </w:r>
      <w:r w:rsidR="00852AC4" w:rsidRPr="008C74BB">
        <w:rPr>
          <w:lang w:val="en-GB"/>
        </w:rPr>
        <w:t xml:space="preserve">d </w:t>
      </w:r>
      <w:r w:rsidR="00852AC4" w:rsidRPr="008C74BB">
        <w:rPr>
          <w:i/>
          <w:iCs/>
          <w:lang w:val="en-GB"/>
        </w:rPr>
        <w:t>de novo</w:t>
      </w:r>
      <w:r w:rsidR="00852AC4" w:rsidRPr="008C74BB">
        <w:rPr>
          <w:lang w:val="en-GB"/>
        </w:rPr>
        <w:t xml:space="preserve"> and related to known COSMIC signatures</w:t>
      </w:r>
      <w:r w:rsidR="00C97513" w:rsidRPr="008C74BB">
        <w:rPr>
          <w:lang w:val="en-GB"/>
        </w:rPr>
        <w:t xml:space="preserve"> (v3.2) using SigProfilerExtractor</w:t>
      </w:r>
      <w:r w:rsidR="006613CE" w:rsidRPr="008C74BB">
        <w:rPr>
          <w:lang w:val="en-GB"/>
        </w:rPr>
        <w:t xml:space="preserve"> </w:t>
      </w:r>
      <w:r w:rsidR="004971D1" w:rsidRPr="008C74BB">
        <w:rPr>
          <w:lang w:val="en-GB"/>
        </w:rPr>
        <w:fldChar w:fldCharType="begin">
          <w:fldData xml:space="preserve">PEVuZE5vdGU+PENpdGU+PEF1dGhvcj5Jc2xhbTwvQXV0aG9yPjxZZWFyPjIwMjE8L1llYXI+PFJl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</w:fldData>
        </w:fldChar>
      </w:r>
      <w:r w:rsidR="00517D22">
        <w:rPr>
          <w:lang w:val="en-GB"/>
        </w:rPr>
        <w:instrText xml:space="preserve"> ADDIN EN.CITE </w:instrText>
      </w:r>
      <w:r w:rsidR="00517D22">
        <w:rPr>
          <w:lang w:val="en-GB"/>
        </w:rPr>
        <w:fldChar w:fldCharType="begin">
          <w:fldData xml:space="preserve">PEVuZE5vdGU+PENpdGU+PEF1dGhvcj5Jc2xhbTwvQXV0aG9yPjxZZWFyPjIwMjE8L1llYXI+PFJl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</w:fldData>
        </w:fldChar>
      </w:r>
      <w:r w:rsidR="00517D22">
        <w:rPr>
          <w:lang w:val="en-GB"/>
        </w:rPr>
        <w:instrText xml:space="preserve"> ADDIN EN.CITE.DATA </w:instrText>
      </w:r>
      <w:r w:rsidR="00517D22">
        <w:rPr>
          <w:lang w:val="en-GB"/>
        </w:rPr>
      </w:r>
      <w:r w:rsidR="00517D22">
        <w:rPr>
          <w:lang w:val="en-GB"/>
        </w:rPr>
        <w:fldChar w:fldCharType="end"/>
      </w:r>
      <w:r w:rsidR="004971D1" w:rsidRPr="008C74BB">
        <w:rPr>
          <w:lang w:val="en-GB"/>
        </w:rPr>
      </w:r>
      <w:r w:rsidR="004971D1" w:rsidRPr="008C74BB">
        <w:rPr>
          <w:lang w:val="en-GB"/>
        </w:rPr>
        <w:fldChar w:fldCharType="separate"/>
      </w:r>
      <w:r w:rsidR="00517D22" w:rsidRPr="00517D22">
        <w:rPr>
          <w:noProof/>
          <w:vertAlign w:val="superscript"/>
          <w:lang w:val="en-GB"/>
        </w:rPr>
        <w:t>78</w:t>
      </w:r>
      <w:r w:rsidR="004971D1" w:rsidRPr="008C74BB">
        <w:rPr>
          <w:lang w:val="en-GB"/>
        </w:rPr>
        <w:fldChar w:fldCharType="end"/>
      </w:r>
      <w:r w:rsidR="006613CE" w:rsidRPr="008C74BB">
        <w:rPr>
          <w:lang w:val="en-GB"/>
        </w:rPr>
        <w:t xml:space="preserve">. </w:t>
      </w:r>
      <w:r w:rsidR="00F01CC5">
        <w:rPr>
          <w:lang w:val="en-GB"/>
        </w:rPr>
        <w:t xml:space="preserve">SBS, </w:t>
      </w:r>
      <w:r w:rsidRPr="2B340A97">
        <w:rPr>
          <w:lang w:val="en-GB"/>
        </w:rPr>
        <w:t>DBS and ID signatures were extracted using random initialization, 500 NMF replicates, and between 10,000 and 1,000,000 NMF iterations. We assumed the presence of between 1 and 30 SBS signatures (</w:t>
      </w:r>
      <w:r w:rsidRPr="2B340A97">
        <w:rPr>
          <w:rFonts w:ascii="Calibri" w:eastAsia="Calibri" w:hAnsi="Calibri" w:cs="Calibri"/>
          <w:i/>
          <w:iCs/>
          <w:lang w:val="en-GB"/>
        </w:rPr>
        <w:t>minimum_signatures</w:t>
      </w:r>
      <w:r w:rsidRPr="2B340A97">
        <w:rPr>
          <w:rFonts w:ascii="Calibri" w:eastAsia="Calibri" w:hAnsi="Calibri" w:cs="Calibri"/>
          <w:lang w:val="en-GB"/>
        </w:rPr>
        <w:t xml:space="preserve"> and </w:t>
      </w:r>
      <w:r w:rsidRPr="2B340A97">
        <w:rPr>
          <w:rFonts w:ascii="Calibri" w:eastAsia="Calibri" w:hAnsi="Calibri" w:cs="Calibri"/>
          <w:i/>
          <w:iCs/>
          <w:lang w:val="en-GB"/>
        </w:rPr>
        <w:t>maximum_signatures</w:t>
      </w:r>
      <w:r w:rsidRPr="2B340A97">
        <w:rPr>
          <w:rFonts w:ascii="Calibri" w:eastAsia="Calibri" w:hAnsi="Calibri" w:cs="Calibri"/>
          <w:lang w:val="en-GB"/>
        </w:rPr>
        <w:t xml:space="preserve"> parameters respectively</w:t>
      </w:r>
      <w:r w:rsidRPr="2B340A97">
        <w:rPr>
          <w:lang w:val="en-GB"/>
        </w:rPr>
        <w:t>), 1 and 15 DBS signatures, and 1 and 10 ID signatures. D</w:t>
      </w:r>
      <w:r w:rsidR="00852AC4" w:rsidRPr="2B340A97">
        <w:rPr>
          <w:lang w:val="en-GB"/>
        </w:rPr>
        <w:t>efault settings were used</w:t>
      </w:r>
      <w:r w:rsidRPr="2B340A97">
        <w:rPr>
          <w:lang w:val="en-GB"/>
        </w:rPr>
        <w:t xml:space="preserve"> for all other parameters. </w:t>
      </w:r>
      <w:r w:rsidRPr="2B340A97">
        <w:rPr>
          <w:lang w:val="en-GB"/>
        </w:rPr>
        <w:lastRenderedPageBreak/>
        <w:t>Investigations of the novel DBS-A signature (</w:t>
      </w:r>
      <w:r w:rsidRPr="2B340A97">
        <w:rPr>
          <w:b/>
          <w:bCs/>
          <w:lang w:val="en-GB"/>
        </w:rPr>
        <w:t xml:space="preserve">Supplementary Table </w:t>
      </w:r>
      <w:r w:rsidR="53C8060A" w:rsidRPr="2B340A97">
        <w:rPr>
          <w:b/>
          <w:bCs/>
          <w:lang w:val="en-GB"/>
        </w:rPr>
        <w:t>3</w:t>
      </w:r>
      <w:r w:rsidRPr="2B340A97">
        <w:rPr>
          <w:lang w:val="en-GB"/>
        </w:rPr>
        <w:t xml:space="preserve">) hinted towards the signature being a technical artefact of </w:t>
      </w:r>
      <w:r w:rsidR="71211F08" w:rsidRPr="2B340A97">
        <w:rPr>
          <w:lang w:val="en-GB"/>
        </w:rPr>
        <w:t>the high number of short indels at homopolymer regions occurring in MSI samples</w:t>
      </w:r>
      <w:r w:rsidR="00A96F0F">
        <w:rPr>
          <w:lang w:val="en-GB"/>
        </w:rPr>
        <w:t>.</w:t>
      </w:r>
    </w:p>
    <w:p w14:paraId="775AF7EA" w14:textId="77777777" w:rsidR="00852AC4" w:rsidRPr="00350D32" w:rsidRDefault="00852AC4" w:rsidP="00BA4AF4">
      <w:pPr>
        <w:jc w:val="left"/>
        <w:rPr>
          <w:lang w:val="en-GB"/>
        </w:rPr>
      </w:pPr>
    </w:p>
    <w:p w14:paraId="77E5CD42" w14:textId="5E5ACCAF" w:rsidR="00852AC4" w:rsidRPr="00350D32" w:rsidRDefault="00852AC4" w:rsidP="00BA4AF4">
      <w:pPr>
        <w:pStyle w:val="Heading2"/>
        <w:ind w:left="720" w:hanging="720"/>
        <w:jc w:val="left"/>
        <w:rPr>
          <w:lang w:val="en-GB"/>
        </w:rPr>
      </w:pPr>
      <w:bookmarkStart w:id="52" w:name="_Toc113602835"/>
      <w:r w:rsidRPr="00350D32">
        <w:rPr>
          <w:lang w:val="en-GB"/>
        </w:rPr>
        <w:t xml:space="preserve">Characterising </w:t>
      </w:r>
      <w:r w:rsidR="005F6DCC" w:rsidRPr="00350D32">
        <w:rPr>
          <w:lang w:val="en-GB"/>
        </w:rPr>
        <w:t>structural variant</w:t>
      </w:r>
      <w:r w:rsidRPr="00350D32">
        <w:rPr>
          <w:lang w:val="en-GB"/>
        </w:rPr>
        <w:t xml:space="preserve"> signatures</w:t>
      </w:r>
      <w:bookmarkEnd w:id="52"/>
    </w:p>
    <w:p w14:paraId="70371461" w14:textId="2B6A638B" w:rsidR="00852AC4" w:rsidRPr="00350D32" w:rsidRDefault="00852AC4" w:rsidP="00BA4AF4">
      <w:pPr>
        <w:jc w:val="left"/>
        <w:rPr>
          <w:lang w:val="en-GB"/>
        </w:rPr>
      </w:pPr>
      <w:r w:rsidRPr="2B340A97">
        <w:rPr>
          <w:rFonts w:ascii="Calibri" w:hAnsi="Calibri"/>
          <w:lang w:val="en-GB"/>
        </w:rPr>
        <w:t>SV signatures were extracted considering only simple SVs, specifically deletions, tandem duplications, balanced and unbalanced inversions, and balanced and unbalanced inter-chromosomal translocations. Deletion and tandem duplication size distributions are multimodal (</w:t>
      </w:r>
      <w:r w:rsidR="00015257" w:rsidRPr="2B340A97">
        <w:rPr>
          <w:rFonts w:ascii="Calibri" w:hAnsi="Calibri"/>
          <w:b/>
          <w:bCs/>
          <w:lang w:val="en-GB"/>
        </w:rPr>
        <w:t>Supplementary</w:t>
      </w:r>
      <w:r w:rsidRPr="2B340A97">
        <w:rPr>
          <w:rFonts w:ascii="Calibri" w:hAnsi="Calibri"/>
          <w:b/>
          <w:bCs/>
          <w:lang w:val="en-GB"/>
        </w:rPr>
        <w:t xml:space="preserve"> </w:t>
      </w:r>
      <w:r w:rsidR="00015257" w:rsidRPr="2B340A97">
        <w:rPr>
          <w:rFonts w:ascii="Calibri" w:hAnsi="Calibri"/>
          <w:b/>
          <w:bCs/>
          <w:lang w:val="en-GB"/>
        </w:rPr>
        <w:t>Fig.</w:t>
      </w:r>
      <w:r w:rsidRPr="2B340A97">
        <w:rPr>
          <w:rFonts w:ascii="Calibri" w:hAnsi="Calibri"/>
          <w:b/>
          <w:bCs/>
          <w:lang w:val="en-GB"/>
        </w:rPr>
        <w:t xml:space="preserve"> </w:t>
      </w:r>
      <w:r w:rsidR="4817EDA8" w:rsidRPr="2B340A97">
        <w:rPr>
          <w:rFonts w:ascii="Calibri" w:hAnsi="Calibri"/>
          <w:b/>
          <w:bCs/>
          <w:lang w:val="en-GB"/>
        </w:rPr>
        <w:t>6</w:t>
      </w:r>
      <w:r w:rsidRPr="2B340A97">
        <w:rPr>
          <w:rFonts w:ascii="Calibri" w:hAnsi="Calibri"/>
          <w:lang w:val="en-GB"/>
        </w:rPr>
        <w:t xml:space="preserve">), and we therefore classified these variants as </w:t>
      </w:r>
      <w:r w:rsidRPr="2B340A97">
        <w:rPr>
          <w:rFonts w:ascii="Symbol" w:eastAsia="Symbol" w:hAnsi="Symbol" w:cs="Symbol"/>
          <w:lang w:val="en-GB"/>
        </w:rPr>
        <w:t></w:t>
      </w:r>
      <w:r w:rsidRPr="2B340A97">
        <w:rPr>
          <w:rFonts w:ascii="Calibri" w:hAnsi="Calibri"/>
          <w:color w:val="000000" w:themeColor="text1"/>
          <w:lang w:val="en-GB"/>
        </w:rPr>
        <w:t xml:space="preserve">10kb, 10kb to 1Mb, and </w:t>
      </w:r>
      <w:r w:rsidRPr="2B340A97">
        <w:rPr>
          <w:rFonts w:ascii="Symbol" w:eastAsia="Symbol" w:hAnsi="Symbol" w:cs="Symbol"/>
          <w:color w:val="000000" w:themeColor="text1"/>
          <w:lang w:val="en-GB"/>
        </w:rPr>
        <w:t></w:t>
      </w:r>
      <w:r w:rsidRPr="2B340A97">
        <w:rPr>
          <w:rFonts w:ascii="Calibri" w:hAnsi="Calibri"/>
          <w:color w:val="000000" w:themeColor="text1"/>
          <w:lang w:val="en-GB"/>
        </w:rPr>
        <w:t xml:space="preserve">1Mb. Variant site replication timing is also multimodal and we therefore classified variants as late, </w:t>
      </w:r>
      <w:r w:rsidR="005208B9" w:rsidRPr="2B340A97">
        <w:rPr>
          <w:rFonts w:ascii="Calibri" w:hAnsi="Calibri"/>
          <w:color w:val="000000" w:themeColor="text1"/>
          <w:lang w:val="en-GB"/>
        </w:rPr>
        <w:t>mid,</w:t>
      </w:r>
      <w:r w:rsidRPr="2B340A97">
        <w:rPr>
          <w:rFonts w:ascii="Calibri" w:hAnsi="Calibri"/>
          <w:color w:val="000000" w:themeColor="text1"/>
          <w:lang w:val="en-GB"/>
        </w:rPr>
        <w:t xml:space="preserve"> or early replicating considering mean Repli-Seq thresholds of </w:t>
      </w:r>
      <w:r w:rsidRPr="2B340A97">
        <w:rPr>
          <w:rFonts w:ascii="Symbol" w:eastAsia="Symbol" w:hAnsi="Symbol" w:cs="Symbol"/>
          <w:color w:val="000000" w:themeColor="text1"/>
          <w:lang w:val="en-GB"/>
        </w:rPr>
        <w:t></w:t>
      </w:r>
      <w:r w:rsidRPr="2B340A97">
        <w:rPr>
          <w:rFonts w:ascii="Calibri" w:hAnsi="Calibri"/>
          <w:color w:val="000000" w:themeColor="text1"/>
          <w:lang w:val="en-GB"/>
        </w:rPr>
        <w:t xml:space="preserve">-2, -2 to 2, and </w:t>
      </w:r>
      <w:r w:rsidRPr="2B340A97">
        <w:rPr>
          <w:rFonts w:ascii="Symbol" w:eastAsia="Symbol" w:hAnsi="Symbol" w:cs="Symbol"/>
          <w:color w:val="000000" w:themeColor="text1"/>
          <w:lang w:val="en-GB"/>
        </w:rPr>
        <w:t></w:t>
      </w:r>
      <w:r w:rsidRPr="2B340A97">
        <w:rPr>
          <w:rFonts w:ascii="Calibri" w:hAnsi="Calibri"/>
          <w:color w:val="000000" w:themeColor="text1"/>
          <w:lang w:val="en-GB"/>
        </w:rPr>
        <w:t xml:space="preserve">2 (using CRC epithelial cell data from </w:t>
      </w:r>
      <w:r w:rsidRPr="2B340A97">
        <w:rPr>
          <w:color w:val="000000" w:themeColor="text1"/>
          <w:lang w:val="en-GB"/>
        </w:rPr>
        <w:t>ReplicationDomain</w:t>
      </w:r>
      <w:r w:rsidR="008052F5" w:rsidRPr="2B340A97">
        <w:rPr>
          <w:color w:val="000000" w:themeColor="text1"/>
          <w:lang w:val="en-GB"/>
        </w:rPr>
        <w:t xml:space="preserve">). </w:t>
      </w:r>
      <w:r w:rsidRPr="2B340A97">
        <w:rPr>
          <w:rStyle w:val="Hyperlink"/>
          <w:color w:val="000000" w:themeColor="text1"/>
          <w:u w:val="none"/>
          <w:lang w:val="en-GB"/>
        </w:rPr>
        <w:t xml:space="preserve">Mechanisms of fragile site instability differ from other SVs and deletions and tandem duplications at fragile sites were therefore considered separately </w:t>
      </w:r>
      <w:r w:rsidR="004971D1">
        <w:rPr>
          <w:rStyle w:val="Hyperlink"/>
          <w:color w:val="000000" w:themeColor="text1"/>
          <w:u w:val="none"/>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rStyle w:val="Hyperlink"/>
          <w:color w:val="000000" w:themeColor="text1"/>
          <w:u w:val="none"/>
          <w:lang w:val="en-GB"/>
        </w:rPr>
        <w:instrText xml:space="preserve"> ADDIN EN.CITE </w:instrText>
      </w:r>
      <w:r w:rsidR="00517D22">
        <w:rPr>
          <w:rStyle w:val="Hyperlink"/>
          <w:color w:val="000000" w:themeColor="text1"/>
          <w:u w:val="none"/>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rStyle w:val="Hyperlink"/>
          <w:color w:val="000000" w:themeColor="text1"/>
          <w:u w:val="none"/>
          <w:lang w:val="en-GB"/>
        </w:rPr>
        <w:instrText xml:space="preserve"> ADDIN EN.CITE.DATA </w:instrText>
      </w:r>
      <w:r w:rsidR="00517D22">
        <w:rPr>
          <w:rStyle w:val="Hyperlink"/>
          <w:color w:val="000000" w:themeColor="text1"/>
          <w:u w:val="none"/>
          <w:lang w:val="en-GB"/>
        </w:rPr>
      </w:r>
      <w:r w:rsidR="00517D22">
        <w:rPr>
          <w:rStyle w:val="Hyperlink"/>
          <w:color w:val="000000" w:themeColor="text1"/>
          <w:u w:val="none"/>
          <w:lang w:val="en-GB"/>
        </w:rPr>
        <w:fldChar w:fldCharType="end"/>
      </w:r>
      <w:r w:rsidR="004971D1">
        <w:rPr>
          <w:rStyle w:val="Hyperlink"/>
          <w:color w:val="000000" w:themeColor="text1"/>
          <w:u w:val="none"/>
          <w:lang w:val="en-GB"/>
        </w:rPr>
      </w:r>
      <w:r w:rsidR="004971D1">
        <w:rPr>
          <w:rStyle w:val="Hyperlink"/>
          <w:color w:val="000000" w:themeColor="text1"/>
          <w:u w:val="none"/>
          <w:lang w:val="en-GB"/>
        </w:rPr>
        <w:fldChar w:fldCharType="separate"/>
      </w:r>
      <w:r w:rsidR="00517D22" w:rsidRPr="00517D22">
        <w:rPr>
          <w:rStyle w:val="Hyperlink"/>
          <w:noProof/>
          <w:color w:val="000000" w:themeColor="text1"/>
          <w:u w:val="none"/>
          <w:vertAlign w:val="superscript"/>
          <w:lang w:val="en-GB"/>
        </w:rPr>
        <w:t>20</w:t>
      </w:r>
      <w:r w:rsidR="004971D1">
        <w:rPr>
          <w:rStyle w:val="Hyperlink"/>
          <w:color w:val="000000" w:themeColor="text1"/>
          <w:u w:val="none"/>
          <w:lang w:val="en-GB"/>
        </w:rPr>
        <w:fldChar w:fldCharType="end"/>
      </w:r>
      <w:r w:rsidRPr="2B340A97">
        <w:rPr>
          <w:rStyle w:val="Hyperlink"/>
          <w:color w:val="000000" w:themeColor="text1"/>
          <w:u w:val="none"/>
          <w:lang w:val="en-GB"/>
        </w:rPr>
        <w:t xml:space="preserve">. Signatures were extracted using a hierarchical Dirichlet process (HDP) implemented in the hdp R package </w:t>
      </w:r>
      <w:r w:rsidR="002B2474" w:rsidRPr="2B340A97">
        <w:rPr>
          <w:rStyle w:val="Hyperlink"/>
          <w:color w:val="000000" w:themeColor="text1"/>
          <w:u w:val="none"/>
          <w:lang w:val="en-GB"/>
        </w:rPr>
        <w:t>(</w:t>
      </w:r>
      <w:r w:rsidRPr="2B340A97">
        <w:rPr>
          <w:rStyle w:val="Hyperlink"/>
          <w:color w:val="000000" w:themeColor="text1"/>
          <w:u w:val="none"/>
          <w:lang w:val="en-GB"/>
        </w:rPr>
        <w:t>v0.1.5</w:t>
      </w:r>
      <w:r w:rsidR="002B2474" w:rsidRPr="2B340A97">
        <w:rPr>
          <w:rStyle w:val="Hyperlink"/>
          <w:color w:val="000000" w:themeColor="text1"/>
          <w:u w:val="none"/>
          <w:lang w:val="en-GB"/>
        </w:rPr>
        <w:t>)</w:t>
      </w:r>
      <w:r w:rsidRPr="2B340A97">
        <w:rPr>
          <w:rStyle w:val="Hyperlink"/>
          <w:color w:val="000000" w:themeColor="text1"/>
          <w:u w:val="none"/>
          <w:lang w:val="en-GB"/>
        </w:rPr>
        <w:t xml:space="preserve"> </w:t>
      </w:r>
      <w:r w:rsidR="004971D1">
        <w:rPr>
          <w:rStyle w:val="Hyperlink"/>
          <w:color w:val="000000" w:themeColor="text1"/>
          <w:u w:val="none"/>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rStyle w:val="Hyperlink"/>
          <w:color w:val="000000" w:themeColor="text1"/>
          <w:u w:val="none"/>
          <w:lang w:val="en-GB"/>
        </w:rPr>
        <w:instrText xml:space="preserve"> ADDIN EN.CITE </w:instrText>
      </w:r>
      <w:r w:rsidR="00517D22">
        <w:rPr>
          <w:rStyle w:val="Hyperlink"/>
          <w:color w:val="000000" w:themeColor="text1"/>
          <w:u w:val="none"/>
          <w:lang w:val="en-GB"/>
        </w:rPr>
        <w:fldChar w:fldCharType="begin">
          <w:fldData xml:space="preserve">PEVuZE5vdGU+PENpdGU+PEF1dGhvcj5MaTwvQXV0aG9yPjxZZWFyPjIwMjA8L1llYXI+PFJlY051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</w:fldData>
        </w:fldChar>
      </w:r>
      <w:r w:rsidR="00517D22">
        <w:rPr>
          <w:rStyle w:val="Hyperlink"/>
          <w:color w:val="000000" w:themeColor="text1"/>
          <w:u w:val="none"/>
          <w:lang w:val="en-GB"/>
        </w:rPr>
        <w:instrText xml:space="preserve"> ADDIN EN.CITE.DATA </w:instrText>
      </w:r>
      <w:r w:rsidR="00517D22">
        <w:rPr>
          <w:rStyle w:val="Hyperlink"/>
          <w:color w:val="000000" w:themeColor="text1"/>
          <w:u w:val="none"/>
          <w:lang w:val="en-GB"/>
        </w:rPr>
      </w:r>
      <w:r w:rsidR="00517D22">
        <w:rPr>
          <w:rStyle w:val="Hyperlink"/>
          <w:color w:val="000000" w:themeColor="text1"/>
          <w:u w:val="none"/>
          <w:lang w:val="en-GB"/>
        </w:rPr>
        <w:fldChar w:fldCharType="end"/>
      </w:r>
      <w:r w:rsidR="004971D1">
        <w:rPr>
          <w:rStyle w:val="Hyperlink"/>
          <w:color w:val="000000" w:themeColor="text1"/>
          <w:u w:val="none"/>
          <w:lang w:val="en-GB"/>
        </w:rPr>
      </w:r>
      <w:r w:rsidR="004971D1">
        <w:rPr>
          <w:rStyle w:val="Hyperlink"/>
          <w:color w:val="000000" w:themeColor="text1"/>
          <w:u w:val="none"/>
          <w:lang w:val="en-GB"/>
        </w:rPr>
        <w:fldChar w:fldCharType="separate"/>
      </w:r>
      <w:r w:rsidR="00517D22" w:rsidRPr="00517D22">
        <w:rPr>
          <w:rStyle w:val="Hyperlink"/>
          <w:noProof/>
          <w:color w:val="000000" w:themeColor="text1"/>
          <w:u w:val="none"/>
          <w:vertAlign w:val="superscript"/>
          <w:lang w:val="en-GB"/>
        </w:rPr>
        <w:t>20</w:t>
      </w:r>
      <w:r w:rsidR="004971D1">
        <w:rPr>
          <w:rStyle w:val="Hyperlink"/>
          <w:color w:val="000000" w:themeColor="text1"/>
          <w:u w:val="none"/>
          <w:lang w:val="en-GB"/>
        </w:rPr>
        <w:fldChar w:fldCharType="end"/>
      </w:r>
      <w:r w:rsidRPr="2B340A97">
        <w:rPr>
          <w:rStyle w:val="Hyperlink"/>
          <w:color w:val="000000" w:themeColor="text1"/>
          <w:u w:val="none"/>
          <w:lang w:val="en-GB"/>
        </w:rPr>
        <w:t>. The HDP structure was initialized with one common grandparent node, a parent node for each of the MSS, MSI and</w:t>
      </w:r>
      <w:r w:rsidR="003C33B1" w:rsidRPr="2B340A97">
        <w:rPr>
          <w:rStyle w:val="Hyperlink"/>
          <w:color w:val="000000" w:themeColor="text1"/>
          <w:u w:val="none"/>
          <w:lang w:val="en-GB"/>
        </w:rPr>
        <w:t xml:space="preserve"> POL</w:t>
      </w:r>
      <w:r w:rsidRPr="2B340A97">
        <w:rPr>
          <w:rStyle w:val="Hyperlink"/>
          <w:color w:val="000000" w:themeColor="text1"/>
          <w:u w:val="none"/>
          <w:lang w:val="en-GB"/>
        </w:rPr>
        <w:t xml:space="preserve"> tumour subtypes, and a child node for each of the 1,765 tumour samples in which SVs were called. Four separate Markov chain Monte Carlo posterior sampling chains were run with 5,000 burn-in iterations, extracting 12 SV signatures. Extraction stability was assessed by splitting the cohort into halves, maintaining proportions of MSS, MSI and </w:t>
      </w:r>
      <w:r w:rsidR="003C33B1" w:rsidRPr="2B340A97">
        <w:rPr>
          <w:rStyle w:val="Hyperlink"/>
          <w:color w:val="000000" w:themeColor="text1"/>
          <w:u w:val="none"/>
          <w:lang w:val="en-GB"/>
        </w:rPr>
        <w:t xml:space="preserve">POL </w:t>
      </w:r>
      <w:r w:rsidRPr="2B340A97">
        <w:rPr>
          <w:lang w:val="en-GB"/>
        </w:rPr>
        <w:t xml:space="preserve">tumours, and re-extracting signatures from each half. Nine signatures extracted from the cohort halves showed high similarity between halves (cosine similarity &gt;0.9; </w:t>
      </w:r>
      <w:r w:rsidR="00015257" w:rsidRPr="2B340A97">
        <w:rPr>
          <w:b/>
          <w:bCs/>
          <w:lang w:val="en-GB"/>
        </w:rPr>
        <w:t>Supplementary</w:t>
      </w:r>
      <w:r w:rsidRPr="2B340A97">
        <w:rPr>
          <w:b/>
          <w:bCs/>
          <w:lang w:val="en-GB"/>
        </w:rPr>
        <w:t xml:space="preserve"> </w:t>
      </w:r>
      <w:r w:rsidR="00015257" w:rsidRPr="2B340A97">
        <w:rPr>
          <w:b/>
          <w:bCs/>
          <w:lang w:val="en-GB"/>
        </w:rPr>
        <w:t>Fig.</w:t>
      </w:r>
      <w:r w:rsidRPr="2B340A97">
        <w:rPr>
          <w:b/>
          <w:bCs/>
          <w:lang w:val="en-GB"/>
        </w:rPr>
        <w:t xml:space="preserve"> </w:t>
      </w:r>
      <w:r w:rsidR="4DFA51EA" w:rsidRPr="2B340A97">
        <w:rPr>
          <w:b/>
          <w:bCs/>
          <w:lang w:val="en-GB"/>
        </w:rPr>
        <w:t>6</w:t>
      </w:r>
      <w:r w:rsidRPr="2B340A97">
        <w:rPr>
          <w:lang w:val="en-GB"/>
        </w:rPr>
        <w:t xml:space="preserve">) and high similarity with signatures extracted from the full cohort. These nine signatures were named SV1-9 and considered in subsequent analyses. </w:t>
      </w:r>
    </w:p>
    <w:p w14:paraId="0C15C820" w14:textId="77777777" w:rsidR="00852AC4" w:rsidRPr="00350D32" w:rsidRDefault="00852AC4" w:rsidP="00BA4AF4">
      <w:pPr>
        <w:jc w:val="left"/>
        <w:rPr>
          <w:rFonts w:ascii="Calibri" w:hAnsi="Calibri"/>
          <w:lang w:val="en-GB"/>
        </w:rPr>
      </w:pPr>
    </w:p>
    <w:p w14:paraId="3AAB22E8" w14:textId="079F6035" w:rsidR="00852AC4" w:rsidRPr="00350D32" w:rsidRDefault="00852AC4" w:rsidP="00BA4AF4">
      <w:pPr>
        <w:jc w:val="left"/>
        <w:rPr>
          <w:rFonts w:ascii="Calibri" w:hAnsi="Calibri"/>
          <w:lang w:val="en-GB"/>
        </w:rPr>
      </w:pPr>
      <w:r w:rsidRPr="00350D32">
        <w:rPr>
          <w:rFonts w:ascii="Calibri" w:hAnsi="Calibri"/>
          <w:lang w:val="en-GB"/>
        </w:rPr>
        <w:t xml:space="preserve">To investigate DNA repair mechanism perturbation, we correlated driver gene mutation with SV signature activity. A gene was considered mutated if it </w:t>
      </w:r>
      <w:r w:rsidR="002B2474" w:rsidRPr="00350D32">
        <w:rPr>
          <w:rFonts w:ascii="Calibri" w:hAnsi="Calibri"/>
          <w:lang w:val="en-GB"/>
        </w:rPr>
        <w:t>harboured</w:t>
      </w:r>
      <w:r w:rsidRPr="00350D32">
        <w:rPr>
          <w:rFonts w:ascii="Calibri" w:hAnsi="Calibri"/>
          <w:lang w:val="en-GB"/>
        </w:rPr>
        <w:t xml:space="preserve"> a likely pathogenic germline SNP or indel (variants annotated as “Pathogenic” or “Likely Pathogenic” in ClinVar) </w:t>
      </w:r>
      <w:r w:rsidR="004971D1">
        <w:rPr>
          <w:rFonts w:ascii="Calibri" w:hAnsi="Calibri"/>
          <w:lang w:val="en-GB"/>
        </w:rPr>
        <w:fldChar w:fldCharType="begin">
          <w:fldData xml:space="preserve">PEVuZE5vdGU+PENpdGU+PEF1dGhvcj5JYWNvY2NhPC9BdXRob3I+PFllYXI+MjAxODwvWWVhcj48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</w:fldData>
        </w:fldChar>
      </w:r>
      <w:r w:rsidR="00517D22">
        <w:rPr>
          <w:rFonts w:ascii="Calibri" w:hAnsi="Calibri"/>
          <w:lang w:val="en-GB"/>
        </w:rPr>
        <w:instrText xml:space="preserve"> ADDIN EN.CITE </w:instrText>
      </w:r>
      <w:r w:rsidR="00517D22">
        <w:rPr>
          <w:rFonts w:ascii="Calibri" w:hAnsi="Calibri"/>
          <w:lang w:val="en-GB"/>
        </w:rPr>
        <w:fldChar w:fldCharType="begin">
          <w:fldData xml:space="preserve">PEVuZE5vdGU+PENpdGU+PEF1dGhvcj5JYWNvY2NhPC9BdXRob3I+PFllYXI+MjAxODwvWWVhcj48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</w:fldData>
        </w:fldChar>
      </w:r>
      <w:r w:rsidR="00517D22">
        <w:rPr>
          <w:rFonts w:ascii="Calibri" w:hAnsi="Calibri"/>
          <w:lang w:val="en-GB"/>
        </w:rPr>
        <w:instrText xml:space="preserve"> ADDIN EN.CITE.DATA </w:instrText>
      </w:r>
      <w:r w:rsidR="00517D22">
        <w:rPr>
          <w:rFonts w:ascii="Calibri" w:hAnsi="Calibri"/>
          <w:lang w:val="en-GB"/>
        </w:rPr>
      </w:r>
      <w:r w:rsidR="00517D22">
        <w:rPr>
          <w:rFonts w:ascii="Calibri" w:hAnsi="Calibri"/>
          <w:lang w:val="en-GB"/>
        </w:rPr>
        <w:fldChar w:fldCharType="end"/>
      </w:r>
      <w:r w:rsidR="004971D1">
        <w:rPr>
          <w:rFonts w:ascii="Calibri" w:hAnsi="Calibri"/>
          <w:lang w:val="en-GB"/>
        </w:rPr>
      </w:r>
      <w:r w:rsidR="004971D1">
        <w:rPr>
          <w:rFonts w:ascii="Calibri" w:hAnsi="Calibri"/>
          <w:lang w:val="en-GB"/>
        </w:rPr>
        <w:fldChar w:fldCharType="separate"/>
      </w:r>
      <w:r w:rsidR="00517D22" w:rsidRPr="00517D22">
        <w:rPr>
          <w:rFonts w:ascii="Calibri" w:hAnsi="Calibri"/>
          <w:noProof/>
          <w:vertAlign w:val="superscript"/>
          <w:lang w:val="en-GB"/>
        </w:rPr>
        <w:t>79</w:t>
      </w:r>
      <w:r w:rsidR="004971D1">
        <w:rPr>
          <w:rFonts w:ascii="Calibri" w:hAnsi="Calibri"/>
          <w:lang w:val="en-GB"/>
        </w:rPr>
        <w:fldChar w:fldCharType="end"/>
      </w:r>
      <w:r w:rsidRPr="00350D32">
        <w:rPr>
          <w:rFonts w:ascii="Calibri" w:hAnsi="Calibri"/>
          <w:lang w:val="en-GB"/>
        </w:rPr>
        <w:t xml:space="preserve">, a likely oncogenic somatic SNV or indel, or a homozygous deletion at a gene exon. Pairwise associations between gene mutation and SV signature activity </w:t>
      </w:r>
      <w:r w:rsidR="00B22BF1" w:rsidRPr="00350D32">
        <w:rPr>
          <w:rFonts w:ascii="Calibri" w:hAnsi="Calibri"/>
          <w:lang w:val="en-GB"/>
        </w:rPr>
        <w:t>were</w:t>
      </w:r>
      <w:r w:rsidRPr="00350D32">
        <w:rPr>
          <w:rFonts w:ascii="Calibri" w:hAnsi="Calibri"/>
          <w:lang w:val="en-GB"/>
        </w:rPr>
        <w:t xml:space="preserve"> tested for using multiple linear regression, including gene mutation status, age at sampling, primary tumour site and tumour sample purity as independent variables. Genes were considered if they were mutated in at least 1% of the tumour set. </w:t>
      </w:r>
      <w:r w:rsidRPr="00350D32">
        <w:rPr>
          <w:rFonts w:ascii="Calibri" w:hAnsi="Calibri"/>
          <w:i/>
          <w:iCs/>
          <w:lang w:val="en-GB"/>
        </w:rPr>
        <w:t xml:space="preserve">TP53 </w:t>
      </w:r>
      <w:r w:rsidRPr="00350D32">
        <w:rPr>
          <w:rFonts w:ascii="Calibri" w:hAnsi="Calibri"/>
          <w:lang w:val="en-GB"/>
        </w:rPr>
        <w:t xml:space="preserve">mutation is associated with increased chromosomal instability, and </w:t>
      </w:r>
      <w:r w:rsidRPr="00350D32">
        <w:rPr>
          <w:rFonts w:ascii="Calibri" w:hAnsi="Calibri"/>
          <w:i/>
          <w:iCs/>
          <w:lang w:val="en-GB"/>
        </w:rPr>
        <w:t xml:space="preserve">TP53 </w:t>
      </w:r>
      <w:r w:rsidRPr="00350D32">
        <w:rPr>
          <w:rFonts w:ascii="Calibri" w:hAnsi="Calibri"/>
          <w:lang w:val="en-GB"/>
        </w:rPr>
        <w:t>mutation status was therefore included in all models</w:t>
      </w:r>
      <w:r w:rsidRPr="00350D32">
        <w:rPr>
          <w:lang w:val="en-GB"/>
        </w:rPr>
        <w:t xml:space="preserve">. The Yeo-Johnson extension to the Box-Cox-transformation was applied to mutation numbers to reduce heteroscedacity and ensure distributions were approximately normal </w:t>
      </w:r>
      <w:r w:rsidR="004971D1">
        <w:rPr>
          <w:lang w:val="en-GB"/>
        </w:rPr>
        <w:fldChar w:fldCharType="begin"/>
      </w:r>
      <w:r w:rsidR="00517D22">
        <w:rPr>
          <w:lang w:val="en-GB"/>
        </w:rPr>
        <w:instrText xml:space="preserve"> ADDIN EN.CITE &lt;EndNote&gt;&lt;Cite&gt;&lt;Author&gt;Ghosh&lt;/Author&gt;&lt;Year&gt;2021&lt;/Year&gt;&lt;RecNum&gt;68&lt;/RecNum&gt;&lt;DisplayText&gt;&lt;style face="superscript"&gt;80&lt;/style&gt;&lt;/DisplayText&gt;&lt;record&gt;&lt;rec-number&gt;68&lt;/rec-number&gt;&lt;foreign-keys&gt;&lt;key app="EN" db-id="rz9prwax9dvx2yeew9c5raa1ztrw2ps9epvs" timestamp="1667139730"&gt;68&lt;/key&gt;&lt;/foreign-keys&gt;&lt;ref-type name="Journal Article"&gt;17&lt;/ref-type&gt;&lt;contributors&gt;&lt;authors&gt;&lt;author&gt;Ghosh, P. K.&lt;/author&gt;&lt;/authors&gt;&lt;/contributors&gt;&lt;auth-address&gt;Department of Economics, University of Oklahoma, Norman, OK, USA.&lt;/auth-address&gt;&lt;titles&gt;&lt;title&gt;Box-Cox power transformation unconditional quantile regressions with an application on wage inequality&lt;/title&gt;&lt;secondary-title&gt;J Appl Stat&lt;/secondary-title&gt;&lt;alt-title&gt;Journal of applied statistics&lt;/alt-title&gt;&lt;/titles&gt;&lt;periodical&gt;&lt;full-title&gt;J Appl Stat&lt;/full-title&gt;&lt;abbr-1&gt;Journal of applied statistics&lt;/abbr-1&gt;&lt;/periodical&gt;&lt;alt-periodical&gt;&lt;full-title&gt;J Appl Stat&lt;/full-title&gt;&lt;abbr-1&gt;Journal of applied statistics&lt;/abbr-1&gt;&lt;/alt-periodical&gt;&lt;pages&gt;3086-3101&lt;/pages&gt;&lt;volume&gt;48&lt;/volume&gt;&lt;number&gt;16&lt;/number&gt;&lt;edition&gt;2020/07/21&lt;/edition&gt;&lt;keywords&gt;&lt;keyword&gt;50/10 and 90/50 percentile wage gaps&lt;/keyword&gt;&lt;keyword&gt;C14&lt;/keyword&gt;&lt;keyword&gt;C21&lt;/keyword&gt;&lt;keyword&gt;J31&lt;/keyword&gt;&lt;keyword&gt;Unconditional quantile regression&lt;/keyword&gt;&lt;keyword&gt;Unionization&lt;/keyword&gt;&lt;keyword&gt;Yeo–Johnson RIF regression&lt;/keyword&gt;&lt;keyword&gt;extended Box–Cox power transformation unconditional quantile regression&lt;/keyword&gt;&lt;/keywords&gt;&lt;dates&gt;&lt;year&gt;2021&lt;/year&gt;&lt;/dates&gt;&lt;isbn&gt;0266-4763 (Print)&amp;#xD;0266-4763&lt;/isbn&gt;&lt;accession-num&gt;35707252&lt;/accession-num&gt;&lt;urls&gt;&lt;/urls&gt;&lt;custom2&gt;PMC9041873&lt;/custom2&gt;&lt;electronic-resource-num&gt;10.1080/02664763.2020.1795817&lt;/electronic-resource-num&gt;&lt;remote-database-provider&gt;NLM&lt;/remote-database-provider&gt;&lt;language&gt;eng&lt;/language&gt;&lt;/record&gt;&lt;/Cite&gt;&lt;/EndNote&gt;</w:instrText>
      </w:r>
      <w:r w:rsidR="004971D1">
        <w:rPr>
          <w:lang w:val="en-GB"/>
        </w:rPr>
        <w:fldChar w:fldCharType="separate"/>
      </w:r>
      <w:r w:rsidR="00517D22" w:rsidRPr="00517D22">
        <w:rPr>
          <w:noProof/>
          <w:vertAlign w:val="superscript"/>
          <w:lang w:val="en-GB"/>
        </w:rPr>
        <w:t>80</w:t>
      </w:r>
      <w:r w:rsidR="004971D1">
        <w:rPr>
          <w:lang w:val="en-GB"/>
        </w:rPr>
        <w:fldChar w:fldCharType="end"/>
      </w:r>
      <w:r w:rsidRPr="00350D32">
        <w:rPr>
          <w:lang w:val="en-GB"/>
        </w:rPr>
        <w:t xml:space="preserve">. Samples with missing independent variable values were excluded. </w:t>
      </w:r>
      <w:r w:rsidRPr="00350D32">
        <w:rPr>
          <w:rFonts w:ascii="Calibri" w:hAnsi="Calibri"/>
          <w:lang w:val="en-GB"/>
        </w:rPr>
        <w:t xml:space="preserve">Due to mutational burden heterogeneity, only primary MSS tumours were considered in this </w:t>
      </w:r>
      <w:r w:rsidRPr="00350D32">
        <w:rPr>
          <w:rFonts w:ascii="Calibri" w:hAnsi="Calibri"/>
          <w:lang w:val="en-GB"/>
        </w:rPr>
        <w:lastRenderedPageBreak/>
        <w:t xml:space="preserve">analysis. </w:t>
      </w:r>
      <w:r w:rsidRPr="00350D32">
        <w:rPr>
          <w:i/>
          <w:iCs/>
          <w:lang w:val="en-GB"/>
        </w:rPr>
        <w:t>P</w:t>
      </w:r>
      <w:r w:rsidRPr="00350D32">
        <w:rPr>
          <w:lang w:val="en-GB"/>
        </w:rPr>
        <w:t xml:space="preserve">-values were adjusted for multiple testing using Bonferroni correction and a threshold of </w:t>
      </w:r>
      <w:r w:rsidRPr="00350D32">
        <w:rPr>
          <w:i/>
          <w:iCs/>
          <w:lang w:val="en-GB"/>
        </w:rPr>
        <w:t>P</w:t>
      </w:r>
      <w:r w:rsidRPr="00350D32">
        <w:rPr>
          <w:lang w:val="en-GB"/>
        </w:rPr>
        <w:t>=0.05 considered significant.</w:t>
      </w:r>
    </w:p>
    <w:p w14:paraId="4600438E" w14:textId="77777777" w:rsidR="00852AC4" w:rsidRPr="00350D32" w:rsidRDefault="00852AC4" w:rsidP="00BA4AF4">
      <w:pPr>
        <w:jc w:val="left"/>
        <w:rPr>
          <w:lang w:val="en-GB"/>
        </w:rPr>
      </w:pPr>
    </w:p>
    <w:p w14:paraId="132C6BB1" w14:textId="4305CDF7" w:rsidR="00852AC4" w:rsidRPr="00350D32" w:rsidRDefault="00852AC4" w:rsidP="00BA4AF4">
      <w:pPr>
        <w:pStyle w:val="Heading2"/>
        <w:jc w:val="left"/>
        <w:rPr>
          <w:lang w:val="en-GB"/>
        </w:rPr>
      </w:pPr>
      <w:bookmarkStart w:id="53" w:name="_Toc113602836"/>
      <w:r w:rsidRPr="00350D32">
        <w:rPr>
          <w:lang w:val="en-GB"/>
        </w:rPr>
        <w:t xml:space="preserve">Characterising </w:t>
      </w:r>
      <w:r w:rsidR="005F6DCC" w:rsidRPr="00350D32">
        <w:rPr>
          <w:lang w:val="en-GB"/>
        </w:rPr>
        <w:t xml:space="preserve">copy number </w:t>
      </w:r>
      <w:r w:rsidRPr="00350D32">
        <w:rPr>
          <w:lang w:val="en-GB"/>
        </w:rPr>
        <w:t>signatures</w:t>
      </w:r>
      <w:bookmarkEnd w:id="53"/>
      <w:r w:rsidRPr="00350D32">
        <w:rPr>
          <w:lang w:val="en-GB"/>
        </w:rPr>
        <w:t xml:space="preserve"> </w:t>
      </w:r>
    </w:p>
    <w:p w14:paraId="338BBDA9" w14:textId="66802BD6" w:rsidR="00D77A52" w:rsidRPr="00350D32" w:rsidRDefault="004416DF" w:rsidP="62D737CA">
      <w:pPr>
        <w:jc w:val="left"/>
        <w:rPr>
          <w:lang w:val="en-GB"/>
        </w:rPr>
      </w:pPr>
      <w:r w:rsidRPr="00350D32">
        <w:rPr>
          <w:lang w:val="en-GB"/>
        </w:rPr>
        <w:t>SigProfilerExtractor was used to extract</w:t>
      </w:r>
      <w:r w:rsidR="00F41D69" w:rsidRPr="00350D32">
        <w:rPr>
          <w:lang w:val="en-GB"/>
        </w:rPr>
        <w:t xml:space="preserve"> copy number</w:t>
      </w:r>
      <w:r w:rsidRPr="00350D32">
        <w:rPr>
          <w:lang w:val="en-GB"/>
        </w:rPr>
        <w:t xml:space="preserve"> </w:t>
      </w:r>
      <w:r w:rsidR="00F41D69" w:rsidRPr="00350D32">
        <w:rPr>
          <w:lang w:val="en-GB"/>
        </w:rPr>
        <w:t>(</w:t>
      </w:r>
      <w:r w:rsidRPr="00350D32">
        <w:rPr>
          <w:lang w:val="en-GB"/>
        </w:rPr>
        <w:t>CN</w:t>
      </w:r>
      <w:r w:rsidR="00F41D69" w:rsidRPr="00350D32">
        <w:rPr>
          <w:lang w:val="en-GB"/>
        </w:rPr>
        <w:t>)</w:t>
      </w:r>
      <w:r w:rsidRPr="00350D32">
        <w:rPr>
          <w:lang w:val="en-GB"/>
        </w:rPr>
        <w:t xml:space="preserve"> signatures in the 1,765 tumours with profiled CNAs</w:t>
      </w:r>
      <w:r w:rsidR="3279DCCD" w:rsidRPr="00350D32">
        <w:rPr>
          <w:lang w:val="en-GB"/>
        </w:rPr>
        <w:t xml:space="preserve"> </w:t>
      </w:r>
      <w:r w:rsidR="00813BA8">
        <w:rPr>
          <w:lang w:val="en-GB"/>
        </w:rPr>
        <w:t xml:space="preserve"> </w:t>
      </w:r>
      <w:r w:rsidR="00B86F55">
        <w:rPr>
          <w:lang w:val="en-GB"/>
        </w:rPr>
        <w:fldChar w:fldCharType="begin"/>
      </w:r>
      <w:r w:rsidR="00517D22">
        <w:rPr>
          <w:lang w:val="en-GB"/>
        </w:rPr>
        <w:instrText xml:space="preserve"> ADDIN EN.CITE &lt;EndNote&gt;&lt;Cite&gt;&lt;Author&gt;Islam&lt;/Author&gt;&lt;Year&gt;2022&lt;/Year&gt;&lt;RecNum&gt;105&lt;/RecNum&gt;&lt;DisplayText&gt;&lt;style face="superscript"&gt;81&lt;/style&gt;&lt;/DisplayText&gt;&lt;record&gt;&lt;rec-number&gt;105&lt;/rec-number&gt;&lt;foreign-keys&gt;&lt;key app="EN" db-id="rz9prwax9dvx2yeew9c5raa1ztrw2ps9epvs" timestamp="1667140517"&gt;105&lt;/key&gt;&lt;/foreign-keys&gt;&lt;ref-type name="Journal Article"&gt;17&lt;/ref-type&gt;&lt;contributors&gt;&lt;authors&gt;&lt;author&gt;Islam, S.M.A.&lt;/author&gt;&lt;author&gt;Díaz-Gay, M.&lt;/author&gt;&lt;author&gt;Wu, Y.&lt;/author&gt;&lt;author&gt;Barnes, M.&lt;/author&gt;&lt;author&gt;Vangara, R.&lt;/author&gt;&lt;author&gt;Bergstrom, E.N.&lt;/author&gt;&lt;author&gt;He, Y.&lt;/author&gt;&lt;author&gt;Vella, M.&lt;/author&gt;&lt;author&gt;Wang, J.&lt;/author&gt;&lt;author&gt;Teague, J.W.&lt;/author&gt;&lt;author&gt;Clapham, P.&lt;/author&gt;&lt;author&gt;Moody, S.&lt;/author&gt;&lt;author&gt;Senkin, S.&lt;/author&gt;&lt;author&gt;Li, Y.R.&lt;/author&gt;&lt;author&gt;Riva, L.&lt;/author&gt;&lt;author&gt;Zhang, T.&lt;/author&gt;&lt;author&gt;Gruber, A.J.&lt;/author&gt;&lt;author&gt;Steele, C.D.&lt;/author&gt;&lt;author&gt;Otlu, B.&lt;/author&gt;&lt;author&gt;Khandekar, A.&lt;/author&gt;&lt;author&gt;Abbasi, A.&lt;/author&gt;&lt;author&gt;Humphreys, L.&lt;/author&gt;&lt;author&gt;Syulyukina, N.&lt;/author&gt;&lt;author&gt;Brady, S.W.&lt;/author&gt;&lt;author&gt;Alexandrov, B.S.&lt;/author&gt;&lt;author&gt;Pillay, N.&lt;/author&gt;&lt;author&gt;Zhang, J.&lt;/author&gt;&lt;author&gt;Adams, D.J.&lt;/author&gt;&lt;author&gt;Martincorena, I.&lt;/author&gt;&lt;author&gt;Wedge, D.C.&lt;/author&gt;&lt;author&gt;Landi, M.T.&lt;/author&gt;&lt;author&gt;Brennan, P.&lt;/author&gt;&lt;author&gt;Stratton, M.R.&lt;/author&gt;&lt;author&gt;Rozen, S.&lt;/author&gt;&lt;author&gt;Alexandrov, L.B.&lt;/author&gt;&lt;/authors&gt;&lt;/contributors&gt;&lt;titles&gt;&lt;title&gt;Uncovering novel mutational signatures by de novo extraction with SigProfilerExtractor&lt;/title&gt;&lt;secondary-title&gt;Cell Genomics&lt;/secondary-title&gt;&lt;/titles&gt;&lt;periodical&gt;&lt;full-title&gt;Cell Genomics&lt;/full-title&gt;&lt;/periodical&gt;&lt;volume&gt;In press.&lt;/volume&gt;&lt;dates&gt;&lt;year&gt;2022&lt;/year&gt;&lt;/dates&gt;&lt;urls&gt;&lt;/urls&gt;&lt;/record&gt;&lt;/Cite&gt;&lt;/EndNote&gt;</w:instrText>
      </w:r>
      <w:r w:rsidR="00B86F55">
        <w:rPr>
          <w:lang w:val="en-GB"/>
        </w:rPr>
        <w:fldChar w:fldCharType="separate"/>
      </w:r>
      <w:r w:rsidR="00517D22" w:rsidRPr="00517D22">
        <w:rPr>
          <w:noProof/>
          <w:vertAlign w:val="superscript"/>
          <w:lang w:val="en-GB"/>
        </w:rPr>
        <w:t>81</w:t>
      </w:r>
      <w:r w:rsidR="00B86F55">
        <w:rPr>
          <w:lang w:val="en-GB"/>
        </w:rPr>
        <w:fldChar w:fldCharType="end"/>
      </w:r>
      <w:r w:rsidRPr="00350D32">
        <w:rPr>
          <w:lang w:val="en-GB"/>
        </w:rPr>
        <w:t xml:space="preserve">. </w:t>
      </w:r>
      <w:r w:rsidR="00D77A52" w:rsidRPr="00350D32">
        <w:rPr>
          <w:lang w:val="en-GB"/>
        </w:rPr>
        <w:t xml:space="preserve">Where Battenberg identified </w:t>
      </w:r>
      <w:r w:rsidR="00C11CEE" w:rsidRPr="00350D32">
        <w:rPr>
          <w:lang w:val="en-GB"/>
        </w:rPr>
        <w:t xml:space="preserve">a </w:t>
      </w:r>
      <w:r w:rsidR="00D77A52" w:rsidRPr="00350D32">
        <w:rPr>
          <w:lang w:val="en-GB"/>
        </w:rPr>
        <w:t xml:space="preserve">subclonal CNA, </w:t>
      </w:r>
      <w:r w:rsidR="00C11CEE" w:rsidRPr="00350D32">
        <w:rPr>
          <w:lang w:val="en-GB"/>
        </w:rPr>
        <w:t xml:space="preserve">the </w:t>
      </w:r>
      <w:r w:rsidR="00715A0A" w:rsidRPr="00350D32">
        <w:rPr>
          <w:lang w:val="en-GB"/>
        </w:rPr>
        <w:t>copy number</w:t>
      </w:r>
      <w:r w:rsidR="00D77A52" w:rsidRPr="00350D32">
        <w:rPr>
          <w:lang w:val="en-GB"/>
        </w:rPr>
        <w:t xml:space="preserve"> state</w:t>
      </w:r>
      <w:r w:rsidR="00E30667" w:rsidRPr="00350D32">
        <w:rPr>
          <w:lang w:val="en-GB"/>
        </w:rPr>
        <w:t>s</w:t>
      </w:r>
      <w:r w:rsidR="00D77A52" w:rsidRPr="00350D32">
        <w:rPr>
          <w:lang w:val="en-GB"/>
        </w:rPr>
        <w:t xml:space="preserve"> corresponding to the largest tumour cell fraction </w:t>
      </w:r>
      <w:r w:rsidR="00C11CEE" w:rsidRPr="00350D32">
        <w:rPr>
          <w:lang w:val="en-GB"/>
        </w:rPr>
        <w:t>were</w:t>
      </w:r>
      <w:r w:rsidR="00D77A52" w:rsidRPr="00350D32">
        <w:rPr>
          <w:lang w:val="en-GB"/>
        </w:rPr>
        <w:t xml:space="preserve"> </w:t>
      </w:r>
      <w:r w:rsidR="00C11CEE" w:rsidRPr="00350D32">
        <w:rPr>
          <w:lang w:val="en-GB"/>
        </w:rPr>
        <w:t>used</w:t>
      </w:r>
      <w:r w:rsidR="00D77A52" w:rsidRPr="00350D32">
        <w:rPr>
          <w:lang w:val="en-GB"/>
        </w:rPr>
        <w:t xml:space="preserve">, as SigProfilerExtractor </w:t>
      </w:r>
      <w:r w:rsidR="00C11CEE" w:rsidRPr="00350D32">
        <w:rPr>
          <w:lang w:val="en-GB"/>
        </w:rPr>
        <w:t>cannot</w:t>
      </w:r>
      <w:r w:rsidR="00D77A52" w:rsidRPr="00350D32">
        <w:rPr>
          <w:lang w:val="en-GB"/>
        </w:rPr>
        <w:t xml:space="preserve"> consider subclonal copy number states. </w:t>
      </w:r>
      <w:r w:rsidR="00172C89" w:rsidRPr="00350D32">
        <w:rPr>
          <w:lang w:val="en-GB"/>
        </w:rPr>
        <w:t>Each c</w:t>
      </w:r>
      <w:r w:rsidR="00715A0A" w:rsidRPr="00350D32">
        <w:rPr>
          <w:lang w:val="en-GB"/>
        </w:rPr>
        <w:t>opy number</w:t>
      </w:r>
      <w:r w:rsidR="28915D3D" w:rsidRPr="00350D32">
        <w:rPr>
          <w:lang w:val="en-GB"/>
        </w:rPr>
        <w:t xml:space="preserve"> segment</w:t>
      </w:r>
      <w:r w:rsidR="00F41D69" w:rsidRPr="00350D32">
        <w:rPr>
          <w:lang w:val="en-GB"/>
        </w:rPr>
        <w:t xml:space="preserve"> </w:t>
      </w:r>
      <w:r w:rsidR="00172C89" w:rsidRPr="00350D32">
        <w:rPr>
          <w:lang w:val="en-GB"/>
        </w:rPr>
        <w:t>was</w:t>
      </w:r>
      <w:r w:rsidR="001207C2" w:rsidRPr="00350D32">
        <w:rPr>
          <w:lang w:val="en-GB"/>
        </w:rPr>
        <w:t xml:space="preserve"> assigned </w:t>
      </w:r>
      <w:r w:rsidR="00172C89" w:rsidRPr="00350D32">
        <w:rPr>
          <w:lang w:val="en-GB"/>
        </w:rPr>
        <w:t xml:space="preserve">to </w:t>
      </w:r>
      <w:r w:rsidR="001207C2" w:rsidRPr="00350D32">
        <w:rPr>
          <w:lang w:val="en-GB"/>
        </w:rPr>
        <w:t xml:space="preserve">one of 48 categories </w:t>
      </w:r>
      <w:r w:rsidR="00F41D69" w:rsidRPr="00350D32">
        <w:rPr>
          <w:lang w:val="en-GB"/>
        </w:rPr>
        <w:t>using SigProfilerMatrixGenerator</w:t>
      </w:r>
      <w:r w:rsidR="00773C91" w:rsidRPr="00350D32">
        <w:rPr>
          <w:lang w:val="en-GB"/>
        </w:rPr>
        <w:t>, considering heterozygous or homozygous state, total copy number and segment length</w:t>
      </w:r>
      <w:r w:rsidR="00DB6C4D" w:rsidRPr="00350D32">
        <w:rPr>
          <w:lang w:val="en-GB"/>
        </w:rPr>
        <w:t xml:space="preserve"> </w:t>
      </w:r>
      <w:r w:rsidR="004971D1">
        <w:rPr>
          <w:lang w:val="en-GB"/>
        </w:rPr>
        <w:fldChar w:fldCharType="begin">
          <w:fldData xml:space="preserve">PEVuZE5vdGU+PENpdGU+PEF1dGhvcj5CZXJnc3Ryb208L0F1dGhvcj48WWVhcj4yMDE5PC9ZZWFy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</w:fldData>
        </w:fldChar>
      </w:r>
      <w:r w:rsidR="00517D22">
        <w:rPr>
          <w:lang w:val="en-GB"/>
        </w:rPr>
        <w:instrText xml:space="preserve"> ADDIN EN.CITE </w:instrText>
      </w:r>
      <w:r w:rsidR="00517D22">
        <w:rPr>
          <w:lang w:val="en-GB"/>
        </w:rPr>
        <w:fldChar w:fldCharType="begin">
          <w:fldData xml:space="preserve">PEVuZE5vdGU+PENpdGU+PEF1dGhvcj5CZXJnc3Ryb208L0F1dGhvcj48WWVhcj4yMDE5PC9ZZWFy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54,78</w:t>
      </w:r>
      <w:r w:rsidR="004971D1">
        <w:rPr>
          <w:lang w:val="en-GB"/>
        </w:rPr>
        <w:fldChar w:fldCharType="end"/>
      </w:r>
      <w:r w:rsidR="15A0EFF2" w:rsidRPr="00350D32">
        <w:rPr>
          <w:lang w:val="en-GB"/>
        </w:rPr>
        <w:t>. Combinations of 1-30 de</w:t>
      </w:r>
      <w:r w:rsidR="003C33B1">
        <w:rPr>
          <w:lang w:val="en-GB"/>
        </w:rPr>
        <w:t xml:space="preserve"> </w:t>
      </w:r>
      <w:r w:rsidR="15A0EFF2" w:rsidRPr="00350D32">
        <w:rPr>
          <w:lang w:val="en-GB"/>
        </w:rPr>
        <w:t xml:space="preserve">novo signatures were extracted and recommended solution was accepted, </w:t>
      </w:r>
      <w:r w:rsidR="62D737CA" w:rsidRPr="62D737CA">
        <w:rPr>
          <w:lang w:val="en-GB"/>
        </w:rPr>
        <w:t>balancing Cosine distance with average stability. De</w:t>
      </w:r>
      <w:r w:rsidR="003C33B1">
        <w:rPr>
          <w:lang w:val="en-GB"/>
        </w:rPr>
        <w:t xml:space="preserve"> </w:t>
      </w:r>
      <w:r w:rsidR="62D737CA" w:rsidRPr="62D737CA">
        <w:rPr>
          <w:lang w:val="en-GB"/>
        </w:rPr>
        <w:t xml:space="preserve">novo CN signatures were then deconvoluted into their matching component COSMIC CN signatures from COSMIC v 3. </w:t>
      </w:r>
    </w:p>
    <w:p w14:paraId="44EACF6C" w14:textId="0A03B42C" w:rsidR="00D77A52" w:rsidRPr="00350D32" w:rsidRDefault="00D77A52" w:rsidP="62D737CA">
      <w:pPr>
        <w:jc w:val="left"/>
        <w:rPr>
          <w:lang w:val="en-GB"/>
        </w:rPr>
      </w:pPr>
    </w:p>
    <w:p w14:paraId="3BD4CC5E" w14:textId="455982D0" w:rsidR="00D77A52" w:rsidRPr="00350D32" w:rsidRDefault="62D737CA" w:rsidP="62D737CA">
      <w:pPr>
        <w:jc w:val="left"/>
        <w:rPr>
          <w:lang w:val="en-GB"/>
        </w:rPr>
      </w:pPr>
      <w:r w:rsidRPr="17DB2775">
        <w:rPr>
          <w:lang w:val="en-GB"/>
        </w:rPr>
        <w:t>Each copy number signature was assigned as being active or inactive in each sample. Associations with MSI status, ploidy and HRD status were calculated via Fisher’s exact test, comparing samples with and without the phenotype</w:t>
      </w:r>
      <w:r w:rsidR="001C7597">
        <w:rPr>
          <w:lang w:val="en-GB"/>
        </w:rPr>
        <w:t xml:space="preserve"> with those </w:t>
      </w:r>
      <w:r w:rsidRPr="17DB2775">
        <w:rPr>
          <w:lang w:val="en-GB"/>
        </w:rPr>
        <w:t>that ha</w:t>
      </w:r>
      <w:r w:rsidR="001C7597">
        <w:rPr>
          <w:lang w:val="en-GB"/>
        </w:rPr>
        <w:t>d</w:t>
      </w:r>
      <w:r w:rsidRPr="17DB2775">
        <w:rPr>
          <w:lang w:val="en-GB"/>
        </w:rPr>
        <w:t xml:space="preserve"> or d</w:t>
      </w:r>
      <w:r w:rsidR="001C7597">
        <w:rPr>
          <w:lang w:val="en-GB"/>
        </w:rPr>
        <w:t>id</w:t>
      </w:r>
      <w:r w:rsidRPr="17DB2775">
        <w:rPr>
          <w:lang w:val="en-GB"/>
        </w:rPr>
        <w:t xml:space="preserve"> not have the active signature. </w:t>
      </w:r>
    </w:p>
    <w:p w14:paraId="6BC24A31" w14:textId="77777777" w:rsidR="00852AC4" w:rsidRPr="00350D32" w:rsidRDefault="00852AC4" w:rsidP="00BA4AF4">
      <w:pPr>
        <w:jc w:val="left"/>
        <w:rPr>
          <w:lang w:val="en-GB"/>
        </w:rPr>
      </w:pPr>
    </w:p>
    <w:p w14:paraId="7838420A" w14:textId="3BB13C2D" w:rsidR="00852AC4" w:rsidRPr="00350D32" w:rsidRDefault="00852AC4" w:rsidP="00BA4AF4">
      <w:pPr>
        <w:pStyle w:val="Heading2"/>
        <w:jc w:val="left"/>
        <w:rPr>
          <w:lang w:val="en-GB"/>
        </w:rPr>
      </w:pPr>
      <w:bookmarkStart w:id="54" w:name="_Toc113602837"/>
      <w:r w:rsidRPr="00350D32">
        <w:rPr>
          <w:lang w:val="en-GB"/>
        </w:rPr>
        <w:t>Predicting homologous recombination deficiency</w:t>
      </w:r>
      <w:bookmarkEnd w:id="54"/>
    </w:p>
    <w:p w14:paraId="214A7B43" w14:textId="06D38DC3" w:rsidR="00852AC4" w:rsidRPr="00350D32" w:rsidRDefault="00852AC4" w:rsidP="00BA4AF4">
      <w:pPr>
        <w:jc w:val="left"/>
        <w:rPr>
          <w:lang w:val="en-GB"/>
        </w:rPr>
      </w:pPr>
      <w:r w:rsidRPr="5AE8843E">
        <w:rPr>
          <w:lang w:val="en-GB"/>
        </w:rPr>
        <w:t xml:space="preserve">Evidence of homologous recombination deficiency (HRD) was assessed using HRDetect </w:t>
      </w:r>
      <w:r w:rsidR="004971D1">
        <w:rPr>
          <w:lang w:val="en-GB"/>
        </w:rPr>
        <w:fldChar w:fldCharType="begin">
          <w:fldData xml:space="preserve">PEVuZE5vdGU+PENpdGU+PEF1dGhvcj5EYXZpZXM8L0F1dGhvcj48WWVhcj4yMDE3PC9ZZWFyPjxS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</w:fldData>
        </w:fldChar>
      </w:r>
      <w:r w:rsidR="00517D22">
        <w:rPr>
          <w:lang w:val="en-GB"/>
        </w:rPr>
        <w:instrText xml:space="preserve"> ADDIN EN.CITE </w:instrText>
      </w:r>
      <w:r w:rsidR="00517D22">
        <w:rPr>
          <w:lang w:val="en-GB"/>
        </w:rPr>
        <w:fldChar w:fldCharType="begin">
          <w:fldData xml:space="preserve">PEVuZE5vdGU+PENpdGU+PEF1dGhvcj5EYXZpZXM8L0F1dGhvcj48WWVhcj4yMDE3PC9ZZWFyPjxS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72</w:t>
      </w:r>
      <w:r w:rsidR="004971D1">
        <w:rPr>
          <w:lang w:val="en-GB"/>
        </w:rPr>
        <w:fldChar w:fldCharType="end"/>
      </w:r>
      <w:r w:rsidRPr="5AE8843E">
        <w:rPr>
          <w:lang w:val="en-GB"/>
        </w:rPr>
        <w:t xml:space="preserve">. HRDetect considers six genomic features predictive of HRD: (1) proportion of deletions with microhomology, (2) SBS3 contribution, (3) SBS8 contribution, (4) rearrangement signature RS3 contribution, (5) rearrangement signature RS5 contribution, and (6) HRD index. </w:t>
      </w:r>
      <w:r w:rsidR="004A5E9B" w:rsidRPr="5AE8843E">
        <w:rPr>
          <w:lang w:val="en-GB"/>
        </w:rPr>
        <w:t>HRDetect requires CNA data and was therefore run</w:t>
      </w:r>
      <w:r w:rsidR="0038481B" w:rsidRPr="5AE8843E">
        <w:rPr>
          <w:lang w:val="en-GB"/>
        </w:rPr>
        <w:t xml:space="preserve"> </w:t>
      </w:r>
      <w:r w:rsidR="00A537F2" w:rsidRPr="5AE8843E">
        <w:rPr>
          <w:lang w:val="en-GB"/>
        </w:rPr>
        <w:t>only</w:t>
      </w:r>
      <w:r w:rsidR="004A5E9B" w:rsidRPr="5AE8843E">
        <w:rPr>
          <w:lang w:val="en-GB"/>
        </w:rPr>
        <w:t xml:space="preserve"> on the 1765/2023 tumours </w:t>
      </w:r>
      <w:r w:rsidR="00A537F2" w:rsidRPr="5AE8843E">
        <w:rPr>
          <w:lang w:val="en-GB"/>
        </w:rPr>
        <w:t>passing</w:t>
      </w:r>
      <w:r w:rsidR="0038481B" w:rsidRPr="5AE8843E">
        <w:rPr>
          <w:lang w:val="en-GB"/>
        </w:rPr>
        <w:t xml:space="preserve"> CNA calling</w:t>
      </w:r>
      <w:r w:rsidR="004A5E9B" w:rsidRPr="5AE8843E">
        <w:rPr>
          <w:lang w:val="en-GB"/>
        </w:rPr>
        <w:t xml:space="preserve">. </w:t>
      </w:r>
      <w:r w:rsidRPr="5AE8843E">
        <w:rPr>
          <w:lang w:val="en-GB"/>
        </w:rPr>
        <w:t xml:space="preserve">SBS3 and SBS8 contribution estimates were obtained from SigProfiler. Rearrangement signatures RS3 and RS5 were computed using HRDetect, using rearrangement signature characterized by </w:t>
      </w:r>
      <w:r w:rsidR="004971D1">
        <w:rPr>
          <w:lang w:val="en-GB"/>
        </w:rPr>
        <w:fldChar w:fldCharType="begin">
          <w:fldData xml:space="preserve">PEVuZE5vdGU+PENpdGUgQXV0aG9yWWVhcj0iMSI+PEF1dGhvcj5OaWstWmFpbmFsPC9BdXRob3I+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=
</w:fldData>
        </w:fldChar>
      </w:r>
      <w:r w:rsidR="00517D22">
        <w:rPr>
          <w:lang w:val="en-GB"/>
        </w:rPr>
        <w:instrText xml:space="preserve"> ADDIN EN.CITE </w:instrText>
      </w:r>
      <w:r w:rsidR="00517D22">
        <w:rPr>
          <w:lang w:val="en-GB"/>
        </w:rPr>
        <w:fldChar w:fldCharType="begin">
          <w:fldData xml:space="preserve">PEVuZE5vdGU+PENpdGUgQXV0aG9yWWVhcj0iMSI+PEF1dGhvcj5OaWstWmFpbmFsPC9BdXRob3I+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=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Pr>
          <w:noProof/>
          <w:lang w:val="en-GB"/>
        </w:rPr>
        <w:t xml:space="preserve">Nik-Zainal, et al. </w:t>
      </w:r>
      <w:r w:rsidR="00517D22" w:rsidRPr="00517D22">
        <w:rPr>
          <w:noProof/>
          <w:vertAlign w:val="superscript"/>
          <w:lang w:val="en-GB"/>
        </w:rPr>
        <w:t>82</w:t>
      </w:r>
      <w:r w:rsidR="004971D1">
        <w:rPr>
          <w:lang w:val="en-GB"/>
        </w:rPr>
        <w:fldChar w:fldCharType="end"/>
      </w:r>
      <w:r w:rsidRPr="5AE8843E">
        <w:rPr>
          <w:lang w:val="en-GB"/>
        </w:rPr>
        <w:t xml:space="preserve">. Whilst HRDetect was trained on breast cancers, it has demonstrated high efficacy when applied to other cancer types </w:t>
      </w:r>
      <w:r w:rsidR="004971D1">
        <w:rPr>
          <w:lang w:val="en-GB"/>
        </w:rPr>
        <w:fldChar w:fldCharType="begin">
          <w:fldData xml:space="preserve">PEVuZE5vdGU+PENpdGU+PEF1dGhvcj5EYXZpZXM8L0F1dGhvcj48WWVhcj4yMDE3PC9ZZWFyPjxS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</w:fldData>
        </w:fldChar>
      </w:r>
      <w:r w:rsidR="00517D22">
        <w:rPr>
          <w:lang w:val="en-GB"/>
        </w:rPr>
        <w:instrText xml:space="preserve"> ADDIN EN.CITE </w:instrText>
      </w:r>
      <w:r w:rsidR="00517D22">
        <w:rPr>
          <w:lang w:val="en-GB"/>
        </w:rPr>
        <w:fldChar w:fldCharType="begin">
          <w:fldData xml:space="preserve">PEVuZE5vdGU+PENpdGU+PEF1dGhvcj5EYXZpZXM8L0F1dGhvcj48WWVhcj4yMDE3PC9ZZWFyPjxS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72</w:t>
      </w:r>
      <w:r w:rsidR="004971D1">
        <w:rPr>
          <w:lang w:val="en-GB"/>
        </w:rPr>
        <w:fldChar w:fldCharType="end"/>
      </w:r>
      <w:r w:rsidRPr="5AE8843E">
        <w:rPr>
          <w:lang w:val="en-GB"/>
        </w:rPr>
        <w:t xml:space="preserve">. It </w:t>
      </w:r>
      <w:r w:rsidR="003C33B1" w:rsidRPr="5AE8843E">
        <w:rPr>
          <w:lang w:val="en-GB"/>
        </w:rPr>
        <w:t>wa</w:t>
      </w:r>
      <w:r w:rsidRPr="5AE8843E">
        <w:rPr>
          <w:lang w:val="en-GB"/>
        </w:rPr>
        <w:t>s not possible to retrain HRDetect using our CRCs, as few tumours exhibit</w:t>
      </w:r>
      <w:r w:rsidR="003C33B1" w:rsidRPr="5AE8843E">
        <w:rPr>
          <w:lang w:val="en-GB"/>
        </w:rPr>
        <w:t>ed</w:t>
      </w:r>
      <w:r w:rsidRPr="5AE8843E">
        <w:rPr>
          <w:lang w:val="en-GB"/>
        </w:rPr>
        <w:t xml:space="preserve"> a pathogenic germline </w:t>
      </w:r>
      <w:r w:rsidRPr="5AE8843E">
        <w:rPr>
          <w:i/>
          <w:iCs/>
          <w:lang w:val="en-GB"/>
        </w:rPr>
        <w:t>BRCA1</w:t>
      </w:r>
      <w:r w:rsidRPr="5AE8843E">
        <w:rPr>
          <w:lang w:val="en-GB"/>
        </w:rPr>
        <w:t xml:space="preserve"> or </w:t>
      </w:r>
      <w:r w:rsidRPr="5AE8843E">
        <w:rPr>
          <w:i/>
          <w:iCs/>
          <w:lang w:val="en-GB"/>
        </w:rPr>
        <w:t>BRCA2</w:t>
      </w:r>
      <w:r w:rsidRPr="5AE8843E">
        <w:rPr>
          <w:lang w:val="en-GB"/>
        </w:rPr>
        <w:t xml:space="preserve"> variant with somatic loss of heterozygosity of the wild-type allele.</w:t>
      </w:r>
    </w:p>
    <w:p w14:paraId="0E629523" w14:textId="77000D6B" w:rsidR="00852AC4" w:rsidRPr="00350D32" w:rsidRDefault="00852AC4" w:rsidP="00BA4AF4">
      <w:pPr>
        <w:jc w:val="left"/>
        <w:rPr>
          <w:lang w:val="en-GB"/>
        </w:rPr>
      </w:pPr>
    </w:p>
    <w:p w14:paraId="00BE2AA9" w14:textId="1BAB123E" w:rsidR="0038110E" w:rsidRPr="00350D32" w:rsidRDefault="00895C61" w:rsidP="00BA4AF4">
      <w:pPr>
        <w:pStyle w:val="Heading1"/>
        <w:jc w:val="left"/>
        <w:rPr>
          <w:lang w:val="en-GB"/>
        </w:rPr>
      </w:pPr>
      <w:r w:rsidRPr="5AE8843E">
        <w:rPr>
          <w:lang w:val="en-GB"/>
        </w:rPr>
        <w:t xml:space="preserve"> </w:t>
      </w:r>
      <w:bookmarkStart w:id="55" w:name="_Toc113602839"/>
      <w:r w:rsidR="00455D77" w:rsidRPr="5AE8843E">
        <w:rPr>
          <w:lang w:val="en-GB"/>
        </w:rPr>
        <w:t>Pathway analysis</w:t>
      </w:r>
      <w:bookmarkEnd w:id="55"/>
    </w:p>
    <w:p w14:paraId="40719CC5" w14:textId="77777777" w:rsidR="00021CD1" w:rsidRDefault="00021CD1" w:rsidP="00BA4AF4">
      <w:pPr>
        <w:jc w:val="left"/>
        <w:rPr>
          <w:lang w:val="en-GB"/>
        </w:rPr>
      </w:pPr>
    </w:p>
    <w:p w14:paraId="03A4C6A0" w14:textId="189642AD" w:rsidR="00021CD1" w:rsidRDefault="00455D77" w:rsidP="00021CD1">
      <w:pPr>
        <w:pStyle w:val="Heading2"/>
        <w:rPr>
          <w:lang w:val="en-GB"/>
        </w:rPr>
      </w:pPr>
      <w:bookmarkStart w:id="56" w:name="_Toc113602840"/>
      <w:r>
        <w:rPr>
          <w:lang w:val="en-GB"/>
        </w:rPr>
        <w:lastRenderedPageBreak/>
        <w:t>Analysis of disrupted pathways</w:t>
      </w:r>
      <w:bookmarkEnd w:id="56"/>
    </w:p>
    <w:p w14:paraId="73EA93D4" w14:textId="0334AA88" w:rsidR="000D307E" w:rsidRDefault="00DF4A2E" w:rsidP="00BA4AF4">
      <w:pPr>
        <w:jc w:val="left"/>
        <w:rPr>
          <w:lang w:val="en-GB"/>
        </w:rPr>
      </w:pPr>
      <w:r>
        <w:rPr>
          <w:lang w:val="en-GB"/>
        </w:rPr>
        <w:t xml:space="preserve">Altered pathways were identified by integrating coding and non-coding mutations using ActivePathways </w:t>
      </w:r>
      <w:r w:rsidR="004971D1">
        <w:rPr>
          <w:lang w:val="en-GB"/>
        </w:rPr>
        <w:fldChar w:fldCharType="begin">
          <w:fldData xml:space="preserve">PEVuZE5vdGU+PENpdGU+PEF1dGhvcj5QYWN6a293c2thPC9BdXRob3I+PFllYXI+MjAyMDwvWWVh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</w:fldData>
        </w:fldChar>
      </w:r>
      <w:r w:rsidR="00517D22">
        <w:rPr>
          <w:lang w:val="en-GB"/>
        </w:rPr>
        <w:instrText xml:space="preserve"> ADDIN EN.CITE </w:instrText>
      </w:r>
      <w:r w:rsidR="00517D22">
        <w:rPr>
          <w:lang w:val="en-GB"/>
        </w:rPr>
        <w:fldChar w:fldCharType="begin">
          <w:fldData xml:space="preserve">PEVuZE5vdGU+PENpdGU+PEF1dGhvcj5QYWN6a293c2thPC9BdXRob3I+PFllYXI+MjAyMDwvWWVh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83</w:t>
      </w:r>
      <w:r w:rsidR="004971D1">
        <w:rPr>
          <w:lang w:val="en-GB"/>
        </w:rPr>
        <w:fldChar w:fldCharType="end"/>
      </w:r>
      <w:r w:rsidR="005C5E42">
        <w:rPr>
          <w:lang w:val="en-GB"/>
        </w:rPr>
        <w:t xml:space="preserve">. </w:t>
      </w:r>
      <w:r w:rsidR="003F6424">
        <w:rPr>
          <w:lang w:val="en-GB"/>
        </w:rPr>
        <w:t xml:space="preserve">MSS, MSI and POL cancers were considered separately. 6 mutation features were used: coding </w:t>
      </w:r>
      <w:r w:rsidR="000D307E">
        <w:rPr>
          <w:lang w:val="en-GB"/>
        </w:rPr>
        <w:t>driver P-values from IntOGen</w:t>
      </w:r>
      <w:r w:rsidR="00FE53F1">
        <w:rPr>
          <w:lang w:val="en-GB"/>
        </w:rPr>
        <w:t xml:space="preserve"> </w:t>
      </w:r>
      <w:r w:rsidR="004971D1">
        <w:rPr>
          <w:lang w:val="en-GB"/>
        </w:rPr>
        <w:fldChar w:fldCharType="begin">
          <w:fldData xml:space="preserve">PEVuZE5vdGU+PENpdGU+PEF1dGhvcj5NYXJ0aW5lei1KaW1lbmV6PC9BdXRob3I+PFllYXI+MjAy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</w:fldData>
        </w:fldChar>
      </w:r>
      <w:r w:rsidR="00517D22">
        <w:rPr>
          <w:lang w:val="en-GB"/>
        </w:rPr>
        <w:instrText xml:space="preserve"> ADDIN EN.CITE </w:instrText>
      </w:r>
      <w:r w:rsidR="00517D22">
        <w:rPr>
          <w:lang w:val="en-GB"/>
        </w:rPr>
        <w:fldChar w:fldCharType="begin">
          <w:fldData xml:space="preserve">PEVuZE5vdGU+PENpdGU+PEF1dGhvcj5NYXJ0aW5lei1KaW1lbmV6PC9BdXRob3I+PFllYXI+MjAy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36</w:t>
      </w:r>
      <w:r w:rsidR="004971D1">
        <w:rPr>
          <w:lang w:val="en-GB"/>
        </w:rPr>
        <w:fldChar w:fldCharType="end"/>
      </w:r>
      <w:r w:rsidR="000D307E">
        <w:rPr>
          <w:lang w:val="en-GB"/>
        </w:rPr>
        <w:t xml:space="preserve"> and 3’ UTR, 5’ UTR, core promoter, distal promoter and non-canonical splice site P-values from Onco</w:t>
      </w:r>
      <w:r w:rsidR="00AF1303">
        <w:rPr>
          <w:lang w:val="en-GB"/>
        </w:rPr>
        <w:t>d</w:t>
      </w:r>
      <w:r w:rsidR="000D307E">
        <w:rPr>
          <w:lang w:val="en-GB"/>
        </w:rPr>
        <w:t>riveFML</w:t>
      </w:r>
      <w:r w:rsidR="00FE53F1">
        <w:rPr>
          <w:lang w:val="en-GB"/>
        </w:rPr>
        <w:t xml:space="preserve"> </w:t>
      </w:r>
      <w:r w:rsidR="004971D1">
        <w:rPr>
          <w:lang w:val="en-GB"/>
        </w:rPr>
        <w:fldChar w:fldCharType="begin">
          <w:fldData xml:space="preserve">PEVuZE5vdGU+PENpdGU+PEF1dGhvcj5NdWxhcm9uaTwvQXV0aG9yPjxZZWFyPjIwMTY8L1llYXI+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</w:fldData>
        </w:fldChar>
      </w:r>
      <w:r w:rsidR="00517D22">
        <w:rPr>
          <w:lang w:val="en-GB"/>
        </w:rPr>
        <w:instrText xml:space="preserve"> ADDIN EN.CITE </w:instrText>
      </w:r>
      <w:r w:rsidR="00517D22">
        <w:rPr>
          <w:lang w:val="en-GB"/>
        </w:rPr>
        <w:fldChar w:fldCharType="begin">
          <w:fldData xml:space="preserve">PEVuZE5vdGU+PENpdGU+PEF1dGhvcj5NdWxhcm9uaTwvQXV0aG9yPjxZZWFyPjIwMTY8L1llYXI+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39</w:t>
      </w:r>
      <w:r w:rsidR="004971D1">
        <w:rPr>
          <w:lang w:val="en-GB"/>
        </w:rPr>
        <w:fldChar w:fldCharType="end"/>
      </w:r>
      <w:r w:rsidR="00AF1303">
        <w:rPr>
          <w:lang w:val="en-GB"/>
        </w:rPr>
        <w:t xml:space="preserve">. </w:t>
      </w:r>
      <w:r w:rsidR="004C2ADA">
        <w:rPr>
          <w:lang w:val="en-GB"/>
        </w:rPr>
        <w:t xml:space="preserve">We tested Reactome pathways </w:t>
      </w:r>
      <w:r w:rsidR="00037069">
        <w:rPr>
          <w:lang w:val="en-GB"/>
        </w:rPr>
        <w:t>obtained from MSigDB</w:t>
      </w:r>
      <w:r w:rsidR="00F14BA0">
        <w:rPr>
          <w:lang w:val="en-GB"/>
        </w:rPr>
        <w:t xml:space="preserve"> </w:t>
      </w:r>
      <w:r w:rsidR="004971D1">
        <w:rPr>
          <w:lang w:val="en-GB"/>
        </w:rPr>
        <w:fldChar w:fldCharType="begin">
          <w:fldData xml:space="preserve">PEVuZE5vdGU+PENpdGU+PEF1dGhvcj5KYXNzYWw8L0F1dGhvcj48WWVhcj4yMDIwPC9ZZWFyPjxS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</w:fldData>
        </w:fldChar>
      </w:r>
      <w:r w:rsidR="00517D22">
        <w:rPr>
          <w:lang w:val="en-GB"/>
        </w:rPr>
        <w:instrText xml:space="preserve"> ADDIN EN.CITE </w:instrText>
      </w:r>
      <w:r w:rsidR="00517D22">
        <w:rPr>
          <w:lang w:val="en-GB"/>
        </w:rPr>
        <w:fldChar w:fldCharType="begin">
          <w:fldData xml:space="preserve">PEVuZE5vdGU+PENpdGU+PEF1dGhvcj5KYXNzYWw8L0F1dGhvcj48WWVhcj4yMDIwPC9ZZWFyPjxS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84</w:t>
      </w:r>
      <w:r w:rsidR="004971D1">
        <w:rPr>
          <w:lang w:val="en-GB"/>
        </w:rPr>
        <w:fldChar w:fldCharType="end"/>
      </w:r>
      <w:r w:rsidR="00037069">
        <w:rPr>
          <w:lang w:val="en-GB"/>
        </w:rPr>
        <w:t>.</w:t>
      </w:r>
      <w:r w:rsidR="00CF5925">
        <w:rPr>
          <w:lang w:val="en-GB"/>
        </w:rPr>
        <w:t xml:space="preserve"> </w:t>
      </w:r>
      <w:r w:rsidR="00BA3C67">
        <w:rPr>
          <w:lang w:val="en-GB"/>
        </w:rPr>
        <w:t>All protein-coding genes included in at least one Reactome pathway were considered as the background gene set.</w:t>
      </w:r>
    </w:p>
    <w:p w14:paraId="0959FA8F" w14:textId="77777777" w:rsidR="004C2ADA" w:rsidRDefault="004C2ADA" w:rsidP="00BA4AF4">
      <w:pPr>
        <w:jc w:val="left"/>
        <w:rPr>
          <w:lang w:val="en-GB"/>
        </w:rPr>
      </w:pPr>
    </w:p>
    <w:p w14:paraId="1ECF9F6A" w14:textId="1DEAED08" w:rsidR="00021CD1" w:rsidRDefault="00021CD1" w:rsidP="00021CD1">
      <w:pPr>
        <w:pStyle w:val="Heading2"/>
        <w:rPr>
          <w:lang w:val="en-GB"/>
        </w:rPr>
      </w:pPr>
      <w:bookmarkStart w:id="57" w:name="_Toc113602841"/>
      <w:r>
        <w:rPr>
          <w:lang w:val="en-GB"/>
        </w:rPr>
        <w:t>Driver mutation co-</w:t>
      </w:r>
      <w:r w:rsidR="00F77331">
        <w:rPr>
          <w:lang w:val="en-GB"/>
        </w:rPr>
        <w:t>occurrence</w:t>
      </w:r>
      <w:bookmarkEnd w:id="57"/>
    </w:p>
    <w:p w14:paraId="1A775802" w14:textId="42B22453" w:rsidR="0038110E" w:rsidRPr="00350D32" w:rsidRDefault="0038110E" w:rsidP="00BA4AF4">
      <w:pPr>
        <w:jc w:val="left"/>
        <w:rPr>
          <w:lang w:val="en-GB"/>
        </w:rPr>
      </w:pPr>
      <w:r w:rsidRPr="00350D32">
        <w:rPr>
          <w:lang w:val="en-GB"/>
        </w:rPr>
        <w:t xml:space="preserve">We used the DISCOVER algorithm </w:t>
      </w:r>
      <w:r w:rsidR="004971D1">
        <w:rPr>
          <w:lang w:val="en-GB"/>
        </w:rPr>
        <w:fldChar w:fldCharType="begin">
          <w:fldData xml:space="preserve">PEVuZE5vdGU+PENpdGU+PEF1dGhvcj5DYW5pc2l1czwvQXV0aG9yPjxZZWFyPjIwMTY8L1llYXI+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</w:fldData>
        </w:fldChar>
      </w:r>
      <w:r w:rsidR="00517D22">
        <w:rPr>
          <w:lang w:val="en-GB"/>
        </w:rPr>
        <w:instrText xml:space="preserve"> ADDIN EN.CITE </w:instrText>
      </w:r>
      <w:r w:rsidR="00517D22">
        <w:rPr>
          <w:lang w:val="en-GB"/>
        </w:rPr>
        <w:fldChar w:fldCharType="begin">
          <w:fldData xml:space="preserve">PEVuZE5vdGU+PENpdGU+PEF1dGhvcj5DYW5pc2l1czwvQXV0aG9yPjxZZWFyPjIwMTY8L1llYXI+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85</w:t>
      </w:r>
      <w:r w:rsidR="004971D1">
        <w:rPr>
          <w:lang w:val="en-GB"/>
        </w:rPr>
        <w:fldChar w:fldCharType="end"/>
      </w:r>
      <w:r w:rsidRPr="00350D32">
        <w:rPr>
          <w:lang w:val="en-GB"/>
        </w:rPr>
        <w:t xml:space="preserve"> to investigate whether driver genes mutation, amplification or deletion showed evidence for pairwise co-occurrence or mutual exclusivity in primary MSS tumours. Simple methods such as Fisher’s exact test assume that the probability of a gene alteration </w:t>
      </w:r>
      <w:r w:rsidR="003C33B1">
        <w:rPr>
          <w:lang w:val="en-GB"/>
        </w:rPr>
        <w:t xml:space="preserve">is </w:t>
      </w:r>
      <w:r w:rsidRPr="00350D32">
        <w:rPr>
          <w:lang w:val="en-GB"/>
        </w:rPr>
        <w:t>independent and identically distributed across genes</w:t>
      </w:r>
      <w:r w:rsidR="00B86F55">
        <w:rPr>
          <w:lang w:val="en-GB"/>
        </w:rPr>
        <w:fldChar w:fldCharType="begin">
          <w:fldData xml:space="preserve">PEVuZE5vdGU+PENpdGU+PEF1dGhvcj5DYW5pc2l1czwvQXV0aG9yPjxZZWFyPjIwMTY8L1llYXI+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</w:fldData>
        </w:fldChar>
      </w:r>
      <w:r w:rsidR="00517D22">
        <w:rPr>
          <w:lang w:val="en-GB"/>
        </w:rPr>
        <w:instrText xml:space="preserve"> ADDIN EN.CITE </w:instrText>
      </w:r>
      <w:r w:rsidR="00517D22">
        <w:rPr>
          <w:lang w:val="en-GB"/>
        </w:rPr>
        <w:fldChar w:fldCharType="begin">
          <w:fldData xml:space="preserve">PEVuZE5vdGU+PENpdGU+PEF1dGhvcj5DYW5pc2l1czwvQXV0aG9yPjxZZWFyPjIwMTY8L1llYXI+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</w:fldData>
        </w:fldChar>
      </w:r>
      <w:r w:rsidR="00517D22">
        <w:rPr>
          <w:lang w:val="en-GB"/>
        </w:rPr>
        <w:instrText xml:space="preserve"> ADDIN EN.CITE.DATA </w:instrText>
      </w:r>
      <w:r w:rsidR="00517D22">
        <w:rPr>
          <w:lang w:val="en-GB"/>
        </w:rPr>
      </w:r>
      <w:r w:rsidR="00517D22">
        <w:rPr>
          <w:lang w:val="en-GB"/>
        </w:rPr>
        <w:fldChar w:fldCharType="end"/>
      </w:r>
      <w:r w:rsidR="00B86F55">
        <w:rPr>
          <w:lang w:val="en-GB"/>
        </w:rPr>
      </w:r>
      <w:r w:rsidR="00B86F55">
        <w:rPr>
          <w:lang w:val="en-GB"/>
        </w:rPr>
        <w:fldChar w:fldCharType="separate"/>
      </w:r>
      <w:r w:rsidR="00517D22" w:rsidRPr="00517D22">
        <w:rPr>
          <w:noProof/>
          <w:vertAlign w:val="superscript"/>
          <w:lang w:val="en-GB"/>
        </w:rPr>
        <w:t>85</w:t>
      </w:r>
      <w:r w:rsidR="00B86F55">
        <w:rPr>
          <w:lang w:val="en-GB"/>
        </w:rPr>
        <w:fldChar w:fldCharType="end"/>
      </w:r>
      <w:r w:rsidRPr="00350D32">
        <w:rPr>
          <w:lang w:val="en-GB"/>
        </w:rPr>
        <w:t xml:space="preserve">. However, as genes and tumours have heterogenous mutation rates, co-occurrence or mutual exclusivity relationships could </w:t>
      </w:r>
      <w:r w:rsidR="00601B98">
        <w:rPr>
          <w:lang w:val="en-GB"/>
        </w:rPr>
        <w:t>be observed due to this confounder</w:t>
      </w:r>
      <w:r w:rsidRPr="00350D32">
        <w:rPr>
          <w:lang w:val="en-GB"/>
        </w:rPr>
        <w:t>. DISCOVER accounts for this by adjusting for mutational heterogeneity at both the gene and patient level.</w:t>
      </w:r>
    </w:p>
    <w:p w14:paraId="6F780A8F" w14:textId="77777777" w:rsidR="0038110E" w:rsidRPr="00350D32" w:rsidRDefault="0038110E" w:rsidP="00BA4AF4">
      <w:pPr>
        <w:jc w:val="left"/>
        <w:rPr>
          <w:lang w:val="en-GB"/>
        </w:rPr>
      </w:pPr>
    </w:p>
    <w:p w14:paraId="6B3A0060" w14:textId="1731E988" w:rsidR="0038110E" w:rsidRPr="00350D32" w:rsidRDefault="0038110E" w:rsidP="00BA4AF4">
      <w:pPr>
        <w:jc w:val="left"/>
        <w:rPr>
          <w:lang w:val="en-GB"/>
        </w:rPr>
      </w:pPr>
      <w:r w:rsidRPr="00350D32">
        <w:rPr>
          <w:lang w:val="en-GB"/>
        </w:rPr>
        <w:t>A gene was classified as altered if it was affected by either: (1) at least one non-synonymous SNV or indel, (2) a homozygous deletion or (3) a copy number gain (</w:t>
      </w:r>
      <w:r w:rsidR="004F0F75" w:rsidRPr="00350D32">
        <w:rPr>
          <w:lang w:val="en-GB"/>
        </w:rPr>
        <w:t xml:space="preserve">as defined above, </w:t>
      </w:r>
      <w:r w:rsidRPr="00350D32">
        <w:rPr>
          <w:lang w:val="en-GB"/>
        </w:rPr>
        <w:t xml:space="preserve">conditional on tumour ploidy). For driver genes we included only </w:t>
      </w:r>
      <w:r w:rsidR="000866B5">
        <w:rPr>
          <w:lang w:val="en-GB"/>
        </w:rPr>
        <w:t>pathogenic</w:t>
      </w:r>
      <w:r w:rsidR="000866B5" w:rsidRPr="00350D32">
        <w:rPr>
          <w:lang w:val="en-GB"/>
        </w:rPr>
        <w:t xml:space="preserve"> </w:t>
      </w:r>
      <w:r w:rsidRPr="00350D32">
        <w:rPr>
          <w:lang w:val="en-GB"/>
        </w:rPr>
        <w:t>SNVs and indels, classified using OncoKB and dNdScv as described previously. For non-driver genes</w:t>
      </w:r>
      <w:r w:rsidR="000866B5">
        <w:rPr>
          <w:lang w:val="en-GB"/>
        </w:rPr>
        <w:t>,</w:t>
      </w:r>
      <w:r w:rsidRPr="00350D32">
        <w:rPr>
          <w:lang w:val="en-GB"/>
        </w:rPr>
        <w:t xml:space="preserve"> </w:t>
      </w:r>
      <w:r w:rsidR="000866B5">
        <w:rPr>
          <w:lang w:val="en-GB"/>
        </w:rPr>
        <w:t xml:space="preserve">for which </w:t>
      </w:r>
      <w:r w:rsidRPr="00350D32">
        <w:rPr>
          <w:lang w:val="en-GB"/>
        </w:rPr>
        <w:t>mutations were included to assess tumour mutational burden</w:t>
      </w:r>
      <w:r w:rsidR="000866B5">
        <w:rPr>
          <w:lang w:val="en-GB"/>
        </w:rPr>
        <w:t>,</w:t>
      </w:r>
      <w:r w:rsidRPr="00350D32">
        <w:rPr>
          <w:lang w:val="en-GB"/>
        </w:rPr>
        <w:t xml:space="preserve"> we considered SNVs and indels annotated as “moderate” or “high” impact in consequence classification from Ensembl v101. </w:t>
      </w:r>
    </w:p>
    <w:p w14:paraId="2B2D652D" w14:textId="77777777" w:rsidR="0038110E" w:rsidRPr="00350D32" w:rsidRDefault="0038110E" w:rsidP="00BA4AF4">
      <w:pPr>
        <w:jc w:val="left"/>
        <w:rPr>
          <w:lang w:val="en-GB"/>
        </w:rPr>
      </w:pPr>
    </w:p>
    <w:p w14:paraId="078F4465" w14:textId="23F18351" w:rsidR="0038110E" w:rsidRPr="00350D32" w:rsidRDefault="230B6E10" w:rsidP="00BA4AF4">
      <w:pPr>
        <w:jc w:val="left"/>
        <w:rPr>
          <w:lang w:val="en-GB"/>
        </w:rPr>
      </w:pPr>
      <w:r w:rsidRPr="35868E8C">
        <w:rPr>
          <w:lang w:val="en-GB"/>
        </w:rPr>
        <w:t>D</w:t>
      </w:r>
      <w:r w:rsidR="0038110E" w:rsidRPr="35868E8C">
        <w:rPr>
          <w:lang w:val="en-GB"/>
        </w:rPr>
        <w:t>river gene pairs were tested for mutual exclusivity</w:t>
      </w:r>
      <w:r w:rsidR="126A1BDB" w:rsidRPr="35868E8C">
        <w:rPr>
          <w:lang w:val="en-GB"/>
        </w:rPr>
        <w:t xml:space="preserve"> and co-occurrence, </w:t>
      </w:r>
      <w:r w:rsidR="0776049F" w:rsidRPr="35868E8C">
        <w:rPr>
          <w:lang w:val="en-GB"/>
        </w:rPr>
        <w:t>on the condition that more than 20 mutational events occurred for a specific gene</w:t>
      </w:r>
      <w:r w:rsidR="0038110E" w:rsidRPr="35868E8C">
        <w:rPr>
          <w:lang w:val="en-GB"/>
        </w:rPr>
        <w:t xml:space="preserve">. </w:t>
      </w:r>
      <w:r w:rsidR="0038110E" w:rsidRPr="35868E8C">
        <w:rPr>
          <w:i/>
          <w:iCs/>
          <w:lang w:val="en-GB"/>
        </w:rPr>
        <w:t>P</w:t>
      </w:r>
      <w:r w:rsidR="0038110E" w:rsidRPr="35868E8C">
        <w:rPr>
          <w:lang w:val="en-GB"/>
        </w:rPr>
        <w:t xml:space="preserve">-values were adjusted for multiple testing using the step-down procedure which better controls the false discovery rate given discrete test statistics. For each relationship, the range of co-occurrences expected by chance, conditional on not achieving a </w:t>
      </w:r>
      <w:r w:rsidR="0038110E" w:rsidRPr="35868E8C">
        <w:rPr>
          <w:i/>
          <w:iCs/>
          <w:lang w:val="en-GB"/>
        </w:rPr>
        <w:t>P</w:t>
      </w:r>
      <w:r w:rsidR="0038110E" w:rsidRPr="35868E8C">
        <w:rPr>
          <w:lang w:val="en-GB"/>
        </w:rPr>
        <w:t xml:space="preserve">-value &lt;0.001, </w:t>
      </w:r>
      <w:r w:rsidR="000866B5" w:rsidRPr="35868E8C">
        <w:rPr>
          <w:lang w:val="en-GB"/>
        </w:rPr>
        <w:t>wa</w:t>
      </w:r>
      <w:r w:rsidR="0038110E" w:rsidRPr="35868E8C">
        <w:rPr>
          <w:lang w:val="en-GB"/>
        </w:rPr>
        <w:t>s stated for both co-occurrence and mutual exclusivity. To ensure that relationships were not driven by heterogen</w:t>
      </w:r>
      <w:r w:rsidR="007E1580" w:rsidRPr="35868E8C">
        <w:rPr>
          <w:lang w:val="en-GB"/>
        </w:rPr>
        <w:t>e</w:t>
      </w:r>
      <w:r w:rsidR="0038110E" w:rsidRPr="35868E8C">
        <w:rPr>
          <w:lang w:val="en-GB"/>
        </w:rPr>
        <w:t xml:space="preserve">ous mutation rates across colorectal sites, tumours were stratified by site (proximal colon, distal </w:t>
      </w:r>
      <w:r w:rsidR="005208B9" w:rsidRPr="35868E8C">
        <w:rPr>
          <w:lang w:val="en-GB"/>
        </w:rPr>
        <w:t>colon,</w:t>
      </w:r>
      <w:r w:rsidR="0038110E" w:rsidRPr="35868E8C">
        <w:rPr>
          <w:lang w:val="en-GB"/>
        </w:rPr>
        <w:t xml:space="preserve"> and rectum) and all relationships re-assessed.</w:t>
      </w:r>
    </w:p>
    <w:p w14:paraId="07C35548" w14:textId="77777777" w:rsidR="0038110E" w:rsidRPr="00350D32" w:rsidRDefault="0038110E" w:rsidP="00BA4AF4">
      <w:pPr>
        <w:jc w:val="left"/>
        <w:rPr>
          <w:lang w:val="en-GB"/>
        </w:rPr>
      </w:pPr>
    </w:p>
    <w:p w14:paraId="0EE28C80" w14:textId="0EB841AA" w:rsidR="00AB4422" w:rsidRPr="00350D32" w:rsidRDefault="00D50EDA" w:rsidP="00BA4AF4">
      <w:pPr>
        <w:pStyle w:val="Heading1"/>
        <w:jc w:val="left"/>
        <w:rPr>
          <w:lang w:val="en-GB"/>
        </w:rPr>
      </w:pPr>
      <w:bookmarkStart w:id="58" w:name="_Toc113602842"/>
      <w:r w:rsidRPr="5AE8843E">
        <w:rPr>
          <w:lang w:val="en-GB"/>
        </w:rPr>
        <w:lastRenderedPageBreak/>
        <w:t>Immune profiling</w:t>
      </w:r>
      <w:bookmarkEnd w:id="58"/>
    </w:p>
    <w:p w14:paraId="635F1DD2" w14:textId="3B5A74CC" w:rsidR="00F10A1B" w:rsidRPr="00350D32" w:rsidRDefault="00814E63" w:rsidP="00BA4AF4">
      <w:pPr>
        <w:pStyle w:val="Heading2"/>
        <w:jc w:val="left"/>
        <w:rPr>
          <w:lang w:val="en-GB"/>
        </w:rPr>
      </w:pPr>
      <w:bookmarkStart w:id="59" w:name="_Toc113602843"/>
      <w:r>
        <w:rPr>
          <w:lang w:val="en-GB"/>
        </w:rPr>
        <w:t>Human leukocyte antigen</w:t>
      </w:r>
      <w:r w:rsidR="00F10A1B" w:rsidRPr="00350D32">
        <w:rPr>
          <w:lang w:val="en-GB"/>
        </w:rPr>
        <w:t xml:space="preserve"> haplotyping</w:t>
      </w:r>
      <w:bookmarkEnd w:id="59"/>
    </w:p>
    <w:p w14:paraId="5307E624" w14:textId="0E895ADA" w:rsidR="00F10A1B" w:rsidRPr="00F10A1B" w:rsidRDefault="00814E63" w:rsidP="00BA4AF4">
      <w:pPr>
        <w:jc w:val="left"/>
        <w:rPr>
          <w:lang w:val="en-GB"/>
        </w:rPr>
      </w:pPr>
      <w:r w:rsidRPr="17DB2775">
        <w:rPr>
          <w:lang w:val="en-GB"/>
        </w:rPr>
        <w:t>Human leukocyte antigen (</w:t>
      </w:r>
      <w:r w:rsidR="00F10A1B" w:rsidRPr="17DB2775">
        <w:rPr>
          <w:lang w:val="en-GB"/>
        </w:rPr>
        <w:t>HLA</w:t>
      </w:r>
      <w:r w:rsidRPr="17DB2775">
        <w:rPr>
          <w:lang w:val="en-GB"/>
        </w:rPr>
        <w:t>)</w:t>
      </w:r>
      <w:r w:rsidR="00F10A1B" w:rsidRPr="17DB2775">
        <w:rPr>
          <w:lang w:val="en-GB"/>
        </w:rPr>
        <w:t xml:space="preserve"> typing of blood-derived normal samples </w:t>
      </w:r>
      <w:r w:rsidR="00292FF8" w:rsidRPr="17DB2775">
        <w:rPr>
          <w:lang w:val="en-GB"/>
        </w:rPr>
        <w:t>was conducted</w:t>
      </w:r>
      <w:r w:rsidR="005579BD" w:rsidRPr="17DB2775">
        <w:rPr>
          <w:lang w:val="en-GB"/>
        </w:rPr>
        <w:t xml:space="preserve"> using </w:t>
      </w:r>
      <w:r w:rsidR="001E7EB9" w:rsidRPr="17DB2775">
        <w:rPr>
          <w:lang w:val="en-GB"/>
        </w:rPr>
        <w:t xml:space="preserve">HLATyper, </w:t>
      </w:r>
      <w:r w:rsidR="00292FF8" w:rsidRPr="17DB2775">
        <w:rPr>
          <w:lang w:val="en-GB"/>
        </w:rPr>
        <w:t>which is part of</w:t>
      </w:r>
      <w:r w:rsidR="001E7EB9" w:rsidRPr="17DB2775">
        <w:rPr>
          <w:lang w:val="en-GB"/>
        </w:rPr>
        <w:t xml:space="preserve"> the Illumina Whole Genome Sequencing Service Informatic pipeline.</w:t>
      </w:r>
      <w:r w:rsidR="00F10A1B" w:rsidRPr="17DB2775">
        <w:rPr>
          <w:lang w:val="en-GB"/>
        </w:rPr>
        <w:t xml:space="preserve"> The </w:t>
      </w:r>
      <w:r w:rsidR="00B22BF1" w:rsidRPr="17DB2775">
        <w:rPr>
          <w:lang w:val="en-GB"/>
        </w:rPr>
        <w:t>highest-ranking</w:t>
      </w:r>
      <w:r w:rsidR="00F10A1B" w:rsidRPr="17DB2775">
        <w:rPr>
          <w:lang w:val="en-GB"/>
        </w:rPr>
        <w:t xml:space="preserve"> allele pair prediction </w:t>
      </w:r>
      <w:r w:rsidR="005F5920" w:rsidRPr="17DB2775">
        <w:rPr>
          <w:lang w:val="en-GB"/>
        </w:rPr>
        <w:t>for</w:t>
      </w:r>
      <w:r w:rsidR="00F10A1B" w:rsidRPr="17DB2775">
        <w:rPr>
          <w:lang w:val="en-GB"/>
        </w:rPr>
        <w:t xml:space="preserve"> each type-I HLA allele (A, B and C) </w:t>
      </w:r>
      <w:r w:rsidR="007022A1" w:rsidRPr="17DB2775">
        <w:rPr>
          <w:lang w:val="en-GB"/>
        </w:rPr>
        <w:t>was</w:t>
      </w:r>
      <w:r w:rsidR="00F10A1B" w:rsidRPr="17DB2775">
        <w:rPr>
          <w:lang w:val="en-GB"/>
        </w:rPr>
        <w:t xml:space="preserve"> taken to define a six-allele HLA set for each case.</w:t>
      </w:r>
    </w:p>
    <w:p w14:paraId="7114DFA6" w14:textId="77777777" w:rsidR="00F10A1B" w:rsidRPr="00F10A1B" w:rsidRDefault="00F10A1B" w:rsidP="00BA4AF4">
      <w:pPr>
        <w:jc w:val="left"/>
        <w:rPr>
          <w:lang w:val="en-GB"/>
        </w:rPr>
      </w:pPr>
    </w:p>
    <w:p w14:paraId="48D4C4B6" w14:textId="77777777" w:rsidR="00F10A1B" w:rsidRPr="00350D32" w:rsidRDefault="00F10A1B" w:rsidP="00BA4AF4">
      <w:pPr>
        <w:pStyle w:val="Heading2"/>
        <w:jc w:val="left"/>
        <w:rPr>
          <w:lang w:val="en-GB"/>
        </w:rPr>
      </w:pPr>
      <w:bookmarkStart w:id="60" w:name="_Toc113602844"/>
      <w:r w:rsidRPr="00350D32">
        <w:rPr>
          <w:lang w:val="en-GB"/>
        </w:rPr>
        <w:t>Immune escape prediction</w:t>
      </w:r>
      <w:bookmarkEnd w:id="60"/>
    </w:p>
    <w:p w14:paraId="3162C942" w14:textId="58AF9FD7" w:rsidR="00332047" w:rsidRPr="00350D32" w:rsidRDefault="00F10A1B" w:rsidP="00BA4AF4">
      <w:pPr>
        <w:jc w:val="left"/>
        <w:rPr>
          <w:lang w:val="en-GB"/>
        </w:rPr>
      </w:pPr>
      <w:r w:rsidRPr="00F10A1B">
        <w:rPr>
          <w:lang w:val="en-GB"/>
        </w:rPr>
        <w:t xml:space="preserve">We predicted three separate mechanisms of immune escape: </w:t>
      </w:r>
      <w:r w:rsidR="00332047" w:rsidRPr="00350D32">
        <w:rPr>
          <w:lang w:val="en-GB"/>
        </w:rPr>
        <w:t>(</w:t>
      </w:r>
      <w:r w:rsidR="001A7BF8" w:rsidRPr="00350D32">
        <w:rPr>
          <w:lang w:val="en-GB"/>
        </w:rPr>
        <w:t>i</w:t>
      </w:r>
      <w:r w:rsidR="00332047" w:rsidRPr="00350D32">
        <w:rPr>
          <w:lang w:val="en-GB"/>
        </w:rPr>
        <w:t xml:space="preserve">) </w:t>
      </w:r>
      <w:r w:rsidRPr="00F10A1B">
        <w:rPr>
          <w:lang w:val="en-GB"/>
        </w:rPr>
        <w:t>HLA gene</w:t>
      </w:r>
      <w:r w:rsidR="006227B3" w:rsidRPr="00350D32">
        <w:rPr>
          <w:lang w:val="en-GB"/>
        </w:rPr>
        <w:t xml:space="preserve"> mutation</w:t>
      </w:r>
      <w:r w:rsidR="003B29BC" w:rsidRPr="00350D32">
        <w:rPr>
          <w:lang w:val="en-GB"/>
        </w:rPr>
        <w:t>;</w:t>
      </w:r>
      <w:r w:rsidRPr="00F10A1B">
        <w:rPr>
          <w:lang w:val="en-GB"/>
        </w:rPr>
        <w:t xml:space="preserve"> </w:t>
      </w:r>
      <w:r w:rsidR="00332047" w:rsidRPr="00350D32">
        <w:rPr>
          <w:lang w:val="en-GB"/>
        </w:rPr>
        <w:t>(</w:t>
      </w:r>
      <w:r w:rsidR="001A7BF8" w:rsidRPr="00350D32">
        <w:rPr>
          <w:lang w:val="en-GB"/>
        </w:rPr>
        <w:t>ii</w:t>
      </w:r>
      <w:r w:rsidR="00332047" w:rsidRPr="00350D32">
        <w:rPr>
          <w:lang w:val="en-GB"/>
        </w:rPr>
        <w:t xml:space="preserve">) </w:t>
      </w:r>
      <w:r w:rsidRPr="00F10A1B">
        <w:rPr>
          <w:lang w:val="en-GB"/>
        </w:rPr>
        <w:t>HLA gene</w:t>
      </w:r>
      <w:r w:rsidR="006227B3" w:rsidRPr="00350D32">
        <w:rPr>
          <w:lang w:val="en-GB"/>
        </w:rPr>
        <w:t xml:space="preserve"> LOH</w:t>
      </w:r>
      <w:r w:rsidR="003B29BC" w:rsidRPr="00350D32">
        <w:rPr>
          <w:lang w:val="en-GB"/>
        </w:rPr>
        <w:t>;</w:t>
      </w:r>
      <w:r w:rsidRPr="00F10A1B">
        <w:rPr>
          <w:lang w:val="en-GB"/>
        </w:rPr>
        <w:t xml:space="preserve"> and </w:t>
      </w:r>
      <w:r w:rsidR="007E715D" w:rsidRPr="00350D32">
        <w:rPr>
          <w:lang w:val="en-GB"/>
        </w:rPr>
        <w:t>(</w:t>
      </w:r>
      <w:r w:rsidR="001A7BF8" w:rsidRPr="00350D32">
        <w:rPr>
          <w:lang w:val="en-GB"/>
        </w:rPr>
        <w:t>ii</w:t>
      </w:r>
      <w:r w:rsidR="007E715D" w:rsidRPr="00350D32">
        <w:rPr>
          <w:lang w:val="en-GB"/>
        </w:rPr>
        <w:t xml:space="preserve">) </w:t>
      </w:r>
      <w:r w:rsidRPr="00F10A1B">
        <w:rPr>
          <w:lang w:val="en-GB"/>
        </w:rPr>
        <w:t>mutation and LOH of other antigen</w:t>
      </w:r>
      <w:r w:rsidR="006E6624">
        <w:rPr>
          <w:lang w:val="en-GB"/>
        </w:rPr>
        <w:t xml:space="preserve"> presentation</w:t>
      </w:r>
      <w:r w:rsidR="007E715D" w:rsidRPr="00350D32">
        <w:rPr>
          <w:lang w:val="en-GB"/>
        </w:rPr>
        <w:t xml:space="preserve"> genes</w:t>
      </w:r>
      <w:r w:rsidR="00B85B25" w:rsidRPr="00350D32">
        <w:rPr>
          <w:lang w:val="en-GB"/>
        </w:rPr>
        <w:t xml:space="preserve"> (APGs)</w:t>
      </w:r>
      <w:r w:rsidR="007E715D" w:rsidRPr="00350D32">
        <w:rPr>
          <w:lang w:val="en-GB"/>
        </w:rPr>
        <w:t xml:space="preserve">. </w:t>
      </w:r>
    </w:p>
    <w:p w14:paraId="7C2737FA" w14:textId="77777777" w:rsidR="00332047" w:rsidRPr="00350D32" w:rsidRDefault="00332047" w:rsidP="00BA4AF4">
      <w:pPr>
        <w:jc w:val="left"/>
        <w:rPr>
          <w:lang w:val="en-GB"/>
        </w:rPr>
      </w:pPr>
    </w:p>
    <w:p w14:paraId="6DE426E1" w14:textId="3A360540" w:rsidR="00F10A1B" w:rsidRPr="00350D32" w:rsidRDefault="00F10A1B" w:rsidP="00BA4AF4">
      <w:pPr>
        <w:jc w:val="left"/>
        <w:rPr>
          <w:lang w:val="en-GB"/>
        </w:rPr>
      </w:pPr>
      <w:r w:rsidRPr="00F10A1B">
        <w:rPr>
          <w:lang w:val="en-GB"/>
        </w:rPr>
        <w:t xml:space="preserve">Somatic mutations in the HLA locus were predicted using </w:t>
      </w:r>
      <w:r w:rsidR="00796EE4" w:rsidRPr="00350D32">
        <w:rPr>
          <w:lang w:val="en-GB"/>
        </w:rPr>
        <w:t>POLYSOLVER</w:t>
      </w:r>
      <w:r w:rsidRPr="00F10A1B">
        <w:rPr>
          <w:lang w:val="en-GB"/>
        </w:rPr>
        <w:t xml:space="preserve"> </w:t>
      </w:r>
      <w:r w:rsidR="004971D1">
        <w:rPr>
          <w:lang w:val="en-GB"/>
        </w:rPr>
        <w:fldChar w:fldCharType="begin"/>
      </w:r>
      <w:r w:rsidR="00B86F55">
        <w:rPr>
          <w:lang w:val="en-GB"/>
        </w:rPr>
        <w:instrText xml:space="preserve"> ADDIN EN.CITE &lt;EndNote&gt;&lt;Cite&gt;&lt;Author&gt;Shukla&lt;/Author&gt;&lt;Year&gt;2015&lt;/Year&gt;&lt;RecNum&gt;64&lt;/RecNum&gt;&lt;DisplayText&gt;&lt;style face="superscript"&gt;86&lt;/style&gt;&lt;/DisplayText&gt;&lt;record&gt;&lt;rec-number&gt;64&lt;/rec-number&gt;&lt;foreign-keys&gt;&lt;key app="EN" db-id="s9s05pr2fa9f2qeppdzxadf5se99w5eww99s" timestamp="1667122411" guid="02ef4bd0-2d5f-437f-aa63-29c5788965de"&gt;64&lt;/key&gt;&lt;/foreign-keys&gt;&lt;ref-type name="Journal Article"&gt;17&lt;/ref-type&gt;&lt;contributors&gt;&lt;authors&gt;&lt;author&gt;Shukla, S. A.&lt;/author&gt;&lt;author&gt;Rooney, M. S.&lt;/author&gt;&lt;author&gt;Rajasagi, M.&lt;/author&gt;&lt;author&gt;Tiao, G.&lt;/author&gt;&lt;author&gt;Dixon, P. M.&lt;/author&gt;&lt;author&gt;Lawrence, M. S.&lt;/author&gt;&lt;author&gt;Stevens, J.&lt;/author&gt;&lt;author&gt;Lane, W. J.&lt;/author&gt;&lt;author&gt;Dellagatta, J. L.&lt;/author&gt;&lt;author&gt;Steelman, S.&lt;/author&gt;&lt;author&gt;Sougnez, C.&lt;/author&gt;&lt;author&gt;Cibulskis, K.&lt;/author&gt;&lt;author&gt;Kiezun, A.&lt;/author&gt;&lt;author&gt;Hacohen, N.&lt;/author&gt;&lt;author&gt;Brusic, V.&lt;/author&gt;&lt;author&gt;Wu, C. J.&lt;/author&gt;&lt;author&gt;Getz, G.&lt;/author&gt;&lt;/authors&gt;&lt;/contributors&gt;&lt;titles&gt;&lt;title&gt;Comprehensive analysis of cancer-associated somatic mutations in class I HLA genes&lt;/title&gt;&lt;secondary-title&gt;Nat Biotechnol&lt;/secondary-title&gt;&lt;/titles&gt;&lt;periodical&gt;&lt;full-title&gt;Nat Biotechnol&lt;/full-title&gt;&lt;/periodical&gt;&lt;pages&gt;1152-8&lt;/pages&gt;&lt;volume&gt;33&lt;/volume&gt;&lt;number&gt;11&lt;/number&gt;&lt;keywords&gt;&lt;keyword&gt;Computational Biology&lt;/keyword&gt;&lt;keyword&gt;DNA Mutational Analysis&lt;/keyword&gt;&lt;keyword&gt;Databases, Genetic&lt;/keyword&gt;&lt;keyword&gt;Histocompatibility Antigens Class I/*genetics&lt;/keyword&gt;&lt;keyword&gt;Humans&lt;/keyword&gt;&lt;keyword&gt;Mutation/*genetics&lt;/keyword&gt;&lt;keyword&gt;Neoplasms/*genetics&lt;/keyword&gt;&lt;keyword&gt;Software&lt;/keyword&gt;&lt;/keywords&gt;&lt;dates&gt;&lt;year&gt;2015&lt;/year&gt;&lt;pub-dates&gt;&lt;date&gt;Nov&lt;/date&gt;&lt;/pub-dates&gt;&lt;/dates&gt;&lt;isbn&gt;1546-1696 (Electronic)&amp;#xD;1087-0156 (Linking)&lt;/isbn&gt;&lt;accession-num&gt;26372948&lt;/accession-num&gt;&lt;urls&gt;&lt;related-urls&gt;&lt;url&gt;https://www.ncbi.nlm.nih.gov/pubmed/26372948&lt;/url&gt;&lt;/related-urls&gt;&lt;/urls&gt;&lt;custom2&gt;PMC4747795&lt;/custom2&gt;&lt;electronic-resource-num&gt;10.1038/nbt.3344&lt;/electronic-resource-num&gt;&lt;/record&gt;&lt;/Cite&gt;&lt;/EndNote&gt;</w:instrText>
      </w:r>
      <w:r w:rsidR="004971D1">
        <w:rPr>
          <w:lang w:val="en-GB"/>
        </w:rPr>
        <w:fldChar w:fldCharType="separate"/>
      </w:r>
      <w:r w:rsidR="00B86F55" w:rsidRPr="00B86F55">
        <w:rPr>
          <w:noProof/>
          <w:vertAlign w:val="superscript"/>
          <w:lang w:val="en-GB"/>
        </w:rPr>
        <w:t>86</w:t>
      </w:r>
      <w:r w:rsidR="004971D1">
        <w:rPr>
          <w:lang w:val="en-GB"/>
        </w:rPr>
        <w:fldChar w:fldCharType="end"/>
      </w:r>
      <w:r w:rsidRPr="00F10A1B">
        <w:rPr>
          <w:lang w:val="en-GB"/>
        </w:rPr>
        <w:t xml:space="preserve">. First, alleles were converted </w:t>
      </w:r>
      <w:r w:rsidR="00C46C7B" w:rsidRPr="00350D32">
        <w:rPr>
          <w:lang w:val="en-GB"/>
        </w:rPr>
        <w:t>to</w:t>
      </w:r>
      <w:r w:rsidRPr="00F10A1B">
        <w:rPr>
          <w:lang w:val="en-GB"/>
        </w:rPr>
        <w:t xml:space="preserve"> a </w:t>
      </w:r>
      <w:r w:rsidR="00796EE4" w:rsidRPr="00350D32">
        <w:rPr>
          <w:lang w:val="en-GB"/>
        </w:rPr>
        <w:t>POLYSOLVER</w:t>
      </w:r>
      <w:r w:rsidRPr="00F10A1B">
        <w:rPr>
          <w:lang w:val="en-GB"/>
        </w:rPr>
        <w:t xml:space="preserve">-compatible format (lower case, digits separated by underscore) and outputted into a patient-specific </w:t>
      </w:r>
      <w:r w:rsidRPr="00F10A1B">
        <w:rPr>
          <w:i/>
          <w:iCs/>
          <w:lang w:val="en-GB"/>
        </w:rPr>
        <w:t>winners.hla.txt</w:t>
      </w:r>
      <w:r w:rsidRPr="00F10A1B">
        <w:rPr>
          <w:lang w:val="en-GB"/>
        </w:rPr>
        <w:t xml:space="preserve"> file. </w:t>
      </w:r>
      <w:r w:rsidR="00E22870" w:rsidRPr="00350D32">
        <w:rPr>
          <w:lang w:val="en-GB"/>
        </w:rPr>
        <w:t>Next</w:t>
      </w:r>
      <w:r w:rsidRPr="00F10A1B">
        <w:rPr>
          <w:lang w:val="en-GB"/>
        </w:rPr>
        <w:t xml:space="preserve">, the </w:t>
      </w:r>
      <w:r w:rsidR="00796EE4" w:rsidRPr="00350D32">
        <w:rPr>
          <w:lang w:val="en-GB"/>
        </w:rPr>
        <w:t>POLYSOLVER</w:t>
      </w:r>
      <w:r w:rsidR="00796EE4" w:rsidRPr="00F10A1B">
        <w:rPr>
          <w:lang w:val="en-GB"/>
        </w:rPr>
        <w:t xml:space="preserve"> </w:t>
      </w:r>
      <w:r w:rsidRPr="00F10A1B">
        <w:rPr>
          <w:lang w:val="en-GB"/>
        </w:rPr>
        <w:t>mutation</w:t>
      </w:r>
      <w:r w:rsidR="00796EE4" w:rsidRPr="00350D32">
        <w:rPr>
          <w:lang w:val="en-GB"/>
        </w:rPr>
        <w:t>-</w:t>
      </w:r>
      <w:r w:rsidRPr="00F10A1B">
        <w:rPr>
          <w:lang w:val="en-GB"/>
        </w:rPr>
        <w:t xml:space="preserve">detection script </w:t>
      </w:r>
      <w:r w:rsidR="00874E9F" w:rsidRPr="00350D32">
        <w:rPr>
          <w:lang w:val="en-GB"/>
        </w:rPr>
        <w:t>(</w:t>
      </w:r>
      <w:r w:rsidR="00874E9F" w:rsidRPr="00350D32">
        <w:rPr>
          <w:i/>
          <w:iCs/>
          <w:lang w:val="en-GB"/>
        </w:rPr>
        <w:t>shell_call_hla_mutations_from_type</w:t>
      </w:r>
      <w:r w:rsidR="00874E9F" w:rsidRPr="00350D32">
        <w:rPr>
          <w:lang w:val="en-GB"/>
        </w:rPr>
        <w:t xml:space="preserve">) </w:t>
      </w:r>
      <w:r w:rsidRPr="00F10A1B">
        <w:rPr>
          <w:lang w:val="en-GB"/>
        </w:rPr>
        <w:t>was run on matched tumour-normal pairs to call tumour-specific alterations in HLA-aligned sequencing reads using MuTect</w:t>
      </w:r>
      <w:r w:rsidR="001F2C36" w:rsidRPr="00350D32">
        <w:rPr>
          <w:lang w:val="en-GB"/>
        </w:rPr>
        <w:t xml:space="preserve"> </w:t>
      </w:r>
      <w:r w:rsidR="004971D1">
        <w:rPr>
          <w:lang w:val="en-GB"/>
        </w:rPr>
        <w:fldChar w:fldCharType="begin"/>
      </w:r>
      <w:r w:rsidR="00B86F55">
        <w:rPr>
          <w:lang w:val="en-GB"/>
        </w:rPr>
        <w:instrText xml:space="preserve"> ADDIN EN.CITE &lt;EndNote&gt;&lt;Cite&gt;&lt;Author&gt;Cibulskis&lt;/Author&gt;&lt;Year&gt;2013&lt;/Year&gt;&lt;RecNum&gt;65&lt;/RecNum&gt;&lt;DisplayText&gt;&lt;style face="superscript"&gt;87&lt;/style&gt;&lt;/DisplayText&gt;&lt;record&gt;&lt;rec-number&gt;65&lt;/rec-number&gt;&lt;foreign-keys&gt;&lt;key app="EN" db-id="s9s05pr2fa9f2qeppdzxadf5se99w5eww99s" timestamp="1667122412" guid="afd00904-ae6a-4e65-a47b-d2532d7dac80"&gt;65&lt;/key&gt;&lt;/foreign-keys&gt;&lt;ref-type name="Journal Article"&gt;17&lt;/ref-type&gt;&lt;contributors&gt;&lt;authors&gt;&lt;author&gt;Cibulskis, K.&lt;/author&gt;&lt;author&gt;Lawrence, M. S.&lt;/author&gt;&lt;author&gt;Carter, S. L.&lt;/author&gt;&lt;author&gt;Sivachenko, A.&lt;/author&gt;&lt;author&gt;Jaffe, D.&lt;/author&gt;&lt;author&gt;Sougnez, C.&lt;/author&gt;&lt;author&gt;Gabriel, S.&lt;/author&gt;&lt;author&gt;Meyerson, M.&lt;/author&gt;&lt;author&gt;Lander, E. S.&lt;/author&gt;&lt;author&gt;Getz, G.&lt;/author&gt;&lt;/authors&gt;&lt;/contributors&gt;&lt;auth-address&gt;The Broad Institute of Harvard and MIT, Cambridge, Massachusetts, USA. gadgetz@broadinstitute.org&lt;/auth-address&gt;&lt;titles&gt;&lt;title&gt;Sensitive detection of somatic point mutations in impure and heterogeneous cancer samples&lt;/title&gt;&lt;secondary-title&gt;Nat Biotechnol&lt;/secondary-title&gt;&lt;/titles&gt;&lt;periodical&gt;&lt;full-title&gt;Nat Biotechnol&lt;/full-title&gt;&lt;/periodical&gt;&lt;pages&gt;213-9&lt;/pages&gt;&lt;volume&gt;31&lt;/volume&gt;&lt;number&gt;3&lt;/number&gt;&lt;edition&gt;20130210&lt;/edition&gt;&lt;keywords&gt;&lt;keyword&gt;Bayes Theorem&lt;/keyword&gt;&lt;keyword&gt;DNA, Neoplasm/analysis/*genetics&lt;/keyword&gt;&lt;keyword&gt;Genome, Human&lt;/keyword&gt;&lt;keyword&gt;Heterozygote&lt;/keyword&gt;&lt;keyword&gt;High-Throughput Nucleotide Sequencing/*methods&lt;/keyword&gt;&lt;keyword&gt;Humans&lt;/keyword&gt;&lt;keyword&gt;Neoplasms/*genetics&lt;/keyword&gt;&lt;keyword&gt;*Point Mutation&lt;/keyword&gt;&lt;keyword&gt;Reproducibility of Results&lt;/keyword&gt;&lt;keyword&gt;Sensitivity and Specificity&lt;/keyword&gt;&lt;/keywords&gt;&lt;dates&gt;&lt;year&gt;2013&lt;/year&gt;&lt;pub-dates&gt;&lt;date&gt;Mar&lt;/date&gt;&lt;/pub-dates&gt;&lt;/dates&gt;&lt;isbn&gt;1546-1696 (Electronic)&amp;#xD;1087-0156 (Linking)&lt;/isbn&gt;&lt;accession-num&gt;23396013&lt;/accession-num&gt;&lt;urls&gt;&lt;related-urls&gt;&lt;url&gt;https://www.ncbi.nlm.nih.gov/pubmed/23396013&lt;/url&gt;&lt;/related-urls&gt;&lt;/urls&gt;&lt;custom2&gt;PMC3833702&lt;/custom2&gt;&lt;electronic-resource-num&gt;10.1038/nbt.2514&lt;/electronic-resource-num&gt;&lt;/record&gt;&lt;/Cite&gt;&lt;/EndNote&gt;</w:instrText>
      </w:r>
      <w:r w:rsidR="004971D1">
        <w:rPr>
          <w:lang w:val="en-GB"/>
        </w:rPr>
        <w:fldChar w:fldCharType="separate"/>
      </w:r>
      <w:r w:rsidR="00B86F55" w:rsidRPr="00B86F55">
        <w:rPr>
          <w:noProof/>
          <w:vertAlign w:val="superscript"/>
          <w:lang w:val="en-GB"/>
        </w:rPr>
        <w:t>87</w:t>
      </w:r>
      <w:r w:rsidR="004971D1">
        <w:rPr>
          <w:lang w:val="en-GB"/>
        </w:rPr>
        <w:fldChar w:fldCharType="end"/>
      </w:r>
      <w:r w:rsidRPr="00F10A1B">
        <w:rPr>
          <w:lang w:val="en-GB"/>
        </w:rPr>
        <w:t xml:space="preserve">. Strelka (v2.9.9) </w:t>
      </w:r>
      <w:r w:rsidR="004971D1">
        <w:rPr>
          <w:lang w:val="en-GB"/>
        </w:rPr>
        <w:fldChar w:fldCharType="begin">
          <w:fldData xml:space="preserve">PEVuZE5vdGU+PENpdGU+PEF1dGhvcj5LaW08L0F1dGhvcj48WWVhcj4yMDE4PC9ZZWFyPjxSZWNO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=
</w:fldData>
        </w:fldChar>
      </w:r>
      <w:r w:rsidR="00B86F55">
        <w:rPr>
          <w:lang w:val="en-GB"/>
        </w:rPr>
        <w:instrText xml:space="preserve"> ADDIN EN.CITE </w:instrText>
      </w:r>
      <w:r w:rsidR="00B86F55">
        <w:rPr>
          <w:lang w:val="en-GB"/>
        </w:rPr>
        <w:fldChar w:fldCharType="begin">
          <w:fldData xml:space="preserve">PEVuZE5vdGU+PENpdGU+PEF1dGhvcj5LaW08L0F1dGhvcj48WWVhcj4yMDE4PC9ZZWFyPjxSZWNO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=
</w:fldData>
        </w:fldChar>
      </w:r>
      <w:r w:rsidR="00B86F55">
        <w:rPr>
          <w:lang w:val="en-GB"/>
        </w:rPr>
        <w:instrText xml:space="preserve"> ADDIN EN.CITE.DATA </w:instrText>
      </w:r>
      <w:r w:rsidR="00B86F55">
        <w:rPr>
          <w:lang w:val="en-GB"/>
        </w:rPr>
      </w:r>
      <w:r w:rsidR="00B86F55">
        <w:rPr>
          <w:lang w:val="en-GB"/>
        </w:rPr>
        <w:fldChar w:fldCharType="end"/>
      </w:r>
      <w:r w:rsidR="004971D1">
        <w:rPr>
          <w:lang w:val="en-GB"/>
        </w:rPr>
      </w:r>
      <w:r w:rsidR="004971D1">
        <w:rPr>
          <w:lang w:val="en-GB"/>
        </w:rPr>
        <w:fldChar w:fldCharType="separate"/>
      </w:r>
      <w:r w:rsidR="00B86F55" w:rsidRPr="00B86F55">
        <w:rPr>
          <w:noProof/>
          <w:vertAlign w:val="superscript"/>
          <w:lang w:val="en-GB"/>
        </w:rPr>
        <w:t>88</w:t>
      </w:r>
      <w:r w:rsidR="004971D1">
        <w:rPr>
          <w:lang w:val="en-GB"/>
        </w:rPr>
        <w:fldChar w:fldCharType="end"/>
      </w:r>
      <w:r w:rsidRPr="00F10A1B">
        <w:rPr>
          <w:lang w:val="en-GB"/>
        </w:rPr>
        <w:t xml:space="preserve"> was </w:t>
      </w:r>
      <w:r w:rsidR="00716C60" w:rsidRPr="00350D32">
        <w:rPr>
          <w:lang w:val="en-GB"/>
        </w:rPr>
        <w:t>also</w:t>
      </w:r>
      <w:r w:rsidRPr="00F10A1B">
        <w:rPr>
          <w:lang w:val="en-GB"/>
        </w:rPr>
        <w:t xml:space="preserve"> run to detect short insertions and deletions in HLA-aligned reads</w:t>
      </w:r>
      <w:r w:rsidR="0012702D" w:rsidRPr="00350D32">
        <w:rPr>
          <w:lang w:val="en-GB"/>
        </w:rPr>
        <w:t>,</w:t>
      </w:r>
      <w:r w:rsidRPr="00F10A1B">
        <w:rPr>
          <w:lang w:val="en-GB"/>
        </w:rPr>
        <w:t xml:space="preserve"> as </w:t>
      </w:r>
      <w:r w:rsidR="0012702D" w:rsidRPr="00350D32">
        <w:rPr>
          <w:lang w:val="en-GB"/>
        </w:rPr>
        <w:t>it</w:t>
      </w:r>
      <w:r w:rsidRPr="00F10A1B">
        <w:rPr>
          <w:lang w:val="en-GB"/>
        </w:rPr>
        <w:t xml:space="preserve"> offers increased sensitivity over </w:t>
      </w:r>
      <w:r w:rsidR="00F06EBE" w:rsidRPr="00350D32">
        <w:rPr>
          <w:lang w:val="en-GB"/>
        </w:rPr>
        <w:t>POLYSOLVER</w:t>
      </w:r>
      <w:r w:rsidRPr="00F10A1B">
        <w:rPr>
          <w:lang w:val="en-GB"/>
        </w:rPr>
        <w:t xml:space="preserve">’s default caller. Finally, both </w:t>
      </w:r>
      <w:r w:rsidR="00A73B29" w:rsidRPr="00350D32">
        <w:rPr>
          <w:lang w:val="en-GB"/>
        </w:rPr>
        <w:t>SNVs</w:t>
      </w:r>
      <w:r w:rsidRPr="00F10A1B">
        <w:rPr>
          <w:lang w:val="en-GB"/>
        </w:rPr>
        <w:t xml:space="preserve"> and </w:t>
      </w:r>
      <w:r w:rsidR="00A73B29" w:rsidRPr="00350D32">
        <w:rPr>
          <w:lang w:val="en-GB"/>
        </w:rPr>
        <w:t>indels</w:t>
      </w:r>
      <w:r w:rsidRPr="00F10A1B">
        <w:rPr>
          <w:lang w:val="en-GB"/>
        </w:rPr>
        <w:t xml:space="preserve"> passing quality control were annotated </w:t>
      </w:r>
      <w:r w:rsidR="00A73B29" w:rsidRPr="00350D32">
        <w:rPr>
          <w:lang w:val="en-GB"/>
        </w:rPr>
        <w:t>with</w:t>
      </w:r>
      <w:r w:rsidRPr="00F10A1B">
        <w:rPr>
          <w:lang w:val="en-GB"/>
        </w:rPr>
        <w:t xml:space="preserve"> </w:t>
      </w:r>
      <w:r w:rsidR="00A73B29" w:rsidRPr="00350D32">
        <w:rPr>
          <w:lang w:val="en-GB"/>
        </w:rPr>
        <w:t>POLYSOLVER</w:t>
      </w:r>
      <w:r w:rsidRPr="00F10A1B">
        <w:rPr>
          <w:lang w:val="en-GB"/>
        </w:rPr>
        <w:t>’s annotation script</w:t>
      </w:r>
      <w:r w:rsidR="00A73B29" w:rsidRPr="00350D32">
        <w:rPr>
          <w:lang w:val="en-GB"/>
        </w:rPr>
        <w:t xml:space="preserve"> (</w:t>
      </w:r>
      <w:r w:rsidRPr="00F10A1B">
        <w:rPr>
          <w:i/>
          <w:iCs/>
          <w:lang w:val="en-GB"/>
        </w:rPr>
        <w:t>shell_annotate_hla_mutations</w:t>
      </w:r>
      <w:r w:rsidR="00A73B29" w:rsidRPr="00350D32">
        <w:rPr>
          <w:lang w:val="en-GB"/>
        </w:rPr>
        <w:t>)</w:t>
      </w:r>
      <w:r w:rsidRPr="00F10A1B">
        <w:rPr>
          <w:lang w:val="en-GB"/>
        </w:rPr>
        <w:t>.</w:t>
      </w:r>
    </w:p>
    <w:p w14:paraId="4B9B2956" w14:textId="77777777" w:rsidR="00874E9F" w:rsidRPr="00F10A1B" w:rsidRDefault="00874E9F" w:rsidP="00BA4AF4">
      <w:pPr>
        <w:jc w:val="left"/>
        <w:rPr>
          <w:lang w:val="en-GB"/>
        </w:rPr>
      </w:pPr>
    </w:p>
    <w:p w14:paraId="64B479CD" w14:textId="7E0E6405" w:rsidR="00F10A1B" w:rsidRPr="00350D32" w:rsidRDefault="56AFCB6D" w:rsidP="00BA4AF4">
      <w:pPr>
        <w:jc w:val="left"/>
        <w:rPr>
          <w:lang w:val="en-GB"/>
        </w:rPr>
      </w:pPr>
      <w:r w:rsidRPr="00F10A1B">
        <w:rPr>
          <w:lang w:val="en-GB"/>
        </w:rPr>
        <w:t>LOH at the HLA locus was predicted using LOHHLA</w:t>
      </w:r>
      <w:r w:rsidR="433AC5D0" w:rsidRPr="00350D32">
        <w:rPr>
          <w:lang w:val="en-GB"/>
        </w:rPr>
        <w:t xml:space="preserve"> </w:t>
      </w:r>
      <w:r w:rsidR="004971D1">
        <w:rPr>
          <w:lang w:val="en-GB"/>
        </w:rPr>
        <w:fldChar w:fldCharType="begin">
          <w:fldData xml:space="preserve">PEVuZE5vdGU+PENpdGU+PEF1dGhvcj5NY0dyYW5haGFuPC9BdXRob3I+PFllYXI+MjAxNzwvWWVh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L2FiYnItMT48L2FsdC1wZXJpb2RpY2FsPjxwYWdlcz4xMjU5LTEyNzEuZTExPC9wYWdlcz48dm9s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</w:fldData>
        </w:fldChar>
      </w:r>
      <w:r w:rsidR="00B86F55">
        <w:rPr>
          <w:lang w:val="en-GB"/>
        </w:rPr>
        <w:instrText xml:space="preserve"> ADDIN EN.CITE </w:instrText>
      </w:r>
      <w:r w:rsidR="00B86F55">
        <w:rPr>
          <w:lang w:val="en-GB"/>
        </w:rPr>
        <w:fldChar w:fldCharType="begin">
          <w:fldData xml:space="preserve">PEVuZE5vdGU+PENpdGU+PEF1dGhvcj5NY0dyYW5haGFuPC9BdXRob3I+PFllYXI+MjAxNzwvWWVh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L2FiYnItMT48L2FsdC1wZXJpb2RpY2FsPjxwYWdlcz4xMjU5LTEyNzEuZTExPC9wYWdlcz48dm9s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</w:fldData>
        </w:fldChar>
      </w:r>
      <w:r w:rsidR="00B86F55">
        <w:rPr>
          <w:lang w:val="en-GB"/>
        </w:rPr>
        <w:instrText xml:space="preserve"> ADDIN EN.CITE.DATA </w:instrText>
      </w:r>
      <w:r w:rsidR="00B86F55">
        <w:rPr>
          <w:lang w:val="en-GB"/>
        </w:rPr>
      </w:r>
      <w:r w:rsidR="00B86F55">
        <w:rPr>
          <w:lang w:val="en-GB"/>
        </w:rPr>
        <w:fldChar w:fldCharType="end"/>
      </w:r>
      <w:r w:rsidR="004971D1">
        <w:rPr>
          <w:lang w:val="en-GB"/>
        </w:rPr>
      </w:r>
      <w:r w:rsidR="004971D1">
        <w:rPr>
          <w:lang w:val="en-GB"/>
        </w:rPr>
        <w:fldChar w:fldCharType="separate"/>
      </w:r>
      <w:r w:rsidR="00B86F55" w:rsidRPr="00B86F55">
        <w:rPr>
          <w:noProof/>
          <w:vertAlign w:val="superscript"/>
          <w:lang w:val="en-GB"/>
        </w:rPr>
        <w:t>89</w:t>
      </w:r>
      <w:r w:rsidR="004971D1">
        <w:rPr>
          <w:lang w:val="en-GB"/>
        </w:rPr>
        <w:fldChar w:fldCharType="end"/>
      </w:r>
      <w:r w:rsidRPr="00F10A1B">
        <w:rPr>
          <w:lang w:val="en-GB"/>
        </w:rPr>
        <w:t xml:space="preserve">. The same </w:t>
      </w:r>
      <w:r w:rsidRPr="5883217A">
        <w:rPr>
          <w:i/>
          <w:iCs/>
          <w:lang w:val="en-GB"/>
        </w:rPr>
        <w:t>winners.hla.txt</w:t>
      </w:r>
      <w:r w:rsidRPr="00F10A1B">
        <w:rPr>
          <w:lang w:val="en-GB"/>
        </w:rPr>
        <w:t xml:space="preserve"> files were used as input, with </w:t>
      </w:r>
      <w:r w:rsidR="02AACCBE" w:rsidRPr="00350D32">
        <w:rPr>
          <w:lang w:val="en-GB"/>
        </w:rPr>
        <w:t>POLYSOLVER</w:t>
      </w:r>
      <w:r w:rsidRPr="00F10A1B">
        <w:rPr>
          <w:lang w:val="en-GB"/>
        </w:rPr>
        <w:t xml:space="preserve">’s comprehensive deduplicated fasta of HLA haplotype sequences as reference. A type-I allele of a patient was annotated as “allelic imbalance” (AI) if the </w:t>
      </w:r>
      <w:r w:rsidR="26F9E1E0" w:rsidRPr="5883217A">
        <w:rPr>
          <w:i/>
          <w:iCs/>
          <w:lang w:val="en-GB"/>
        </w:rPr>
        <w:t>P</w:t>
      </w:r>
      <w:r w:rsidRPr="00F10A1B">
        <w:rPr>
          <w:lang w:val="en-GB"/>
        </w:rPr>
        <w:t xml:space="preserve">-value </w:t>
      </w:r>
      <w:r w:rsidR="26F9E1E0" w:rsidRPr="00350D32">
        <w:rPr>
          <w:lang w:val="en-GB"/>
        </w:rPr>
        <w:t>corresponding to</w:t>
      </w:r>
      <w:r w:rsidRPr="00F10A1B">
        <w:rPr>
          <w:lang w:val="en-GB"/>
        </w:rPr>
        <w:t xml:space="preserve"> the difference in evidence for the two alleles was </w:t>
      </w:r>
      <w:r w:rsidR="785DF5FB" w:rsidRPr="00350D32">
        <w:rPr>
          <w:lang w:val="en-GB"/>
        </w:rPr>
        <w:t>&lt;</w:t>
      </w:r>
      <w:r w:rsidRPr="00F10A1B">
        <w:rPr>
          <w:lang w:val="en-GB"/>
        </w:rPr>
        <w:t xml:space="preserve">0.01. Alleles with AI were further labelled as LOH if the following criteria held: (i) the predicted copy number of the lost allele was </w:t>
      </w:r>
      <w:r w:rsidR="785DF5FB" w:rsidRPr="00350D32">
        <w:rPr>
          <w:lang w:val="en-GB"/>
        </w:rPr>
        <w:t>&lt;</w:t>
      </w:r>
      <w:r w:rsidRPr="00F10A1B">
        <w:rPr>
          <w:lang w:val="en-GB"/>
        </w:rPr>
        <w:t>0.5</w:t>
      </w:r>
      <w:r w:rsidR="785DF5FB" w:rsidRPr="00350D32">
        <w:rPr>
          <w:lang w:val="en-GB"/>
        </w:rPr>
        <w:t>0</w:t>
      </w:r>
      <w:r w:rsidRPr="00F10A1B">
        <w:rPr>
          <w:lang w:val="en-GB"/>
        </w:rPr>
        <w:t xml:space="preserve"> with confidence interval </w:t>
      </w:r>
      <w:r w:rsidR="785DF5FB" w:rsidRPr="00350D32">
        <w:rPr>
          <w:lang w:val="en-GB"/>
        </w:rPr>
        <w:t>&lt;</w:t>
      </w:r>
      <w:r w:rsidRPr="00F10A1B">
        <w:rPr>
          <w:lang w:val="en-GB"/>
        </w:rPr>
        <w:t>0.7</w:t>
      </w:r>
      <w:r w:rsidR="785DF5FB" w:rsidRPr="00350D32">
        <w:rPr>
          <w:lang w:val="en-GB"/>
        </w:rPr>
        <w:t>0</w:t>
      </w:r>
      <w:r w:rsidRPr="00F10A1B">
        <w:rPr>
          <w:lang w:val="en-GB"/>
        </w:rPr>
        <w:t xml:space="preserve">; (ii) the copy number of the kept allele was </w:t>
      </w:r>
      <w:r w:rsidR="785DF5FB" w:rsidRPr="00350D32">
        <w:rPr>
          <w:lang w:val="en-GB"/>
        </w:rPr>
        <w:t>&gt;</w:t>
      </w:r>
      <w:r w:rsidRPr="00F10A1B">
        <w:rPr>
          <w:lang w:val="en-GB"/>
        </w:rPr>
        <w:t xml:space="preserve">0.75; </w:t>
      </w:r>
      <w:r w:rsidR="6B51A8C4" w:rsidRPr="5883217A">
        <w:rPr>
          <w:lang w:val="en-GB"/>
        </w:rPr>
        <w:t xml:space="preserve">and </w:t>
      </w:r>
      <w:r w:rsidRPr="00F10A1B">
        <w:rPr>
          <w:lang w:val="en-GB"/>
        </w:rPr>
        <w:t xml:space="preserve">(iii) the number of mismatched sites between alleles was </w:t>
      </w:r>
      <w:r w:rsidR="27852FA7" w:rsidRPr="00350D32">
        <w:rPr>
          <w:lang w:val="en-GB"/>
        </w:rPr>
        <w:t>&gt;</w:t>
      </w:r>
      <w:r w:rsidRPr="00F10A1B">
        <w:rPr>
          <w:lang w:val="en-GB"/>
        </w:rPr>
        <w:t>10.</w:t>
      </w:r>
    </w:p>
    <w:p w14:paraId="68222915" w14:textId="77777777" w:rsidR="003B29BC" w:rsidRPr="00F10A1B" w:rsidRDefault="003B29BC" w:rsidP="00BA4AF4">
      <w:pPr>
        <w:jc w:val="left"/>
        <w:rPr>
          <w:lang w:val="en-GB"/>
        </w:rPr>
      </w:pPr>
    </w:p>
    <w:p w14:paraId="7AB1953F" w14:textId="34B7BFC3" w:rsidR="00F10A1B" w:rsidRPr="00350D32" w:rsidRDefault="00F10A1B" w:rsidP="00BA4AF4">
      <w:pPr>
        <w:jc w:val="left"/>
        <w:rPr>
          <w:lang w:val="en-GB"/>
        </w:rPr>
      </w:pPr>
      <w:r w:rsidRPr="00F10A1B">
        <w:rPr>
          <w:lang w:val="en-GB"/>
        </w:rPr>
        <w:t xml:space="preserve">We also evaluated somatic mutations and copy number status of the following </w:t>
      </w:r>
      <w:r w:rsidR="00B85B25" w:rsidRPr="00350D32">
        <w:rPr>
          <w:lang w:val="en-GB"/>
        </w:rPr>
        <w:t xml:space="preserve">APGs </w:t>
      </w:r>
      <w:r w:rsidR="004971D1">
        <w:rPr>
          <w:lang w:val="en-GB"/>
        </w:rPr>
        <w:fldChar w:fldCharType="begin">
          <w:fldData xml:space="preserve">PEVuZE5vdGU+PENpdGU+PEF1dGhvcj5Sb3NlbnRoYWw8L0F1dGhvcj48WWVhcj4yMDE5PC9ZZWFy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</w:fldData>
        </w:fldChar>
      </w:r>
      <w:r w:rsidR="00B86F55">
        <w:rPr>
          <w:lang w:val="en-GB"/>
        </w:rPr>
        <w:instrText xml:space="preserve"> ADDIN EN.CITE </w:instrText>
      </w:r>
      <w:r w:rsidR="00B86F55">
        <w:rPr>
          <w:lang w:val="en-GB"/>
        </w:rPr>
        <w:fldChar w:fldCharType="begin">
          <w:fldData xml:space="preserve">PEVuZE5vdGU+PENpdGU+PEF1dGhvcj5Sb3NlbnRoYWw8L0F1dGhvcj48WWVhcj4yMDE5PC9ZZWFy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</w:fldData>
        </w:fldChar>
      </w:r>
      <w:r w:rsidR="00B86F55">
        <w:rPr>
          <w:lang w:val="en-GB"/>
        </w:rPr>
        <w:instrText xml:space="preserve"> ADDIN EN.CITE.DATA </w:instrText>
      </w:r>
      <w:r w:rsidR="00B86F55">
        <w:rPr>
          <w:lang w:val="en-GB"/>
        </w:rPr>
      </w:r>
      <w:r w:rsidR="00B86F55">
        <w:rPr>
          <w:lang w:val="en-GB"/>
        </w:rPr>
        <w:fldChar w:fldCharType="end"/>
      </w:r>
      <w:r w:rsidR="004971D1">
        <w:rPr>
          <w:lang w:val="en-GB"/>
        </w:rPr>
      </w:r>
      <w:r w:rsidR="004971D1">
        <w:rPr>
          <w:lang w:val="en-GB"/>
        </w:rPr>
        <w:fldChar w:fldCharType="separate"/>
      </w:r>
      <w:r w:rsidR="00B86F55" w:rsidRPr="00B86F55">
        <w:rPr>
          <w:noProof/>
          <w:vertAlign w:val="superscript"/>
          <w:lang w:val="en-GB"/>
        </w:rPr>
        <w:t>90</w:t>
      </w:r>
      <w:r w:rsidR="004971D1">
        <w:rPr>
          <w:lang w:val="en-GB"/>
        </w:rPr>
        <w:fldChar w:fldCharType="end"/>
      </w:r>
      <w:r w:rsidRPr="00F10A1B">
        <w:rPr>
          <w:lang w:val="en-GB"/>
        </w:rPr>
        <w:t xml:space="preserve">: </w:t>
      </w:r>
      <w:r w:rsidR="00735AE3" w:rsidRPr="5855D844">
        <w:rPr>
          <w:i/>
          <w:iCs/>
          <w:lang w:val="en-GB"/>
        </w:rPr>
        <w:t xml:space="preserve">B2M, CALR, CANX, CIITA, ERAP1, ERAP2, HSPBP1, IRF1, PDIA3, PSMA7, PSME1, PSME2, </w:t>
      </w:r>
      <w:r w:rsidRPr="5855D844">
        <w:rPr>
          <w:i/>
          <w:iCs/>
          <w:lang w:val="en-GB"/>
        </w:rPr>
        <w:t>PSME3</w:t>
      </w:r>
      <w:r w:rsidRPr="00F10A1B">
        <w:rPr>
          <w:lang w:val="en-GB"/>
        </w:rPr>
        <w:t xml:space="preserve">, </w:t>
      </w:r>
      <w:r w:rsidR="00735AE3" w:rsidRPr="5855D844">
        <w:rPr>
          <w:i/>
          <w:iCs/>
          <w:lang w:val="en-GB"/>
        </w:rPr>
        <w:t>TAP1</w:t>
      </w:r>
      <w:r w:rsidR="00813BA8">
        <w:rPr>
          <w:i/>
          <w:iCs/>
          <w:lang w:val="en-GB"/>
        </w:rPr>
        <w:t xml:space="preserve"> </w:t>
      </w:r>
      <w:r w:rsidR="00813BA8">
        <w:rPr>
          <w:iCs/>
          <w:lang w:val="en-GB"/>
        </w:rPr>
        <w:t xml:space="preserve"> and </w:t>
      </w:r>
      <w:r w:rsidRPr="5855D844">
        <w:rPr>
          <w:i/>
          <w:iCs/>
          <w:lang w:val="en-GB"/>
        </w:rPr>
        <w:t>TAP2</w:t>
      </w:r>
      <w:r w:rsidRPr="00F10A1B">
        <w:rPr>
          <w:lang w:val="en-GB"/>
        </w:rPr>
        <w:t xml:space="preserve">. First, somatic mutations were annotated using </w:t>
      </w:r>
      <w:r w:rsidR="00D66DBF" w:rsidRPr="00350D32">
        <w:rPr>
          <w:lang w:val="en-GB"/>
        </w:rPr>
        <w:t>ANNOVAR</w:t>
      </w:r>
      <w:r w:rsidR="0028455D" w:rsidRPr="00350D32">
        <w:rPr>
          <w:lang w:val="en-GB"/>
        </w:rPr>
        <w:t xml:space="preserve"> </w:t>
      </w:r>
      <w:r w:rsidR="004971D1">
        <w:rPr>
          <w:lang w:val="en-GB"/>
        </w:rPr>
        <w:fldChar w:fldCharType="begin"/>
      </w:r>
      <w:r w:rsidR="00B86F55">
        <w:rPr>
          <w:lang w:val="en-GB"/>
        </w:rPr>
        <w:instrText xml:space="preserve"> ADDIN EN.CITE &lt;EndNote&gt;&lt;Cite&gt;&lt;Author&gt;Wang&lt;/Author&gt;&lt;Year&gt;2010&lt;/Year&gt;&lt;RecNum&gt;69&lt;/RecNum&gt;&lt;DisplayText&gt;&lt;style face="superscript"&gt;91&lt;/style&gt;&lt;/DisplayText&gt;&lt;record&gt;&lt;rec-number&gt;69&lt;/rec-number&gt;&lt;foreign-keys&gt;&lt;key app="EN" db-id="s9s05pr2fa9f2qeppdzxadf5se99w5eww99s" timestamp="1667122412" guid="b20a47f6-741c-429b-b53d-fc6a469f81e6"&gt;69&lt;/key&gt;&lt;/foreign-keys&gt;&lt;ref-type name="Journal Article"&gt;17&lt;/ref-type&gt;&lt;contributors&gt;&lt;authors&gt;&lt;author&gt;Wang, K.&lt;/author&gt;&lt;author&gt;Li, M.&lt;/author&gt;&lt;author&gt;Hakonarson, H.&lt;/author&gt;&lt;/authors&gt;&lt;/contributors&gt;&lt;auth-address&gt;Center for Applied Genomics, Children&amp;apos;s Hospital of Philadelphia, PA 19104, USA. kai@openbioinformatics.org&lt;/auth-address&gt;&lt;titles&gt;&lt;title&gt;ANNOVAR: functional annotation of genetic variants from high-throughput sequencing data&lt;/title&gt;&lt;secondary-title&gt;Nucleic Acids Res&lt;/secondary-title&gt;&lt;/titles&gt;&lt;periodical&gt;&lt;full-title&gt;Nucleic Acids Res&lt;/full-title&gt;&lt;/periodical&gt;&lt;pages&gt;e164&lt;/pages&gt;&lt;volume&gt;38&lt;/volume&gt;&lt;number&gt;16&lt;/number&gt;&lt;edition&gt;20100703&lt;/edition&gt;&lt;keywords&gt;&lt;keyword&gt;Genes&lt;/keyword&gt;&lt;keyword&gt;Genetic Predisposition to Disease&lt;/keyword&gt;&lt;keyword&gt;*Genetic Variation&lt;/keyword&gt;&lt;keyword&gt;Genome, Human&lt;/keyword&gt;&lt;keyword&gt;*Genomics&lt;/keyword&gt;&lt;keyword&gt;High-Throughput Screening Assays&lt;/keyword&gt;&lt;keyword&gt;Humans&lt;/keyword&gt;&lt;keyword&gt;Sequence Analysis, DNA&lt;/keyword&gt;&lt;keyword&gt;*Software&lt;/keyword&gt;&lt;/keywords&gt;&lt;dates&gt;&lt;year&gt;2010&lt;/year&gt;&lt;pub-dates&gt;&lt;date&gt;Sep&lt;/date&gt;&lt;/pub-dates&gt;&lt;/dates&gt;&lt;isbn&gt;1362-4962 (Electronic)&amp;#xD;0305-1048 (Linking)&lt;/isbn&gt;&lt;accession-num&gt;20601685&lt;/accession-num&gt;&lt;urls&gt;&lt;related-urls&gt;&lt;url&gt;https://www.ncbi.nlm.nih.gov/pubmed/20601685&lt;/url&gt;&lt;/related-urls&gt;&lt;/urls&gt;&lt;custom2&gt;PMC2938201&lt;/custom2&gt;&lt;electronic-resource-num&gt;10.1093/nar/gkq603&lt;/electronic-resource-num&gt;&lt;/record&gt;&lt;/Cite&gt;&lt;/EndNote&gt;</w:instrText>
      </w:r>
      <w:r w:rsidR="004971D1">
        <w:rPr>
          <w:lang w:val="en-GB"/>
        </w:rPr>
        <w:fldChar w:fldCharType="separate"/>
      </w:r>
      <w:r w:rsidR="00B86F55" w:rsidRPr="00B86F55">
        <w:rPr>
          <w:noProof/>
          <w:vertAlign w:val="superscript"/>
          <w:lang w:val="en-GB"/>
        </w:rPr>
        <w:t>91</w:t>
      </w:r>
      <w:r w:rsidR="004971D1">
        <w:rPr>
          <w:lang w:val="en-GB"/>
        </w:rPr>
        <w:fldChar w:fldCharType="end"/>
      </w:r>
      <w:r w:rsidR="00A711AB" w:rsidRPr="00350D32">
        <w:rPr>
          <w:lang w:val="en-GB"/>
        </w:rPr>
        <w:t>. A</w:t>
      </w:r>
      <w:r w:rsidRPr="00F10A1B">
        <w:rPr>
          <w:lang w:val="en-GB"/>
        </w:rPr>
        <w:t>n APG was deemed mutated if it contained any non</w:t>
      </w:r>
      <w:r w:rsidR="000834EE" w:rsidRPr="00350D32">
        <w:rPr>
          <w:lang w:val="en-GB"/>
        </w:rPr>
        <w:t>-</w:t>
      </w:r>
      <w:r w:rsidRPr="00F10A1B">
        <w:rPr>
          <w:lang w:val="en-GB"/>
        </w:rPr>
        <w:t>synonymous, frameshift, stop-</w:t>
      </w:r>
      <w:r w:rsidR="005208B9" w:rsidRPr="00F10A1B">
        <w:rPr>
          <w:lang w:val="en-GB"/>
        </w:rPr>
        <w:t>loss,</w:t>
      </w:r>
      <w:r w:rsidRPr="00F10A1B">
        <w:rPr>
          <w:lang w:val="en-GB"/>
        </w:rPr>
        <w:t xml:space="preserve"> or stop-gain mutation </w:t>
      </w:r>
      <w:r w:rsidR="007D4A80" w:rsidRPr="00350D32">
        <w:rPr>
          <w:lang w:val="en-GB"/>
        </w:rPr>
        <w:t>in</w:t>
      </w:r>
      <w:r w:rsidRPr="00F10A1B">
        <w:rPr>
          <w:lang w:val="en-GB"/>
        </w:rPr>
        <w:t xml:space="preserve"> its </w:t>
      </w:r>
      <w:r w:rsidR="00E37927" w:rsidRPr="00350D32">
        <w:rPr>
          <w:lang w:val="en-GB"/>
        </w:rPr>
        <w:t>exons</w:t>
      </w:r>
      <w:r w:rsidRPr="00F10A1B">
        <w:rPr>
          <w:lang w:val="en-GB"/>
        </w:rPr>
        <w:t xml:space="preserve">. The copy number status of each gene was evaluated using </w:t>
      </w:r>
      <w:r w:rsidR="007D4A80" w:rsidRPr="00350D32">
        <w:rPr>
          <w:lang w:val="en-GB"/>
        </w:rPr>
        <w:t>Battenberg output.</w:t>
      </w:r>
    </w:p>
    <w:p w14:paraId="2954FBFB" w14:textId="77777777" w:rsidR="00735AE3" w:rsidRPr="00F10A1B" w:rsidRDefault="00735AE3" w:rsidP="00BA4AF4">
      <w:pPr>
        <w:jc w:val="left"/>
        <w:rPr>
          <w:lang w:val="en-GB"/>
        </w:rPr>
      </w:pPr>
    </w:p>
    <w:p w14:paraId="09B781AF" w14:textId="0302BBC1" w:rsidR="00F10A1B" w:rsidRPr="00F10A1B" w:rsidRDefault="489C6598" w:rsidP="00BA4AF4">
      <w:pPr>
        <w:jc w:val="left"/>
        <w:rPr>
          <w:lang w:val="en-GB"/>
        </w:rPr>
      </w:pPr>
      <w:r w:rsidRPr="5883217A">
        <w:rPr>
          <w:lang w:val="en-GB"/>
        </w:rPr>
        <w:t>A</w:t>
      </w:r>
      <w:r w:rsidR="56AFCB6D" w:rsidRPr="5883217A">
        <w:rPr>
          <w:lang w:val="en-GB"/>
        </w:rPr>
        <w:t xml:space="preserve"> sample was defined as immune escaped if it showed at least one of</w:t>
      </w:r>
      <w:r w:rsidR="5277E0AE" w:rsidRPr="5883217A">
        <w:rPr>
          <w:lang w:val="en-GB"/>
        </w:rPr>
        <w:t>:</w:t>
      </w:r>
      <w:r w:rsidR="0E951718" w:rsidRPr="5883217A">
        <w:rPr>
          <w:lang w:val="en-GB"/>
        </w:rPr>
        <w:t xml:space="preserve"> (1)</w:t>
      </w:r>
      <w:r w:rsidR="56AFCB6D" w:rsidRPr="5883217A">
        <w:rPr>
          <w:lang w:val="en-GB"/>
        </w:rPr>
        <w:t xml:space="preserve"> HLA</w:t>
      </w:r>
      <w:r w:rsidR="0E951718" w:rsidRPr="5883217A">
        <w:rPr>
          <w:lang w:val="en-GB"/>
        </w:rPr>
        <w:t xml:space="preserve"> </w:t>
      </w:r>
      <w:r w:rsidR="56AFCB6D" w:rsidRPr="5883217A">
        <w:rPr>
          <w:lang w:val="en-GB"/>
        </w:rPr>
        <w:t>mutation</w:t>
      </w:r>
      <w:r w:rsidR="0E951718" w:rsidRPr="5883217A">
        <w:rPr>
          <w:lang w:val="en-GB"/>
        </w:rPr>
        <w:t>;</w:t>
      </w:r>
      <w:r w:rsidR="56AFCB6D" w:rsidRPr="5883217A">
        <w:rPr>
          <w:lang w:val="en-GB"/>
        </w:rPr>
        <w:t xml:space="preserve"> </w:t>
      </w:r>
      <w:r w:rsidR="0E951718" w:rsidRPr="5883217A">
        <w:rPr>
          <w:lang w:val="en-GB"/>
        </w:rPr>
        <w:t xml:space="preserve">(2) </w:t>
      </w:r>
      <w:r w:rsidR="56AFCB6D" w:rsidRPr="5883217A">
        <w:rPr>
          <w:lang w:val="en-GB"/>
        </w:rPr>
        <w:t>HLA LOH</w:t>
      </w:r>
      <w:r w:rsidR="0E951718" w:rsidRPr="5883217A">
        <w:rPr>
          <w:lang w:val="en-GB"/>
        </w:rPr>
        <w:t>;</w:t>
      </w:r>
      <w:r w:rsidR="56AFCB6D" w:rsidRPr="5883217A">
        <w:rPr>
          <w:lang w:val="en-GB"/>
        </w:rPr>
        <w:t xml:space="preserve"> or </w:t>
      </w:r>
      <w:r w:rsidR="0E951718" w:rsidRPr="5883217A">
        <w:rPr>
          <w:lang w:val="en-GB"/>
        </w:rPr>
        <w:t xml:space="preserve">(3) </w:t>
      </w:r>
      <w:r w:rsidR="56AFCB6D" w:rsidRPr="5883217A">
        <w:rPr>
          <w:lang w:val="en-GB"/>
        </w:rPr>
        <w:t xml:space="preserve">APG mutation. HLA AI was not considered to provide immune escape as </w:t>
      </w:r>
      <w:r w:rsidR="5277E0AE" w:rsidRPr="5883217A">
        <w:rPr>
          <w:lang w:val="en-GB"/>
        </w:rPr>
        <w:t>AI</w:t>
      </w:r>
      <w:r w:rsidR="56AFCB6D" w:rsidRPr="5883217A">
        <w:rPr>
          <w:lang w:val="en-GB"/>
        </w:rPr>
        <w:t xml:space="preserve"> can arise from multiple sources (including subclonal LOH and unequal focal gains of the locus) and therefore the effect of AI on antigen presentation is uncertain.  </w:t>
      </w:r>
      <w:r w:rsidR="45562FEA" w:rsidRPr="5883217A">
        <w:rPr>
          <w:lang w:val="en-GB"/>
        </w:rPr>
        <w:t>Where</w:t>
      </w:r>
      <w:r w:rsidR="56AFCB6D" w:rsidRPr="5883217A">
        <w:rPr>
          <w:lang w:val="en-GB"/>
        </w:rPr>
        <w:t xml:space="preserve"> HLA alterations could not be fully evaluated (see </w:t>
      </w:r>
      <w:r w:rsidR="6B51A8C4" w:rsidRPr="5883217A">
        <w:rPr>
          <w:lang w:val="en-GB"/>
        </w:rPr>
        <w:t>S</w:t>
      </w:r>
      <w:r w:rsidR="56AFCB6D" w:rsidRPr="5883217A">
        <w:rPr>
          <w:lang w:val="en-GB"/>
        </w:rPr>
        <w:t xml:space="preserve">ample </w:t>
      </w:r>
      <w:r w:rsidR="61D867F8" w:rsidRPr="5883217A">
        <w:rPr>
          <w:lang w:val="en-GB"/>
        </w:rPr>
        <w:t>subsetting</w:t>
      </w:r>
      <w:r w:rsidR="6B51A8C4" w:rsidRPr="5883217A">
        <w:rPr>
          <w:lang w:val="en-GB"/>
        </w:rPr>
        <w:t xml:space="preserve"> below</w:t>
      </w:r>
      <w:r w:rsidR="56AFCB6D" w:rsidRPr="5883217A">
        <w:rPr>
          <w:lang w:val="en-GB"/>
        </w:rPr>
        <w:t>)</w:t>
      </w:r>
      <w:r w:rsidR="6B51A8C4" w:rsidRPr="5883217A">
        <w:rPr>
          <w:lang w:val="en-GB"/>
        </w:rPr>
        <w:t>,</w:t>
      </w:r>
      <w:r w:rsidR="56AFCB6D" w:rsidRPr="5883217A">
        <w:rPr>
          <w:lang w:val="en-GB"/>
        </w:rPr>
        <w:t xml:space="preserve"> but no HLA or APG alteration was detected, the immune escape status was </w:t>
      </w:r>
      <w:r w:rsidR="45562FEA" w:rsidRPr="5883217A">
        <w:rPr>
          <w:lang w:val="en-GB"/>
        </w:rPr>
        <w:t>considered</w:t>
      </w:r>
      <w:r w:rsidR="56AFCB6D" w:rsidRPr="5883217A">
        <w:rPr>
          <w:lang w:val="en-GB"/>
        </w:rPr>
        <w:t xml:space="preserve"> “Unknown”</w:t>
      </w:r>
      <w:r w:rsidR="45562FEA" w:rsidRPr="5883217A">
        <w:rPr>
          <w:lang w:val="en-GB"/>
        </w:rPr>
        <w:t>,</w:t>
      </w:r>
      <w:r w:rsidR="56AFCB6D" w:rsidRPr="5883217A">
        <w:rPr>
          <w:lang w:val="en-GB"/>
        </w:rPr>
        <w:t xml:space="preserve"> </w:t>
      </w:r>
      <w:r w:rsidR="23FB6B1A" w:rsidRPr="5883217A">
        <w:rPr>
          <w:lang w:val="en-GB"/>
        </w:rPr>
        <w:t>since</w:t>
      </w:r>
      <w:r w:rsidR="56AFCB6D" w:rsidRPr="5883217A">
        <w:rPr>
          <w:lang w:val="en-GB"/>
        </w:rPr>
        <w:t xml:space="preserve"> we could not eliminate the possibility of immune escape.</w:t>
      </w:r>
    </w:p>
    <w:p w14:paraId="5FF6CA59" w14:textId="77777777" w:rsidR="00F10A1B" w:rsidRPr="00F10A1B" w:rsidRDefault="00F10A1B" w:rsidP="00BA4AF4">
      <w:pPr>
        <w:jc w:val="left"/>
        <w:rPr>
          <w:lang w:val="en-GB"/>
        </w:rPr>
      </w:pPr>
    </w:p>
    <w:p w14:paraId="19BDA5E1" w14:textId="77777777" w:rsidR="00F10A1B" w:rsidRPr="00350D32" w:rsidRDefault="00F10A1B" w:rsidP="00BA4AF4">
      <w:pPr>
        <w:pStyle w:val="Heading2"/>
        <w:jc w:val="left"/>
        <w:rPr>
          <w:lang w:val="en-GB"/>
        </w:rPr>
      </w:pPr>
      <w:bookmarkStart w:id="61" w:name="_Toc113602845"/>
      <w:r w:rsidRPr="00350D32">
        <w:rPr>
          <w:lang w:val="en-GB"/>
        </w:rPr>
        <w:t>Neoantigen prediction</w:t>
      </w:r>
      <w:bookmarkEnd w:id="61"/>
    </w:p>
    <w:p w14:paraId="1B9171A5" w14:textId="55BF9B3D" w:rsidR="00F10A1B" w:rsidRPr="00350D32" w:rsidRDefault="56AFCB6D" w:rsidP="00BA4AF4">
      <w:pPr>
        <w:jc w:val="left"/>
        <w:rPr>
          <w:lang w:val="en-GB"/>
        </w:rPr>
      </w:pPr>
      <w:r w:rsidRPr="00F10A1B">
        <w:rPr>
          <w:lang w:val="en-GB"/>
        </w:rPr>
        <w:t>We predicted neoantigens using NeoPredPipe</w:t>
      </w:r>
      <w:r w:rsidR="23C8D55A" w:rsidRPr="00350D32">
        <w:rPr>
          <w:lang w:val="en-GB"/>
        </w:rPr>
        <w:t>;</w:t>
      </w:r>
      <w:r w:rsidRPr="00F10A1B">
        <w:rPr>
          <w:lang w:val="en-GB"/>
        </w:rPr>
        <w:t xml:space="preserve"> a </w:t>
      </w:r>
      <w:r w:rsidR="23C8D55A" w:rsidRPr="00350D32">
        <w:rPr>
          <w:lang w:val="en-GB"/>
        </w:rPr>
        <w:t>P</w:t>
      </w:r>
      <w:r w:rsidRPr="00F10A1B">
        <w:rPr>
          <w:lang w:val="en-GB"/>
        </w:rPr>
        <w:t xml:space="preserve">ython-based pipeline combining </w:t>
      </w:r>
      <w:r w:rsidR="05FBC199" w:rsidRPr="00350D32">
        <w:rPr>
          <w:lang w:val="en-GB"/>
        </w:rPr>
        <w:t>ANNOVAR</w:t>
      </w:r>
      <w:r w:rsidRPr="00F10A1B">
        <w:rPr>
          <w:lang w:val="en-GB"/>
        </w:rPr>
        <w:t xml:space="preserve"> and netMHCpan </w:t>
      </w:r>
      <w:r w:rsidR="062A786F" w:rsidRPr="00350D32">
        <w:rPr>
          <w:lang w:val="en-GB"/>
        </w:rPr>
        <w:t>(v</w:t>
      </w:r>
      <w:r w:rsidRPr="00F10A1B">
        <w:rPr>
          <w:lang w:val="en-GB"/>
        </w:rPr>
        <w:t>4.0</w:t>
      </w:r>
      <w:r w:rsidR="062A786F" w:rsidRPr="00350D32">
        <w:rPr>
          <w:lang w:val="en-GB"/>
        </w:rPr>
        <w:t>)</w:t>
      </w:r>
      <w:r w:rsidRPr="00F10A1B">
        <w:rPr>
          <w:lang w:val="en-GB"/>
        </w:rPr>
        <w:t xml:space="preserve"> </w:t>
      </w:r>
      <w:r w:rsidR="004971D1">
        <w:rPr>
          <w:lang w:val="en-GB"/>
        </w:rPr>
        <w:fldChar w:fldCharType="begin">
          <w:fldData xml:space="preserve">PEVuZE5vdGU+PENpdGU+PEF1dGhvcj5TY2hlbmNrPC9BdXRob3I+PFllYXI+MjAxOTwvWWVhcj48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</w:fldData>
        </w:fldChar>
      </w:r>
      <w:r w:rsidR="00B86F55">
        <w:rPr>
          <w:lang w:val="en-GB"/>
        </w:rPr>
        <w:instrText xml:space="preserve"> ADDIN EN.CITE </w:instrText>
      </w:r>
      <w:r w:rsidR="00B86F55">
        <w:rPr>
          <w:lang w:val="en-GB"/>
        </w:rPr>
        <w:fldChar w:fldCharType="begin">
          <w:fldData xml:space="preserve">PEVuZE5vdGU+PENpdGU+PEF1dGhvcj5TY2hlbmNrPC9BdXRob3I+PFllYXI+MjAxOTwvWWVhcj48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</w:fldData>
        </w:fldChar>
      </w:r>
      <w:r w:rsidR="00B86F55">
        <w:rPr>
          <w:lang w:val="en-GB"/>
        </w:rPr>
        <w:instrText xml:space="preserve"> ADDIN EN.CITE.DATA </w:instrText>
      </w:r>
      <w:r w:rsidR="00B86F55">
        <w:rPr>
          <w:lang w:val="en-GB"/>
        </w:rPr>
      </w:r>
      <w:r w:rsidR="00B86F55">
        <w:rPr>
          <w:lang w:val="en-GB"/>
        </w:rPr>
        <w:fldChar w:fldCharType="end"/>
      </w:r>
      <w:r w:rsidR="004971D1">
        <w:rPr>
          <w:lang w:val="en-GB"/>
        </w:rPr>
      </w:r>
      <w:r w:rsidR="004971D1">
        <w:rPr>
          <w:lang w:val="en-GB"/>
        </w:rPr>
        <w:fldChar w:fldCharType="separate"/>
      </w:r>
      <w:r w:rsidR="00B86F55" w:rsidRPr="00B86F55">
        <w:rPr>
          <w:noProof/>
          <w:vertAlign w:val="superscript"/>
          <w:lang w:val="en-GB"/>
        </w:rPr>
        <w:t>91-93</w:t>
      </w:r>
      <w:r w:rsidR="004971D1">
        <w:rPr>
          <w:lang w:val="en-GB"/>
        </w:rPr>
        <w:fldChar w:fldCharType="end"/>
      </w:r>
      <w:r w:rsidRPr="00F10A1B">
        <w:rPr>
          <w:lang w:val="en-GB"/>
        </w:rPr>
        <w:t xml:space="preserve">. Briefly, all somatic </w:t>
      </w:r>
      <w:r w:rsidR="63056997" w:rsidRPr="00350D32">
        <w:rPr>
          <w:lang w:val="en-GB"/>
        </w:rPr>
        <w:t>SNVs and indels</w:t>
      </w:r>
      <w:r w:rsidRPr="00F10A1B">
        <w:rPr>
          <w:lang w:val="en-GB"/>
        </w:rPr>
        <w:t xml:space="preserve"> were annotated using </w:t>
      </w:r>
      <w:r w:rsidR="05FBC199" w:rsidRPr="00350D32">
        <w:rPr>
          <w:lang w:val="en-GB"/>
        </w:rPr>
        <w:t>ANNOVAR</w:t>
      </w:r>
      <w:r w:rsidRPr="00F10A1B">
        <w:rPr>
          <w:lang w:val="en-GB"/>
        </w:rPr>
        <w:t xml:space="preserve"> and for all non-synonymous exonic mutations the mutated peptide sequence was predicted. We took any 9- and 10-mer spanning the mutated amino acid(s), resulting in either (</w:t>
      </w:r>
      <w:r w:rsidRPr="5883217A">
        <w:rPr>
          <w:lang w:val="en-GB"/>
        </w:rPr>
        <w:t>1</w:t>
      </w:r>
      <w:r w:rsidRPr="00F10A1B">
        <w:rPr>
          <w:lang w:val="en-GB"/>
        </w:rPr>
        <w:t>) a 19-aa window for SNVs or (</w:t>
      </w:r>
      <w:r w:rsidRPr="5883217A">
        <w:rPr>
          <w:lang w:val="en-GB"/>
        </w:rPr>
        <w:t>2</w:t>
      </w:r>
      <w:r w:rsidRPr="00F10A1B">
        <w:rPr>
          <w:lang w:val="en-GB"/>
        </w:rPr>
        <w:t xml:space="preserve">) a peptide until the next predicted stop codon for </w:t>
      </w:r>
      <w:r w:rsidR="339FB338" w:rsidRPr="00350D32">
        <w:rPr>
          <w:lang w:val="en-GB"/>
        </w:rPr>
        <w:t>frameshift mutations</w:t>
      </w:r>
      <w:r w:rsidRPr="00F10A1B">
        <w:rPr>
          <w:lang w:val="en-GB"/>
        </w:rPr>
        <w:t xml:space="preserve">. These peptides were evaluated according to their novelty and predicted binding strength to the patient’s six-allele HLA set comprised of the HLA-A, -B and –C genes. Peptides novel compared to the healthy human proteome with binding rank </w:t>
      </w:r>
      <w:r w:rsidR="671E91E0" w:rsidRPr="00350D32">
        <w:rPr>
          <w:lang w:val="en-GB"/>
        </w:rPr>
        <w:t>of two</w:t>
      </w:r>
      <w:r w:rsidRPr="00F10A1B">
        <w:rPr>
          <w:lang w:val="en-GB"/>
        </w:rPr>
        <w:t xml:space="preserve"> </w:t>
      </w:r>
      <w:r w:rsidR="671E91E0" w:rsidRPr="00350D32">
        <w:rPr>
          <w:lang w:val="en-GB"/>
        </w:rPr>
        <w:t>or</w:t>
      </w:r>
      <w:r w:rsidRPr="00F10A1B">
        <w:rPr>
          <w:lang w:val="en-GB"/>
        </w:rPr>
        <w:t xml:space="preserve"> below (amongst the best 2% of binders compared to a set of random peptides) were reported as neoantigens. All patient-specific HLA alleles were used for neoantigen prediction, regardless of mutation or LOH status of the HLA locus.</w:t>
      </w:r>
    </w:p>
    <w:p w14:paraId="265740A0" w14:textId="77777777" w:rsidR="00150826" w:rsidRPr="00F10A1B" w:rsidRDefault="00150826" w:rsidP="00BA4AF4">
      <w:pPr>
        <w:jc w:val="left"/>
        <w:rPr>
          <w:lang w:val="en-GB"/>
        </w:rPr>
      </w:pPr>
    </w:p>
    <w:p w14:paraId="35C196AB" w14:textId="5325B466" w:rsidR="00F10A1B" w:rsidRPr="00F10A1B" w:rsidRDefault="00F10A1B" w:rsidP="00BA4AF4">
      <w:pPr>
        <w:jc w:val="left"/>
        <w:rPr>
          <w:lang w:val="en-GB"/>
        </w:rPr>
      </w:pPr>
      <w:r w:rsidRPr="41EC4D48">
        <w:rPr>
          <w:lang w:val="en-GB"/>
        </w:rPr>
        <w:t xml:space="preserve">We considered a mutation neoantigenic if at least one of its downstream mutated peptides </w:t>
      </w:r>
      <w:r w:rsidR="009A7C8D" w:rsidRPr="41EC4D48">
        <w:rPr>
          <w:lang w:val="en-GB"/>
        </w:rPr>
        <w:t>was</w:t>
      </w:r>
      <w:r w:rsidRPr="41EC4D48">
        <w:rPr>
          <w:lang w:val="en-GB"/>
        </w:rPr>
        <w:t xml:space="preserve"> a neoantigen with respect to any of the patient’s six HLA alleles. We defined neoantigen burden as the total number of neoantigenic mutations in the sample</w:t>
      </w:r>
      <w:r w:rsidR="0085056B" w:rsidRPr="41EC4D48">
        <w:rPr>
          <w:lang w:val="en-GB"/>
        </w:rPr>
        <w:t xml:space="preserve">. We </w:t>
      </w:r>
      <w:r w:rsidRPr="41EC4D48">
        <w:rPr>
          <w:lang w:val="en-GB"/>
        </w:rPr>
        <w:t xml:space="preserve">also evaluated the following alternative measures: (1) </w:t>
      </w:r>
      <w:r w:rsidR="00086E0B" w:rsidRPr="41EC4D48">
        <w:rPr>
          <w:lang w:val="en-GB"/>
        </w:rPr>
        <w:t xml:space="preserve">the </w:t>
      </w:r>
      <w:r w:rsidRPr="41EC4D48">
        <w:rPr>
          <w:lang w:val="en-GB"/>
        </w:rPr>
        <w:t xml:space="preserve">number of peptide-HLA binding pairs; (2) </w:t>
      </w:r>
      <w:r w:rsidR="00086E0B" w:rsidRPr="41EC4D48">
        <w:rPr>
          <w:lang w:val="en-GB"/>
        </w:rPr>
        <w:t xml:space="preserve">the </w:t>
      </w:r>
      <w:r w:rsidRPr="41EC4D48">
        <w:rPr>
          <w:lang w:val="en-GB"/>
        </w:rPr>
        <w:t xml:space="preserve">number of strong binder (best 0.5% of peptides) peptide-HLA binding pairs; (3) </w:t>
      </w:r>
      <w:r w:rsidR="00086E0B" w:rsidRPr="41EC4D48">
        <w:rPr>
          <w:lang w:val="en-GB"/>
        </w:rPr>
        <w:t xml:space="preserve">the </w:t>
      </w:r>
      <w:r w:rsidRPr="41EC4D48">
        <w:rPr>
          <w:lang w:val="en-GB"/>
        </w:rPr>
        <w:t>number of neoantigenic mutations in genes expressed in CRC (</w:t>
      </w:r>
      <w:r w:rsidR="00D76DDA" w:rsidRPr="41EC4D48">
        <w:rPr>
          <w:lang w:val="en-GB"/>
        </w:rPr>
        <w:t>expression</w:t>
      </w:r>
      <w:r w:rsidRPr="41EC4D48">
        <w:rPr>
          <w:lang w:val="en-GB"/>
        </w:rPr>
        <w:t xml:space="preserve"> ≥10</w:t>
      </w:r>
      <w:r w:rsidR="00D76DDA" w:rsidRPr="41EC4D48">
        <w:rPr>
          <w:lang w:val="en-GB"/>
        </w:rPr>
        <w:t xml:space="preserve"> </w:t>
      </w:r>
      <w:r w:rsidRPr="41EC4D48">
        <w:rPr>
          <w:lang w:val="en-GB"/>
        </w:rPr>
        <w:t>TPM in ≥10% of TCGA CRCs)</w:t>
      </w:r>
      <w:r w:rsidR="0063011E" w:rsidRPr="41EC4D48">
        <w:rPr>
          <w:lang w:val="en-GB"/>
        </w:rPr>
        <w:t xml:space="preserve"> </w:t>
      </w:r>
      <w:r w:rsidR="00B86F55">
        <w:rPr>
          <w:lang w:val="en-GB"/>
        </w:rPr>
        <w:fldChar w:fldCharType="begin"/>
      </w:r>
      <w:r w:rsidR="00517D22">
        <w:rPr>
          <w:lang w:val="en-GB"/>
        </w:rPr>
        <w:instrText xml:space="preserve"> ADDIN EN.CITE &lt;EndNote&gt;&lt;Cite&gt;&lt;Author&gt;Network&lt;/Author&gt;&lt;Year&gt;2012&lt;/Year&gt;&lt;RecNum&gt;27&lt;/RecNum&gt;&lt;DisplayText&gt;&lt;style face="superscript"&gt;31&lt;/style&gt;&lt;/DisplayText&gt;&lt;record&gt;&lt;rec-number&gt;27&lt;/rec-number&gt;&lt;foreign-keys&gt;&lt;key app="EN" db-id="rz9prwax9dvx2yeew9c5raa1ztrw2ps9epvs" timestamp="1667139730"&gt;27&lt;/key&gt;&lt;/foreign-keys&gt;&lt;ref-type name="Journal Article"&gt;17&lt;/ref-type&gt;&lt;contributors&gt;&lt;authors&gt;&lt;author&gt;The Cancer Genome Analysis Network&lt;/author&gt;&lt;/authors&gt;&lt;/contributors&gt;&lt;titles&gt;&lt;title&gt;Comprehensive molecular characterization of human colon and rectal cancer&lt;/title&gt;&lt;secondary-title&gt;Nature&lt;/secondary-title&gt;&lt;alt-title&gt;Nature&lt;/alt-title&gt;&lt;/titles&gt;&lt;periodical&gt;&lt;full-title&gt;Nature&lt;/full-title&gt;&lt;abbr-1&gt;Nature&lt;/abbr-1&gt;&lt;/periodical&gt;&lt;alt-periodical&gt;&lt;full-title&gt;Nature&lt;/full-title&gt;&lt;abbr-1&gt;Nature&lt;/abbr-1&gt;&lt;/alt-periodical&gt;&lt;pages&gt;330-7&lt;/pages&gt;&lt;volume&gt;487&lt;/volume&gt;&lt;number&gt;7407&lt;/number&gt;&lt;edition&gt;2012/07/20&lt;/edition&gt;&lt;keywords&gt;&lt;keyword&gt;Colonic Neoplasms/*genetics&lt;/keyword&gt;&lt;keyword&gt;DNA Copy Number Variations&lt;/keyword&gt;&lt;keyword&gt;DNA Methylation&lt;/keyword&gt;&lt;keyword&gt;Exome/genetics&lt;/keyword&gt;&lt;keyword&gt;Gene Expression Profiling&lt;/keyword&gt;&lt;keyword&gt;Humans&lt;/keyword&gt;&lt;keyword&gt;Mutation/genetics&lt;/keyword&gt;&lt;keyword&gt;Mutation Rate&lt;/keyword&gt;&lt;keyword&gt;Polymorphism, Single Nucleotide&lt;/keyword&gt;&lt;keyword&gt;Rectal Neoplasms/*genetics&lt;/keyword&gt;&lt;keyword&gt;Sequence Analysis, DNA&lt;/keyword&gt;&lt;/keywords&gt;&lt;dates&gt;&lt;year&gt;2012&lt;/year&gt;&lt;pub-dates&gt;&lt;date&gt;Jul 18&lt;/date&gt;&lt;/pub-dates&gt;&lt;/dates&gt;&lt;isbn&gt;0028-0836 (Print)&amp;#xD;0028-0836&lt;/isbn&gt;&lt;accession-num&gt;22810696&lt;/accession-num&gt;&lt;urls&gt;&lt;/urls&gt;&lt;custom2&gt;PMC3401966&lt;/custom2&gt;&lt;custom6&gt;NIHMS379461&lt;/custom6&gt;&lt;electronic-resource-num&gt;10.1038/nature11252&lt;/electronic-resource-num&gt;&lt;remote-database-provider&gt;NLM&lt;/remote-database-provider&gt;&lt;language&gt;eng&lt;/language&gt;&lt;/record&gt;&lt;/Cite&gt;&lt;/EndNote&gt;</w:instrText>
      </w:r>
      <w:r w:rsidR="00B86F55">
        <w:rPr>
          <w:lang w:val="en-GB"/>
        </w:rPr>
        <w:fldChar w:fldCharType="separate"/>
      </w:r>
      <w:r w:rsidR="00517D22" w:rsidRPr="00517D22">
        <w:rPr>
          <w:noProof/>
          <w:vertAlign w:val="superscript"/>
          <w:lang w:val="en-GB"/>
        </w:rPr>
        <w:t>31</w:t>
      </w:r>
      <w:r w:rsidR="00B86F55">
        <w:rPr>
          <w:lang w:val="en-GB"/>
        </w:rPr>
        <w:fldChar w:fldCharType="end"/>
      </w:r>
      <w:r w:rsidRPr="41EC4D48">
        <w:rPr>
          <w:lang w:val="en-GB"/>
        </w:rPr>
        <w:t>. We found that all these measures were very highly correlated with our definition of neoantigen burden: (1) R=0.993, (2) R=0.989, (3) 0.983; P&lt;10</w:t>
      </w:r>
      <w:r w:rsidRPr="007E1580">
        <w:rPr>
          <w:vertAlign w:val="superscript"/>
          <w:lang w:val="en-GB"/>
        </w:rPr>
        <w:t>-16</w:t>
      </w:r>
      <w:r w:rsidRPr="41EC4D48">
        <w:rPr>
          <w:lang w:val="en-GB"/>
        </w:rPr>
        <w:t xml:space="preserve"> for all.</w:t>
      </w:r>
    </w:p>
    <w:p w14:paraId="5EBDDBC9" w14:textId="77777777" w:rsidR="00F10A1B" w:rsidRPr="00F10A1B" w:rsidRDefault="00F10A1B" w:rsidP="00BA4AF4">
      <w:pPr>
        <w:jc w:val="left"/>
        <w:rPr>
          <w:lang w:val="en-GB"/>
        </w:rPr>
      </w:pPr>
    </w:p>
    <w:p w14:paraId="34A59AAB" w14:textId="04255A53" w:rsidR="00F10A1B" w:rsidRPr="00350D32" w:rsidRDefault="00F10A1B" w:rsidP="00BA4AF4">
      <w:pPr>
        <w:pStyle w:val="Heading2"/>
        <w:jc w:val="left"/>
        <w:rPr>
          <w:lang w:val="en-GB"/>
        </w:rPr>
      </w:pPr>
      <w:bookmarkStart w:id="62" w:name="_Toc113602846"/>
      <w:r w:rsidRPr="00350D32">
        <w:rPr>
          <w:lang w:val="en-GB"/>
        </w:rPr>
        <w:t xml:space="preserve">Sample </w:t>
      </w:r>
      <w:r w:rsidR="00B22BF1" w:rsidRPr="00350D32">
        <w:rPr>
          <w:lang w:val="en-GB"/>
        </w:rPr>
        <w:t>subsetting</w:t>
      </w:r>
      <w:r w:rsidRPr="00350D32">
        <w:rPr>
          <w:lang w:val="en-GB"/>
        </w:rPr>
        <w:t xml:space="preserve"> and statistical analysis</w:t>
      </w:r>
      <w:bookmarkEnd w:id="62"/>
    </w:p>
    <w:p w14:paraId="502B5422" w14:textId="2C34C0A4" w:rsidR="00F10A1B" w:rsidRPr="00F10A1B" w:rsidRDefault="00536E51" w:rsidP="00BA4AF4">
      <w:pPr>
        <w:jc w:val="left"/>
        <w:rPr>
          <w:lang w:val="en-GB"/>
        </w:rPr>
      </w:pPr>
      <w:r>
        <w:rPr>
          <w:lang w:val="en-GB"/>
        </w:rPr>
        <w:t>Eighty-five</w:t>
      </w:r>
      <w:r w:rsidR="00F10A1B" w:rsidRPr="17DB2775">
        <w:rPr>
          <w:lang w:val="en-GB"/>
        </w:rPr>
        <w:t xml:space="preserve"> samples </w:t>
      </w:r>
      <w:r w:rsidR="00DD6160" w:rsidRPr="17DB2775">
        <w:rPr>
          <w:lang w:val="en-GB"/>
        </w:rPr>
        <w:t>were</w:t>
      </w:r>
      <w:r w:rsidR="00F10A1B" w:rsidRPr="17DB2775">
        <w:rPr>
          <w:lang w:val="en-GB"/>
        </w:rPr>
        <w:t xml:space="preserve"> excluded from neoantigen calling because </w:t>
      </w:r>
      <w:r w:rsidR="00914402" w:rsidRPr="17DB2775">
        <w:rPr>
          <w:lang w:val="en-GB"/>
        </w:rPr>
        <w:t xml:space="preserve">netMHCpan was unable to predict </w:t>
      </w:r>
      <w:r w:rsidR="00F10A1B" w:rsidRPr="17DB2775">
        <w:rPr>
          <w:lang w:val="en-GB"/>
        </w:rPr>
        <w:t>at least one of their HLA haplotypes.  217 samples had one or more haplotype</w:t>
      </w:r>
      <w:r w:rsidR="00914402" w:rsidRPr="17DB2775">
        <w:rPr>
          <w:lang w:val="en-GB"/>
        </w:rPr>
        <w:t>s</w:t>
      </w:r>
      <w:r w:rsidR="00F10A1B" w:rsidRPr="17DB2775">
        <w:rPr>
          <w:lang w:val="en-GB"/>
        </w:rPr>
        <w:t xml:space="preserve"> incompatible with </w:t>
      </w:r>
      <w:r w:rsidR="00914402" w:rsidRPr="17DB2775">
        <w:rPr>
          <w:lang w:val="en-GB"/>
        </w:rPr>
        <w:t>POLYSOLVER</w:t>
      </w:r>
      <w:r w:rsidR="00F10A1B" w:rsidRPr="17DB2775">
        <w:rPr>
          <w:lang w:val="en-GB"/>
        </w:rPr>
        <w:t>, for which HLA mutation and LOH calling was restricted to the compatible haplotypes</w:t>
      </w:r>
      <w:r w:rsidR="00914402" w:rsidRPr="17DB2775">
        <w:rPr>
          <w:lang w:val="en-GB"/>
        </w:rPr>
        <w:t xml:space="preserve"> (</w:t>
      </w:r>
      <w:r w:rsidR="00F10A1B" w:rsidRPr="17DB2775">
        <w:rPr>
          <w:lang w:val="en-GB"/>
        </w:rPr>
        <w:t xml:space="preserve">one, two </w:t>
      </w:r>
      <w:r w:rsidR="00914402" w:rsidRPr="17DB2775">
        <w:rPr>
          <w:lang w:val="en-GB"/>
        </w:rPr>
        <w:t>and</w:t>
      </w:r>
      <w:r w:rsidR="00F10A1B" w:rsidRPr="17DB2775">
        <w:rPr>
          <w:lang w:val="en-GB"/>
        </w:rPr>
        <w:t xml:space="preserve"> three haplotypes were excluded in 171, 37 and 9 samples respectively</w:t>
      </w:r>
      <w:r w:rsidR="00914402" w:rsidRPr="17DB2775">
        <w:rPr>
          <w:lang w:val="en-GB"/>
        </w:rPr>
        <w:t>)</w:t>
      </w:r>
      <w:r w:rsidR="00F10A1B" w:rsidRPr="17DB2775">
        <w:rPr>
          <w:lang w:val="en-GB"/>
        </w:rPr>
        <w:t xml:space="preserve">. In addition, LOH was not </w:t>
      </w:r>
      <w:r w:rsidR="00F10A1B" w:rsidRPr="17DB2775">
        <w:rPr>
          <w:lang w:val="en-GB"/>
        </w:rPr>
        <w:lastRenderedPageBreak/>
        <w:t xml:space="preserve">considered for 15 patients because they were homozygous </w:t>
      </w:r>
      <w:r w:rsidR="002537D7" w:rsidRPr="17DB2775">
        <w:rPr>
          <w:lang w:val="en-GB"/>
        </w:rPr>
        <w:t>for</w:t>
      </w:r>
      <w:r w:rsidR="00F10A1B" w:rsidRPr="17DB2775">
        <w:rPr>
          <w:lang w:val="en-GB"/>
        </w:rPr>
        <w:t xml:space="preserve"> all type-I HLA genes. In total, 1,744/2,023 samples had complete neoantigen and HLA alteration information available.</w:t>
      </w:r>
    </w:p>
    <w:p w14:paraId="2947772B" w14:textId="77777777" w:rsidR="00F10A1B" w:rsidRPr="00F10A1B" w:rsidRDefault="00F10A1B" w:rsidP="00BA4AF4">
      <w:pPr>
        <w:jc w:val="left"/>
        <w:rPr>
          <w:lang w:val="en-GB"/>
        </w:rPr>
      </w:pPr>
    </w:p>
    <w:p w14:paraId="35B365CB" w14:textId="5B0FD9DD" w:rsidR="00F10A1B" w:rsidRPr="00F10A1B" w:rsidRDefault="00F10A1B" w:rsidP="00BA4AF4">
      <w:pPr>
        <w:jc w:val="left"/>
        <w:rPr>
          <w:lang w:val="en-GB"/>
        </w:rPr>
      </w:pPr>
      <w:r w:rsidRPr="4F5B16E2">
        <w:rPr>
          <w:lang w:val="en-GB"/>
        </w:rPr>
        <w:t>As CRC subtypes (MSS</w:t>
      </w:r>
      <w:r w:rsidR="00CB3F12" w:rsidRPr="4F5B16E2">
        <w:rPr>
          <w:lang w:val="en-GB"/>
        </w:rPr>
        <w:t xml:space="preserve">, </w:t>
      </w:r>
      <w:r w:rsidRPr="4F5B16E2">
        <w:rPr>
          <w:lang w:val="en-GB"/>
        </w:rPr>
        <w:t>MSI</w:t>
      </w:r>
      <w:r w:rsidR="00CB3F12" w:rsidRPr="4F5B16E2">
        <w:rPr>
          <w:lang w:val="en-GB"/>
        </w:rPr>
        <w:t xml:space="preserve"> and</w:t>
      </w:r>
      <w:r w:rsidR="00F32F35">
        <w:rPr>
          <w:lang w:val="en-GB"/>
        </w:rPr>
        <w:t xml:space="preserve"> POL</w:t>
      </w:r>
      <w:r w:rsidRPr="4F5B16E2">
        <w:rPr>
          <w:lang w:val="en-GB"/>
        </w:rPr>
        <w:t xml:space="preserve">) </w:t>
      </w:r>
      <w:r w:rsidR="003825DD" w:rsidRPr="4F5B16E2">
        <w:rPr>
          <w:lang w:val="en-GB"/>
        </w:rPr>
        <w:t xml:space="preserve">have </w:t>
      </w:r>
      <w:r w:rsidRPr="4F5B16E2">
        <w:rPr>
          <w:lang w:val="en-GB"/>
        </w:rPr>
        <w:t xml:space="preserve">substantially different mutation and immune properties, all analysis </w:t>
      </w:r>
      <w:r w:rsidR="00162C4F" w:rsidRPr="4F5B16E2">
        <w:rPr>
          <w:lang w:val="en-GB"/>
        </w:rPr>
        <w:t>were</w:t>
      </w:r>
      <w:r w:rsidRPr="4F5B16E2">
        <w:rPr>
          <w:lang w:val="en-GB"/>
        </w:rPr>
        <w:t xml:space="preserve"> </w:t>
      </w:r>
      <w:r w:rsidR="00162C4F" w:rsidRPr="4F5B16E2">
        <w:rPr>
          <w:lang w:val="en-GB"/>
        </w:rPr>
        <w:t>completed</w:t>
      </w:r>
      <w:r w:rsidRPr="4F5B16E2">
        <w:rPr>
          <w:lang w:val="en-GB"/>
        </w:rPr>
        <w:t xml:space="preserve"> separately for </w:t>
      </w:r>
      <w:r w:rsidR="00162C4F" w:rsidRPr="4F5B16E2">
        <w:rPr>
          <w:lang w:val="en-GB"/>
        </w:rPr>
        <w:t xml:space="preserve">each </w:t>
      </w:r>
      <w:r w:rsidRPr="4F5B16E2">
        <w:rPr>
          <w:lang w:val="en-GB"/>
        </w:rPr>
        <w:t xml:space="preserve">subtype. Pairwise comparisons were </w:t>
      </w:r>
      <w:r w:rsidR="00162C4F" w:rsidRPr="4F5B16E2">
        <w:rPr>
          <w:lang w:val="en-GB"/>
        </w:rPr>
        <w:t>conducted</w:t>
      </w:r>
      <w:r w:rsidRPr="4F5B16E2">
        <w:rPr>
          <w:lang w:val="en-GB"/>
        </w:rPr>
        <w:t xml:space="preserve"> using non-parametric </w:t>
      </w:r>
      <w:r w:rsidR="00162C4F" w:rsidRPr="4F5B16E2">
        <w:rPr>
          <w:lang w:val="en-GB"/>
        </w:rPr>
        <w:t>two</w:t>
      </w:r>
      <w:r w:rsidRPr="4F5B16E2">
        <w:rPr>
          <w:lang w:val="en-GB"/>
        </w:rPr>
        <w:t>-sided Wilcoxon</w:t>
      </w:r>
      <w:r w:rsidR="006077F1" w:rsidRPr="4F5B16E2">
        <w:rPr>
          <w:lang w:val="en-GB"/>
        </w:rPr>
        <w:t xml:space="preserve"> </w:t>
      </w:r>
      <w:r w:rsidRPr="4F5B16E2">
        <w:rPr>
          <w:lang w:val="en-GB"/>
        </w:rPr>
        <w:t xml:space="preserve">tests. Multivariate regression between immune escape types and neoantigen burden was performed using the </w:t>
      </w:r>
      <w:r w:rsidRPr="4F5B16E2">
        <w:rPr>
          <w:i/>
          <w:iCs/>
          <w:lang w:val="en-GB"/>
        </w:rPr>
        <w:t>lm</w:t>
      </w:r>
      <w:r w:rsidRPr="4F5B16E2">
        <w:rPr>
          <w:lang w:val="en-GB"/>
        </w:rPr>
        <w:t xml:space="preserve"> function against the logarithm of neoantigen burden and therefore defined the fold change in burden associated with each escape type. </w:t>
      </w:r>
      <w:r w:rsidR="00337704" w:rsidRPr="4F5B16E2">
        <w:rPr>
          <w:lang w:val="en-GB"/>
        </w:rPr>
        <w:t>T</w:t>
      </w:r>
      <w:r w:rsidRPr="4F5B16E2">
        <w:rPr>
          <w:lang w:val="en-GB"/>
        </w:rPr>
        <w:t xml:space="preserve">he number of </w:t>
      </w:r>
      <w:r w:rsidR="00F32F35">
        <w:rPr>
          <w:lang w:val="en-GB"/>
        </w:rPr>
        <w:t xml:space="preserve">POL </w:t>
      </w:r>
      <w:r w:rsidRPr="4F5B16E2">
        <w:rPr>
          <w:lang w:val="en-GB"/>
        </w:rPr>
        <w:t>samples was insufficient for statistical analysis</w:t>
      </w:r>
      <w:r w:rsidR="00337704" w:rsidRPr="4F5B16E2">
        <w:rPr>
          <w:lang w:val="en-GB"/>
        </w:rPr>
        <w:t xml:space="preserve"> and </w:t>
      </w:r>
      <w:r w:rsidRPr="4F5B16E2">
        <w:rPr>
          <w:lang w:val="en-GB"/>
        </w:rPr>
        <w:t xml:space="preserve">the regression </w:t>
      </w:r>
      <w:r w:rsidR="00337704" w:rsidRPr="4F5B16E2">
        <w:rPr>
          <w:lang w:val="en-GB"/>
        </w:rPr>
        <w:t>analyses were therefore only</w:t>
      </w:r>
      <w:r w:rsidRPr="4F5B16E2">
        <w:rPr>
          <w:lang w:val="en-GB"/>
        </w:rPr>
        <w:t xml:space="preserve"> </w:t>
      </w:r>
      <w:r w:rsidR="00337704" w:rsidRPr="4F5B16E2">
        <w:rPr>
          <w:lang w:val="en-GB"/>
        </w:rPr>
        <w:t>conducted for</w:t>
      </w:r>
      <w:r w:rsidRPr="4F5B16E2">
        <w:rPr>
          <w:lang w:val="en-GB"/>
        </w:rPr>
        <w:t xml:space="preserve"> MSS and MSI tumours</w:t>
      </w:r>
      <w:r w:rsidR="00337704" w:rsidRPr="4F5B16E2">
        <w:rPr>
          <w:lang w:val="en-GB"/>
        </w:rPr>
        <w:t>.</w:t>
      </w:r>
    </w:p>
    <w:p w14:paraId="1D797842" w14:textId="6AC119B4" w:rsidR="4F5B16E2" w:rsidRDefault="4F5B16E2" w:rsidP="4F5B16E2">
      <w:pPr>
        <w:jc w:val="left"/>
        <w:rPr>
          <w:lang w:val="en-GB"/>
        </w:rPr>
      </w:pPr>
    </w:p>
    <w:p w14:paraId="596AE8D3" w14:textId="51C605A4" w:rsidR="4F5B16E2" w:rsidRDefault="4F5B16E2" w:rsidP="006C04DC">
      <w:pPr>
        <w:pStyle w:val="Heading2"/>
        <w:rPr>
          <w:lang w:val="en-GB"/>
        </w:rPr>
      </w:pPr>
      <w:bookmarkStart w:id="63" w:name="_Toc113602847"/>
      <w:r w:rsidRPr="4F5B16E2">
        <w:rPr>
          <w:rFonts w:ascii="Calibri" w:eastAsia="Yu Gothic Light" w:hAnsi="Calibri" w:cs="Times New Roman"/>
          <w:bCs/>
          <w:lang w:val="en-GB"/>
        </w:rPr>
        <w:t>Patient Harmonic Best Rank analysis</w:t>
      </w:r>
      <w:bookmarkEnd w:id="63"/>
    </w:p>
    <w:p w14:paraId="0EC90C1D" w14:textId="7326D628" w:rsidR="4F5B16E2" w:rsidRDefault="002A7DB5" w:rsidP="006C04DC">
      <w:pPr>
        <w:rPr>
          <w:rFonts w:ascii="Calibri" w:eastAsia="Calibri" w:hAnsi="Calibri" w:cs="Calibri"/>
          <w:lang w:val="en-GB"/>
        </w:rPr>
      </w:pPr>
      <w:r w:rsidRPr="4B12652A">
        <w:rPr>
          <w:rFonts w:ascii="Calibri" w:eastAsia="Calibri" w:hAnsi="Calibri" w:cs="Calibri"/>
        </w:rPr>
        <w:t xml:space="preserve">We </w:t>
      </w:r>
      <w:r w:rsidRPr="008C74BB">
        <w:rPr>
          <w:rFonts w:ascii="Calibri" w:eastAsia="Calibri" w:hAnsi="Calibri" w:cs="Calibri"/>
        </w:rPr>
        <w:t xml:space="preserve">computed the immunogenicity of a given mutation in a given patient using Patient Harmonic Best Rank (PHBR) </w:t>
      </w:r>
      <w:r w:rsidR="00B86F55" w:rsidRPr="008C74BB">
        <w:rPr>
          <w:rFonts w:ascii="Calibri" w:eastAsia="Calibri" w:hAnsi="Calibri" w:cs="Calibri"/>
        </w:rPr>
        <w:fldChar w:fldCharType="begin">
          <w:fldData xml:space="preserve">PEVuZE5vdGU+PENpdGU+PEF1dGhvcj5NYXJ0eTwvQXV0aG9yPjxZZWFyPjIwMTc8L1llYXI+PFJl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</w:fldData>
        </w:fldChar>
      </w:r>
      <w:r w:rsidR="00B86F55" w:rsidRPr="008C74BB">
        <w:rPr>
          <w:rFonts w:ascii="Calibri" w:eastAsia="Calibri" w:hAnsi="Calibri" w:cs="Calibri"/>
        </w:rPr>
        <w:instrText xml:space="preserve"> ADDIN EN.CITE </w:instrText>
      </w:r>
      <w:r w:rsidR="00B86F55" w:rsidRPr="008C74BB">
        <w:rPr>
          <w:rFonts w:ascii="Calibri" w:eastAsia="Calibri" w:hAnsi="Calibri" w:cs="Calibri"/>
        </w:rPr>
        <w:fldChar w:fldCharType="begin">
          <w:fldData xml:space="preserve">PEVuZE5vdGU+PENpdGU+PEF1dGhvcj5NYXJ0eTwvQXV0aG9yPjxZZWFyPjIwMTc8L1llYXI+PFJl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</w:fldData>
        </w:fldChar>
      </w:r>
      <w:r w:rsidR="00B86F55" w:rsidRPr="008C74BB">
        <w:rPr>
          <w:rFonts w:ascii="Calibri" w:eastAsia="Calibri" w:hAnsi="Calibri" w:cs="Calibri"/>
        </w:rPr>
        <w:instrText xml:space="preserve"> ADDIN EN.CITE.DATA </w:instrText>
      </w:r>
      <w:r w:rsidR="00B86F55" w:rsidRPr="008C74BB">
        <w:rPr>
          <w:rFonts w:ascii="Calibri" w:eastAsia="Calibri" w:hAnsi="Calibri" w:cs="Calibri"/>
        </w:rPr>
      </w:r>
      <w:r w:rsidR="00B86F55" w:rsidRPr="008C74BB">
        <w:rPr>
          <w:rFonts w:ascii="Calibri" w:eastAsia="Calibri" w:hAnsi="Calibri" w:cs="Calibri"/>
        </w:rPr>
        <w:fldChar w:fldCharType="end"/>
      </w:r>
      <w:r w:rsidR="00B86F55" w:rsidRPr="008C74BB">
        <w:rPr>
          <w:rFonts w:ascii="Calibri" w:eastAsia="Calibri" w:hAnsi="Calibri" w:cs="Calibri"/>
        </w:rPr>
      </w:r>
      <w:r w:rsidR="00B86F55" w:rsidRPr="008C74BB">
        <w:rPr>
          <w:rFonts w:ascii="Calibri" w:eastAsia="Calibri" w:hAnsi="Calibri" w:cs="Calibri"/>
        </w:rPr>
        <w:fldChar w:fldCharType="separate"/>
      </w:r>
      <w:r w:rsidR="00B86F55" w:rsidRPr="008C74BB">
        <w:rPr>
          <w:rFonts w:ascii="Calibri" w:eastAsia="Calibri" w:hAnsi="Calibri" w:cs="Calibri"/>
          <w:noProof/>
          <w:vertAlign w:val="superscript"/>
        </w:rPr>
        <w:t>94</w:t>
      </w:r>
      <w:r w:rsidR="00B86F55" w:rsidRPr="008C74BB">
        <w:rPr>
          <w:rFonts w:ascii="Calibri" w:eastAsia="Calibri" w:hAnsi="Calibri" w:cs="Calibri"/>
        </w:rPr>
        <w:fldChar w:fldCharType="end"/>
      </w:r>
      <w:r w:rsidR="00813BA8" w:rsidRPr="008C74BB" w:rsidDel="00813BA8">
        <w:rPr>
          <w:rFonts w:ascii="Calibri" w:eastAsia="Calibri" w:hAnsi="Calibri" w:cs="Calibri"/>
        </w:rPr>
        <w:t xml:space="preserve"> </w:t>
      </w:r>
      <w:r w:rsidRPr="008C74BB">
        <w:rPr>
          <w:rFonts w:ascii="Calibri" w:eastAsia="Calibri" w:hAnsi="Calibri" w:cs="Calibri"/>
        </w:rPr>
        <w:t xml:space="preserve"> that takes into account all novel peptides produced by that mutation and all HLA alleles present in the patient. Low</w:t>
      </w:r>
      <w:r w:rsidRPr="4B12652A">
        <w:rPr>
          <w:rFonts w:ascii="Calibri" w:eastAsia="Calibri" w:hAnsi="Calibri" w:cs="Calibri"/>
        </w:rPr>
        <w:t xml:space="preserve"> PHBR values correspond to mutations likely to be presented on the cell surface and hence with a high immunogenic potential while high PHBR mutations are less immunogenic. The overall immunogenic potential of a mutation within a cohort is defined as the median of PHBR values within that cohort.</w:t>
      </w:r>
      <w:r>
        <w:rPr>
          <w:rFonts w:ascii="Calibri" w:eastAsia="Calibri" w:hAnsi="Calibri" w:cs="Calibri"/>
        </w:rPr>
        <w:t xml:space="preserve"> </w:t>
      </w:r>
      <w:r w:rsidR="4F5B16E2" w:rsidRPr="4F5B16E2">
        <w:rPr>
          <w:rFonts w:ascii="Calibri" w:eastAsia="Calibri" w:hAnsi="Calibri" w:cs="Calibri"/>
          <w:color w:val="000000" w:themeColor="text1"/>
          <w:lang w:val="en-GB"/>
        </w:rPr>
        <w:t xml:space="preserve">Briefly, for each mutation and HLA haplotype pair considered, we generated all 8-11-mers overlapping the mutation and evaluated their binding affinity to the HLA allele using the ‘all-predictions’ mode of NeoPredPipe. The best (lowest) rank was recorded. For a given patient, PHBR were computed as the harmonic mean of six best rank values corresponding to the patient’s six HLA haplotypes (homozygous alleles were counted twice). We computed PHBR values for all single nucleotide mutations located in driver genes that were present in at least four cancers in the cohort. </w:t>
      </w:r>
      <w:r w:rsidR="007E1580">
        <w:rPr>
          <w:rFonts w:ascii="Calibri" w:eastAsia="Calibri" w:hAnsi="Calibri" w:cs="Calibri"/>
          <w:color w:val="000000" w:themeColor="text1"/>
          <w:lang w:val="en-GB"/>
        </w:rPr>
        <w:t xml:space="preserve">The </w:t>
      </w:r>
      <w:r w:rsidR="4F5B16E2" w:rsidRPr="4F5B16E2">
        <w:rPr>
          <w:rFonts w:ascii="Calibri" w:eastAsia="Calibri" w:hAnsi="Calibri" w:cs="Calibri"/>
          <w:color w:val="000000" w:themeColor="text1"/>
          <w:lang w:val="en-GB"/>
        </w:rPr>
        <w:t>85 samples with incompatible HLA alleles were excluded.</w:t>
      </w:r>
    </w:p>
    <w:p w14:paraId="77BDBAE1" w14:textId="77777777" w:rsidR="00F32F35" w:rsidRDefault="00F32F35" w:rsidP="006C04DC">
      <w:pPr>
        <w:rPr>
          <w:rFonts w:ascii="Calibri" w:eastAsia="Calibri" w:hAnsi="Calibri" w:cs="Calibri"/>
          <w:lang w:val="en-GB"/>
        </w:rPr>
      </w:pPr>
    </w:p>
    <w:p w14:paraId="0AB38759" w14:textId="65F44E2B" w:rsidR="4F5B16E2" w:rsidRDefault="4F5B16E2" w:rsidP="4F5B16E2">
      <w:pPr>
        <w:rPr>
          <w:rFonts w:ascii="Calibri" w:eastAsia="Calibri" w:hAnsi="Calibri" w:cs="Calibri"/>
          <w:color w:val="000000" w:themeColor="text1"/>
          <w:lang w:val="en-GB"/>
        </w:rPr>
      </w:pPr>
      <w:r w:rsidRPr="4F5B16E2">
        <w:rPr>
          <w:rFonts w:ascii="Calibri" w:eastAsia="Calibri" w:hAnsi="Calibri" w:cs="Calibri"/>
          <w:color w:val="000000" w:themeColor="text1"/>
          <w:lang w:val="en-GB"/>
        </w:rPr>
        <w:t>To evaluate the effect of HLA alterations on PHBR values, we repeated the same analysis for affected patients with a reduced set (&lt;6) of HLA alleles that were un-altered. To measure the level of patient- (HLA-) dependent selection on driver genes, we compared PHBR values for mutations in these genes between patients did not carry the mutation and patients that did. Negative values indicate that mutations of the gene are enriched in patients where they have lower immunogenic potential. PHBR values between non-mutated and mutated patients were compared using Wilcoxon rank-test and p-values were adjusted for multiple testing using Benjamini-Hochberg correction.</w:t>
      </w:r>
    </w:p>
    <w:p w14:paraId="6867C772" w14:textId="12922372" w:rsidR="002A7DB5" w:rsidRDefault="002A7DB5" w:rsidP="4F5B16E2">
      <w:pPr>
        <w:rPr>
          <w:rFonts w:ascii="Calibri" w:eastAsia="Calibri" w:hAnsi="Calibri" w:cs="Calibri"/>
          <w:color w:val="000000" w:themeColor="text1"/>
          <w:lang w:val="en-GB"/>
        </w:rPr>
      </w:pPr>
    </w:p>
    <w:p w14:paraId="64201622" w14:textId="6D901ACF" w:rsidR="002A7DB5" w:rsidRDefault="002A7DB5" w:rsidP="002A7DB5">
      <w:pPr>
        <w:rPr>
          <w:rFonts w:ascii="Calibri" w:eastAsia="Calibri" w:hAnsi="Calibri" w:cs="Calibri"/>
        </w:rPr>
      </w:pPr>
      <w:r>
        <w:rPr>
          <w:rFonts w:ascii="Calibri" w:eastAsia="Calibri" w:hAnsi="Calibri" w:cs="Calibri"/>
        </w:rPr>
        <w:lastRenderedPageBreak/>
        <w:t>Median PHBR across o</w:t>
      </w:r>
      <w:r w:rsidRPr="4B12652A">
        <w:rPr>
          <w:rFonts w:ascii="Calibri" w:eastAsia="Calibri" w:hAnsi="Calibri" w:cs="Calibri"/>
        </w:rPr>
        <w:t xml:space="preserve">ur whole CRC cohort positively correlated with mutation frequency, with the most common mutation, </w:t>
      </w:r>
      <w:r w:rsidRPr="005A45D9">
        <w:rPr>
          <w:rFonts w:ascii="Calibri" w:eastAsia="Calibri" w:hAnsi="Calibri" w:cs="Calibri"/>
          <w:i/>
        </w:rPr>
        <w:t>BRAF</w:t>
      </w:r>
      <w:r w:rsidRPr="4B12652A">
        <w:rPr>
          <w:rFonts w:ascii="Calibri" w:eastAsia="Calibri" w:hAnsi="Calibri" w:cs="Calibri"/>
        </w:rPr>
        <w:t xml:space="preserve"> V600E, having a median PHBR of 4.9. This is in line with our previous observation that while </w:t>
      </w:r>
      <w:r w:rsidRPr="005A45D9">
        <w:rPr>
          <w:rFonts w:ascii="Calibri" w:eastAsia="Calibri" w:hAnsi="Calibri" w:cs="Calibri"/>
          <w:i/>
        </w:rPr>
        <w:t>BRAF</w:t>
      </w:r>
      <w:r w:rsidRPr="4B12652A">
        <w:rPr>
          <w:rFonts w:ascii="Calibri" w:eastAsia="Calibri" w:hAnsi="Calibri" w:cs="Calibri"/>
        </w:rPr>
        <w:t xml:space="preserve"> V600E was the most recurrent present SNV in the cohort, it was not the most recurrently immunogenic one. We then focused on genes that were identified as a driver in a single subtype alone (e.g. </w:t>
      </w:r>
      <w:r w:rsidRPr="005A45D9">
        <w:rPr>
          <w:rFonts w:ascii="Calibri" w:eastAsia="Calibri" w:hAnsi="Calibri" w:cs="Calibri"/>
          <w:i/>
        </w:rPr>
        <w:t>ASXL2</w:t>
      </w:r>
      <w:r w:rsidRPr="4B12652A">
        <w:rPr>
          <w:rFonts w:ascii="Calibri" w:eastAsia="Calibri" w:hAnsi="Calibri" w:cs="Calibri"/>
        </w:rPr>
        <w:t>, a POL-specific driver). We found that drivers specific to metasta</w:t>
      </w:r>
      <w:r>
        <w:rPr>
          <w:rFonts w:ascii="Calibri" w:eastAsia="Calibri" w:hAnsi="Calibri" w:cs="Calibri"/>
        </w:rPr>
        <w:t xml:space="preserve">ses </w:t>
      </w:r>
      <w:r w:rsidRPr="4B12652A">
        <w:rPr>
          <w:rFonts w:ascii="Calibri" w:eastAsia="Calibri" w:hAnsi="Calibri" w:cs="Calibri"/>
        </w:rPr>
        <w:t>showed lower immunogenic potential (higher PHBR), with no mutations falling below a median PHBR of 1 that would indicate</w:t>
      </w:r>
      <w:r>
        <w:rPr>
          <w:rFonts w:ascii="Calibri" w:eastAsia="Calibri" w:hAnsi="Calibri" w:cs="Calibri"/>
        </w:rPr>
        <w:t xml:space="preserve"> strong immunogenicity</w:t>
      </w:r>
      <w:r w:rsidRPr="4B12652A">
        <w:rPr>
          <w:rFonts w:ascii="Calibri" w:eastAsia="Calibri" w:hAnsi="Calibri" w:cs="Calibri"/>
        </w:rPr>
        <w:t>. The reverse analysis, comparing shared (identified in all subtypes) drivers in cohorts formed of each subtype revealed a significantly lower PHBR (higher immunogenicity) of these drivers in primary MSI samples. However, the mean difference in PHBR was small (0.06</w:t>
      </w:r>
      <w:r>
        <w:rPr>
          <w:rFonts w:ascii="Calibri" w:eastAsia="Calibri" w:hAnsi="Calibri" w:cs="Calibri"/>
        </w:rPr>
        <w:t>)</w:t>
      </w:r>
      <w:r w:rsidRPr="4B12652A">
        <w:rPr>
          <w:rFonts w:ascii="Calibri" w:eastAsia="Calibri" w:hAnsi="Calibri" w:cs="Calibri"/>
        </w:rPr>
        <w:t>.</w:t>
      </w:r>
    </w:p>
    <w:p w14:paraId="3DFE0698" w14:textId="77777777" w:rsidR="002A7DB5" w:rsidRDefault="002A7DB5" w:rsidP="002A7DB5">
      <w:r w:rsidRPr="4B12652A">
        <w:rPr>
          <w:rFonts w:ascii="Calibri" w:eastAsia="Calibri" w:hAnsi="Calibri" w:cs="Calibri"/>
        </w:rPr>
        <w:t xml:space="preserve"> </w:t>
      </w:r>
    </w:p>
    <w:p w14:paraId="554FD2CE" w14:textId="7D04B6AF" w:rsidR="002A7DB5" w:rsidRDefault="002A7DB5" w:rsidP="002A7DB5">
      <w:pPr>
        <w:rPr>
          <w:rFonts w:ascii="Calibri" w:eastAsia="Calibri" w:hAnsi="Calibri" w:cs="Calibri"/>
        </w:rPr>
      </w:pPr>
      <w:r w:rsidRPr="4B12652A">
        <w:rPr>
          <w:rFonts w:ascii="Calibri" w:eastAsia="Calibri" w:hAnsi="Calibri" w:cs="Calibri"/>
        </w:rPr>
        <w:t xml:space="preserve">Since each mutation has a different immunogenic potential in each patient, we can also use PHBR to evaluate </w:t>
      </w:r>
      <w:r>
        <w:rPr>
          <w:rFonts w:ascii="Calibri" w:eastAsia="Calibri" w:hAnsi="Calibri" w:cs="Calibri"/>
        </w:rPr>
        <w:t>whether</w:t>
      </w:r>
      <w:r w:rsidRPr="4B12652A">
        <w:rPr>
          <w:rFonts w:ascii="Calibri" w:eastAsia="Calibri" w:hAnsi="Calibri" w:cs="Calibri"/>
        </w:rPr>
        <w:t xml:space="preserve"> mutations are typically present in patients where they have a lower immunogenic potential – synonymous to mutations being absent/deleted from cancers where they are immunogenic – by comparing PHBR values between patients with and without a mutation. A higher PHBR (lower immunogenicity) for patients with mutations is indicative of HLA-based restriction on the driver mutations within the cohort.</w:t>
      </w:r>
    </w:p>
    <w:p w14:paraId="7256FDA7" w14:textId="77777777" w:rsidR="002A7DB5" w:rsidRDefault="002A7DB5" w:rsidP="002A7DB5">
      <w:r w:rsidRPr="4B12652A">
        <w:rPr>
          <w:rFonts w:ascii="Calibri" w:eastAsia="Calibri" w:hAnsi="Calibri" w:cs="Calibri"/>
        </w:rPr>
        <w:t xml:space="preserve"> </w:t>
      </w:r>
    </w:p>
    <w:p w14:paraId="0E4DE130" w14:textId="4E7890FE" w:rsidR="002A7DB5" w:rsidRDefault="002A7DB5" w:rsidP="002A7DB5">
      <w:pPr>
        <w:rPr>
          <w:rFonts w:ascii="Calibri" w:eastAsia="Calibri" w:hAnsi="Calibri" w:cs="Calibri"/>
        </w:rPr>
      </w:pPr>
      <w:r w:rsidRPr="4B12652A">
        <w:rPr>
          <w:rFonts w:ascii="Calibri" w:eastAsia="Calibri" w:hAnsi="Calibri" w:cs="Calibri"/>
        </w:rPr>
        <w:t>We examined all driver mutations across the full CRC cohort and showed an increase in PHBR for mutation-carrying cancers. Next, we computed PHBR values for cancers carrying HLA alterations (HLA mutation or LOH), using only HLA alleles not affected by an alteration and compared to PHBR derived by the full HLA allele repertoire. We observed an increase in PHBR, suggesting that HLA alterations (even without further means of immune escape) can decrease the immunogenicity of driver mutations.</w:t>
      </w:r>
    </w:p>
    <w:p w14:paraId="025F3D43" w14:textId="77777777" w:rsidR="008C74BB" w:rsidRDefault="008C74BB" w:rsidP="002A7DB5">
      <w:pPr>
        <w:rPr>
          <w:rFonts w:ascii="Calibri" w:eastAsia="Calibri" w:hAnsi="Calibri" w:cs="Calibri"/>
        </w:rPr>
      </w:pPr>
    </w:p>
    <w:p w14:paraId="5CC4A91B" w14:textId="687A46CD" w:rsidR="002A7DB5" w:rsidRDefault="002A7DB5" w:rsidP="002A7DB5">
      <w:pPr>
        <w:rPr>
          <w:rFonts w:ascii="Calibri" w:eastAsia="Calibri" w:hAnsi="Calibri" w:cs="Calibri"/>
        </w:rPr>
      </w:pPr>
      <w:r w:rsidRPr="4B12652A">
        <w:rPr>
          <w:rFonts w:ascii="Calibri" w:eastAsia="Calibri" w:hAnsi="Calibri" w:cs="Calibri"/>
        </w:rPr>
        <w:t>Finally, we evaluated the evidence of HLA-restricted mutation accumulation separately for all driver genes, by comparing PHBR values between wild-type and mutation-carrier cancers for muta</w:t>
      </w:r>
      <w:r>
        <w:rPr>
          <w:rFonts w:ascii="Calibri" w:eastAsia="Calibri" w:hAnsi="Calibri" w:cs="Calibri"/>
        </w:rPr>
        <w:t>tions within each gene</w:t>
      </w:r>
      <w:r w:rsidRPr="4B12652A">
        <w:rPr>
          <w:rFonts w:ascii="Calibri" w:eastAsia="Calibri" w:hAnsi="Calibri" w:cs="Calibri"/>
        </w:rPr>
        <w:t xml:space="preserve">. A negative value of this measure is indicative of an immunogenicity-related selection on which patients will carry (at an observable frequency) a specific driver mutation. </w:t>
      </w:r>
      <w:r w:rsidRPr="005A45D9">
        <w:rPr>
          <w:rFonts w:ascii="Calibri" w:eastAsia="Calibri" w:hAnsi="Calibri" w:cs="Calibri"/>
          <w:i/>
        </w:rPr>
        <w:t>BRAF, TP53, KRAS, SMAD4</w:t>
      </w:r>
      <w:r w:rsidRPr="4B12652A">
        <w:rPr>
          <w:rFonts w:ascii="Calibri" w:eastAsia="Calibri" w:hAnsi="Calibri" w:cs="Calibri"/>
        </w:rPr>
        <w:t xml:space="preserve"> and </w:t>
      </w:r>
      <w:r w:rsidRPr="005A45D9">
        <w:rPr>
          <w:rFonts w:ascii="Calibri" w:eastAsia="Calibri" w:hAnsi="Calibri" w:cs="Calibri"/>
          <w:i/>
        </w:rPr>
        <w:t>PIK3CA</w:t>
      </w:r>
      <w:r w:rsidRPr="4B12652A">
        <w:rPr>
          <w:rFonts w:ascii="Calibri" w:eastAsia="Calibri" w:hAnsi="Calibri" w:cs="Calibri"/>
        </w:rPr>
        <w:t xml:space="preserve"> showed evidence of significant (Q&lt;0.1) HLA-restriction, with </w:t>
      </w:r>
      <w:r w:rsidRPr="005A45D9">
        <w:rPr>
          <w:rFonts w:ascii="Calibri" w:eastAsia="Calibri" w:hAnsi="Calibri" w:cs="Calibri"/>
          <w:i/>
        </w:rPr>
        <w:t>BRAF</w:t>
      </w:r>
      <w:r w:rsidRPr="4B12652A">
        <w:rPr>
          <w:rFonts w:ascii="Calibri" w:eastAsia="Calibri" w:hAnsi="Calibri" w:cs="Calibri"/>
        </w:rPr>
        <w:t xml:space="preserve"> showing the highest PHBR difference between mutated and non-mutated cancers.   </w:t>
      </w:r>
    </w:p>
    <w:p w14:paraId="153B1F13" w14:textId="77777777" w:rsidR="00AB4422" w:rsidRPr="00350D32" w:rsidRDefault="00AB4422" w:rsidP="00BA4AF4">
      <w:pPr>
        <w:jc w:val="left"/>
        <w:rPr>
          <w:rFonts w:ascii="Calibri" w:hAnsi="Calibri"/>
          <w:lang w:val="en-GB"/>
        </w:rPr>
      </w:pPr>
    </w:p>
    <w:p w14:paraId="3E1D97AD" w14:textId="50E9767C" w:rsidR="00345F5A" w:rsidRPr="00350D32" w:rsidRDefault="00B41F36" w:rsidP="00BA4AF4">
      <w:pPr>
        <w:pStyle w:val="Heading1"/>
        <w:jc w:val="left"/>
        <w:rPr>
          <w:lang w:val="en-GB"/>
        </w:rPr>
      </w:pPr>
      <w:bookmarkStart w:id="64" w:name="_Toc113602848"/>
      <w:r w:rsidRPr="5AE8843E">
        <w:rPr>
          <w:lang w:val="en-GB"/>
        </w:rPr>
        <w:t>Mitochondrial genome characterization</w:t>
      </w:r>
      <w:bookmarkEnd w:id="64"/>
    </w:p>
    <w:p w14:paraId="27736384" w14:textId="77777777" w:rsidR="00697C8C" w:rsidRPr="00350D32" w:rsidRDefault="00697C8C" w:rsidP="00BA4AF4">
      <w:pPr>
        <w:jc w:val="left"/>
        <w:rPr>
          <w:lang w:val="en-GB"/>
        </w:rPr>
      </w:pPr>
    </w:p>
    <w:p w14:paraId="1BFE69A9" w14:textId="1745E2CF" w:rsidR="00B41F36" w:rsidRPr="00350D32" w:rsidRDefault="00B41F36" w:rsidP="00BA4AF4">
      <w:pPr>
        <w:pStyle w:val="Heading2"/>
        <w:jc w:val="left"/>
        <w:rPr>
          <w:lang w:val="en-GB"/>
        </w:rPr>
      </w:pPr>
      <w:bookmarkStart w:id="65" w:name="_Toc113602849"/>
      <w:r w:rsidRPr="00350D32">
        <w:rPr>
          <w:lang w:val="en-GB"/>
        </w:rPr>
        <w:lastRenderedPageBreak/>
        <w:t xml:space="preserve">Calling mitochondrial </w:t>
      </w:r>
      <w:r w:rsidR="00072533" w:rsidRPr="00350D32">
        <w:rPr>
          <w:lang w:val="en-GB"/>
        </w:rPr>
        <w:t xml:space="preserve">somatic </w:t>
      </w:r>
      <w:r w:rsidRPr="00350D32">
        <w:rPr>
          <w:lang w:val="en-GB"/>
        </w:rPr>
        <w:t>single nucleotide variants and indels</w:t>
      </w:r>
      <w:bookmarkEnd w:id="65"/>
    </w:p>
    <w:p w14:paraId="4AD67AE4" w14:textId="567D8AA2" w:rsidR="00072533" w:rsidRPr="00350D32" w:rsidRDefault="00AD362B" w:rsidP="00BA4AF4">
      <w:pPr>
        <w:jc w:val="left"/>
        <w:rPr>
          <w:lang w:val="en-GB"/>
        </w:rPr>
      </w:pPr>
      <w:r w:rsidRPr="00350D32">
        <w:rPr>
          <w:lang w:val="en-GB"/>
        </w:rPr>
        <w:t>S</w:t>
      </w:r>
      <w:r w:rsidR="00072533" w:rsidRPr="00350D32">
        <w:rPr>
          <w:lang w:val="en-GB"/>
        </w:rPr>
        <w:t>omatic mitochondrial SNVs and indels</w:t>
      </w:r>
      <w:r w:rsidRPr="00350D32">
        <w:rPr>
          <w:lang w:val="en-GB"/>
        </w:rPr>
        <w:t xml:space="preserve"> were called using Mutect2 v4.1.4.1 </w:t>
      </w:r>
      <w:r w:rsidR="00B86F55">
        <w:rPr>
          <w:lang w:val="en-GB"/>
        </w:rPr>
        <w:fldChar w:fldCharType="begin"/>
      </w:r>
      <w:r w:rsidR="00B86F55">
        <w:rPr>
          <w:lang w:val="en-GB"/>
        </w:rPr>
        <w:instrText xml:space="preserve"> ADDIN EN.CITE &lt;EndNote&gt;&lt;Cite&gt;&lt;Author&gt;Benjamin&lt;/Author&gt;&lt;Year&gt;2022&lt;/Year&gt;&lt;RecNum&gt;106&lt;/RecNum&gt;&lt;DisplayText&gt;&lt;style face="superscript"&gt;95&lt;/style&gt;&lt;/DisplayText&gt;&lt;record&gt;&lt;rec-number&gt;106&lt;/rec-number&gt;&lt;foreign-keys&gt;&lt;key app="EN" db-id="rz9prwax9dvx2yeew9c5raa1ztrw2ps9epvs" timestamp="1667140623"&gt;106&lt;/key&gt;&lt;/foreign-keys&gt;&lt;ref-type name="Journal Article"&gt;17&lt;/ref-type&gt;&lt;contributors&gt;&lt;authors&gt;&lt;author&gt;Benjamin, D.&lt;/author&gt;&lt;author&gt;Sato, T.&lt;/author&gt;&lt;author&gt;Cibulskis, K.&lt;/author&gt;&lt;author&gt;Getz, G.&lt;/author&gt;&lt;author&gt;Stewart, C.&lt;/author&gt;&lt;author&gt;Lichtenstein, L.&lt;/author&gt;&lt;/authors&gt;&lt;/contributors&gt;&lt;titles&gt;&lt;title&gt;Calling somatic SNVs and indels with Mutect2&lt;/title&gt;&lt;secondary-title&gt;In preparation.&lt;/secondary-title&gt;&lt;/titles&gt;&lt;periodical&gt;&lt;full-title&gt;In preparation.&lt;/full-title&gt;&lt;/periodical&gt;&lt;dates&gt;&lt;year&gt;2022&lt;/year&gt;&lt;/dates&gt;&lt;urls&gt;&lt;/urls&gt;&lt;/record&gt;&lt;/Cite&gt;&lt;/EndNote&gt;</w:instrText>
      </w:r>
      <w:r w:rsidR="00B86F55">
        <w:rPr>
          <w:lang w:val="en-GB"/>
        </w:rPr>
        <w:fldChar w:fldCharType="separate"/>
      </w:r>
      <w:r w:rsidR="00B86F55" w:rsidRPr="00B86F55">
        <w:rPr>
          <w:noProof/>
          <w:vertAlign w:val="superscript"/>
          <w:lang w:val="en-GB"/>
        </w:rPr>
        <w:t>95</w:t>
      </w:r>
      <w:r w:rsidR="00B86F55">
        <w:rPr>
          <w:lang w:val="en-GB"/>
        </w:rPr>
        <w:fldChar w:fldCharType="end"/>
      </w:r>
      <w:r w:rsidR="00072533" w:rsidRPr="00350D32">
        <w:rPr>
          <w:lang w:val="en-GB"/>
        </w:rPr>
        <w:t xml:space="preserve">, </w:t>
      </w:r>
      <w:r w:rsidR="000E4288">
        <w:rPr>
          <w:lang w:val="en-GB"/>
        </w:rPr>
        <w:t xml:space="preserve">with the light strand as reference based on </w:t>
      </w:r>
      <w:r w:rsidR="00072533" w:rsidRPr="00350D32">
        <w:rPr>
          <w:lang w:val="en-GB"/>
        </w:rPr>
        <w:t>the</w:t>
      </w:r>
      <w:r w:rsidR="00072533" w:rsidRPr="00350D32">
        <w:rPr>
          <w:rFonts w:eastAsiaTheme="minorEastAsia"/>
          <w:lang w:val="en-GB"/>
        </w:rPr>
        <w:t xml:space="preserve"> human mtDNA revised Cambridge reference sequence (rCRS). Somatic </w:t>
      </w:r>
      <w:r w:rsidR="00683947" w:rsidRPr="00350D32">
        <w:rPr>
          <w:rFonts w:eastAsiaTheme="minorEastAsia"/>
          <w:lang w:val="en-GB"/>
        </w:rPr>
        <w:t xml:space="preserve">mitochondrial </w:t>
      </w:r>
      <w:r w:rsidR="00072533" w:rsidRPr="00350D32">
        <w:rPr>
          <w:rFonts w:eastAsiaTheme="minorEastAsia"/>
          <w:lang w:val="en-GB"/>
        </w:rPr>
        <w:t>v</w:t>
      </w:r>
      <w:r w:rsidR="00072533" w:rsidRPr="00350D32">
        <w:rPr>
          <w:lang w:val="en-GB"/>
        </w:rPr>
        <w:t xml:space="preserve">ariants were </w:t>
      </w:r>
      <w:r w:rsidRPr="00350D32">
        <w:rPr>
          <w:lang w:val="en-GB"/>
        </w:rPr>
        <w:t>exclude</w:t>
      </w:r>
      <w:r w:rsidR="2637DDE0" w:rsidRPr="00350D32">
        <w:rPr>
          <w:lang w:val="en-GB"/>
        </w:rPr>
        <w:t>d</w:t>
      </w:r>
      <w:r w:rsidR="00072533" w:rsidRPr="00350D32">
        <w:rPr>
          <w:lang w:val="en-GB"/>
        </w:rPr>
        <w:t xml:space="preserve"> if they had:</w:t>
      </w:r>
    </w:p>
    <w:p w14:paraId="213550FA" w14:textId="1D755E63" w:rsidR="00072533" w:rsidRPr="00350D32" w:rsidRDefault="00072533" w:rsidP="00BA4AF4">
      <w:pPr>
        <w:pStyle w:val="ListParagraph"/>
        <w:numPr>
          <w:ilvl w:val="0"/>
          <w:numId w:val="7"/>
        </w:numPr>
        <w:jc w:val="left"/>
        <w:rPr>
          <w:rFonts w:eastAsiaTheme="minorEastAsia"/>
          <w:lang w:val="en-GB"/>
        </w:rPr>
      </w:pPr>
      <w:r w:rsidRPr="00350D32">
        <w:rPr>
          <w:rFonts w:eastAsiaTheme="minorEastAsia"/>
          <w:lang w:val="en-GB"/>
        </w:rPr>
        <w:t>Low mapping quality score (&lt;20).</w:t>
      </w:r>
    </w:p>
    <w:p w14:paraId="157039A0" w14:textId="4F1F1081" w:rsidR="00072533" w:rsidRPr="00350D32" w:rsidRDefault="00072533" w:rsidP="00BA4AF4">
      <w:pPr>
        <w:pStyle w:val="ListParagraph"/>
        <w:numPr>
          <w:ilvl w:val="0"/>
          <w:numId w:val="7"/>
        </w:numPr>
        <w:jc w:val="left"/>
        <w:rPr>
          <w:rFonts w:eastAsiaTheme="minorEastAsia"/>
          <w:lang w:val="en-GB"/>
        </w:rPr>
      </w:pPr>
      <w:r w:rsidRPr="00350D32">
        <w:rPr>
          <w:rFonts w:eastAsiaTheme="minorEastAsia"/>
          <w:lang w:val="en-GB"/>
        </w:rPr>
        <w:t>Low base quality score (&lt;20).</w:t>
      </w:r>
    </w:p>
    <w:p w14:paraId="0D5F6873" w14:textId="11453139" w:rsidR="00072533" w:rsidRPr="00350D32" w:rsidRDefault="00072533" w:rsidP="00BA4AF4">
      <w:pPr>
        <w:pStyle w:val="ListParagraph"/>
        <w:numPr>
          <w:ilvl w:val="0"/>
          <w:numId w:val="7"/>
        </w:numPr>
        <w:jc w:val="left"/>
        <w:rPr>
          <w:rFonts w:eastAsiaTheme="minorEastAsia"/>
          <w:lang w:val="en-GB"/>
        </w:rPr>
      </w:pPr>
      <w:r w:rsidRPr="00350D32">
        <w:rPr>
          <w:lang w:val="en-GB"/>
        </w:rPr>
        <w:t>An alternative allele frequency &lt;</w:t>
      </w:r>
      <w:r w:rsidR="255EBFB1" w:rsidRPr="00350D32">
        <w:rPr>
          <w:rFonts w:eastAsiaTheme="minorEastAsia"/>
          <w:lang w:val="en-GB"/>
        </w:rPr>
        <w:t>1</w:t>
      </w:r>
      <w:r w:rsidRPr="00350D32">
        <w:rPr>
          <w:rFonts w:eastAsiaTheme="minorEastAsia"/>
          <w:lang w:val="en-GB"/>
        </w:rPr>
        <w:t>%.</w:t>
      </w:r>
    </w:p>
    <w:p w14:paraId="541380D5" w14:textId="7B807145" w:rsidR="00697C8C" w:rsidRPr="00350D32" w:rsidRDefault="535FB4BD" w:rsidP="00BA4AF4">
      <w:pPr>
        <w:pStyle w:val="ListParagraph"/>
        <w:numPr>
          <w:ilvl w:val="0"/>
          <w:numId w:val="7"/>
        </w:numPr>
        <w:jc w:val="left"/>
        <w:rPr>
          <w:rFonts w:eastAsiaTheme="minorEastAsia"/>
          <w:lang w:val="en-GB"/>
        </w:rPr>
      </w:pPr>
      <w:r w:rsidRPr="00350D32">
        <w:rPr>
          <w:rFonts w:eastAsiaTheme="minorEastAsia"/>
          <w:lang w:val="en-GB"/>
        </w:rPr>
        <w:t>M</w:t>
      </w:r>
      <w:r w:rsidR="00072533" w:rsidRPr="00350D32">
        <w:rPr>
          <w:rFonts w:eastAsiaTheme="minorEastAsia"/>
          <w:lang w:val="en-GB"/>
        </w:rPr>
        <w:t xml:space="preserve">issing alternative reads in any stand direction. </w:t>
      </w:r>
    </w:p>
    <w:p w14:paraId="227841D7" w14:textId="062AD4D8" w:rsidR="6BC8480E" w:rsidRPr="00350D32" w:rsidRDefault="005F74C9" w:rsidP="00BA4AF4">
      <w:pPr>
        <w:pStyle w:val="ListParagraph"/>
        <w:numPr>
          <w:ilvl w:val="0"/>
          <w:numId w:val="7"/>
        </w:numPr>
        <w:jc w:val="left"/>
        <w:rPr>
          <w:lang w:val="en-GB"/>
        </w:rPr>
      </w:pPr>
      <w:r>
        <w:rPr>
          <w:rFonts w:eastAsiaTheme="minorEastAsia"/>
          <w:lang w:val="en-GB"/>
        </w:rPr>
        <w:t>Location</w:t>
      </w:r>
      <w:r w:rsidRPr="00350D32">
        <w:rPr>
          <w:rFonts w:eastAsiaTheme="minorEastAsia"/>
          <w:lang w:val="en-GB"/>
        </w:rPr>
        <w:t xml:space="preserve"> </w:t>
      </w:r>
      <w:r w:rsidR="6BC8480E" w:rsidRPr="00350D32">
        <w:rPr>
          <w:rFonts w:eastAsiaTheme="minorEastAsia"/>
          <w:lang w:val="en-GB"/>
        </w:rPr>
        <w:t xml:space="preserve">within </w:t>
      </w:r>
      <w:r w:rsidR="32132F92" w:rsidRPr="00350D32">
        <w:rPr>
          <w:rFonts w:eastAsiaTheme="minorEastAsia"/>
          <w:lang w:val="en-GB"/>
        </w:rPr>
        <w:t>hypermutated regions</w:t>
      </w:r>
      <w:r>
        <w:rPr>
          <w:rFonts w:eastAsiaTheme="minorEastAsia"/>
          <w:lang w:val="en-GB"/>
        </w:rPr>
        <w:t xml:space="preserve"> (</w:t>
      </w:r>
      <w:r w:rsidR="1689F95B" w:rsidRPr="00350D32">
        <w:rPr>
          <w:rFonts w:eastAsiaTheme="minorEastAsia"/>
          <w:lang w:val="en-GB"/>
        </w:rPr>
        <w:t xml:space="preserve">302-316, 514-525 </w:t>
      </w:r>
      <w:r w:rsidR="00683947" w:rsidRPr="00350D32">
        <w:rPr>
          <w:rFonts w:eastAsiaTheme="minorEastAsia"/>
          <w:lang w:val="en-GB"/>
        </w:rPr>
        <w:t>or</w:t>
      </w:r>
      <w:r w:rsidR="1689F95B" w:rsidRPr="00350D32">
        <w:rPr>
          <w:rFonts w:eastAsiaTheme="minorEastAsia"/>
          <w:lang w:val="en-GB"/>
        </w:rPr>
        <w:t xml:space="preserve"> 3106-3109</w:t>
      </w:r>
      <w:r>
        <w:rPr>
          <w:rFonts w:eastAsiaTheme="minorEastAsia"/>
          <w:lang w:val="en-GB"/>
        </w:rPr>
        <w:t>)</w:t>
      </w:r>
      <w:r w:rsidR="1689F95B" w:rsidRPr="00350D32">
        <w:rPr>
          <w:rFonts w:eastAsiaTheme="minorEastAsia"/>
          <w:lang w:val="en-GB"/>
        </w:rPr>
        <w:t>.</w:t>
      </w:r>
    </w:p>
    <w:p w14:paraId="62D43C25" w14:textId="77777777" w:rsidR="00683947" w:rsidRPr="00350D32" w:rsidRDefault="00683947" w:rsidP="00BA4AF4">
      <w:pPr>
        <w:pStyle w:val="ListParagraph"/>
        <w:jc w:val="left"/>
        <w:rPr>
          <w:lang w:val="en-GB"/>
        </w:rPr>
      </w:pPr>
    </w:p>
    <w:p w14:paraId="78ED7804" w14:textId="293C5640" w:rsidR="00072533" w:rsidRPr="00350D32" w:rsidRDefault="00072533" w:rsidP="17DB2775">
      <w:pPr>
        <w:jc w:val="left"/>
        <w:rPr>
          <w:rFonts w:eastAsiaTheme="minorEastAsia"/>
          <w:lang w:val="en-GB"/>
        </w:rPr>
      </w:pPr>
      <w:r w:rsidRPr="17DB2775">
        <w:rPr>
          <w:rFonts w:eastAsiaTheme="minorEastAsia"/>
          <w:lang w:val="en-GB"/>
        </w:rPr>
        <w:t xml:space="preserve">Mutational distributions of </w:t>
      </w:r>
      <w:r w:rsidR="00300227" w:rsidRPr="17DB2775">
        <w:rPr>
          <w:rFonts w:eastAsiaTheme="minorEastAsia"/>
          <w:lang w:val="en-GB"/>
        </w:rPr>
        <w:t>SNVs</w:t>
      </w:r>
      <w:r w:rsidRPr="17DB2775">
        <w:rPr>
          <w:rFonts w:eastAsiaTheme="minorEastAsia"/>
          <w:lang w:val="en-GB"/>
        </w:rPr>
        <w:t xml:space="preserve">, categorised </w:t>
      </w:r>
      <w:r w:rsidR="00300227" w:rsidRPr="17DB2775">
        <w:rPr>
          <w:rFonts w:eastAsiaTheme="minorEastAsia"/>
          <w:lang w:val="en-GB"/>
        </w:rPr>
        <w:t>by the</w:t>
      </w:r>
      <w:r w:rsidRPr="17DB2775">
        <w:rPr>
          <w:rFonts w:eastAsiaTheme="minorEastAsia"/>
          <w:lang w:val="en-GB"/>
        </w:rPr>
        <w:t xml:space="preserve"> </w:t>
      </w:r>
      <w:r w:rsidR="00300227" w:rsidRPr="17DB2775">
        <w:rPr>
          <w:rFonts w:eastAsiaTheme="minorEastAsia"/>
          <w:lang w:val="en-GB"/>
        </w:rPr>
        <w:t>six</w:t>
      </w:r>
      <w:r w:rsidRPr="17DB2775">
        <w:rPr>
          <w:rFonts w:eastAsiaTheme="minorEastAsia"/>
          <w:lang w:val="en-GB"/>
        </w:rPr>
        <w:t xml:space="preserve"> possible pyrimidine substitution classes</w:t>
      </w:r>
      <w:r w:rsidR="000E4288">
        <w:rPr>
          <w:rFonts w:eastAsiaTheme="minorEastAsia"/>
          <w:lang w:val="en-GB"/>
        </w:rPr>
        <w:t>,</w:t>
      </w:r>
      <w:r w:rsidRPr="17DB2775">
        <w:rPr>
          <w:rFonts w:eastAsiaTheme="minorEastAsia"/>
          <w:lang w:val="en-GB"/>
        </w:rPr>
        <w:t xml:space="preserve"> were constructed to </w:t>
      </w:r>
      <w:r w:rsidR="00300227" w:rsidRPr="17DB2775">
        <w:rPr>
          <w:rFonts w:eastAsiaTheme="minorEastAsia"/>
          <w:lang w:val="en-GB"/>
        </w:rPr>
        <w:t>analyse</w:t>
      </w:r>
      <w:r w:rsidRPr="17DB2775">
        <w:rPr>
          <w:rFonts w:eastAsiaTheme="minorEastAsia"/>
          <w:lang w:val="en-GB"/>
        </w:rPr>
        <w:t xml:space="preserve"> mutational </w:t>
      </w:r>
      <w:r w:rsidR="00300227" w:rsidRPr="17DB2775">
        <w:rPr>
          <w:rFonts w:eastAsiaTheme="minorEastAsia"/>
          <w:lang w:val="en-GB"/>
        </w:rPr>
        <w:t>processes</w:t>
      </w:r>
      <w:r w:rsidRPr="17DB2775">
        <w:rPr>
          <w:rFonts w:eastAsiaTheme="minorEastAsia"/>
          <w:lang w:val="en-GB"/>
        </w:rPr>
        <w:t xml:space="preserve">. </w:t>
      </w:r>
      <w:r w:rsidR="00300227" w:rsidRPr="17DB2775">
        <w:rPr>
          <w:rFonts w:eastAsiaTheme="minorEastAsia"/>
          <w:lang w:val="en-GB"/>
        </w:rPr>
        <w:t>D</w:t>
      </w:r>
      <w:r w:rsidRPr="17DB2775">
        <w:rPr>
          <w:rFonts w:eastAsiaTheme="minorEastAsia"/>
          <w:lang w:val="en-GB"/>
        </w:rPr>
        <w:t>istribution</w:t>
      </w:r>
      <w:r w:rsidR="00AD362B" w:rsidRPr="17DB2775">
        <w:rPr>
          <w:rFonts w:eastAsiaTheme="minorEastAsia"/>
          <w:lang w:val="en-GB"/>
        </w:rPr>
        <w:t>s</w:t>
      </w:r>
      <w:r w:rsidRPr="17DB2775">
        <w:rPr>
          <w:rFonts w:eastAsiaTheme="minorEastAsia"/>
          <w:lang w:val="en-GB"/>
        </w:rPr>
        <w:t xml:space="preserve"> of substitutions on the D-loop, including and excluding variants between the two origins of replication (</w:t>
      </w:r>
      <m:oMath>
        <m:sSub>
          <m:sSubPr>
            <m:ctrlPr>
              <w:rPr>
                <w:rFonts w:ascii="Cambria Math" w:eastAsiaTheme="minorEastAsia" w:hAnsi="Cambria Math"/>
                <w:i/>
                <w:lang w:val="en-GB"/>
              </w:rPr>
            </m:ctrlPr>
          </m:sSubPr>
          <m:e>
            <m:r>
              <m:rPr>
                <m:nor/>
              </m:rPr>
              <w:rPr>
                <w:rFonts w:ascii="Cambria Math" w:eastAsiaTheme="minorEastAsia" w:hAnsi="Cambria Math"/>
                <w:lang w:val="en-GB"/>
              </w:rPr>
              <m:t>O</m:t>
            </m:r>
          </m:e>
          <m:sub>
            <m:r>
              <w:rPr>
                <w:rFonts w:ascii="Cambria Math" w:eastAsiaTheme="minorEastAsia" w:hAnsi="Cambria Math"/>
                <w:lang w:val="en-GB"/>
              </w:rPr>
              <m:t>H</m:t>
            </m:r>
          </m:sub>
        </m:sSub>
      </m:oMath>
      <w:r w:rsidRPr="17DB2775">
        <w:rPr>
          <w:rFonts w:eastAsiaTheme="minorEastAsia"/>
          <w:lang w:val="en-GB"/>
        </w:rPr>
        <w:t xml:space="preserve"> and Ori-b, between sites 16,197 and 191</w:t>
      </w:r>
      <w:r w:rsidR="00300227" w:rsidRPr="17DB2775">
        <w:rPr>
          <w:rFonts w:eastAsiaTheme="minorEastAsia"/>
          <w:lang w:val="en-GB"/>
        </w:rPr>
        <w:t>) were</w:t>
      </w:r>
      <w:r w:rsidRPr="17DB2775">
        <w:rPr>
          <w:rFonts w:eastAsiaTheme="minorEastAsia"/>
          <w:lang w:val="en-GB"/>
        </w:rPr>
        <w:t xml:space="preserve"> also analysed </w:t>
      </w:r>
      <w:r w:rsidR="00AD362B" w:rsidRPr="17DB2775">
        <w:rPr>
          <w:rFonts w:eastAsiaTheme="minorEastAsia"/>
          <w:lang w:val="en-GB"/>
        </w:rPr>
        <w:t>by</w:t>
      </w:r>
      <w:r w:rsidRPr="17DB2775">
        <w:rPr>
          <w:rFonts w:eastAsiaTheme="minorEastAsia"/>
          <w:lang w:val="en-GB"/>
        </w:rPr>
        <w:t xml:space="preserve"> substitution class</w:t>
      </w:r>
      <w:r w:rsidR="00683947" w:rsidRPr="17DB2775">
        <w:rPr>
          <w:rFonts w:eastAsiaTheme="minorEastAsia"/>
          <w:lang w:val="en-GB"/>
        </w:rPr>
        <w:t xml:space="preserve"> </w:t>
      </w:r>
      <w:r w:rsidR="004971D1">
        <w:rPr>
          <w:rFonts w:eastAsiaTheme="minorEastAsia"/>
          <w:lang w:val="en-GB"/>
        </w:rPr>
        <w:fldChar w:fldCharType="begin">
          <w:fldData xml:space="preserve">PEVuZE5vdGU+PENpdGU+PEF1dGhvcj5KdTwvQXV0aG9yPjxZZWFyPjIwMTQ8L1llYXI+PFJlY051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</w:fldData>
        </w:fldChar>
      </w:r>
      <w:r w:rsidR="00B86F55">
        <w:rPr>
          <w:rFonts w:eastAsiaTheme="minorEastAsia"/>
          <w:lang w:val="en-GB"/>
        </w:rPr>
        <w:instrText xml:space="preserve"> ADDIN EN.CITE </w:instrText>
      </w:r>
      <w:r w:rsidR="00B86F55">
        <w:rPr>
          <w:rFonts w:eastAsiaTheme="minorEastAsia"/>
          <w:lang w:val="en-GB"/>
        </w:rPr>
        <w:fldChar w:fldCharType="begin">
          <w:fldData xml:space="preserve">PEVuZE5vdGU+PENpdGU+PEF1dGhvcj5KdTwvQXV0aG9yPjxZZWFyPjIwMTQ8L1llYXI+PFJlY051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</w:fldData>
        </w:fldChar>
      </w:r>
      <w:r w:rsidR="00B86F55">
        <w:rPr>
          <w:rFonts w:eastAsiaTheme="minorEastAsia"/>
          <w:lang w:val="en-GB"/>
        </w:rPr>
        <w:instrText xml:space="preserve"> ADDIN EN.CITE.DATA </w:instrText>
      </w:r>
      <w:r w:rsidR="00B86F55">
        <w:rPr>
          <w:rFonts w:eastAsiaTheme="minorEastAsia"/>
          <w:lang w:val="en-GB"/>
        </w:rPr>
      </w:r>
      <w:r w:rsidR="00B86F55">
        <w:rPr>
          <w:rFonts w:eastAsiaTheme="minorEastAsia"/>
          <w:lang w:val="en-GB"/>
        </w:rPr>
        <w:fldChar w:fldCharType="end"/>
      </w:r>
      <w:r w:rsidR="004971D1">
        <w:rPr>
          <w:rFonts w:eastAsiaTheme="minorEastAsia"/>
          <w:lang w:val="en-GB"/>
        </w:rPr>
      </w:r>
      <w:r w:rsidR="004971D1">
        <w:rPr>
          <w:rFonts w:eastAsiaTheme="minorEastAsia"/>
          <w:lang w:val="en-GB"/>
        </w:rPr>
        <w:fldChar w:fldCharType="separate"/>
      </w:r>
      <w:r w:rsidR="00B86F55" w:rsidRPr="00B86F55">
        <w:rPr>
          <w:rFonts w:eastAsiaTheme="minorEastAsia"/>
          <w:noProof/>
          <w:vertAlign w:val="superscript"/>
          <w:lang w:val="en-GB"/>
        </w:rPr>
        <w:t>96</w:t>
      </w:r>
      <w:r w:rsidR="004971D1">
        <w:rPr>
          <w:rFonts w:eastAsiaTheme="minorEastAsia"/>
          <w:lang w:val="en-GB"/>
        </w:rPr>
        <w:fldChar w:fldCharType="end"/>
      </w:r>
      <w:r w:rsidR="00300227" w:rsidRPr="17DB2775">
        <w:rPr>
          <w:rFonts w:eastAsiaTheme="minorEastAsia"/>
          <w:lang w:val="en-GB"/>
        </w:rPr>
        <w:t xml:space="preserve">. </w:t>
      </w:r>
      <w:r w:rsidR="00AD362B" w:rsidRPr="17DB2775">
        <w:rPr>
          <w:rFonts w:eastAsiaTheme="minorEastAsia"/>
          <w:lang w:val="en-GB"/>
        </w:rPr>
        <w:t xml:space="preserve">Pathogenic variants were identified using ClinVar </w:t>
      </w:r>
      <w:r w:rsidR="004971D1">
        <w:rPr>
          <w:rFonts w:eastAsiaTheme="minorEastAsia"/>
          <w:lang w:val="en-GB"/>
        </w:rPr>
        <w:fldChar w:fldCharType="begin">
          <w:fldData xml:space="preserve">PEVuZE5vdGU+PENpdGU+PEF1dGhvcj5JYWNvY2NhPC9BdXRob3I+PFllYXI+MjAxODwvWWVhcj48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</w:fldData>
        </w:fldChar>
      </w:r>
      <w:r w:rsidR="00517D22">
        <w:rPr>
          <w:rFonts w:eastAsiaTheme="minorEastAsia"/>
          <w:lang w:val="en-GB"/>
        </w:rPr>
        <w:instrText xml:space="preserve"> ADDIN EN.CITE </w:instrText>
      </w:r>
      <w:r w:rsidR="00517D22">
        <w:rPr>
          <w:rFonts w:eastAsiaTheme="minorEastAsia"/>
          <w:lang w:val="en-GB"/>
        </w:rPr>
        <w:fldChar w:fldCharType="begin">
          <w:fldData xml:space="preserve">PEVuZE5vdGU+PENpdGU+PEF1dGhvcj5JYWNvY2NhPC9BdXRob3I+PFllYXI+MjAxODwvWWVhcj48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</w:fldData>
        </w:fldChar>
      </w:r>
      <w:r w:rsidR="00517D22">
        <w:rPr>
          <w:rFonts w:eastAsiaTheme="minorEastAsia"/>
          <w:lang w:val="en-GB"/>
        </w:rPr>
        <w:instrText xml:space="preserve"> ADDIN EN.CITE.DATA </w:instrText>
      </w:r>
      <w:r w:rsidR="00517D22">
        <w:rPr>
          <w:rFonts w:eastAsiaTheme="minorEastAsia"/>
          <w:lang w:val="en-GB"/>
        </w:rPr>
      </w:r>
      <w:r w:rsidR="00517D22">
        <w:rPr>
          <w:rFonts w:eastAsiaTheme="minorEastAsia"/>
          <w:lang w:val="en-GB"/>
        </w:rPr>
        <w:fldChar w:fldCharType="end"/>
      </w:r>
      <w:r w:rsidR="004971D1">
        <w:rPr>
          <w:rFonts w:eastAsiaTheme="minorEastAsia"/>
          <w:lang w:val="en-GB"/>
        </w:rPr>
      </w:r>
      <w:r w:rsidR="004971D1">
        <w:rPr>
          <w:rFonts w:eastAsiaTheme="minorEastAsia"/>
          <w:lang w:val="en-GB"/>
        </w:rPr>
        <w:fldChar w:fldCharType="separate"/>
      </w:r>
      <w:r w:rsidR="00517D22" w:rsidRPr="00517D22">
        <w:rPr>
          <w:rFonts w:eastAsiaTheme="minorEastAsia"/>
          <w:noProof/>
          <w:vertAlign w:val="superscript"/>
          <w:lang w:val="en-GB"/>
        </w:rPr>
        <w:t>79</w:t>
      </w:r>
      <w:r w:rsidR="004971D1">
        <w:rPr>
          <w:rFonts w:eastAsiaTheme="minorEastAsia"/>
          <w:lang w:val="en-GB"/>
        </w:rPr>
        <w:fldChar w:fldCharType="end"/>
      </w:r>
      <w:r w:rsidR="00AD362B" w:rsidRPr="17DB2775">
        <w:rPr>
          <w:rFonts w:eastAsiaTheme="minorEastAsia"/>
          <w:lang w:val="en-GB"/>
        </w:rPr>
        <w:t xml:space="preserve">, considering </w:t>
      </w:r>
      <w:r w:rsidRPr="00350D32">
        <w:rPr>
          <w:lang w:val="en-GB"/>
        </w:rPr>
        <w:t xml:space="preserve">annotations </w:t>
      </w:r>
      <w:r w:rsidR="00AD362B" w:rsidRPr="00350D32">
        <w:rPr>
          <w:lang w:val="en-GB"/>
        </w:rPr>
        <w:t>where</w:t>
      </w:r>
      <w:r w:rsidRPr="00350D32">
        <w:rPr>
          <w:lang w:val="en-GB"/>
        </w:rPr>
        <w:t xml:space="preserve"> at least one submitter provide</w:t>
      </w:r>
      <w:r w:rsidR="00AD362B" w:rsidRPr="00350D32">
        <w:rPr>
          <w:lang w:val="en-GB"/>
        </w:rPr>
        <w:t>d</w:t>
      </w:r>
      <w:r w:rsidRPr="00350D32">
        <w:rPr>
          <w:lang w:val="en-GB"/>
        </w:rPr>
        <w:t xml:space="preserve"> an “interpretation with assertion criteria and evidence”</w:t>
      </w:r>
      <w:r w:rsidR="00AD362B" w:rsidRPr="00350D32">
        <w:rPr>
          <w:lang w:val="en-GB"/>
        </w:rPr>
        <w:t>.</w:t>
      </w:r>
    </w:p>
    <w:p w14:paraId="66EEE53E" w14:textId="77777777" w:rsidR="003F7D32" w:rsidRPr="00350D32" w:rsidRDefault="003F7D32" w:rsidP="00BA4AF4">
      <w:pPr>
        <w:jc w:val="left"/>
        <w:rPr>
          <w:lang w:val="en-GB"/>
        </w:rPr>
      </w:pPr>
    </w:p>
    <w:p w14:paraId="21A848F1" w14:textId="7C7F103E" w:rsidR="00B41F36" w:rsidRPr="00350D32" w:rsidRDefault="006C6FFC" w:rsidP="00BA4AF4">
      <w:pPr>
        <w:pStyle w:val="Heading2"/>
        <w:jc w:val="left"/>
        <w:rPr>
          <w:lang w:val="en-GB"/>
        </w:rPr>
      </w:pPr>
      <w:bookmarkStart w:id="66" w:name="_Toc113602850"/>
      <w:r w:rsidRPr="00350D32">
        <w:rPr>
          <w:lang w:val="en-GB"/>
        </w:rPr>
        <w:t>M</w:t>
      </w:r>
      <w:r w:rsidR="00B41F36" w:rsidRPr="00350D32">
        <w:rPr>
          <w:lang w:val="en-GB"/>
        </w:rPr>
        <w:t>itochondrial copy number estimation</w:t>
      </w:r>
      <w:bookmarkEnd w:id="66"/>
    </w:p>
    <w:p w14:paraId="34D73996" w14:textId="0CF0CFCC" w:rsidR="00EB74B0" w:rsidRPr="00350D32" w:rsidRDefault="00911334" w:rsidP="00BA4AF4">
      <w:pPr>
        <w:jc w:val="left"/>
        <w:rPr>
          <w:lang w:val="en-GB"/>
        </w:rPr>
      </w:pPr>
      <w:r w:rsidRPr="00350D32">
        <w:rPr>
          <w:lang w:val="en-GB"/>
        </w:rPr>
        <w:t xml:space="preserve">Autosomal and mitochondrial genome coverage </w:t>
      </w:r>
      <w:r w:rsidR="003F7D32" w:rsidRPr="00350D32">
        <w:rPr>
          <w:lang w:val="en-GB"/>
        </w:rPr>
        <w:t>was</w:t>
      </w:r>
      <w:r w:rsidRPr="00350D32">
        <w:rPr>
          <w:lang w:val="en-GB"/>
        </w:rPr>
        <w:t xml:space="preserve"> computed using fastMitoCalc</w:t>
      </w:r>
      <w:r w:rsidR="003F7D32" w:rsidRPr="00350D32">
        <w:rPr>
          <w:lang w:val="en-GB"/>
        </w:rPr>
        <w:t xml:space="preserve"> </w:t>
      </w:r>
      <w:r w:rsidR="004971D1">
        <w:rPr>
          <w:lang w:val="en-GB"/>
        </w:rPr>
        <w:fldChar w:fldCharType="begin">
          <w:fldData xml:space="preserve">PEVuZE5vdGU+PENpdGU+PEF1dGhvcj5ZdTwvQXV0aG9yPjxZZWFyPjIwMTc8L1llYXI+PFJlY051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</w:fldData>
        </w:fldChar>
      </w:r>
      <w:r w:rsidR="00B86F55">
        <w:rPr>
          <w:lang w:val="en-GB"/>
        </w:rPr>
        <w:instrText xml:space="preserve"> ADDIN EN.CITE </w:instrText>
      </w:r>
      <w:r w:rsidR="00B86F55">
        <w:rPr>
          <w:lang w:val="en-GB"/>
        </w:rPr>
        <w:fldChar w:fldCharType="begin">
          <w:fldData xml:space="preserve">PEVuZE5vdGU+PENpdGU+PEF1dGhvcj5ZdTwvQXV0aG9yPjxZZWFyPjIwMTc8L1llYXI+PFJlY051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</w:fldData>
        </w:fldChar>
      </w:r>
      <w:r w:rsidR="00B86F55">
        <w:rPr>
          <w:lang w:val="en-GB"/>
        </w:rPr>
        <w:instrText xml:space="preserve"> ADDIN EN.CITE.DATA </w:instrText>
      </w:r>
      <w:r w:rsidR="00B86F55">
        <w:rPr>
          <w:lang w:val="en-GB"/>
        </w:rPr>
      </w:r>
      <w:r w:rsidR="00B86F55">
        <w:rPr>
          <w:lang w:val="en-GB"/>
        </w:rPr>
        <w:fldChar w:fldCharType="end"/>
      </w:r>
      <w:r w:rsidR="004971D1">
        <w:rPr>
          <w:lang w:val="en-GB"/>
        </w:rPr>
      </w:r>
      <w:r w:rsidR="004971D1">
        <w:rPr>
          <w:lang w:val="en-GB"/>
        </w:rPr>
        <w:fldChar w:fldCharType="separate"/>
      </w:r>
      <w:r w:rsidR="00B86F55" w:rsidRPr="00B86F55">
        <w:rPr>
          <w:noProof/>
          <w:vertAlign w:val="superscript"/>
          <w:lang w:val="en-GB"/>
        </w:rPr>
        <w:t>97</w:t>
      </w:r>
      <w:r w:rsidR="004971D1">
        <w:rPr>
          <w:lang w:val="en-GB"/>
        </w:rPr>
        <w:fldChar w:fldCharType="end"/>
      </w:r>
      <w:r w:rsidRPr="00350D32">
        <w:rPr>
          <w:lang w:val="en-GB"/>
        </w:rPr>
        <w:t xml:space="preserve">. </w:t>
      </w:r>
      <w:r w:rsidR="00EB74B0" w:rsidRPr="00350D32">
        <w:rPr>
          <w:lang w:val="en-GB"/>
        </w:rPr>
        <w:t>Using estimated sample purity (</w:t>
      </w:r>
      <m:oMath>
        <m:r>
          <w:rPr>
            <w:rFonts w:ascii="Cambria Math" w:hAnsi="Cambria Math"/>
            <w:lang w:val="en-GB"/>
          </w:rPr>
          <m:t>ρ</m:t>
        </m:r>
      </m:oMath>
      <w:r w:rsidR="00EB74B0" w:rsidRPr="00350D32">
        <w:rPr>
          <w:lang w:val="en-GB"/>
        </w:rPr>
        <w:t>)</w:t>
      </w:r>
      <w:r w:rsidR="003F7D32" w:rsidRPr="00350D32">
        <w:rPr>
          <w:lang w:val="en-GB"/>
        </w:rPr>
        <w:t xml:space="preserve">, </w:t>
      </w:r>
      <w:r w:rsidR="00EB74B0" w:rsidRPr="00350D32">
        <w:rPr>
          <w:lang w:val="en-GB"/>
        </w:rPr>
        <w:t>tumour ploidy (</w:t>
      </w:r>
      <m:oMath>
        <m:r>
          <w:rPr>
            <w:rFonts w:ascii="Cambria Math" w:hAnsi="Cambria Math"/>
            <w:lang w:val="en-GB"/>
          </w:rPr>
          <m:t>φ</m:t>
        </m:r>
      </m:oMath>
      <w:r w:rsidR="00EB74B0" w:rsidRPr="00350D32">
        <w:rPr>
          <w:lang w:val="en-GB"/>
        </w:rPr>
        <w:t>) and</w:t>
      </w:r>
      <w:r w:rsidR="00683947" w:rsidRPr="00350D32">
        <w:rPr>
          <w:lang w:val="en-GB"/>
        </w:rPr>
        <w:t xml:space="preserve"> </w:t>
      </w:r>
      <w:r w:rsidR="00C52648" w:rsidRPr="00350D32">
        <w:rPr>
          <w:lang w:val="en-GB"/>
        </w:rPr>
        <w:t>mean</w:t>
      </w:r>
      <w:r w:rsidRPr="00350D32">
        <w:rPr>
          <w:lang w:val="en-GB"/>
        </w:rPr>
        <w:t xml:space="preserve"> </w:t>
      </w:r>
      <w:r w:rsidR="00EB74B0" w:rsidRPr="00350D32">
        <w:rPr>
          <w:lang w:val="en-GB"/>
        </w:rPr>
        <w:t>coverage depth, tumour</w:t>
      </w:r>
      <w:r w:rsidR="00683947" w:rsidRPr="00350D32">
        <w:rPr>
          <w:lang w:val="en-GB"/>
        </w:rPr>
        <w:t xml:space="preserve"> sample</w:t>
      </w:r>
      <w:r w:rsidR="00EB74B0" w:rsidRPr="00350D32">
        <w:rPr>
          <w:lang w:val="en-GB"/>
        </w:rPr>
        <w:t xml:space="preserve"> mitochondria</w:t>
      </w:r>
      <w:r w:rsidRPr="00350D32">
        <w:rPr>
          <w:lang w:val="en-GB"/>
        </w:rPr>
        <w:t>l</w:t>
      </w:r>
      <w:r w:rsidR="00EB74B0" w:rsidRPr="00350D32">
        <w:rPr>
          <w:lang w:val="en-GB"/>
        </w:rPr>
        <w:t xml:space="preserve"> </w:t>
      </w:r>
      <w:r w:rsidRPr="00350D32">
        <w:rPr>
          <w:lang w:val="en-GB"/>
        </w:rPr>
        <w:t xml:space="preserve">DNA </w:t>
      </w:r>
      <w:r w:rsidR="00EB74B0" w:rsidRPr="00350D32">
        <w:rPr>
          <w:lang w:val="en-GB"/>
        </w:rPr>
        <w:t xml:space="preserve">copy number was </w:t>
      </w:r>
      <w:r w:rsidR="00007D3C" w:rsidRPr="00350D32">
        <w:rPr>
          <w:lang w:val="en-GB"/>
        </w:rPr>
        <w:t>estimated</w:t>
      </w:r>
      <w:r w:rsidR="00EB74B0" w:rsidRPr="00350D32">
        <w:rPr>
          <w:lang w:val="en-GB"/>
        </w:rPr>
        <w:t xml:space="preserve"> as</w:t>
      </w:r>
      <w:r w:rsidR="00683947" w:rsidRPr="00350D32">
        <w:rPr>
          <w:lang w:val="en-GB"/>
        </w:rPr>
        <w:t xml:space="preserve"> per</w:t>
      </w:r>
      <w:r w:rsidR="00EB74B0" w:rsidRPr="00350D32">
        <w:rPr>
          <w:lang w:val="en-GB"/>
        </w:rPr>
        <w:t xml:space="preserve"> </w:t>
      </w:r>
      <w:r w:rsidR="004971D1">
        <w:rPr>
          <w:lang w:val="en-GB"/>
        </w:rPr>
        <w:fldChar w:fldCharType="begin">
          <w:fldData xml:space="preserve">PEVuZE5vdGU+PENpdGUgQXV0aG9yWWVhcj0iMSI+PEF1dGhvcj5HZXJzdHVuZzwvQXV0aG9yPjxZ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</w:fldData>
        </w:fldChar>
      </w:r>
      <w:r w:rsidR="00517D22">
        <w:rPr>
          <w:lang w:val="en-GB"/>
        </w:rPr>
        <w:instrText xml:space="preserve"> ADDIN EN.CITE </w:instrText>
      </w:r>
      <w:r w:rsidR="00517D22">
        <w:rPr>
          <w:lang w:val="en-GB"/>
        </w:rPr>
        <w:fldChar w:fldCharType="begin">
          <w:fldData xml:space="preserve">PEVuZE5vdGU+PENpdGUgQXV0aG9yWWVhcj0iMSI+PEF1dGhvcj5HZXJzdHVuZzwvQXV0aG9yPjxZ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Pr>
          <w:noProof/>
          <w:lang w:val="en-GB"/>
        </w:rPr>
        <w:t xml:space="preserve">Gerstung, et al. </w:t>
      </w:r>
      <w:r w:rsidR="00517D22" w:rsidRPr="00517D22">
        <w:rPr>
          <w:noProof/>
          <w:vertAlign w:val="superscript"/>
          <w:lang w:val="en-GB"/>
        </w:rPr>
        <w:t>55</w:t>
      </w:r>
      <w:r w:rsidR="004971D1">
        <w:rPr>
          <w:lang w:val="en-GB"/>
        </w:rPr>
        <w:fldChar w:fldCharType="end"/>
      </w:r>
      <w:r w:rsidR="00EB74B0" w:rsidRPr="00350D32">
        <w:rPr>
          <w:lang w:val="en-GB"/>
        </w:rPr>
        <w:t xml:space="preserve">: </w:t>
      </w:r>
    </w:p>
    <w:p w14:paraId="66480CAC" w14:textId="77777777" w:rsidR="00EB74B0" w:rsidRPr="00350D32" w:rsidRDefault="00EB74B0" w:rsidP="00BA4AF4">
      <w:pPr>
        <w:jc w:val="left"/>
        <w:rPr>
          <w:lang w:val="en-GB"/>
        </w:rPr>
      </w:pPr>
    </w:p>
    <w:p w14:paraId="3E3FE09F" w14:textId="2B3FD977" w:rsidR="00EB74B0" w:rsidRPr="00350D32" w:rsidRDefault="00911334" w:rsidP="00BA4AF4">
      <w:pPr>
        <w:jc w:val="left"/>
        <w:rPr>
          <w:lang w:val="en-GB"/>
        </w:rPr>
      </w:pPr>
      <m:oMathPara>
        <m:oMath>
          <m:r>
            <w:rPr>
              <w:rFonts w:ascii="Cambria Math" w:hAnsi="Cambria Math" w:cstheme="minorHAnsi"/>
              <w:lang w:val="en-GB"/>
            </w:rPr>
            <m:t>Tumour sample mtDNA copy number=</m:t>
          </m:r>
          <m:f>
            <m:fPr>
              <m:ctrlPr>
                <w:rPr>
                  <w:rFonts w:ascii="Cambria Math" w:hAnsi="Cambria Math" w:cstheme="minorHAnsi"/>
                  <w:i/>
                  <w:lang w:val="en-GB"/>
                </w:rPr>
              </m:ctrlPr>
            </m:fPr>
            <m:num>
              <m:r>
                <w:rPr>
                  <w:rFonts w:ascii="Cambria Math" w:hAnsi="Cambria Math" w:cstheme="minorHAnsi"/>
                  <w:lang w:val="en-GB"/>
                </w:rPr>
                <m:t xml:space="preserve">mtDNA mean coverage </m:t>
              </m:r>
            </m:num>
            <m:den>
              <m:r>
                <w:rPr>
                  <w:rFonts w:ascii="Cambria Math" w:hAnsi="Cambria Math" w:cstheme="minorHAnsi"/>
                  <w:lang w:val="en-GB"/>
                </w:rPr>
                <m:t xml:space="preserve">Autosomal DNA mean coverage </m:t>
              </m:r>
            </m:den>
          </m:f>
          <m:r>
            <w:rPr>
              <w:rFonts w:ascii="Cambria Math" w:hAnsi="Cambria Math" w:cstheme="minorHAnsi"/>
              <w:lang w:val="en-GB"/>
            </w:rPr>
            <m:t>(ρ</m:t>
          </m:r>
          <m:r>
            <w:rPr>
              <w:rFonts w:ascii="Cambria Math" w:hAnsi="Cambria Math"/>
              <w:lang w:val="en-GB"/>
            </w:rPr>
            <m:t>φ</m:t>
          </m:r>
          <m:r>
            <w:rPr>
              <w:rFonts w:ascii="Cambria Math" w:hAnsi="Cambria Math" w:cstheme="minorHAnsi"/>
              <w:lang w:val="en-GB"/>
            </w:rPr>
            <m:t xml:space="preserve">+2(1-ρ))  </m:t>
          </m:r>
        </m:oMath>
      </m:oMathPara>
    </w:p>
    <w:p w14:paraId="5C837A5B" w14:textId="77777777" w:rsidR="00072533" w:rsidRPr="00350D32" w:rsidRDefault="00072533" w:rsidP="00BA4AF4">
      <w:pPr>
        <w:jc w:val="left"/>
        <w:rPr>
          <w:lang w:val="en-GB"/>
        </w:rPr>
      </w:pPr>
    </w:p>
    <w:p w14:paraId="4898D1ED" w14:textId="03F7F528" w:rsidR="00EB74B0" w:rsidRPr="00350D32" w:rsidRDefault="003F7D32" w:rsidP="00BA4AF4">
      <w:pPr>
        <w:jc w:val="left"/>
        <w:rPr>
          <w:lang w:val="en-GB"/>
        </w:rPr>
      </w:pPr>
      <w:r w:rsidRPr="17DB2775">
        <w:rPr>
          <w:lang w:val="en-GB"/>
        </w:rPr>
        <w:t xml:space="preserve">Mitochondrial copy number was estimated for </w:t>
      </w:r>
      <w:r w:rsidR="00007D3C" w:rsidRPr="17DB2775">
        <w:rPr>
          <w:lang w:val="en-GB"/>
        </w:rPr>
        <w:t>only the</w:t>
      </w:r>
      <w:r w:rsidRPr="17DB2775">
        <w:rPr>
          <w:lang w:val="en-GB"/>
        </w:rPr>
        <w:t xml:space="preserve"> 1,765/2,023 tumours that passed CNA calling and therefore have </w:t>
      </w:r>
      <w:r w:rsidR="00C52648" w:rsidRPr="17DB2775">
        <w:rPr>
          <w:lang w:val="en-GB"/>
        </w:rPr>
        <w:t>had</w:t>
      </w:r>
      <w:r w:rsidRPr="17DB2775">
        <w:rPr>
          <w:lang w:val="en-GB"/>
        </w:rPr>
        <w:t xml:space="preserve"> purity and tumour ploidy estimates. </w:t>
      </w:r>
    </w:p>
    <w:p w14:paraId="1113150F" w14:textId="77777777" w:rsidR="00C52648" w:rsidRPr="00350D32" w:rsidRDefault="00C52648" w:rsidP="00BA4AF4">
      <w:pPr>
        <w:jc w:val="left"/>
        <w:rPr>
          <w:rStyle w:val="EndnoteReference"/>
          <w:lang w:val="en-GB"/>
        </w:rPr>
      </w:pPr>
    </w:p>
    <w:p w14:paraId="012EB01C" w14:textId="616A308B" w:rsidR="733A8DCF" w:rsidRPr="00350D32" w:rsidRDefault="007A2DE2" w:rsidP="00BA4AF4">
      <w:pPr>
        <w:jc w:val="left"/>
        <w:rPr>
          <w:lang w:val="en-GB"/>
        </w:rPr>
      </w:pPr>
      <w:r w:rsidRPr="00350D32">
        <w:rPr>
          <w:lang w:val="en-GB"/>
        </w:rPr>
        <w:t xml:space="preserve">Linear regression was used to correlate </w:t>
      </w:r>
      <w:r w:rsidR="733A8DCF" w:rsidRPr="00350D32">
        <w:rPr>
          <w:lang w:val="en-GB"/>
        </w:rPr>
        <w:t xml:space="preserve">mtDNA copy number </w:t>
      </w:r>
      <w:r w:rsidRPr="00350D32">
        <w:rPr>
          <w:lang w:val="en-GB"/>
        </w:rPr>
        <w:t>with</w:t>
      </w:r>
      <w:r w:rsidR="733A8DCF" w:rsidRPr="00350D32">
        <w:rPr>
          <w:lang w:val="en-GB"/>
        </w:rPr>
        <w:t xml:space="preserve"> age </w:t>
      </w:r>
      <w:r w:rsidRPr="00350D32">
        <w:rPr>
          <w:lang w:val="en-GB"/>
        </w:rPr>
        <w:t>at</w:t>
      </w:r>
      <w:r w:rsidR="733A8DCF" w:rsidRPr="00350D32">
        <w:rPr>
          <w:lang w:val="en-GB"/>
        </w:rPr>
        <w:t xml:space="preserve"> sampling, </w:t>
      </w:r>
      <w:r w:rsidRPr="00350D32">
        <w:rPr>
          <w:lang w:val="en-GB"/>
        </w:rPr>
        <w:t>tumour stage</w:t>
      </w:r>
      <w:r w:rsidR="733A8DCF" w:rsidRPr="00350D32">
        <w:rPr>
          <w:lang w:val="en-GB"/>
        </w:rPr>
        <w:t xml:space="preserve">, </w:t>
      </w:r>
      <w:r w:rsidRPr="00350D32">
        <w:rPr>
          <w:lang w:val="en-GB"/>
        </w:rPr>
        <w:t xml:space="preserve">site of primary tumour, </w:t>
      </w:r>
      <w:r w:rsidR="733A8DCF" w:rsidRPr="00350D32">
        <w:rPr>
          <w:lang w:val="en-GB"/>
        </w:rPr>
        <w:t>sex</w:t>
      </w:r>
      <w:r w:rsidRPr="00350D32">
        <w:rPr>
          <w:lang w:val="en-GB"/>
        </w:rPr>
        <w:t>, and tumour purity. The Yeo-Johnson extension of the Box-Cox transformation was applied to mtDNA copy number</w:t>
      </w:r>
      <w:r w:rsidR="733A8DCF" w:rsidRPr="00350D32">
        <w:rPr>
          <w:lang w:val="en-GB"/>
        </w:rPr>
        <w:t xml:space="preserve">. </w:t>
      </w:r>
      <w:r w:rsidRPr="00350D32">
        <w:rPr>
          <w:lang w:val="en-GB"/>
        </w:rPr>
        <w:t xml:space="preserve">Linear regression was applied considering all tumours, and segregating MSS and MSI tumours. </w:t>
      </w:r>
      <w:r w:rsidR="733A8DCF" w:rsidRPr="00350D32">
        <w:rPr>
          <w:lang w:val="en-GB"/>
        </w:rPr>
        <w:t xml:space="preserve">Regression results were adjusted for multiple testing using </w:t>
      </w:r>
      <w:r w:rsidR="006B36FD" w:rsidRPr="00350D32">
        <w:rPr>
          <w:lang w:val="en-GB"/>
        </w:rPr>
        <w:t xml:space="preserve">the </w:t>
      </w:r>
      <w:r w:rsidR="733A8DCF" w:rsidRPr="00350D32">
        <w:rPr>
          <w:lang w:val="en-GB"/>
        </w:rPr>
        <w:t>Benjamini-Hochberg</w:t>
      </w:r>
      <w:r w:rsidR="006B36FD" w:rsidRPr="00350D32">
        <w:rPr>
          <w:lang w:val="en-GB"/>
        </w:rPr>
        <w:t xml:space="preserve"> procedure</w:t>
      </w:r>
      <w:r w:rsidR="733A8DCF" w:rsidRPr="00350D32">
        <w:rPr>
          <w:lang w:val="en-GB"/>
        </w:rPr>
        <w:t>.</w:t>
      </w:r>
    </w:p>
    <w:p w14:paraId="2AAC3B6B" w14:textId="77777777" w:rsidR="00EB74B0" w:rsidRPr="00350D32" w:rsidRDefault="00EB74B0" w:rsidP="00BA4AF4">
      <w:pPr>
        <w:jc w:val="left"/>
        <w:rPr>
          <w:lang w:val="en-GB"/>
        </w:rPr>
      </w:pPr>
    </w:p>
    <w:p w14:paraId="108A884B" w14:textId="66170557" w:rsidR="00B41F36" w:rsidRPr="00350D32" w:rsidRDefault="00FB51CF" w:rsidP="00BA4AF4">
      <w:pPr>
        <w:pStyle w:val="Heading2"/>
        <w:jc w:val="left"/>
        <w:rPr>
          <w:lang w:val="en-GB"/>
        </w:rPr>
      </w:pPr>
      <w:bookmarkStart w:id="67" w:name="_Toc113602851"/>
      <w:r w:rsidRPr="35868E8C">
        <w:rPr>
          <w:lang w:val="en-GB"/>
        </w:rPr>
        <w:lastRenderedPageBreak/>
        <w:t>S</w:t>
      </w:r>
      <w:r w:rsidR="00B41F36" w:rsidRPr="35868E8C">
        <w:rPr>
          <w:lang w:val="en-GB"/>
        </w:rPr>
        <w:t>elect</w:t>
      </w:r>
      <w:r w:rsidRPr="35868E8C">
        <w:rPr>
          <w:lang w:val="en-GB"/>
        </w:rPr>
        <w:t xml:space="preserve">ion of </w:t>
      </w:r>
      <w:r w:rsidR="00B41F36" w:rsidRPr="35868E8C">
        <w:rPr>
          <w:lang w:val="en-GB"/>
        </w:rPr>
        <w:t xml:space="preserve">mitochondrial </w:t>
      </w:r>
      <w:r w:rsidR="00007D3C" w:rsidRPr="35868E8C">
        <w:rPr>
          <w:lang w:val="en-GB"/>
        </w:rPr>
        <w:t>mutation</w:t>
      </w:r>
      <w:r w:rsidR="67A0F09D" w:rsidRPr="35868E8C">
        <w:rPr>
          <w:lang w:val="en-GB"/>
        </w:rPr>
        <w:t xml:space="preserve"> and </w:t>
      </w:r>
      <w:r w:rsidR="67A0F09D" w:rsidRPr="005A45D9">
        <w:rPr>
          <w:i/>
          <w:lang w:val="en-GB"/>
        </w:rPr>
        <w:t>POLG</w:t>
      </w:r>
      <w:r w:rsidR="67A0F09D" w:rsidRPr="35868E8C">
        <w:rPr>
          <w:lang w:val="en-GB"/>
        </w:rPr>
        <w:t xml:space="preserve"> Correlation</w:t>
      </w:r>
      <w:bookmarkEnd w:id="67"/>
    </w:p>
    <w:p w14:paraId="40B5F261" w14:textId="0276ABA8" w:rsidR="08D86FB3" w:rsidRPr="00350D32" w:rsidRDefault="003F7D32" w:rsidP="35868E8C">
      <w:pPr>
        <w:jc w:val="left"/>
        <w:rPr>
          <w:rFonts w:ascii="Calibri" w:hAnsi="Calibri"/>
          <w:lang w:val="en-GB"/>
        </w:rPr>
      </w:pPr>
      <w:r w:rsidRPr="5AE8843E">
        <w:rPr>
          <w:lang w:val="en-GB"/>
        </w:rPr>
        <w:t xml:space="preserve">For the 13 mitochondrial protein-coding genes, selective pressure </w:t>
      </w:r>
      <w:r w:rsidR="00FB51CF" w:rsidRPr="5AE8843E">
        <w:rPr>
          <w:lang w:val="en-GB"/>
        </w:rPr>
        <w:t>was</w:t>
      </w:r>
      <w:r w:rsidRPr="5AE8843E">
        <w:rPr>
          <w:lang w:val="en-GB"/>
        </w:rPr>
        <w:t xml:space="preserve"> quantified by calculating </w:t>
      </w:r>
      <w:r w:rsidR="00007D3C" w:rsidRPr="5AE8843E">
        <w:rPr>
          <w:lang w:val="en-GB"/>
        </w:rPr>
        <w:t>the</w:t>
      </w:r>
      <w:r w:rsidRPr="5AE8843E">
        <w:rPr>
          <w:lang w:val="en-GB"/>
        </w:rPr>
        <w:t xml:space="preserve"> respective dN/dS values using the dNdScv R</w:t>
      </w:r>
      <w:r w:rsidR="00FB51CF" w:rsidRPr="5AE8843E">
        <w:rPr>
          <w:lang w:val="en-GB"/>
        </w:rPr>
        <w:t>-</w:t>
      </w:r>
      <w:r w:rsidRPr="5AE8843E">
        <w:rPr>
          <w:lang w:val="en-GB"/>
        </w:rPr>
        <w:t xml:space="preserve">package </w:t>
      </w:r>
      <w:r w:rsidR="0ADEF472" w:rsidRPr="5AE8843E">
        <w:rPr>
          <w:lang w:val="en-GB"/>
        </w:rPr>
        <w:t xml:space="preserve">(with </w:t>
      </w:r>
      <w:r w:rsidR="7E11C7A9" w:rsidRPr="5AE8843E">
        <w:rPr>
          <w:lang w:val="en-GB"/>
        </w:rPr>
        <w:t>non-mtDNA chromosomes removed from</w:t>
      </w:r>
      <w:r w:rsidR="286ECDCF" w:rsidRPr="5AE8843E">
        <w:rPr>
          <w:lang w:val="en-GB"/>
        </w:rPr>
        <w:t xml:space="preserve"> the</w:t>
      </w:r>
      <w:r w:rsidR="0ADEF472" w:rsidRPr="5AE8843E">
        <w:rPr>
          <w:lang w:val="en-GB"/>
        </w:rPr>
        <w:t xml:space="preserve"> reference</w:t>
      </w:r>
      <w:r w:rsidR="73690B77" w:rsidRPr="5AE8843E">
        <w:rPr>
          <w:lang w:val="en-GB"/>
        </w:rPr>
        <w:t xml:space="preserve"> genome</w:t>
      </w:r>
      <w:r w:rsidR="0ADEF472" w:rsidRPr="5AE8843E">
        <w:rPr>
          <w:lang w:val="en-GB"/>
        </w:rPr>
        <w:t xml:space="preserve">) </w:t>
      </w:r>
      <w:r w:rsidRPr="5AE8843E">
        <w:rPr>
          <w:lang w:val="en-GB"/>
        </w:rPr>
        <w:t xml:space="preserve">with </w:t>
      </w:r>
      <w:r w:rsidR="00007D3C" w:rsidRPr="5AE8843E">
        <w:rPr>
          <w:lang w:val="en-GB"/>
        </w:rPr>
        <w:t xml:space="preserve">default </w:t>
      </w:r>
      <w:r w:rsidR="00072533" w:rsidRPr="5AE8843E">
        <w:rPr>
          <w:lang w:val="en-GB"/>
        </w:rPr>
        <w:t>parameters</w:t>
      </w:r>
      <w:r w:rsidRPr="5AE8843E">
        <w:rPr>
          <w:lang w:val="en-GB"/>
        </w:rPr>
        <w:t xml:space="preserve"> </w:t>
      </w:r>
      <w:r w:rsidR="004971D1">
        <w:rPr>
          <w:lang w:val="en-GB"/>
        </w:rPr>
        <w:fldChar w:fldCharType="begin">
          <w:fldData xml:space="preserve">PEVuZE5vdGU+PENpdGU+PEF1dGhvcj5NYXJ0aW5jb3JlbmE8L0F1dGhvcj48WWVhcj4yMDE3PC9Z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</w:fldData>
        </w:fldChar>
      </w:r>
      <w:r w:rsidR="00517D22">
        <w:rPr>
          <w:lang w:val="en-GB"/>
        </w:rPr>
        <w:instrText xml:space="preserve"> ADDIN EN.CITE </w:instrText>
      </w:r>
      <w:r w:rsidR="00517D22">
        <w:rPr>
          <w:lang w:val="en-GB"/>
        </w:rPr>
        <w:fldChar w:fldCharType="begin">
          <w:fldData xml:space="preserve">PEVuZE5vdGU+PENpdGU+PEF1dGhvcj5NYXJ0aW5jb3JlbmE8L0F1dGhvcj48WWVhcj4yMDE3PC9Z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38</w:t>
      </w:r>
      <w:r w:rsidR="004971D1">
        <w:rPr>
          <w:lang w:val="en-GB"/>
        </w:rPr>
        <w:fldChar w:fldCharType="end"/>
      </w:r>
      <w:r w:rsidRPr="5AE8843E">
        <w:rPr>
          <w:lang w:val="en-GB"/>
        </w:rPr>
        <w:t xml:space="preserve">. </w:t>
      </w:r>
      <w:r w:rsidR="00007D3C" w:rsidRPr="5AE8843E">
        <w:rPr>
          <w:lang w:val="en-GB"/>
        </w:rPr>
        <w:t>A g</w:t>
      </w:r>
      <w:r w:rsidR="00072533" w:rsidRPr="5AE8843E">
        <w:rPr>
          <w:lang w:val="en-GB"/>
        </w:rPr>
        <w:t>lobal mitochondrial</w:t>
      </w:r>
      <w:r w:rsidRPr="5AE8843E">
        <w:rPr>
          <w:lang w:val="en-GB"/>
        </w:rPr>
        <w:t xml:space="preserve"> dN/dS value was also </w:t>
      </w:r>
      <w:r w:rsidR="00072533" w:rsidRPr="5AE8843E">
        <w:rPr>
          <w:lang w:val="en-GB"/>
        </w:rPr>
        <w:t>estimated</w:t>
      </w:r>
      <w:r w:rsidRPr="5AE8843E">
        <w:rPr>
          <w:lang w:val="en-GB"/>
        </w:rPr>
        <w:t xml:space="preserve">, </w:t>
      </w:r>
      <w:r w:rsidR="00072533" w:rsidRPr="5AE8843E">
        <w:rPr>
          <w:lang w:val="en-GB"/>
        </w:rPr>
        <w:t>excluding</w:t>
      </w:r>
      <w:r w:rsidRPr="5AE8843E">
        <w:rPr>
          <w:lang w:val="en-GB"/>
        </w:rPr>
        <w:t xml:space="preserve"> </w:t>
      </w:r>
      <w:r w:rsidRPr="5AE8843E">
        <w:rPr>
          <w:i/>
          <w:iCs/>
          <w:lang w:val="en-GB"/>
        </w:rPr>
        <w:t>MT-ND6</w:t>
      </w:r>
      <w:r w:rsidRPr="5AE8843E">
        <w:rPr>
          <w:lang w:val="en-GB"/>
        </w:rPr>
        <w:t xml:space="preserve"> due to a suspected replication bias.</w:t>
      </w:r>
      <w:r w:rsidR="6265EE5D" w:rsidRPr="5AE8843E">
        <w:rPr>
          <w:lang w:val="en-GB"/>
        </w:rPr>
        <w:t xml:space="preserve"> </w:t>
      </w:r>
      <w:r w:rsidR="00BB0CC3" w:rsidRPr="5AE8843E">
        <w:rPr>
          <w:lang w:val="en-GB"/>
        </w:rPr>
        <w:t>Results were adjusted for multiple testing using the Benjamini-Hochberg procedure</w:t>
      </w:r>
      <w:r w:rsidR="03BAF84A" w:rsidRPr="35868E8C">
        <w:rPr>
          <w:rFonts w:ascii="Calibri" w:hAnsi="Calibri"/>
          <w:lang w:val="en-GB"/>
        </w:rPr>
        <w:t xml:space="preserve">. In addition, it was investigated </w:t>
      </w:r>
      <w:r w:rsidR="005A45D9">
        <w:rPr>
          <w:rFonts w:ascii="Calibri" w:hAnsi="Calibri"/>
          <w:lang w:val="en-GB"/>
        </w:rPr>
        <w:t>whether</w:t>
      </w:r>
      <w:r w:rsidR="005A45D9" w:rsidRPr="35868E8C">
        <w:rPr>
          <w:rFonts w:ascii="Calibri" w:hAnsi="Calibri"/>
          <w:lang w:val="en-GB"/>
        </w:rPr>
        <w:t xml:space="preserve"> </w:t>
      </w:r>
      <w:r w:rsidR="03BAF84A" w:rsidRPr="005A45D9">
        <w:rPr>
          <w:rFonts w:ascii="Calibri" w:hAnsi="Calibri"/>
          <w:i/>
          <w:lang w:val="en-GB"/>
        </w:rPr>
        <w:t>POLG</w:t>
      </w:r>
      <w:r w:rsidR="03BAF84A" w:rsidRPr="35868E8C">
        <w:rPr>
          <w:rFonts w:ascii="Calibri" w:hAnsi="Calibri"/>
          <w:lang w:val="en-GB"/>
        </w:rPr>
        <w:t xml:space="preserve"> </w:t>
      </w:r>
      <w:r w:rsidR="78D0BED7" w:rsidRPr="35868E8C">
        <w:rPr>
          <w:rFonts w:ascii="Calibri" w:hAnsi="Calibri"/>
          <w:lang w:val="en-GB"/>
        </w:rPr>
        <w:t>mutat</w:t>
      </w:r>
      <w:r w:rsidR="642D3AB8" w:rsidRPr="35868E8C">
        <w:rPr>
          <w:rFonts w:ascii="Calibri" w:hAnsi="Calibri"/>
          <w:lang w:val="en-GB"/>
        </w:rPr>
        <w:t>ions resulted in</w:t>
      </w:r>
      <w:r w:rsidR="78D0BED7" w:rsidRPr="35868E8C">
        <w:rPr>
          <w:rFonts w:ascii="Calibri" w:hAnsi="Calibri"/>
          <w:lang w:val="en-GB"/>
        </w:rPr>
        <w:t xml:space="preserve"> </w:t>
      </w:r>
      <w:r w:rsidR="63E7F9F4" w:rsidRPr="35868E8C">
        <w:rPr>
          <w:rFonts w:ascii="Calibri" w:hAnsi="Calibri"/>
          <w:lang w:val="en-GB"/>
        </w:rPr>
        <w:t>altered mitochondria mutational burden</w:t>
      </w:r>
      <w:r w:rsidR="30A1AEC8" w:rsidRPr="35868E8C">
        <w:rPr>
          <w:rFonts w:ascii="Calibri" w:hAnsi="Calibri"/>
          <w:lang w:val="en-GB"/>
        </w:rPr>
        <w:t xml:space="preserve"> compared to other tumours</w:t>
      </w:r>
      <w:r w:rsidR="03BAF84A" w:rsidRPr="35868E8C">
        <w:rPr>
          <w:rFonts w:ascii="Calibri" w:hAnsi="Calibri"/>
          <w:lang w:val="en-GB"/>
        </w:rPr>
        <w:t xml:space="preserve">. Only the primary MSI cohort was </w:t>
      </w:r>
      <w:r w:rsidR="6BB24335" w:rsidRPr="35868E8C">
        <w:rPr>
          <w:rFonts w:ascii="Calibri" w:hAnsi="Calibri"/>
          <w:lang w:val="en-GB"/>
        </w:rPr>
        <w:t>analysed for this trait</w:t>
      </w:r>
      <w:r w:rsidR="03BAF84A" w:rsidRPr="35868E8C">
        <w:rPr>
          <w:rFonts w:ascii="Calibri" w:hAnsi="Calibri"/>
          <w:lang w:val="en-GB"/>
        </w:rPr>
        <w:t>, as other sub</w:t>
      </w:r>
      <w:r w:rsidR="502F30D6" w:rsidRPr="35868E8C">
        <w:rPr>
          <w:rFonts w:ascii="Calibri" w:hAnsi="Calibri"/>
          <w:lang w:val="en-GB"/>
        </w:rPr>
        <w:t>-</w:t>
      </w:r>
      <w:r w:rsidR="03BAF84A" w:rsidRPr="35868E8C">
        <w:rPr>
          <w:rFonts w:ascii="Calibri" w:hAnsi="Calibri"/>
          <w:lang w:val="en-GB"/>
        </w:rPr>
        <w:t>cohorts had too fe</w:t>
      </w:r>
      <w:r w:rsidR="3970E68D" w:rsidRPr="35868E8C">
        <w:rPr>
          <w:rFonts w:ascii="Calibri" w:hAnsi="Calibri"/>
          <w:lang w:val="en-GB"/>
        </w:rPr>
        <w:t xml:space="preserve">w tumours </w:t>
      </w:r>
      <w:r w:rsidR="6A0F9EFA" w:rsidRPr="35868E8C">
        <w:rPr>
          <w:rFonts w:ascii="Calibri" w:hAnsi="Calibri"/>
          <w:lang w:val="en-GB"/>
        </w:rPr>
        <w:t xml:space="preserve">with non-synonymous </w:t>
      </w:r>
      <w:r w:rsidR="6A0F9EFA" w:rsidRPr="005A45D9">
        <w:rPr>
          <w:rFonts w:ascii="Calibri" w:hAnsi="Calibri"/>
          <w:i/>
          <w:lang w:val="en-GB"/>
        </w:rPr>
        <w:t>POLG</w:t>
      </w:r>
      <w:r w:rsidR="6A0F9EFA" w:rsidRPr="35868E8C">
        <w:rPr>
          <w:rFonts w:ascii="Calibri" w:hAnsi="Calibri"/>
          <w:lang w:val="en-GB"/>
        </w:rPr>
        <w:t xml:space="preserve"> mutations.</w:t>
      </w:r>
      <w:r w:rsidR="03BAF84A" w:rsidRPr="35868E8C">
        <w:rPr>
          <w:rFonts w:ascii="Calibri" w:hAnsi="Calibri"/>
          <w:lang w:val="en-GB"/>
        </w:rPr>
        <w:t xml:space="preserve"> </w:t>
      </w:r>
    </w:p>
    <w:p w14:paraId="299CA46F" w14:textId="41196C96" w:rsidR="00443E15" w:rsidRPr="00350D32" w:rsidRDefault="00443E15" w:rsidP="00BA4AF4">
      <w:pPr>
        <w:pStyle w:val="Heading1"/>
        <w:jc w:val="left"/>
        <w:rPr>
          <w:lang w:val="en-GB"/>
        </w:rPr>
      </w:pPr>
      <w:bookmarkStart w:id="68" w:name="_Toc113602852"/>
      <w:r w:rsidRPr="5AE8843E">
        <w:rPr>
          <w:lang w:val="en-GB"/>
        </w:rPr>
        <w:t>Genomic impact of prior treatments</w:t>
      </w:r>
      <w:bookmarkEnd w:id="68"/>
    </w:p>
    <w:p w14:paraId="24C94F8F" w14:textId="6F71D770" w:rsidR="00146A20" w:rsidRPr="00B96C1F" w:rsidRDefault="00E01177" w:rsidP="00BA4AF4">
      <w:pPr>
        <w:jc w:val="left"/>
        <w:rPr>
          <w:lang w:val="en-GB"/>
        </w:rPr>
      </w:pPr>
      <w:r w:rsidRPr="17DB2775">
        <w:rPr>
          <w:lang w:val="en-GB"/>
        </w:rPr>
        <w:t xml:space="preserve">Whether </w:t>
      </w:r>
      <w:r w:rsidR="00EB2460" w:rsidRPr="17DB2775">
        <w:rPr>
          <w:lang w:val="en-GB"/>
        </w:rPr>
        <w:t>individuals</w:t>
      </w:r>
      <w:r w:rsidRPr="17DB2775">
        <w:rPr>
          <w:lang w:val="en-GB"/>
        </w:rPr>
        <w:t xml:space="preserve"> had received systemic treatment or </w:t>
      </w:r>
      <w:r w:rsidR="00373B42" w:rsidRPr="17DB2775">
        <w:rPr>
          <w:lang w:val="en-GB"/>
        </w:rPr>
        <w:t xml:space="preserve">colorectum-targeting </w:t>
      </w:r>
      <w:r w:rsidRPr="17DB2775">
        <w:rPr>
          <w:lang w:val="en-GB"/>
        </w:rPr>
        <w:t xml:space="preserve">radiotherapy prior to sampling was based on data from NHSD and PHE-NCRAS. For NHSD, records related to systematic treatment were obtained from the Admitted Patient Care and Outpatients tables using associated Office of Population Censuses and Surveys (OPCS)-4 codes. For PHE-NCRAS, records related to systemic treatment were obtained from the AV_TREATMENT table using the event description codes, and from the Systemic Anti-Cancer Therapy (SACT) table. For PHE-NCRAS, records related to radiotherapy were obtained from the AV_TREATMENT table using the event description codes, and </w:t>
      </w:r>
      <w:r w:rsidRPr="00B96C1F">
        <w:rPr>
          <w:lang w:val="en-GB"/>
        </w:rPr>
        <w:t>from the National Radiotherapy Dataset (RTDS) table considering records associated with a CRC diagnosis.</w:t>
      </w:r>
      <w:r w:rsidR="007230E6" w:rsidRPr="00B96C1F">
        <w:rPr>
          <w:lang w:val="en-GB"/>
        </w:rPr>
        <w:t xml:space="preserve"> </w:t>
      </w:r>
    </w:p>
    <w:p w14:paraId="79C84B65" w14:textId="77777777" w:rsidR="00146A20" w:rsidRPr="00F73E26" w:rsidRDefault="00146A20" w:rsidP="00BA4AF4">
      <w:pPr>
        <w:jc w:val="left"/>
        <w:rPr>
          <w:lang w:val="en-GB"/>
        </w:rPr>
      </w:pPr>
    </w:p>
    <w:p w14:paraId="2D3B05FB" w14:textId="6308023F" w:rsidR="00E01177" w:rsidRDefault="00146A20" w:rsidP="00BA4AF4">
      <w:pPr>
        <w:jc w:val="left"/>
        <w:rPr>
          <w:lang w:val="en-GB"/>
        </w:rPr>
      </w:pPr>
      <w:r w:rsidRPr="008C74BB">
        <w:rPr>
          <w:lang w:val="en-GB"/>
        </w:rPr>
        <w:t xml:space="preserve">In total, </w:t>
      </w:r>
      <w:r w:rsidR="00F73614" w:rsidRPr="008C74BB">
        <w:rPr>
          <w:lang w:val="en-GB"/>
        </w:rPr>
        <w:t>315 participants received systemic</w:t>
      </w:r>
      <w:r w:rsidR="004F2005" w:rsidRPr="008C74BB">
        <w:rPr>
          <w:lang w:val="en-GB"/>
        </w:rPr>
        <w:t xml:space="preserve"> treatment </w:t>
      </w:r>
      <w:r w:rsidR="00F73614" w:rsidRPr="008C74BB">
        <w:rPr>
          <w:lang w:val="en-GB"/>
        </w:rPr>
        <w:t xml:space="preserve">or radiotherapy prior to tumour sampling. 278 participants received systemic therapy prior to </w:t>
      </w:r>
      <w:r w:rsidR="00E97DFF" w:rsidRPr="008C74BB">
        <w:rPr>
          <w:lang w:val="en-GB"/>
        </w:rPr>
        <w:t>CRC</w:t>
      </w:r>
      <w:r w:rsidR="00F73614" w:rsidRPr="008C74BB">
        <w:rPr>
          <w:lang w:val="en-GB"/>
        </w:rPr>
        <w:t xml:space="preserve"> sampling </w:t>
      </w:r>
      <w:r w:rsidR="00E97DFF" w:rsidRPr="008C74BB">
        <w:rPr>
          <w:lang w:val="en-GB"/>
        </w:rPr>
        <w:t xml:space="preserve">for sequencing, </w:t>
      </w:r>
      <w:r w:rsidR="00F73614" w:rsidRPr="008C74BB">
        <w:rPr>
          <w:lang w:val="en-GB"/>
        </w:rPr>
        <w:t>and i</w:t>
      </w:r>
      <w:r w:rsidR="007230E6" w:rsidRPr="008C74BB">
        <w:rPr>
          <w:lang w:val="en-GB"/>
        </w:rPr>
        <w:t>nformation on the drugs administered was available for 18</w:t>
      </w:r>
      <w:r w:rsidR="00BB0709" w:rsidRPr="008C74BB">
        <w:rPr>
          <w:lang w:val="en-GB"/>
        </w:rPr>
        <w:t>2</w:t>
      </w:r>
      <w:r w:rsidR="00F73614" w:rsidRPr="008C74BB">
        <w:rPr>
          <w:lang w:val="en-GB"/>
        </w:rPr>
        <w:t xml:space="preserve"> of these participants</w:t>
      </w:r>
      <w:r w:rsidR="00F73614" w:rsidRPr="00B96C1F">
        <w:rPr>
          <w:lang w:val="en-GB"/>
        </w:rPr>
        <w:t xml:space="preserve">. </w:t>
      </w:r>
      <w:r w:rsidR="007230E6" w:rsidRPr="00B96C1F">
        <w:rPr>
          <w:lang w:val="en-GB"/>
        </w:rPr>
        <w:t xml:space="preserve">For 253 </w:t>
      </w:r>
      <w:r w:rsidR="008E49DC" w:rsidRPr="00B96C1F">
        <w:rPr>
          <w:lang w:val="en-GB"/>
        </w:rPr>
        <w:t>participants</w:t>
      </w:r>
      <w:r w:rsidR="008E49DC">
        <w:rPr>
          <w:lang w:val="en-GB"/>
        </w:rPr>
        <w:t xml:space="preserve"> the</w:t>
      </w:r>
      <w:r w:rsidR="007230E6" w:rsidRPr="00350D32">
        <w:rPr>
          <w:lang w:val="en-GB"/>
        </w:rPr>
        <w:t xml:space="preserve"> systemic treatment was used to treat CRC, whilst for 25 </w:t>
      </w:r>
      <w:r w:rsidR="008E49DC">
        <w:rPr>
          <w:lang w:val="en-GB"/>
        </w:rPr>
        <w:t>participants</w:t>
      </w:r>
      <w:r w:rsidR="007230E6" w:rsidRPr="00350D32">
        <w:rPr>
          <w:lang w:val="en-GB"/>
        </w:rPr>
        <w:t xml:space="preserve"> it was used </w:t>
      </w:r>
      <w:r w:rsidR="00E97DFF">
        <w:rPr>
          <w:lang w:val="en-GB"/>
        </w:rPr>
        <w:t xml:space="preserve">previously </w:t>
      </w:r>
      <w:r w:rsidR="007230E6" w:rsidRPr="00350D32">
        <w:rPr>
          <w:lang w:val="en-GB"/>
        </w:rPr>
        <w:t>to treat another cancer.</w:t>
      </w:r>
      <w:r w:rsidR="00F73614">
        <w:rPr>
          <w:lang w:val="en-GB"/>
        </w:rPr>
        <w:t xml:space="preserve"> </w:t>
      </w:r>
      <w:r w:rsidR="005E4ADB">
        <w:rPr>
          <w:lang w:val="en-GB"/>
        </w:rPr>
        <w:t xml:space="preserve">94 participants received capecitabine, 23 received </w:t>
      </w:r>
      <w:r w:rsidR="005E4ADB" w:rsidRPr="00B96C1F">
        <w:rPr>
          <w:lang w:val="en-GB"/>
        </w:rPr>
        <w:t>cetuximab, 93 received fl</w:t>
      </w:r>
      <w:r w:rsidR="005A26E0" w:rsidRPr="00B96C1F">
        <w:rPr>
          <w:lang w:val="en-GB"/>
        </w:rPr>
        <w:t>uo</w:t>
      </w:r>
      <w:r w:rsidR="005E4ADB" w:rsidRPr="00F73E26">
        <w:rPr>
          <w:lang w:val="en-GB"/>
        </w:rPr>
        <w:t>rouracil</w:t>
      </w:r>
      <w:r w:rsidR="005A26E0" w:rsidRPr="00F73E26">
        <w:rPr>
          <w:lang w:val="en-GB"/>
        </w:rPr>
        <w:t xml:space="preserve">, 39 received irinotecan, </w:t>
      </w:r>
      <w:r w:rsidR="002B6BCF" w:rsidRPr="008C74BB">
        <w:rPr>
          <w:lang w:val="en-GB"/>
        </w:rPr>
        <w:t>109 received oxaliplatin</w:t>
      </w:r>
      <w:r w:rsidR="002B6BCF" w:rsidRPr="00B96C1F">
        <w:rPr>
          <w:lang w:val="en-GB"/>
        </w:rPr>
        <w:t>, 46 received stero</w:t>
      </w:r>
      <w:r w:rsidR="002B6BCF">
        <w:rPr>
          <w:lang w:val="en-GB"/>
        </w:rPr>
        <w:t xml:space="preserve">ids, and 28 received other drugs. 118 participants received </w:t>
      </w:r>
      <w:r w:rsidR="006B3847">
        <w:rPr>
          <w:lang w:val="en-GB"/>
        </w:rPr>
        <w:t>colorectum</w:t>
      </w:r>
      <w:r w:rsidR="002B6BCF">
        <w:rPr>
          <w:lang w:val="en-GB"/>
        </w:rPr>
        <w:t>-target</w:t>
      </w:r>
      <w:r w:rsidR="00E97DFF">
        <w:rPr>
          <w:lang w:val="en-GB"/>
        </w:rPr>
        <w:t>ed</w:t>
      </w:r>
      <w:r w:rsidR="002B6BCF">
        <w:rPr>
          <w:lang w:val="en-GB"/>
        </w:rPr>
        <w:t xml:space="preserve"> radiotherapy prior to tumour sampling.</w:t>
      </w:r>
    </w:p>
    <w:p w14:paraId="30370CE7" w14:textId="4AF6D568" w:rsidR="00373B42" w:rsidRPr="00350D32" w:rsidRDefault="00373B42" w:rsidP="00BA4AF4">
      <w:pPr>
        <w:jc w:val="left"/>
        <w:rPr>
          <w:lang w:val="en-GB"/>
        </w:rPr>
      </w:pPr>
    </w:p>
    <w:p w14:paraId="7A65C84D" w14:textId="6B8DD365" w:rsidR="00373B42" w:rsidRPr="00350D32" w:rsidRDefault="00373B42" w:rsidP="00BA4AF4">
      <w:pPr>
        <w:jc w:val="left"/>
        <w:rPr>
          <w:lang w:val="en-GB"/>
        </w:rPr>
      </w:pPr>
      <w:r w:rsidRPr="17DB2775">
        <w:rPr>
          <w:lang w:val="en-GB"/>
        </w:rPr>
        <w:t xml:space="preserve">Associations between systemic treatment and colorectum-targeting radiotherapy prior to sampling </w:t>
      </w:r>
      <w:r w:rsidR="00EA29D0" w:rsidRPr="17DB2775">
        <w:rPr>
          <w:lang w:val="en-GB"/>
        </w:rPr>
        <w:t>with</w:t>
      </w:r>
      <w:r w:rsidRPr="17DB2775">
        <w:rPr>
          <w:lang w:val="en-GB"/>
        </w:rPr>
        <w:t xml:space="preserve"> mutational signature activity </w:t>
      </w:r>
      <w:r w:rsidR="00EA29D0" w:rsidRPr="17DB2775">
        <w:rPr>
          <w:lang w:val="en-GB"/>
        </w:rPr>
        <w:t>were</w:t>
      </w:r>
      <w:r w:rsidRPr="17DB2775">
        <w:rPr>
          <w:lang w:val="en-GB"/>
        </w:rPr>
        <w:t xml:space="preserve"> </w:t>
      </w:r>
      <w:r w:rsidR="00EA29D0" w:rsidRPr="17DB2775">
        <w:rPr>
          <w:lang w:val="en-GB"/>
        </w:rPr>
        <w:t xml:space="preserve">tested </w:t>
      </w:r>
      <w:r w:rsidRPr="17DB2775">
        <w:rPr>
          <w:lang w:val="en-GB"/>
        </w:rPr>
        <w:t xml:space="preserve">using multiple </w:t>
      </w:r>
      <w:r w:rsidR="00EA29D0" w:rsidRPr="17DB2775">
        <w:rPr>
          <w:lang w:val="en-GB"/>
        </w:rPr>
        <w:t>logistic</w:t>
      </w:r>
      <w:r w:rsidRPr="17DB2775">
        <w:rPr>
          <w:lang w:val="en-GB"/>
        </w:rPr>
        <w:t xml:space="preserve"> regression. </w:t>
      </w:r>
      <w:r w:rsidR="005A77B3" w:rsidRPr="17DB2775">
        <w:rPr>
          <w:lang w:val="en-GB"/>
        </w:rPr>
        <w:t xml:space="preserve">Prior treatment with radiotherapy, capecitabine, cetuximab, fluorouracil, irinotecan, oxaliplatin and steroids </w:t>
      </w:r>
      <w:r w:rsidR="00A00F43" w:rsidRPr="17DB2775">
        <w:rPr>
          <w:lang w:val="en-GB"/>
        </w:rPr>
        <w:t>was</w:t>
      </w:r>
      <w:r w:rsidR="005A77B3" w:rsidRPr="17DB2775">
        <w:rPr>
          <w:lang w:val="en-GB"/>
        </w:rPr>
        <w:t xml:space="preserve"> included in the models as binary </w:t>
      </w:r>
      <w:r w:rsidR="4BF3987B" w:rsidRPr="17DB2775">
        <w:rPr>
          <w:lang w:val="en-GB"/>
        </w:rPr>
        <w:t>independent</w:t>
      </w:r>
      <w:r w:rsidR="005A77B3" w:rsidRPr="17DB2775">
        <w:rPr>
          <w:lang w:val="en-GB"/>
        </w:rPr>
        <w:t xml:space="preserve"> variants. Other treatments administered prior to sampling </w:t>
      </w:r>
      <w:r w:rsidR="00EA29D0" w:rsidRPr="17DB2775">
        <w:rPr>
          <w:lang w:val="en-GB"/>
        </w:rPr>
        <w:t xml:space="preserve">occurred in fewer than five </w:t>
      </w:r>
      <w:r w:rsidR="009F15C6">
        <w:rPr>
          <w:lang w:val="en-GB"/>
        </w:rPr>
        <w:t>individuals</w:t>
      </w:r>
      <w:r w:rsidR="00EA29D0" w:rsidRPr="17DB2775">
        <w:rPr>
          <w:lang w:val="en-GB"/>
        </w:rPr>
        <w:t xml:space="preserve"> and were therefore not included in the models. </w:t>
      </w:r>
      <w:r w:rsidR="005A77B3" w:rsidRPr="17DB2775">
        <w:rPr>
          <w:lang w:val="en-GB"/>
        </w:rPr>
        <w:t xml:space="preserve">One model was created for each </w:t>
      </w:r>
      <w:r w:rsidR="00701412" w:rsidRPr="17DB2775">
        <w:rPr>
          <w:lang w:val="en-GB"/>
        </w:rPr>
        <w:t xml:space="preserve">of the 63 identified </w:t>
      </w:r>
      <w:r w:rsidR="005A77B3" w:rsidRPr="17DB2775">
        <w:rPr>
          <w:lang w:val="en-GB"/>
        </w:rPr>
        <w:t xml:space="preserve">SBS, ID, </w:t>
      </w:r>
      <w:r w:rsidR="005208B9" w:rsidRPr="17DB2775">
        <w:rPr>
          <w:lang w:val="en-GB"/>
        </w:rPr>
        <w:t>DBS,</w:t>
      </w:r>
      <w:r w:rsidR="005A77B3" w:rsidRPr="17DB2775">
        <w:rPr>
          <w:lang w:val="en-GB"/>
        </w:rPr>
        <w:t xml:space="preserve"> and SV signature</w:t>
      </w:r>
      <w:r w:rsidR="00A00F43" w:rsidRPr="17DB2775">
        <w:rPr>
          <w:lang w:val="en-GB"/>
        </w:rPr>
        <w:t>s</w:t>
      </w:r>
      <w:r w:rsidR="005A77B3" w:rsidRPr="17DB2775">
        <w:rPr>
          <w:lang w:val="en-GB"/>
        </w:rPr>
        <w:t xml:space="preserve">, with </w:t>
      </w:r>
      <w:r w:rsidR="00701412" w:rsidRPr="17DB2775">
        <w:rPr>
          <w:lang w:val="en-GB"/>
        </w:rPr>
        <w:t xml:space="preserve">signature </w:t>
      </w:r>
      <w:r w:rsidR="461FB5A2" w:rsidRPr="17DB2775">
        <w:rPr>
          <w:lang w:val="en-GB"/>
        </w:rPr>
        <w:t>presence</w:t>
      </w:r>
      <w:r w:rsidR="005A77B3" w:rsidRPr="17DB2775">
        <w:rPr>
          <w:lang w:val="en-GB"/>
        </w:rPr>
        <w:t xml:space="preserve"> encoded as </w:t>
      </w:r>
      <w:r w:rsidR="00701412" w:rsidRPr="17DB2775">
        <w:rPr>
          <w:lang w:val="en-GB"/>
        </w:rPr>
        <w:t xml:space="preserve">a </w:t>
      </w:r>
      <w:r w:rsidR="005A77B3" w:rsidRPr="17DB2775">
        <w:rPr>
          <w:lang w:val="en-GB"/>
        </w:rPr>
        <w:t xml:space="preserve">binary dependent </w:t>
      </w:r>
      <w:r w:rsidR="00701412" w:rsidRPr="17DB2775">
        <w:rPr>
          <w:lang w:val="en-GB"/>
        </w:rPr>
        <w:t>variable</w:t>
      </w:r>
      <w:r w:rsidR="005A77B3" w:rsidRPr="17DB2775">
        <w:rPr>
          <w:lang w:val="en-GB"/>
        </w:rPr>
        <w:t xml:space="preserve"> based on whether any evidence of the signature was identified in each sample. </w:t>
      </w:r>
      <w:r w:rsidR="00701412" w:rsidRPr="17DB2775">
        <w:rPr>
          <w:lang w:val="en-GB"/>
        </w:rPr>
        <w:t>9</w:t>
      </w:r>
      <w:r w:rsidR="009E1AA9" w:rsidRPr="17DB2775">
        <w:rPr>
          <w:lang w:val="en-GB"/>
        </w:rPr>
        <w:t>6</w:t>
      </w:r>
      <w:r w:rsidR="00B7110C" w:rsidRPr="17DB2775">
        <w:rPr>
          <w:lang w:val="en-GB"/>
        </w:rPr>
        <w:t xml:space="preserve"> s</w:t>
      </w:r>
      <w:r w:rsidR="00EA29D0" w:rsidRPr="17DB2775">
        <w:rPr>
          <w:lang w:val="en-GB"/>
        </w:rPr>
        <w:t xml:space="preserve">amples that </w:t>
      </w:r>
      <w:r w:rsidR="00EA29D0" w:rsidRPr="17DB2775">
        <w:rPr>
          <w:lang w:val="en-GB"/>
        </w:rPr>
        <w:lastRenderedPageBreak/>
        <w:t xml:space="preserve">received treatment prior to sampling, but for which the specific administered drugs were unknown, were not included. </w:t>
      </w:r>
      <w:r w:rsidR="00333975" w:rsidRPr="17DB2775">
        <w:rPr>
          <w:lang w:val="en-GB"/>
        </w:rPr>
        <w:t xml:space="preserve">Both primary tumours and metastases were considered in these analyses. </w:t>
      </w:r>
      <w:r w:rsidR="005A77B3" w:rsidRPr="17DB2775">
        <w:rPr>
          <w:lang w:val="en-GB"/>
        </w:rPr>
        <w:t xml:space="preserve">Treatment coefficient </w:t>
      </w:r>
      <w:r w:rsidR="005A77B3" w:rsidRPr="17DB2775">
        <w:rPr>
          <w:i/>
          <w:iCs/>
          <w:lang w:val="en-GB"/>
        </w:rPr>
        <w:t>P</w:t>
      </w:r>
      <w:r w:rsidR="005A77B3" w:rsidRPr="17DB2775">
        <w:rPr>
          <w:lang w:val="en-GB"/>
        </w:rPr>
        <w:t xml:space="preserve">-values were adjusted for multiple testing using Bonferroni correction and a threshold of </w:t>
      </w:r>
      <w:r w:rsidR="005A77B3" w:rsidRPr="17DB2775">
        <w:rPr>
          <w:i/>
          <w:iCs/>
          <w:lang w:val="en-GB"/>
        </w:rPr>
        <w:t>P</w:t>
      </w:r>
      <w:r w:rsidR="005A77B3" w:rsidRPr="17DB2775">
        <w:rPr>
          <w:lang w:val="en-GB"/>
        </w:rPr>
        <w:t>=0.05, considered significant.</w:t>
      </w:r>
      <w:r w:rsidR="00EB6E7E" w:rsidRPr="17DB2775">
        <w:rPr>
          <w:lang w:val="en-GB"/>
        </w:rPr>
        <w:t xml:space="preserve"> Treatment duration was measured as the time between the first and last treatment administration. </w:t>
      </w:r>
    </w:p>
    <w:p w14:paraId="2E106BFA" w14:textId="77777777" w:rsidR="00105CEF" w:rsidRPr="00350D32" w:rsidRDefault="00105CEF" w:rsidP="00BA4AF4">
      <w:pPr>
        <w:jc w:val="left"/>
        <w:rPr>
          <w:lang w:val="en-GB"/>
        </w:rPr>
      </w:pPr>
    </w:p>
    <w:p w14:paraId="5D269763" w14:textId="6A8BCD01" w:rsidR="50D7D0C5" w:rsidRDefault="50D7D0C5" w:rsidP="7B22B3F1">
      <w:pPr>
        <w:pStyle w:val="Heading1"/>
        <w:jc w:val="left"/>
        <w:rPr>
          <w:lang w:val="en-GB"/>
        </w:rPr>
      </w:pPr>
      <w:bookmarkStart w:id="69" w:name="_Toc113602853"/>
      <w:r w:rsidRPr="5AE8843E">
        <w:rPr>
          <w:lang w:val="en-GB"/>
        </w:rPr>
        <w:t>METASTA</w:t>
      </w:r>
      <w:r w:rsidR="00DE27A0" w:rsidRPr="5AE8843E">
        <w:rPr>
          <w:lang w:val="en-GB"/>
        </w:rPr>
        <w:t>SIS-</w:t>
      </w:r>
      <w:r w:rsidRPr="5AE8843E">
        <w:rPr>
          <w:lang w:val="en-GB"/>
        </w:rPr>
        <w:t>SPECIFIC ANALYSES</w:t>
      </w:r>
      <w:bookmarkEnd w:id="69"/>
    </w:p>
    <w:p w14:paraId="7BDF5982" w14:textId="2DAC1413" w:rsidR="7B22B3F1" w:rsidRDefault="7B22B3F1" w:rsidP="7B22B3F1">
      <w:pPr>
        <w:jc w:val="left"/>
        <w:rPr>
          <w:lang w:val="en-GB"/>
        </w:rPr>
      </w:pPr>
      <w:r w:rsidRPr="2616ED9F">
        <w:rPr>
          <w:lang w:val="en-GB"/>
        </w:rPr>
        <w:t xml:space="preserve">Tumours were split between primary (n=1,354) and metastatic (n=105) MSS samples. Only MSS samples were included as there was just </w:t>
      </w:r>
      <w:r w:rsidR="009F15C6" w:rsidRPr="2616ED9F">
        <w:rPr>
          <w:lang w:val="en-GB"/>
        </w:rPr>
        <w:t>one</w:t>
      </w:r>
      <w:r w:rsidRPr="2616ED9F">
        <w:rPr>
          <w:lang w:val="en-GB"/>
        </w:rPr>
        <w:t xml:space="preserve"> MSI metasta</w:t>
      </w:r>
      <w:r w:rsidR="009F15C6" w:rsidRPr="2616ED9F">
        <w:rPr>
          <w:lang w:val="en-GB"/>
        </w:rPr>
        <w:t>sis</w:t>
      </w:r>
      <w:r w:rsidRPr="2616ED9F">
        <w:rPr>
          <w:lang w:val="en-GB"/>
        </w:rPr>
        <w:t xml:space="preserve"> and no POL</w:t>
      </w:r>
      <w:r w:rsidR="009F15C6" w:rsidRPr="2616ED9F">
        <w:rPr>
          <w:lang w:val="en-GB"/>
        </w:rPr>
        <w:t xml:space="preserve"> </w:t>
      </w:r>
      <w:r w:rsidRPr="2616ED9F">
        <w:rPr>
          <w:lang w:val="en-GB"/>
        </w:rPr>
        <w:t>metasta</w:t>
      </w:r>
      <w:r w:rsidR="009F15C6" w:rsidRPr="2616ED9F">
        <w:rPr>
          <w:lang w:val="en-GB"/>
        </w:rPr>
        <w:t>sis</w:t>
      </w:r>
      <w:r w:rsidRPr="2616ED9F">
        <w:rPr>
          <w:lang w:val="en-GB"/>
        </w:rPr>
        <w:t xml:space="preserve">. </w:t>
      </w:r>
      <w:r w:rsidR="009F15C6" w:rsidRPr="2616ED9F">
        <w:rPr>
          <w:lang w:val="en-GB"/>
        </w:rPr>
        <w:t>Five</w:t>
      </w:r>
      <w:r w:rsidRPr="2616ED9F">
        <w:rPr>
          <w:lang w:val="en-GB"/>
        </w:rPr>
        <w:t xml:space="preserve"> primary tumours were matched to metastasis samples in this cohort, but for the purposes of the analysis all samples were treated as unmatched.</w:t>
      </w:r>
      <w:r w:rsidR="00DE27A0">
        <w:rPr>
          <w:lang w:val="en-GB"/>
        </w:rPr>
        <w:t xml:space="preserve"> </w:t>
      </w:r>
      <w:r w:rsidRPr="2616ED9F">
        <w:rPr>
          <w:lang w:val="en-GB"/>
        </w:rPr>
        <w:t>To determine mutational burden, VCF files were filtered for PASS variants and the number of SNVs and indels summed. These were then divided by the total genome length (3088.27Mb).</w:t>
      </w:r>
      <w:r w:rsidR="00DE27A0">
        <w:rPr>
          <w:lang w:val="en-GB"/>
        </w:rPr>
        <w:t xml:space="preserve"> </w:t>
      </w:r>
      <w:r w:rsidR="10C6D30A" w:rsidRPr="7A08342F">
        <w:rPr>
          <w:lang w:val="en-GB"/>
        </w:rPr>
        <w:t xml:space="preserve">For the binned copy number analysis, the genome was first </w:t>
      </w:r>
      <w:r w:rsidR="3D1A6A14" w:rsidRPr="7A08342F">
        <w:rPr>
          <w:lang w:val="en-GB"/>
        </w:rPr>
        <w:t xml:space="preserve">partitioned </w:t>
      </w:r>
      <w:r w:rsidR="10C6D30A" w:rsidRPr="7A08342F">
        <w:rPr>
          <w:lang w:val="en-GB"/>
        </w:rPr>
        <w:t>into 2,766 1Mb windows. For each sample</w:t>
      </w:r>
      <w:r w:rsidR="3D1A6A14" w:rsidRPr="7A08342F">
        <w:rPr>
          <w:lang w:val="en-GB"/>
        </w:rPr>
        <w:t>,</w:t>
      </w:r>
      <w:r w:rsidR="10C6D30A" w:rsidRPr="7A08342F">
        <w:rPr>
          <w:lang w:val="en-GB"/>
        </w:rPr>
        <w:t xml:space="preserve"> the absolute allele-specific copy number within each bin was recorded. If two copy number segments overlapped a bin, the copy number of the segment with the large</w:t>
      </w:r>
      <w:r w:rsidR="3D1A6A14" w:rsidRPr="7A08342F">
        <w:rPr>
          <w:lang w:val="en-GB"/>
        </w:rPr>
        <w:t>r</w:t>
      </w:r>
      <w:r w:rsidR="10C6D30A" w:rsidRPr="7A08342F">
        <w:rPr>
          <w:lang w:val="en-GB"/>
        </w:rPr>
        <w:t xml:space="preserve"> overlap was recorded. Copy numbers were then classified </w:t>
      </w:r>
      <w:r w:rsidR="04E0E2E8" w:rsidRPr="7A08342F">
        <w:rPr>
          <w:rFonts w:ascii="Calibri" w:eastAsia="Calibri" w:hAnsi="Calibri" w:cs="Calibri"/>
          <w:color w:val="000000" w:themeColor="text1"/>
          <w:lang w:val="en-GB"/>
        </w:rPr>
        <w:t xml:space="preserve">according to </w:t>
      </w:r>
      <w:r w:rsidR="1AB9D76E" w:rsidRPr="7A08342F">
        <w:rPr>
          <w:rFonts w:ascii="Calibri" w:eastAsia="Calibri" w:hAnsi="Calibri" w:cs="Calibri"/>
          <w:color w:val="000000" w:themeColor="text1"/>
          <w:lang w:val="en-GB"/>
        </w:rPr>
        <w:t>section 6.2</w:t>
      </w:r>
      <w:r w:rsidR="10C6D30A" w:rsidRPr="7A08342F">
        <w:rPr>
          <w:lang w:val="en-GB"/>
        </w:rPr>
        <w:t>. For each aberration type (Gain/</w:t>
      </w:r>
      <w:r w:rsidR="56328DFA" w:rsidRPr="7A08342F">
        <w:rPr>
          <w:lang w:val="en-GB"/>
        </w:rPr>
        <w:t>LOH</w:t>
      </w:r>
      <w:r w:rsidR="10C6D30A" w:rsidRPr="7A08342F">
        <w:rPr>
          <w:lang w:val="en-GB"/>
        </w:rPr>
        <w:t>) the proportion of primary tumours with that aberration was compared to the proportion of metastatic samples with two-tailed Fisher’s exact tests. The difference between the proportions was then plotted as a trace along the genome with stars indicating significantly different bins. P-values were corrected for multiple testing (FDR&lt;0.05).</w:t>
      </w:r>
      <w:r w:rsidR="00DE27A0">
        <w:rPr>
          <w:lang w:val="en-GB"/>
        </w:rPr>
        <w:t xml:space="preserve"> </w:t>
      </w:r>
      <w:r w:rsidRPr="2616ED9F">
        <w:rPr>
          <w:lang w:val="en-GB"/>
        </w:rPr>
        <w:t>Absolute copy number calls were divided by mean integer ploidy to account for differences in ploidy between the two groups. The adjusted copy numbers for each bin were then compared between primaries and metastases via Wilcoxon signed-rank tests while correcting for multiple testing (FDR&lt;0.05). The difference in the mean (ploidy-adjusted) copy number was then plotted as a trace along the genome, with stars indicating significant bins.</w:t>
      </w:r>
      <w:r w:rsidR="00DE27A0">
        <w:rPr>
          <w:lang w:val="en-GB"/>
        </w:rPr>
        <w:t xml:space="preserve"> </w:t>
      </w:r>
      <w:r w:rsidRPr="2616ED9F">
        <w:rPr>
          <w:lang w:val="en-GB"/>
        </w:rPr>
        <w:t>The definition of immune escape was as described in section 11.2 and number of neoantigens determined according to the main metric in section 11.3.</w:t>
      </w:r>
    </w:p>
    <w:p w14:paraId="3D8AE608" w14:textId="77777777" w:rsidR="00B86F55" w:rsidRDefault="00B86F55" w:rsidP="7B22B3F1">
      <w:pPr>
        <w:jc w:val="left"/>
        <w:rPr>
          <w:lang w:val="en-GB"/>
        </w:rPr>
      </w:pPr>
    </w:p>
    <w:p w14:paraId="470B18A8" w14:textId="77777777" w:rsidR="00105CEF" w:rsidRPr="00350D32" w:rsidRDefault="50D7D0C5" w:rsidP="00BA4AF4">
      <w:pPr>
        <w:pStyle w:val="Heading1"/>
        <w:jc w:val="left"/>
        <w:rPr>
          <w:lang w:val="en-GB"/>
        </w:rPr>
      </w:pPr>
      <w:bookmarkStart w:id="70" w:name="_Toc113602854"/>
      <w:bookmarkStart w:id="71" w:name="_Toc93327941"/>
      <w:bookmarkStart w:id="72" w:name="_Toc113602855"/>
      <w:bookmarkEnd w:id="70"/>
      <w:r w:rsidRPr="5AE8843E">
        <w:rPr>
          <w:lang w:val="en-GB"/>
        </w:rPr>
        <w:t>Microbiome</w:t>
      </w:r>
      <w:bookmarkEnd w:id="71"/>
      <w:bookmarkEnd w:id="72"/>
    </w:p>
    <w:p w14:paraId="0FBDBFC6" w14:textId="77777777" w:rsidR="00105CEF" w:rsidRPr="00350D32" w:rsidRDefault="00105CEF" w:rsidP="00BA4AF4">
      <w:pPr>
        <w:pStyle w:val="Heading2"/>
        <w:jc w:val="left"/>
        <w:rPr>
          <w:lang w:val="en-GB"/>
        </w:rPr>
      </w:pPr>
      <w:bookmarkStart w:id="73" w:name="_Toc113602856"/>
      <w:r w:rsidRPr="00350D32">
        <w:rPr>
          <w:lang w:val="en-GB"/>
        </w:rPr>
        <w:t>Microbial identification</w:t>
      </w:r>
      <w:bookmarkEnd w:id="73"/>
    </w:p>
    <w:p w14:paraId="7D72C121" w14:textId="3341B6F4" w:rsidR="00105CEF" w:rsidRPr="00350D32" w:rsidRDefault="00105CEF" w:rsidP="00BA4AF4">
      <w:pPr>
        <w:jc w:val="left"/>
        <w:rPr>
          <w:lang w:val="en-GB"/>
        </w:rPr>
      </w:pPr>
      <w:r w:rsidRPr="00350D32">
        <w:rPr>
          <w:lang w:val="en-GB"/>
        </w:rPr>
        <w:t xml:space="preserve">Microbial sequences were identified using GATK PathSeq </w:t>
      </w:r>
      <w:r w:rsidR="004971D1">
        <w:rPr>
          <w:lang w:val="en-GB"/>
        </w:rPr>
        <w:fldChar w:fldCharType="begin">
          <w:fldData xml:space="preserve">PEVuZE5vdGU+PENpdGU+PEF1dGhvcj5XYWxrZXI8L0F1dGhvcj48WWVhcj4yMDE4PC9ZZWFyPjxS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</w:fldData>
        </w:fldChar>
      </w:r>
      <w:r w:rsidR="00B86F55">
        <w:rPr>
          <w:lang w:val="en-GB"/>
        </w:rPr>
        <w:instrText xml:space="preserve"> ADDIN EN.CITE </w:instrText>
      </w:r>
      <w:r w:rsidR="00B86F55">
        <w:rPr>
          <w:lang w:val="en-GB"/>
        </w:rPr>
        <w:fldChar w:fldCharType="begin">
          <w:fldData xml:space="preserve">PEVuZE5vdGU+PENpdGU+PEF1dGhvcj5XYWxrZXI8L0F1dGhvcj48WWVhcj4yMDE4PC9ZZWFyPjxS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</w:fldData>
        </w:fldChar>
      </w:r>
      <w:r w:rsidR="00B86F55">
        <w:rPr>
          <w:lang w:val="en-GB"/>
        </w:rPr>
        <w:instrText xml:space="preserve"> ADDIN EN.CITE.DATA </w:instrText>
      </w:r>
      <w:r w:rsidR="00B86F55">
        <w:rPr>
          <w:lang w:val="en-GB"/>
        </w:rPr>
      </w:r>
      <w:r w:rsidR="00B86F55">
        <w:rPr>
          <w:lang w:val="en-GB"/>
        </w:rPr>
        <w:fldChar w:fldCharType="end"/>
      </w:r>
      <w:r w:rsidR="004971D1">
        <w:rPr>
          <w:lang w:val="en-GB"/>
        </w:rPr>
      </w:r>
      <w:r w:rsidR="004971D1">
        <w:rPr>
          <w:lang w:val="en-GB"/>
        </w:rPr>
        <w:fldChar w:fldCharType="separate"/>
      </w:r>
      <w:r w:rsidR="00B86F55" w:rsidRPr="00B86F55">
        <w:rPr>
          <w:noProof/>
          <w:vertAlign w:val="superscript"/>
          <w:lang w:val="en-GB"/>
        </w:rPr>
        <w:t>98</w:t>
      </w:r>
      <w:r w:rsidR="004971D1">
        <w:rPr>
          <w:lang w:val="en-GB"/>
        </w:rPr>
        <w:fldChar w:fldCharType="end"/>
      </w:r>
      <w:r w:rsidRPr="00350D32">
        <w:rPr>
          <w:lang w:val="en-GB"/>
        </w:rPr>
        <w:t xml:space="preserve"> aligned against the default PathSeq microbial genome bundles. A minimum clipped read length of 60bp was used with all other parameters set to their defaults. Unambiguously assigned reads were used for the decontamination steps. Thereafter the adjusted “score” output was used, which shares ambiguous reads between species. Score output for each sample </w:t>
      </w:r>
      <w:r w:rsidRPr="00350D32">
        <w:rPr>
          <w:lang w:val="en-GB"/>
        </w:rPr>
        <w:lastRenderedPageBreak/>
        <w:t>was converted to microbial cells per human cell for each taxon by adjusting for microbial and human average genome size (average human genome calculated from copy number and tumour cell percentage data).</w:t>
      </w:r>
    </w:p>
    <w:p w14:paraId="366803A7" w14:textId="77777777" w:rsidR="00105CEF" w:rsidRPr="00350D32" w:rsidRDefault="00105CEF" w:rsidP="00BA4AF4">
      <w:pPr>
        <w:jc w:val="left"/>
        <w:rPr>
          <w:lang w:val="en-GB"/>
        </w:rPr>
      </w:pPr>
    </w:p>
    <w:p w14:paraId="4F60F077" w14:textId="77777777" w:rsidR="00105CEF" w:rsidRPr="00350D32" w:rsidRDefault="00105CEF" w:rsidP="00BA4AF4">
      <w:pPr>
        <w:jc w:val="left"/>
        <w:rPr>
          <w:lang w:val="en-GB"/>
        </w:rPr>
      </w:pPr>
      <m:oMathPara>
        <m:oMath>
          <m:r>
            <w:rPr>
              <w:rFonts w:ascii="Cambria Math" w:hAnsi="Cambria Math"/>
              <w:lang w:val="en-GB"/>
            </w:rPr>
            <m:t xml:space="preserve">Microbial cells per human cell= </m:t>
          </m:r>
          <m:box>
            <m:boxPr>
              <m:ctrlPr>
                <w:rPr>
                  <w:rFonts w:ascii="Cambria Math" w:hAnsi="Cambria Math"/>
                  <w:i/>
                  <w:lang w:val="en-GB"/>
                </w:rPr>
              </m:ctrlPr>
            </m:boxPr>
            <m:e>
              <m:argPr>
                <m:argSz m:val="-1"/>
              </m:argPr>
              <m:f>
                <m:fPr>
                  <m:ctrlPr>
                    <w:rPr>
                      <w:rFonts w:ascii="Cambria Math" w:hAnsi="Cambria Math"/>
                      <w:i/>
                      <w:lang w:val="en-GB"/>
                    </w:rPr>
                  </m:ctrlPr>
                </m:fPr>
                <m:num>
                  <m:f>
                    <m:fPr>
                      <m:type m:val="lin"/>
                      <m:ctrlPr>
                        <w:rPr>
                          <w:rFonts w:ascii="Cambria Math" w:hAnsi="Cambria Math"/>
                          <w:i/>
                          <w:lang w:val="en-GB"/>
                        </w:rPr>
                      </m:ctrlPr>
                    </m:fPr>
                    <m:num>
                      <m:r>
                        <w:rPr>
                          <w:rFonts w:ascii="Cambria Math" w:hAnsi="Cambria Math"/>
                          <w:lang w:val="en-GB"/>
                        </w:rPr>
                        <m:t>Microbial reads</m:t>
                      </m:r>
                    </m:num>
                    <m:den>
                      <m:r>
                        <w:rPr>
                          <w:rFonts w:ascii="Cambria Math" w:hAnsi="Cambria Math"/>
                          <w:lang w:val="en-GB"/>
                        </w:rPr>
                        <m:t>Average microbial genome size</m:t>
                      </m:r>
                    </m:den>
                  </m:f>
                </m:num>
                <m:den>
                  <m:f>
                    <m:fPr>
                      <m:type m:val="lin"/>
                      <m:ctrlPr>
                        <w:rPr>
                          <w:rFonts w:ascii="Cambria Math" w:hAnsi="Cambria Math"/>
                          <w:i/>
                          <w:lang w:val="en-GB"/>
                        </w:rPr>
                      </m:ctrlPr>
                    </m:fPr>
                    <m:num>
                      <m:r>
                        <w:rPr>
                          <w:rFonts w:ascii="Cambria Math" w:hAnsi="Cambria Math"/>
                          <w:lang w:val="en-GB"/>
                        </w:rPr>
                        <m:t>Human reads</m:t>
                      </m:r>
                    </m:num>
                    <m:den>
                      <m:r>
                        <w:rPr>
                          <w:rFonts w:ascii="Cambria Math" w:hAnsi="Cambria Math"/>
                          <w:lang w:val="en-GB"/>
                        </w:rPr>
                        <m:t>Average human genome size</m:t>
                      </m:r>
                    </m:den>
                  </m:f>
                </m:den>
              </m:f>
            </m:e>
          </m:box>
        </m:oMath>
      </m:oMathPara>
    </w:p>
    <w:p w14:paraId="54F5D40E" w14:textId="77777777" w:rsidR="00105CEF" w:rsidRPr="00350D32" w:rsidRDefault="00105CEF" w:rsidP="00BA4AF4">
      <w:pPr>
        <w:jc w:val="left"/>
        <w:rPr>
          <w:lang w:val="en-GB"/>
        </w:rPr>
      </w:pPr>
    </w:p>
    <w:p w14:paraId="78D7A93F" w14:textId="58D0A8B1" w:rsidR="32EFEA5D" w:rsidRDefault="00105CEF" w:rsidP="32EFEA5D">
      <w:pPr>
        <w:jc w:val="left"/>
        <w:rPr>
          <w:rFonts w:ascii="Calibri" w:eastAsia="Calibri" w:hAnsi="Calibri" w:cs="Calibri"/>
          <w:lang w:val="en-GB"/>
        </w:rPr>
      </w:pPr>
      <w:r w:rsidRPr="10572173">
        <w:rPr>
          <w:lang w:val="en-GB"/>
        </w:rPr>
        <w:t>This analysis showed that metastases had extremely low microbial content and therefore subsequent steps included only primary tumours unless otherwise stated.</w:t>
      </w:r>
      <w:r w:rsidR="00A50043" w:rsidRPr="10572173">
        <w:rPr>
          <w:rFonts w:ascii="Calibri" w:eastAsia="Calibri" w:hAnsi="Calibri" w:cs="Calibri"/>
          <w:lang w:val="en-GB"/>
        </w:rPr>
        <w:t xml:space="preserve"> </w:t>
      </w:r>
      <w:r w:rsidR="32EFEA5D" w:rsidRPr="32EFEA5D">
        <w:rPr>
          <w:rFonts w:ascii="Calibri" w:eastAsia="Calibri" w:hAnsi="Calibri" w:cs="Calibri"/>
          <w:lang w:val="en-GB"/>
        </w:rPr>
        <w:t xml:space="preserve">Reads passing PathSeq filters were realigned against the </w:t>
      </w:r>
      <w:r w:rsidR="32EFEA5D" w:rsidRPr="10572173">
        <w:rPr>
          <w:rFonts w:ascii="Calibri" w:eastAsia="Calibri" w:hAnsi="Calibri" w:cs="Calibri"/>
          <w:i/>
          <w:iCs/>
          <w:lang w:val="en-GB"/>
        </w:rPr>
        <w:t>E.coli</w:t>
      </w:r>
      <w:r w:rsidR="32EFEA5D" w:rsidRPr="32EFEA5D">
        <w:rPr>
          <w:rFonts w:ascii="Calibri" w:eastAsia="Calibri" w:hAnsi="Calibri" w:cs="Calibri"/>
          <w:lang w:val="en-GB"/>
        </w:rPr>
        <w:t xml:space="preserve"> colibactin gene cluster</w:t>
      </w:r>
      <w:r w:rsidR="004B4B39">
        <w:rPr>
          <w:rFonts w:ascii="Calibri" w:eastAsia="Calibri" w:hAnsi="Calibri" w:cs="Calibri"/>
          <w:lang w:val="en-GB"/>
        </w:rPr>
        <w:t xml:space="preserve"> </w:t>
      </w:r>
      <w:r w:rsidR="004971D1">
        <w:rPr>
          <w:rFonts w:ascii="Calibri" w:eastAsia="Calibri" w:hAnsi="Calibri" w:cs="Calibri"/>
          <w:lang w:val="en-GB"/>
        </w:rPr>
        <w:fldChar w:fldCharType="begin">
          <w:fldData xml:space="preserve">PEVuZE5vdGU+PENpdGU+PEF1dGhvcj5Ob3VnYXlyZWRlPC9BdXRob3I+PFllYXI+MjAwNjwvWWVh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</w:fldData>
        </w:fldChar>
      </w:r>
      <w:r w:rsidR="00B86F55">
        <w:rPr>
          <w:rFonts w:ascii="Calibri" w:eastAsia="Calibri" w:hAnsi="Calibri" w:cs="Calibri"/>
          <w:lang w:val="en-GB"/>
        </w:rPr>
        <w:instrText xml:space="preserve"> ADDIN EN.CITE </w:instrText>
      </w:r>
      <w:r w:rsidR="00B86F55">
        <w:rPr>
          <w:rFonts w:ascii="Calibri" w:eastAsia="Calibri" w:hAnsi="Calibri" w:cs="Calibri"/>
          <w:lang w:val="en-GB"/>
        </w:rPr>
        <w:fldChar w:fldCharType="begin">
          <w:fldData xml:space="preserve">PEVuZE5vdGU+PENpdGU+PEF1dGhvcj5Ob3VnYXlyZWRlPC9BdXRob3I+PFllYXI+MjAwNjwvWWVh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</w:fldData>
        </w:fldChar>
      </w:r>
      <w:r w:rsidR="00B86F55">
        <w:rPr>
          <w:rFonts w:ascii="Calibri" w:eastAsia="Calibri" w:hAnsi="Calibri" w:cs="Calibri"/>
          <w:lang w:val="en-GB"/>
        </w:rPr>
        <w:instrText xml:space="preserve"> ADDIN EN.CITE.DATA </w:instrText>
      </w:r>
      <w:r w:rsidR="00B86F55">
        <w:rPr>
          <w:rFonts w:ascii="Calibri" w:eastAsia="Calibri" w:hAnsi="Calibri" w:cs="Calibri"/>
          <w:lang w:val="en-GB"/>
        </w:rPr>
      </w:r>
      <w:r w:rsidR="00B86F55">
        <w:rPr>
          <w:rFonts w:ascii="Calibri" w:eastAsia="Calibri" w:hAnsi="Calibri" w:cs="Calibri"/>
          <w:lang w:val="en-GB"/>
        </w:rPr>
        <w:fldChar w:fldCharType="end"/>
      </w:r>
      <w:r w:rsidR="004971D1">
        <w:rPr>
          <w:rFonts w:ascii="Calibri" w:eastAsia="Calibri" w:hAnsi="Calibri" w:cs="Calibri"/>
          <w:lang w:val="en-GB"/>
        </w:rPr>
      </w:r>
      <w:r w:rsidR="004971D1">
        <w:rPr>
          <w:rFonts w:ascii="Calibri" w:eastAsia="Calibri" w:hAnsi="Calibri" w:cs="Calibri"/>
          <w:lang w:val="en-GB"/>
        </w:rPr>
        <w:fldChar w:fldCharType="separate"/>
      </w:r>
      <w:r w:rsidR="00B86F55" w:rsidRPr="00B86F55">
        <w:rPr>
          <w:rFonts w:ascii="Calibri" w:eastAsia="Calibri" w:hAnsi="Calibri" w:cs="Calibri"/>
          <w:noProof/>
          <w:vertAlign w:val="superscript"/>
          <w:lang w:val="en-GB"/>
        </w:rPr>
        <w:t>99</w:t>
      </w:r>
      <w:r w:rsidR="004971D1">
        <w:rPr>
          <w:rFonts w:ascii="Calibri" w:eastAsia="Calibri" w:hAnsi="Calibri" w:cs="Calibri"/>
          <w:lang w:val="en-GB"/>
        </w:rPr>
        <w:fldChar w:fldCharType="end"/>
      </w:r>
      <w:r w:rsidR="004B4B39">
        <w:rPr>
          <w:rFonts w:ascii="Calibri" w:eastAsia="Calibri" w:hAnsi="Calibri" w:cs="Calibri"/>
          <w:lang w:val="en-GB"/>
        </w:rPr>
        <w:t xml:space="preserve"> </w:t>
      </w:r>
      <w:r w:rsidR="32EFEA5D" w:rsidRPr="32EFEA5D">
        <w:rPr>
          <w:rFonts w:ascii="Calibri" w:eastAsia="Calibri" w:hAnsi="Calibri" w:cs="Calibri"/>
          <w:lang w:val="en-GB"/>
        </w:rPr>
        <w:t xml:space="preserve">using bwa </w:t>
      </w:r>
      <w:r w:rsidR="004971D1">
        <w:rPr>
          <w:rFonts w:ascii="Calibri" w:eastAsia="Calibri" w:hAnsi="Calibri" w:cs="Calibri"/>
          <w:lang w:val="en-GB"/>
        </w:rPr>
        <w:fldChar w:fldCharType="begin">
          <w:fldData xml:space="preserve">PEVuZE5vdGU+PENpdGU+PEF1dGhvcj5CZXJvdWtoaW08L0F1dGhvcj48WWVhcj4yMDEwPC9ZZWFy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cmU8L2FiYnItMT48L2FsdC1wZXJpb2RpY2FsPjxwYWdlcz44OTktOTA1PC9wYWdlcz48dm9sdW1l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</w:fldData>
        </w:fldChar>
      </w:r>
      <w:r w:rsidR="00517D22">
        <w:rPr>
          <w:rFonts w:ascii="Calibri" w:eastAsia="Calibri" w:hAnsi="Calibri" w:cs="Calibri"/>
          <w:lang w:val="en-GB"/>
        </w:rPr>
        <w:instrText xml:space="preserve"> ADDIN EN.CITE </w:instrText>
      </w:r>
      <w:r w:rsidR="00517D22">
        <w:rPr>
          <w:rFonts w:ascii="Calibri" w:eastAsia="Calibri" w:hAnsi="Calibri" w:cs="Calibri"/>
          <w:lang w:val="en-GB"/>
        </w:rPr>
        <w:fldChar w:fldCharType="begin">
          <w:fldData xml:space="preserve">PEVuZE5vdGU+PENpdGU+PEF1dGhvcj5CZXJvdWtoaW08L0F1dGhvcj48WWVhcj4yMDEwPC9ZZWFy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</w:fldData>
        </w:fldChar>
      </w:r>
      <w:r w:rsidR="00517D22">
        <w:rPr>
          <w:rFonts w:ascii="Calibri" w:eastAsia="Calibri" w:hAnsi="Calibri" w:cs="Calibri"/>
          <w:lang w:val="en-GB"/>
        </w:rPr>
        <w:instrText xml:space="preserve"> ADDIN EN.CITE.DATA </w:instrText>
      </w:r>
      <w:r w:rsidR="00517D22">
        <w:rPr>
          <w:rFonts w:ascii="Calibri" w:eastAsia="Calibri" w:hAnsi="Calibri" w:cs="Calibri"/>
          <w:lang w:val="en-GB"/>
        </w:rPr>
      </w:r>
      <w:r w:rsidR="00517D22">
        <w:rPr>
          <w:rFonts w:ascii="Calibri" w:eastAsia="Calibri" w:hAnsi="Calibri" w:cs="Calibri"/>
          <w:lang w:val="en-GB"/>
        </w:rPr>
        <w:fldChar w:fldCharType="end"/>
      </w:r>
      <w:r w:rsidR="004971D1">
        <w:rPr>
          <w:rFonts w:ascii="Calibri" w:eastAsia="Calibri" w:hAnsi="Calibri" w:cs="Calibri"/>
          <w:lang w:val="en-GB"/>
        </w:rPr>
      </w:r>
      <w:r w:rsidR="004971D1">
        <w:rPr>
          <w:rFonts w:ascii="Calibri" w:eastAsia="Calibri" w:hAnsi="Calibri" w:cs="Calibri"/>
          <w:lang w:val="en-GB"/>
        </w:rPr>
        <w:fldChar w:fldCharType="separate"/>
      </w:r>
      <w:r w:rsidR="00517D22" w:rsidRPr="00517D22">
        <w:rPr>
          <w:rFonts w:ascii="Calibri" w:eastAsia="Calibri" w:hAnsi="Calibri" w:cs="Calibri"/>
          <w:noProof/>
          <w:vertAlign w:val="superscript"/>
          <w:lang w:val="en-GB"/>
        </w:rPr>
        <w:t>74</w:t>
      </w:r>
      <w:r w:rsidR="004971D1">
        <w:rPr>
          <w:rFonts w:ascii="Calibri" w:eastAsia="Calibri" w:hAnsi="Calibri" w:cs="Calibri"/>
          <w:lang w:val="en-GB"/>
        </w:rPr>
        <w:fldChar w:fldCharType="end"/>
      </w:r>
      <w:r w:rsidR="004B4B39" w:rsidRPr="32EFEA5D" w:rsidDel="004B4B39">
        <w:rPr>
          <w:rFonts w:ascii="Calibri" w:eastAsia="Calibri" w:hAnsi="Calibri" w:cs="Calibri"/>
          <w:lang w:val="en-GB"/>
        </w:rPr>
        <w:t xml:space="preserve">, </w:t>
      </w:r>
      <w:r w:rsidR="32EFEA5D" w:rsidRPr="10572173">
        <w:rPr>
          <w:rFonts w:ascii="Calibri" w:eastAsia="Calibri" w:hAnsi="Calibri" w:cs="Calibri"/>
          <w:lang w:val="en-GB"/>
        </w:rPr>
        <w:t>and matching reads counted.</w:t>
      </w:r>
    </w:p>
    <w:p w14:paraId="06902E15" w14:textId="77777777" w:rsidR="00105CEF" w:rsidRPr="00350D32" w:rsidRDefault="00105CEF" w:rsidP="00BA4AF4">
      <w:pPr>
        <w:jc w:val="left"/>
        <w:rPr>
          <w:lang w:val="en-GB"/>
        </w:rPr>
      </w:pPr>
    </w:p>
    <w:p w14:paraId="6444994B" w14:textId="77777777" w:rsidR="00105CEF" w:rsidRPr="00350D32" w:rsidRDefault="00105CEF" w:rsidP="00BA4AF4">
      <w:pPr>
        <w:pStyle w:val="Heading2"/>
        <w:jc w:val="left"/>
        <w:rPr>
          <w:lang w:val="en-GB"/>
        </w:rPr>
      </w:pPr>
      <w:bookmarkStart w:id="74" w:name="_Toc113602857"/>
      <w:r w:rsidRPr="00350D32">
        <w:rPr>
          <w:lang w:val="en-GB"/>
        </w:rPr>
        <w:t>Contaminants</w:t>
      </w:r>
      <w:bookmarkEnd w:id="74"/>
    </w:p>
    <w:p w14:paraId="36B9BEE5" w14:textId="765255C3" w:rsidR="00105CEF" w:rsidRPr="00350D32" w:rsidRDefault="00105CEF" w:rsidP="00BA4AF4">
      <w:pPr>
        <w:jc w:val="left"/>
        <w:rPr>
          <w:lang w:val="en-GB"/>
        </w:rPr>
      </w:pPr>
      <w:r w:rsidRPr="2B340A97">
        <w:rPr>
          <w:lang w:val="en-GB"/>
        </w:rPr>
        <w:t>Potential contaminant species were identified using methods developed by The Cancer Microbiome Atlas</w:t>
      </w:r>
      <w:r w:rsidR="00350038" w:rsidRPr="2B340A97">
        <w:rPr>
          <w:lang w:val="en-GB"/>
        </w:rPr>
        <w:t xml:space="preserve"> </w:t>
      </w:r>
      <w:r w:rsidRPr="2B340A97">
        <w:rPr>
          <w:lang w:val="en-GB"/>
        </w:rPr>
        <w:t xml:space="preserve"> </w:t>
      </w:r>
      <w:r w:rsidR="004971D1">
        <w:rPr>
          <w:lang w:val="en-GB"/>
        </w:rPr>
        <w:fldChar w:fldCharType="begin">
          <w:fldData xml:space="preserve">PEVuZE5vdGU+PENpdGU+PEF1dGhvcj5Eb2hsbWFuPC9BdXRob3I+PFllYXI+MjAyMTwvWWVhcj48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</w:fldData>
        </w:fldChar>
      </w:r>
      <w:r w:rsidR="00B86F55">
        <w:rPr>
          <w:lang w:val="en-GB"/>
        </w:rPr>
        <w:instrText xml:space="preserve"> ADDIN EN.CITE </w:instrText>
      </w:r>
      <w:r w:rsidR="00B86F55">
        <w:rPr>
          <w:lang w:val="en-GB"/>
        </w:rPr>
        <w:fldChar w:fldCharType="begin">
          <w:fldData xml:space="preserve">PEVuZE5vdGU+PENpdGU+PEF1dGhvcj5Eb2hsbWFuPC9BdXRob3I+PFllYXI+MjAyMTwvWWVhcj48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</w:fldData>
        </w:fldChar>
      </w:r>
      <w:r w:rsidR="00B86F55">
        <w:rPr>
          <w:lang w:val="en-GB"/>
        </w:rPr>
        <w:instrText xml:space="preserve"> ADDIN EN.CITE.DATA </w:instrText>
      </w:r>
      <w:r w:rsidR="00B86F55">
        <w:rPr>
          <w:lang w:val="en-GB"/>
        </w:rPr>
      </w:r>
      <w:r w:rsidR="00B86F55">
        <w:rPr>
          <w:lang w:val="en-GB"/>
        </w:rPr>
        <w:fldChar w:fldCharType="end"/>
      </w:r>
      <w:r w:rsidR="004971D1">
        <w:rPr>
          <w:lang w:val="en-GB"/>
        </w:rPr>
      </w:r>
      <w:r w:rsidR="004971D1">
        <w:rPr>
          <w:lang w:val="en-GB"/>
        </w:rPr>
        <w:fldChar w:fldCharType="separate"/>
      </w:r>
      <w:r w:rsidR="00B86F55" w:rsidRPr="00B86F55">
        <w:rPr>
          <w:noProof/>
          <w:vertAlign w:val="superscript"/>
          <w:lang w:val="en-GB"/>
        </w:rPr>
        <w:t>100</w:t>
      </w:r>
      <w:r w:rsidR="004971D1">
        <w:rPr>
          <w:lang w:val="en-GB"/>
        </w:rPr>
        <w:fldChar w:fldCharType="end"/>
      </w:r>
      <w:r w:rsidRPr="2B340A97">
        <w:rPr>
          <w:lang w:val="en-GB"/>
        </w:rPr>
        <w:t>.  Briefly, the prevalence of species found in primary tumours and matched blood was compared</w:t>
      </w:r>
      <w:r w:rsidR="00D800ED" w:rsidRPr="2B340A97">
        <w:rPr>
          <w:lang w:val="en-GB"/>
        </w:rPr>
        <w:t xml:space="preserve"> (</w:t>
      </w:r>
      <w:r w:rsidR="00015257" w:rsidRPr="2B340A97">
        <w:rPr>
          <w:b/>
          <w:bCs/>
          <w:lang w:val="en-GB"/>
        </w:rPr>
        <w:t>Supplementary</w:t>
      </w:r>
      <w:r w:rsidR="00D800ED" w:rsidRPr="2B340A97">
        <w:rPr>
          <w:b/>
          <w:bCs/>
          <w:lang w:val="en-GB"/>
        </w:rPr>
        <w:t xml:space="preserve"> </w:t>
      </w:r>
      <w:r w:rsidR="00015257" w:rsidRPr="2B340A97">
        <w:rPr>
          <w:b/>
          <w:bCs/>
          <w:lang w:val="en-GB"/>
        </w:rPr>
        <w:t>Fig.</w:t>
      </w:r>
      <w:r w:rsidR="00D800ED" w:rsidRPr="2B340A97">
        <w:rPr>
          <w:b/>
          <w:bCs/>
          <w:lang w:val="en-GB"/>
        </w:rPr>
        <w:t xml:space="preserve"> </w:t>
      </w:r>
      <w:r w:rsidR="09730877" w:rsidRPr="2B340A97">
        <w:rPr>
          <w:b/>
          <w:bCs/>
          <w:lang w:val="en-GB"/>
        </w:rPr>
        <w:t>29</w:t>
      </w:r>
      <w:r w:rsidR="00D800ED" w:rsidRPr="2B340A97">
        <w:rPr>
          <w:lang w:val="en-GB"/>
        </w:rPr>
        <w:t>)</w:t>
      </w:r>
      <w:r w:rsidRPr="2B340A97">
        <w:rPr>
          <w:lang w:val="en-GB"/>
        </w:rPr>
        <w:t xml:space="preserve">. Samples were called as positive for a species if two or more unambiguously aligned reads from the species was found. Species were deemed as likely tumour sample origin if a Fisher one-sided exact test found them to be more prevalent in the tumour sample than the blood sample (FDR&lt;0.05) and blood sample prevalence was &lt;20% of samples. Genus level scores were recalculated from species scores by only including the species scores that survived this decontamination step. To mitigate the effects of species with mixed biological and contaminant components </w:t>
      </w:r>
      <w:r w:rsidR="00517D22">
        <w:rPr>
          <w:lang w:val="en-GB"/>
        </w:rPr>
        <w:fldChar w:fldCharType="begin"/>
      </w:r>
      <w:r w:rsidR="00517D22">
        <w:rPr>
          <w:lang w:val="en-GB"/>
        </w:rPr>
        <w:instrText xml:space="preserve"> ADDIN EN.CITE &lt;EndNote&gt;&lt;Cite&gt;&lt;Author&gt;Salter&lt;/Author&gt;&lt;Year&gt;2014&lt;/Year&gt;&lt;RecNum&gt;147&lt;/RecNum&gt;&lt;DisplayText&gt;&lt;style face="superscript"&gt;101&lt;/style&gt;&lt;/DisplayText&gt;&lt;record&gt;&lt;rec-number&gt;147&lt;/rec-number&gt;&lt;foreign-keys&gt;&lt;key app="EN" db-id="rz9prwax9dvx2yeew9c5raa1ztrw2ps9epvs" timestamp="1667290045"&gt;147&lt;/key&gt;&lt;/foreign-keys&gt;&lt;ref-type name="Journal Article"&gt;17&lt;/ref-type&gt;&lt;contributors&gt;&lt;authors&gt;&lt;author&gt;Salter, S. J.&lt;/author&gt;&lt;author&gt;Cox, M. J.&lt;/author&gt;&lt;author&gt;Turek, E. M.&lt;/author&gt;&lt;author&gt;Calus, S. T.&lt;/author&gt;&lt;author&gt;Cookson, W. O.&lt;/author&gt;&lt;author&gt;Moffatt, M. F.&lt;/author&gt;&lt;author&gt;Turner, P.&lt;/author&gt;&lt;author&gt;Parkhill, J.&lt;/author&gt;&lt;author&gt;Loman, N. J.&lt;/author&gt;&lt;author&gt;Walker, A. W.&lt;/author&gt;&lt;/authors&gt;&lt;/contributors&gt;&lt;auth-address&gt;Pathogen Genomics Group, Wellcome Trust Sanger Institute, Hinxton, UK. sb18@sanger.ac.uk.&lt;/auth-address&gt;&lt;titles&gt;&lt;title&gt;Reagent and laboratory contamination can critically impact sequence-based microbiome analyses&lt;/title&gt;&lt;secondary-title&gt;BMC Biol&lt;/secondary-title&gt;&lt;alt-title&gt;BMC biology&lt;/alt-title&gt;&lt;/titles&gt;&lt;periodical&gt;&lt;full-title&gt;BMC Biol&lt;/full-title&gt;&lt;abbr-1&gt;BMC biology&lt;/abbr-1&gt;&lt;/periodical&gt;&lt;alt-periodical&gt;&lt;full-title&gt;BMC Biol&lt;/full-title&gt;&lt;abbr-1&gt;BMC biology&lt;/abbr-1&gt;&lt;/alt-periodical&gt;&lt;pages&gt;87&lt;/pages&gt;&lt;volume&gt;12&lt;/volume&gt;&lt;edition&gt;2014/11/13&lt;/edition&gt;&lt;keywords&gt;&lt;keyword&gt;*DNA Contamination&lt;/keyword&gt;&lt;keyword&gt;Indicators and Reagents/*analysis&lt;/keyword&gt;&lt;keyword&gt;*Laboratories&lt;/keyword&gt;&lt;keyword&gt;*Metagenomics&lt;/keyword&gt;&lt;keyword&gt;*Microbiota&lt;/keyword&gt;&lt;keyword&gt;Polymerase Chain Reaction&lt;/keyword&gt;&lt;keyword&gt;RNA, Ribosomal, 16S/analysis&lt;/keyword&gt;&lt;keyword&gt;Salmonella/*genetics&lt;/keyword&gt;&lt;keyword&gt;Sequence Analysis, DNA&lt;/keyword&gt;&lt;/keywords&gt;&lt;dates&gt;&lt;year&gt;2014&lt;/year&gt;&lt;pub-dates&gt;&lt;date&gt;Nov 12&lt;/date&gt;&lt;/pub-dates&gt;&lt;/dates&gt;&lt;isbn&gt;1741-7007&lt;/isbn&gt;&lt;accession-num&gt;25387460&lt;/accession-num&gt;&lt;urls&gt;&lt;/urls&gt;&lt;custom2&gt;PMC4228153&lt;/custom2&gt;&lt;electronic-resource-num&gt;10.1186/s12915-014-0087-z&lt;/electronic-resource-num&gt;&lt;remote-database-provider&gt;NLM&lt;/remote-database-provider&gt;&lt;language&gt;eng&lt;/language&gt;&lt;/record&gt;&lt;/Cite&gt;&lt;/EndNote&gt;</w:instrText>
      </w:r>
      <w:r w:rsidR="00517D22">
        <w:rPr>
          <w:lang w:val="en-GB"/>
        </w:rPr>
        <w:fldChar w:fldCharType="separate"/>
      </w:r>
      <w:r w:rsidR="00517D22" w:rsidRPr="00517D22">
        <w:rPr>
          <w:noProof/>
          <w:vertAlign w:val="superscript"/>
          <w:lang w:val="en-GB"/>
        </w:rPr>
        <w:t>101</w:t>
      </w:r>
      <w:r w:rsidR="00517D22">
        <w:rPr>
          <w:lang w:val="en-GB"/>
        </w:rPr>
        <w:fldChar w:fldCharType="end"/>
      </w:r>
      <w:r w:rsidRPr="2B340A97">
        <w:rPr>
          <w:lang w:val="en-GB"/>
        </w:rPr>
        <w:t xml:space="preserve"> downstream steps were adjusted for NHS hospital Trust where possible (see below) as processing laboratory was a </w:t>
      </w:r>
      <w:r w:rsidR="00010F1E" w:rsidRPr="2B340A97">
        <w:rPr>
          <w:lang w:val="en-GB"/>
        </w:rPr>
        <w:t>plausible</w:t>
      </w:r>
      <w:r w:rsidRPr="2B340A97">
        <w:rPr>
          <w:lang w:val="en-GB"/>
        </w:rPr>
        <w:t xml:space="preserve"> source of contamination.</w:t>
      </w:r>
    </w:p>
    <w:p w14:paraId="0EDD1935" w14:textId="77777777" w:rsidR="00105CEF" w:rsidRPr="00350D32" w:rsidRDefault="00105CEF" w:rsidP="00BA4AF4">
      <w:pPr>
        <w:jc w:val="left"/>
        <w:rPr>
          <w:lang w:val="en-GB"/>
        </w:rPr>
      </w:pPr>
    </w:p>
    <w:p w14:paraId="531CBAB4" w14:textId="3C7201A0" w:rsidR="00105CEF" w:rsidRPr="00350D32" w:rsidRDefault="00105CEF" w:rsidP="00BA4AF4">
      <w:pPr>
        <w:pStyle w:val="Heading2"/>
        <w:jc w:val="left"/>
        <w:rPr>
          <w:lang w:val="en-GB"/>
        </w:rPr>
      </w:pPr>
      <w:bookmarkStart w:id="75" w:name="_Toc113602858"/>
      <w:r w:rsidRPr="00350D32">
        <w:rPr>
          <w:lang w:val="en-GB"/>
        </w:rPr>
        <w:t>Identifying taxa</w:t>
      </w:r>
      <w:r w:rsidR="000625B8" w:rsidRPr="00350D32">
        <w:rPr>
          <w:lang w:val="en-GB"/>
        </w:rPr>
        <w:t xml:space="preserve"> </w:t>
      </w:r>
      <w:r w:rsidR="00010F1E" w:rsidRPr="00350D32">
        <w:rPr>
          <w:lang w:val="en-GB"/>
        </w:rPr>
        <w:t>associated</w:t>
      </w:r>
      <w:r w:rsidR="000625B8" w:rsidRPr="00350D32">
        <w:rPr>
          <w:lang w:val="en-GB"/>
        </w:rPr>
        <w:t xml:space="preserve"> with colorectal cancer</w:t>
      </w:r>
      <w:bookmarkEnd w:id="75"/>
    </w:p>
    <w:p w14:paraId="10336AED" w14:textId="33DA8D0A" w:rsidR="00105CEF" w:rsidRPr="00350D32" w:rsidRDefault="00105CEF" w:rsidP="00BA4AF4">
      <w:pPr>
        <w:jc w:val="left"/>
        <w:rPr>
          <w:lang w:val="en-GB"/>
        </w:rPr>
      </w:pPr>
      <w:r w:rsidRPr="00350D32">
        <w:rPr>
          <w:lang w:val="en-GB"/>
        </w:rPr>
        <w:t xml:space="preserve">CRC-associated taxa were identified by pooling all species level read numbers from eight published stool metagenomic studies </w:t>
      </w:r>
      <w:r w:rsidR="004971D1">
        <w:rPr>
          <w:lang w:val="en-GB"/>
        </w:rPr>
        <w:fldChar w:fldCharType="begin">
          <w:fldData xml:space="preserve">IEJyYXppbC4mI3hEO0Jpb2NvbXBsZXhpdHkgSW5zdGl0dXRlIG9mIFZpcmdpbmlhIFRlY2gsIEJs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</w:fldData>
        </w:fldChar>
      </w:r>
      <w:r w:rsidR="00517D22">
        <w:rPr>
          <w:lang w:val="en-GB"/>
        </w:rPr>
        <w:instrText xml:space="preserve"> ADDIN EN.CITE </w:instrText>
      </w:r>
      <w:r w:rsidR="00517D22">
        <w:rPr>
          <w:lang w:val="en-GB"/>
        </w:rPr>
        <w:fldChar w:fldCharType="begin">
          <w:fldData xml:space="preserve">PEVuZE5vdGU+PENpdGU+PEF1dGhvcj5UaG9tYXM8L0F1dGhvcj48WWVhcj4yMDE5PC9ZZWFyPjxS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==
</w:fldData>
        </w:fldChar>
      </w:r>
      <w:r w:rsidR="00517D22">
        <w:rPr>
          <w:lang w:val="en-GB"/>
        </w:rPr>
        <w:instrText xml:space="preserve"> ADDIN EN.CITE.DATA </w:instrText>
      </w:r>
      <w:r w:rsidR="00517D22">
        <w:rPr>
          <w:lang w:val="en-GB"/>
        </w:rPr>
      </w:r>
      <w:r w:rsidR="00517D22">
        <w:rPr>
          <w:lang w:val="en-GB"/>
        </w:rPr>
        <w:fldChar w:fldCharType="end"/>
      </w:r>
      <w:r w:rsidR="00517D22">
        <w:rPr>
          <w:lang w:val="en-GB"/>
        </w:rPr>
        <w:fldChar w:fldCharType="begin">
          <w:fldData xml:space="preserve">IEJyYXppbC4mI3hEO0Jpb2NvbXBsZXhpdHkgSW5zdGl0dXRlIG9mIFZpcmdpbmlhIFRlY2gsIEJs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102-107</w:t>
      </w:r>
      <w:r w:rsidR="004971D1">
        <w:rPr>
          <w:lang w:val="en-GB"/>
        </w:rPr>
        <w:fldChar w:fldCharType="end"/>
      </w:r>
      <w:r w:rsidRPr="00350D32">
        <w:rPr>
          <w:lang w:val="en-GB"/>
        </w:rPr>
        <w:t xml:space="preserve">. Application of LEfSe to these data identified 73 species and 37 genera associated with CRC </w:t>
      </w:r>
      <w:r w:rsidR="004971D1">
        <w:rPr>
          <w:lang w:val="en-GB"/>
        </w:rPr>
        <w:fldChar w:fldCharType="begin">
          <w:fldData xml:space="preserve">PEVuZE5vdGU+PENpdGU+PEF1dGhvcj5TZWdhdGE8L0F1dGhvcj48WWVhcj4yMDExPC9ZZWFyPjxS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</w:fldData>
        </w:fldChar>
      </w:r>
      <w:r w:rsidR="00517D22">
        <w:rPr>
          <w:lang w:val="en-GB"/>
        </w:rPr>
        <w:instrText xml:space="preserve"> ADDIN EN.CITE </w:instrText>
      </w:r>
      <w:r w:rsidR="00517D22">
        <w:rPr>
          <w:lang w:val="en-GB"/>
        </w:rPr>
        <w:fldChar w:fldCharType="begin">
          <w:fldData xml:space="preserve">PEVuZE5vdGU+PENpdGU+PEF1dGhvcj5TZWdhdGE8L0F1dGhvcj48WWVhcj4yMDExPC9ZZWFyPjxS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108</w:t>
      </w:r>
      <w:r w:rsidR="004971D1">
        <w:rPr>
          <w:lang w:val="en-GB"/>
        </w:rPr>
        <w:fldChar w:fldCharType="end"/>
      </w:r>
      <w:r w:rsidRPr="00350D32">
        <w:rPr>
          <w:lang w:val="en-GB"/>
        </w:rPr>
        <w:t xml:space="preserve">. Bacterial species were classified as oral microbes if they were identified as “oral taxon” or “oral species” by PathSeq or </w:t>
      </w:r>
      <w:r w:rsidR="6ED55AC9" w:rsidRPr="00350D32">
        <w:rPr>
          <w:lang w:val="en-GB"/>
        </w:rPr>
        <w:t xml:space="preserve">if </w:t>
      </w:r>
      <w:r w:rsidRPr="00350D32">
        <w:rPr>
          <w:lang w:val="en-GB"/>
        </w:rPr>
        <w:t xml:space="preserve">they were present in the expanded Human Oral Microbe Database (eHOMD) </w:t>
      </w:r>
      <w:r w:rsidR="004971D1">
        <w:rPr>
          <w:lang w:val="en-GB"/>
        </w:rPr>
        <w:fldChar w:fldCharType="begin">
          <w:fldData xml:space="preserve">PEVuZE5vdGU+PENpdGU+PEF1dGhvcj5Fc2NhcGE8L0F1dGhvcj48WWVhcj4yMDE4PC9ZZWFyPjxS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</w:fldData>
        </w:fldChar>
      </w:r>
      <w:r w:rsidR="00517D22">
        <w:rPr>
          <w:lang w:val="en-GB"/>
        </w:rPr>
        <w:instrText xml:space="preserve"> ADDIN EN.CITE </w:instrText>
      </w:r>
      <w:r w:rsidR="00517D22">
        <w:rPr>
          <w:lang w:val="en-GB"/>
        </w:rPr>
        <w:fldChar w:fldCharType="begin">
          <w:fldData xml:space="preserve">PEVuZE5vdGU+PENpdGU+PEF1dGhvcj5Fc2NhcGE8L0F1dGhvcj48WWVhcj4yMDE4PC9ZZWFyPjxS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109</w:t>
      </w:r>
      <w:r w:rsidR="004971D1">
        <w:rPr>
          <w:lang w:val="en-GB"/>
        </w:rPr>
        <w:fldChar w:fldCharType="end"/>
      </w:r>
      <w:r w:rsidRPr="00350D32">
        <w:rPr>
          <w:lang w:val="en-GB"/>
        </w:rPr>
        <w:t>.</w:t>
      </w:r>
    </w:p>
    <w:p w14:paraId="1F99D047" w14:textId="77777777" w:rsidR="00105CEF" w:rsidRPr="00350D32" w:rsidRDefault="00105CEF" w:rsidP="00BA4AF4">
      <w:pPr>
        <w:jc w:val="left"/>
        <w:rPr>
          <w:lang w:val="en-GB"/>
        </w:rPr>
      </w:pPr>
    </w:p>
    <w:p w14:paraId="6AD806E3" w14:textId="25C3BDC3" w:rsidR="00105CEF" w:rsidRPr="00350D32" w:rsidRDefault="00105CEF" w:rsidP="00BA4AF4">
      <w:pPr>
        <w:pStyle w:val="Heading2"/>
        <w:jc w:val="left"/>
        <w:rPr>
          <w:lang w:val="en-GB"/>
        </w:rPr>
      </w:pPr>
      <w:bookmarkStart w:id="76" w:name="_Toc113602859"/>
      <w:r w:rsidRPr="00350D32">
        <w:rPr>
          <w:lang w:val="en-GB"/>
        </w:rPr>
        <w:t>Comparing microbiome to clinicopathological data</w:t>
      </w:r>
      <w:bookmarkEnd w:id="76"/>
    </w:p>
    <w:p w14:paraId="7C8D1D29" w14:textId="1BD84028" w:rsidR="00105CEF" w:rsidRPr="008761A1" w:rsidRDefault="00105CEF" w:rsidP="00BA4AF4">
      <w:pPr>
        <w:jc w:val="left"/>
        <w:rPr>
          <w:lang w:val="en-GB"/>
        </w:rPr>
      </w:pPr>
      <w:r w:rsidRPr="2B340A97">
        <w:rPr>
          <w:lang w:val="en-GB"/>
        </w:rPr>
        <w:t xml:space="preserve">Microbial relative abundances were compared to </w:t>
      </w:r>
      <w:r w:rsidR="00CE193A" w:rsidRPr="2B340A97">
        <w:rPr>
          <w:lang w:val="en-GB"/>
        </w:rPr>
        <w:t>clinicopathological</w:t>
      </w:r>
      <w:r w:rsidRPr="2B340A97">
        <w:rPr>
          <w:lang w:val="en-GB"/>
        </w:rPr>
        <w:t xml:space="preserve"> data using decontaminated PathSeq output</w:t>
      </w:r>
      <w:r w:rsidR="001253F8" w:rsidRPr="2B340A97">
        <w:rPr>
          <w:lang w:val="en-GB"/>
        </w:rPr>
        <w:t xml:space="preserve"> (</w:t>
      </w:r>
      <w:r w:rsidR="001253F8" w:rsidRPr="2B340A97">
        <w:rPr>
          <w:b/>
          <w:bCs/>
          <w:lang w:val="en-GB"/>
        </w:rPr>
        <w:t xml:space="preserve">Supplementary Table </w:t>
      </w:r>
      <w:r w:rsidR="36699084" w:rsidRPr="2B340A97">
        <w:rPr>
          <w:b/>
          <w:bCs/>
          <w:lang w:val="en-GB"/>
        </w:rPr>
        <w:t>25</w:t>
      </w:r>
      <w:r w:rsidR="001253F8" w:rsidRPr="2B340A97">
        <w:rPr>
          <w:lang w:val="en-GB"/>
        </w:rPr>
        <w:t>)</w:t>
      </w:r>
      <w:r w:rsidRPr="2B340A97">
        <w:rPr>
          <w:lang w:val="en-GB"/>
        </w:rPr>
        <w:t xml:space="preserve">. Only tumours with complete data for the relevant categories were included in each comparison. Genus and species level alpha diversity was measured using the Shannon </w:t>
      </w:r>
      <w:r w:rsidRPr="2B340A97">
        <w:rPr>
          <w:lang w:val="en-GB"/>
        </w:rPr>
        <w:lastRenderedPageBreak/>
        <w:t xml:space="preserve">index and beta diversity using Bray-Curtis dissimilarity of relative abundance. Differences in beta diversity were measured by PERMANOVA using the adonis function </w:t>
      </w:r>
      <w:r w:rsidR="00B86F55">
        <w:rPr>
          <w:lang w:val="en-GB"/>
        </w:rPr>
        <w:fldChar w:fldCharType="begin"/>
      </w:r>
      <w:r w:rsidR="00517D22">
        <w:rPr>
          <w:lang w:val="en-GB"/>
        </w:rPr>
        <w:instrText xml:space="preserve"> ADDIN EN.CITE &lt;EndNote&gt;&lt;Cite&gt;&lt;Author&gt;Hu&lt;/Author&gt;&lt;Year&gt;2022&lt;/Year&gt;&lt;RecNum&gt;98&lt;/RecNum&gt;&lt;DisplayText&gt;&lt;style face="superscript"&gt;110&lt;/style&gt;&lt;/DisplayText&gt;&lt;record&gt;&lt;rec-number&gt;98&lt;/rec-number&gt;&lt;foreign-keys&gt;&lt;key app="EN" db-id="rz9prwax9dvx2yeew9c5raa1ztrw2ps9epvs" timestamp="1667139730"&gt;98&lt;/key&gt;&lt;/foreign-keys&gt;&lt;ref-type name="Journal Article"&gt;17&lt;/ref-type&gt;&lt;contributors&gt;&lt;authors&gt;&lt;author&gt;Hu, Y. J.&lt;/author&gt;&lt;author&gt;Satten, G. A.&lt;/author&gt;&lt;/authors&gt;&lt;/contributors&gt;&lt;auth-address&gt;Department of Biostatistics and Bioinformatics, Emory University, Atlanta, GA, 30322, USA.&amp;#xD;Department of Gynecology and Obstetrics, Emory University School of Medicine, Atlanta, GA, 30322, USA.&lt;/auth-address&gt;&lt;titles&gt;&lt;title&gt;A rarefaction-without-resampling extension of PERMANOVA for testing presence-absence associations in the microbiome&lt;/title&gt;&lt;secondary-title&gt;Bioinformatics&lt;/secondary-title&gt;&lt;alt-title&gt;Bioinformatics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England)&lt;/abbr-1&gt;&lt;/alt-periodical&gt;&lt;edition&gt;2022/06/21&lt;/edition&gt;&lt;dates&gt;&lt;year&gt;2022&lt;/year&gt;&lt;pub-dates&gt;&lt;date&gt;Jun 20&lt;/date&gt;&lt;/pub-dates&gt;&lt;/dates&gt;&lt;isbn&gt;1367-4803&lt;/isbn&gt;&lt;accession-num&gt;35723568&lt;/accession-num&gt;&lt;urls&gt;&lt;/urls&gt;&lt;electronic-resource-num&gt;10.1093/bioinformatics/btac399&lt;/electronic-resource-num&gt;&lt;remote-database-provider&gt;NLM&lt;/remote-database-provider&gt;&lt;language&gt;eng&lt;/language&gt;&lt;/record&gt;&lt;/Cite&gt;&lt;/EndNote&gt;</w:instrText>
      </w:r>
      <w:r w:rsidR="00B86F55">
        <w:rPr>
          <w:lang w:val="en-GB"/>
        </w:rPr>
        <w:fldChar w:fldCharType="separate"/>
      </w:r>
      <w:r w:rsidR="00517D22" w:rsidRPr="00517D22">
        <w:rPr>
          <w:noProof/>
          <w:vertAlign w:val="superscript"/>
          <w:lang w:val="en-GB"/>
        </w:rPr>
        <w:t>110</w:t>
      </w:r>
      <w:r w:rsidR="00B86F55">
        <w:rPr>
          <w:lang w:val="en-GB"/>
        </w:rPr>
        <w:fldChar w:fldCharType="end"/>
      </w:r>
      <w:r w:rsidRPr="2B340A97">
        <w:rPr>
          <w:lang w:val="en-GB"/>
        </w:rPr>
        <w:t xml:space="preserve"> in Vegan using default settings, with permutations confined to within NHS Trusts using the “strata” setting to minimise cross-site contamination differences. Taxa differing between clinicopathological categories were measured using MaAsLin2 </w:t>
      </w:r>
      <w:r w:rsidR="004971D1">
        <w:rPr>
          <w:lang w:val="en-GB"/>
        </w:rPr>
        <w:fldChar w:fldCharType="begin">
          <w:fldData xml:space="preserve">PEVuZE5vdGU+PENpdGU+PEF1dGhvcj5NYWxsaWNrPC9BdXRob3I+PFllYXI+MjAyMTwvWWVhcj48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</w:fldData>
        </w:fldChar>
      </w:r>
      <w:r w:rsidR="00517D22">
        <w:rPr>
          <w:lang w:val="en-GB"/>
        </w:rPr>
        <w:instrText xml:space="preserve"> ADDIN EN.CITE </w:instrText>
      </w:r>
      <w:r w:rsidR="00517D22">
        <w:rPr>
          <w:lang w:val="en-GB"/>
        </w:rPr>
        <w:fldChar w:fldCharType="begin">
          <w:fldData xml:space="preserve">PEVuZE5vdGU+PENpdGU+PEF1dGhvcj5NYWxsaWNrPC9BdXRob3I+PFllYXI+MjAyMTwvWWVhcj48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111</w:t>
      </w:r>
      <w:r w:rsidR="004971D1">
        <w:rPr>
          <w:lang w:val="en-GB"/>
        </w:rPr>
        <w:fldChar w:fldCharType="end"/>
      </w:r>
      <w:r w:rsidRPr="2B340A97">
        <w:rPr>
          <w:lang w:val="en-GB"/>
        </w:rPr>
        <w:t>, with minimum abundance of 0, minimum prevalence of 0.1, and NHS Trust added as a random effect to minimise cross-site contamination differences</w:t>
      </w:r>
      <w:r w:rsidR="008761A1" w:rsidRPr="2B340A97">
        <w:rPr>
          <w:lang w:val="en-GB"/>
        </w:rPr>
        <w:t>.</w:t>
      </w:r>
    </w:p>
    <w:p w14:paraId="10A5F3A3" w14:textId="77777777" w:rsidR="00105CEF" w:rsidRPr="00350D32" w:rsidRDefault="00105CEF" w:rsidP="00BA4AF4">
      <w:pPr>
        <w:jc w:val="left"/>
        <w:rPr>
          <w:lang w:val="en-GB"/>
        </w:rPr>
      </w:pPr>
    </w:p>
    <w:p w14:paraId="30E52BF2" w14:textId="77777777" w:rsidR="00105CEF" w:rsidRPr="00350D32" w:rsidRDefault="50D7D0C5" w:rsidP="00BA4AF4">
      <w:pPr>
        <w:pStyle w:val="Heading1"/>
        <w:jc w:val="left"/>
        <w:rPr>
          <w:lang w:val="en-GB"/>
        </w:rPr>
      </w:pPr>
      <w:bookmarkStart w:id="77" w:name="_Toc113602860"/>
      <w:r w:rsidRPr="5AE8843E">
        <w:rPr>
          <w:lang w:val="en-GB"/>
        </w:rPr>
        <w:t>Clinicopathological correlates</w:t>
      </w:r>
      <w:bookmarkEnd w:id="77"/>
    </w:p>
    <w:p w14:paraId="62D3AF7D" w14:textId="77777777" w:rsidR="00105CEF" w:rsidRPr="00350D32" w:rsidRDefault="00105CEF" w:rsidP="00BA4AF4">
      <w:pPr>
        <w:jc w:val="left"/>
        <w:rPr>
          <w:lang w:val="en-GB"/>
        </w:rPr>
      </w:pPr>
    </w:p>
    <w:p w14:paraId="6E0040AC" w14:textId="77777777" w:rsidR="00105CEF" w:rsidRPr="00350D32" w:rsidRDefault="00105CEF" w:rsidP="00BA4AF4">
      <w:pPr>
        <w:pStyle w:val="Heading2"/>
        <w:jc w:val="left"/>
        <w:rPr>
          <w:lang w:val="en-GB"/>
        </w:rPr>
      </w:pPr>
      <w:bookmarkStart w:id="78" w:name="_Toc113602861"/>
      <w:r w:rsidRPr="00350D32">
        <w:rPr>
          <w:lang w:val="en-GB"/>
        </w:rPr>
        <w:t>Correlating variables</w:t>
      </w:r>
      <w:bookmarkEnd w:id="78"/>
    </w:p>
    <w:p w14:paraId="33F142D0" w14:textId="1F84F16C" w:rsidR="000B2764" w:rsidRPr="00350D32" w:rsidRDefault="00105CEF" w:rsidP="00BA4AF4">
      <w:pPr>
        <w:jc w:val="left"/>
        <w:rPr>
          <w:lang w:val="en-GB"/>
        </w:rPr>
      </w:pPr>
      <w:r w:rsidRPr="00350D32">
        <w:rPr>
          <w:lang w:val="en-GB"/>
        </w:rPr>
        <w:t xml:space="preserve">Multiple linear regression was used to investigate the relationship between clinicopathological features and numbers of SNVs, indels and SVs, and numbers of mutations attributed to SBS, ID, </w:t>
      </w:r>
      <w:r w:rsidR="005208B9" w:rsidRPr="00350D32">
        <w:rPr>
          <w:lang w:val="en-GB"/>
        </w:rPr>
        <w:t>DBS,</w:t>
      </w:r>
      <w:r w:rsidRPr="00350D32">
        <w:rPr>
          <w:lang w:val="en-GB"/>
        </w:rPr>
        <w:t xml:space="preserve"> and SV signatures. Multiple logistic regression was similarly used to investigate the relationship between clinicopathological features and driver gene mutation, recurrent arm-level CNAs</w:t>
      </w:r>
      <w:r w:rsidR="00B702C7" w:rsidRPr="00350D32">
        <w:rPr>
          <w:lang w:val="en-GB"/>
        </w:rPr>
        <w:t xml:space="preserve">, </w:t>
      </w:r>
      <w:r w:rsidRPr="00350D32">
        <w:rPr>
          <w:lang w:val="en-GB"/>
        </w:rPr>
        <w:t xml:space="preserve">recurrent focal </w:t>
      </w:r>
      <w:r w:rsidR="00E333A1" w:rsidRPr="00350D32">
        <w:rPr>
          <w:lang w:val="en-GB"/>
        </w:rPr>
        <w:t>CNAs,</w:t>
      </w:r>
      <w:r w:rsidR="00B702C7" w:rsidRPr="00350D32">
        <w:rPr>
          <w:lang w:val="en-GB"/>
        </w:rPr>
        <w:t xml:space="preserve"> </w:t>
      </w:r>
      <w:r w:rsidR="00AD749E">
        <w:rPr>
          <w:lang w:val="en-GB"/>
        </w:rPr>
        <w:t xml:space="preserve">WGD, and </w:t>
      </w:r>
      <w:r w:rsidR="00B702C7" w:rsidRPr="00350D32">
        <w:rPr>
          <w:lang w:val="en-GB"/>
        </w:rPr>
        <w:t>evidence of CN signatures</w:t>
      </w:r>
      <w:r w:rsidRPr="00350D32">
        <w:rPr>
          <w:lang w:val="en-GB"/>
        </w:rPr>
        <w:t xml:space="preserve">. </w:t>
      </w:r>
      <w:r w:rsidR="00E2622B" w:rsidRPr="00350D32">
        <w:rPr>
          <w:lang w:val="en-GB"/>
        </w:rPr>
        <w:t>Unlike SBS, ID, DBS and SV signatures, the activities of CN signatures do not represent numbers of mutations attributed to the signature</w:t>
      </w:r>
      <w:r w:rsidR="008C74BB">
        <w:rPr>
          <w:lang w:val="en-GB"/>
        </w:rPr>
        <w:fldChar w:fldCharType="begin"/>
      </w:r>
      <w:r w:rsidR="00517D22">
        <w:rPr>
          <w:lang w:val="en-GB"/>
        </w:rPr>
        <w:instrText xml:space="preserve"> ADDIN EN.CITE &lt;EndNote&gt;&lt;Cite&gt;&lt;Author&gt;Steele&lt;/Author&gt;&lt;Year&gt;2021&lt;/Year&gt;&lt;RecNum&gt;22&lt;/RecNum&gt;&lt;DisplayText&gt;&lt;style face="superscript"&gt;112&lt;/style&gt;&lt;/DisplayText&gt;&lt;record&gt;&lt;rec-number&gt;22&lt;/rec-number&gt;&lt;foreign-keys&gt;&lt;key app="EN" db-id="s9s05pr2fa9f2qeppdzxadf5se99w5eww99s" timestamp="1667122407" guid="85461f62-8c90-41f4-8c8f-a162784d07c5"&gt;22&lt;/key&gt;&lt;/foreign-keys&gt;&lt;ref-type name="Journal Article"&gt;17&lt;/ref-type&gt;&lt;contributors&gt;&lt;authors&gt;&lt;author&gt;Steele, Christopher D.&lt;/author&gt;&lt;author&gt;Abbasi, Ammal&lt;/author&gt;&lt;author&gt;Islam, S. M. Ashiqul&lt;/author&gt;&lt;author&gt;Khandekar, A.&lt;/author&gt;&lt;author&gt;Haase, K.&lt;/author&gt;&lt;author&gt;Hames, S.&lt;/author&gt;&lt;author&gt;Tarabichi, M.&lt;/author&gt;&lt;author&gt;Lesluyes, T.&lt;/author&gt;&lt;author&gt;Flanagan, A. M.&lt;/author&gt;&lt;author&gt;Martens, Fredrik&lt;/author&gt;&lt;author&gt;Van Loo, Peter&lt;/author&gt;&lt;author&gt;Alexandrov, L. B.&lt;/author&gt;&lt;author&gt;Pillay, Nischalan&lt;/author&gt;&lt;/authors&gt;&lt;/contributors&gt;&lt;titles&gt;&lt;title&gt;Signatures of copy number alterations in human cancer&lt;/title&gt;&lt;secondary-title&gt;bioRxiv&lt;/secondary-title&gt;&lt;/titles&gt;&lt;periodical&gt;&lt;full-title&gt;bioRxiv&lt;/full-title&gt;&lt;/periodical&gt;&lt;dates&gt;&lt;year&gt;2021&lt;/year&gt;&lt;/dates&gt;&lt;urls&gt;&lt;/urls&gt;&lt;/record&gt;&lt;/Cite&gt;&lt;/EndNote&gt;</w:instrText>
      </w:r>
      <w:r w:rsidR="008C74BB">
        <w:rPr>
          <w:lang w:val="en-GB"/>
        </w:rPr>
        <w:fldChar w:fldCharType="separate"/>
      </w:r>
      <w:r w:rsidR="00517D22" w:rsidRPr="00517D22">
        <w:rPr>
          <w:noProof/>
          <w:vertAlign w:val="superscript"/>
          <w:lang w:val="en-GB"/>
        </w:rPr>
        <w:t>112</w:t>
      </w:r>
      <w:r w:rsidR="008C74BB">
        <w:rPr>
          <w:lang w:val="en-GB"/>
        </w:rPr>
        <w:fldChar w:fldCharType="end"/>
      </w:r>
      <w:r w:rsidR="00CF6D9B" w:rsidRPr="00350D32">
        <w:rPr>
          <w:lang w:val="en-GB"/>
        </w:rPr>
        <w:t>. W</w:t>
      </w:r>
      <w:r w:rsidR="00E2622B" w:rsidRPr="00350D32">
        <w:rPr>
          <w:lang w:val="en-GB"/>
        </w:rPr>
        <w:t xml:space="preserve">e therefore considered only the presence </w:t>
      </w:r>
      <w:r w:rsidR="00BC557B">
        <w:rPr>
          <w:lang w:val="en-GB"/>
        </w:rPr>
        <w:t xml:space="preserve">and absence </w:t>
      </w:r>
      <w:r w:rsidR="00E2622B" w:rsidRPr="00350D32">
        <w:rPr>
          <w:lang w:val="en-GB"/>
        </w:rPr>
        <w:t>of CN signatures, not their activities.</w:t>
      </w:r>
    </w:p>
    <w:p w14:paraId="23EB4787" w14:textId="77777777" w:rsidR="000B2764" w:rsidRPr="00350D32" w:rsidRDefault="000B2764" w:rsidP="00BA4AF4">
      <w:pPr>
        <w:jc w:val="left"/>
        <w:rPr>
          <w:lang w:val="en-GB"/>
        </w:rPr>
      </w:pPr>
    </w:p>
    <w:p w14:paraId="1ABE06C4" w14:textId="3D1E2F51" w:rsidR="00105CEF" w:rsidRPr="00350D32" w:rsidRDefault="00105CEF" w:rsidP="00BA4AF4">
      <w:pPr>
        <w:jc w:val="left"/>
        <w:rPr>
          <w:lang w:val="en-GB"/>
        </w:rPr>
      </w:pPr>
      <w:r w:rsidRPr="00350D32">
        <w:rPr>
          <w:lang w:val="en-GB"/>
        </w:rPr>
        <w:t xml:space="preserve">Primary MSS and primary MSI tumours were considered separately. Signatures were tested if they were identified in at least 1% of the tumour set, driver genes were considered if they were mutated in at least 5% of the tumour set, and arm-level and focal copy number alterations were considered if identified as recurrent by GISTIC. </w:t>
      </w:r>
      <w:r w:rsidRPr="00350D32">
        <w:rPr>
          <w:i/>
          <w:iCs/>
          <w:lang w:val="en-GB"/>
        </w:rPr>
        <w:t>TP53</w:t>
      </w:r>
      <w:r w:rsidRPr="00350D32">
        <w:rPr>
          <w:lang w:val="en-GB"/>
        </w:rPr>
        <w:t xml:space="preserve"> mutation is associated with increased chromosomal instability, and </w:t>
      </w:r>
      <w:r w:rsidRPr="00350D32">
        <w:rPr>
          <w:i/>
          <w:iCs/>
          <w:lang w:val="en-GB"/>
        </w:rPr>
        <w:t>TP53</w:t>
      </w:r>
      <w:r w:rsidRPr="00350D32">
        <w:rPr>
          <w:lang w:val="en-GB"/>
        </w:rPr>
        <w:t xml:space="preserve"> somatic mutation status was therefore included in mutation number models. Considering multiple variables together in a single model is essential given that many of these variables are correlated, including age</w:t>
      </w:r>
      <w:r w:rsidR="00DE27A0">
        <w:rPr>
          <w:lang w:val="en-GB"/>
        </w:rPr>
        <w:t>,</w:t>
      </w:r>
      <w:r w:rsidRPr="00350D32">
        <w:rPr>
          <w:lang w:val="en-GB"/>
        </w:rPr>
        <w:t xml:space="preserve"> primary tumour site, and stage </w:t>
      </w:r>
      <w:r w:rsidR="004971D1">
        <w:rPr>
          <w:lang w:val="en-GB"/>
        </w:rPr>
        <w:fldChar w:fldCharType="begin">
          <w:fldData xml:space="preserve">PEVuZE5vdGU+PENpdGU+PEF1dGhvcj5Db2NjbzwvQXV0aG9yPjxZZWFyPjIwMTk8L1llYXI+PFJl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</w:fldData>
        </w:fldChar>
      </w:r>
      <w:r w:rsidR="00517D22">
        <w:rPr>
          <w:lang w:val="en-GB"/>
        </w:rPr>
        <w:instrText xml:space="preserve"> ADDIN EN.CITE </w:instrText>
      </w:r>
      <w:r w:rsidR="00517D22">
        <w:rPr>
          <w:lang w:val="en-GB"/>
        </w:rPr>
        <w:fldChar w:fldCharType="begin">
          <w:fldData xml:space="preserve">PEVuZE5vdGU+PENpdGU+PEF1dGhvcj5Db2NjbzwvQXV0aG9yPjxZZWFyPjIwMTk8L1llYXI+PFJl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sidRPr="00517D22">
        <w:rPr>
          <w:noProof/>
          <w:vertAlign w:val="superscript"/>
          <w:lang w:val="en-GB"/>
        </w:rPr>
        <w:t>24</w:t>
      </w:r>
      <w:r w:rsidR="004971D1">
        <w:rPr>
          <w:lang w:val="en-GB"/>
        </w:rPr>
        <w:fldChar w:fldCharType="end"/>
      </w:r>
      <w:r w:rsidRPr="00350D32">
        <w:rPr>
          <w:lang w:val="en-GB"/>
        </w:rPr>
        <w:t>. The Yeo-Johnson extension to the Box-Cox-transformation was applied to mutation numbers to reduce heteroscedacity and ensure distributions were approximately normal</w:t>
      </w:r>
      <w:r w:rsidR="00B86F55">
        <w:rPr>
          <w:lang w:val="en-GB"/>
        </w:rPr>
        <w:fldChar w:fldCharType="begin"/>
      </w:r>
      <w:r w:rsidR="00517D22">
        <w:rPr>
          <w:lang w:val="en-GB"/>
        </w:rPr>
        <w:instrText xml:space="preserve"> ADDIN EN.CITE &lt;EndNote&gt;&lt;Cite&gt;&lt;Author&gt;Ghosh&lt;/Author&gt;&lt;Year&gt;2021&lt;/Year&gt;&lt;RecNum&gt;68&lt;/RecNum&gt;&lt;DisplayText&gt;&lt;style face="superscript"&gt;80&lt;/style&gt;&lt;/DisplayText&gt;&lt;record&gt;&lt;rec-number&gt;68&lt;/rec-number&gt;&lt;foreign-keys&gt;&lt;key app="EN" db-id="rz9prwax9dvx2yeew9c5raa1ztrw2ps9epvs" timestamp="1667139730"&gt;68&lt;/key&gt;&lt;/foreign-keys&gt;&lt;ref-type name="Journal Article"&gt;17&lt;/ref-type&gt;&lt;contributors&gt;&lt;authors&gt;&lt;author&gt;Ghosh, P. K.&lt;/author&gt;&lt;/authors&gt;&lt;/contributors&gt;&lt;auth-address&gt;Department of Economics, University of Oklahoma, Norman, OK, USA.&lt;/auth-address&gt;&lt;titles&gt;&lt;title&gt;Box-Cox power transformation unconditional quantile regressions with an application on wage inequality&lt;/title&gt;&lt;secondary-title&gt;J Appl Stat&lt;/secondary-title&gt;&lt;alt-title&gt;Journal of applied statistics&lt;/alt-title&gt;&lt;/titles&gt;&lt;periodical&gt;&lt;full-title&gt;J Appl Stat&lt;/full-title&gt;&lt;abbr-1&gt;Journal of applied statistics&lt;/abbr-1&gt;&lt;/periodical&gt;&lt;alt-periodical&gt;&lt;full-title&gt;J Appl Stat&lt;/full-title&gt;&lt;abbr-1&gt;Journal of applied statistics&lt;/abbr-1&gt;&lt;/alt-periodical&gt;&lt;pages&gt;3086-3101&lt;/pages&gt;&lt;volume&gt;48&lt;/volume&gt;&lt;number&gt;16&lt;/number&gt;&lt;edition&gt;2020/07/21&lt;/edition&gt;&lt;keywords&gt;&lt;keyword&gt;50/10 and 90/50 percentile wage gaps&lt;/keyword&gt;&lt;keyword&gt;C14&lt;/keyword&gt;&lt;keyword&gt;C21&lt;/keyword&gt;&lt;keyword&gt;J31&lt;/keyword&gt;&lt;keyword&gt;Unconditional quantile regression&lt;/keyword&gt;&lt;keyword&gt;Unionization&lt;/keyword&gt;&lt;keyword&gt;Yeo–Johnson RIF regression&lt;/keyword&gt;&lt;keyword&gt;extended Box–Cox power transformation unconditional quantile regression&lt;/keyword&gt;&lt;/keywords&gt;&lt;dates&gt;&lt;year&gt;2021&lt;/year&gt;&lt;/dates&gt;&lt;isbn&gt;0266-4763 (Print)&amp;#xD;0266-4763&lt;/isbn&gt;&lt;accession-num&gt;35707252&lt;/accession-num&gt;&lt;urls&gt;&lt;/urls&gt;&lt;custom2&gt;PMC9041873&lt;/custom2&gt;&lt;electronic-resource-num&gt;10.1080/02664763.2020.1795817&lt;/electronic-resource-num&gt;&lt;remote-database-provider&gt;NLM&lt;/remote-database-provider&gt;&lt;language&gt;eng&lt;/language&gt;&lt;/record&gt;&lt;/Cite&gt;&lt;/EndNote&gt;</w:instrText>
      </w:r>
      <w:r w:rsidR="00B86F55">
        <w:rPr>
          <w:lang w:val="en-GB"/>
        </w:rPr>
        <w:fldChar w:fldCharType="separate"/>
      </w:r>
      <w:r w:rsidR="00517D22" w:rsidRPr="00517D22">
        <w:rPr>
          <w:noProof/>
          <w:vertAlign w:val="superscript"/>
          <w:lang w:val="en-GB"/>
        </w:rPr>
        <w:t>80</w:t>
      </w:r>
      <w:r w:rsidR="00B86F55">
        <w:rPr>
          <w:lang w:val="en-GB"/>
        </w:rPr>
        <w:fldChar w:fldCharType="end"/>
      </w:r>
      <w:r w:rsidRPr="00350D32">
        <w:rPr>
          <w:lang w:val="en-GB"/>
        </w:rPr>
        <w:t xml:space="preserve">. Samples with missing independent variable values were excluded. Primary tumour site and tumour stage were considered as ordinal variables. For each independent variable, </w:t>
      </w:r>
      <w:r w:rsidRPr="00350D32">
        <w:rPr>
          <w:i/>
          <w:iCs/>
          <w:lang w:val="en-GB"/>
        </w:rPr>
        <w:t>P</w:t>
      </w:r>
      <w:r w:rsidRPr="00350D32">
        <w:rPr>
          <w:lang w:val="en-GB"/>
        </w:rPr>
        <w:t xml:space="preserve">-values were adjusted for multiple testing using Bonferroni correction and a threshold of </w:t>
      </w:r>
      <w:r w:rsidRPr="00350D32">
        <w:rPr>
          <w:i/>
          <w:iCs/>
          <w:lang w:val="en-GB"/>
        </w:rPr>
        <w:t>P</w:t>
      </w:r>
      <w:r w:rsidRPr="00350D32">
        <w:rPr>
          <w:lang w:val="en-GB"/>
        </w:rPr>
        <w:t>=0.05 considered significant.</w:t>
      </w:r>
    </w:p>
    <w:p w14:paraId="35C0ECA7" w14:textId="4E7DB127" w:rsidR="00025A2C" w:rsidRPr="00350D32" w:rsidRDefault="00025A2C" w:rsidP="00BA4AF4">
      <w:pPr>
        <w:jc w:val="left"/>
        <w:rPr>
          <w:lang w:val="en-GB"/>
        </w:rPr>
      </w:pPr>
    </w:p>
    <w:p w14:paraId="470205D3" w14:textId="11980E16" w:rsidR="00025A2C" w:rsidRPr="00350D32" w:rsidRDefault="00025A2C" w:rsidP="00BA4AF4">
      <w:pPr>
        <w:pStyle w:val="Heading2"/>
        <w:jc w:val="left"/>
        <w:rPr>
          <w:lang w:val="en-GB"/>
        </w:rPr>
      </w:pPr>
      <w:bookmarkStart w:id="79" w:name="_Toc113602862"/>
      <w:r w:rsidRPr="00350D32">
        <w:rPr>
          <w:lang w:val="en-GB"/>
        </w:rPr>
        <w:t>Survival analysis</w:t>
      </w:r>
      <w:bookmarkEnd w:id="79"/>
    </w:p>
    <w:p w14:paraId="2E55ED2F" w14:textId="575B5BC7" w:rsidR="003B5E35" w:rsidRPr="00350D32" w:rsidRDefault="003B5E35" w:rsidP="00BA4AF4">
      <w:pPr>
        <w:jc w:val="left"/>
        <w:rPr>
          <w:rFonts w:ascii="Calibri" w:eastAsia="Calibri" w:hAnsi="Calibri" w:cs="Calibri"/>
          <w:lang w:val="en-GB"/>
        </w:rPr>
      </w:pPr>
      <w:r w:rsidRPr="790EEB38">
        <w:rPr>
          <w:rFonts w:ascii="Calibri" w:eastAsia="Calibri" w:hAnsi="Calibri" w:cs="Calibri"/>
          <w:lang w:val="en-GB"/>
        </w:rPr>
        <w:t xml:space="preserve">Correlation between clinicopathological and genomic variables with all-cause mortality was assessed using Cox proportional hazards models. Follow up time was measured from the date that the tumour was </w:t>
      </w:r>
      <w:r w:rsidRPr="790EEB38">
        <w:rPr>
          <w:rFonts w:ascii="Calibri" w:eastAsia="Calibri" w:hAnsi="Calibri" w:cs="Calibri"/>
          <w:lang w:val="en-GB"/>
        </w:rPr>
        <w:lastRenderedPageBreak/>
        <w:t xml:space="preserve">sampled to the corresponding patients most recent time of contact. The median follow-up time was 1075 days. Only individuals for which the primary tumour was sequenced were </w:t>
      </w:r>
      <w:r w:rsidR="00F56060" w:rsidRPr="790EEB38">
        <w:rPr>
          <w:rFonts w:ascii="Calibri" w:eastAsia="Calibri" w:hAnsi="Calibri" w:cs="Calibri"/>
          <w:lang w:val="en-GB"/>
        </w:rPr>
        <w:t>included</w:t>
      </w:r>
      <w:r w:rsidRPr="790EEB38">
        <w:rPr>
          <w:rFonts w:ascii="Calibri" w:eastAsia="Calibri" w:hAnsi="Calibri" w:cs="Calibri"/>
          <w:lang w:val="en-GB"/>
        </w:rPr>
        <w:t xml:space="preserve">. </w:t>
      </w:r>
      <w:r w:rsidR="002024B4" w:rsidRPr="790EEB38">
        <w:rPr>
          <w:rFonts w:ascii="Calibri" w:eastAsia="Calibri" w:hAnsi="Calibri" w:cs="Calibri"/>
          <w:lang w:val="en-GB"/>
        </w:rPr>
        <w:t>Due to proportional hazard assumption violation, i</w:t>
      </w:r>
      <w:r w:rsidRPr="790EEB38">
        <w:rPr>
          <w:rFonts w:ascii="Calibri" w:eastAsia="Calibri" w:hAnsi="Calibri" w:cs="Calibri"/>
          <w:lang w:val="en-GB"/>
        </w:rPr>
        <w:t xml:space="preserve">ndividuals with MSS and MSI tumours were considered </w:t>
      </w:r>
      <w:r w:rsidR="00CE193A" w:rsidRPr="790EEB38">
        <w:rPr>
          <w:rFonts w:ascii="Calibri" w:eastAsia="Calibri" w:hAnsi="Calibri" w:cs="Calibri"/>
          <w:lang w:val="en-GB"/>
        </w:rPr>
        <w:t>separately</w:t>
      </w:r>
      <w:r w:rsidRPr="790EEB38">
        <w:rPr>
          <w:rFonts w:ascii="Calibri" w:eastAsia="Calibri" w:hAnsi="Calibri" w:cs="Calibri"/>
          <w:lang w:val="en-GB"/>
        </w:rPr>
        <w:t xml:space="preserve">. Individuals were excluded if tumour sampling occurred prior to 1 January 2015 or the time between CRC diagnosis and </w:t>
      </w:r>
      <w:r w:rsidR="00F56060" w:rsidRPr="790EEB38">
        <w:rPr>
          <w:rFonts w:ascii="Calibri" w:eastAsia="Calibri" w:hAnsi="Calibri" w:cs="Calibri"/>
          <w:lang w:val="en-GB"/>
        </w:rPr>
        <w:t xml:space="preserve">tumour </w:t>
      </w:r>
      <w:r w:rsidRPr="790EEB38">
        <w:rPr>
          <w:rFonts w:ascii="Calibri" w:eastAsia="Calibri" w:hAnsi="Calibri" w:cs="Calibri"/>
          <w:lang w:val="en-GB"/>
        </w:rPr>
        <w:t>sampling was greater than one year. Hazard ratios were adjusted for sex, patent age at sampling (per 10 years), primary tumour site and Dukes stage. Due to small number</w:t>
      </w:r>
      <w:r w:rsidR="00C41CEE" w:rsidRPr="790EEB38">
        <w:rPr>
          <w:rFonts w:ascii="Calibri" w:eastAsia="Calibri" w:hAnsi="Calibri" w:cs="Calibri"/>
          <w:lang w:val="en-GB"/>
        </w:rPr>
        <w:t>s</w:t>
      </w:r>
      <w:r w:rsidRPr="790EEB38">
        <w:rPr>
          <w:rFonts w:ascii="Calibri" w:eastAsia="Calibri" w:hAnsi="Calibri" w:cs="Calibri"/>
          <w:lang w:val="en-GB"/>
        </w:rPr>
        <w:t xml:space="preserve"> of deaths</w:t>
      </w:r>
      <w:r w:rsidR="00767E63" w:rsidRPr="790EEB38">
        <w:rPr>
          <w:rFonts w:ascii="Calibri" w:eastAsia="Calibri" w:hAnsi="Calibri" w:cs="Calibri"/>
          <w:lang w:val="en-GB"/>
        </w:rPr>
        <w:t xml:space="preserve">, </w:t>
      </w:r>
      <w:r w:rsidRPr="790EEB38">
        <w:rPr>
          <w:rFonts w:ascii="Calibri" w:eastAsia="Calibri" w:hAnsi="Calibri" w:cs="Calibri"/>
          <w:lang w:val="en-GB"/>
        </w:rPr>
        <w:t xml:space="preserve">stage A and B categories were combined into a single category. Distal and rectum </w:t>
      </w:r>
      <w:r w:rsidR="00C41CEE" w:rsidRPr="790EEB38">
        <w:rPr>
          <w:rFonts w:ascii="Calibri" w:eastAsia="Calibri" w:hAnsi="Calibri" w:cs="Calibri"/>
          <w:lang w:val="en-GB"/>
        </w:rPr>
        <w:t xml:space="preserve">colon </w:t>
      </w:r>
      <w:r w:rsidRPr="790EEB38">
        <w:rPr>
          <w:rFonts w:ascii="Calibri" w:eastAsia="Calibri" w:hAnsi="Calibri" w:cs="Calibri"/>
          <w:lang w:val="en-GB"/>
        </w:rPr>
        <w:t xml:space="preserve">primary tumour site categories were also combined into a single category. </w:t>
      </w:r>
    </w:p>
    <w:p w14:paraId="3178F1ED" w14:textId="77777777" w:rsidR="003B5E35" w:rsidRPr="00350D32" w:rsidRDefault="003B5E35" w:rsidP="00BA4AF4">
      <w:pPr>
        <w:jc w:val="left"/>
        <w:rPr>
          <w:rFonts w:ascii="Calibri" w:eastAsia="Calibri" w:hAnsi="Calibri" w:cs="Calibri"/>
          <w:lang w:val="en-GB"/>
        </w:rPr>
      </w:pPr>
    </w:p>
    <w:p w14:paraId="07E5E060" w14:textId="24286357" w:rsidR="003B5E35" w:rsidRPr="00350D32" w:rsidRDefault="003B5E35" w:rsidP="00BA4AF4">
      <w:pPr>
        <w:jc w:val="left"/>
        <w:rPr>
          <w:rFonts w:ascii="Calibri" w:eastAsia="Calibri" w:hAnsi="Calibri" w:cs="Calibri"/>
          <w:lang w:val="en-GB"/>
        </w:rPr>
      </w:pPr>
      <w:r w:rsidRPr="00350D32">
        <w:rPr>
          <w:rFonts w:ascii="Calibri" w:eastAsia="Calibri" w:hAnsi="Calibri" w:cs="Calibri"/>
          <w:lang w:val="en-GB"/>
        </w:rPr>
        <w:t>After excluding individuals with missing covariate data, the MSS and MSI cohorts comprised 836 (144 deaths) and 272 (48 deaths) individuals. The following variables were analysed:</w:t>
      </w:r>
    </w:p>
    <w:p w14:paraId="18DD7D19" w14:textId="5D2F62EC" w:rsidR="003B5E35" w:rsidRPr="003F4003" w:rsidRDefault="003B5E35" w:rsidP="003F4003">
      <w:pPr>
        <w:pStyle w:val="ListParagraph"/>
        <w:numPr>
          <w:ilvl w:val="0"/>
          <w:numId w:val="25"/>
        </w:numPr>
        <w:jc w:val="left"/>
        <w:rPr>
          <w:rFonts w:eastAsiaTheme="minorEastAsia"/>
          <w:lang w:val="en-GB"/>
        </w:rPr>
      </w:pPr>
      <w:r w:rsidRPr="790EEB38">
        <w:rPr>
          <w:lang w:val="en-GB"/>
        </w:rPr>
        <w:t>Total mutational burden (SNVs + Indels).</w:t>
      </w:r>
    </w:p>
    <w:p w14:paraId="0414E0BB" w14:textId="7F2B926B" w:rsidR="003B5E35" w:rsidRPr="00350D32" w:rsidRDefault="003B5E35" w:rsidP="003F4003">
      <w:pPr>
        <w:pStyle w:val="ListParagraph"/>
        <w:numPr>
          <w:ilvl w:val="0"/>
          <w:numId w:val="25"/>
        </w:numPr>
        <w:jc w:val="left"/>
        <w:rPr>
          <w:rFonts w:eastAsiaTheme="minorEastAsia"/>
          <w:lang w:val="en-GB"/>
        </w:rPr>
      </w:pPr>
      <w:r w:rsidRPr="790EEB38">
        <w:rPr>
          <w:rFonts w:ascii="Calibri" w:eastAsia="Calibri" w:hAnsi="Calibri" w:cs="Calibri"/>
          <w:lang w:val="en-GB"/>
        </w:rPr>
        <w:t xml:space="preserve">SBS, DBS and ID mutational signature activity as binary indicators. Signatures were analysed if they were </w:t>
      </w:r>
      <w:r w:rsidR="00B811A6" w:rsidRPr="790EEB38">
        <w:rPr>
          <w:rFonts w:ascii="Calibri" w:eastAsia="Calibri" w:hAnsi="Calibri" w:cs="Calibri"/>
          <w:lang w:val="en-GB"/>
        </w:rPr>
        <w:t>identified</w:t>
      </w:r>
      <w:r w:rsidRPr="790EEB38">
        <w:rPr>
          <w:rFonts w:ascii="Calibri" w:eastAsia="Calibri" w:hAnsi="Calibri" w:cs="Calibri"/>
          <w:lang w:val="en-GB"/>
        </w:rPr>
        <w:t xml:space="preserve"> in &lt;50% of tumours in the respective cohort.  </w:t>
      </w:r>
    </w:p>
    <w:p w14:paraId="2FFE25B3" w14:textId="0D5EB86A" w:rsidR="003B5E35" w:rsidRPr="00350D32" w:rsidRDefault="00B811A6" w:rsidP="003F4003">
      <w:pPr>
        <w:pStyle w:val="ListParagraph"/>
        <w:numPr>
          <w:ilvl w:val="0"/>
          <w:numId w:val="25"/>
        </w:numPr>
        <w:jc w:val="left"/>
        <w:rPr>
          <w:rFonts w:eastAsiaTheme="minorEastAsia"/>
          <w:lang w:val="en-GB"/>
        </w:rPr>
      </w:pPr>
      <w:r w:rsidRPr="790EEB38">
        <w:rPr>
          <w:rFonts w:ascii="Calibri" w:eastAsia="Calibri" w:hAnsi="Calibri" w:cs="Calibri"/>
          <w:lang w:val="en-GB"/>
        </w:rPr>
        <w:t>Immune</w:t>
      </w:r>
      <w:r w:rsidR="003B5E35" w:rsidRPr="790EEB38">
        <w:rPr>
          <w:rFonts w:ascii="Calibri" w:eastAsia="Calibri" w:hAnsi="Calibri" w:cs="Calibri"/>
          <w:lang w:val="en-GB"/>
        </w:rPr>
        <w:t xml:space="preserve"> escape status.</w:t>
      </w:r>
    </w:p>
    <w:p w14:paraId="43F90D9B" w14:textId="77777777" w:rsidR="003B5E35" w:rsidRPr="00350D32" w:rsidRDefault="003B5E35" w:rsidP="00BA4AF4">
      <w:pPr>
        <w:jc w:val="left"/>
        <w:rPr>
          <w:rFonts w:eastAsiaTheme="minorEastAsia"/>
          <w:lang w:val="en-GB"/>
        </w:rPr>
      </w:pPr>
    </w:p>
    <w:p w14:paraId="448BDB62" w14:textId="20CC2549" w:rsidR="003B5E35" w:rsidRPr="00350D32" w:rsidRDefault="00910C60" w:rsidP="00BA4AF4">
      <w:pPr>
        <w:jc w:val="left"/>
        <w:rPr>
          <w:rFonts w:ascii="Calibri" w:eastAsia="Calibri" w:hAnsi="Calibri" w:cs="Calibri"/>
          <w:lang w:val="en-GB"/>
        </w:rPr>
      </w:pPr>
      <w:r w:rsidRPr="00350D32">
        <w:rPr>
          <w:rFonts w:ascii="Calibri" w:eastAsia="Calibri" w:hAnsi="Calibri" w:cs="Calibri"/>
          <w:lang w:val="en-GB"/>
        </w:rPr>
        <w:t xml:space="preserve">Where analyses required CNA </w:t>
      </w:r>
      <w:r w:rsidR="000E2867">
        <w:rPr>
          <w:rFonts w:ascii="Calibri" w:eastAsia="Calibri" w:hAnsi="Calibri" w:cs="Calibri"/>
          <w:lang w:val="en-GB"/>
        </w:rPr>
        <w:t>profiles</w:t>
      </w:r>
      <w:r w:rsidRPr="00350D32">
        <w:rPr>
          <w:rFonts w:ascii="Calibri" w:eastAsia="Calibri" w:hAnsi="Calibri" w:cs="Calibri"/>
          <w:lang w:val="en-GB"/>
        </w:rPr>
        <w:t xml:space="preserve">, smaller MSS and MSI cohorts comprising 810 (141 deaths) and 222 (40 deaths) individuals were used. </w:t>
      </w:r>
      <w:r w:rsidR="00D830B7" w:rsidRPr="00350D32">
        <w:rPr>
          <w:rFonts w:ascii="Calibri" w:eastAsia="Calibri" w:hAnsi="Calibri" w:cs="Calibri"/>
          <w:lang w:val="en-GB"/>
        </w:rPr>
        <w:t>T</w:t>
      </w:r>
      <w:r w:rsidR="003B5E35" w:rsidRPr="00350D32">
        <w:rPr>
          <w:rFonts w:ascii="Calibri" w:eastAsia="Calibri" w:hAnsi="Calibri" w:cs="Calibri"/>
          <w:lang w:val="en-GB"/>
        </w:rPr>
        <w:t>he following variables</w:t>
      </w:r>
      <w:r w:rsidR="00B811A6" w:rsidRPr="00350D32">
        <w:rPr>
          <w:rFonts w:ascii="Calibri" w:eastAsia="Calibri" w:hAnsi="Calibri" w:cs="Calibri"/>
          <w:lang w:val="en-GB"/>
        </w:rPr>
        <w:t xml:space="preserve"> were analysed</w:t>
      </w:r>
      <w:r w:rsidR="00D830B7" w:rsidRPr="00350D32">
        <w:rPr>
          <w:rFonts w:ascii="Calibri" w:eastAsia="Calibri" w:hAnsi="Calibri" w:cs="Calibri"/>
          <w:lang w:val="en-GB"/>
        </w:rPr>
        <w:t xml:space="preserve"> using these smaller cohorts:</w:t>
      </w:r>
      <w:r w:rsidR="003B5E35" w:rsidRPr="00350D32">
        <w:rPr>
          <w:rFonts w:ascii="Calibri" w:eastAsia="Calibri" w:hAnsi="Calibri" w:cs="Calibri"/>
          <w:lang w:val="en-GB"/>
        </w:rPr>
        <w:t xml:space="preserve"> </w:t>
      </w:r>
    </w:p>
    <w:p w14:paraId="446C23E8" w14:textId="06E641F3" w:rsidR="003B5E35" w:rsidRPr="00350D32" w:rsidRDefault="00D830B7" w:rsidP="00BA4AF4">
      <w:pPr>
        <w:pStyle w:val="ListParagraph"/>
        <w:numPr>
          <w:ilvl w:val="0"/>
          <w:numId w:val="11"/>
        </w:numPr>
        <w:jc w:val="left"/>
        <w:rPr>
          <w:rFonts w:ascii="Calibri" w:eastAsia="Calibri" w:hAnsi="Calibri" w:cs="Calibri"/>
          <w:lang w:val="en-GB"/>
        </w:rPr>
      </w:pPr>
      <w:r w:rsidRPr="00350D32">
        <w:rPr>
          <w:rFonts w:ascii="Calibri" w:eastAsia="Calibri" w:hAnsi="Calibri" w:cs="Calibri"/>
          <w:lang w:val="en-GB"/>
        </w:rPr>
        <w:t xml:space="preserve">Driver gene mutation status. Driver genes were considered mutated in a </w:t>
      </w:r>
      <w:r w:rsidR="00B811A6" w:rsidRPr="00350D32">
        <w:rPr>
          <w:rFonts w:ascii="Calibri" w:eastAsia="Calibri" w:hAnsi="Calibri" w:cs="Calibri"/>
          <w:lang w:val="en-GB"/>
        </w:rPr>
        <w:t>tumour</w:t>
      </w:r>
      <w:r w:rsidRPr="00350D32">
        <w:rPr>
          <w:rFonts w:ascii="Calibri" w:eastAsia="Calibri" w:hAnsi="Calibri" w:cs="Calibri"/>
          <w:lang w:val="en-GB"/>
        </w:rPr>
        <w:t xml:space="preserve"> if</w:t>
      </w:r>
      <w:r w:rsidR="001F7155" w:rsidRPr="00350D32">
        <w:rPr>
          <w:rFonts w:ascii="Calibri" w:eastAsia="Calibri" w:hAnsi="Calibri" w:cs="Calibri"/>
          <w:lang w:val="en-GB"/>
        </w:rPr>
        <w:t>:</w:t>
      </w:r>
      <w:r w:rsidRPr="00350D32">
        <w:rPr>
          <w:rFonts w:ascii="Calibri" w:eastAsia="Calibri" w:hAnsi="Calibri" w:cs="Calibri"/>
          <w:lang w:val="en-GB"/>
        </w:rPr>
        <w:t xml:space="preserve"> </w:t>
      </w:r>
      <w:r w:rsidR="00810658" w:rsidRPr="00350D32">
        <w:rPr>
          <w:rFonts w:ascii="Calibri" w:eastAsia="Calibri" w:hAnsi="Calibri" w:cs="Calibri"/>
          <w:lang w:val="en-GB"/>
        </w:rPr>
        <w:t>(1) the</w:t>
      </w:r>
      <w:r w:rsidR="00B811A6" w:rsidRPr="00350D32">
        <w:rPr>
          <w:rFonts w:ascii="Calibri" w:eastAsia="Calibri" w:hAnsi="Calibri" w:cs="Calibri"/>
          <w:lang w:val="en-GB"/>
        </w:rPr>
        <w:t>y</w:t>
      </w:r>
      <w:r w:rsidR="00810658" w:rsidRPr="00350D32">
        <w:rPr>
          <w:rFonts w:ascii="Calibri" w:eastAsia="Calibri" w:hAnsi="Calibri" w:cs="Calibri"/>
          <w:lang w:val="en-GB"/>
        </w:rPr>
        <w:t xml:space="preserve"> contained an </w:t>
      </w:r>
      <w:r w:rsidR="003B5E35" w:rsidRPr="00350D32">
        <w:rPr>
          <w:rFonts w:ascii="Calibri" w:eastAsia="Calibri" w:hAnsi="Calibri" w:cs="Calibri"/>
          <w:lang w:val="en-GB"/>
        </w:rPr>
        <w:t xml:space="preserve">oncogenic mutation as </w:t>
      </w:r>
      <w:r w:rsidR="00810658" w:rsidRPr="00350D32">
        <w:rPr>
          <w:rFonts w:ascii="Calibri" w:eastAsia="Calibri" w:hAnsi="Calibri" w:cs="Calibri"/>
          <w:lang w:val="en-GB"/>
        </w:rPr>
        <w:t>defined</w:t>
      </w:r>
      <w:r w:rsidR="003B5E35" w:rsidRPr="00350D32">
        <w:rPr>
          <w:rFonts w:ascii="Calibri" w:eastAsia="Calibri" w:hAnsi="Calibri" w:cs="Calibri"/>
          <w:lang w:val="en-GB"/>
        </w:rPr>
        <w:t xml:space="preserve"> by OncoKB</w:t>
      </w:r>
      <w:r w:rsidR="00810658" w:rsidRPr="00350D32">
        <w:rPr>
          <w:rFonts w:ascii="Calibri" w:eastAsia="Calibri" w:hAnsi="Calibri" w:cs="Calibri"/>
          <w:lang w:val="en-GB"/>
        </w:rPr>
        <w:t xml:space="preserve"> and </w:t>
      </w:r>
      <w:r w:rsidR="003B5E35" w:rsidRPr="00350D32">
        <w:rPr>
          <w:rFonts w:ascii="Calibri" w:eastAsia="Calibri" w:hAnsi="Calibri" w:cs="Calibri"/>
          <w:lang w:val="en-GB"/>
        </w:rPr>
        <w:t xml:space="preserve">dNdScv annotation, </w:t>
      </w:r>
      <w:r w:rsidR="00810658" w:rsidRPr="00350D32">
        <w:rPr>
          <w:rFonts w:ascii="Calibri" w:eastAsia="Calibri" w:hAnsi="Calibri" w:cs="Calibri"/>
          <w:lang w:val="en-GB"/>
        </w:rPr>
        <w:t>(</w:t>
      </w:r>
      <w:r w:rsidR="003B5E35" w:rsidRPr="00350D32">
        <w:rPr>
          <w:rFonts w:ascii="Calibri" w:eastAsia="Calibri" w:hAnsi="Calibri" w:cs="Calibri"/>
          <w:lang w:val="en-GB"/>
        </w:rPr>
        <w:t xml:space="preserve">2) </w:t>
      </w:r>
      <w:r w:rsidR="00810658" w:rsidRPr="00350D32">
        <w:rPr>
          <w:rFonts w:ascii="Calibri" w:eastAsia="Calibri" w:hAnsi="Calibri" w:cs="Calibri"/>
          <w:lang w:val="en-GB"/>
        </w:rPr>
        <w:t>were homozygously deleted</w:t>
      </w:r>
      <w:r w:rsidR="003B5E35" w:rsidRPr="00350D32">
        <w:rPr>
          <w:rFonts w:ascii="Calibri" w:eastAsia="Calibri" w:hAnsi="Calibri" w:cs="Calibri"/>
          <w:lang w:val="en-GB"/>
        </w:rPr>
        <w:t xml:space="preserve">, or </w:t>
      </w:r>
      <w:r w:rsidR="00810658" w:rsidRPr="00350D32">
        <w:rPr>
          <w:rFonts w:ascii="Calibri" w:eastAsia="Calibri" w:hAnsi="Calibri" w:cs="Calibri"/>
          <w:lang w:val="en-GB"/>
        </w:rPr>
        <w:t>(</w:t>
      </w:r>
      <w:r w:rsidR="003B5E35" w:rsidRPr="00350D32">
        <w:rPr>
          <w:rFonts w:ascii="Calibri" w:eastAsia="Calibri" w:hAnsi="Calibri" w:cs="Calibri"/>
          <w:lang w:val="en-GB"/>
        </w:rPr>
        <w:t xml:space="preserve">3) </w:t>
      </w:r>
      <w:r w:rsidR="00A814E8" w:rsidRPr="00350D32">
        <w:rPr>
          <w:rFonts w:ascii="Calibri" w:eastAsia="Calibri" w:hAnsi="Calibri" w:cs="Calibri"/>
          <w:lang w:val="en-GB"/>
        </w:rPr>
        <w:t xml:space="preserve">were </w:t>
      </w:r>
      <w:r w:rsidR="00810658" w:rsidRPr="00350D32">
        <w:rPr>
          <w:rFonts w:ascii="Calibri" w:eastAsia="Calibri" w:hAnsi="Calibri" w:cs="Calibri"/>
          <w:lang w:val="en-GB"/>
        </w:rPr>
        <w:t>affected by</w:t>
      </w:r>
      <w:r w:rsidR="00A814E8" w:rsidRPr="00350D32">
        <w:rPr>
          <w:rFonts w:ascii="Calibri" w:eastAsia="Calibri" w:hAnsi="Calibri" w:cs="Calibri"/>
          <w:lang w:val="en-GB"/>
        </w:rPr>
        <w:t xml:space="preserve"> a</w:t>
      </w:r>
      <w:r w:rsidR="003B5E35" w:rsidRPr="00350D32">
        <w:rPr>
          <w:rFonts w:ascii="Calibri" w:eastAsia="Calibri" w:hAnsi="Calibri" w:cs="Calibri"/>
          <w:lang w:val="en-GB"/>
        </w:rPr>
        <w:t xml:space="preserve"> large copy number gain (</w:t>
      </w:r>
      <w:r w:rsidR="00810658" w:rsidRPr="00350D32">
        <w:rPr>
          <w:rFonts w:ascii="Calibri" w:eastAsia="Calibri" w:hAnsi="Calibri" w:cs="Calibri"/>
          <w:lang w:val="en-GB"/>
        </w:rPr>
        <w:t>total copy number state &gt;</w:t>
      </w:r>
      <w:r w:rsidR="003B5E35" w:rsidRPr="00350D32">
        <w:rPr>
          <w:rFonts w:ascii="Calibri" w:eastAsia="Calibri" w:hAnsi="Calibri" w:cs="Calibri"/>
          <w:lang w:val="en-GB"/>
        </w:rPr>
        <w:t xml:space="preserve">5 </w:t>
      </w:r>
      <w:r w:rsidR="00810658" w:rsidRPr="00350D32">
        <w:rPr>
          <w:rFonts w:ascii="Calibri" w:eastAsia="Calibri" w:hAnsi="Calibri" w:cs="Calibri"/>
          <w:lang w:val="en-GB"/>
        </w:rPr>
        <w:t>for non-WGD tumours</w:t>
      </w:r>
      <w:r w:rsidR="003B5E35" w:rsidRPr="00350D32">
        <w:rPr>
          <w:rFonts w:ascii="Calibri" w:eastAsia="Calibri" w:hAnsi="Calibri" w:cs="Calibri"/>
          <w:lang w:val="en-GB"/>
        </w:rPr>
        <w:t xml:space="preserve"> and </w:t>
      </w:r>
      <w:r w:rsidR="00810658" w:rsidRPr="00350D32">
        <w:rPr>
          <w:rFonts w:ascii="Calibri" w:eastAsia="Calibri" w:hAnsi="Calibri" w:cs="Calibri"/>
          <w:lang w:val="en-GB"/>
        </w:rPr>
        <w:t>total copy number state &gt;</w:t>
      </w:r>
      <w:r w:rsidR="003B5E35" w:rsidRPr="00350D32">
        <w:rPr>
          <w:rFonts w:ascii="Calibri" w:eastAsia="Calibri" w:hAnsi="Calibri" w:cs="Calibri"/>
          <w:lang w:val="en-GB"/>
        </w:rPr>
        <w:t xml:space="preserve">10 copies for </w:t>
      </w:r>
      <w:r w:rsidR="00810658" w:rsidRPr="00350D32">
        <w:rPr>
          <w:rFonts w:ascii="Calibri" w:eastAsia="Calibri" w:hAnsi="Calibri" w:cs="Calibri"/>
          <w:lang w:val="en-GB"/>
        </w:rPr>
        <w:t>WGD tumours</w:t>
      </w:r>
      <w:r w:rsidR="003B5E35" w:rsidRPr="00350D32">
        <w:rPr>
          <w:rFonts w:ascii="Calibri" w:eastAsia="Calibri" w:hAnsi="Calibri" w:cs="Calibri"/>
          <w:lang w:val="en-GB"/>
        </w:rPr>
        <w:t>)</w:t>
      </w:r>
      <w:r w:rsidR="00810658" w:rsidRPr="00350D32">
        <w:rPr>
          <w:rFonts w:ascii="Calibri" w:eastAsia="Calibri" w:hAnsi="Calibri" w:cs="Calibri"/>
          <w:lang w:val="en-GB"/>
        </w:rPr>
        <w:t>.</w:t>
      </w:r>
    </w:p>
    <w:p w14:paraId="03AA44F1" w14:textId="7ECD650F" w:rsidR="003B5E35" w:rsidRPr="00350D32" w:rsidRDefault="00D830B7" w:rsidP="00BA4AF4">
      <w:pPr>
        <w:pStyle w:val="ListParagraph"/>
        <w:numPr>
          <w:ilvl w:val="0"/>
          <w:numId w:val="11"/>
        </w:numPr>
        <w:jc w:val="left"/>
        <w:rPr>
          <w:rFonts w:eastAsiaTheme="minorEastAsia"/>
          <w:lang w:val="en-GB"/>
        </w:rPr>
      </w:pPr>
      <w:r w:rsidRPr="00350D32">
        <w:rPr>
          <w:rFonts w:ascii="Calibri" w:eastAsia="Calibri" w:hAnsi="Calibri" w:cs="Calibri"/>
          <w:lang w:val="en-GB"/>
        </w:rPr>
        <w:t>WGD status</w:t>
      </w:r>
      <w:r w:rsidR="003B5E35" w:rsidRPr="00350D32">
        <w:rPr>
          <w:rFonts w:ascii="Calibri" w:eastAsia="Calibri" w:hAnsi="Calibri" w:cs="Calibri"/>
          <w:lang w:val="en-GB"/>
        </w:rPr>
        <w:t>.</w:t>
      </w:r>
    </w:p>
    <w:p w14:paraId="362373DE" w14:textId="54B0FAB9" w:rsidR="003B5E35" w:rsidRPr="00350D32" w:rsidRDefault="00810658" w:rsidP="00BA4AF4">
      <w:pPr>
        <w:pStyle w:val="ListParagraph"/>
        <w:numPr>
          <w:ilvl w:val="0"/>
          <w:numId w:val="11"/>
        </w:numPr>
        <w:jc w:val="left"/>
        <w:rPr>
          <w:rFonts w:eastAsiaTheme="minorEastAsia"/>
          <w:lang w:val="en-GB"/>
        </w:rPr>
      </w:pPr>
      <w:r w:rsidRPr="00350D32">
        <w:rPr>
          <w:rFonts w:ascii="Calibri" w:eastAsia="Calibri" w:hAnsi="Calibri" w:cs="Calibri"/>
          <w:lang w:val="en-GB"/>
        </w:rPr>
        <w:t>Chromosome</w:t>
      </w:r>
      <w:r w:rsidR="00916688" w:rsidRPr="00350D32">
        <w:rPr>
          <w:rFonts w:ascii="Calibri" w:eastAsia="Calibri" w:hAnsi="Calibri" w:cs="Calibri"/>
          <w:lang w:val="en-GB"/>
        </w:rPr>
        <w:t>-</w:t>
      </w:r>
      <w:r w:rsidRPr="00350D32">
        <w:rPr>
          <w:rFonts w:ascii="Calibri" w:eastAsia="Calibri" w:hAnsi="Calibri" w:cs="Calibri"/>
          <w:lang w:val="en-GB"/>
        </w:rPr>
        <w:t xml:space="preserve">arm-level gains and deletions. </w:t>
      </w:r>
    </w:p>
    <w:p w14:paraId="0920ECD6" w14:textId="29F0EC7B" w:rsidR="003B5E35" w:rsidRPr="00A83C86" w:rsidRDefault="00D830B7" w:rsidP="00BA4AF4">
      <w:pPr>
        <w:pStyle w:val="ListParagraph"/>
        <w:numPr>
          <w:ilvl w:val="0"/>
          <w:numId w:val="11"/>
        </w:numPr>
        <w:jc w:val="left"/>
        <w:rPr>
          <w:rFonts w:eastAsiaTheme="minorEastAsia"/>
          <w:lang w:val="en-GB"/>
        </w:rPr>
      </w:pPr>
      <w:r w:rsidRPr="00350D32">
        <w:rPr>
          <w:rFonts w:ascii="Calibri" w:eastAsia="Calibri" w:hAnsi="Calibri" w:cs="Calibri"/>
          <w:lang w:val="en-GB"/>
        </w:rPr>
        <w:t>Total SV number</w:t>
      </w:r>
      <w:r w:rsidR="003B5E35" w:rsidRPr="00350D32">
        <w:rPr>
          <w:rFonts w:ascii="Calibri" w:eastAsia="Calibri" w:hAnsi="Calibri" w:cs="Calibri"/>
          <w:lang w:val="en-GB"/>
        </w:rPr>
        <w:t>.</w:t>
      </w:r>
    </w:p>
    <w:p w14:paraId="5871B957" w14:textId="77777777" w:rsidR="00A83C86" w:rsidRPr="00350D32" w:rsidRDefault="00A83C86" w:rsidP="00BA4AF4">
      <w:pPr>
        <w:pStyle w:val="ListParagraph"/>
        <w:jc w:val="left"/>
        <w:rPr>
          <w:rFonts w:eastAsiaTheme="minorEastAsia"/>
          <w:lang w:val="en-GB"/>
        </w:rPr>
      </w:pPr>
    </w:p>
    <w:p w14:paraId="2A4D8E4E" w14:textId="13E98C89" w:rsidR="003B5E35" w:rsidRPr="00350D32" w:rsidRDefault="00E16905" w:rsidP="00BA4AF4">
      <w:pPr>
        <w:jc w:val="left"/>
        <w:rPr>
          <w:rFonts w:ascii="Calibri" w:eastAsia="Calibri" w:hAnsi="Calibri" w:cs="Calibri"/>
          <w:lang w:val="en-GB"/>
        </w:rPr>
      </w:pPr>
      <w:r w:rsidRPr="00350D32">
        <w:rPr>
          <w:rFonts w:ascii="Calibri" w:eastAsia="Calibri" w:hAnsi="Calibri" w:cs="Calibri"/>
          <w:lang w:val="en-GB"/>
        </w:rPr>
        <w:t xml:space="preserve">For each cohort, variables were only tested if at least 5% of deaths were present in each category. </w:t>
      </w:r>
      <w:r w:rsidR="003B5E35" w:rsidRPr="00350D32">
        <w:rPr>
          <w:rFonts w:ascii="Calibri" w:eastAsia="Calibri" w:hAnsi="Calibri" w:cs="Calibri"/>
          <w:lang w:val="en-GB"/>
        </w:rPr>
        <w:t xml:space="preserve">A variable </w:t>
      </w:r>
      <w:r w:rsidR="00DF6BF0" w:rsidRPr="00350D32">
        <w:rPr>
          <w:rFonts w:ascii="Calibri" w:eastAsia="Calibri" w:hAnsi="Calibri" w:cs="Calibri"/>
          <w:lang w:val="en-GB"/>
        </w:rPr>
        <w:t xml:space="preserve">was considered </w:t>
      </w:r>
      <w:r w:rsidRPr="00350D32">
        <w:rPr>
          <w:rFonts w:ascii="Calibri" w:eastAsia="Calibri" w:hAnsi="Calibri" w:cs="Calibri"/>
          <w:lang w:val="en-GB"/>
        </w:rPr>
        <w:t>correlated</w:t>
      </w:r>
      <w:r w:rsidR="00DF6BF0" w:rsidRPr="00350D32">
        <w:rPr>
          <w:rFonts w:ascii="Calibri" w:eastAsia="Calibri" w:hAnsi="Calibri" w:cs="Calibri"/>
          <w:lang w:val="en-GB"/>
        </w:rPr>
        <w:t xml:space="preserve"> with</w:t>
      </w:r>
      <w:r w:rsidR="003B5E35" w:rsidRPr="00350D32">
        <w:rPr>
          <w:rFonts w:ascii="Calibri" w:eastAsia="Calibri" w:hAnsi="Calibri" w:cs="Calibri"/>
          <w:lang w:val="en-GB"/>
        </w:rPr>
        <w:t xml:space="preserve"> survival if it improved model fit via ANOVA</w:t>
      </w:r>
      <w:r w:rsidR="00DF6BF0" w:rsidRPr="00350D32">
        <w:rPr>
          <w:rFonts w:ascii="Calibri" w:eastAsia="Calibri" w:hAnsi="Calibri" w:cs="Calibri"/>
          <w:lang w:val="en-GB"/>
        </w:rPr>
        <w:t xml:space="preserve"> and the</w:t>
      </w:r>
      <w:r w:rsidR="00A115DF" w:rsidRPr="00350D32">
        <w:rPr>
          <w:rFonts w:ascii="Calibri" w:eastAsia="Calibri" w:hAnsi="Calibri" w:cs="Calibri"/>
          <w:lang w:val="en-GB"/>
        </w:rPr>
        <w:t xml:space="preserve"> z-test provided</w:t>
      </w:r>
      <w:r w:rsidR="00DF6BF0" w:rsidRPr="00350D32">
        <w:rPr>
          <w:rFonts w:ascii="Calibri" w:eastAsia="Calibri" w:hAnsi="Calibri" w:cs="Calibri"/>
          <w:lang w:val="en-GB"/>
        </w:rPr>
        <w:t xml:space="preserve"> </w:t>
      </w:r>
      <w:r w:rsidR="00A115DF" w:rsidRPr="00350D32">
        <w:rPr>
          <w:rFonts w:ascii="Calibri" w:eastAsia="Calibri" w:hAnsi="Calibri" w:cs="Calibri"/>
          <w:lang w:val="en-GB"/>
        </w:rPr>
        <w:t xml:space="preserve">association </w:t>
      </w:r>
      <w:r w:rsidR="003B5E35" w:rsidRPr="00350D32">
        <w:rPr>
          <w:rFonts w:ascii="Calibri" w:eastAsia="Calibri" w:hAnsi="Calibri" w:cs="Calibri"/>
          <w:lang w:val="en-GB"/>
        </w:rPr>
        <w:t xml:space="preserve">evidence. </w:t>
      </w:r>
      <w:r w:rsidR="00DF6BF0" w:rsidRPr="00350D32">
        <w:rPr>
          <w:rFonts w:ascii="Calibri" w:eastAsia="Calibri" w:hAnsi="Calibri" w:cs="Calibri"/>
          <w:lang w:val="en-GB"/>
        </w:rPr>
        <w:t xml:space="preserve">The </w:t>
      </w:r>
      <w:r w:rsidR="003B5E35" w:rsidRPr="00350D32">
        <w:rPr>
          <w:rFonts w:ascii="Calibri" w:eastAsia="Calibri" w:hAnsi="Calibri" w:cs="Calibri"/>
          <w:lang w:val="en-GB"/>
        </w:rPr>
        <w:t xml:space="preserve">Benjamini-Hochberg </w:t>
      </w:r>
      <w:r w:rsidR="00DF6BF0" w:rsidRPr="00350D32">
        <w:rPr>
          <w:rFonts w:ascii="Calibri" w:eastAsia="Calibri" w:hAnsi="Calibri" w:cs="Calibri"/>
          <w:lang w:val="en-GB"/>
        </w:rPr>
        <w:t>procedure</w:t>
      </w:r>
      <w:r w:rsidR="003B5E35" w:rsidRPr="00350D32">
        <w:rPr>
          <w:rFonts w:ascii="Calibri" w:eastAsia="Calibri" w:hAnsi="Calibri" w:cs="Calibri"/>
          <w:lang w:val="en-GB"/>
        </w:rPr>
        <w:t xml:space="preserve"> was used to adjust for multiple testing. </w:t>
      </w:r>
      <w:r w:rsidR="00DF6BF0" w:rsidRPr="00350D32">
        <w:rPr>
          <w:rFonts w:ascii="Calibri" w:eastAsia="Calibri" w:hAnsi="Calibri" w:cs="Calibri"/>
          <w:lang w:val="en-GB"/>
        </w:rPr>
        <w:t>P</w:t>
      </w:r>
      <w:r w:rsidR="003B5E35" w:rsidRPr="00350D32">
        <w:rPr>
          <w:rFonts w:ascii="Calibri" w:eastAsia="Calibri" w:hAnsi="Calibri" w:cs="Calibri"/>
          <w:lang w:val="en-GB"/>
        </w:rPr>
        <w:t>roportional hazards assumption</w:t>
      </w:r>
      <w:r w:rsidR="00DF6BF0" w:rsidRPr="00350D32">
        <w:rPr>
          <w:rFonts w:ascii="Calibri" w:eastAsia="Calibri" w:hAnsi="Calibri" w:cs="Calibri"/>
          <w:lang w:val="en-GB"/>
        </w:rPr>
        <w:t xml:space="preserve"> violations</w:t>
      </w:r>
      <w:r w:rsidR="003B5E35" w:rsidRPr="00350D32">
        <w:rPr>
          <w:rFonts w:ascii="Calibri" w:eastAsia="Calibri" w:hAnsi="Calibri" w:cs="Calibri"/>
          <w:lang w:val="en-GB"/>
        </w:rPr>
        <w:t xml:space="preserve"> were analysed for each test.</w:t>
      </w:r>
    </w:p>
    <w:p w14:paraId="11610EF4" w14:textId="77777777" w:rsidR="00025A2C" w:rsidRPr="00350D32" w:rsidRDefault="00025A2C" w:rsidP="00BA4AF4">
      <w:pPr>
        <w:jc w:val="left"/>
        <w:rPr>
          <w:lang w:val="en-GB"/>
        </w:rPr>
      </w:pPr>
    </w:p>
    <w:p w14:paraId="7B8E26F3" w14:textId="77777777" w:rsidR="00105CEF" w:rsidRPr="00350D32" w:rsidRDefault="00105CEF" w:rsidP="00BA4AF4">
      <w:pPr>
        <w:pStyle w:val="Heading2"/>
        <w:jc w:val="left"/>
        <w:rPr>
          <w:lang w:val="en-GB"/>
        </w:rPr>
      </w:pPr>
      <w:bookmarkStart w:id="80" w:name="_Toc113602863"/>
      <w:r w:rsidRPr="00350D32">
        <w:rPr>
          <w:lang w:val="en-GB"/>
        </w:rPr>
        <w:lastRenderedPageBreak/>
        <w:t>Normal colorectal epithelial cell signatures</w:t>
      </w:r>
      <w:bookmarkEnd w:id="80"/>
    </w:p>
    <w:p w14:paraId="17792D3E" w14:textId="78A455F3" w:rsidR="00105CEF" w:rsidRPr="00350D32" w:rsidRDefault="00105CEF" w:rsidP="00BA4AF4">
      <w:pPr>
        <w:jc w:val="left"/>
        <w:rPr>
          <w:lang w:val="en-GB"/>
        </w:rPr>
      </w:pPr>
      <w:r w:rsidRPr="00350D32">
        <w:rPr>
          <w:lang w:val="en-GB"/>
        </w:rPr>
        <w:t xml:space="preserve">Numbers and proportions of SNVs associated with each SBS signature were obtained from </w:t>
      </w:r>
      <w:r w:rsidR="004971D1">
        <w:rPr>
          <w:lang w:val="en-GB"/>
        </w:rPr>
        <w:fldChar w:fldCharType="begin">
          <w:fldData xml:space="preserve">PEVuZE5vdGU+PENpdGUgQXV0aG9yWWVhcj0iMSI+PEF1dGhvcj5MZWUtU2l4PC9BdXRob3I+PFll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==
</w:fldData>
        </w:fldChar>
      </w:r>
      <w:r w:rsidR="00517D22">
        <w:rPr>
          <w:lang w:val="en-GB"/>
        </w:rPr>
        <w:instrText xml:space="preserve"> ADDIN EN.CITE </w:instrText>
      </w:r>
      <w:r w:rsidR="00517D22">
        <w:rPr>
          <w:lang w:val="en-GB"/>
        </w:rPr>
        <w:fldChar w:fldCharType="begin">
          <w:fldData xml:space="preserve">PEVuZE5vdGU+PENpdGUgQXV0aG9yWWVhcj0iMSI+PEF1dGhvcj5MZWUtU2l4PC9BdXRob3I+PFll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==
</w:fldData>
        </w:fldChar>
      </w:r>
      <w:r w:rsidR="00517D22">
        <w:rPr>
          <w:lang w:val="en-GB"/>
        </w:rPr>
        <w:instrText xml:space="preserve"> ADDIN EN.CITE.DATA </w:instrText>
      </w:r>
      <w:r w:rsidR="00517D22">
        <w:rPr>
          <w:lang w:val="en-GB"/>
        </w:rPr>
      </w:r>
      <w:r w:rsidR="00517D22">
        <w:rPr>
          <w:lang w:val="en-GB"/>
        </w:rPr>
        <w:fldChar w:fldCharType="end"/>
      </w:r>
      <w:r w:rsidR="004971D1">
        <w:rPr>
          <w:lang w:val="en-GB"/>
        </w:rPr>
      </w:r>
      <w:r w:rsidR="004971D1">
        <w:rPr>
          <w:lang w:val="en-GB"/>
        </w:rPr>
        <w:fldChar w:fldCharType="separate"/>
      </w:r>
      <w:r w:rsidR="00517D22">
        <w:rPr>
          <w:noProof/>
          <w:lang w:val="en-GB"/>
        </w:rPr>
        <w:t xml:space="preserve">Lee-Six, et al. </w:t>
      </w:r>
      <w:r w:rsidR="00517D22" w:rsidRPr="00517D22">
        <w:rPr>
          <w:noProof/>
          <w:vertAlign w:val="superscript"/>
          <w:lang w:val="en-GB"/>
        </w:rPr>
        <w:t>113</w:t>
      </w:r>
      <w:r w:rsidR="004971D1">
        <w:rPr>
          <w:lang w:val="en-GB"/>
        </w:rPr>
        <w:fldChar w:fldCharType="end"/>
      </w:r>
      <w:r w:rsidRPr="00350D32">
        <w:rPr>
          <w:lang w:val="en-GB"/>
        </w:rPr>
        <w:t xml:space="preserve">. Where multiple crypts from the same colon region were sampled in a single </w:t>
      </w:r>
      <w:r w:rsidR="00EB2460" w:rsidRPr="00350D32">
        <w:rPr>
          <w:lang w:val="en-GB"/>
        </w:rPr>
        <w:t>individual</w:t>
      </w:r>
      <w:r w:rsidRPr="00350D32">
        <w:rPr>
          <w:lang w:val="en-GB"/>
        </w:rPr>
        <w:t>, the median number and proportion of SNVs associated with each SBS signature was computed across these samples.</w:t>
      </w:r>
    </w:p>
    <w:p w14:paraId="48BDEF9D" w14:textId="77777777" w:rsidR="000B2B87" w:rsidRDefault="000B2B87" w:rsidP="00BA4AF4">
      <w:pPr>
        <w:spacing w:line="240" w:lineRule="auto"/>
        <w:jc w:val="left"/>
        <w:rPr>
          <w:lang w:val="en-GB"/>
        </w:rPr>
      </w:pPr>
    </w:p>
    <w:p w14:paraId="07D95425" w14:textId="77777777" w:rsidR="00A15623" w:rsidRDefault="0C40AAAC" w:rsidP="00BA4AF4">
      <w:pPr>
        <w:pStyle w:val="Heading1"/>
        <w:jc w:val="left"/>
        <w:rPr>
          <w:lang w:val="en-GB"/>
        </w:rPr>
      </w:pPr>
      <w:bookmarkStart w:id="81" w:name="_Toc113602864"/>
      <w:r w:rsidRPr="5AE8843E">
        <w:rPr>
          <w:lang w:val="en-GB"/>
        </w:rPr>
        <w:t>Code availability</w:t>
      </w:r>
      <w:bookmarkEnd w:id="81"/>
    </w:p>
    <w:p w14:paraId="5ED5404B" w14:textId="77777777" w:rsidR="00265175" w:rsidRPr="00265175" w:rsidRDefault="00265175" w:rsidP="00BA4AF4">
      <w:pPr>
        <w:jc w:val="left"/>
        <w:rPr>
          <w:lang w:val="en-GB"/>
        </w:rPr>
      </w:pPr>
      <w:r w:rsidRPr="00265175">
        <w:rPr>
          <w:b/>
          <w:lang w:val="en-GB"/>
        </w:rPr>
        <w:t xml:space="preserve">Supplementary Table 1 </w:t>
      </w:r>
      <w:r w:rsidRPr="00265175">
        <w:rPr>
          <w:lang w:val="en-GB"/>
        </w:rPr>
        <w:t>lists software versions used in this study and the URLs from which they were obtained.</w:t>
      </w:r>
    </w:p>
    <w:p w14:paraId="02AEB1CA" w14:textId="77777777" w:rsidR="00265175" w:rsidRDefault="00265175" w:rsidP="00BA4AF4">
      <w:pPr>
        <w:jc w:val="left"/>
        <w:rPr>
          <w:lang w:val="en-GB"/>
        </w:rPr>
      </w:pPr>
    </w:p>
    <w:p w14:paraId="17F17C3C" w14:textId="77777777" w:rsidR="00BA7BE1" w:rsidRDefault="67780494" w:rsidP="00BA4AF4">
      <w:pPr>
        <w:pStyle w:val="Heading1"/>
        <w:jc w:val="left"/>
        <w:rPr>
          <w:lang w:val="en-GB"/>
        </w:rPr>
      </w:pPr>
      <w:bookmarkStart w:id="82" w:name="_Toc113602865"/>
      <w:r w:rsidRPr="5AE8843E">
        <w:rPr>
          <w:lang w:val="en-GB"/>
        </w:rPr>
        <w:t>Data availability</w:t>
      </w:r>
      <w:bookmarkEnd w:id="82"/>
    </w:p>
    <w:p w14:paraId="54BFC836" w14:textId="605D6DDC" w:rsidR="00BA7BE1" w:rsidRDefault="00BA7BE1" w:rsidP="00BA4AF4">
      <w:pPr>
        <w:jc w:val="left"/>
        <w:rPr>
          <w:lang w:val="en-GB"/>
        </w:rPr>
      </w:pPr>
      <w:r w:rsidRPr="00BA7BE1">
        <w:rPr>
          <w:lang w:val="en-GB"/>
        </w:rPr>
        <w:t>The 100,000 Genomes Project data can be accessed by joining the Colorectal Cancer Genomics England Clinical Interpretation Partnership (GeCIP) Domain (</w:t>
      </w:r>
      <w:hyperlink r:id="rId17" w:history="1">
        <w:r w:rsidR="00DE27A0" w:rsidRPr="00ED1C9F">
          <w:rPr>
            <w:rStyle w:val="Hyperlink"/>
            <w:lang w:val="en-GB"/>
          </w:rPr>
          <w:t>https://www.genomicsengland.co.uk/portfolio/colorectal-cancer-gecip-domain</w:t>
        </w:r>
      </w:hyperlink>
      <w:r w:rsidRPr="00BA7BE1">
        <w:rPr>
          <w:lang w:val="en-GB"/>
        </w:rPr>
        <w:t>)</w:t>
      </w:r>
      <w:r w:rsidR="00DE27A0">
        <w:rPr>
          <w:lang w:val="en-GB"/>
        </w:rPr>
        <w:t xml:space="preserve"> using </w:t>
      </w:r>
      <w:r w:rsidRPr="00BA7BE1">
        <w:rPr>
          <w:lang w:val="en-GB"/>
        </w:rPr>
        <w:t>the following steps: (1) signing of the GeCIP Participant Agreement by your institution; (2) completion and submission of your personal GeCIP domain application (https://www.genomicsengland.co.uk/join-a-gecip-domain); (3) review of your application by the GeCIP Domain lead; (4) verification of your identify by your institution via direct communication with Genomics England; (5) signing of the GeCIP rules (https://www.genomicsengland. co.uk/wp-content/uploads/2019/07/GeCIP-Rules_29-08-2018.pdf) and completion of the Information Governance training. The Genomics England data access agreement can be obtained from https://figshare.com/articles/GenomicEnglandProtocol_pdf/4530893/5. All analysis of Genomics England data must take place within the Genomics England Research Environment (https://www.genomicsengland.co.uk/understanding-genomics/data). The 100,000 Genomes Project publication policies can be obtained from https://www. genomicsengland.co.uk/about-gecip/publications.</w:t>
      </w:r>
    </w:p>
    <w:p w14:paraId="4E27B828" w14:textId="77777777" w:rsidR="00BA7BE1" w:rsidRDefault="00BA7BE1" w:rsidP="00BA4AF4">
      <w:pPr>
        <w:spacing w:line="240" w:lineRule="auto"/>
        <w:jc w:val="left"/>
        <w:rPr>
          <w:lang w:val="en-GB"/>
        </w:rPr>
      </w:pPr>
      <w:r>
        <w:rPr>
          <w:lang w:val="en-GB"/>
        </w:rPr>
        <w:br w:type="page"/>
      </w:r>
    </w:p>
    <w:p w14:paraId="7EC237FF" w14:textId="43EB5E6D" w:rsidR="00123301" w:rsidRPr="00BA7BE1" w:rsidRDefault="306F70D8" w:rsidP="00BA4AF4">
      <w:pPr>
        <w:pStyle w:val="Heading1"/>
        <w:jc w:val="left"/>
        <w:rPr>
          <w:lang w:val="en-GB"/>
        </w:rPr>
      </w:pPr>
      <w:bookmarkStart w:id="83" w:name="_Toc113602866"/>
      <w:r w:rsidRPr="5AE8843E">
        <w:rPr>
          <w:lang w:val="en-GB"/>
        </w:rPr>
        <w:lastRenderedPageBreak/>
        <w:t>R</w:t>
      </w:r>
      <w:r w:rsidR="047AD5EE" w:rsidRPr="5AE8843E">
        <w:rPr>
          <w:lang w:val="en-GB"/>
        </w:rPr>
        <w:t>eferences</w:t>
      </w:r>
      <w:bookmarkEnd w:id="83"/>
    </w:p>
    <w:p w14:paraId="032162D0" w14:textId="77777777" w:rsidR="004971D1" w:rsidRDefault="004971D1" w:rsidP="00BA4AF4">
      <w:pPr>
        <w:jc w:val="left"/>
        <w:rPr>
          <w:lang w:val="en-GB"/>
        </w:rPr>
      </w:pPr>
    </w:p>
    <w:p w14:paraId="18109E13" w14:textId="77777777" w:rsidR="00517D22" w:rsidRPr="00517D22" w:rsidRDefault="004971D1" w:rsidP="00517D22">
      <w:pPr>
        <w:pStyle w:val="EndNoteBibliography"/>
        <w:ind w:left="720" w:hanging="720"/>
        <w:rPr>
          <w:noProof/>
        </w:rPr>
      </w:pPr>
      <w:r>
        <w:rPr>
          <w:lang w:val="en-GB"/>
        </w:rPr>
        <w:fldChar w:fldCharType="begin"/>
      </w:r>
      <w:r>
        <w:rPr>
          <w:lang w:val="en-GB"/>
        </w:rPr>
        <w:instrText xml:space="preserve"> ADDIN EN.REFLIST </w:instrText>
      </w:r>
      <w:r>
        <w:rPr>
          <w:lang w:val="en-GB"/>
        </w:rPr>
        <w:fldChar w:fldCharType="separate"/>
      </w:r>
      <w:r w:rsidR="00517D22" w:rsidRPr="00517D22">
        <w:rPr>
          <w:noProof/>
        </w:rPr>
        <w:t>1.</w:t>
      </w:r>
      <w:r w:rsidR="00517D22" w:rsidRPr="00517D22">
        <w:rPr>
          <w:noProof/>
        </w:rPr>
        <w:tab/>
        <w:t xml:space="preserve">Turnbull, C. Introducing whole-genome sequencing into routine cancer care: the Genomics England 100 000 Genomes Project. </w:t>
      </w:r>
      <w:r w:rsidR="00517D22" w:rsidRPr="00517D22">
        <w:rPr>
          <w:i/>
          <w:noProof/>
        </w:rPr>
        <w:t>Ann Oncol</w:t>
      </w:r>
      <w:r w:rsidR="00517D22" w:rsidRPr="00517D22">
        <w:rPr>
          <w:noProof/>
        </w:rPr>
        <w:t xml:space="preserve"> </w:t>
      </w:r>
      <w:r w:rsidR="00517D22" w:rsidRPr="00517D22">
        <w:rPr>
          <w:b/>
          <w:noProof/>
        </w:rPr>
        <w:t>29</w:t>
      </w:r>
      <w:r w:rsidR="00517D22" w:rsidRPr="00517D22">
        <w:rPr>
          <w:noProof/>
        </w:rPr>
        <w:t>, 784-787 (2018).</w:t>
      </w:r>
    </w:p>
    <w:p w14:paraId="016AE000" w14:textId="77777777" w:rsidR="00517D22" w:rsidRPr="00517D22" w:rsidRDefault="00517D22" w:rsidP="00517D22">
      <w:pPr>
        <w:pStyle w:val="EndNoteBibliography"/>
        <w:ind w:left="720" w:hanging="720"/>
        <w:rPr>
          <w:noProof/>
        </w:rPr>
      </w:pPr>
      <w:r w:rsidRPr="00517D22">
        <w:rPr>
          <w:noProof/>
        </w:rPr>
        <w:t>2.</w:t>
      </w:r>
      <w:r w:rsidRPr="00517D22">
        <w:rPr>
          <w:noProof/>
        </w:rPr>
        <w:tab/>
        <w:t>Turnbull, C.</w:t>
      </w:r>
      <w:r w:rsidRPr="00517D22">
        <w:rPr>
          <w:i/>
          <w:noProof/>
        </w:rPr>
        <w:t xml:space="preserve"> et al.</w:t>
      </w:r>
      <w:r w:rsidRPr="00517D22">
        <w:rPr>
          <w:noProof/>
        </w:rPr>
        <w:t xml:space="preserve"> The 100 000 Genomes Project: bringing whole genome sequencing to the NHS. </w:t>
      </w:r>
      <w:r w:rsidRPr="00517D22">
        <w:rPr>
          <w:i/>
          <w:noProof/>
        </w:rPr>
        <w:t>BMJ</w:t>
      </w:r>
      <w:r w:rsidRPr="00517D22">
        <w:rPr>
          <w:noProof/>
        </w:rPr>
        <w:t xml:space="preserve"> </w:t>
      </w:r>
      <w:r w:rsidRPr="00517D22">
        <w:rPr>
          <w:b/>
          <w:noProof/>
        </w:rPr>
        <w:t>361</w:t>
      </w:r>
      <w:r w:rsidRPr="00517D22">
        <w:rPr>
          <w:noProof/>
        </w:rPr>
        <w:t>, k1687 (2018).</w:t>
      </w:r>
    </w:p>
    <w:p w14:paraId="72EBDFC5" w14:textId="77777777" w:rsidR="00517D22" w:rsidRPr="00517D22" w:rsidRDefault="00517D22" w:rsidP="00517D22">
      <w:pPr>
        <w:pStyle w:val="EndNoteBibliography"/>
        <w:ind w:left="720" w:hanging="720"/>
        <w:rPr>
          <w:noProof/>
        </w:rPr>
      </w:pPr>
      <w:r w:rsidRPr="00517D22">
        <w:rPr>
          <w:noProof/>
        </w:rPr>
        <w:t>3.</w:t>
      </w:r>
      <w:r w:rsidRPr="00517D22">
        <w:rPr>
          <w:noProof/>
        </w:rPr>
        <w:tab/>
        <w:t>Robbe, P.</w:t>
      </w:r>
      <w:r w:rsidRPr="00517D22">
        <w:rPr>
          <w:i/>
          <w:noProof/>
        </w:rPr>
        <w:t xml:space="preserve"> et al.</w:t>
      </w:r>
      <w:r w:rsidRPr="00517D22">
        <w:rPr>
          <w:noProof/>
        </w:rPr>
        <w:t xml:space="preserve"> Whole genome landscape of chronic lymphocytic leukaemia and its association with clinical outcome </w:t>
      </w:r>
      <w:r w:rsidRPr="00517D22">
        <w:rPr>
          <w:i/>
          <w:noProof/>
        </w:rPr>
        <w:t>Nature Genetics</w:t>
      </w:r>
      <w:r w:rsidRPr="00517D22">
        <w:rPr>
          <w:noProof/>
        </w:rPr>
        <w:t xml:space="preserve"> </w:t>
      </w:r>
      <w:r w:rsidRPr="00517D22">
        <w:rPr>
          <w:b/>
          <w:noProof/>
        </w:rPr>
        <w:t>In press</w:t>
      </w:r>
      <w:r w:rsidRPr="00517D22">
        <w:rPr>
          <w:noProof/>
        </w:rPr>
        <w:t>(2022).</w:t>
      </w:r>
    </w:p>
    <w:p w14:paraId="2770A483" w14:textId="77777777" w:rsidR="00517D22" w:rsidRPr="00517D22" w:rsidRDefault="00517D22" w:rsidP="00517D22">
      <w:pPr>
        <w:pStyle w:val="EndNoteBibliography"/>
        <w:ind w:left="720" w:hanging="720"/>
        <w:rPr>
          <w:noProof/>
        </w:rPr>
      </w:pPr>
      <w:r w:rsidRPr="00517D22">
        <w:rPr>
          <w:noProof/>
        </w:rPr>
        <w:t>4.</w:t>
      </w:r>
      <w:r w:rsidRPr="00517D22">
        <w:rPr>
          <w:noProof/>
        </w:rPr>
        <w:tab/>
        <w:t>Raczy, C.</w:t>
      </w:r>
      <w:r w:rsidRPr="00517D22">
        <w:rPr>
          <w:i/>
          <w:noProof/>
        </w:rPr>
        <w:t xml:space="preserve"> et al.</w:t>
      </w:r>
      <w:r w:rsidRPr="00517D22">
        <w:rPr>
          <w:noProof/>
        </w:rPr>
        <w:t xml:space="preserve"> Isaac: ultra-fast whole-genome secondary analysis on Illumina sequencing platforms. </w:t>
      </w:r>
      <w:r w:rsidRPr="00517D22">
        <w:rPr>
          <w:i/>
          <w:noProof/>
        </w:rPr>
        <w:t>Bioinformatics</w:t>
      </w:r>
      <w:r w:rsidRPr="00517D22">
        <w:rPr>
          <w:noProof/>
        </w:rPr>
        <w:t xml:space="preserve"> </w:t>
      </w:r>
      <w:r w:rsidRPr="00517D22">
        <w:rPr>
          <w:b/>
          <w:noProof/>
        </w:rPr>
        <w:t>29</w:t>
      </w:r>
      <w:r w:rsidRPr="00517D22">
        <w:rPr>
          <w:noProof/>
        </w:rPr>
        <w:t>, 2041-3 (2013).</w:t>
      </w:r>
    </w:p>
    <w:p w14:paraId="43ED496D" w14:textId="77777777" w:rsidR="00517D22" w:rsidRPr="00517D22" w:rsidRDefault="00517D22" w:rsidP="00517D22">
      <w:pPr>
        <w:pStyle w:val="EndNoteBibliography"/>
        <w:ind w:left="720" w:hanging="720"/>
        <w:rPr>
          <w:noProof/>
        </w:rPr>
      </w:pPr>
      <w:r w:rsidRPr="00517D22">
        <w:rPr>
          <w:noProof/>
        </w:rPr>
        <w:t>5.</w:t>
      </w:r>
      <w:r w:rsidRPr="00517D22">
        <w:rPr>
          <w:noProof/>
        </w:rPr>
        <w:tab/>
        <w:t>Karczewski, K.J.</w:t>
      </w:r>
      <w:r w:rsidRPr="00517D22">
        <w:rPr>
          <w:i/>
          <w:noProof/>
        </w:rPr>
        <w:t xml:space="preserve"> et al.</w:t>
      </w:r>
      <w:r w:rsidRPr="00517D22">
        <w:rPr>
          <w:noProof/>
        </w:rPr>
        <w:t xml:space="preserve"> The mutational constraint spectrum quantified from variation in 141,456 humans. </w:t>
      </w:r>
      <w:r w:rsidRPr="00517D22">
        <w:rPr>
          <w:i/>
          <w:noProof/>
        </w:rPr>
        <w:t>Nature</w:t>
      </w:r>
      <w:r w:rsidRPr="00517D22">
        <w:rPr>
          <w:noProof/>
        </w:rPr>
        <w:t xml:space="preserve"> </w:t>
      </w:r>
      <w:r w:rsidRPr="00517D22">
        <w:rPr>
          <w:b/>
          <w:noProof/>
        </w:rPr>
        <w:t>581</w:t>
      </w:r>
      <w:r w:rsidRPr="00517D22">
        <w:rPr>
          <w:noProof/>
        </w:rPr>
        <w:t>, 434-443 (2020).</w:t>
      </w:r>
    </w:p>
    <w:p w14:paraId="3D40F46A" w14:textId="77777777" w:rsidR="00517D22" w:rsidRPr="00517D22" w:rsidRDefault="00517D22" w:rsidP="00517D22">
      <w:pPr>
        <w:pStyle w:val="EndNoteBibliography"/>
        <w:ind w:left="720" w:hanging="720"/>
        <w:rPr>
          <w:noProof/>
        </w:rPr>
      </w:pPr>
      <w:r w:rsidRPr="00517D22">
        <w:rPr>
          <w:noProof/>
        </w:rPr>
        <w:t>6.</w:t>
      </w:r>
      <w:r w:rsidRPr="00517D22">
        <w:rPr>
          <w:noProof/>
        </w:rPr>
        <w:tab/>
        <w:t>Tate, J.G.</w:t>
      </w:r>
      <w:r w:rsidRPr="00517D22">
        <w:rPr>
          <w:i/>
          <w:noProof/>
        </w:rPr>
        <w:t xml:space="preserve"> et al.</w:t>
      </w:r>
      <w:r w:rsidRPr="00517D22">
        <w:rPr>
          <w:noProof/>
        </w:rPr>
        <w:t xml:space="preserve"> COSMIC: the Catalogue Of Somatic Mutations In Cancer. </w:t>
      </w:r>
      <w:r w:rsidRPr="00517D22">
        <w:rPr>
          <w:i/>
          <w:noProof/>
        </w:rPr>
        <w:t>Nucleic Acids Res</w:t>
      </w:r>
      <w:r w:rsidRPr="00517D22">
        <w:rPr>
          <w:noProof/>
        </w:rPr>
        <w:t xml:space="preserve"> </w:t>
      </w:r>
      <w:r w:rsidRPr="00517D22">
        <w:rPr>
          <w:b/>
          <w:noProof/>
        </w:rPr>
        <w:t>47</w:t>
      </w:r>
      <w:r w:rsidRPr="00517D22">
        <w:rPr>
          <w:noProof/>
        </w:rPr>
        <w:t>, D941-D947 (2019).</w:t>
      </w:r>
    </w:p>
    <w:p w14:paraId="4D7CABB3" w14:textId="77777777" w:rsidR="00517D22" w:rsidRPr="00517D22" w:rsidRDefault="00517D22" w:rsidP="00517D22">
      <w:pPr>
        <w:pStyle w:val="EndNoteBibliography"/>
        <w:ind w:left="720" w:hanging="720"/>
        <w:rPr>
          <w:noProof/>
        </w:rPr>
      </w:pPr>
      <w:r w:rsidRPr="00517D22">
        <w:rPr>
          <w:noProof/>
        </w:rPr>
        <w:t>7.</w:t>
      </w:r>
      <w:r w:rsidRPr="00517D22">
        <w:rPr>
          <w:noProof/>
        </w:rPr>
        <w:tab/>
        <w:t xml:space="preserve">Benson, G. Tandem repeats finder: a program to analyze DNA sequences. </w:t>
      </w:r>
      <w:r w:rsidRPr="00517D22">
        <w:rPr>
          <w:i/>
          <w:noProof/>
        </w:rPr>
        <w:t>Nucleic Acids Res</w:t>
      </w:r>
      <w:r w:rsidRPr="00517D22">
        <w:rPr>
          <w:noProof/>
        </w:rPr>
        <w:t xml:space="preserve"> </w:t>
      </w:r>
      <w:r w:rsidRPr="00517D22">
        <w:rPr>
          <w:b/>
          <w:noProof/>
        </w:rPr>
        <w:t>27</w:t>
      </w:r>
      <w:r w:rsidRPr="00517D22">
        <w:rPr>
          <w:noProof/>
        </w:rPr>
        <w:t>, 573-80 (1999).</w:t>
      </w:r>
    </w:p>
    <w:p w14:paraId="59A8684C" w14:textId="77777777" w:rsidR="00517D22" w:rsidRPr="00517D22" w:rsidRDefault="00517D22" w:rsidP="00517D22">
      <w:pPr>
        <w:pStyle w:val="EndNoteBibliography"/>
        <w:ind w:left="720" w:hanging="720"/>
        <w:rPr>
          <w:noProof/>
        </w:rPr>
      </w:pPr>
      <w:r w:rsidRPr="00517D22">
        <w:rPr>
          <w:noProof/>
        </w:rPr>
        <w:t>8.</w:t>
      </w:r>
      <w:r w:rsidRPr="00517D22">
        <w:rPr>
          <w:noProof/>
        </w:rPr>
        <w:tab/>
        <w:t>Jamal-Hanjani, M.</w:t>
      </w:r>
      <w:r w:rsidRPr="00517D22">
        <w:rPr>
          <w:i/>
          <w:noProof/>
        </w:rPr>
        <w:t xml:space="preserve"> et al.</w:t>
      </w:r>
      <w:r w:rsidRPr="00517D22">
        <w:rPr>
          <w:noProof/>
        </w:rPr>
        <w:t xml:space="preserve"> Tracking genomic cancer evolution for precision medicine: the lung TRACERx study. </w:t>
      </w:r>
      <w:r w:rsidRPr="00517D22">
        <w:rPr>
          <w:i/>
          <w:noProof/>
        </w:rPr>
        <w:t>PLoS Biol</w:t>
      </w:r>
      <w:r w:rsidRPr="00517D22">
        <w:rPr>
          <w:noProof/>
        </w:rPr>
        <w:t xml:space="preserve"> </w:t>
      </w:r>
      <w:r w:rsidRPr="00517D22">
        <w:rPr>
          <w:b/>
          <w:noProof/>
        </w:rPr>
        <w:t>12</w:t>
      </w:r>
      <w:r w:rsidRPr="00517D22">
        <w:rPr>
          <w:noProof/>
        </w:rPr>
        <w:t>, e1001906 (2014).</w:t>
      </w:r>
    </w:p>
    <w:p w14:paraId="5D69450B" w14:textId="77777777" w:rsidR="00517D22" w:rsidRPr="00517D22" w:rsidRDefault="00517D22" w:rsidP="00517D22">
      <w:pPr>
        <w:pStyle w:val="EndNoteBibliography"/>
        <w:ind w:left="720" w:hanging="720"/>
        <w:rPr>
          <w:noProof/>
        </w:rPr>
      </w:pPr>
      <w:r w:rsidRPr="00517D22">
        <w:rPr>
          <w:noProof/>
        </w:rPr>
        <w:t>9.</w:t>
      </w:r>
      <w:r w:rsidRPr="00517D22">
        <w:rPr>
          <w:noProof/>
        </w:rPr>
        <w:tab/>
        <w:t>Cornish, A.J.</w:t>
      </w:r>
      <w:r w:rsidRPr="00517D22">
        <w:rPr>
          <w:i/>
          <w:noProof/>
        </w:rPr>
        <w:t xml:space="preserve"> et al.</w:t>
      </w:r>
      <w:r w:rsidRPr="00517D22">
        <w:rPr>
          <w:noProof/>
        </w:rPr>
        <w:t xml:space="preserve"> Reference bias in the Illumina Isaac aligner. </w:t>
      </w:r>
      <w:r w:rsidRPr="00517D22">
        <w:rPr>
          <w:i/>
          <w:noProof/>
        </w:rPr>
        <w:t>Bioinformatics</w:t>
      </w:r>
      <w:r w:rsidRPr="00517D22">
        <w:rPr>
          <w:noProof/>
        </w:rPr>
        <w:t xml:space="preserve"> </w:t>
      </w:r>
      <w:r w:rsidRPr="00517D22">
        <w:rPr>
          <w:b/>
          <w:noProof/>
        </w:rPr>
        <w:t>36</w:t>
      </w:r>
      <w:r w:rsidRPr="00517D22">
        <w:rPr>
          <w:noProof/>
        </w:rPr>
        <w:t>, 4671-4672 (2020).</w:t>
      </w:r>
    </w:p>
    <w:p w14:paraId="3AF51EC4" w14:textId="77777777" w:rsidR="00517D22" w:rsidRPr="00517D22" w:rsidRDefault="00517D22" w:rsidP="00517D22">
      <w:pPr>
        <w:pStyle w:val="EndNoteBibliography"/>
        <w:ind w:left="720" w:hanging="720"/>
        <w:rPr>
          <w:noProof/>
        </w:rPr>
      </w:pPr>
      <w:r w:rsidRPr="00517D22">
        <w:rPr>
          <w:noProof/>
        </w:rPr>
        <w:t>10.</w:t>
      </w:r>
      <w:r w:rsidRPr="00517D22">
        <w:rPr>
          <w:noProof/>
        </w:rPr>
        <w:tab/>
        <w:t xml:space="preserve">Salipante, S.J., Scroggins, S.M., Hampel, H.L., Turner, E.H. &amp; Pritchard, C.C. Microsatellite instability detection by next generation sequencing. </w:t>
      </w:r>
      <w:r w:rsidRPr="00517D22">
        <w:rPr>
          <w:i/>
          <w:noProof/>
        </w:rPr>
        <w:t>Clin Chem</w:t>
      </w:r>
      <w:r w:rsidRPr="00517D22">
        <w:rPr>
          <w:noProof/>
        </w:rPr>
        <w:t xml:space="preserve"> </w:t>
      </w:r>
      <w:r w:rsidRPr="00517D22">
        <w:rPr>
          <w:b/>
          <w:noProof/>
        </w:rPr>
        <w:t>60</w:t>
      </w:r>
      <w:r w:rsidRPr="00517D22">
        <w:rPr>
          <w:noProof/>
        </w:rPr>
        <w:t>, 1192-9 (2014).</w:t>
      </w:r>
    </w:p>
    <w:p w14:paraId="61A3B899" w14:textId="77777777" w:rsidR="00517D22" w:rsidRPr="00517D22" w:rsidRDefault="00517D22" w:rsidP="00517D22">
      <w:pPr>
        <w:pStyle w:val="EndNoteBibliography"/>
        <w:ind w:left="720" w:hanging="720"/>
        <w:rPr>
          <w:noProof/>
        </w:rPr>
      </w:pPr>
      <w:r w:rsidRPr="00517D22">
        <w:rPr>
          <w:noProof/>
        </w:rPr>
        <w:t>11.</w:t>
      </w:r>
      <w:r w:rsidRPr="00517D22">
        <w:rPr>
          <w:noProof/>
        </w:rPr>
        <w:tab/>
        <w:t xml:space="preserve">Beier, S., Thiel, T., Munch, T., Scholz, U. &amp; Mascher, M. MISA-web: a web server for microsatellite prediction. </w:t>
      </w:r>
      <w:r w:rsidRPr="00517D22">
        <w:rPr>
          <w:i/>
          <w:noProof/>
        </w:rPr>
        <w:t>Bioinformatics</w:t>
      </w:r>
      <w:r w:rsidRPr="00517D22">
        <w:rPr>
          <w:noProof/>
        </w:rPr>
        <w:t xml:space="preserve"> </w:t>
      </w:r>
      <w:r w:rsidRPr="00517D22">
        <w:rPr>
          <w:b/>
          <w:noProof/>
        </w:rPr>
        <w:t>33</w:t>
      </w:r>
      <w:r w:rsidRPr="00517D22">
        <w:rPr>
          <w:noProof/>
        </w:rPr>
        <w:t>, 2583-2585 (2017).</w:t>
      </w:r>
    </w:p>
    <w:p w14:paraId="5EA28995" w14:textId="77777777" w:rsidR="00517D22" w:rsidRPr="00517D22" w:rsidRDefault="00517D22" w:rsidP="00517D22">
      <w:pPr>
        <w:pStyle w:val="EndNoteBibliography"/>
        <w:ind w:left="720" w:hanging="720"/>
        <w:rPr>
          <w:noProof/>
        </w:rPr>
      </w:pPr>
      <w:r w:rsidRPr="00517D22">
        <w:rPr>
          <w:noProof/>
        </w:rPr>
        <w:t>12.</w:t>
      </w:r>
      <w:r w:rsidRPr="00517D22">
        <w:rPr>
          <w:noProof/>
        </w:rPr>
        <w:tab/>
        <w:t>Rayner, E.</w:t>
      </w:r>
      <w:r w:rsidRPr="00517D22">
        <w:rPr>
          <w:i/>
          <w:noProof/>
        </w:rPr>
        <w:t xml:space="preserve"> et al.</w:t>
      </w:r>
      <w:r w:rsidRPr="00517D22">
        <w:rPr>
          <w:noProof/>
        </w:rPr>
        <w:t xml:space="preserve"> A panoply of errors: polymerase proofreading domain mutations in cancer. </w:t>
      </w:r>
      <w:r w:rsidRPr="00517D22">
        <w:rPr>
          <w:i/>
          <w:noProof/>
        </w:rPr>
        <w:t>Nat Rev Cancer</w:t>
      </w:r>
      <w:r w:rsidRPr="00517D22">
        <w:rPr>
          <w:noProof/>
        </w:rPr>
        <w:t xml:space="preserve"> </w:t>
      </w:r>
      <w:r w:rsidRPr="00517D22">
        <w:rPr>
          <w:b/>
          <w:noProof/>
        </w:rPr>
        <w:t>16</w:t>
      </w:r>
      <w:r w:rsidRPr="00517D22">
        <w:rPr>
          <w:noProof/>
        </w:rPr>
        <w:t>, 71-81 (2016).</w:t>
      </w:r>
    </w:p>
    <w:p w14:paraId="33AC02CB" w14:textId="77777777" w:rsidR="00517D22" w:rsidRPr="00517D22" w:rsidRDefault="00517D22" w:rsidP="00517D22">
      <w:pPr>
        <w:pStyle w:val="EndNoteBibliography"/>
        <w:ind w:left="720" w:hanging="720"/>
        <w:rPr>
          <w:noProof/>
        </w:rPr>
      </w:pPr>
      <w:r w:rsidRPr="00517D22">
        <w:rPr>
          <w:noProof/>
        </w:rPr>
        <w:t>13.</w:t>
      </w:r>
      <w:r w:rsidRPr="00517D22">
        <w:rPr>
          <w:noProof/>
        </w:rPr>
        <w:tab/>
        <w:t>Alexandrov, L.B.</w:t>
      </w:r>
      <w:r w:rsidRPr="00517D22">
        <w:rPr>
          <w:i/>
          <w:noProof/>
        </w:rPr>
        <w:t xml:space="preserve"> et al.</w:t>
      </w:r>
      <w:r w:rsidRPr="00517D22">
        <w:rPr>
          <w:noProof/>
        </w:rPr>
        <w:t xml:space="preserve"> The repertoire of mutational signatures in human cancer. </w:t>
      </w:r>
      <w:r w:rsidRPr="00517D22">
        <w:rPr>
          <w:i/>
          <w:noProof/>
        </w:rPr>
        <w:t>Nature</w:t>
      </w:r>
      <w:r w:rsidRPr="00517D22">
        <w:rPr>
          <w:noProof/>
        </w:rPr>
        <w:t xml:space="preserve"> </w:t>
      </w:r>
      <w:r w:rsidRPr="00517D22">
        <w:rPr>
          <w:b/>
          <w:noProof/>
        </w:rPr>
        <w:t>578</w:t>
      </w:r>
      <w:r w:rsidRPr="00517D22">
        <w:rPr>
          <w:noProof/>
        </w:rPr>
        <w:t>, 94-101 (2020).</w:t>
      </w:r>
    </w:p>
    <w:p w14:paraId="1A13CCA8" w14:textId="77777777" w:rsidR="00517D22" w:rsidRPr="00517D22" w:rsidRDefault="00517D22" w:rsidP="00517D22">
      <w:pPr>
        <w:pStyle w:val="EndNoteBibliography"/>
        <w:ind w:left="720" w:hanging="720"/>
        <w:rPr>
          <w:noProof/>
        </w:rPr>
      </w:pPr>
      <w:r w:rsidRPr="00517D22">
        <w:rPr>
          <w:noProof/>
        </w:rPr>
        <w:t>14.</w:t>
      </w:r>
      <w:r w:rsidRPr="00517D22">
        <w:rPr>
          <w:noProof/>
        </w:rPr>
        <w:tab/>
        <w:t>Nik-Zainal, S.</w:t>
      </w:r>
      <w:r w:rsidRPr="00517D22">
        <w:rPr>
          <w:i/>
          <w:noProof/>
        </w:rPr>
        <w:t xml:space="preserve"> et al.</w:t>
      </w:r>
      <w:r w:rsidRPr="00517D22">
        <w:rPr>
          <w:noProof/>
        </w:rPr>
        <w:t xml:space="preserve"> The life history of 21 breast cancers. </w:t>
      </w:r>
      <w:r w:rsidRPr="00517D22">
        <w:rPr>
          <w:i/>
          <w:noProof/>
        </w:rPr>
        <w:t>Cell</w:t>
      </w:r>
      <w:r w:rsidRPr="00517D22">
        <w:rPr>
          <w:noProof/>
        </w:rPr>
        <w:t xml:space="preserve"> </w:t>
      </w:r>
      <w:r w:rsidRPr="00517D22">
        <w:rPr>
          <w:b/>
          <w:noProof/>
        </w:rPr>
        <w:t>149</w:t>
      </w:r>
      <w:r w:rsidRPr="00517D22">
        <w:rPr>
          <w:noProof/>
        </w:rPr>
        <w:t>, 994-1007 (2012).</w:t>
      </w:r>
    </w:p>
    <w:p w14:paraId="63F345C2" w14:textId="77777777" w:rsidR="00517D22" w:rsidRPr="00517D22" w:rsidRDefault="00517D22" w:rsidP="00517D22">
      <w:pPr>
        <w:pStyle w:val="EndNoteBibliography"/>
        <w:ind w:left="720" w:hanging="720"/>
        <w:rPr>
          <w:noProof/>
        </w:rPr>
      </w:pPr>
      <w:r w:rsidRPr="00517D22">
        <w:rPr>
          <w:noProof/>
        </w:rPr>
        <w:t>15.</w:t>
      </w:r>
      <w:r w:rsidRPr="00517D22">
        <w:rPr>
          <w:noProof/>
        </w:rPr>
        <w:tab/>
        <w:t>Househam, J.</w:t>
      </w:r>
      <w:r w:rsidRPr="00517D22">
        <w:rPr>
          <w:i/>
          <w:noProof/>
        </w:rPr>
        <w:t xml:space="preserve"> et al.</w:t>
      </w:r>
      <w:r w:rsidRPr="00517D22">
        <w:rPr>
          <w:noProof/>
        </w:rPr>
        <w:t xml:space="preserve"> Integrated quality control of allele-specific copy numbers, mutations and tumour purity from cancer whole genome sequencing assays. </w:t>
      </w:r>
      <w:r w:rsidRPr="00517D22">
        <w:rPr>
          <w:i/>
          <w:noProof/>
        </w:rPr>
        <w:t>In preparation.</w:t>
      </w:r>
      <w:r w:rsidRPr="00517D22">
        <w:rPr>
          <w:noProof/>
        </w:rPr>
        <w:t xml:space="preserve"> (2022).</w:t>
      </w:r>
    </w:p>
    <w:p w14:paraId="33F54571" w14:textId="77777777" w:rsidR="00517D22" w:rsidRPr="00517D22" w:rsidRDefault="00517D22" w:rsidP="00517D22">
      <w:pPr>
        <w:pStyle w:val="EndNoteBibliography"/>
        <w:ind w:left="720" w:hanging="720"/>
        <w:rPr>
          <w:noProof/>
        </w:rPr>
      </w:pPr>
      <w:r w:rsidRPr="00517D22">
        <w:rPr>
          <w:noProof/>
        </w:rPr>
        <w:t>16.</w:t>
      </w:r>
      <w:r w:rsidRPr="00517D22">
        <w:rPr>
          <w:noProof/>
        </w:rPr>
        <w:tab/>
        <w:t xml:space="preserve">Yuan, K., Macintyre, G., Liu, W., PCAWG &amp; Markowetz, F. Ccube: a fast and robust method for estimating cancer cell fractions. </w:t>
      </w:r>
      <w:r w:rsidRPr="00517D22">
        <w:rPr>
          <w:i/>
          <w:noProof/>
        </w:rPr>
        <w:t>In preparation.</w:t>
      </w:r>
      <w:r w:rsidRPr="00517D22">
        <w:rPr>
          <w:noProof/>
        </w:rPr>
        <w:t xml:space="preserve"> (2022).</w:t>
      </w:r>
    </w:p>
    <w:p w14:paraId="42F6FAB0" w14:textId="77777777" w:rsidR="00517D22" w:rsidRPr="00517D22" w:rsidRDefault="00517D22" w:rsidP="00517D22">
      <w:pPr>
        <w:pStyle w:val="EndNoteBibliography"/>
        <w:ind w:left="720" w:hanging="720"/>
        <w:rPr>
          <w:noProof/>
        </w:rPr>
      </w:pPr>
      <w:r w:rsidRPr="00517D22">
        <w:rPr>
          <w:noProof/>
        </w:rPr>
        <w:t>17.</w:t>
      </w:r>
      <w:r w:rsidRPr="00517D22">
        <w:rPr>
          <w:noProof/>
        </w:rPr>
        <w:tab/>
        <w:t>Rausch, T.</w:t>
      </w:r>
      <w:r w:rsidRPr="00517D22">
        <w:rPr>
          <w:i/>
          <w:noProof/>
        </w:rPr>
        <w:t xml:space="preserve"> et al.</w:t>
      </w:r>
      <w:r w:rsidRPr="00517D22">
        <w:rPr>
          <w:noProof/>
        </w:rPr>
        <w:t xml:space="preserve"> DELLY: structural variant discovery by integrated paired-end and split-read analysis. </w:t>
      </w:r>
      <w:r w:rsidRPr="00517D22">
        <w:rPr>
          <w:i/>
          <w:noProof/>
        </w:rPr>
        <w:t>Bioinformatics</w:t>
      </w:r>
      <w:r w:rsidRPr="00517D22">
        <w:rPr>
          <w:noProof/>
        </w:rPr>
        <w:t xml:space="preserve"> </w:t>
      </w:r>
      <w:r w:rsidRPr="00517D22">
        <w:rPr>
          <w:b/>
          <w:noProof/>
        </w:rPr>
        <w:t>28</w:t>
      </w:r>
      <w:r w:rsidRPr="00517D22">
        <w:rPr>
          <w:noProof/>
        </w:rPr>
        <w:t>, i333-i339 (2012).</w:t>
      </w:r>
    </w:p>
    <w:p w14:paraId="3DD50683" w14:textId="77777777" w:rsidR="00517D22" w:rsidRPr="00517D22" w:rsidRDefault="00517D22" w:rsidP="00517D22">
      <w:pPr>
        <w:pStyle w:val="EndNoteBibliography"/>
        <w:ind w:left="720" w:hanging="720"/>
        <w:rPr>
          <w:noProof/>
        </w:rPr>
      </w:pPr>
      <w:r w:rsidRPr="00517D22">
        <w:rPr>
          <w:noProof/>
        </w:rPr>
        <w:t>18.</w:t>
      </w:r>
      <w:r w:rsidRPr="00517D22">
        <w:rPr>
          <w:noProof/>
        </w:rPr>
        <w:tab/>
        <w:t xml:space="preserve">Layer, R.M., Chiang, C., Quinlan, A.R. &amp; Hall, I.M. LUMPY: a probabilistic framework for structural variant discovery. </w:t>
      </w:r>
      <w:r w:rsidRPr="00517D22">
        <w:rPr>
          <w:i/>
          <w:noProof/>
        </w:rPr>
        <w:t>Genome Biol</w:t>
      </w:r>
      <w:r w:rsidRPr="00517D22">
        <w:rPr>
          <w:noProof/>
        </w:rPr>
        <w:t xml:space="preserve"> </w:t>
      </w:r>
      <w:r w:rsidRPr="00517D22">
        <w:rPr>
          <w:b/>
          <w:noProof/>
        </w:rPr>
        <w:t>15</w:t>
      </w:r>
      <w:r w:rsidRPr="00517D22">
        <w:rPr>
          <w:noProof/>
        </w:rPr>
        <w:t>, R84 (2014).</w:t>
      </w:r>
    </w:p>
    <w:p w14:paraId="54701257" w14:textId="77777777" w:rsidR="00517D22" w:rsidRPr="00517D22" w:rsidRDefault="00517D22" w:rsidP="00517D22">
      <w:pPr>
        <w:pStyle w:val="EndNoteBibliography"/>
        <w:ind w:left="720" w:hanging="720"/>
        <w:rPr>
          <w:noProof/>
        </w:rPr>
      </w:pPr>
      <w:r w:rsidRPr="00517D22">
        <w:rPr>
          <w:noProof/>
        </w:rPr>
        <w:t>19.</w:t>
      </w:r>
      <w:r w:rsidRPr="00517D22">
        <w:rPr>
          <w:noProof/>
        </w:rPr>
        <w:tab/>
        <w:t>Bignell, G.R.</w:t>
      </w:r>
      <w:r w:rsidRPr="00517D22">
        <w:rPr>
          <w:i/>
          <w:noProof/>
        </w:rPr>
        <w:t xml:space="preserve"> et al.</w:t>
      </w:r>
      <w:r w:rsidRPr="00517D22">
        <w:rPr>
          <w:noProof/>
        </w:rPr>
        <w:t xml:space="preserve"> Signatures of mutation and selection in the cancer genome. </w:t>
      </w:r>
      <w:r w:rsidRPr="00517D22">
        <w:rPr>
          <w:i/>
          <w:noProof/>
        </w:rPr>
        <w:t>Nature</w:t>
      </w:r>
      <w:r w:rsidRPr="00517D22">
        <w:rPr>
          <w:noProof/>
        </w:rPr>
        <w:t xml:space="preserve"> </w:t>
      </w:r>
      <w:r w:rsidRPr="00517D22">
        <w:rPr>
          <w:b/>
          <w:noProof/>
        </w:rPr>
        <w:t>463</w:t>
      </w:r>
      <w:r w:rsidRPr="00517D22">
        <w:rPr>
          <w:noProof/>
        </w:rPr>
        <w:t>, 893-8 (2010).</w:t>
      </w:r>
    </w:p>
    <w:p w14:paraId="453A00A9" w14:textId="77777777" w:rsidR="00517D22" w:rsidRPr="00517D22" w:rsidRDefault="00517D22" w:rsidP="00517D22">
      <w:pPr>
        <w:pStyle w:val="EndNoteBibliography"/>
        <w:ind w:left="720" w:hanging="720"/>
        <w:rPr>
          <w:noProof/>
        </w:rPr>
      </w:pPr>
      <w:r w:rsidRPr="00517D22">
        <w:rPr>
          <w:noProof/>
        </w:rPr>
        <w:t>20.</w:t>
      </w:r>
      <w:r w:rsidRPr="00517D22">
        <w:rPr>
          <w:noProof/>
        </w:rPr>
        <w:tab/>
        <w:t>Li, C.H.</w:t>
      </w:r>
      <w:r w:rsidRPr="00517D22">
        <w:rPr>
          <w:i/>
          <w:noProof/>
        </w:rPr>
        <w:t xml:space="preserve"> et al.</w:t>
      </w:r>
      <w:r w:rsidRPr="00517D22">
        <w:rPr>
          <w:noProof/>
        </w:rPr>
        <w:t xml:space="preserve"> Sex differences in oncogenic mutational processes. </w:t>
      </w:r>
      <w:r w:rsidRPr="00517D22">
        <w:rPr>
          <w:i/>
          <w:noProof/>
        </w:rPr>
        <w:t>Nat Commun</w:t>
      </w:r>
      <w:r w:rsidRPr="00517D22">
        <w:rPr>
          <w:noProof/>
        </w:rPr>
        <w:t xml:space="preserve"> </w:t>
      </w:r>
      <w:r w:rsidRPr="00517D22">
        <w:rPr>
          <w:b/>
          <w:noProof/>
        </w:rPr>
        <w:t>11</w:t>
      </w:r>
      <w:r w:rsidRPr="00517D22">
        <w:rPr>
          <w:noProof/>
        </w:rPr>
        <w:t>, 4330 (2020).</w:t>
      </w:r>
    </w:p>
    <w:p w14:paraId="01DEF570" w14:textId="77777777" w:rsidR="00517D22" w:rsidRPr="00517D22" w:rsidRDefault="00517D22" w:rsidP="00517D22">
      <w:pPr>
        <w:pStyle w:val="EndNoteBibliography"/>
        <w:ind w:left="720" w:hanging="720"/>
        <w:rPr>
          <w:noProof/>
        </w:rPr>
      </w:pPr>
      <w:r w:rsidRPr="00517D22">
        <w:rPr>
          <w:noProof/>
        </w:rPr>
        <w:t>21.</w:t>
      </w:r>
      <w:r w:rsidRPr="00517D22">
        <w:rPr>
          <w:noProof/>
        </w:rPr>
        <w:tab/>
        <w:t>Chu, C.</w:t>
      </w:r>
      <w:r w:rsidRPr="00517D22">
        <w:rPr>
          <w:i/>
          <w:noProof/>
        </w:rPr>
        <w:t xml:space="preserve"> et al.</w:t>
      </w:r>
      <w:r w:rsidRPr="00517D22">
        <w:rPr>
          <w:noProof/>
        </w:rPr>
        <w:t xml:space="preserve"> Comprehensive identification of transposable element insertions using multiple sequencing technologies. </w:t>
      </w:r>
      <w:r w:rsidRPr="00517D22">
        <w:rPr>
          <w:i/>
          <w:noProof/>
        </w:rPr>
        <w:t>Nat Commun</w:t>
      </w:r>
      <w:r w:rsidRPr="00517D22">
        <w:rPr>
          <w:noProof/>
        </w:rPr>
        <w:t xml:space="preserve"> </w:t>
      </w:r>
      <w:r w:rsidRPr="00517D22">
        <w:rPr>
          <w:b/>
          <w:noProof/>
        </w:rPr>
        <w:t>12</w:t>
      </w:r>
      <w:r w:rsidRPr="00517D22">
        <w:rPr>
          <w:noProof/>
        </w:rPr>
        <w:t>, 3836 (2021).</w:t>
      </w:r>
    </w:p>
    <w:p w14:paraId="33D2BDEA" w14:textId="77777777" w:rsidR="00517D22" w:rsidRPr="00517D22" w:rsidRDefault="00517D22" w:rsidP="00517D22">
      <w:pPr>
        <w:pStyle w:val="EndNoteBibliography"/>
        <w:ind w:left="720" w:hanging="720"/>
        <w:rPr>
          <w:noProof/>
        </w:rPr>
      </w:pPr>
      <w:r w:rsidRPr="00517D22">
        <w:rPr>
          <w:noProof/>
        </w:rPr>
        <w:t>22.</w:t>
      </w:r>
      <w:r w:rsidRPr="00517D22">
        <w:rPr>
          <w:noProof/>
        </w:rPr>
        <w:tab/>
        <w:t>Rodriguez-Martin, B.</w:t>
      </w:r>
      <w:r w:rsidRPr="00517D22">
        <w:rPr>
          <w:i/>
          <w:noProof/>
        </w:rPr>
        <w:t xml:space="preserve"> et al.</w:t>
      </w:r>
      <w:r w:rsidRPr="00517D22">
        <w:rPr>
          <w:noProof/>
        </w:rPr>
        <w:t xml:space="preserve"> Pan-cancer analysis of whole genomes identifies driver rearrangements promoted by LINE-1 retrotransposition. </w:t>
      </w:r>
      <w:r w:rsidRPr="00517D22">
        <w:rPr>
          <w:i/>
          <w:noProof/>
        </w:rPr>
        <w:t>Nat Genet</w:t>
      </w:r>
      <w:r w:rsidRPr="00517D22">
        <w:rPr>
          <w:noProof/>
        </w:rPr>
        <w:t xml:space="preserve"> </w:t>
      </w:r>
      <w:r w:rsidRPr="00517D22">
        <w:rPr>
          <w:b/>
          <w:noProof/>
        </w:rPr>
        <w:t>52</w:t>
      </w:r>
      <w:r w:rsidRPr="00517D22">
        <w:rPr>
          <w:noProof/>
        </w:rPr>
        <w:t>, 306-319 (2020).</w:t>
      </w:r>
    </w:p>
    <w:p w14:paraId="0155894D" w14:textId="77777777" w:rsidR="00517D22" w:rsidRPr="00517D22" w:rsidRDefault="00517D22" w:rsidP="00517D22">
      <w:pPr>
        <w:pStyle w:val="EndNoteBibliography"/>
        <w:ind w:left="720" w:hanging="720"/>
        <w:rPr>
          <w:noProof/>
        </w:rPr>
      </w:pPr>
      <w:r w:rsidRPr="00517D22">
        <w:rPr>
          <w:noProof/>
        </w:rPr>
        <w:t>23.</w:t>
      </w:r>
      <w:r w:rsidRPr="00517D22">
        <w:rPr>
          <w:noProof/>
        </w:rPr>
        <w:tab/>
        <w:t>Tubio, J.M.C.</w:t>
      </w:r>
      <w:r w:rsidRPr="00517D22">
        <w:rPr>
          <w:i/>
          <w:noProof/>
        </w:rPr>
        <w:t xml:space="preserve"> et al.</w:t>
      </w:r>
      <w:r w:rsidRPr="00517D22">
        <w:rPr>
          <w:noProof/>
        </w:rPr>
        <w:t xml:space="preserve"> Mobile DNA in cancer. Extensive transduction of nonrepetitive DNA mediated by L1 retrotransposition in cancer genomes. </w:t>
      </w:r>
      <w:r w:rsidRPr="00517D22">
        <w:rPr>
          <w:i/>
          <w:noProof/>
        </w:rPr>
        <w:t>Science</w:t>
      </w:r>
      <w:r w:rsidRPr="00517D22">
        <w:rPr>
          <w:noProof/>
        </w:rPr>
        <w:t xml:space="preserve"> </w:t>
      </w:r>
      <w:r w:rsidRPr="00517D22">
        <w:rPr>
          <w:b/>
          <w:noProof/>
        </w:rPr>
        <w:t>345</w:t>
      </w:r>
      <w:r w:rsidRPr="00517D22">
        <w:rPr>
          <w:noProof/>
        </w:rPr>
        <w:t>, 1251343 (2014).</w:t>
      </w:r>
    </w:p>
    <w:p w14:paraId="750A90D2" w14:textId="77777777" w:rsidR="00517D22" w:rsidRPr="00517D22" w:rsidRDefault="00517D22" w:rsidP="00517D22">
      <w:pPr>
        <w:pStyle w:val="EndNoteBibliography"/>
        <w:ind w:left="720" w:hanging="720"/>
        <w:rPr>
          <w:noProof/>
        </w:rPr>
      </w:pPr>
      <w:r w:rsidRPr="00517D22">
        <w:rPr>
          <w:noProof/>
        </w:rPr>
        <w:t>24.</w:t>
      </w:r>
      <w:r w:rsidRPr="00517D22">
        <w:rPr>
          <w:noProof/>
        </w:rPr>
        <w:tab/>
        <w:t>Cocco, E.</w:t>
      </w:r>
      <w:r w:rsidRPr="00517D22">
        <w:rPr>
          <w:i/>
          <w:noProof/>
        </w:rPr>
        <w:t xml:space="preserve"> et al.</w:t>
      </w:r>
      <w:r w:rsidRPr="00517D22">
        <w:rPr>
          <w:noProof/>
        </w:rPr>
        <w:t xml:space="preserve"> Colorectal Carcinomas Containing Hypermethylated MLH1 Promoter and Wild-Type BRAF/KRAS Are Enriched for Targetable Kinase Fusions. </w:t>
      </w:r>
      <w:r w:rsidRPr="00517D22">
        <w:rPr>
          <w:i/>
          <w:noProof/>
        </w:rPr>
        <w:t>Cancer Res</w:t>
      </w:r>
      <w:r w:rsidRPr="00517D22">
        <w:rPr>
          <w:noProof/>
        </w:rPr>
        <w:t xml:space="preserve"> </w:t>
      </w:r>
      <w:r w:rsidRPr="00517D22">
        <w:rPr>
          <w:b/>
          <w:noProof/>
        </w:rPr>
        <w:t>79</w:t>
      </w:r>
      <w:r w:rsidRPr="00517D22">
        <w:rPr>
          <w:noProof/>
        </w:rPr>
        <w:t>, 1047-1053 (2019).</w:t>
      </w:r>
    </w:p>
    <w:p w14:paraId="36AF5024" w14:textId="77777777" w:rsidR="00517D22" w:rsidRPr="00517D22" w:rsidRDefault="00517D22" w:rsidP="00517D22">
      <w:pPr>
        <w:pStyle w:val="EndNoteBibliography"/>
        <w:ind w:left="720" w:hanging="720"/>
        <w:rPr>
          <w:noProof/>
        </w:rPr>
      </w:pPr>
      <w:r w:rsidRPr="00517D22">
        <w:rPr>
          <w:noProof/>
        </w:rPr>
        <w:t>25.</w:t>
      </w:r>
      <w:r w:rsidRPr="00517D22">
        <w:rPr>
          <w:noProof/>
        </w:rPr>
        <w:tab/>
        <w:t>Saunders, C.T.</w:t>
      </w:r>
      <w:r w:rsidRPr="00517D22">
        <w:rPr>
          <w:i/>
          <w:noProof/>
        </w:rPr>
        <w:t xml:space="preserve"> et al.</w:t>
      </w:r>
      <w:r w:rsidRPr="00517D22">
        <w:rPr>
          <w:noProof/>
        </w:rPr>
        <w:t xml:space="preserve"> Strelka: accurate somatic small-variant calling from sequenced tumor-normal sample pairs. </w:t>
      </w:r>
      <w:r w:rsidRPr="00517D22">
        <w:rPr>
          <w:i/>
          <w:noProof/>
        </w:rPr>
        <w:t>Bioinformatics</w:t>
      </w:r>
      <w:r w:rsidRPr="00517D22">
        <w:rPr>
          <w:noProof/>
        </w:rPr>
        <w:t xml:space="preserve"> </w:t>
      </w:r>
      <w:r w:rsidRPr="00517D22">
        <w:rPr>
          <w:b/>
          <w:noProof/>
        </w:rPr>
        <w:t>28</w:t>
      </w:r>
      <w:r w:rsidRPr="00517D22">
        <w:rPr>
          <w:noProof/>
        </w:rPr>
        <w:t>, 1811-7 (2012).</w:t>
      </w:r>
    </w:p>
    <w:p w14:paraId="19FB0851" w14:textId="77777777" w:rsidR="00517D22" w:rsidRPr="00517D22" w:rsidRDefault="00517D22" w:rsidP="00517D22">
      <w:pPr>
        <w:pStyle w:val="EndNoteBibliography"/>
        <w:ind w:left="720" w:hanging="720"/>
        <w:rPr>
          <w:noProof/>
        </w:rPr>
      </w:pPr>
      <w:r w:rsidRPr="00517D22">
        <w:rPr>
          <w:noProof/>
        </w:rPr>
        <w:lastRenderedPageBreak/>
        <w:t>26.</w:t>
      </w:r>
      <w:r w:rsidRPr="00517D22">
        <w:rPr>
          <w:noProof/>
        </w:rPr>
        <w:tab/>
        <w:t xml:space="preserve">Feng, S., Xiong, L., Ji, Z., Cheng, W. &amp; Yang, H. Correlation between increased copy number of mitochondrial DNA and clinicopathological stage in colorectal cancer. </w:t>
      </w:r>
      <w:r w:rsidRPr="00517D22">
        <w:rPr>
          <w:i/>
          <w:noProof/>
        </w:rPr>
        <w:t>Oncol Lett</w:t>
      </w:r>
      <w:r w:rsidRPr="00517D22">
        <w:rPr>
          <w:noProof/>
        </w:rPr>
        <w:t xml:space="preserve"> </w:t>
      </w:r>
      <w:r w:rsidRPr="00517D22">
        <w:rPr>
          <w:b/>
          <w:noProof/>
        </w:rPr>
        <w:t>2</w:t>
      </w:r>
      <w:r w:rsidRPr="00517D22">
        <w:rPr>
          <w:noProof/>
        </w:rPr>
        <w:t>, 899-903 (2011).</w:t>
      </w:r>
    </w:p>
    <w:p w14:paraId="1BAE0356" w14:textId="77777777" w:rsidR="00517D22" w:rsidRPr="00517D22" w:rsidRDefault="00517D22" w:rsidP="00517D22">
      <w:pPr>
        <w:pStyle w:val="EndNoteBibliography"/>
        <w:ind w:left="720" w:hanging="720"/>
        <w:rPr>
          <w:noProof/>
        </w:rPr>
      </w:pPr>
      <w:r w:rsidRPr="00517D22">
        <w:rPr>
          <w:noProof/>
        </w:rPr>
        <w:t>27.</w:t>
      </w:r>
      <w:r w:rsidRPr="00517D22">
        <w:rPr>
          <w:noProof/>
        </w:rPr>
        <w:tab/>
        <w:t xml:space="preserve">Dentro, S.C., Wedge, D.C. &amp; Van Loo, P. Principles of Reconstructing the Subclonal Architecture of Cancers. </w:t>
      </w:r>
      <w:r w:rsidRPr="00517D22">
        <w:rPr>
          <w:i/>
          <w:noProof/>
        </w:rPr>
        <w:t>Cold Spring Harb Perspect Med</w:t>
      </w:r>
      <w:r w:rsidRPr="00517D22">
        <w:rPr>
          <w:noProof/>
        </w:rPr>
        <w:t xml:space="preserve"> </w:t>
      </w:r>
      <w:r w:rsidRPr="00517D22">
        <w:rPr>
          <w:b/>
          <w:noProof/>
        </w:rPr>
        <w:t>7</w:t>
      </w:r>
      <w:r w:rsidRPr="00517D22">
        <w:rPr>
          <w:noProof/>
        </w:rPr>
        <w:t>(2017).</w:t>
      </w:r>
    </w:p>
    <w:p w14:paraId="30A07CBE" w14:textId="77777777" w:rsidR="00517D22" w:rsidRPr="00517D22" w:rsidRDefault="00517D22" w:rsidP="00517D22">
      <w:pPr>
        <w:pStyle w:val="EndNoteBibliography"/>
        <w:ind w:left="720" w:hanging="720"/>
        <w:rPr>
          <w:noProof/>
        </w:rPr>
      </w:pPr>
      <w:r w:rsidRPr="00517D22">
        <w:rPr>
          <w:noProof/>
        </w:rPr>
        <w:t>28.</w:t>
      </w:r>
      <w:r w:rsidRPr="00517D22">
        <w:rPr>
          <w:noProof/>
        </w:rPr>
        <w:tab/>
        <w:t>Giannakis, M.</w:t>
      </w:r>
      <w:r w:rsidRPr="00517D22">
        <w:rPr>
          <w:i/>
          <w:noProof/>
        </w:rPr>
        <w:t xml:space="preserve"> et al.</w:t>
      </w:r>
      <w:r w:rsidRPr="00517D22">
        <w:rPr>
          <w:noProof/>
        </w:rPr>
        <w:t xml:space="preserve"> Genomic Correlates of Immune-Cell Infiltrates in Colorectal Carcinoma. </w:t>
      </w:r>
      <w:r w:rsidRPr="00517D22">
        <w:rPr>
          <w:i/>
          <w:noProof/>
        </w:rPr>
        <w:t>Cell Rep</w:t>
      </w:r>
      <w:r w:rsidRPr="00517D22">
        <w:rPr>
          <w:noProof/>
        </w:rPr>
        <w:t xml:space="preserve"> </w:t>
      </w:r>
      <w:r w:rsidRPr="00517D22">
        <w:rPr>
          <w:b/>
          <w:noProof/>
        </w:rPr>
        <w:t>15</w:t>
      </w:r>
      <w:r w:rsidRPr="00517D22">
        <w:rPr>
          <w:noProof/>
        </w:rPr>
        <w:t>, 857-865 (2016).</w:t>
      </w:r>
    </w:p>
    <w:p w14:paraId="1AEE3622" w14:textId="77777777" w:rsidR="00517D22" w:rsidRPr="00517D22" w:rsidRDefault="00517D22" w:rsidP="00517D22">
      <w:pPr>
        <w:pStyle w:val="EndNoteBibliography"/>
        <w:ind w:left="720" w:hanging="720"/>
        <w:rPr>
          <w:noProof/>
        </w:rPr>
      </w:pPr>
      <w:r w:rsidRPr="00517D22">
        <w:rPr>
          <w:noProof/>
        </w:rPr>
        <w:t>29.</w:t>
      </w:r>
      <w:r w:rsidRPr="00517D22">
        <w:rPr>
          <w:noProof/>
        </w:rPr>
        <w:tab/>
        <w:t>Grasso, C.S.</w:t>
      </w:r>
      <w:r w:rsidRPr="00517D22">
        <w:rPr>
          <w:i/>
          <w:noProof/>
        </w:rPr>
        <w:t xml:space="preserve"> et al.</w:t>
      </w:r>
      <w:r w:rsidRPr="00517D22">
        <w:rPr>
          <w:noProof/>
        </w:rPr>
        <w:t xml:space="preserve"> Genetic Mechanisms of Immune Evasion in Colorectal Cancer. </w:t>
      </w:r>
      <w:r w:rsidRPr="00517D22">
        <w:rPr>
          <w:i/>
          <w:noProof/>
        </w:rPr>
        <w:t>Cancer Discov</w:t>
      </w:r>
      <w:r w:rsidRPr="00517D22">
        <w:rPr>
          <w:noProof/>
        </w:rPr>
        <w:t xml:space="preserve"> </w:t>
      </w:r>
      <w:r w:rsidRPr="00517D22">
        <w:rPr>
          <w:b/>
          <w:noProof/>
        </w:rPr>
        <w:t>8</w:t>
      </w:r>
      <w:r w:rsidRPr="00517D22">
        <w:rPr>
          <w:noProof/>
        </w:rPr>
        <w:t>, 730-749 (2018).</w:t>
      </w:r>
    </w:p>
    <w:p w14:paraId="64100024" w14:textId="77777777" w:rsidR="00517D22" w:rsidRPr="00517D22" w:rsidRDefault="00517D22" w:rsidP="00517D22">
      <w:pPr>
        <w:pStyle w:val="EndNoteBibliography"/>
        <w:ind w:left="720" w:hanging="720"/>
        <w:rPr>
          <w:noProof/>
        </w:rPr>
      </w:pPr>
      <w:r w:rsidRPr="00517D22">
        <w:rPr>
          <w:noProof/>
        </w:rPr>
        <w:t>30.</w:t>
      </w:r>
      <w:r w:rsidRPr="00517D22">
        <w:rPr>
          <w:noProof/>
        </w:rPr>
        <w:tab/>
        <w:t>Seshagiri, S.</w:t>
      </w:r>
      <w:r w:rsidRPr="00517D22">
        <w:rPr>
          <w:i/>
          <w:noProof/>
        </w:rPr>
        <w:t xml:space="preserve"> et al.</w:t>
      </w:r>
      <w:r w:rsidRPr="00517D22">
        <w:rPr>
          <w:noProof/>
        </w:rPr>
        <w:t xml:space="preserve"> Recurrent R-spondin fusions in colon cancer. </w:t>
      </w:r>
      <w:r w:rsidRPr="00517D22">
        <w:rPr>
          <w:i/>
          <w:noProof/>
        </w:rPr>
        <w:t>Nature</w:t>
      </w:r>
      <w:r w:rsidRPr="00517D22">
        <w:rPr>
          <w:noProof/>
        </w:rPr>
        <w:t xml:space="preserve"> </w:t>
      </w:r>
      <w:r w:rsidRPr="00517D22">
        <w:rPr>
          <w:b/>
          <w:noProof/>
        </w:rPr>
        <w:t>488</w:t>
      </w:r>
      <w:r w:rsidRPr="00517D22">
        <w:rPr>
          <w:noProof/>
        </w:rPr>
        <w:t>, 660-4 (2012).</w:t>
      </w:r>
    </w:p>
    <w:p w14:paraId="0732A7EF" w14:textId="77777777" w:rsidR="00517D22" w:rsidRPr="00517D22" w:rsidRDefault="00517D22" w:rsidP="00517D22">
      <w:pPr>
        <w:pStyle w:val="EndNoteBibliography"/>
        <w:ind w:left="720" w:hanging="720"/>
        <w:rPr>
          <w:noProof/>
        </w:rPr>
      </w:pPr>
      <w:r w:rsidRPr="00517D22">
        <w:rPr>
          <w:noProof/>
        </w:rPr>
        <w:t>31.</w:t>
      </w:r>
      <w:r w:rsidRPr="00517D22">
        <w:rPr>
          <w:noProof/>
        </w:rPr>
        <w:tab/>
        <w:t xml:space="preserve">Network, T.C.G.A. Comprehensive molecular characterization of human colon and rectal cancer. </w:t>
      </w:r>
      <w:r w:rsidRPr="00517D22">
        <w:rPr>
          <w:i/>
          <w:noProof/>
        </w:rPr>
        <w:t>Nature</w:t>
      </w:r>
      <w:r w:rsidRPr="00517D22">
        <w:rPr>
          <w:noProof/>
        </w:rPr>
        <w:t xml:space="preserve"> </w:t>
      </w:r>
      <w:r w:rsidRPr="00517D22">
        <w:rPr>
          <w:b/>
          <w:noProof/>
        </w:rPr>
        <w:t>487</w:t>
      </w:r>
      <w:r w:rsidRPr="00517D22">
        <w:rPr>
          <w:noProof/>
        </w:rPr>
        <w:t>, 330-7 (2012).</w:t>
      </w:r>
    </w:p>
    <w:p w14:paraId="3BC87ED9" w14:textId="77777777" w:rsidR="00517D22" w:rsidRPr="00517D22" w:rsidRDefault="00517D22" w:rsidP="00517D22">
      <w:pPr>
        <w:pStyle w:val="EndNoteBibliography"/>
        <w:ind w:left="720" w:hanging="720"/>
        <w:rPr>
          <w:noProof/>
        </w:rPr>
      </w:pPr>
      <w:r w:rsidRPr="00517D22">
        <w:rPr>
          <w:noProof/>
        </w:rPr>
        <w:t>32.</w:t>
      </w:r>
      <w:r w:rsidRPr="00517D22">
        <w:rPr>
          <w:noProof/>
        </w:rPr>
        <w:tab/>
        <w:t>McLaren, W.</w:t>
      </w:r>
      <w:r w:rsidRPr="00517D22">
        <w:rPr>
          <w:i/>
          <w:noProof/>
        </w:rPr>
        <w:t xml:space="preserve"> et al.</w:t>
      </w:r>
      <w:r w:rsidRPr="00517D22">
        <w:rPr>
          <w:noProof/>
        </w:rPr>
        <w:t xml:space="preserve"> The Ensembl Variant Effect Predictor. </w:t>
      </w:r>
      <w:r w:rsidRPr="00517D22">
        <w:rPr>
          <w:i/>
          <w:noProof/>
        </w:rPr>
        <w:t>Genome Biol</w:t>
      </w:r>
      <w:r w:rsidRPr="00517D22">
        <w:rPr>
          <w:noProof/>
        </w:rPr>
        <w:t xml:space="preserve"> </w:t>
      </w:r>
      <w:r w:rsidRPr="00517D22">
        <w:rPr>
          <w:b/>
          <w:noProof/>
        </w:rPr>
        <w:t>17</w:t>
      </w:r>
      <w:r w:rsidRPr="00517D22">
        <w:rPr>
          <w:noProof/>
        </w:rPr>
        <w:t>, 122 (2016).</w:t>
      </w:r>
    </w:p>
    <w:p w14:paraId="2E9665B1" w14:textId="77777777" w:rsidR="00517D22" w:rsidRPr="00517D22" w:rsidRDefault="00517D22" w:rsidP="00517D22">
      <w:pPr>
        <w:pStyle w:val="EndNoteBibliography"/>
        <w:ind w:left="720" w:hanging="720"/>
        <w:rPr>
          <w:noProof/>
        </w:rPr>
      </w:pPr>
      <w:r w:rsidRPr="00517D22">
        <w:rPr>
          <w:noProof/>
        </w:rPr>
        <w:t>33.</w:t>
      </w:r>
      <w:r w:rsidRPr="00517D22">
        <w:rPr>
          <w:noProof/>
        </w:rPr>
        <w:tab/>
        <w:t>Kircher, M.</w:t>
      </w:r>
      <w:r w:rsidRPr="00517D22">
        <w:rPr>
          <w:i/>
          <w:noProof/>
        </w:rPr>
        <w:t xml:space="preserve"> et al.</w:t>
      </w:r>
      <w:r w:rsidRPr="00517D22">
        <w:rPr>
          <w:noProof/>
        </w:rPr>
        <w:t xml:space="preserve"> A general framework for estimating the relative pathogenicity of human genetic variants. </w:t>
      </w:r>
      <w:r w:rsidRPr="00517D22">
        <w:rPr>
          <w:i/>
          <w:noProof/>
        </w:rPr>
        <w:t>Nat Genet</w:t>
      </w:r>
      <w:r w:rsidRPr="00517D22">
        <w:rPr>
          <w:noProof/>
        </w:rPr>
        <w:t xml:space="preserve"> </w:t>
      </w:r>
      <w:r w:rsidRPr="00517D22">
        <w:rPr>
          <w:b/>
          <w:noProof/>
        </w:rPr>
        <w:t>46</w:t>
      </w:r>
      <w:r w:rsidRPr="00517D22">
        <w:rPr>
          <w:noProof/>
        </w:rPr>
        <w:t>, 310-5 (2014).</w:t>
      </w:r>
    </w:p>
    <w:p w14:paraId="61848391" w14:textId="77777777" w:rsidR="00517D22" w:rsidRPr="00517D22" w:rsidRDefault="00517D22" w:rsidP="00517D22">
      <w:pPr>
        <w:pStyle w:val="EndNoteBibliography"/>
        <w:ind w:left="720" w:hanging="720"/>
        <w:rPr>
          <w:noProof/>
        </w:rPr>
      </w:pPr>
      <w:r w:rsidRPr="00517D22">
        <w:rPr>
          <w:noProof/>
        </w:rPr>
        <w:t>34.</w:t>
      </w:r>
      <w:r w:rsidRPr="00517D22">
        <w:rPr>
          <w:noProof/>
        </w:rPr>
        <w:tab/>
        <w:t xml:space="preserve">Rentzsch, P., Witten, D., Cooper, G.M., Shendure, J. &amp; Kircher, M. CADD: predicting the deleteriousness of variants throughout the human genome. </w:t>
      </w:r>
      <w:r w:rsidRPr="00517D22">
        <w:rPr>
          <w:i/>
          <w:noProof/>
        </w:rPr>
        <w:t>Nucleic Acids Res</w:t>
      </w:r>
      <w:r w:rsidRPr="00517D22">
        <w:rPr>
          <w:noProof/>
        </w:rPr>
        <w:t xml:space="preserve"> </w:t>
      </w:r>
      <w:r w:rsidRPr="00517D22">
        <w:rPr>
          <w:b/>
          <w:noProof/>
        </w:rPr>
        <w:t>47</w:t>
      </w:r>
      <w:r w:rsidRPr="00517D22">
        <w:rPr>
          <w:noProof/>
        </w:rPr>
        <w:t>, D886-D894 (2019).</w:t>
      </w:r>
    </w:p>
    <w:p w14:paraId="315709AC" w14:textId="77777777" w:rsidR="00517D22" w:rsidRPr="00517D22" w:rsidRDefault="00517D22" w:rsidP="00517D22">
      <w:pPr>
        <w:pStyle w:val="EndNoteBibliography"/>
        <w:ind w:left="720" w:hanging="720"/>
        <w:rPr>
          <w:noProof/>
        </w:rPr>
      </w:pPr>
      <w:r w:rsidRPr="00517D22">
        <w:rPr>
          <w:noProof/>
        </w:rPr>
        <w:t>35.</w:t>
      </w:r>
      <w:r w:rsidRPr="00517D22">
        <w:rPr>
          <w:noProof/>
        </w:rPr>
        <w:tab/>
        <w:t xml:space="preserve">Rentzsch, P., Schubach, M., Shendure, J. &amp; Kircher, M. CADD-Splice-improving genome-wide variant effect prediction using deep learning-derived splice scores. </w:t>
      </w:r>
      <w:r w:rsidRPr="00517D22">
        <w:rPr>
          <w:i/>
          <w:noProof/>
        </w:rPr>
        <w:t>Genome Med</w:t>
      </w:r>
      <w:r w:rsidRPr="00517D22">
        <w:rPr>
          <w:noProof/>
        </w:rPr>
        <w:t xml:space="preserve"> </w:t>
      </w:r>
      <w:r w:rsidRPr="00517D22">
        <w:rPr>
          <w:b/>
          <w:noProof/>
        </w:rPr>
        <w:t>13</w:t>
      </w:r>
      <w:r w:rsidRPr="00517D22">
        <w:rPr>
          <w:noProof/>
        </w:rPr>
        <w:t>, 31 (2021).</w:t>
      </w:r>
    </w:p>
    <w:p w14:paraId="67A34C6E" w14:textId="77777777" w:rsidR="00517D22" w:rsidRPr="00517D22" w:rsidRDefault="00517D22" w:rsidP="00517D22">
      <w:pPr>
        <w:pStyle w:val="EndNoteBibliography"/>
        <w:ind w:left="720" w:hanging="720"/>
        <w:rPr>
          <w:noProof/>
        </w:rPr>
      </w:pPr>
      <w:r w:rsidRPr="00517D22">
        <w:rPr>
          <w:noProof/>
        </w:rPr>
        <w:t>36.</w:t>
      </w:r>
      <w:r w:rsidRPr="00517D22">
        <w:rPr>
          <w:noProof/>
        </w:rPr>
        <w:tab/>
        <w:t>Martinez-Jimenez, F.</w:t>
      </w:r>
      <w:r w:rsidRPr="00517D22">
        <w:rPr>
          <w:i/>
          <w:noProof/>
        </w:rPr>
        <w:t xml:space="preserve"> et al.</w:t>
      </w:r>
      <w:r w:rsidRPr="00517D22">
        <w:rPr>
          <w:noProof/>
        </w:rPr>
        <w:t xml:space="preserve"> A compendium of mutational cancer driver genes. </w:t>
      </w:r>
      <w:r w:rsidRPr="00517D22">
        <w:rPr>
          <w:i/>
          <w:noProof/>
        </w:rPr>
        <w:t>Nat Rev Cancer</w:t>
      </w:r>
      <w:r w:rsidRPr="00517D22">
        <w:rPr>
          <w:noProof/>
        </w:rPr>
        <w:t xml:space="preserve"> </w:t>
      </w:r>
      <w:r w:rsidRPr="00517D22">
        <w:rPr>
          <w:b/>
          <w:noProof/>
        </w:rPr>
        <w:t>20</w:t>
      </w:r>
      <w:r w:rsidRPr="00517D22">
        <w:rPr>
          <w:noProof/>
        </w:rPr>
        <w:t>, 555-572 (2020).</w:t>
      </w:r>
    </w:p>
    <w:p w14:paraId="6707598C" w14:textId="77777777" w:rsidR="00517D22" w:rsidRPr="00517D22" w:rsidRDefault="00517D22" w:rsidP="00517D22">
      <w:pPr>
        <w:pStyle w:val="EndNoteBibliography"/>
        <w:ind w:left="720" w:hanging="720"/>
        <w:rPr>
          <w:noProof/>
        </w:rPr>
      </w:pPr>
      <w:r w:rsidRPr="00517D22">
        <w:rPr>
          <w:noProof/>
        </w:rPr>
        <w:t>37.</w:t>
      </w:r>
      <w:r w:rsidRPr="00517D22">
        <w:rPr>
          <w:noProof/>
        </w:rPr>
        <w:tab/>
        <w:t>Priestley, P.</w:t>
      </w:r>
      <w:r w:rsidRPr="00517D22">
        <w:rPr>
          <w:i/>
          <w:noProof/>
        </w:rPr>
        <w:t xml:space="preserve"> et al.</w:t>
      </w:r>
      <w:r w:rsidRPr="00517D22">
        <w:rPr>
          <w:noProof/>
        </w:rPr>
        <w:t xml:space="preserve"> Pan-cancer whole-genome analyses of metastatic solid tumours. </w:t>
      </w:r>
      <w:r w:rsidRPr="00517D22">
        <w:rPr>
          <w:i/>
          <w:noProof/>
        </w:rPr>
        <w:t>Nature</w:t>
      </w:r>
      <w:r w:rsidRPr="00517D22">
        <w:rPr>
          <w:noProof/>
        </w:rPr>
        <w:t xml:space="preserve"> </w:t>
      </w:r>
      <w:r w:rsidRPr="00517D22">
        <w:rPr>
          <w:b/>
          <w:noProof/>
        </w:rPr>
        <w:t>575</w:t>
      </w:r>
      <w:r w:rsidRPr="00517D22">
        <w:rPr>
          <w:noProof/>
        </w:rPr>
        <w:t>, 210-216 (2019).</w:t>
      </w:r>
    </w:p>
    <w:p w14:paraId="3668F26C" w14:textId="77777777" w:rsidR="00517D22" w:rsidRPr="00517D22" w:rsidRDefault="00517D22" w:rsidP="00517D22">
      <w:pPr>
        <w:pStyle w:val="EndNoteBibliography"/>
        <w:ind w:left="720" w:hanging="720"/>
        <w:rPr>
          <w:noProof/>
        </w:rPr>
      </w:pPr>
      <w:r w:rsidRPr="00517D22">
        <w:rPr>
          <w:noProof/>
        </w:rPr>
        <w:t>38.</w:t>
      </w:r>
      <w:r w:rsidRPr="00517D22">
        <w:rPr>
          <w:noProof/>
        </w:rPr>
        <w:tab/>
        <w:t>Martincorena, I.</w:t>
      </w:r>
      <w:r w:rsidRPr="00517D22">
        <w:rPr>
          <w:i/>
          <w:noProof/>
        </w:rPr>
        <w:t xml:space="preserve"> et al.</w:t>
      </w:r>
      <w:r w:rsidRPr="00517D22">
        <w:rPr>
          <w:noProof/>
        </w:rPr>
        <w:t xml:space="preserve"> Universal Patterns of Selection in Cancer and Somatic Tissues. </w:t>
      </w:r>
      <w:r w:rsidRPr="00517D22">
        <w:rPr>
          <w:i/>
          <w:noProof/>
        </w:rPr>
        <w:t>Cell</w:t>
      </w:r>
      <w:r w:rsidRPr="00517D22">
        <w:rPr>
          <w:noProof/>
        </w:rPr>
        <w:t xml:space="preserve"> </w:t>
      </w:r>
      <w:r w:rsidRPr="00517D22">
        <w:rPr>
          <w:b/>
          <w:noProof/>
        </w:rPr>
        <w:t>171</w:t>
      </w:r>
      <w:r w:rsidRPr="00517D22">
        <w:rPr>
          <w:noProof/>
        </w:rPr>
        <w:t>, 1029-1041 e21 (2017).</w:t>
      </w:r>
    </w:p>
    <w:p w14:paraId="09A7CD42" w14:textId="77777777" w:rsidR="00517D22" w:rsidRPr="00517D22" w:rsidRDefault="00517D22" w:rsidP="00517D22">
      <w:pPr>
        <w:pStyle w:val="EndNoteBibliography"/>
        <w:ind w:left="720" w:hanging="720"/>
        <w:rPr>
          <w:noProof/>
        </w:rPr>
      </w:pPr>
      <w:r w:rsidRPr="00517D22">
        <w:rPr>
          <w:noProof/>
        </w:rPr>
        <w:t>39.</w:t>
      </w:r>
      <w:r w:rsidRPr="00517D22">
        <w:rPr>
          <w:noProof/>
        </w:rPr>
        <w:tab/>
        <w:t xml:space="preserve">Mularoni, L., Sabarinathan, R., Deu-Pons, J., Gonzalez-Perez, A. &amp; Lopez-Bigas, N. OncodriveFML: a general framework to identify coding and non-coding regions with cancer driver mutations. </w:t>
      </w:r>
      <w:r w:rsidRPr="00517D22">
        <w:rPr>
          <w:i/>
          <w:noProof/>
        </w:rPr>
        <w:t>Genome Biol</w:t>
      </w:r>
      <w:r w:rsidRPr="00517D22">
        <w:rPr>
          <w:noProof/>
        </w:rPr>
        <w:t xml:space="preserve"> </w:t>
      </w:r>
      <w:r w:rsidRPr="00517D22">
        <w:rPr>
          <w:b/>
          <w:noProof/>
        </w:rPr>
        <w:t>17</w:t>
      </w:r>
      <w:r w:rsidRPr="00517D22">
        <w:rPr>
          <w:noProof/>
        </w:rPr>
        <w:t>, 128 (2016).</w:t>
      </w:r>
    </w:p>
    <w:p w14:paraId="43088890" w14:textId="77777777" w:rsidR="00517D22" w:rsidRPr="00517D22" w:rsidRDefault="00517D22" w:rsidP="00517D22">
      <w:pPr>
        <w:pStyle w:val="EndNoteBibliography"/>
        <w:ind w:left="720" w:hanging="720"/>
        <w:rPr>
          <w:noProof/>
        </w:rPr>
      </w:pPr>
      <w:r w:rsidRPr="00517D22">
        <w:rPr>
          <w:noProof/>
        </w:rPr>
        <w:t>40.</w:t>
      </w:r>
      <w:r w:rsidRPr="00517D22">
        <w:rPr>
          <w:noProof/>
        </w:rPr>
        <w:tab/>
        <w:t xml:space="preserve">Arnedo-Pac, C., Mularoni, L., Muinos, F., Gonzalez-Perez, A. &amp; Lopez-Bigas, N. OncodriveCLUSTL: a sequence-based clustering method to identify cancer drivers. </w:t>
      </w:r>
      <w:r w:rsidRPr="00517D22">
        <w:rPr>
          <w:i/>
          <w:noProof/>
        </w:rPr>
        <w:t>Bioinformatics</w:t>
      </w:r>
      <w:r w:rsidRPr="00517D22">
        <w:rPr>
          <w:noProof/>
        </w:rPr>
        <w:t xml:space="preserve"> </w:t>
      </w:r>
      <w:r w:rsidRPr="00517D22">
        <w:rPr>
          <w:b/>
          <w:noProof/>
        </w:rPr>
        <w:t>35</w:t>
      </w:r>
      <w:r w:rsidRPr="00517D22">
        <w:rPr>
          <w:noProof/>
        </w:rPr>
        <w:t>, 4788-4790 (2019).</w:t>
      </w:r>
    </w:p>
    <w:p w14:paraId="7703BEDB" w14:textId="77777777" w:rsidR="00517D22" w:rsidRPr="00517D22" w:rsidRDefault="00517D22" w:rsidP="00517D22">
      <w:pPr>
        <w:pStyle w:val="EndNoteBibliography"/>
        <w:ind w:left="720" w:hanging="720"/>
        <w:rPr>
          <w:noProof/>
        </w:rPr>
      </w:pPr>
      <w:r w:rsidRPr="00517D22">
        <w:rPr>
          <w:noProof/>
        </w:rPr>
        <w:t>41.</w:t>
      </w:r>
      <w:r w:rsidRPr="00517D22">
        <w:rPr>
          <w:noProof/>
        </w:rPr>
        <w:tab/>
        <w:t xml:space="preserve">Weghorn, D. &amp; Sunyaev, S. Bayesian inference of negative and positive selection in human cancers. </w:t>
      </w:r>
      <w:r w:rsidRPr="00517D22">
        <w:rPr>
          <w:i/>
          <w:noProof/>
        </w:rPr>
        <w:t>Nat Genet</w:t>
      </w:r>
      <w:r w:rsidRPr="00517D22">
        <w:rPr>
          <w:noProof/>
        </w:rPr>
        <w:t xml:space="preserve"> </w:t>
      </w:r>
      <w:r w:rsidRPr="00517D22">
        <w:rPr>
          <w:b/>
          <w:noProof/>
        </w:rPr>
        <w:t>49</w:t>
      </w:r>
      <w:r w:rsidRPr="00517D22">
        <w:rPr>
          <w:noProof/>
        </w:rPr>
        <w:t>, 1785-1788 (2017).</w:t>
      </w:r>
    </w:p>
    <w:p w14:paraId="4914F5BA" w14:textId="77777777" w:rsidR="00517D22" w:rsidRPr="00517D22" w:rsidRDefault="00517D22" w:rsidP="00517D22">
      <w:pPr>
        <w:pStyle w:val="EndNoteBibliography"/>
        <w:ind w:left="720" w:hanging="720"/>
        <w:rPr>
          <w:noProof/>
        </w:rPr>
      </w:pPr>
      <w:r w:rsidRPr="00517D22">
        <w:rPr>
          <w:noProof/>
        </w:rPr>
        <w:t>42.</w:t>
      </w:r>
      <w:r w:rsidRPr="00517D22">
        <w:rPr>
          <w:noProof/>
        </w:rPr>
        <w:tab/>
        <w:t>Dietlein, F.</w:t>
      </w:r>
      <w:r w:rsidRPr="00517D22">
        <w:rPr>
          <w:i/>
          <w:noProof/>
        </w:rPr>
        <w:t xml:space="preserve"> et al.</w:t>
      </w:r>
      <w:r w:rsidRPr="00517D22">
        <w:rPr>
          <w:noProof/>
        </w:rPr>
        <w:t xml:space="preserve"> Identification of cancer driver genes based on nucleotide context. </w:t>
      </w:r>
      <w:r w:rsidRPr="00517D22">
        <w:rPr>
          <w:i/>
          <w:noProof/>
        </w:rPr>
        <w:t>Nat Genet</w:t>
      </w:r>
      <w:r w:rsidRPr="00517D22">
        <w:rPr>
          <w:noProof/>
        </w:rPr>
        <w:t xml:space="preserve"> </w:t>
      </w:r>
      <w:r w:rsidRPr="00517D22">
        <w:rPr>
          <w:b/>
          <w:noProof/>
        </w:rPr>
        <w:t>52</w:t>
      </w:r>
      <w:r w:rsidRPr="00517D22">
        <w:rPr>
          <w:noProof/>
        </w:rPr>
        <w:t>, 208-218 (2020).</w:t>
      </w:r>
    </w:p>
    <w:p w14:paraId="2A7C56C4" w14:textId="77777777" w:rsidR="00517D22" w:rsidRPr="00517D22" w:rsidRDefault="00517D22" w:rsidP="00517D22">
      <w:pPr>
        <w:pStyle w:val="EndNoteBibliography"/>
        <w:ind w:left="720" w:hanging="720"/>
        <w:rPr>
          <w:noProof/>
        </w:rPr>
      </w:pPr>
      <w:r w:rsidRPr="00517D22">
        <w:rPr>
          <w:noProof/>
        </w:rPr>
        <w:t>43.</w:t>
      </w:r>
      <w:r w:rsidRPr="00517D22">
        <w:rPr>
          <w:noProof/>
        </w:rPr>
        <w:tab/>
        <w:t>Tokheim, C.</w:t>
      </w:r>
      <w:r w:rsidRPr="00517D22">
        <w:rPr>
          <w:i/>
          <w:noProof/>
        </w:rPr>
        <w:t xml:space="preserve"> et al.</w:t>
      </w:r>
      <w:r w:rsidRPr="00517D22">
        <w:rPr>
          <w:noProof/>
        </w:rPr>
        <w:t xml:space="preserve"> Exome-Scale Discovery of Hotspot Mutation Regions in Human Cancer Using 3D Protein Structure. </w:t>
      </w:r>
      <w:r w:rsidRPr="00517D22">
        <w:rPr>
          <w:i/>
          <w:noProof/>
        </w:rPr>
        <w:t>Cancer Res</w:t>
      </w:r>
      <w:r w:rsidRPr="00517D22">
        <w:rPr>
          <w:noProof/>
        </w:rPr>
        <w:t xml:space="preserve"> </w:t>
      </w:r>
      <w:r w:rsidRPr="00517D22">
        <w:rPr>
          <w:b/>
          <w:noProof/>
        </w:rPr>
        <w:t>76</w:t>
      </w:r>
      <w:r w:rsidRPr="00517D22">
        <w:rPr>
          <w:noProof/>
        </w:rPr>
        <w:t>, 3719-31 (2016).</w:t>
      </w:r>
    </w:p>
    <w:p w14:paraId="57AEAF67" w14:textId="77777777" w:rsidR="00517D22" w:rsidRPr="00517D22" w:rsidRDefault="00517D22" w:rsidP="00517D22">
      <w:pPr>
        <w:pStyle w:val="EndNoteBibliography"/>
        <w:ind w:left="720" w:hanging="720"/>
        <w:rPr>
          <w:noProof/>
        </w:rPr>
      </w:pPr>
      <w:r w:rsidRPr="00517D22">
        <w:rPr>
          <w:noProof/>
        </w:rPr>
        <w:t>44.</w:t>
      </w:r>
      <w:r w:rsidRPr="00517D22">
        <w:rPr>
          <w:noProof/>
        </w:rPr>
        <w:tab/>
        <w:t>Burley, S.K.</w:t>
      </w:r>
      <w:r w:rsidRPr="00517D22">
        <w:rPr>
          <w:i/>
          <w:noProof/>
        </w:rPr>
        <w:t xml:space="preserve"> et al.</w:t>
      </w:r>
      <w:r w:rsidRPr="00517D22">
        <w:rPr>
          <w:noProof/>
        </w:rPr>
        <w:t xml:space="preserve"> RCSB Protein Data Bank: powerful new tools for exploring 3D structures of biological macromolecules for basic and applied research and education in fundamental biology, biomedicine, biotechnology, bioengineering and energy sciences. </w:t>
      </w:r>
      <w:r w:rsidRPr="00517D22">
        <w:rPr>
          <w:i/>
          <w:noProof/>
        </w:rPr>
        <w:t>Nucleic Acids Res</w:t>
      </w:r>
      <w:r w:rsidRPr="00517D22">
        <w:rPr>
          <w:noProof/>
        </w:rPr>
        <w:t xml:space="preserve"> </w:t>
      </w:r>
      <w:r w:rsidRPr="00517D22">
        <w:rPr>
          <w:b/>
          <w:noProof/>
        </w:rPr>
        <w:t>49</w:t>
      </w:r>
      <w:r w:rsidRPr="00517D22">
        <w:rPr>
          <w:noProof/>
        </w:rPr>
        <w:t>, D437-D451 (2021).</w:t>
      </w:r>
    </w:p>
    <w:p w14:paraId="09C6C80C" w14:textId="77777777" w:rsidR="00517D22" w:rsidRPr="00517D22" w:rsidRDefault="00517D22" w:rsidP="00517D22">
      <w:pPr>
        <w:pStyle w:val="EndNoteBibliography"/>
        <w:ind w:left="720" w:hanging="720"/>
        <w:rPr>
          <w:noProof/>
        </w:rPr>
      </w:pPr>
      <w:r w:rsidRPr="00517D22">
        <w:rPr>
          <w:noProof/>
        </w:rPr>
        <w:t>45.</w:t>
      </w:r>
      <w:r w:rsidRPr="00517D22">
        <w:rPr>
          <w:noProof/>
        </w:rPr>
        <w:tab/>
        <w:t xml:space="preserve">Porta-Pardo, E. &amp; Godzik, A. e-Driver: a novel method to identify protein regions driving cancer. </w:t>
      </w:r>
      <w:r w:rsidRPr="00517D22">
        <w:rPr>
          <w:i/>
          <w:noProof/>
        </w:rPr>
        <w:t>Bioinformatics</w:t>
      </w:r>
      <w:r w:rsidRPr="00517D22">
        <w:rPr>
          <w:noProof/>
        </w:rPr>
        <w:t xml:space="preserve"> </w:t>
      </w:r>
      <w:r w:rsidRPr="00517D22">
        <w:rPr>
          <w:b/>
          <w:noProof/>
        </w:rPr>
        <w:t>30</w:t>
      </w:r>
      <w:r w:rsidRPr="00517D22">
        <w:rPr>
          <w:noProof/>
        </w:rPr>
        <w:t>, 3109-14 (2014).</w:t>
      </w:r>
    </w:p>
    <w:p w14:paraId="24C841A5" w14:textId="77777777" w:rsidR="00517D22" w:rsidRPr="00517D22" w:rsidRDefault="00517D22" w:rsidP="00517D22">
      <w:pPr>
        <w:pStyle w:val="EndNoteBibliography"/>
        <w:ind w:left="720" w:hanging="720"/>
        <w:rPr>
          <w:noProof/>
        </w:rPr>
      </w:pPr>
      <w:r w:rsidRPr="00517D22">
        <w:rPr>
          <w:noProof/>
        </w:rPr>
        <w:t>46.</w:t>
      </w:r>
      <w:r w:rsidRPr="00517D22">
        <w:rPr>
          <w:noProof/>
        </w:rPr>
        <w:tab/>
        <w:t>Martínez-Jiménez, F.</w:t>
      </w:r>
      <w:r w:rsidRPr="00517D22">
        <w:rPr>
          <w:i/>
          <w:noProof/>
        </w:rPr>
        <w:t xml:space="preserve"> et al.</w:t>
      </w:r>
      <w:r w:rsidRPr="00517D22">
        <w:rPr>
          <w:noProof/>
        </w:rPr>
        <w:t xml:space="preserve"> A compendium of mutational cancer driver genes. </w:t>
      </w:r>
      <w:r w:rsidRPr="00517D22">
        <w:rPr>
          <w:i/>
          <w:noProof/>
        </w:rPr>
        <w:t>Nat Rev Cancer</w:t>
      </w:r>
      <w:r w:rsidRPr="00517D22">
        <w:rPr>
          <w:noProof/>
        </w:rPr>
        <w:t xml:space="preserve"> </w:t>
      </w:r>
      <w:r w:rsidRPr="00517D22">
        <w:rPr>
          <w:b/>
          <w:noProof/>
        </w:rPr>
        <w:t>20</w:t>
      </w:r>
      <w:r w:rsidRPr="00517D22">
        <w:rPr>
          <w:noProof/>
        </w:rPr>
        <w:t>, 555-572 (2020).</w:t>
      </w:r>
    </w:p>
    <w:p w14:paraId="3FC7C946" w14:textId="77777777" w:rsidR="00517D22" w:rsidRPr="00517D22" w:rsidRDefault="00517D22" w:rsidP="00517D22">
      <w:pPr>
        <w:pStyle w:val="EndNoteBibliography"/>
        <w:ind w:left="720" w:hanging="720"/>
        <w:rPr>
          <w:noProof/>
        </w:rPr>
      </w:pPr>
      <w:r w:rsidRPr="00517D22">
        <w:rPr>
          <w:noProof/>
        </w:rPr>
        <w:t>47.</w:t>
      </w:r>
      <w:r w:rsidRPr="00517D22">
        <w:rPr>
          <w:noProof/>
        </w:rPr>
        <w:tab/>
        <w:t>Sondka, Z.</w:t>
      </w:r>
      <w:r w:rsidRPr="00517D22">
        <w:rPr>
          <w:i/>
          <w:noProof/>
        </w:rPr>
        <w:t xml:space="preserve"> et al.</w:t>
      </w:r>
      <w:r w:rsidRPr="00517D22">
        <w:rPr>
          <w:noProof/>
        </w:rPr>
        <w:t xml:space="preserve"> The COSMIC Cancer Gene Census: describing genetic dysfunction across all human cancers. </w:t>
      </w:r>
      <w:r w:rsidRPr="00517D22">
        <w:rPr>
          <w:i/>
          <w:noProof/>
        </w:rPr>
        <w:t>Nat Rev Cancer</w:t>
      </w:r>
      <w:r w:rsidRPr="00517D22">
        <w:rPr>
          <w:noProof/>
        </w:rPr>
        <w:t xml:space="preserve"> </w:t>
      </w:r>
      <w:r w:rsidRPr="00517D22">
        <w:rPr>
          <w:b/>
          <w:noProof/>
        </w:rPr>
        <w:t>18</w:t>
      </w:r>
      <w:r w:rsidRPr="00517D22">
        <w:rPr>
          <w:noProof/>
        </w:rPr>
        <w:t>, 696-705 (2018).</w:t>
      </w:r>
    </w:p>
    <w:p w14:paraId="6A86371B" w14:textId="77777777" w:rsidR="00517D22" w:rsidRPr="00517D22" w:rsidRDefault="00517D22" w:rsidP="00517D22">
      <w:pPr>
        <w:pStyle w:val="EndNoteBibliography"/>
        <w:ind w:left="720" w:hanging="720"/>
        <w:rPr>
          <w:noProof/>
        </w:rPr>
      </w:pPr>
      <w:r w:rsidRPr="00517D22">
        <w:rPr>
          <w:noProof/>
        </w:rPr>
        <w:t>48.</w:t>
      </w:r>
      <w:r w:rsidRPr="00517D22">
        <w:rPr>
          <w:noProof/>
        </w:rPr>
        <w:tab/>
        <w:t xml:space="preserve">Lever, J., Zhao, E.Y., Grewal, J., Jones, M.R. &amp; Jones, S.J.M. CancerMine: a literature-mined resource for drivers, oncogenes and tumor suppressors in cancer. </w:t>
      </w:r>
      <w:r w:rsidRPr="00517D22">
        <w:rPr>
          <w:i/>
          <w:noProof/>
        </w:rPr>
        <w:t>Nat Methods</w:t>
      </w:r>
      <w:r w:rsidRPr="00517D22">
        <w:rPr>
          <w:noProof/>
        </w:rPr>
        <w:t xml:space="preserve"> </w:t>
      </w:r>
      <w:r w:rsidRPr="00517D22">
        <w:rPr>
          <w:b/>
          <w:noProof/>
        </w:rPr>
        <w:t>16</w:t>
      </w:r>
      <w:r w:rsidRPr="00517D22">
        <w:rPr>
          <w:noProof/>
        </w:rPr>
        <w:t>, 505-507 (2019).</w:t>
      </w:r>
    </w:p>
    <w:p w14:paraId="39D21D79" w14:textId="77777777" w:rsidR="00517D22" w:rsidRPr="00517D22" w:rsidRDefault="00517D22" w:rsidP="00517D22">
      <w:pPr>
        <w:pStyle w:val="EndNoteBibliography"/>
        <w:ind w:left="720" w:hanging="720"/>
        <w:rPr>
          <w:noProof/>
        </w:rPr>
      </w:pPr>
      <w:r w:rsidRPr="00517D22">
        <w:rPr>
          <w:noProof/>
        </w:rPr>
        <w:t>49.</w:t>
      </w:r>
      <w:r w:rsidRPr="00517D22">
        <w:rPr>
          <w:noProof/>
        </w:rPr>
        <w:tab/>
        <w:t>Bailey, M.H.</w:t>
      </w:r>
      <w:r w:rsidRPr="00517D22">
        <w:rPr>
          <w:i/>
          <w:noProof/>
        </w:rPr>
        <w:t xml:space="preserve"> et al.</w:t>
      </w:r>
      <w:r w:rsidRPr="00517D22">
        <w:rPr>
          <w:noProof/>
        </w:rPr>
        <w:t xml:space="preserve"> Comprehensive Characterization of Cancer Driver Genes and Mutations. </w:t>
      </w:r>
      <w:r w:rsidRPr="00517D22">
        <w:rPr>
          <w:i/>
          <w:noProof/>
        </w:rPr>
        <w:t>Cell</w:t>
      </w:r>
      <w:r w:rsidRPr="00517D22">
        <w:rPr>
          <w:noProof/>
        </w:rPr>
        <w:t xml:space="preserve"> </w:t>
      </w:r>
      <w:r w:rsidRPr="00517D22">
        <w:rPr>
          <w:b/>
          <w:noProof/>
        </w:rPr>
        <w:t>173</w:t>
      </w:r>
      <w:r w:rsidRPr="00517D22">
        <w:rPr>
          <w:noProof/>
        </w:rPr>
        <w:t>, 371-385 e18 (2018).</w:t>
      </w:r>
    </w:p>
    <w:p w14:paraId="31001009" w14:textId="77777777" w:rsidR="00517D22" w:rsidRPr="00517D22" w:rsidRDefault="00517D22" w:rsidP="00517D22">
      <w:pPr>
        <w:pStyle w:val="EndNoteBibliography"/>
        <w:ind w:left="720" w:hanging="720"/>
        <w:rPr>
          <w:noProof/>
        </w:rPr>
      </w:pPr>
      <w:r w:rsidRPr="00517D22">
        <w:rPr>
          <w:noProof/>
        </w:rPr>
        <w:t>50.</w:t>
      </w:r>
      <w:r w:rsidRPr="00517D22">
        <w:rPr>
          <w:noProof/>
        </w:rPr>
        <w:tab/>
        <w:t>Neph, S.</w:t>
      </w:r>
      <w:r w:rsidRPr="00517D22">
        <w:rPr>
          <w:i/>
          <w:noProof/>
        </w:rPr>
        <w:t xml:space="preserve"> et al.</w:t>
      </w:r>
      <w:r w:rsidRPr="00517D22">
        <w:rPr>
          <w:noProof/>
        </w:rPr>
        <w:t xml:space="preserve"> BEDOPS: high-performance genomic feature operations. </w:t>
      </w:r>
      <w:r w:rsidRPr="00517D22">
        <w:rPr>
          <w:i/>
          <w:noProof/>
        </w:rPr>
        <w:t>Bioinformatics</w:t>
      </w:r>
      <w:r w:rsidRPr="00517D22">
        <w:rPr>
          <w:noProof/>
        </w:rPr>
        <w:t xml:space="preserve"> </w:t>
      </w:r>
      <w:r w:rsidRPr="00517D22">
        <w:rPr>
          <w:b/>
          <w:noProof/>
        </w:rPr>
        <w:t>28</w:t>
      </w:r>
      <w:r w:rsidRPr="00517D22">
        <w:rPr>
          <w:noProof/>
        </w:rPr>
        <w:t>, 1919-20 (2012).</w:t>
      </w:r>
    </w:p>
    <w:p w14:paraId="7D32972A" w14:textId="77777777" w:rsidR="00517D22" w:rsidRPr="00517D22" w:rsidRDefault="00517D22" w:rsidP="00517D22">
      <w:pPr>
        <w:pStyle w:val="EndNoteBibliography"/>
        <w:ind w:left="720" w:hanging="720"/>
        <w:rPr>
          <w:noProof/>
        </w:rPr>
      </w:pPr>
      <w:r w:rsidRPr="00517D22">
        <w:rPr>
          <w:noProof/>
        </w:rPr>
        <w:t>51.</w:t>
      </w:r>
      <w:r w:rsidRPr="00517D22">
        <w:rPr>
          <w:noProof/>
        </w:rPr>
        <w:tab/>
        <w:t>Chakravarty, D.</w:t>
      </w:r>
      <w:r w:rsidRPr="00517D22">
        <w:rPr>
          <w:i/>
          <w:noProof/>
        </w:rPr>
        <w:t xml:space="preserve"> et al.</w:t>
      </w:r>
      <w:r w:rsidRPr="00517D22">
        <w:rPr>
          <w:noProof/>
        </w:rPr>
        <w:t xml:space="preserve"> OncoKB: A Precision Oncology Knowledge Base. </w:t>
      </w:r>
      <w:r w:rsidRPr="00517D22">
        <w:rPr>
          <w:i/>
          <w:noProof/>
        </w:rPr>
        <w:t>JCO Precis Oncol</w:t>
      </w:r>
      <w:r w:rsidRPr="00517D22">
        <w:rPr>
          <w:noProof/>
        </w:rPr>
        <w:t xml:space="preserve"> </w:t>
      </w:r>
      <w:r w:rsidRPr="00517D22">
        <w:rPr>
          <w:b/>
          <w:noProof/>
        </w:rPr>
        <w:t>2017</w:t>
      </w:r>
      <w:r w:rsidRPr="00517D22">
        <w:rPr>
          <w:noProof/>
        </w:rPr>
        <w:t>(2017).</w:t>
      </w:r>
    </w:p>
    <w:p w14:paraId="1C389E7E" w14:textId="77777777" w:rsidR="00517D22" w:rsidRPr="00517D22" w:rsidRDefault="00517D22" w:rsidP="00517D22">
      <w:pPr>
        <w:pStyle w:val="EndNoteBibliography"/>
        <w:ind w:left="720" w:hanging="720"/>
        <w:rPr>
          <w:noProof/>
        </w:rPr>
      </w:pPr>
      <w:r w:rsidRPr="00517D22">
        <w:rPr>
          <w:noProof/>
        </w:rPr>
        <w:lastRenderedPageBreak/>
        <w:t>52.</w:t>
      </w:r>
      <w:r w:rsidRPr="00517D22">
        <w:rPr>
          <w:noProof/>
        </w:rPr>
        <w:tab/>
        <w:t xml:space="preserve">Ou, J. &amp; Zhu, L.J. trackViewer: a Bioconductor package for interactive and integrative visualization of multi-omics data. </w:t>
      </w:r>
      <w:r w:rsidRPr="00517D22">
        <w:rPr>
          <w:i/>
          <w:noProof/>
        </w:rPr>
        <w:t>Nat Methods</w:t>
      </w:r>
      <w:r w:rsidRPr="00517D22">
        <w:rPr>
          <w:noProof/>
        </w:rPr>
        <w:t xml:space="preserve"> </w:t>
      </w:r>
      <w:r w:rsidRPr="00517D22">
        <w:rPr>
          <w:b/>
          <w:noProof/>
        </w:rPr>
        <w:t>16</w:t>
      </w:r>
      <w:r w:rsidRPr="00517D22">
        <w:rPr>
          <w:noProof/>
        </w:rPr>
        <w:t>, 453-454 (2019).</w:t>
      </w:r>
    </w:p>
    <w:p w14:paraId="7D12548E" w14:textId="77777777" w:rsidR="00517D22" w:rsidRPr="00517D22" w:rsidRDefault="00517D22" w:rsidP="00517D22">
      <w:pPr>
        <w:pStyle w:val="EndNoteBibliography"/>
        <w:ind w:left="720" w:hanging="720"/>
        <w:rPr>
          <w:noProof/>
        </w:rPr>
      </w:pPr>
      <w:r w:rsidRPr="00517D22">
        <w:rPr>
          <w:noProof/>
        </w:rPr>
        <w:t>53.</w:t>
      </w:r>
      <w:r w:rsidRPr="00517D22">
        <w:rPr>
          <w:noProof/>
        </w:rPr>
        <w:tab/>
        <w:t>Gerstung, M.</w:t>
      </w:r>
      <w:r w:rsidRPr="00517D22">
        <w:rPr>
          <w:i/>
          <w:noProof/>
        </w:rPr>
        <w:t xml:space="preserve"> et al.</w:t>
      </w:r>
      <w:r w:rsidRPr="00517D22">
        <w:rPr>
          <w:noProof/>
        </w:rPr>
        <w:t xml:space="preserve"> The evolutionary history of 2,658 cancers. </w:t>
      </w:r>
      <w:r w:rsidRPr="00517D22">
        <w:rPr>
          <w:i/>
          <w:noProof/>
        </w:rPr>
        <w:t>Nature</w:t>
      </w:r>
      <w:r w:rsidRPr="00517D22">
        <w:rPr>
          <w:noProof/>
        </w:rPr>
        <w:t xml:space="preserve"> </w:t>
      </w:r>
      <w:r w:rsidRPr="00517D22">
        <w:rPr>
          <w:b/>
          <w:noProof/>
        </w:rPr>
        <w:t>578</w:t>
      </w:r>
      <w:r w:rsidRPr="00517D22">
        <w:rPr>
          <w:noProof/>
        </w:rPr>
        <w:t>, 122-128 (2020).</w:t>
      </w:r>
    </w:p>
    <w:p w14:paraId="06F4ED6B" w14:textId="77777777" w:rsidR="00517D22" w:rsidRPr="00517D22" w:rsidRDefault="00517D22" w:rsidP="00517D22">
      <w:pPr>
        <w:pStyle w:val="EndNoteBibliography"/>
        <w:ind w:left="720" w:hanging="720"/>
        <w:rPr>
          <w:noProof/>
        </w:rPr>
      </w:pPr>
      <w:r w:rsidRPr="00517D22">
        <w:rPr>
          <w:noProof/>
        </w:rPr>
        <w:t>54.</w:t>
      </w:r>
      <w:r w:rsidRPr="00517D22">
        <w:rPr>
          <w:noProof/>
        </w:rPr>
        <w:tab/>
        <w:t>Bergstrom, E.N.</w:t>
      </w:r>
      <w:r w:rsidRPr="00517D22">
        <w:rPr>
          <w:i/>
          <w:noProof/>
        </w:rPr>
        <w:t xml:space="preserve"> et al.</w:t>
      </w:r>
      <w:r w:rsidRPr="00517D22">
        <w:rPr>
          <w:noProof/>
        </w:rPr>
        <w:t xml:space="preserve"> SigProfilerMatrixGenerator: a tool for visualizing and exploring patterns of small mutational events. </w:t>
      </w:r>
      <w:r w:rsidRPr="00517D22">
        <w:rPr>
          <w:i/>
          <w:noProof/>
        </w:rPr>
        <w:t>BMC Genomics</w:t>
      </w:r>
      <w:r w:rsidRPr="00517D22">
        <w:rPr>
          <w:noProof/>
        </w:rPr>
        <w:t xml:space="preserve"> </w:t>
      </w:r>
      <w:r w:rsidRPr="00517D22">
        <w:rPr>
          <w:b/>
          <w:noProof/>
        </w:rPr>
        <w:t>20</w:t>
      </w:r>
      <w:r w:rsidRPr="00517D22">
        <w:rPr>
          <w:noProof/>
        </w:rPr>
        <w:t>, 685 (2019).</w:t>
      </w:r>
    </w:p>
    <w:p w14:paraId="52412574" w14:textId="77777777" w:rsidR="00517D22" w:rsidRPr="00517D22" w:rsidRDefault="00517D22" w:rsidP="00517D22">
      <w:pPr>
        <w:pStyle w:val="EndNoteBibliography"/>
        <w:ind w:left="720" w:hanging="720"/>
        <w:rPr>
          <w:noProof/>
        </w:rPr>
      </w:pPr>
      <w:r w:rsidRPr="00517D22">
        <w:rPr>
          <w:noProof/>
        </w:rPr>
        <w:t>55.</w:t>
      </w:r>
      <w:r w:rsidRPr="00517D22">
        <w:rPr>
          <w:noProof/>
        </w:rPr>
        <w:tab/>
        <w:t>Gerstung, M.</w:t>
      </w:r>
      <w:r w:rsidRPr="00517D22">
        <w:rPr>
          <w:i/>
          <w:noProof/>
        </w:rPr>
        <w:t xml:space="preserve"> et al.</w:t>
      </w:r>
      <w:r w:rsidRPr="00517D22">
        <w:rPr>
          <w:noProof/>
        </w:rPr>
        <w:t xml:space="preserve"> The evolutionary history of 2,658 cancers. </w:t>
      </w:r>
      <w:r w:rsidRPr="00517D22">
        <w:rPr>
          <w:i/>
          <w:noProof/>
        </w:rPr>
        <w:t>Nature</w:t>
      </w:r>
      <w:r w:rsidRPr="00517D22">
        <w:rPr>
          <w:noProof/>
        </w:rPr>
        <w:t xml:space="preserve"> </w:t>
      </w:r>
      <w:r w:rsidRPr="00517D22">
        <w:rPr>
          <w:b/>
          <w:noProof/>
        </w:rPr>
        <w:t>578</w:t>
      </w:r>
      <w:r w:rsidRPr="00517D22">
        <w:rPr>
          <w:noProof/>
        </w:rPr>
        <w:t>, 122-128 (2020).</w:t>
      </w:r>
    </w:p>
    <w:p w14:paraId="715109F5" w14:textId="77777777" w:rsidR="00517D22" w:rsidRPr="00517D22" w:rsidRDefault="00517D22" w:rsidP="00517D22">
      <w:pPr>
        <w:pStyle w:val="EndNoteBibliography"/>
        <w:ind w:left="720" w:hanging="720"/>
        <w:rPr>
          <w:noProof/>
        </w:rPr>
      </w:pPr>
      <w:r w:rsidRPr="00517D22">
        <w:rPr>
          <w:noProof/>
        </w:rPr>
        <w:t>56.</w:t>
      </w:r>
      <w:r w:rsidRPr="00517D22">
        <w:rPr>
          <w:noProof/>
        </w:rPr>
        <w:tab/>
        <w:t>Mermel, C.H.</w:t>
      </w:r>
      <w:r w:rsidRPr="00517D22">
        <w:rPr>
          <w:i/>
          <w:noProof/>
        </w:rPr>
        <w:t xml:space="preserve"> et al.</w:t>
      </w:r>
      <w:r w:rsidRPr="00517D22">
        <w:rPr>
          <w:noProof/>
        </w:rPr>
        <w:t xml:space="preserve"> GISTIC2.0 facilitates sensitive and confident localization of the targets of focal somatic copy-number alteration in human cancers. </w:t>
      </w:r>
      <w:r w:rsidRPr="00517D22">
        <w:rPr>
          <w:i/>
          <w:noProof/>
        </w:rPr>
        <w:t>Genome Biol</w:t>
      </w:r>
      <w:r w:rsidRPr="00517D22">
        <w:rPr>
          <w:noProof/>
        </w:rPr>
        <w:t xml:space="preserve"> </w:t>
      </w:r>
      <w:r w:rsidRPr="00517D22">
        <w:rPr>
          <w:b/>
          <w:noProof/>
        </w:rPr>
        <w:t>12</w:t>
      </w:r>
      <w:r w:rsidRPr="00517D22">
        <w:rPr>
          <w:noProof/>
        </w:rPr>
        <w:t>, R41 (2011).</w:t>
      </w:r>
    </w:p>
    <w:p w14:paraId="5F8DBAB1" w14:textId="77777777" w:rsidR="00517D22" w:rsidRPr="00517D22" w:rsidRDefault="00517D22" w:rsidP="00517D22">
      <w:pPr>
        <w:pStyle w:val="EndNoteBibliography"/>
        <w:ind w:left="720" w:hanging="720"/>
        <w:rPr>
          <w:noProof/>
        </w:rPr>
      </w:pPr>
      <w:r w:rsidRPr="00517D22">
        <w:rPr>
          <w:noProof/>
        </w:rPr>
        <w:t>57.</w:t>
      </w:r>
      <w:r w:rsidRPr="00517D22">
        <w:rPr>
          <w:noProof/>
        </w:rPr>
        <w:tab/>
        <w:t>Zack, T.I.</w:t>
      </w:r>
      <w:r w:rsidRPr="00517D22">
        <w:rPr>
          <w:i/>
          <w:noProof/>
        </w:rPr>
        <w:t xml:space="preserve"> et al.</w:t>
      </w:r>
      <w:r w:rsidRPr="00517D22">
        <w:rPr>
          <w:noProof/>
        </w:rPr>
        <w:t xml:space="preserve"> Pan-cancer patterns of somatic copy number alteration. </w:t>
      </w:r>
      <w:r w:rsidRPr="00517D22">
        <w:rPr>
          <w:i/>
          <w:noProof/>
        </w:rPr>
        <w:t>Nat Genet</w:t>
      </w:r>
      <w:r w:rsidRPr="00517D22">
        <w:rPr>
          <w:noProof/>
        </w:rPr>
        <w:t xml:space="preserve"> </w:t>
      </w:r>
      <w:r w:rsidRPr="00517D22">
        <w:rPr>
          <w:b/>
          <w:noProof/>
        </w:rPr>
        <w:t>45</w:t>
      </w:r>
      <w:r w:rsidRPr="00517D22">
        <w:rPr>
          <w:noProof/>
        </w:rPr>
        <w:t>, 1134-40 (2013).</w:t>
      </w:r>
    </w:p>
    <w:p w14:paraId="7B35FA63" w14:textId="77777777" w:rsidR="00517D22" w:rsidRPr="00517D22" w:rsidRDefault="00517D22" w:rsidP="00517D22">
      <w:pPr>
        <w:pStyle w:val="EndNoteBibliography"/>
        <w:ind w:left="720" w:hanging="720"/>
        <w:rPr>
          <w:noProof/>
        </w:rPr>
      </w:pPr>
      <w:r w:rsidRPr="00517D22">
        <w:rPr>
          <w:noProof/>
        </w:rPr>
        <w:t>58.</w:t>
      </w:r>
      <w:r w:rsidRPr="00517D22">
        <w:rPr>
          <w:noProof/>
        </w:rPr>
        <w:tab/>
        <w:t xml:space="preserve">Dale, R.K., Pedersen, B.S. &amp; Quinlan, A.R. Pybedtools: a flexible Python library for manipulating genomic datasets and annotations. </w:t>
      </w:r>
      <w:r w:rsidRPr="00517D22">
        <w:rPr>
          <w:i/>
          <w:noProof/>
        </w:rPr>
        <w:t>Bioinformatics</w:t>
      </w:r>
      <w:r w:rsidRPr="00517D22">
        <w:rPr>
          <w:noProof/>
        </w:rPr>
        <w:t xml:space="preserve"> </w:t>
      </w:r>
      <w:r w:rsidRPr="00517D22">
        <w:rPr>
          <w:b/>
          <w:noProof/>
        </w:rPr>
        <w:t>27</w:t>
      </w:r>
      <w:r w:rsidRPr="00517D22">
        <w:rPr>
          <w:noProof/>
        </w:rPr>
        <w:t>, 3423-4 (2011).</w:t>
      </w:r>
    </w:p>
    <w:p w14:paraId="1A0CA0A0" w14:textId="77777777" w:rsidR="00517D22" w:rsidRPr="00517D22" w:rsidRDefault="00517D22" w:rsidP="00517D22">
      <w:pPr>
        <w:pStyle w:val="EndNoteBibliography"/>
        <w:ind w:left="720" w:hanging="720"/>
        <w:rPr>
          <w:noProof/>
        </w:rPr>
      </w:pPr>
      <w:r w:rsidRPr="00517D22">
        <w:rPr>
          <w:noProof/>
        </w:rPr>
        <w:t>59.</w:t>
      </w:r>
      <w:r w:rsidRPr="00517D22">
        <w:rPr>
          <w:noProof/>
        </w:rPr>
        <w:tab/>
        <w:t xml:space="preserve">Quinlan, A.R. &amp; Hall, I.M. BEDTools: a flexible suite of utilities for comparing genomic features. </w:t>
      </w:r>
      <w:r w:rsidRPr="00517D22">
        <w:rPr>
          <w:i/>
          <w:noProof/>
        </w:rPr>
        <w:t>Bioinformatics</w:t>
      </w:r>
      <w:r w:rsidRPr="00517D22">
        <w:rPr>
          <w:noProof/>
        </w:rPr>
        <w:t xml:space="preserve"> </w:t>
      </w:r>
      <w:r w:rsidRPr="00517D22">
        <w:rPr>
          <w:b/>
          <w:noProof/>
        </w:rPr>
        <w:t>26</w:t>
      </w:r>
      <w:r w:rsidRPr="00517D22">
        <w:rPr>
          <w:noProof/>
        </w:rPr>
        <w:t>, 841-2 (2010).</w:t>
      </w:r>
    </w:p>
    <w:p w14:paraId="10259380" w14:textId="77777777" w:rsidR="00517D22" w:rsidRPr="00517D22" w:rsidRDefault="00517D22" w:rsidP="00517D22">
      <w:pPr>
        <w:pStyle w:val="EndNoteBibliography"/>
        <w:ind w:left="720" w:hanging="720"/>
        <w:rPr>
          <w:noProof/>
        </w:rPr>
      </w:pPr>
      <w:r w:rsidRPr="00517D22">
        <w:rPr>
          <w:noProof/>
        </w:rPr>
        <w:t>60.</w:t>
      </w:r>
      <w:r w:rsidRPr="00517D22">
        <w:rPr>
          <w:noProof/>
        </w:rPr>
        <w:tab/>
        <w:t>Deshpande, V.</w:t>
      </w:r>
      <w:r w:rsidRPr="00517D22">
        <w:rPr>
          <w:i/>
          <w:noProof/>
        </w:rPr>
        <w:t xml:space="preserve"> et al.</w:t>
      </w:r>
      <w:r w:rsidRPr="00517D22">
        <w:rPr>
          <w:noProof/>
        </w:rPr>
        <w:t xml:space="preserve"> Exploring the landscape of focal amplifications in cancer using AmpliconArchitect. </w:t>
      </w:r>
      <w:r w:rsidRPr="00517D22">
        <w:rPr>
          <w:i/>
          <w:noProof/>
        </w:rPr>
        <w:t>Nat Commun</w:t>
      </w:r>
      <w:r w:rsidRPr="00517D22">
        <w:rPr>
          <w:noProof/>
        </w:rPr>
        <w:t xml:space="preserve"> </w:t>
      </w:r>
      <w:r w:rsidRPr="00517D22">
        <w:rPr>
          <w:b/>
          <w:noProof/>
        </w:rPr>
        <w:t>10</w:t>
      </w:r>
      <w:r w:rsidRPr="00517D22">
        <w:rPr>
          <w:noProof/>
        </w:rPr>
        <w:t>, 392 (2019).</w:t>
      </w:r>
    </w:p>
    <w:p w14:paraId="58977928" w14:textId="77777777" w:rsidR="00517D22" w:rsidRPr="00517D22" w:rsidRDefault="00517D22" w:rsidP="00517D22">
      <w:pPr>
        <w:pStyle w:val="EndNoteBibliography"/>
        <w:ind w:left="720" w:hanging="720"/>
        <w:rPr>
          <w:noProof/>
        </w:rPr>
      </w:pPr>
      <w:r w:rsidRPr="00517D22">
        <w:rPr>
          <w:noProof/>
        </w:rPr>
        <w:t>61.</w:t>
      </w:r>
      <w:r w:rsidRPr="00517D22">
        <w:rPr>
          <w:noProof/>
        </w:rPr>
        <w:tab/>
        <w:t>Kim, H.</w:t>
      </w:r>
      <w:r w:rsidRPr="00517D22">
        <w:rPr>
          <w:i/>
          <w:noProof/>
        </w:rPr>
        <w:t xml:space="preserve"> et al.</w:t>
      </w:r>
      <w:r w:rsidRPr="00517D22">
        <w:rPr>
          <w:noProof/>
        </w:rPr>
        <w:t xml:space="preserve"> Extrachromosomal DNA is associated with oncogene amplification and poor outcome across multiple cancers. </w:t>
      </w:r>
      <w:r w:rsidRPr="00517D22">
        <w:rPr>
          <w:i/>
          <w:noProof/>
        </w:rPr>
        <w:t>Nat Genet</w:t>
      </w:r>
      <w:r w:rsidRPr="00517D22">
        <w:rPr>
          <w:noProof/>
        </w:rPr>
        <w:t xml:space="preserve"> </w:t>
      </w:r>
      <w:r w:rsidRPr="00517D22">
        <w:rPr>
          <w:b/>
          <w:noProof/>
        </w:rPr>
        <w:t>52</w:t>
      </w:r>
      <w:r w:rsidRPr="00517D22">
        <w:rPr>
          <w:noProof/>
        </w:rPr>
        <w:t>, 891-897 (2020).</w:t>
      </w:r>
    </w:p>
    <w:p w14:paraId="69D8C991" w14:textId="77777777" w:rsidR="00517D22" w:rsidRPr="00517D22" w:rsidRDefault="00517D22" w:rsidP="00517D22">
      <w:pPr>
        <w:pStyle w:val="EndNoteBibliography"/>
        <w:ind w:left="720" w:hanging="720"/>
        <w:rPr>
          <w:noProof/>
        </w:rPr>
      </w:pPr>
      <w:r w:rsidRPr="00517D22">
        <w:rPr>
          <w:noProof/>
        </w:rPr>
        <w:t>62.</w:t>
      </w:r>
      <w:r w:rsidRPr="00517D22">
        <w:rPr>
          <w:noProof/>
        </w:rPr>
        <w:tab/>
        <w:t>Feuerbach, L.</w:t>
      </w:r>
      <w:r w:rsidRPr="00517D22">
        <w:rPr>
          <w:i/>
          <w:noProof/>
        </w:rPr>
        <w:t xml:space="preserve"> et al.</w:t>
      </w:r>
      <w:r w:rsidRPr="00517D22">
        <w:rPr>
          <w:noProof/>
        </w:rPr>
        <w:t xml:space="preserve"> TelomereHunter - in silico estimation of telomere content and composition from cancer genomes. </w:t>
      </w:r>
      <w:r w:rsidRPr="00517D22">
        <w:rPr>
          <w:i/>
          <w:noProof/>
        </w:rPr>
        <w:t>BMC Bioinformatics</w:t>
      </w:r>
      <w:r w:rsidRPr="00517D22">
        <w:rPr>
          <w:noProof/>
        </w:rPr>
        <w:t xml:space="preserve"> </w:t>
      </w:r>
      <w:r w:rsidRPr="00517D22">
        <w:rPr>
          <w:b/>
          <w:noProof/>
        </w:rPr>
        <w:t>20</w:t>
      </w:r>
      <w:r w:rsidRPr="00517D22">
        <w:rPr>
          <w:noProof/>
        </w:rPr>
        <w:t>, 272 (2019).</w:t>
      </w:r>
    </w:p>
    <w:p w14:paraId="601CD9C1" w14:textId="77777777" w:rsidR="00517D22" w:rsidRPr="00517D22" w:rsidRDefault="00517D22" w:rsidP="00517D22">
      <w:pPr>
        <w:pStyle w:val="EndNoteBibliography"/>
        <w:ind w:left="720" w:hanging="720"/>
        <w:rPr>
          <w:noProof/>
        </w:rPr>
      </w:pPr>
      <w:r w:rsidRPr="00517D22">
        <w:rPr>
          <w:noProof/>
        </w:rPr>
        <w:t>63.</w:t>
      </w:r>
      <w:r w:rsidRPr="00517D22">
        <w:rPr>
          <w:noProof/>
        </w:rPr>
        <w:tab/>
        <w:t xml:space="preserve">Farmery, J.H.R., Smith, M.L. &amp; Lynch, A.G. Telomerecat: A ploidy-agnostic method for estimating telomere length from whole genome sequencing data. </w:t>
      </w:r>
      <w:r w:rsidRPr="00517D22">
        <w:rPr>
          <w:i/>
          <w:noProof/>
        </w:rPr>
        <w:t>Sci Rep</w:t>
      </w:r>
      <w:r w:rsidRPr="00517D22">
        <w:rPr>
          <w:noProof/>
        </w:rPr>
        <w:t xml:space="preserve"> </w:t>
      </w:r>
      <w:r w:rsidRPr="00517D22">
        <w:rPr>
          <w:b/>
          <w:noProof/>
        </w:rPr>
        <w:t>8</w:t>
      </w:r>
      <w:r w:rsidRPr="00517D22">
        <w:rPr>
          <w:noProof/>
        </w:rPr>
        <w:t>, 1300 (2018).</w:t>
      </w:r>
    </w:p>
    <w:p w14:paraId="05220698" w14:textId="77777777" w:rsidR="00517D22" w:rsidRPr="00517D22" w:rsidRDefault="00517D22" w:rsidP="00517D22">
      <w:pPr>
        <w:pStyle w:val="EndNoteBibliography"/>
        <w:ind w:left="720" w:hanging="720"/>
        <w:rPr>
          <w:noProof/>
        </w:rPr>
      </w:pPr>
      <w:r w:rsidRPr="00517D22">
        <w:rPr>
          <w:noProof/>
        </w:rPr>
        <w:t>64.</w:t>
      </w:r>
      <w:r w:rsidRPr="00517D22">
        <w:rPr>
          <w:noProof/>
        </w:rPr>
        <w:tab/>
        <w:t>Cortés-Ciriano, I.</w:t>
      </w:r>
      <w:r w:rsidRPr="00517D22">
        <w:rPr>
          <w:i/>
          <w:noProof/>
        </w:rPr>
        <w:t xml:space="preserve"> et al.</w:t>
      </w:r>
      <w:r w:rsidRPr="00517D22">
        <w:rPr>
          <w:noProof/>
        </w:rPr>
        <w:t xml:space="preserve"> Comprehensive analysis of chromothripsis in 2,658 human cancers using whole-genome sequencing. </w:t>
      </w:r>
      <w:r w:rsidRPr="00517D22">
        <w:rPr>
          <w:i/>
          <w:noProof/>
        </w:rPr>
        <w:t>Nat Genet</w:t>
      </w:r>
      <w:r w:rsidRPr="00517D22">
        <w:rPr>
          <w:noProof/>
        </w:rPr>
        <w:t xml:space="preserve"> </w:t>
      </w:r>
      <w:r w:rsidRPr="00517D22">
        <w:rPr>
          <w:b/>
          <w:noProof/>
        </w:rPr>
        <w:t>52</w:t>
      </w:r>
      <w:r w:rsidRPr="00517D22">
        <w:rPr>
          <w:noProof/>
        </w:rPr>
        <w:t>, 331-341 (2020).</w:t>
      </w:r>
    </w:p>
    <w:p w14:paraId="5AB8ECEE" w14:textId="77777777" w:rsidR="00517D22" w:rsidRPr="00517D22" w:rsidRDefault="00517D22" w:rsidP="00517D22">
      <w:pPr>
        <w:pStyle w:val="EndNoteBibliography"/>
        <w:ind w:left="720" w:hanging="720"/>
        <w:rPr>
          <w:noProof/>
        </w:rPr>
      </w:pPr>
      <w:r w:rsidRPr="00517D22">
        <w:rPr>
          <w:noProof/>
        </w:rPr>
        <w:t>65.</w:t>
      </w:r>
      <w:r w:rsidRPr="00517D22">
        <w:rPr>
          <w:noProof/>
        </w:rPr>
        <w:tab/>
        <w:t xml:space="preserve">Korbel, J.O. &amp; Campbell, P.J. Criteria for inference of chromothripsis in cancer genomes. </w:t>
      </w:r>
      <w:r w:rsidRPr="00517D22">
        <w:rPr>
          <w:i/>
          <w:noProof/>
        </w:rPr>
        <w:t>Cell</w:t>
      </w:r>
      <w:r w:rsidRPr="00517D22">
        <w:rPr>
          <w:noProof/>
        </w:rPr>
        <w:t xml:space="preserve"> </w:t>
      </w:r>
      <w:r w:rsidRPr="00517D22">
        <w:rPr>
          <w:b/>
          <w:noProof/>
        </w:rPr>
        <w:t>152</w:t>
      </w:r>
      <w:r w:rsidRPr="00517D22">
        <w:rPr>
          <w:noProof/>
        </w:rPr>
        <w:t>, 1226-36 (2013).</w:t>
      </w:r>
    </w:p>
    <w:p w14:paraId="6CC5BE32" w14:textId="77777777" w:rsidR="00517D22" w:rsidRPr="00517D22" w:rsidRDefault="00517D22" w:rsidP="00517D22">
      <w:pPr>
        <w:pStyle w:val="EndNoteBibliography"/>
        <w:ind w:left="720" w:hanging="720"/>
        <w:rPr>
          <w:noProof/>
        </w:rPr>
      </w:pPr>
      <w:r w:rsidRPr="00517D22">
        <w:rPr>
          <w:noProof/>
        </w:rPr>
        <w:t>66.</w:t>
      </w:r>
      <w:r w:rsidRPr="00517D22">
        <w:rPr>
          <w:noProof/>
        </w:rPr>
        <w:tab/>
        <w:t xml:space="preserve">Csardi, G. &amp; Nepusz, T. The Igraph software package for complex network research. </w:t>
      </w:r>
      <w:r w:rsidRPr="00517D22">
        <w:rPr>
          <w:i/>
          <w:noProof/>
        </w:rPr>
        <w:t>Inter. Journal Complex Systems</w:t>
      </w:r>
      <w:r w:rsidRPr="00517D22">
        <w:rPr>
          <w:noProof/>
        </w:rPr>
        <w:t xml:space="preserve"> </w:t>
      </w:r>
      <w:r w:rsidRPr="00517D22">
        <w:rPr>
          <w:b/>
          <w:noProof/>
        </w:rPr>
        <w:t>1695</w:t>
      </w:r>
      <w:r w:rsidRPr="00517D22">
        <w:rPr>
          <w:noProof/>
        </w:rPr>
        <w:t>(2005).</w:t>
      </w:r>
    </w:p>
    <w:p w14:paraId="22F6D9D4" w14:textId="77777777" w:rsidR="00517D22" w:rsidRPr="00517D22" w:rsidRDefault="00517D22" w:rsidP="00517D22">
      <w:pPr>
        <w:pStyle w:val="EndNoteBibliography"/>
        <w:ind w:left="720" w:hanging="720"/>
        <w:rPr>
          <w:noProof/>
        </w:rPr>
      </w:pPr>
      <w:r w:rsidRPr="00517D22">
        <w:rPr>
          <w:noProof/>
        </w:rPr>
        <w:t>67.</w:t>
      </w:r>
      <w:r w:rsidRPr="00517D22">
        <w:rPr>
          <w:noProof/>
        </w:rPr>
        <w:tab/>
        <w:t>Glodzik, D.</w:t>
      </w:r>
      <w:r w:rsidRPr="00517D22">
        <w:rPr>
          <w:i/>
          <w:noProof/>
        </w:rPr>
        <w:t xml:space="preserve"> et al.</w:t>
      </w:r>
      <w:r w:rsidRPr="00517D22">
        <w:rPr>
          <w:noProof/>
        </w:rPr>
        <w:t xml:space="preserve"> A somatic-mutational process recurrently duplicates germline susceptibility loci and tissue-specific super-enhancers in breast cancers. </w:t>
      </w:r>
      <w:r w:rsidRPr="00517D22">
        <w:rPr>
          <w:i/>
          <w:noProof/>
        </w:rPr>
        <w:t>Nat Genet</w:t>
      </w:r>
      <w:r w:rsidRPr="00517D22">
        <w:rPr>
          <w:noProof/>
        </w:rPr>
        <w:t xml:space="preserve"> </w:t>
      </w:r>
      <w:r w:rsidRPr="00517D22">
        <w:rPr>
          <w:b/>
          <w:noProof/>
        </w:rPr>
        <w:t>49</w:t>
      </w:r>
      <w:r w:rsidRPr="00517D22">
        <w:rPr>
          <w:noProof/>
        </w:rPr>
        <w:t>, 341-348 (2017).</w:t>
      </w:r>
    </w:p>
    <w:p w14:paraId="2FE06197" w14:textId="77777777" w:rsidR="00517D22" w:rsidRPr="00517D22" w:rsidRDefault="00517D22" w:rsidP="00517D22">
      <w:pPr>
        <w:pStyle w:val="EndNoteBibliography"/>
        <w:ind w:left="720" w:hanging="720"/>
        <w:rPr>
          <w:noProof/>
        </w:rPr>
      </w:pPr>
      <w:r w:rsidRPr="00517D22">
        <w:rPr>
          <w:noProof/>
        </w:rPr>
        <w:t>68.</w:t>
      </w:r>
      <w:r w:rsidRPr="00517D22">
        <w:rPr>
          <w:noProof/>
        </w:rPr>
        <w:tab/>
        <w:t>Haeussler, M.</w:t>
      </w:r>
      <w:r w:rsidRPr="00517D22">
        <w:rPr>
          <w:i/>
          <w:noProof/>
        </w:rPr>
        <w:t xml:space="preserve"> et al.</w:t>
      </w:r>
      <w:r w:rsidRPr="00517D22">
        <w:rPr>
          <w:noProof/>
        </w:rPr>
        <w:t xml:space="preserve"> The UCSC Genome Browser database: 2019 update. </w:t>
      </w:r>
      <w:r w:rsidRPr="00517D22">
        <w:rPr>
          <w:i/>
          <w:noProof/>
        </w:rPr>
        <w:t>Nucleic Acids Res</w:t>
      </w:r>
      <w:r w:rsidRPr="00517D22">
        <w:rPr>
          <w:noProof/>
        </w:rPr>
        <w:t xml:space="preserve"> </w:t>
      </w:r>
      <w:r w:rsidRPr="00517D22">
        <w:rPr>
          <w:b/>
          <w:noProof/>
        </w:rPr>
        <w:t>47</w:t>
      </w:r>
      <w:r w:rsidRPr="00517D22">
        <w:rPr>
          <w:noProof/>
        </w:rPr>
        <w:t>, D853-d858 (2019).</w:t>
      </w:r>
    </w:p>
    <w:p w14:paraId="551045F4" w14:textId="77777777" w:rsidR="00517D22" w:rsidRPr="00517D22" w:rsidRDefault="00517D22" w:rsidP="00517D22">
      <w:pPr>
        <w:pStyle w:val="EndNoteBibliography"/>
        <w:ind w:left="720" w:hanging="720"/>
        <w:rPr>
          <w:noProof/>
        </w:rPr>
      </w:pPr>
      <w:r w:rsidRPr="00517D22">
        <w:rPr>
          <w:noProof/>
        </w:rPr>
        <w:t>69.</w:t>
      </w:r>
      <w:r w:rsidRPr="00517D22">
        <w:rPr>
          <w:noProof/>
        </w:rPr>
        <w:tab/>
        <w:t>She, X.</w:t>
      </w:r>
      <w:r w:rsidRPr="00517D22">
        <w:rPr>
          <w:i/>
          <w:noProof/>
        </w:rPr>
        <w:t xml:space="preserve"> et al.</w:t>
      </w:r>
      <w:r w:rsidRPr="00517D22">
        <w:rPr>
          <w:noProof/>
        </w:rPr>
        <w:t xml:space="preserve"> Shotgun sequence assembly and recent segmental duplications within the human genome. </w:t>
      </w:r>
      <w:r w:rsidRPr="00517D22">
        <w:rPr>
          <w:i/>
          <w:noProof/>
        </w:rPr>
        <w:t>Nature</w:t>
      </w:r>
      <w:r w:rsidRPr="00517D22">
        <w:rPr>
          <w:noProof/>
        </w:rPr>
        <w:t xml:space="preserve"> </w:t>
      </w:r>
      <w:r w:rsidRPr="00517D22">
        <w:rPr>
          <w:b/>
          <w:noProof/>
        </w:rPr>
        <w:t>431</w:t>
      </w:r>
      <w:r w:rsidRPr="00517D22">
        <w:rPr>
          <w:noProof/>
        </w:rPr>
        <w:t>, 927-30 (2004).</w:t>
      </w:r>
    </w:p>
    <w:p w14:paraId="071CA6CB" w14:textId="77777777" w:rsidR="00517D22" w:rsidRPr="00517D22" w:rsidRDefault="00517D22" w:rsidP="00517D22">
      <w:pPr>
        <w:pStyle w:val="EndNoteBibliography"/>
        <w:ind w:left="720" w:hanging="720"/>
        <w:rPr>
          <w:noProof/>
        </w:rPr>
      </w:pPr>
      <w:r w:rsidRPr="00517D22">
        <w:rPr>
          <w:noProof/>
        </w:rPr>
        <w:t>70.</w:t>
      </w:r>
      <w:r w:rsidRPr="00517D22">
        <w:rPr>
          <w:noProof/>
        </w:rPr>
        <w:tab/>
        <w:t>Weddington, N.</w:t>
      </w:r>
      <w:r w:rsidRPr="00517D22">
        <w:rPr>
          <w:i/>
          <w:noProof/>
        </w:rPr>
        <w:t xml:space="preserve"> et al.</w:t>
      </w:r>
      <w:r w:rsidRPr="00517D22">
        <w:rPr>
          <w:noProof/>
        </w:rPr>
        <w:t xml:space="preserve"> ReplicationDomain: a visualization tool and comparative database for genome-wide replication timing data. </w:t>
      </w:r>
      <w:r w:rsidRPr="00517D22">
        <w:rPr>
          <w:i/>
          <w:noProof/>
        </w:rPr>
        <w:t>BMC Bioinformatics</w:t>
      </w:r>
      <w:r w:rsidRPr="00517D22">
        <w:rPr>
          <w:noProof/>
        </w:rPr>
        <w:t xml:space="preserve"> </w:t>
      </w:r>
      <w:r w:rsidRPr="00517D22">
        <w:rPr>
          <w:b/>
          <w:noProof/>
        </w:rPr>
        <w:t>9</w:t>
      </w:r>
      <w:r w:rsidRPr="00517D22">
        <w:rPr>
          <w:noProof/>
        </w:rPr>
        <w:t>, 530 (2008).</w:t>
      </w:r>
    </w:p>
    <w:p w14:paraId="771B0D3A" w14:textId="77777777" w:rsidR="00517D22" w:rsidRPr="00517D22" w:rsidRDefault="00517D22" w:rsidP="00517D22">
      <w:pPr>
        <w:pStyle w:val="EndNoteBibliography"/>
        <w:ind w:left="720" w:hanging="720"/>
        <w:rPr>
          <w:noProof/>
        </w:rPr>
      </w:pPr>
      <w:r w:rsidRPr="00517D22">
        <w:rPr>
          <w:noProof/>
        </w:rPr>
        <w:t>71.</w:t>
      </w:r>
      <w:r w:rsidRPr="00517D22">
        <w:rPr>
          <w:noProof/>
        </w:rPr>
        <w:tab/>
        <w:t>Moore, J.E.</w:t>
      </w:r>
      <w:r w:rsidRPr="00517D22">
        <w:rPr>
          <w:i/>
          <w:noProof/>
        </w:rPr>
        <w:t xml:space="preserve"> et al.</w:t>
      </w:r>
      <w:r w:rsidRPr="00517D22">
        <w:rPr>
          <w:noProof/>
        </w:rPr>
        <w:t xml:space="preserve"> Expanded encyclopaedias of DNA elements in the human and mouse genomes. </w:t>
      </w:r>
      <w:r w:rsidRPr="00517D22">
        <w:rPr>
          <w:i/>
          <w:noProof/>
        </w:rPr>
        <w:t>Nature</w:t>
      </w:r>
      <w:r w:rsidRPr="00517D22">
        <w:rPr>
          <w:noProof/>
        </w:rPr>
        <w:t xml:space="preserve"> </w:t>
      </w:r>
      <w:r w:rsidRPr="00517D22">
        <w:rPr>
          <w:b/>
          <w:noProof/>
        </w:rPr>
        <w:t>583</w:t>
      </w:r>
      <w:r w:rsidRPr="00517D22">
        <w:rPr>
          <w:noProof/>
        </w:rPr>
        <w:t>, 699-710 (2020).</w:t>
      </w:r>
    </w:p>
    <w:p w14:paraId="0704B33F" w14:textId="77777777" w:rsidR="00517D22" w:rsidRPr="00517D22" w:rsidRDefault="00517D22" w:rsidP="00517D22">
      <w:pPr>
        <w:pStyle w:val="EndNoteBibliography"/>
        <w:ind w:left="720" w:hanging="720"/>
        <w:rPr>
          <w:noProof/>
        </w:rPr>
      </w:pPr>
      <w:r w:rsidRPr="00517D22">
        <w:rPr>
          <w:noProof/>
        </w:rPr>
        <w:t>72.</w:t>
      </w:r>
      <w:r w:rsidRPr="00517D22">
        <w:rPr>
          <w:noProof/>
        </w:rPr>
        <w:tab/>
        <w:t>Davies, H.</w:t>
      </w:r>
      <w:r w:rsidRPr="00517D22">
        <w:rPr>
          <w:i/>
          <w:noProof/>
        </w:rPr>
        <w:t xml:space="preserve"> et al.</w:t>
      </w:r>
      <w:r w:rsidRPr="00517D22">
        <w:rPr>
          <w:noProof/>
        </w:rPr>
        <w:t xml:space="preserve"> HRDetect is a predictor of BRCA1 and BRCA2 deficiency based on mutational signatures. </w:t>
      </w:r>
      <w:r w:rsidRPr="00517D22">
        <w:rPr>
          <w:i/>
          <w:noProof/>
        </w:rPr>
        <w:t>Nat Med</w:t>
      </w:r>
      <w:r w:rsidRPr="00517D22">
        <w:rPr>
          <w:noProof/>
        </w:rPr>
        <w:t xml:space="preserve"> </w:t>
      </w:r>
      <w:r w:rsidRPr="00517D22">
        <w:rPr>
          <w:b/>
          <w:noProof/>
        </w:rPr>
        <w:t>23</w:t>
      </w:r>
      <w:r w:rsidRPr="00517D22">
        <w:rPr>
          <w:noProof/>
        </w:rPr>
        <w:t>, 517-525 (2017).</w:t>
      </w:r>
    </w:p>
    <w:p w14:paraId="41A0741D" w14:textId="77777777" w:rsidR="00517D22" w:rsidRPr="00517D22" w:rsidRDefault="00517D22" w:rsidP="00517D22">
      <w:pPr>
        <w:pStyle w:val="EndNoteBibliography"/>
        <w:ind w:left="720" w:hanging="720"/>
        <w:rPr>
          <w:noProof/>
        </w:rPr>
      </w:pPr>
      <w:r w:rsidRPr="00517D22">
        <w:rPr>
          <w:noProof/>
        </w:rPr>
        <w:t>73.</w:t>
      </w:r>
      <w:r w:rsidRPr="00517D22">
        <w:rPr>
          <w:noProof/>
        </w:rPr>
        <w:tab/>
        <w:t>Barlow, J.H.</w:t>
      </w:r>
      <w:r w:rsidRPr="00517D22">
        <w:rPr>
          <w:i/>
          <w:noProof/>
        </w:rPr>
        <w:t xml:space="preserve"> et al.</w:t>
      </w:r>
      <w:r w:rsidRPr="00517D22">
        <w:rPr>
          <w:noProof/>
        </w:rPr>
        <w:t xml:space="preserve"> Identification of early replicating fragile sites that contribute to genome instability. </w:t>
      </w:r>
      <w:r w:rsidRPr="00517D22">
        <w:rPr>
          <w:i/>
          <w:noProof/>
        </w:rPr>
        <w:t>Cell</w:t>
      </w:r>
      <w:r w:rsidRPr="00517D22">
        <w:rPr>
          <w:noProof/>
        </w:rPr>
        <w:t xml:space="preserve"> </w:t>
      </w:r>
      <w:r w:rsidRPr="00517D22">
        <w:rPr>
          <w:b/>
          <w:noProof/>
        </w:rPr>
        <w:t>152</w:t>
      </w:r>
      <w:r w:rsidRPr="00517D22">
        <w:rPr>
          <w:noProof/>
        </w:rPr>
        <w:t>, 620-32 (2013).</w:t>
      </w:r>
    </w:p>
    <w:p w14:paraId="45774089" w14:textId="77777777" w:rsidR="00517D22" w:rsidRPr="00517D22" w:rsidRDefault="00517D22" w:rsidP="00517D22">
      <w:pPr>
        <w:pStyle w:val="EndNoteBibliography"/>
        <w:ind w:left="720" w:hanging="720"/>
        <w:rPr>
          <w:noProof/>
        </w:rPr>
      </w:pPr>
      <w:r w:rsidRPr="00517D22">
        <w:rPr>
          <w:noProof/>
        </w:rPr>
        <w:t>74.</w:t>
      </w:r>
      <w:r w:rsidRPr="00517D22">
        <w:rPr>
          <w:noProof/>
        </w:rPr>
        <w:tab/>
        <w:t>Beroukhim, R.</w:t>
      </w:r>
      <w:r w:rsidRPr="00517D22">
        <w:rPr>
          <w:i/>
          <w:noProof/>
        </w:rPr>
        <w:t xml:space="preserve"> et al.</w:t>
      </w:r>
      <w:r w:rsidRPr="00517D22">
        <w:rPr>
          <w:noProof/>
        </w:rPr>
        <w:t xml:space="preserve"> The landscape of somatic copy-number alteration across human cancers. </w:t>
      </w:r>
      <w:r w:rsidRPr="00517D22">
        <w:rPr>
          <w:i/>
          <w:noProof/>
        </w:rPr>
        <w:t>Nature</w:t>
      </w:r>
      <w:r w:rsidRPr="00517D22">
        <w:rPr>
          <w:noProof/>
        </w:rPr>
        <w:t xml:space="preserve"> </w:t>
      </w:r>
      <w:r w:rsidRPr="00517D22">
        <w:rPr>
          <w:b/>
          <w:noProof/>
        </w:rPr>
        <w:t>463</w:t>
      </w:r>
      <w:r w:rsidRPr="00517D22">
        <w:rPr>
          <w:noProof/>
        </w:rPr>
        <w:t>, 899-905 (2010).</w:t>
      </w:r>
    </w:p>
    <w:p w14:paraId="0627C2BA" w14:textId="77777777" w:rsidR="00517D22" w:rsidRPr="00517D22" w:rsidRDefault="00517D22" w:rsidP="00517D22">
      <w:pPr>
        <w:pStyle w:val="EndNoteBibliography"/>
        <w:ind w:left="720" w:hanging="720"/>
        <w:rPr>
          <w:noProof/>
        </w:rPr>
      </w:pPr>
      <w:r w:rsidRPr="00517D22">
        <w:rPr>
          <w:noProof/>
        </w:rPr>
        <w:t>75.</w:t>
      </w:r>
      <w:r w:rsidRPr="00517D22">
        <w:rPr>
          <w:noProof/>
        </w:rPr>
        <w:tab/>
        <w:t>Le Tallec, B.</w:t>
      </w:r>
      <w:r w:rsidRPr="00517D22">
        <w:rPr>
          <w:i/>
          <w:noProof/>
        </w:rPr>
        <w:t xml:space="preserve"> et al.</w:t>
      </w:r>
      <w:r w:rsidRPr="00517D22">
        <w:rPr>
          <w:noProof/>
        </w:rPr>
        <w:t xml:space="preserve"> Common fragile site profiling in epithelial and erythroid cells reveals that most recurrent cancer deletions lie in fragile sites hosting large genes. </w:t>
      </w:r>
      <w:r w:rsidRPr="00517D22">
        <w:rPr>
          <w:i/>
          <w:noProof/>
        </w:rPr>
        <w:t>Cell Rep</w:t>
      </w:r>
      <w:r w:rsidRPr="00517D22">
        <w:rPr>
          <w:noProof/>
        </w:rPr>
        <w:t xml:space="preserve"> </w:t>
      </w:r>
      <w:r w:rsidRPr="00517D22">
        <w:rPr>
          <w:b/>
          <w:noProof/>
        </w:rPr>
        <w:t>4</w:t>
      </w:r>
      <w:r w:rsidRPr="00517D22">
        <w:rPr>
          <w:noProof/>
        </w:rPr>
        <w:t>, 420-8 (2013).</w:t>
      </w:r>
    </w:p>
    <w:p w14:paraId="6C9950D2" w14:textId="77777777" w:rsidR="00517D22" w:rsidRPr="00517D22" w:rsidRDefault="00517D22" w:rsidP="00517D22">
      <w:pPr>
        <w:pStyle w:val="EndNoteBibliography"/>
        <w:ind w:left="720" w:hanging="720"/>
        <w:rPr>
          <w:noProof/>
        </w:rPr>
      </w:pPr>
      <w:r w:rsidRPr="00517D22">
        <w:rPr>
          <w:noProof/>
        </w:rPr>
        <w:t>76.</w:t>
      </w:r>
      <w:r w:rsidRPr="00517D22">
        <w:rPr>
          <w:noProof/>
        </w:rPr>
        <w:tab/>
        <w:t xml:space="preserve">PCAWG/ICGC. Pan-cancer analysis of whole genomes. </w:t>
      </w:r>
      <w:r w:rsidRPr="00517D22">
        <w:rPr>
          <w:i/>
          <w:noProof/>
        </w:rPr>
        <w:t>Nature</w:t>
      </w:r>
      <w:r w:rsidRPr="00517D22">
        <w:rPr>
          <w:noProof/>
        </w:rPr>
        <w:t xml:space="preserve"> </w:t>
      </w:r>
      <w:r w:rsidRPr="00517D22">
        <w:rPr>
          <w:b/>
          <w:noProof/>
        </w:rPr>
        <w:t>578</w:t>
      </w:r>
      <w:r w:rsidRPr="00517D22">
        <w:rPr>
          <w:noProof/>
        </w:rPr>
        <w:t>, 82-93 (2020).</w:t>
      </w:r>
    </w:p>
    <w:p w14:paraId="26900B14" w14:textId="77777777" w:rsidR="00517D22" w:rsidRPr="00517D22" w:rsidRDefault="00517D22" w:rsidP="00517D22">
      <w:pPr>
        <w:pStyle w:val="EndNoteBibliography"/>
        <w:ind w:left="720" w:hanging="720"/>
        <w:rPr>
          <w:noProof/>
        </w:rPr>
      </w:pPr>
      <w:r w:rsidRPr="00517D22">
        <w:rPr>
          <w:noProof/>
        </w:rPr>
        <w:t>77.</w:t>
      </w:r>
      <w:r w:rsidRPr="00517D22">
        <w:rPr>
          <w:noProof/>
        </w:rPr>
        <w:tab/>
        <w:t xml:space="preserve">Krijgsman, O., Benner, C., Meijer, G.A., van de Wiel, M.A. &amp; Ylstra, B. FocalCall: An R Package for the Annotation of Focal Copy Number Aberrations. </w:t>
      </w:r>
      <w:r w:rsidRPr="00517D22">
        <w:rPr>
          <w:i/>
          <w:noProof/>
        </w:rPr>
        <w:t>Cancer Inform</w:t>
      </w:r>
      <w:r w:rsidRPr="00517D22">
        <w:rPr>
          <w:noProof/>
        </w:rPr>
        <w:t xml:space="preserve"> </w:t>
      </w:r>
      <w:r w:rsidRPr="00517D22">
        <w:rPr>
          <w:b/>
          <w:noProof/>
        </w:rPr>
        <w:t>13</w:t>
      </w:r>
      <w:r w:rsidRPr="00517D22">
        <w:rPr>
          <w:noProof/>
        </w:rPr>
        <w:t>, 153-6 (2014).</w:t>
      </w:r>
    </w:p>
    <w:p w14:paraId="1CD06609" w14:textId="77777777" w:rsidR="00517D22" w:rsidRPr="00517D22" w:rsidRDefault="00517D22" w:rsidP="00517D22">
      <w:pPr>
        <w:pStyle w:val="EndNoteBibliography"/>
        <w:ind w:left="720" w:hanging="720"/>
        <w:rPr>
          <w:noProof/>
        </w:rPr>
      </w:pPr>
      <w:r w:rsidRPr="00517D22">
        <w:rPr>
          <w:noProof/>
        </w:rPr>
        <w:t>78.</w:t>
      </w:r>
      <w:r w:rsidRPr="00517D22">
        <w:rPr>
          <w:noProof/>
        </w:rPr>
        <w:tab/>
        <w:t>Islam, S.M.A.</w:t>
      </w:r>
      <w:r w:rsidRPr="00517D22">
        <w:rPr>
          <w:i/>
          <w:noProof/>
        </w:rPr>
        <w:t xml:space="preserve"> et al.</w:t>
      </w:r>
      <w:r w:rsidRPr="00517D22">
        <w:rPr>
          <w:noProof/>
        </w:rPr>
        <w:t xml:space="preserve"> Uncovering novel mutational signatures by de novo extraction with SigProfilerExtractor. </w:t>
      </w:r>
      <w:r w:rsidRPr="00517D22">
        <w:rPr>
          <w:i/>
          <w:noProof/>
        </w:rPr>
        <w:t>bioRxiv</w:t>
      </w:r>
      <w:r w:rsidRPr="00517D22">
        <w:rPr>
          <w:noProof/>
        </w:rPr>
        <w:t>, 2020.12.13.422570 (2021).</w:t>
      </w:r>
    </w:p>
    <w:p w14:paraId="530DBE4B" w14:textId="77777777" w:rsidR="00517D22" w:rsidRPr="00517D22" w:rsidRDefault="00517D22" w:rsidP="00517D22">
      <w:pPr>
        <w:pStyle w:val="EndNoteBibliography"/>
        <w:ind w:left="720" w:hanging="720"/>
        <w:rPr>
          <w:noProof/>
        </w:rPr>
      </w:pPr>
      <w:r w:rsidRPr="00517D22">
        <w:rPr>
          <w:noProof/>
        </w:rPr>
        <w:lastRenderedPageBreak/>
        <w:t>79.</w:t>
      </w:r>
      <w:r w:rsidRPr="00517D22">
        <w:rPr>
          <w:noProof/>
        </w:rPr>
        <w:tab/>
        <w:t>Iacocca, M.A.</w:t>
      </w:r>
      <w:r w:rsidRPr="00517D22">
        <w:rPr>
          <w:i/>
          <w:noProof/>
        </w:rPr>
        <w:t xml:space="preserve"> et al.</w:t>
      </w:r>
      <w:r w:rsidRPr="00517D22">
        <w:rPr>
          <w:noProof/>
        </w:rPr>
        <w:t xml:space="preserve"> ClinVar database of global familial hypercholesterolemia-associated DNA variants. </w:t>
      </w:r>
      <w:r w:rsidRPr="00517D22">
        <w:rPr>
          <w:i/>
          <w:noProof/>
        </w:rPr>
        <w:t>Hum Mutat</w:t>
      </w:r>
      <w:r w:rsidRPr="00517D22">
        <w:rPr>
          <w:noProof/>
        </w:rPr>
        <w:t xml:space="preserve"> </w:t>
      </w:r>
      <w:r w:rsidRPr="00517D22">
        <w:rPr>
          <w:b/>
          <w:noProof/>
        </w:rPr>
        <w:t>39</w:t>
      </w:r>
      <w:r w:rsidRPr="00517D22">
        <w:rPr>
          <w:noProof/>
        </w:rPr>
        <w:t>, 1631-1640 (2018).</w:t>
      </w:r>
    </w:p>
    <w:p w14:paraId="23562626" w14:textId="77777777" w:rsidR="00517D22" w:rsidRPr="00517D22" w:rsidRDefault="00517D22" w:rsidP="00517D22">
      <w:pPr>
        <w:pStyle w:val="EndNoteBibliography"/>
        <w:ind w:left="720" w:hanging="720"/>
        <w:rPr>
          <w:noProof/>
        </w:rPr>
      </w:pPr>
      <w:r w:rsidRPr="00517D22">
        <w:rPr>
          <w:noProof/>
        </w:rPr>
        <w:t>80.</w:t>
      </w:r>
      <w:r w:rsidRPr="00517D22">
        <w:rPr>
          <w:noProof/>
        </w:rPr>
        <w:tab/>
        <w:t xml:space="preserve">Ghosh, P.K. Box-Cox power transformation unconditional quantile regressions with an application on wage inequality. </w:t>
      </w:r>
      <w:r w:rsidRPr="00517D22">
        <w:rPr>
          <w:i/>
          <w:noProof/>
        </w:rPr>
        <w:t>J Appl Stat</w:t>
      </w:r>
      <w:r w:rsidRPr="00517D22">
        <w:rPr>
          <w:noProof/>
        </w:rPr>
        <w:t xml:space="preserve"> </w:t>
      </w:r>
      <w:r w:rsidRPr="00517D22">
        <w:rPr>
          <w:b/>
          <w:noProof/>
        </w:rPr>
        <w:t>48</w:t>
      </w:r>
      <w:r w:rsidRPr="00517D22">
        <w:rPr>
          <w:noProof/>
        </w:rPr>
        <w:t>, 3086-3101 (2021).</w:t>
      </w:r>
    </w:p>
    <w:p w14:paraId="27CD4523" w14:textId="77777777" w:rsidR="00517D22" w:rsidRPr="00517D22" w:rsidRDefault="00517D22" w:rsidP="00517D22">
      <w:pPr>
        <w:pStyle w:val="EndNoteBibliography"/>
        <w:ind w:left="720" w:hanging="720"/>
        <w:rPr>
          <w:noProof/>
        </w:rPr>
      </w:pPr>
      <w:r w:rsidRPr="00517D22">
        <w:rPr>
          <w:noProof/>
        </w:rPr>
        <w:t>81.</w:t>
      </w:r>
      <w:r w:rsidRPr="00517D22">
        <w:rPr>
          <w:noProof/>
        </w:rPr>
        <w:tab/>
        <w:t>Islam, S.M.A.</w:t>
      </w:r>
      <w:r w:rsidRPr="00517D22">
        <w:rPr>
          <w:i/>
          <w:noProof/>
        </w:rPr>
        <w:t xml:space="preserve"> et al.</w:t>
      </w:r>
      <w:r w:rsidRPr="00517D22">
        <w:rPr>
          <w:noProof/>
        </w:rPr>
        <w:t xml:space="preserve"> Uncovering novel mutational signatures by de novo extraction with SigProfilerExtractor. </w:t>
      </w:r>
      <w:r w:rsidRPr="00517D22">
        <w:rPr>
          <w:i/>
          <w:noProof/>
        </w:rPr>
        <w:t>Cell Genomics</w:t>
      </w:r>
      <w:r w:rsidRPr="00517D22">
        <w:rPr>
          <w:noProof/>
        </w:rPr>
        <w:t xml:space="preserve"> </w:t>
      </w:r>
      <w:r w:rsidRPr="00517D22">
        <w:rPr>
          <w:b/>
          <w:noProof/>
        </w:rPr>
        <w:t>In press.</w:t>
      </w:r>
      <w:r w:rsidRPr="00517D22">
        <w:rPr>
          <w:noProof/>
        </w:rPr>
        <w:t>(2022).</w:t>
      </w:r>
    </w:p>
    <w:p w14:paraId="213D0DE8" w14:textId="77777777" w:rsidR="00517D22" w:rsidRPr="00517D22" w:rsidRDefault="00517D22" w:rsidP="00517D22">
      <w:pPr>
        <w:pStyle w:val="EndNoteBibliography"/>
        <w:ind w:left="720" w:hanging="720"/>
        <w:rPr>
          <w:noProof/>
        </w:rPr>
      </w:pPr>
      <w:r w:rsidRPr="00517D22">
        <w:rPr>
          <w:noProof/>
        </w:rPr>
        <w:t>82.</w:t>
      </w:r>
      <w:r w:rsidRPr="00517D22">
        <w:rPr>
          <w:noProof/>
        </w:rPr>
        <w:tab/>
        <w:t>Nik-Zainal, S.</w:t>
      </w:r>
      <w:r w:rsidRPr="00517D22">
        <w:rPr>
          <w:i/>
          <w:noProof/>
        </w:rPr>
        <w:t xml:space="preserve"> et al.</w:t>
      </w:r>
      <w:r w:rsidRPr="00517D22">
        <w:rPr>
          <w:noProof/>
        </w:rPr>
        <w:t xml:space="preserve"> Landscape of somatic mutations in 560 breast cancer whole-genome sequences. </w:t>
      </w:r>
      <w:r w:rsidRPr="00517D22">
        <w:rPr>
          <w:i/>
          <w:noProof/>
        </w:rPr>
        <w:t>Nature</w:t>
      </w:r>
      <w:r w:rsidRPr="00517D22">
        <w:rPr>
          <w:noProof/>
        </w:rPr>
        <w:t xml:space="preserve"> </w:t>
      </w:r>
      <w:r w:rsidRPr="00517D22">
        <w:rPr>
          <w:b/>
          <w:noProof/>
        </w:rPr>
        <w:t>534</w:t>
      </w:r>
      <w:r w:rsidRPr="00517D22">
        <w:rPr>
          <w:noProof/>
        </w:rPr>
        <w:t>, 47-54 (2016).</w:t>
      </w:r>
    </w:p>
    <w:p w14:paraId="6674CA51" w14:textId="77777777" w:rsidR="00517D22" w:rsidRPr="00517D22" w:rsidRDefault="00517D22" w:rsidP="00517D22">
      <w:pPr>
        <w:pStyle w:val="EndNoteBibliography"/>
        <w:ind w:left="720" w:hanging="720"/>
        <w:rPr>
          <w:noProof/>
        </w:rPr>
      </w:pPr>
      <w:r w:rsidRPr="00517D22">
        <w:rPr>
          <w:noProof/>
        </w:rPr>
        <w:t>83.</w:t>
      </w:r>
      <w:r w:rsidRPr="00517D22">
        <w:rPr>
          <w:noProof/>
        </w:rPr>
        <w:tab/>
        <w:t>Paczkowska, M.</w:t>
      </w:r>
      <w:r w:rsidRPr="00517D22">
        <w:rPr>
          <w:i/>
          <w:noProof/>
        </w:rPr>
        <w:t xml:space="preserve"> et al.</w:t>
      </w:r>
      <w:r w:rsidRPr="00517D22">
        <w:rPr>
          <w:noProof/>
        </w:rPr>
        <w:t xml:space="preserve"> Integrative pathway enrichment analysis of multivariate omics data. </w:t>
      </w:r>
      <w:r w:rsidRPr="00517D22">
        <w:rPr>
          <w:i/>
          <w:noProof/>
        </w:rPr>
        <w:t>Nat Commun</w:t>
      </w:r>
      <w:r w:rsidRPr="00517D22">
        <w:rPr>
          <w:noProof/>
        </w:rPr>
        <w:t xml:space="preserve"> </w:t>
      </w:r>
      <w:r w:rsidRPr="00517D22">
        <w:rPr>
          <w:b/>
          <w:noProof/>
        </w:rPr>
        <w:t>11</w:t>
      </w:r>
      <w:r w:rsidRPr="00517D22">
        <w:rPr>
          <w:noProof/>
        </w:rPr>
        <w:t>, 735 (2020).</w:t>
      </w:r>
    </w:p>
    <w:p w14:paraId="0E4A8ECE" w14:textId="77777777" w:rsidR="00517D22" w:rsidRPr="00517D22" w:rsidRDefault="00517D22" w:rsidP="00517D22">
      <w:pPr>
        <w:pStyle w:val="EndNoteBibliography"/>
        <w:ind w:left="720" w:hanging="720"/>
        <w:rPr>
          <w:noProof/>
        </w:rPr>
      </w:pPr>
      <w:r w:rsidRPr="00517D22">
        <w:rPr>
          <w:noProof/>
        </w:rPr>
        <w:t>84.</w:t>
      </w:r>
      <w:r w:rsidRPr="00517D22">
        <w:rPr>
          <w:noProof/>
        </w:rPr>
        <w:tab/>
        <w:t>Jassal, B.</w:t>
      </w:r>
      <w:r w:rsidRPr="00517D22">
        <w:rPr>
          <w:i/>
          <w:noProof/>
        </w:rPr>
        <w:t xml:space="preserve"> et al.</w:t>
      </w:r>
      <w:r w:rsidRPr="00517D22">
        <w:rPr>
          <w:noProof/>
        </w:rPr>
        <w:t xml:space="preserve"> The reactome pathway knowledgebase. </w:t>
      </w:r>
      <w:r w:rsidRPr="00517D22">
        <w:rPr>
          <w:i/>
          <w:noProof/>
        </w:rPr>
        <w:t>Nucleic Acids Res</w:t>
      </w:r>
      <w:r w:rsidRPr="00517D22">
        <w:rPr>
          <w:noProof/>
        </w:rPr>
        <w:t xml:space="preserve"> </w:t>
      </w:r>
      <w:r w:rsidRPr="00517D22">
        <w:rPr>
          <w:b/>
          <w:noProof/>
        </w:rPr>
        <w:t>48</w:t>
      </w:r>
      <w:r w:rsidRPr="00517D22">
        <w:rPr>
          <w:noProof/>
        </w:rPr>
        <w:t>, D498-D503 (2020).</w:t>
      </w:r>
    </w:p>
    <w:p w14:paraId="4FBB76EE" w14:textId="77777777" w:rsidR="00517D22" w:rsidRPr="00517D22" w:rsidRDefault="00517D22" w:rsidP="00517D22">
      <w:pPr>
        <w:pStyle w:val="EndNoteBibliography"/>
        <w:ind w:left="720" w:hanging="720"/>
        <w:rPr>
          <w:noProof/>
        </w:rPr>
      </w:pPr>
      <w:r w:rsidRPr="00517D22">
        <w:rPr>
          <w:noProof/>
        </w:rPr>
        <w:t>85.</w:t>
      </w:r>
      <w:r w:rsidRPr="00517D22">
        <w:rPr>
          <w:noProof/>
        </w:rPr>
        <w:tab/>
        <w:t xml:space="preserve">Canisius, S., Martens, J.W. &amp; Wessels, L.F. A novel independence test for somatic alterations in cancer shows that biology drives mutual exclusivity but chance explains most co-occurrence. </w:t>
      </w:r>
      <w:r w:rsidRPr="00517D22">
        <w:rPr>
          <w:i/>
          <w:noProof/>
        </w:rPr>
        <w:t>Genome Biol</w:t>
      </w:r>
      <w:r w:rsidRPr="00517D22">
        <w:rPr>
          <w:noProof/>
        </w:rPr>
        <w:t xml:space="preserve"> </w:t>
      </w:r>
      <w:r w:rsidRPr="00517D22">
        <w:rPr>
          <w:b/>
          <w:noProof/>
        </w:rPr>
        <w:t>17</w:t>
      </w:r>
      <w:r w:rsidRPr="00517D22">
        <w:rPr>
          <w:noProof/>
        </w:rPr>
        <w:t>, 261 (2016).</w:t>
      </w:r>
    </w:p>
    <w:p w14:paraId="3EDF0789" w14:textId="77777777" w:rsidR="00517D22" w:rsidRPr="00517D22" w:rsidRDefault="00517D22" w:rsidP="00517D22">
      <w:pPr>
        <w:pStyle w:val="EndNoteBibliography"/>
        <w:ind w:left="720" w:hanging="720"/>
        <w:rPr>
          <w:noProof/>
        </w:rPr>
      </w:pPr>
      <w:r w:rsidRPr="00517D22">
        <w:rPr>
          <w:noProof/>
        </w:rPr>
        <w:t>86.</w:t>
      </w:r>
      <w:r w:rsidRPr="00517D22">
        <w:rPr>
          <w:noProof/>
        </w:rPr>
        <w:tab/>
        <w:t>Shukla, S.A.</w:t>
      </w:r>
      <w:r w:rsidRPr="00517D22">
        <w:rPr>
          <w:i/>
          <w:noProof/>
        </w:rPr>
        <w:t xml:space="preserve"> et al.</w:t>
      </w:r>
      <w:r w:rsidRPr="00517D22">
        <w:rPr>
          <w:noProof/>
        </w:rPr>
        <w:t xml:space="preserve"> Comprehensive analysis of cancer-associated somatic mutations in class I HLA genes. </w:t>
      </w:r>
      <w:r w:rsidRPr="00517D22">
        <w:rPr>
          <w:i/>
          <w:noProof/>
        </w:rPr>
        <w:t>Nat Biotechnol</w:t>
      </w:r>
      <w:r w:rsidRPr="00517D22">
        <w:rPr>
          <w:noProof/>
        </w:rPr>
        <w:t xml:space="preserve"> </w:t>
      </w:r>
      <w:r w:rsidRPr="00517D22">
        <w:rPr>
          <w:b/>
          <w:noProof/>
        </w:rPr>
        <w:t>33</w:t>
      </w:r>
      <w:r w:rsidRPr="00517D22">
        <w:rPr>
          <w:noProof/>
        </w:rPr>
        <w:t>, 1152-8 (2015).</w:t>
      </w:r>
    </w:p>
    <w:p w14:paraId="26964981" w14:textId="77777777" w:rsidR="00517D22" w:rsidRPr="00517D22" w:rsidRDefault="00517D22" w:rsidP="00517D22">
      <w:pPr>
        <w:pStyle w:val="EndNoteBibliography"/>
        <w:ind w:left="720" w:hanging="720"/>
        <w:rPr>
          <w:noProof/>
        </w:rPr>
      </w:pPr>
      <w:r w:rsidRPr="00517D22">
        <w:rPr>
          <w:noProof/>
        </w:rPr>
        <w:t>87.</w:t>
      </w:r>
      <w:r w:rsidRPr="00517D22">
        <w:rPr>
          <w:noProof/>
        </w:rPr>
        <w:tab/>
        <w:t>Cibulskis, K.</w:t>
      </w:r>
      <w:r w:rsidRPr="00517D22">
        <w:rPr>
          <w:i/>
          <w:noProof/>
        </w:rPr>
        <w:t xml:space="preserve"> et al.</w:t>
      </w:r>
      <w:r w:rsidRPr="00517D22">
        <w:rPr>
          <w:noProof/>
        </w:rPr>
        <w:t xml:space="preserve"> Sensitive detection of somatic point mutations in impure and heterogeneous cancer samples. </w:t>
      </w:r>
      <w:r w:rsidRPr="00517D22">
        <w:rPr>
          <w:i/>
          <w:noProof/>
        </w:rPr>
        <w:t>Nat Biotechnol</w:t>
      </w:r>
      <w:r w:rsidRPr="00517D22">
        <w:rPr>
          <w:noProof/>
        </w:rPr>
        <w:t xml:space="preserve"> </w:t>
      </w:r>
      <w:r w:rsidRPr="00517D22">
        <w:rPr>
          <w:b/>
          <w:noProof/>
        </w:rPr>
        <w:t>31</w:t>
      </w:r>
      <w:r w:rsidRPr="00517D22">
        <w:rPr>
          <w:noProof/>
        </w:rPr>
        <w:t>, 213-9 (2013).</w:t>
      </w:r>
    </w:p>
    <w:p w14:paraId="260792B8" w14:textId="77777777" w:rsidR="00517D22" w:rsidRPr="00517D22" w:rsidRDefault="00517D22" w:rsidP="00517D22">
      <w:pPr>
        <w:pStyle w:val="EndNoteBibliography"/>
        <w:ind w:left="720" w:hanging="720"/>
        <w:rPr>
          <w:noProof/>
        </w:rPr>
      </w:pPr>
      <w:r w:rsidRPr="00517D22">
        <w:rPr>
          <w:noProof/>
        </w:rPr>
        <w:t>88.</w:t>
      </w:r>
      <w:r w:rsidRPr="00517D22">
        <w:rPr>
          <w:noProof/>
        </w:rPr>
        <w:tab/>
        <w:t>Kim, S.</w:t>
      </w:r>
      <w:r w:rsidRPr="00517D22">
        <w:rPr>
          <w:i/>
          <w:noProof/>
        </w:rPr>
        <w:t xml:space="preserve"> et al.</w:t>
      </w:r>
      <w:r w:rsidRPr="00517D22">
        <w:rPr>
          <w:noProof/>
        </w:rPr>
        <w:t xml:space="preserve"> Strelka2: fast and accurate calling of germline and somatic variants. </w:t>
      </w:r>
      <w:r w:rsidRPr="00517D22">
        <w:rPr>
          <w:i/>
          <w:noProof/>
        </w:rPr>
        <w:t>Nat Methods</w:t>
      </w:r>
      <w:r w:rsidRPr="00517D22">
        <w:rPr>
          <w:noProof/>
        </w:rPr>
        <w:t xml:space="preserve"> </w:t>
      </w:r>
      <w:r w:rsidRPr="00517D22">
        <w:rPr>
          <w:b/>
          <w:noProof/>
        </w:rPr>
        <w:t>15</w:t>
      </w:r>
      <w:r w:rsidRPr="00517D22">
        <w:rPr>
          <w:noProof/>
        </w:rPr>
        <w:t>, 591-594 (2018).</w:t>
      </w:r>
    </w:p>
    <w:p w14:paraId="586EF6B2" w14:textId="77777777" w:rsidR="00517D22" w:rsidRPr="00517D22" w:rsidRDefault="00517D22" w:rsidP="00517D22">
      <w:pPr>
        <w:pStyle w:val="EndNoteBibliography"/>
        <w:ind w:left="720" w:hanging="720"/>
        <w:rPr>
          <w:noProof/>
        </w:rPr>
      </w:pPr>
      <w:r w:rsidRPr="00517D22">
        <w:rPr>
          <w:noProof/>
        </w:rPr>
        <w:t>89.</w:t>
      </w:r>
      <w:r w:rsidRPr="00517D22">
        <w:rPr>
          <w:noProof/>
        </w:rPr>
        <w:tab/>
        <w:t>McGranahan, N.</w:t>
      </w:r>
      <w:r w:rsidRPr="00517D22">
        <w:rPr>
          <w:i/>
          <w:noProof/>
        </w:rPr>
        <w:t xml:space="preserve"> et al.</w:t>
      </w:r>
      <w:r w:rsidRPr="00517D22">
        <w:rPr>
          <w:noProof/>
        </w:rPr>
        <w:t xml:space="preserve"> Allele-Specific HLA Loss and Immune Escape in Lung Cancer Evolution. </w:t>
      </w:r>
      <w:r w:rsidRPr="00517D22">
        <w:rPr>
          <w:i/>
          <w:noProof/>
        </w:rPr>
        <w:t>Cell</w:t>
      </w:r>
      <w:r w:rsidRPr="00517D22">
        <w:rPr>
          <w:noProof/>
        </w:rPr>
        <w:t xml:space="preserve"> </w:t>
      </w:r>
      <w:r w:rsidRPr="00517D22">
        <w:rPr>
          <w:b/>
          <w:noProof/>
        </w:rPr>
        <w:t>171</w:t>
      </w:r>
      <w:r w:rsidRPr="00517D22">
        <w:rPr>
          <w:noProof/>
        </w:rPr>
        <w:t>, 1259-1271.e11 (2017).</w:t>
      </w:r>
    </w:p>
    <w:p w14:paraId="34521E32" w14:textId="77777777" w:rsidR="00517D22" w:rsidRPr="00517D22" w:rsidRDefault="00517D22" w:rsidP="00517D22">
      <w:pPr>
        <w:pStyle w:val="EndNoteBibliography"/>
        <w:ind w:left="720" w:hanging="720"/>
        <w:rPr>
          <w:noProof/>
        </w:rPr>
      </w:pPr>
      <w:r w:rsidRPr="00517D22">
        <w:rPr>
          <w:noProof/>
        </w:rPr>
        <w:t>90.</w:t>
      </w:r>
      <w:r w:rsidRPr="00517D22">
        <w:rPr>
          <w:noProof/>
        </w:rPr>
        <w:tab/>
        <w:t>Rosenthal, R.</w:t>
      </w:r>
      <w:r w:rsidRPr="00517D22">
        <w:rPr>
          <w:i/>
          <w:noProof/>
        </w:rPr>
        <w:t xml:space="preserve"> et al.</w:t>
      </w:r>
      <w:r w:rsidRPr="00517D22">
        <w:rPr>
          <w:noProof/>
        </w:rPr>
        <w:t xml:space="preserve"> Neoantigen-directed immune escape in lung cancer evolution. </w:t>
      </w:r>
      <w:r w:rsidRPr="00517D22">
        <w:rPr>
          <w:i/>
          <w:noProof/>
        </w:rPr>
        <w:t>Nature</w:t>
      </w:r>
      <w:r w:rsidRPr="00517D22">
        <w:rPr>
          <w:noProof/>
        </w:rPr>
        <w:t xml:space="preserve"> </w:t>
      </w:r>
      <w:r w:rsidRPr="00517D22">
        <w:rPr>
          <w:b/>
          <w:noProof/>
        </w:rPr>
        <w:t>567</w:t>
      </w:r>
      <w:r w:rsidRPr="00517D22">
        <w:rPr>
          <w:noProof/>
        </w:rPr>
        <w:t>, 479-485 (2019).</w:t>
      </w:r>
    </w:p>
    <w:p w14:paraId="0A3DBF47" w14:textId="77777777" w:rsidR="00517D22" w:rsidRPr="00517D22" w:rsidRDefault="00517D22" w:rsidP="00517D22">
      <w:pPr>
        <w:pStyle w:val="EndNoteBibliography"/>
        <w:ind w:left="720" w:hanging="720"/>
        <w:rPr>
          <w:noProof/>
        </w:rPr>
      </w:pPr>
      <w:r w:rsidRPr="00517D22">
        <w:rPr>
          <w:noProof/>
        </w:rPr>
        <w:t>91.</w:t>
      </w:r>
      <w:r w:rsidRPr="00517D22">
        <w:rPr>
          <w:noProof/>
        </w:rPr>
        <w:tab/>
        <w:t xml:space="preserve">Wang, K., Li, M. &amp; Hakonarson, H. ANNOVAR: functional annotation of genetic variants from high-throughput sequencing data. </w:t>
      </w:r>
      <w:r w:rsidRPr="00517D22">
        <w:rPr>
          <w:i/>
          <w:noProof/>
        </w:rPr>
        <w:t>Nucleic Acids Res</w:t>
      </w:r>
      <w:r w:rsidRPr="00517D22">
        <w:rPr>
          <w:noProof/>
        </w:rPr>
        <w:t xml:space="preserve"> </w:t>
      </w:r>
      <w:r w:rsidRPr="00517D22">
        <w:rPr>
          <w:b/>
          <w:noProof/>
        </w:rPr>
        <w:t>38</w:t>
      </w:r>
      <w:r w:rsidRPr="00517D22">
        <w:rPr>
          <w:noProof/>
        </w:rPr>
        <w:t>, e164 (2010).</w:t>
      </w:r>
    </w:p>
    <w:p w14:paraId="7E8E1EC1" w14:textId="77777777" w:rsidR="00517D22" w:rsidRPr="00517D22" w:rsidRDefault="00517D22" w:rsidP="00517D22">
      <w:pPr>
        <w:pStyle w:val="EndNoteBibliography"/>
        <w:ind w:left="720" w:hanging="720"/>
        <w:rPr>
          <w:noProof/>
        </w:rPr>
      </w:pPr>
      <w:r w:rsidRPr="00517D22">
        <w:rPr>
          <w:noProof/>
        </w:rPr>
        <w:t>92.</w:t>
      </w:r>
      <w:r w:rsidRPr="00517D22">
        <w:rPr>
          <w:noProof/>
        </w:rPr>
        <w:tab/>
        <w:t xml:space="preserve">Schenck, R.O., Lakatos, E., Gatenbee, C., Graham, T.A. &amp; Anderson, A.R.A. NeoPredPipe: high-throughput neoantigen prediction and recognition potential pipeline. </w:t>
      </w:r>
      <w:r w:rsidRPr="00517D22">
        <w:rPr>
          <w:i/>
          <w:noProof/>
        </w:rPr>
        <w:t>BMC Bioinformatics</w:t>
      </w:r>
      <w:r w:rsidRPr="00517D22">
        <w:rPr>
          <w:noProof/>
        </w:rPr>
        <w:t xml:space="preserve"> </w:t>
      </w:r>
      <w:r w:rsidRPr="00517D22">
        <w:rPr>
          <w:b/>
          <w:noProof/>
        </w:rPr>
        <w:t>20</w:t>
      </w:r>
      <w:r w:rsidRPr="00517D22">
        <w:rPr>
          <w:noProof/>
        </w:rPr>
        <w:t>, 264 (2019).</w:t>
      </w:r>
    </w:p>
    <w:p w14:paraId="4ACE0932" w14:textId="77777777" w:rsidR="00517D22" w:rsidRPr="00517D22" w:rsidRDefault="00517D22" w:rsidP="00517D22">
      <w:pPr>
        <w:pStyle w:val="EndNoteBibliography"/>
        <w:ind w:left="720" w:hanging="720"/>
        <w:rPr>
          <w:noProof/>
        </w:rPr>
      </w:pPr>
      <w:r w:rsidRPr="00517D22">
        <w:rPr>
          <w:noProof/>
        </w:rPr>
        <w:t>93.</w:t>
      </w:r>
      <w:r w:rsidRPr="00517D22">
        <w:rPr>
          <w:noProof/>
        </w:rPr>
        <w:tab/>
        <w:t>Nielsen, M.</w:t>
      </w:r>
      <w:r w:rsidRPr="00517D22">
        <w:rPr>
          <w:i/>
          <w:noProof/>
        </w:rPr>
        <w:t xml:space="preserve"> et al.</w:t>
      </w:r>
      <w:r w:rsidRPr="00517D22">
        <w:rPr>
          <w:noProof/>
        </w:rPr>
        <w:t xml:space="preserve"> NetMHCpan, a method for quantitative predictions of peptide binding to any HLA-A and -B locus protein of known sequence. </w:t>
      </w:r>
      <w:r w:rsidRPr="00517D22">
        <w:rPr>
          <w:i/>
          <w:noProof/>
        </w:rPr>
        <w:t>PLoS One</w:t>
      </w:r>
      <w:r w:rsidRPr="00517D22">
        <w:rPr>
          <w:noProof/>
        </w:rPr>
        <w:t xml:space="preserve"> </w:t>
      </w:r>
      <w:r w:rsidRPr="00517D22">
        <w:rPr>
          <w:b/>
          <w:noProof/>
        </w:rPr>
        <w:t>2</w:t>
      </w:r>
      <w:r w:rsidRPr="00517D22">
        <w:rPr>
          <w:noProof/>
        </w:rPr>
        <w:t>, e796 (2007).</w:t>
      </w:r>
    </w:p>
    <w:p w14:paraId="0497D04D" w14:textId="77777777" w:rsidR="00517D22" w:rsidRPr="00517D22" w:rsidRDefault="00517D22" w:rsidP="00517D22">
      <w:pPr>
        <w:pStyle w:val="EndNoteBibliography"/>
        <w:ind w:left="720" w:hanging="720"/>
        <w:rPr>
          <w:noProof/>
        </w:rPr>
      </w:pPr>
      <w:r w:rsidRPr="00517D22">
        <w:rPr>
          <w:noProof/>
        </w:rPr>
        <w:t>94.</w:t>
      </w:r>
      <w:r w:rsidRPr="00517D22">
        <w:rPr>
          <w:noProof/>
        </w:rPr>
        <w:tab/>
        <w:t>Marty, R.</w:t>
      </w:r>
      <w:r w:rsidRPr="00517D22">
        <w:rPr>
          <w:i/>
          <w:noProof/>
        </w:rPr>
        <w:t xml:space="preserve"> et al.</w:t>
      </w:r>
      <w:r w:rsidRPr="00517D22">
        <w:rPr>
          <w:noProof/>
        </w:rPr>
        <w:t xml:space="preserve"> MHC-I Genotype Restricts the Oncogenic Mutational Landscape. </w:t>
      </w:r>
      <w:r w:rsidRPr="00517D22">
        <w:rPr>
          <w:i/>
          <w:noProof/>
        </w:rPr>
        <w:t>Cell</w:t>
      </w:r>
      <w:r w:rsidRPr="00517D22">
        <w:rPr>
          <w:noProof/>
        </w:rPr>
        <w:t xml:space="preserve"> </w:t>
      </w:r>
      <w:r w:rsidRPr="00517D22">
        <w:rPr>
          <w:b/>
          <w:noProof/>
        </w:rPr>
        <w:t>171</w:t>
      </w:r>
      <w:r w:rsidRPr="00517D22">
        <w:rPr>
          <w:noProof/>
        </w:rPr>
        <w:t>, 1272-1283.e15 (2017).</w:t>
      </w:r>
    </w:p>
    <w:p w14:paraId="232F9DFA" w14:textId="77777777" w:rsidR="00517D22" w:rsidRPr="00517D22" w:rsidRDefault="00517D22" w:rsidP="00517D22">
      <w:pPr>
        <w:pStyle w:val="EndNoteBibliography"/>
        <w:ind w:left="720" w:hanging="720"/>
        <w:rPr>
          <w:noProof/>
        </w:rPr>
      </w:pPr>
      <w:r w:rsidRPr="00517D22">
        <w:rPr>
          <w:noProof/>
        </w:rPr>
        <w:t>95.</w:t>
      </w:r>
      <w:r w:rsidRPr="00517D22">
        <w:rPr>
          <w:noProof/>
        </w:rPr>
        <w:tab/>
        <w:t>Benjamin, D.</w:t>
      </w:r>
      <w:r w:rsidRPr="00517D22">
        <w:rPr>
          <w:i/>
          <w:noProof/>
        </w:rPr>
        <w:t xml:space="preserve"> et al.</w:t>
      </w:r>
      <w:r w:rsidRPr="00517D22">
        <w:rPr>
          <w:noProof/>
        </w:rPr>
        <w:t xml:space="preserve"> Calling somatic SNVs and indels with Mutect2. </w:t>
      </w:r>
      <w:r w:rsidRPr="00517D22">
        <w:rPr>
          <w:i/>
          <w:noProof/>
        </w:rPr>
        <w:t>In preparation.</w:t>
      </w:r>
      <w:r w:rsidRPr="00517D22">
        <w:rPr>
          <w:noProof/>
        </w:rPr>
        <w:t xml:space="preserve"> (2022).</w:t>
      </w:r>
    </w:p>
    <w:p w14:paraId="58F29B1E" w14:textId="77777777" w:rsidR="00517D22" w:rsidRPr="00517D22" w:rsidRDefault="00517D22" w:rsidP="00517D22">
      <w:pPr>
        <w:pStyle w:val="EndNoteBibliography"/>
        <w:ind w:left="720" w:hanging="720"/>
        <w:rPr>
          <w:noProof/>
        </w:rPr>
      </w:pPr>
      <w:r w:rsidRPr="00517D22">
        <w:rPr>
          <w:noProof/>
        </w:rPr>
        <w:t>96.</w:t>
      </w:r>
      <w:r w:rsidRPr="00517D22">
        <w:rPr>
          <w:noProof/>
        </w:rPr>
        <w:tab/>
        <w:t>Ju, Y.S.</w:t>
      </w:r>
      <w:r w:rsidRPr="00517D22">
        <w:rPr>
          <w:i/>
          <w:noProof/>
        </w:rPr>
        <w:t xml:space="preserve"> et al.</w:t>
      </w:r>
      <w:r w:rsidRPr="00517D22">
        <w:rPr>
          <w:noProof/>
        </w:rPr>
        <w:t xml:space="preserve"> Origins and functional consequences of somatic mitochondrial DNA mutations in human cancer. </w:t>
      </w:r>
      <w:r w:rsidRPr="00517D22">
        <w:rPr>
          <w:i/>
          <w:noProof/>
        </w:rPr>
        <w:t>Elife</w:t>
      </w:r>
      <w:r w:rsidRPr="00517D22">
        <w:rPr>
          <w:noProof/>
        </w:rPr>
        <w:t xml:space="preserve"> </w:t>
      </w:r>
      <w:r w:rsidRPr="00517D22">
        <w:rPr>
          <w:b/>
          <w:noProof/>
        </w:rPr>
        <w:t>3</w:t>
      </w:r>
      <w:r w:rsidRPr="00517D22">
        <w:rPr>
          <w:noProof/>
        </w:rPr>
        <w:t>(2014).</w:t>
      </w:r>
    </w:p>
    <w:p w14:paraId="7D1BC01A" w14:textId="77777777" w:rsidR="00517D22" w:rsidRPr="00517D22" w:rsidRDefault="00517D22" w:rsidP="00517D22">
      <w:pPr>
        <w:pStyle w:val="EndNoteBibliography"/>
        <w:ind w:left="720" w:hanging="720"/>
        <w:rPr>
          <w:noProof/>
        </w:rPr>
      </w:pPr>
      <w:r w:rsidRPr="00517D22">
        <w:rPr>
          <w:noProof/>
        </w:rPr>
        <w:t>97.</w:t>
      </w:r>
      <w:r w:rsidRPr="00517D22">
        <w:rPr>
          <w:noProof/>
        </w:rPr>
        <w:tab/>
        <w:t>Yu, J.</w:t>
      </w:r>
      <w:r w:rsidRPr="00517D22">
        <w:rPr>
          <w:i/>
          <w:noProof/>
        </w:rPr>
        <w:t xml:space="preserve"> et al.</w:t>
      </w:r>
      <w:r w:rsidRPr="00517D22">
        <w:rPr>
          <w:noProof/>
        </w:rPr>
        <w:t xml:space="preserve"> Metagenomic analysis of faecal microbiome as a tool towards targeted non-invasive biomarkers for colorectal cancer. </w:t>
      </w:r>
      <w:r w:rsidRPr="00517D22">
        <w:rPr>
          <w:i/>
          <w:noProof/>
        </w:rPr>
        <w:t>Gut</w:t>
      </w:r>
      <w:r w:rsidRPr="00517D22">
        <w:rPr>
          <w:noProof/>
        </w:rPr>
        <w:t xml:space="preserve"> </w:t>
      </w:r>
      <w:r w:rsidRPr="00517D22">
        <w:rPr>
          <w:b/>
          <w:noProof/>
        </w:rPr>
        <w:t>66</w:t>
      </w:r>
      <w:r w:rsidRPr="00517D22">
        <w:rPr>
          <w:noProof/>
        </w:rPr>
        <w:t>, 70-78 (2017).</w:t>
      </w:r>
    </w:p>
    <w:p w14:paraId="37168E01" w14:textId="77777777" w:rsidR="00517D22" w:rsidRPr="00517D22" w:rsidRDefault="00517D22" w:rsidP="00517D22">
      <w:pPr>
        <w:pStyle w:val="EndNoteBibliography"/>
        <w:ind w:left="720" w:hanging="720"/>
        <w:rPr>
          <w:noProof/>
        </w:rPr>
      </w:pPr>
      <w:r w:rsidRPr="00517D22">
        <w:rPr>
          <w:noProof/>
        </w:rPr>
        <w:t>98.</w:t>
      </w:r>
      <w:r w:rsidRPr="00517D22">
        <w:rPr>
          <w:noProof/>
        </w:rPr>
        <w:tab/>
        <w:t>Walker, M.A.</w:t>
      </w:r>
      <w:r w:rsidRPr="00517D22">
        <w:rPr>
          <w:i/>
          <w:noProof/>
        </w:rPr>
        <w:t xml:space="preserve"> et al.</w:t>
      </w:r>
      <w:r w:rsidRPr="00517D22">
        <w:rPr>
          <w:noProof/>
        </w:rPr>
        <w:t xml:space="preserve"> GATK PathSeq: a customizable computational tool for the discovery and identification of microbial sequences in libraries from eukaryotic hosts. </w:t>
      </w:r>
      <w:r w:rsidRPr="00517D22">
        <w:rPr>
          <w:i/>
          <w:noProof/>
        </w:rPr>
        <w:t>Bioinformatics</w:t>
      </w:r>
      <w:r w:rsidRPr="00517D22">
        <w:rPr>
          <w:noProof/>
        </w:rPr>
        <w:t xml:space="preserve"> </w:t>
      </w:r>
      <w:r w:rsidRPr="00517D22">
        <w:rPr>
          <w:b/>
          <w:noProof/>
        </w:rPr>
        <w:t>34</w:t>
      </w:r>
      <w:r w:rsidRPr="00517D22">
        <w:rPr>
          <w:noProof/>
        </w:rPr>
        <w:t>, 4287-4289 (2018).</w:t>
      </w:r>
    </w:p>
    <w:p w14:paraId="32C143F3" w14:textId="77777777" w:rsidR="00517D22" w:rsidRPr="00517D22" w:rsidRDefault="00517D22" w:rsidP="00517D22">
      <w:pPr>
        <w:pStyle w:val="EndNoteBibliography"/>
        <w:ind w:left="720" w:hanging="720"/>
        <w:rPr>
          <w:noProof/>
        </w:rPr>
      </w:pPr>
      <w:r w:rsidRPr="00517D22">
        <w:rPr>
          <w:noProof/>
        </w:rPr>
        <w:t>99.</w:t>
      </w:r>
      <w:r w:rsidRPr="00517D22">
        <w:rPr>
          <w:noProof/>
        </w:rPr>
        <w:tab/>
        <w:t>Nougayrede, J.P.</w:t>
      </w:r>
      <w:r w:rsidRPr="00517D22">
        <w:rPr>
          <w:i/>
          <w:noProof/>
        </w:rPr>
        <w:t xml:space="preserve"> et al.</w:t>
      </w:r>
      <w:r w:rsidRPr="00517D22">
        <w:rPr>
          <w:noProof/>
        </w:rPr>
        <w:t xml:space="preserve"> Escherichia coli induces DNA double-strand breaks in eukaryotic cells. </w:t>
      </w:r>
      <w:r w:rsidRPr="00517D22">
        <w:rPr>
          <w:i/>
          <w:noProof/>
        </w:rPr>
        <w:t>Science</w:t>
      </w:r>
      <w:r w:rsidRPr="00517D22">
        <w:rPr>
          <w:noProof/>
        </w:rPr>
        <w:t xml:space="preserve"> </w:t>
      </w:r>
      <w:r w:rsidRPr="00517D22">
        <w:rPr>
          <w:b/>
          <w:noProof/>
        </w:rPr>
        <w:t>313</w:t>
      </w:r>
      <w:r w:rsidRPr="00517D22">
        <w:rPr>
          <w:noProof/>
        </w:rPr>
        <w:t>, 848-51 (2006).</w:t>
      </w:r>
    </w:p>
    <w:p w14:paraId="192F78DB" w14:textId="77777777" w:rsidR="00517D22" w:rsidRPr="00517D22" w:rsidRDefault="00517D22" w:rsidP="00517D22">
      <w:pPr>
        <w:pStyle w:val="EndNoteBibliography"/>
        <w:ind w:left="720" w:hanging="720"/>
        <w:rPr>
          <w:noProof/>
        </w:rPr>
      </w:pPr>
      <w:r w:rsidRPr="00517D22">
        <w:rPr>
          <w:noProof/>
        </w:rPr>
        <w:t>100.</w:t>
      </w:r>
      <w:r w:rsidRPr="00517D22">
        <w:rPr>
          <w:noProof/>
        </w:rPr>
        <w:tab/>
        <w:t>Dohlman, A.B.</w:t>
      </w:r>
      <w:r w:rsidRPr="00517D22">
        <w:rPr>
          <w:i/>
          <w:noProof/>
        </w:rPr>
        <w:t xml:space="preserve"> et al.</w:t>
      </w:r>
      <w:r w:rsidRPr="00517D22">
        <w:rPr>
          <w:noProof/>
        </w:rPr>
        <w:t xml:space="preserve"> The cancer microbiome atlas: a pan-cancer comparative analysis to distinguish tissue-resident microbiota from contaminants. </w:t>
      </w:r>
      <w:r w:rsidRPr="00517D22">
        <w:rPr>
          <w:i/>
          <w:noProof/>
        </w:rPr>
        <w:t>Cell Host Microbe</w:t>
      </w:r>
      <w:r w:rsidRPr="00517D22">
        <w:rPr>
          <w:noProof/>
        </w:rPr>
        <w:t xml:space="preserve"> </w:t>
      </w:r>
      <w:r w:rsidRPr="00517D22">
        <w:rPr>
          <w:b/>
          <w:noProof/>
        </w:rPr>
        <w:t>29</w:t>
      </w:r>
      <w:r w:rsidRPr="00517D22">
        <w:rPr>
          <w:noProof/>
        </w:rPr>
        <w:t>, 281-298.e5 (2021).</w:t>
      </w:r>
    </w:p>
    <w:p w14:paraId="194370A3" w14:textId="77777777" w:rsidR="00517D22" w:rsidRPr="00517D22" w:rsidRDefault="00517D22" w:rsidP="00517D22">
      <w:pPr>
        <w:pStyle w:val="EndNoteBibliography"/>
        <w:ind w:left="720" w:hanging="720"/>
        <w:rPr>
          <w:noProof/>
        </w:rPr>
      </w:pPr>
      <w:r w:rsidRPr="00517D22">
        <w:rPr>
          <w:noProof/>
        </w:rPr>
        <w:t>101.</w:t>
      </w:r>
      <w:r w:rsidRPr="00517D22">
        <w:rPr>
          <w:noProof/>
        </w:rPr>
        <w:tab/>
        <w:t>Salter, S.J.</w:t>
      </w:r>
      <w:r w:rsidRPr="00517D22">
        <w:rPr>
          <w:i/>
          <w:noProof/>
        </w:rPr>
        <w:t xml:space="preserve"> et al.</w:t>
      </w:r>
      <w:r w:rsidRPr="00517D22">
        <w:rPr>
          <w:noProof/>
        </w:rPr>
        <w:t xml:space="preserve"> Reagent and laboratory contamination can critically impact sequence-based microbiome analyses. </w:t>
      </w:r>
      <w:r w:rsidRPr="00517D22">
        <w:rPr>
          <w:i/>
          <w:noProof/>
        </w:rPr>
        <w:t>BMC Biol</w:t>
      </w:r>
      <w:r w:rsidRPr="00517D22">
        <w:rPr>
          <w:noProof/>
        </w:rPr>
        <w:t xml:space="preserve"> </w:t>
      </w:r>
      <w:r w:rsidRPr="00517D22">
        <w:rPr>
          <w:b/>
          <w:noProof/>
        </w:rPr>
        <w:t>12</w:t>
      </w:r>
      <w:r w:rsidRPr="00517D22">
        <w:rPr>
          <w:noProof/>
        </w:rPr>
        <w:t>, 87 (2014).</w:t>
      </w:r>
    </w:p>
    <w:p w14:paraId="6D3C4DC7" w14:textId="77777777" w:rsidR="00517D22" w:rsidRPr="00517D22" w:rsidRDefault="00517D22" w:rsidP="00517D22">
      <w:pPr>
        <w:pStyle w:val="EndNoteBibliography"/>
        <w:ind w:left="720" w:hanging="720"/>
        <w:rPr>
          <w:noProof/>
        </w:rPr>
      </w:pPr>
      <w:r w:rsidRPr="00517D22">
        <w:rPr>
          <w:noProof/>
        </w:rPr>
        <w:t>102.</w:t>
      </w:r>
      <w:r w:rsidRPr="00517D22">
        <w:rPr>
          <w:noProof/>
        </w:rPr>
        <w:tab/>
        <w:t>Thomas, A.M.</w:t>
      </w:r>
      <w:r w:rsidRPr="00517D22">
        <w:rPr>
          <w:i/>
          <w:noProof/>
        </w:rPr>
        <w:t xml:space="preserve"> et al.</w:t>
      </w:r>
      <w:r w:rsidRPr="00517D22">
        <w:rPr>
          <w:noProof/>
        </w:rPr>
        <w:t xml:space="preserve"> Metagenomic analysis of colorectal cancer datasets identifies cross-cohort microbial diagnostic signatures and a link with choline degradation. </w:t>
      </w:r>
      <w:r w:rsidRPr="00517D22">
        <w:rPr>
          <w:i/>
          <w:noProof/>
        </w:rPr>
        <w:t>Nat Med</w:t>
      </w:r>
      <w:r w:rsidRPr="00517D22">
        <w:rPr>
          <w:noProof/>
        </w:rPr>
        <w:t xml:space="preserve"> </w:t>
      </w:r>
      <w:r w:rsidRPr="00517D22">
        <w:rPr>
          <w:b/>
          <w:noProof/>
        </w:rPr>
        <w:t>25</w:t>
      </w:r>
      <w:r w:rsidRPr="00517D22">
        <w:rPr>
          <w:noProof/>
        </w:rPr>
        <w:t>, 667-678 (2019).</w:t>
      </w:r>
    </w:p>
    <w:p w14:paraId="3E0E9E06" w14:textId="77777777" w:rsidR="00517D22" w:rsidRPr="00517D22" w:rsidRDefault="00517D22" w:rsidP="00517D22">
      <w:pPr>
        <w:pStyle w:val="EndNoteBibliography"/>
        <w:ind w:left="720" w:hanging="720"/>
        <w:rPr>
          <w:noProof/>
        </w:rPr>
      </w:pPr>
      <w:r w:rsidRPr="00517D22">
        <w:rPr>
          <w:noProof/>
        </w:rPr>
        <w:t>103.</w:t>
      </w:r>
      <w:r w:rsidRPr="00517D22">
        <w:rPr>
          <w:noProof/>
        </w:rPr>
        <w:tab/>
        <w:t>Yachida, S.</w:t>
      </w:r>
      <w:r w:rsidRPr="00517D22">
        <w:rPr>
          <w:i/>
          <w:noProof/>
        </w:rPr>
        <w:t xml:space="preserve"> et al.</w:t>
      </w:r>
      <w:r w:rsidRPr="00517D22">
        <w:rPr>
          <w:noProof/>
        </w:rPr>
        <w:t xml:space="preserve"> Metagenomic and metabolomic analyses reveal distinct stage-specific phenotypes of the gut microbiota in colorectal cancer. </w:t>
      </w:r>
      <w:r w:rsidRPr="00517D22">
        <w:rPr>
          <w:i/>
          <w:noProof/>
        </w:rPr>
        <w:t>Nat Med</w:t>
      </w:r>
      <w:r w:rsidRPr="00517D22">
        <w:rPr>
          <w:noProof/>
        </w:rPr>
        <w:t xml:space="preserve"> </w:t>
      </w:r>
      <w:r w:rsidRPr="00517D22">
        <w:rPr>
          <w:b/>
          <w:noProof/>
        </w:rPr>
        <w:t>25</w:t>
      </w:r>
      <w:r w:rsidRPr="00517D22">
        <w:rPr>
          <w:noProof/>
        </w:rPr>
        <w:t>, 968-976 (2019).</w:t>
      </w:r>
    </w:p>
    <w:p w14:paraId="1A958094" w14:textId="77777777" w:rsidR="00517D22" w:rsidRPr="00517D22" w:rsidRDefault="00517D22" w:rsidP="00517D22">
      <w:pPr>
        <w:pStyle w:val="EndNoteBibliography"/>
        <w:ind w:left="720" w:hanging="720"/>
        <w:rPr>
          <w:noProof/>
        </w:rPr>
      </w:pPr>
      <w:r w:rsidRPr="00517D22">
        <w:rPr>
          <w:noProof/>
        </w:rPr>
        <w:lastRenderedPageBreak/>
        <w:t>104.</w:t>
      </w:r>
      <w:r w:rsidRPr="00517D22">
        <w:rPr>
          <w:noProof/>
        </w:rPr>
        <w:tab/>
        <w:t>Gupta, A.</w:t>
      </w:r>
      <w:r w:rsidRPr="00517D22">
        <w:rPr>
          <w:i/>
          <w:noProof/>
        </w:rPr>
        <w:t xml:space="preserve"> et al.</w:t>
      </w:r>
      <w:r w:rsidRPr="00517D22">
        <w:rPr>
          <w:noProof/>
        </w:rPr>
        <w:t xml:space="preserve"> Association of Flavonifractor plautii, a Flavonoid-Degrading Bacterium, with the Gut Microbiome of Colorectal Cancer Patients in India. </w:t>
      </w:r>
      <w:r w:rsidRPr="00517D22">
        <w:rPr>
          <w:i/>
          <w:noProof/>
        </w:rPr>
        <w:t>mSystems</w:t>
      </w:r>
      <w:r w:rsidRPr="00517D22">
        <w:rPr>
          <w:noProof/>
        </w:rPr>
        <w:t xml:space="preserve"> </w:t>
      </w:r>
      <w:r w:rsidRPr="00517D22">
        <w:rPr>
          <w:b/>
          <w:noProof/>
        </w:rPr>
        <w:t>4</w:t>
      </w:r>
      <w:r w:rsidRPr="00517D22">
        <w:rPr>
          <w:noProof/>
        </w:rPr>
        <w:t>(2019).</w:t>
      </w:r>
    </w:p>
    <w:p w14:paraId="622083AB" w14:textId="77777777" w:rsidR="00517D22" w:rsidRPr="00517D22" w:rsidRDefault="00517D22" w:rsidP="00517D22">
      <w:pPr>
        <w:pStyle w:val="EndNoteBibliography"/>
        <w:ind w:left="720" w:hanging="720"/>
        <w:rPr>
          <w:noProof/>
        </w:rPr>
      </w:pPr>
      <w:r w:rsidRPr="00517D22">
        <w:rPr>
          <w:noProof/>
        </w:rPr>
        <w:t>105.</w:t>
      </w:r>
      <w:r w:rsidRPr="00517D22">
        <w:rPr>
          <w:noProof/>
        </w:rPr>
        <w:tab/>
        <w:t>Feng, Q.</w:t>
      </w:r>
      <w:r w:rsidRPr="00517D22">
        <w:rPr>
          <w:i/>
          <w:noProof/>
        </w:rPr>
        <w:t xml:space="preserve"> et al.</w:t>
      </w:r>
      <w:r w:rsidRPr="00517D22">
        <w:rPr>
          <w:noProof/>
        </w:rPr>
        <w:t xml:space="preserve"> Gut microbiome development along the colorectal adenoma-carcinoma sequence. </w:t>
      </w:r>
      <w:r w:rsidRPr="00517D22">
        <w:rPr>
          <w:i/>
          <w:noProof/>
        </w:rPr>
        <w:t>Nat Commun</w:t>
      </w:r>
      <w:r w:rsidRPr="00517D22">
        <w:rPr>
          <w:noProof/>
        </w:rPr>
        <w:t xml:space="preserve"> </w:t>
      </w:r>
      <w:r w:rsidRPr="00517D22">
        <w:rPr>
          <w:b/>
          <w:noProof/>
        </w:rPr>
        <w:t>6</w:t>
      </w:r>
      <w:r w:rsidRPr="00517D22">
        <w:rPr>
          <w:noProof/>
        </w:rPr>
        <w:t>, 6528 (2015).</w:t>
      </w:r>
    </w:p>
    <w:p w14:paraId="22F7E952" w14:textId="77777777" w:rsidR="00517D22" w:rsidRPr="00517D22" w:rsidRDefault="00517D22" w:rsidP="00517D22">
      <w:pPr>
        <w:pStyle w:val="EndNoteBibliography"/>
        <w:ind w:left="720" w:hanging="720"/>
        <w:rPr>
          <w:noProof/>
        </w:rPr>
      </w:pPr>
      <w:r w:rsidRPr="00517D22">
        <w:rPr>
          <w:noProof/>
        </w:rPr>
        <w:t>106.</w:t>
      </w:r>
      <w:r w:rsidRPr="00517D22">
        <w:rPr>
          <w:noProof/>
        </w:rPr>
        <w:tab/>
        <w:t>Vogtmann, E.</w:t>
      </w:r>
      <w:r w:rsidRPr="00517D22">
        <w:rPr>
          <w:i/>
          <w:noProof/>
        </w:rPr>
        <w:t xml:space="preserve"> et al.</w:t>
      </w:r>
      <w:r w:rsidRPr="00517D22">
        <w:rPr>
          <w:noProof/>
        </w:rPr>
        <w:t xml:space="preserve"> Colorectal Cancer and the Human Gut Microbiome: Reproducibility with Whole-Genome Shotgun Sequencing. </w:t>
      </w:r>
      <w:r w:rsidRPr="00517D22">
        <w:rPr>
          <w:i/>
          <w:noProof/>
        </w:rPr>
        <w:t>PLoS One</w:t>
      </w:r>
      <w:r w:rsidRPr="00517D22">
        <w:rPr>
          <w:noProof/>
        </w:rPr>
        <w:t xml:space="preserve"> </w:t>
      </w:r>
      <w:r w:rsidRPr="00517D22">
        <w:rPr>
          <w:b/>
          <w:noProof/>
        </w:rPr>
        <w:t>11</w:t>
      </w:r>
      <w:r w:rsidRPr="00517D22">
        <w:rPr>
          <w:noProof/>
        </w:rPr>
        <w:t>, e0155362 (2016).</w:t>
      </w:r>
    </w:p>
    <w:p w14:paraId="7C49D207" w14:textId="77777777" w:rsidR="00517D22" w:rsidRPr="00517D22" w:rsidRDefault="00517D22" w:rsidP="00517D22">
      <w:pPr>
        <w:pStyle w:val="EndNoteBibliography"/>
        <w:ind w:left="720" w:hanging="720"/>
        <w:rPr>
          <w:noProof/>
        </w:rPr>
      </w:pPr>
      <w:r w:rsidRPr="00517D22">
        <w:rPr>
          <w:noProof/>
        </w:rPr>
        <w:t>107.</w:t>
      </w:r>
      <w:r w:rsidRPr="00517D22">
        <w:rPr>
          <w:noProof/>
        </w:rPr>
        <w:tab/>
        <w:t>Chen, Z.</w:t>
      </w:r>
      <w:r w:rsidRPr="00517D22">
        <w:rPr>
          <w:i/>
          <w:noProof/>
        </w:rPr>
        <w:t xml:space="preserve"> et al.</w:t>
      </w:r>
      <w:r w:rsidRPr="00517D22">
        <w:rPr>
          <w:noProof/>
        </w:rPr>
        <w:t xml:space="preserve"> Prader-Willi region non-protein coding RNA 1 suppressed gastric cancer growth as a competing endogenous RNA of miR-425-5p. </w:t>
      </w:r>
      <w:r w:rsidRPr="00517D22">
        <w:rPr>
          <w:i/>
          <w:noProof/>
        </w:rPr>
        <w:t>Clin Sci (Lond)</w:t>
      </w:r>
      <w:r w:rsidRPr="00517D22">
        <w:rPr>
          <w:noProof/>
        </w:rPr>
        <w:t xml:space="preserve"> </w:t>
      </w:r>
      <w:r w:rsidRPr="00517D22">
        <w:rPr>
          <w:b/>
          <w:noProof/>
        </w:rPr>
        <w:t>132</w:t>
      </w:r>
      <w:r w:rsidRPr="00517D22">
        <w:rPr>
          <w:noProof/>
        </w:rPr>
        <w:t>, 1003-1019 (2018).</w:t>
      </w:r>
    </w:p>
    <w:p w14:paraId="5706519A" w14:textId="77777777" w:rsidR="00517D22" w:rsidRPr="00517D22" w:rsidRDefault="00517D22" w:rsidP="00517D22">
      <w:pPr>
        <w:pStyle w:val="EndNoteBibliography"/>
        <w:ind w:left="720" w:hanging="720"/>
        <w:rPr>
          <w:noProof/>
        </w:rPr>
      </w:pPr>
      <w:r w:rsidRPr="00517D22">
        <w:rPr>
          <w:noProof/>
        </w:rPr>
        <w:t>108.</w:t>
      </w:r>
      <w:r w:rsidRPr="00517D22">
        <w:rPr>
          <w:noProof/>
        </w:rPr>
        <w:tab/>
        <w:t>Segata, N.</w:t>
      </w:r>
      <w:r w:rsidRPr="00517D22">
        <w:rPr>
          <w:i/>
          <w:noProof/>
        </w:rPr>
        <w:t xml:space="preserve"> et al.</w:t>
      </w:r>
      <w:r w:rsidRPr="00517D22">
        <w:rPr>
          <w:noProof/>
        </w:rPr>
        <w:t xml:space="preserve"> Metagenomic biomarker discovery and explanation. </w:t>
      </w:r>
      <w:r w:rsidRPr="00517D22">
        <w:rPr>
          <w:i/>
          <w:noProof/>
        </w:rPr>
        <w:t>Genome Biol</w:t>
      </w:r>
      <w:r w:rsidRPr="00517D22">
        <w:rPr>
          <w:noProof/>
        </w:rPr>
        <w:t xml:space="preserve"> </w:t>
      </w:r>
      <w:r w:rsidRPr="00517D22">
        <w:rPr>
          <w:b/>
          <w:noProof/>
        </w:rPr>
        <w:t>12</w:t>
      </w:r>
      <w:r w:rsidRPr="00517D22">
        <w:rPr>
          <w:noProof/>
        </w:rPr>
        <w:t>, R60 (2011).</w:t>
      </w:r>
    </w:p>
    <w:p w14:paraId="762D5A33" w14:textId="77777777" w:rsidR="00517D22" w:rsidRPr="00517D22" w:rsidRDefault="00517D22" w:rsidP="00517D22">
      <w:pPr>
        <w:pStyle w:val="EndNoteBibliography"/>
        <w:ind w:left="720" w:hanging="720"/>
        <w:rPr>
          <w:noProof/>
        </w:rPr>
      </w:pPr>
      <w:r w:rsidRPr="00517D22">
        <w:rPr>
          <w:noProof/>
        </w:rPr>
        <w:t>109.</w:t>
      </w:r>
      <w:r w:rsidRPr="00517D22">
        <w:rPr>
          <w:noProof/>
        </w:rPr>
        <w:tab/>
        <w:t>Escapa, I.F.</w:t>
      </w:r>
      <w:r w:rsidRPr="00517D22">
        <w:rPr>
          <w:i/>
          <w:noProof/>
        </w:rPr>
        <w:t xml:space="preserve"> et al.</w:t>
      </w:r>
      <w:r w:rsidRPr="00517D22">
        <w:rPr>
          <w:noProof/>
        </w:rPr>
        <w:t xml:space="preserve"> New Insights into Human Nostril Microbiome from the Expanded Human Oral Microbiome Database (eHOMD): a Resource for the Microbiome of the Human Aerodigestive Tract. </w:t>
      </w:r>
      <w:r w:rsidRPr="00517D22">
        <w:rPr>
          <w:i/>
          <w:noProof/>
        </w:rPr>
        <w:t>mSystems</w:t>
      </w:r>
      <w:r w:rsidRPr="00517D22">
        <w:rPr>
          <w:noProof/>
        </w:rPr>
        <w:t xml:space="preserve"> </w:t>
      </w:r>
      <w:r w:rsidRPr="00517D22">
        <w:rPr>
          <w:b/>
          <w:noProof/>
        </w:rPr>
        <w:t>3</w:t>
      </w:r>
      <w:r w:rsidRPr="00517D22">
        <w:rPr>
          <w:noProof/>
        </w:rPr>
        <w:t>(2018).</w:t>
      </w:r>
    </w:p>
    <w:p w14:paraId="6A3C9610" w14:textId="77777777" w:rsidR="00517D22" w:rsidRPr="00517D22" w:rsidRDefault="00517D22" w:rsidP="00517D22">
      <w:pPr>
        <w:pStyle w:val="EndNoteBibliography"/>
        <w:ind w:left="720" w:hanging="720"/>
        <w:rPr>
          <w:noProof/>
        </w:rPr>
      </w:pPr>
      <w:r w:rsidRPr="00517D22">
        <w:rPr>
          <w:noProof/>
        </w:rPr>
        <w:t>110.</w:t>
      </w:r>
      <w:r w:rsidRPr="00517D22">
        <w:rPr>
          <w:noProof/>
        </w:rPr>
        <w:tab/>
        <w:t xml:space="preserve">Hu, Y.J. &amp; Satten, G.A. A rarefaction-without-resampling extension of PERMANOVA for testing presence-absence associations in the microbiome. </w:t>
      </w:r>
      <w:r w:rsidRPr="00517D22">
        <w:rPr>
          <w:i/>
          <w:noProof/>
        </w:rPr>
        <w:t>Bioinformatics</w:t>
      </w:r>
      <w:r w:rsidRPr="00517D22">
        <w:rPr>
          <w:noProof/>
        </w:rPr>
        <w:t xml:space="preserve"> (2022).</w:t>
      </w:r>
    </w:p>
    <w:p w14:paraId="69B730BF" w14:textId="77777777" w:rsidR="00517D22" w:rsidRPr="00517D22" w:rsidRDefault="00517D22" w:rsidP="00517D22">
      <w:pPr>
        <w:pStyle w:val="EndNoteBibliography"/>
        <w:ind w:left="720" w:hanging="720"/>
        <w:rPr>
          <w:noProof/>
        </w:rPr>
      </w:pPr>
      <w:r w:rsidRPr="00517D22">
        <w:rPr>
          <w:noProof/>
        </w:rPr>
        <w:t>111.</w:t>
      </w:r>
      <w:r w:rsidRPr="00517D22">
        <w:rPr>
          <w:noProof/>
        </w:rPr>
        <w:tab/>
        <w:t>Mallick, H.</w:t>
      </w:r>
      <w:r w:rsidRPr="00517D22">
        <w:rPr>
          <w:i/>
          <w:noProof/>
        </w:rPr>
        <w:t xml:space="preserve"> et al.</w:t>
      </w:r>
      <w:r w:rsidRPr="00517D22">
        <w:rPr>
          <w:noProof/>
        </w:rPr>
        <w:t xml:space="preserve"> Multivariable association discovery in population-scale meta-omics studies. </w:t>
      </w:r>
      <w:r w:rsidRPr="00517D22">
        <w:rPr>
          <w:i/>
          <w:noProof/>
        </w:rPr>
        <w:t>PLoS Comput Biol</w:t>
      </w:r>
      <w:r w:rsidRPr="00517D22">
        <w:rPr>
          <w:noProof/>
        </w:rPr>
        <w:t xml:space="preserve"> </w:t>
      </w:r>
      <w:r w:rsidRPr="00517D22">
        <w:rPr>
          <w:b/>
          <w:noProof/>
        </w:rPr>
        <w:t>17</w:t>
      </w:r>
      <w:r w:rsidRPr="00517D22">
        <w:rPr>
          <w:noProof/>
        </w:rPr>
        <w:t>, e1009442 (2021).</w:t>
      </w:r>
    </w:p>
    <w:p w14:paraId="32FC09BD" w14:textId="77777777" w:rsidR="00517D22" w:rsidRPr="00517D22" w:rsidRDefault="00517D22" w:rsidP="00517D22">
      <w:pPr>
        <w:pStyle w:val="EndNoteBibliography"/>
        <w:ind w:left="720" w:hanging="720"/>
        <w:rPr>
          <w:noProof/>
        </w:rPr>
      </w:pPr>
      <w:r w:rsidRPr="00517D22">
        <w:rPr>
          <w:noProof/>
        </w:rPr>
        <w:t>112.</w:t>
      </w:r>
      <w:r w:rsidRPr="00517D22">
        <w:rPr>
          <w:noProof/>
        </w:rPr>
        <w:tab/>
        <w:t>Steele, C.D.</w:t>
      </w:r>
      <w:r w:rsidRPr="00517D22">
        <w:rPr>
          <w:i/>
          <w:noProof/>
        </w:rPr>
        <w:t xml:space="preserve"> et al.</w:t>
      </w:r>
      <w:r w:rsidRPr="00517D22">
        <w:rPr>
          <w:noProof/>
        </w:rPr>
        <w:t xml:space="preserve"> Signatures of copy number alterations in human cancer. </w:t>
      </w:r>
      <w:r w:rsidRPr="00517D22">
        <w:rPr>
          <w:i/>
          <w:noProof/>
        </w:rPr>
        <w:t>bioRxiv</w:t>
      </w:r>
      <w:r w:rsidRPr="00517D22">
        <w:rPr>
          <w:noProof/>
        </w:rPr>
        <w:t xml:space="preserve"> (2021).</w:t>
      </w:r>
    </w:p>
    <w:p w14:paraId="38D13AA8" w14:textId="77777777" w:rsidR="00517D22" w:rsidRPr="00517D22" w:rsidRDefault="00517D22" w:rsidP="00517D22">
      <w:pPr>
        <w:pStyle w:val="EndNoteBibliography"/>
        <w:ind w:left="720" w:hanging="720"/>
        <w:rPr>
          <w:noProof/>
        </w:rPr>
      </w:pPr>
      <w:r w:rsidRPr="00517D22">
        <w:rPr>
          <w:noProof/>
        </w:rPr>
        <w:t>113.</w:t>
      </w:r>
      <w:r w:rsidRPr="00517D22">
        <w:rPr>
          <w:noProof/>
        </w:rPr>
        <w:tab/>
        <w:t>Lee-Six, H.</w:t>
      </w:r>
      <w:r w:rsidRPr="00517D22">
        <w:rPr>
          <w:i/>
          <w:noProof/>
        </w:rPr>
        <w:t xml:space="preserve"> et al.</w:t>
      </w:r>
      <w:r w:rsidRPr="00517D22">
        <w:rPr>
          <w:noProof/>
        </w:rPr>
        <w:t xml:space="preserve"> The landscape of somatic mutation in normal colorectal epithelial cells. </w:t>
      </w:r>
      <w:r w:rsidRPr="00517D22">
        <w:rPr>
          <w:i/>
          <w:noProof/>
        </w:rPr>
        <w:t>Nature</w:t>
      </w:r>
      <w:r w:rsidRPr="00517D22">
        <w:rPr>
          <w:noProof/>
        </w:rPr>
        <w:t xml:space="preserve"> </w:t>
      </w:r>
      <w:r w:rsidRPr="00517D22">
        <w:rPr>
          <w:b/>
          <w:noProof/>
        </w:rPr>
        <w:t>574</w:t>
      </w:r>
      <w:r w:rsidRPr="00517D22">
        <w:rPr>
          <w:noProof/>
        </w:rPr>
        <w:t>, 532-537 (2019).</w:t>
      </w:r>
    </w:p>
    <w:p w14:paraId="615AEAB0" w14:textId="6786C8C6" w:rsidR="00D3348B" w:rsidRPr="00350D32" w:rsidRDefault="004971D1" w:rsidP="00BA4AF4">
      <w:pPr>
        <w:jc w:val="left"/>
        <w:rPr>
          <w:lang w:val="en-GB"/>
        </w:rPr>
      </w:pPr>
      <w:r>
        <w:rPr>
          <w:lang w:val="en-GB"/>
        </w:rPr>
        <w:fldChar w:fldCharType="end"/>
      </w:r>
    </w:p>
    <w:sectPr w:rsidR="00D3348B" w:rsidRPr="00350D32" w:rsidSect="00287B25">
      <w:footerReference w:type="even" r:id="rId18"/>
      <w:footerReference w:type="default" r:id="rId19"/>
      <w:pgSz w:w="11900" w:h="16840"/>
      <w:pgMar w:top="720" w:right="720" w:bottom="720" w:left="72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016BCF" w16cex:dateUtc="2022-10-24T18:53:00Z"/>
  <w16cex:commentExtensible w16cex:durableId="27016BD5" w16cex:dateUtc="2022-10-24T18:53:00Z"/>
  <w16cex:commentExtensible w16cex:durableId="27016BF9" w16cex:dateUtc="2022-10-24T18:54:00Z"/>
  <w16cex:commentExtensible w16cex:durableId="27016C2E" w16cex:dateUtc="2022-10-24T18:55:00Z"/>
  <w16cex:commentExtensible w16cex:durableId="26824CEF" w16cex:dateUtc="2022-07-20T08:44:00Z"/>
  <w16cex:commentExtensible w16cex:durableId="25897337" w16cex:dateUtc="2022-01-12T15:33:00Z"/>
  <w16cex:commentExtensible w16cex:durableId="26825573" w16cex:dateUtc="2022-07-20T09:20:00Z"/>
  <w16cex:commentExtensible w16cex:durableId="591EFB82" w16cex:dateUtc="2022-08-03T14:06:00Z"/>
  <w16cex:commentExtensible w16cex:durableId="2EBC0295" w16cex:dateUtc="2022-05-09T17:40:00Z"/>
  <w16cex:commentExtensible w16cex:durableId="261D29E3" w16cex:dateUtc="2022-05-04T15:35:00Z"/>
  <w16cex:commentExtensible w16cex:durableId="06E10AF2" w16cex:dateUtc="2022-05-05T08:08:00Z"/>
  <w16cex:commentExtensible w16cex:durableId="5BC1C1B9" w16cex:dateUtc="2022-05-05T22:27:00Z"/>
  <w16cex:commentExtensible w16cex:durableId="18C90392" w16cex:dateUtc="2022-05-06T11:45:00Z"/>
  <w16cex:commentExtensible w16cex:durableId="261D2A5D" w16cex:dateUtc="2022-05-04T15:37:00Z"/>
  <w16cex:commentExtensible w16cex:durableId="618C897B" w16cex:dateUtc="2022-05-05T07:59:00Z"/>
  <w16cex:commentExtensible w16cex:durableId="25C1E2E5" w16cex:dateUtc="2022-02-24T10:56:00Z"/>
  <w16cex:commentExtensible w16cex:durableId="23B84513" w16cex:dateUtc="2022-05-05T08:15:00Z"/>
  <w16cex:commentExtensible w16cex:durableId="268257D7" w16cex:dateUtc="2022-07-20T09:30:00Z"/>
  <w16cex:commentExtensible w16cex:durableId="261D2B0C" w16cex:dateUtc="2022-05-04T15:40:00Z"/>
  <w16cex:commentExtensible w16cex:durableId="78C2ED96" w16cex:dateUtc="2022-05-05T08:14:00Z"/>
  <w16cex:commentExtensible w16cex:durableId="3AB9A412" w16cex:dateUtc="2022-10-26T08:22:19.424Z"/>
  <w16cex:commentExtensible w16cex:durableId="636F4E1D" w16cex:dateUtc="2022-10-26T08:22:58.21Z"/>
  <w16cex:commentExtensible w16cex:durableId="3C5CA37A" w16cex:dateUtc="2022-10-26T08:28:20.78Z"/>
  <w16cex:commentExtensible w16cex:durableId="33430F15" w16cex:dateUtc="2022-10-26T08:28:44.963Z"/>
  <w16cex:commentExtensible w16cex:durableId="11935F35" w16cex:dateUtc="2022-10-26T08:45:19.967Z"/>
</w16cex:commentsExtensible>
</file>

<file path=word/commentsIds.xml><?xml version="1.0" encoding="utf-8"?>
<w16cid:commentsIds xmlns:mc="http://schemas.openxmlformats.org/markup-compatibility/2006" xmlns:w16cid="http://schemas.microsoft.com/office/word/2016/wordml/cid" mc:Ignorable="w16cid">
  <w16cid:commentId w16cid:paraId="46193C1C" w16cid:durableId="26824C19"/>
  <w16cid:commentId w16cid:paraId="54C31E6E" w16cid:durableId="27016BCF"/>
  <w16cid:commentId w16cid:paraId="37551258" w16cid:durableId="26824C1A"/>
  <w16cid:commentId w16cid:paraId="1C20E634" w16cid:durableId="27016BD5"/>
  <w16cid:commentId w16cid:paraId="0B377AD6" w16cid:durableId="26824C1B"/>
  <w16cid:commentId w16cid:paraId="36145E75" w16cid:durableId="27016BF9"/>
  <w16cid:commentId w16cid:paraId="35723AA8" w16cid:durableId="26824C1C"/>
  <w16cid:commentId w16cid:paraId="7F226462" w16cid:durableId="27016C2E"/>
  <w16cid:commentId w16cid:paraId="4E1F0DDE" w16cid:durableId="26824C1F"/>
  <w16cid:commentId w16cid:paraId="2610D3E8" w16cid:durableId="26824CEF"/>
  <w16cid:commentId w16cid:paraId="09722315" w16cid:durableId="27016AF5"/>
  <w16cid:commentId w16cid:paraId="0792FA90" w16cid:durableId="25897337"/>
  <w16cid:commentId w16cid:paraId="2F5A8F85" w16cid:durableId="26824C3A"/>
  <w16cid:commentId w16cid:paraId="34BC2760" w16cid:durableId="26824C3B"/>
  <w16cid:commentId w16cid:paraId="03CAC671" w16cid:durableId="26825573"/>
  <w16cid:commentId w16cid:paraId="461D1131" w16cid:durableId="26824C3E"/>
  <w16cid:commentId w16cid:paraId="1CB71DCF" w16cid:durableId="591EFB82"/>
  <w16cid:commentId w16cid:paraId="5528000B" w16cid:durableId="2EBC0295"/>
  <w16cid:commentId w16cid:paraId="48B7CA0D" w16cid:durableId="261D29E3"/>
  <w16cid:commentId w16cid:paraId="57DA3152" w16cid:durableId="06E10AF2"/>
  <w16cid:commentId w16cid:paraId="2C53FBEF" w16cid:durableId="5BC1C1B9"/>
  <w16cid:commentId w16cid:paraId="22750120" w16cid:durableId="18C90392"/>
  <w16cid:commentId w16cid:paraId="280AD28D" w16cid:durableId="261D2A5D"/>
  <w16cid:commentId w16cid:paraId="2ECC26E1" w16cid:durableId="618C897B"/>
  <w16cid:commentId w16cid:paraId="6873D2A2" w16cid:durableId="25C1E2E5"/>
  <w16cid:commentId w16cid:paraId="344674AC" w16cid:durableId="23B84513"/>
  <w16cid:commentId w16cid:paraId="451A79A6" w16cid:durableId="268257D7"/>
  <w16cid:commentId w16cid:paraId="561E92A8" w16cid:durableId="261D2B0C"/>
  <w16cid:commentId w16cid:paraId="432CFA8B" w16cid:durableId="78C2ED96"/>
  <w16cid:commentId w16cid:paraId="4077B57A" w16cid:durableId="3AB9A412"/>
  <w16cid:commentId w16cid:paraId="32DEC5BE" w16cid:durableId="636F4E1D"/>
  <w16cid:commentId w16cid:paraId="77F3E81E" w16cid:durableId="3C5CA37A"/>
  <w16cid:commentId w16cid:paraId="32550FAE" w16cid:durableId="33430F15"/>
  <w16cid:commentId w16cid:paraId="0F689F81" w16cid:durableId="11935F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71ECF" w14:textId="77777777" w:rsidR="008D7ED0" w:rsidRDefault="008D7ED0" w:rsidP="00A4157B">
      <w:r>
        <w:separator/>
      </w:r>
    </w:p>
  </w:endnote>
  <w:endnote w:type="continuationSeparator" w:id="0">
    <w:p w14:paraId="13693310" w14:textId="77777777" w:rsidR="008D7ED0" w:rsidRDefault="008D7ED0" w:rsidP="00A4157B">
      <w:r>
        <w:continuationSeparator/>
      </w:r>
    </w:p>
  </w:endnote>
  <w:endnote w:type="continuationNotice" w:id="1">
    <w:p w14:paraId="2555C85B" w14:textId="77777777" w:rsidR="008D7ED0" w:rsidRDefault="008D7E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 w:name="Times New Roman (Body CS)">
    <w:altName w:val="Times New Roman"/>
    <w:charset w:val="00"/>
    <w:family w:val="auto"/>
    <w:pitch w:val="variable"/>
    <w:sig w:usb0="E0002AEF" w:usb1="C0007841"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D86BD" w14:textId="77777777" w:rsidR="00517D22" w:rsidRDefault="00517D22" w:rsidP="00D3348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E6D28F" w14:textId="77777777" w:rsidR="00517D22" w:rsidRDefault="00517D22" w:rsidP="00A415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C2F7" w14:textId="628D8523" w:rsidR="00517D22" w:rsidRDefault="00517D22" w:rsidP="00D3348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410B">
      <w:rPr>
        <w:rStyle w:val="PageNumber"/>
        <w:noProof/>
      </w:rPr>
      <w:t>17</w:t>
    </w:r>
    <w:r>
      <w:rPr>
        <w:rStyle w:val="PageNumber"/>
      </w:rPr>
      <w:fldChar w:fldCharType="end"/>
    </w:r>
  </w:p>
  <w:p w14:paraId="444A4A9B" w14:textId="77777777" w:rsidR="00517D22" w:rsidRDefault="00517D22" w:rsidP="00A415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11ACB" w14:textId="77777777" w:rsidR="008D7ED0" w:rsidRDefault="008D7ED0" w:rsidP="00A4157B">
      <w:r>
        <w:separator/>
      </w:r>
    </w:p>
  </w:footnote>
  <w:footnote w:type="continuationSeparator" w:id="0">
    <w:p w14:paraId="0D675208" w14:textId="77777777" w:rsidR="008D7ED0" w:rsidRDefault="008D7ED0" w:rsidP="00A4157B">
      <w:r>
        <w:continuationSeparator/>
      </w:r>
    </w:p>
  </w:footnote>
  <w:footnote w:type="continuationNotice" w:id="1">
    <w:p w14:paraId="7B06B07F" w14:textId="77777777" w:rsidR="008D7ED0" w:rsidRDefault="008D7ED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0AA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D2427A"/>
    <w:multiLevelType w:val="hybridMultilevel"/>
    <w:tmpl w:val="0E82E2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1A70A1"/>
    <w:multiLevelType w:val="hybridMultilevel"/>
    <w:tmpl w:val="5E6E1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D528C"/>
    <w:multiLevelType w:val="hybridMultilevel"/>
    <w:tmpl w:val="2D3CC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8723F"/>
    <w:multiLevelType w:val="hybridMultilevel"/>
    <w:tmpl w:val="570A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24D63"/>
    <w:multiLevelType w:val="hybridMultilevel"/>
    <w:tmpl w:val="20F23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026C41"/>
    <w:multiLevelType w:val="multilevel"/>
    <w:tmpl w:val="86FE44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9F46117"/>
    <w:multiLevelType w:val="hybridMultilevel"/>
    <w:tmpl w:val="4FE21482"/>
    <w:lvl w:ilvl="0" w:tplc="BB4245C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82814"/>
    <w:multiLevelType w:val="multilevel"/>
    <w:tmpl w:val="230E2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67417"/>
    <w:multiLevelType w:val="hybridMultilevel"/>
    <w:tmpl w:val="C72A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8400D"/>
    <w:multiLevelType w:val="hybridMultilevel"/>
    <w:tmpl w:val="E4424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F0C2E"/>
    <w:multiLevelType w:val="hybridMultilevel"/>
    <w:tmpl w:val="91482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1611CC"/>
    <w:multiLevelType w:val="hybridMultilevel"/>
    <w:tmpl w:val="EEDAD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B42B0"/>
    <w:multiLevelType w:val="hybridMultilevel"/>
    <w:tmpl w:val="4FC0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3E1CD"/>
    <w:multiLevelType w:val="hybridMultilevel"/>
    <w:tmpl w:val="FFFFFFFF"/>
    <w:lvl w:ilvl="0" w:tplc="CA92E142">
      <w:start w:val="1"/>
      <w:numFmt w:val="bullet"/>
      <w:lvlText w:val="-"/>
      <w:lvlJc w:val="left"/>
      <w:pPr>
        <w:ind w:left="720" w:hanging="360"/>
      </w:pPr>
      <w:rPr>
        <w:rFonts w:ascii="Calibri" w:hAnsi="Calibri" w:hint="default"/>
      </w:rPr>
    </w:lvl>
    <w:lvl w:ilvl="1" w:tplc="63A072E8">
      <w:start w:val="1"/>
      <w:numFmt w:val="bullet"/>
      <w:lvlText w:val="o"/>
      <w:lvlJc w:val="left"/>
      <w:pPr>
        <w:ind w:left="1440" w:hanging="360"/>
      </w:pPr>
      <w:rPr>
        <w:rFonts w:ascii="Courier New" w:hAnsi="Courier New" w:hint="default"/>
      </w:rPr>
    </w:lvl>
    <w:lvl w:ilvl="2" w:tplc="C4A6A8D0">
      <w:start w:val="1"/>
      <w:numFmt w:val="bullet"/>
      <w:lvlText w:val=""/>
      <w:lvlJc w:val="left"/>
      <w:pPr>
        <w:ind w:left="2160" w:hanging="360"/>
      </w:pPr>
      <w:rPr>
        <w:rFonts w:ascii="Wingdings" w:hAnsi="Wingdings" w:hint="default"/>
      </w:rPr>
    </w:lvl>
    <w:lvl w:ilvl="3" w:tplc="AEB0361C">
      <w:start w:val="1"/>
      <w:numFmt w:val="bullet"/>
      <w:lvlText w:val=""/>
      <w:lvlJc w:val="left"/>
      <w:pPr>
        <w:ind w:left="2880" w:hanging="360"/>
      </w:pPr>
      <w:rPr>
        <w:rFonts w:ascii="Symbol" w:hAnsi="Symbol" w:hint="default"/>
      </w:rPr>
    </w:lvl>
    <w:lvl w:ilvl="4" w:tplc="4DDA339C">
      <w:start w:val="1"/>
      <w:numFmt w:val="bullet"/>
      <w:lvlText w:val="o"/>
      <w:lvlJc w:val="left"/>
      <w:pPr>
        <w:ind w:left="3600" w:hanging="360"/>
      </w:pPr>
      <w:rPr>
        <w:rFonts w:ascii="Courier New" w:hAnsi="Courier New" w:hint="default"/>
      </w:rPr>
    </w:lvl>
    <w:lvl w:ilvl="5" w:tplc="5060DA88">
      <w:start w:val="1"/>
      <w:numFmt w:val="bullet"/>
      <w:lvlText w:val=""/>
      <w:lvlJc w:val="left"/>
      <w:pPr>
        <w:ind w:left="4320" w:hanging="360"/>
      </w:pPr>
      <w:rPr>
        <w:rFonts w:ascii="Wingdings" w:hAnsi="Wingdings" w:hint="default"/>
      </w:rPr>
    </w:lvl>
    <w:lvl w:ilvl="6" w:tplc="445CCF36">
      <w:start w:val="1"/>
      <w:numFmt w:val="bullet"/>
      <w:lvlText w:val=""/>
      <w:lvlJc w:val="left"/>
      <w:pPr>
        <w:ind w:left="5040" w:hanging="360"/>
      </w:pPr>
      <w:rPr>
        <w:rFonts w:ascii="Symbol" w:hAnsi="Symbol" w:hint="default"/>
      </w:rPr>
    </w:lvl>
    <w:lvl w:ilvl="7" w:tplc="C1184ABC">
      <w:start w:val="1"/>
      <w:numFmt w:val="bullet"/>
      <w:lvlText w:val="o"/>
      <w:lvlJc w:val="left"/>
      <w:pPr>
        <w:ind w:left="5760" w:hanging="360"/>
      </w:pPr>
      <w:rPr>
        <w:rFonts w:ascii="Courier New" w:hAnsi="Courier New" w:hint="default"/>
      </w:rPr>
    </w:lvl>
    <w:lvl w:ilvl="8" w:tplc="898ADE30">
      <w:start w:val="1"/>
      <w:numFmt w:val="bullet"/>
      <w:lvlText w:val=""/>
      <w:lvlJc w:val="left"/>
      <w:pPr>
        <w:ind w:left="6480" w:hanging="360"/>
      </w:pPr>
      <w:rPr>
        <w:rFonts w:ascii="Wingdings" w:hAnsi="Wingdings" w:hint="default"/>
      </w:rPr>
    </w:lvl>
  </w:abstractNum>
  <w:abstractNum w:abstractNumId="15" w15:restartNumberingAfterBreak="0">
    <w:nsid w:val="36F34CA2"/>
    <w:multiLevelType w:val="hybridMultilevel"/>
    <w:tmpl w:val="53263D5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3E4061"/>
    <w:multiLevelType w:val="hybridMultilevel"/>
    <w:tmpl w:val="129A0EBC"/>
    <w:lvl w:ilvl="0" w:tplc="80FCEC2A">
      <w:start w:val="1"/>
      <w:numFmt w:val="bullet"/>
      <w:lvlText w:val=""/>
      <w:lvlJc w:val="left"/>
      <w:pPr>
        <w:ind w:left="720" w:hanging="360"/>
      </w:pPr>
      <w:rPr>
        <w:rFonts w:ascii="Symbol" w:hAnsi="Symbol" w:hint="default"/>
      </w:rPr>
    </w:lvl>
    <w:lvl w:ilvl="1" w:tplc="B3B80E28">
      <w:start w:val="1"/>
      <w:numFmt w:val="bullet"/>
      <w:lvlText w:val="o"/>
      <w:lvlJc w:val="left"/>
      <w:pPr>
        <w:ind w:left="1440" w:hanging="360"/>
      </w:pPr>
      <w:rPr>
        <w:rFonts w:ascii="Courier New" w:hAnsi="Courier New" w:hint="default"/>
      </w:rPr>
    </w:lvl>
    <w:lvl w:ilvl="2" w:tplc="71C03958">
      <w:start w:val="1"/>
      <w:numFmt w:val="bullet"/>
      <w:lvlText w:val=""/>
      <w:lvlJc w:val="left"/>
      <w:pPr>
        <w:ind w:left="2160" w:hanging="360"/>
      </w:pPr>
      <w:rPr>
        <w:rFonts w:ascii="Wingdings" w:hAnsi="Wingdings" w:hint="default"/>
      </w:rPr>
    </w:lvl>
    <w:lvl w:ilvl="3" w:tplc="6E901EE8">
      <w:start w:val="1"/>
      <w:numFmt w:val="bullet"/>
      <w:lvlText w:val=""/>
      <w:lvlJc w:val="left"/>
      <w:pPr>
        <w:ind w:left="2880" w:hanging="360"/>
      </w:pPr>
      <w:rPr>
        <w:rFonts w:ascii="Symbol" w:hAnsi="Symbol" w:hint="default"/>
      </w:rPr>
    </w:lvl>
    <w:lvl w:ilvl="4" w:tplc="EBE8A182">
      <w:start w:val="1"/>
      <w:numFmt w:val="bullet"/>
      <w:lvlText w:val="o"/>
      <w:lvlJc w:val="left"/>
      <w:pPr>
        <w:ind w:left="3600" w:hanging="360"/>
      </w:pPr>
      <w:rPr>
        <w:rFonts w:ascii="Courier New" w:hAnsi="Courier New" w:hint="default"/>
      </w:rPr>
    </w:lvl>
    <w:lvl w:ilvl="5" w:tplc="8FECE8F2">
      <w:start w:val="1"/>
      <w:numFmt w:val="bullet"/>
      <w:lvlText w:val=""/>
      <w:lvlJc w:val="left"/>
      <w:pPr>
        <w:ind w:left="4320" w:hanging="360"/>
      </w:pPr>
      <w:rPr>
        <w:rFonts w:ascii="Wingdings" w:hAnsi="Wingdings" w:hint="default"/>
      </w:rPr>
    </w:lvl>
    <w:lvl w:ilvl="6" w:tplc="107228E4">
      <w:start w:val="1"/>
      <w:numFmt w:val="bullet"/>
      <w:lvlText w:val=""/>
      <w:lvlJc w:val="left"/>
      <w:pPr>
        <w:ind w:left="5040" w:hanging="360"/>
      </w:pPr>
      <w:rPr>
        <w:rFonts w:ascii="Symbol" w:hAnsi="Symbol" w:hint="default"/>
      </w:rPr>
    </w:lvl>
    <w:lvl w:ilvl="7" w:tplc="12C20D7C">
      <w:start w:val="1"/>
      <w:numFmt w:val="bullet"/>
      <w:lvlText w:val="o"/>
      <w:lvlJc w:val="left"/>
      <w:pPr>
        <w:ind w:left="5760" w:hanging="360"/>
      </w:pPr>
      <w:rPr>
        <w:rFonts w:ascii="Courier New" w:hAnsi="Courier New" w:hint="default"/>
      </w:rPr>
    </w:lvl>
    <w:lvl w:ilvl="8" w:tplc="CBC6270A">
      <w:start w:val="1"/>
      <w:numFmt w:val="bullet"/>
      <w:lvlText w:val=""/>
      <w:lvlJc w:val="left"/>
      <w:pPr>
        <w:ind w:left="6480" w:hanging="360"/>
      </w:pPr>
      <w:rPr>
        <w:rFonts w:ascii="Wingdings" w:hAnsi="Wingdings" w:hint="default"/>
      </w:rPr>
    </w:lvl>
  </w:abstractNum>
  <w:abstractNum w:abstractNumId="17" w15:restartNumberingAfterBreak="0">
    <w:nsid w:val="3A075C8A"/>
    <w:multiLevelType w:val="hybridMultilevel"/>
    <w:tmpl w:val="EB1AE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606BBB"/>
    <w:multiLevelType w:val="hybridMultilevel"/>
    <w:tmpl w:val="03843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636D87"/>
    <w:multiLevelType w:val="hybridMultilevel"/>
    <w:tmpl w:val="B3DEB8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04082F"/>
    <w:multiLevelType w:val="hybridMultilevel"/>
    <w:tmpl w:val="39AABDFE"/>
    <w:lvl w:ilvl="0" w:tplc="3160B280">
      <w:start w:val="1"/>
      <w:numFmt w:val="bullet"/>
      <w:lvlText w:val=""/>
      <w:lvlJc w:val="left"/>
      <w:pPr>
        <w:ind w:left="720" w:hanging="360"/>
      </w:pPr>
      <w:rPr>
        <w:rFonts w:ascii="Symbol" w:hAnsi="Symbol" w:hint="default"/>
      </w:rPr>
    </w:lvl>
    <w:lvl w:ilvl="1" w:tplc="5FC224CC">
      <w:start w:val="1"/>
      <w:numFmt w:val="bullet"/>
      <w:lvlText w:val="o"/>
      <w:lvlJc w:val="left"/>
      <w:pPr>
        <w:ind w:left="1440" w:hanging="360"/>
      </w:pPr>
      <w:rPr>
        <w:rFonts w:ascii="Courier New" w:hAnsi="Courier New" w:hint="default"/>
      </w:rPr>
    </w:lvl>
    <w:lvl w:ilvl="2" w:tplc="2FF095A8">
      <w:start w:val="1"/>
      <w:numFmt w:val="bullet"/>
      <w:lvlText w:val=""/>
      <w:lvlJc w:val="left"/>
      <w:pPr>
        <w:ind w:left="2160" w:hanging="360"/>
      </w:pPr>
      <w:rPr>
        <w:rFonts w:ascii="Wingdings" w:hAnsi="Wingdings" w:hint="default"/>
      </w:rPr>
    </w:lvl>
    <w:lvl w:ilvl="3" w:tplc="D6A41238">
      <w:start w:val="1"/>
      <w:numFmt w:val="bullet"/>
      <w:lvlText w:val=""/>
      <w:lvlJc w:val="left"/>
      <w:pPr>
        <w:ind w:left="2880" w:hanging="360"/>
      </w:pPr>
      <w:rPr>
        <w:rFonts w:ascii="Symbol" w:hAnsi="Symbol" w:hint="default"/>
      </w:rPr>
    </w:lvl>
    <w:lvl w:ilvl="4" w:tplc="6852824A">
      <w:start w:val="1"/>
      <w:numFmt w:val="bullet"/>
      <w:lvlText w:val="o"/>
      <w:lvlJc w:val="left"/>
      <w:pPr>
        <w:ind w:left="3600" w:hanging="360"/>
      </w:pPr>
      <w:rPr>
        <w:rFonts w:ascii="Courier New" w:hAnsi="Courier New" w:hint="default"/>
      </w:rPr>
    </w:lvl>
    <w:lvl w:ilvl="5" w:tplc="DB807B82">
      <w:start w:val="1"/>
      <w:numFmt w:val="bullet"/>
      <w:lvlText w:val=""/>
      <w:lvlJc w:val="left"/>
      <w:pPr>
        <w:ind w:left="4320" w:hanging="360"/>
      </w:pPr>
      <w:rPr>
        <w:rFonts w:ascii="Wingdings" w:hAnsi="Wingdings" w:hint="default"/>
      </w:rPr>
    </w:lvl>
    <w:lvl w:ilvl="6" w:tplc="98F475A6">
      <w:start w:val="1"/>
      <w:numFmt w:val="bullet"/>
      <w:lvlText w:val=""/>
      <w:lvlJc w:val="left"/>
      <w:pPr>
        <w:ind w:left="5040" w:hanging="360"/>
      </w:pPr>
      <w:rPr>
        <w:rFonts w:ascii="Symbol" w:hAnsi="Symbol" w:hint="default"/>
      </w:rPr>
    </w:lvl>
    <w:lvl w:ilvl="7" w:tplc="04A46E26">
      <w:start w:val="1"/>
      <w:numFmt w:val="bullet"/>
      <w:lvlText w:val="o"/>
      <w:lvlJc w:val="left"/>
      <w:pPr>
        <w:ind w:left="5760" w:hanging="360"/>
      </w:pPr>
      <w:rPr>
        <w:rFonts w:ascii="Courier New" w:hAnsi="Courier New" w:hint="default"/>
      </w:rPr>
    </w:lvl>
    <w:lvl w:ilvl="8" w:tplc="2368C40C">
      <w:start w:val="1"/>
      <w:numFmt w:val="bullet"/>
      <w:lvlText w:val=""/>
      <w:lvlJc w:val="left"/>
      <w:pPr>
        <w:ind w:left="6480" w:hanging="360"/>
      </w:pPr>
      <w:rPr>
        <w:rFonts w:ascii="Wingdings" w:hAnsi="Wingdings" w:hint="default"/>
      </w:rPr>
    </w:lvl>
  </w:abstractNum>
  <w:abstractNum w:abstractNumId="21" w15:restartNumberingAfterBreak="0">
    <w:nsid w:val="62592961"/>
    <w:multiLevelType w:val="hybridMultilevel"/>
    <w:tmpl w:val="D5EC4922"/>
    <w:lvl w:ilvl="0" w:tplc="3A4829D8">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75762D"/>
    <w:multiLevelType w:val="hybridMultilevel"/>
    <w:tmpl w:val="F9D06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C771BE"/>
    <w:multiLevelType w:val="hybridMultilevel"/>
    <w:tmpl w:val="9A94A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17008A"/>
    <w:multiLevelType w:val="multilevel"/>
    <w:tmpl w:val="DB76F33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D72E30"/>
    <w:multiLevelType w:val="hybridMultilevel"/>
    <w:tmpl w:val="477A9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3"/>
  </w:num>
  <w:num w:numId="4">
    <w:abstractNumId w:val="22"/>
  </w:num>
  <w:num w:numId="5">
    <w:abstractNumId w:val="25"/>
  </w:num>
  <w:num w:numId="6">
    <w:abstractNumId w:val="12"/>
  </w:num>
  <w:num w:numId="7">
    <w:abstractNumId w:val="3"/>
  </w:num>
  <w:num w:numId="8">
    <w:abstractNumId w:val="2"/>
  </w:num>
  <w:num w:numId="9">
    <w:abstractNumId w:val="24"/>
  </w:num>
  <w:num w:numId="10">
    <w:abstractNumId w:val="6"/>
  </w:num>
  <w:num w:numId="11">
    <w:abstractNumId w:val="20"/>
  </w:num>
  <w:num w:numId="12">
    <w:abstractNumId w:val="16"/>
  </w:num>
  <w:num w:numId="13">
    <w:abstractNumId w:val="4"/>
  </w:num>
  <w:num w:numId="14">
    <w:abstractNumId w:val="1"/>
  </w:num>
  <w:num w:numId="15">
    <w:abstractNumId w:val="15"/>
  </w:num>
  <w:num w:numId="16">
    <w:abstractNumId w:val="18"/>
  </w:num>
  <w:num w:numId="17">
    <w:abstractNumId w:val="19"/>
  </w:num>
  <w:num w:numId="18">
    <w:abstractNumId w:val="11"/>
  </w:num>
  <w:num w:numId="19">
    <w:abstractNumId w:val="7"/>
  </w:num>
  <w:num w:numId="20">
    <w:abstractNumId w:val="21"/>
  </w:num>
  <w:num w:numId="21">
    <w:abstractNumId w:val="9"/>
  </w:num>
  <w:num w:numId="22">
    <w:abstractNumId w:val="0"/>
  </w:num>
  <w:num w:numId="23">
    <w:abstractNumId w:val="17"/>
  </w:num>
  <w:num w:numId="24">
    <w:abstractNumId w:val="23"/>
  </w:num>
  <w:num w:numId="25">
    <w:abstractNumId w:val="5"/>
  </w:num>
  <w:num w:numId="2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9"/>
  <w:activeWritingStyle w:appName="MSWord" w:lang="en-GB" w:vendorID="64" w:dllVersion="0" w:nlCheck="1" w:checkStyle="0"/>
  <w:activeWritingStyle w:appName="MSWord" w:lang="en-GB" w:vendorID="64" w:dllVersion="131078" w:nlCheck="1" w:checkStyle="0"/>
  <w:activeWritingStyle w:appName="MSWord" w:lang="en-US"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Nature Geneti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9prwax9dvx2yeew9c5raa1ztrw2ps9epvs&quot;&gt;CRC_landscape_Methods&lt;record-ids&gt;&lt;item&gt;2&lt;/item&gt;&lt;item&gt;3&lt;/item&gt;&lt;item&gt;4&lt;/item&gt;&lt;item&gt;6&lt;/item&gt;&lt;item&gt;7&lt;/item&gt;&lt;item&gt;12&lt;/item&gt;&lt;item&gt;13&lt;/item&gt;&lt;item&gt;14&lt;/item&gt;&lt;item&gt;15&lt;/item&gt;&lt;item&gt;18&lt;/item&gt;&lt;item&gt;19&lt;/item&gt;&lt;item&gt;20&lt;/item&gt;&lt;item&gt;21&lt;/item&gt;&lt;item&gt;22&lt;/item&gt;&lt;item&gt;24&lt;/item&gt;&lt;item&gt;25&lt;/item&gt;&lt;item&gt;27&lt;/item&gt;&lt;item&gt;28&lt;/item&gt;&lt;item&gt;29&lt;/item&gt;&lt;item&gt;30&lt;/item&gt;&lt;item&gt;34&lt;/item&gt;&lt;item&gt;47&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7&lt;/item&gt;&lt;item&gt;81&lt;/item&gt;&lt;item&gt;84&lt;/item&gt;&lt;item&gt;87&lt;/item&gt;&lt;item&gt;89&lt;/item&gt;&lt;item&gt;91&lt;/item&gt;&lt;item&gt;92&lt;/item&gt;&lt;item&gt;93&lt;/item&gt;&lt;item&gt;95&lt;/item&gt;&lt;item&gt;96&lt;/item&gt;&lt;item&gt;97&lt;/item&gt;&lt;item&gt;98&lt;/item&gt;&lt;item&gt;99&lt;/item&gt;&lt;item&gt;102&lt;/item&gt;&lt;item&gt;103&lt;/item&gt;&lt;item&gt;104&lt;/item&gt;&lt;item&gt;105&lt;/item&gt;&lt;item&gt;106&lt;/item&gt;&lt;item&gt;107&lt;/item&gt;&lt;item&gt;108&lt;/item&gt;&lt;item&gt;146&lt;/item&gt;&lt;item&gt;147&lt;/item&gt;&lt;/record-ids&gt;&lt;/item&gt;&lt;item db-id=&quot;s9s05pr2fa9f2qeppdzxadf5se99w5eww99s&quot;&gt;alex.cornish@icr.ac.uk&lt;record-ids&gt;&lt;item&gt;7&lt;/item&gt;&lt;item&gt;8&lt;/item&gt;&lt;item&gt;10&lt;/item&gt;&lt;item&gt;11&lt;/item&gt;&lt;item&gt;15&lt;/item&gt;&lt;item&gt;20&lt;/item&gt;&lt;item&gt;21&lt;/item&gt;&lt;item&gt;22&lt;/item&gt;&lt;item&gt;23&lt;/item&gt;&lt;item&gt;24&lt;/item&gt;&lt;item&gt;25&lt;/item&gt;&lt;item&gt;27&lt;/item&gt;&lt;item&gt;29&lt;/item&gt;&lt;item&gt;30&lt;/item&gt;&lt;item&gt;31&lt;/item&gt;&lt;item&gt;32&lt;/item&gt;&lt;item&gt;33&lt;/item&gt;&lt;item&gt;34&lt;/item&gt;&lt;item&gt;35&lt;/item&gt;&lt;item&gt;36&lt;/item&gt;&lt;item&gt;37&lt;/item&gt;&lt;item&gt;38&lt;/item&gt;&lt;item&gt;39&lt;/item&gt;&lt;item&gt;42&lt;/item&gt;&lt;item&gt;43&lt;/item&gt;&lt;item&gt;44&lt;/item&gt;&lt;item&gt;46&lt;/item&gt;&lt;item&gt;47&lt;/item&gt;&lt;item&gt;48&lt;/item&gt;&lt;item&gt;49&lt;/item&gt;&lt;item&gt;50&lt;/item&gt;&lt;item&gt;51&lt;/item&gt;&lt;item&gt;53&lt;/item&gt;&lt;item&gt;54&lt;/item&gt;&lt;item&gt;55&lt;/item&gt;&lt;item&gt;56&lt;/item&gt;&lt;item&gt;57&lt;/item&gt;&lt;item&gt;58&lt;/item&gt;&lt;item&gt;61&lt;/item&gt;&lt;item&gt;64&lt;/item&gt;&lt;item&gt;65&lt;/item&gt;&lt;item&gt;66&lt;/item&gt;&lt;item&gt;68&lt;/item&gt;&lt;item&gt;69&lt;/item&gt;&lt;item&gt;72&lt;/item&gt;&lt;item&gt;73&lt;/item&gt;&lt;item&gt;74&lt;/item&gt;&lt;item&gt;92&lt;/item&gt;&lt;item&gt;96&lt;/item&gt;&lt;item&gt;102&lt;/item&gt;&lt;item&gt;103&lt;/item&gt;&lt;item&gt;104&lt;/item&gt;&lt;/record-ids&gt;&lt;/item&gt;&lt;/Libraries&gt;"/>
  </w:docVars>
  <w:rsids>
    <w:rsidRoot w:val="00287B25"/>
    <w:rsid w:val="0000215D"/>
    <w:rsid w:val="00002847"/>
    <w:rsid w:val="00006958"/>
    <w:rsid w:val="00007D3C"/>
    <w:rsid w:val="00010F1E"/>
    <w:rsid w:val="00015257"/>
    <w:rsid w:val="0001536C"/>
    <w:rsid w:val="00015AFF"/>
    <w:rsid w:val="0001620B"/>
    <w:rsid w:val="00021CD1"/>
    <w:rsid w:val="0002299E"/>
    <w:rsid w:val="00022CD6"/>
    <w:rsid w:val="000242A6"/>
    <w:rsid w:val="000251B7"/>
    <w:rsid w:val="00025A2C"/>
    <w:rsid w:val="00026488"/>
    <w:rsid w:val="00027D1F"/>
    <w:rsid w:val="00030342"/>
    <w:rsid w:val="00030F7D"/>
    <w:rsid w:val="00033F0C"/>
    <w:rsid w:val="0003681E"/>
    <w:rsid w:val="00037069"/>
    <w:rsid w:val="000371AA"/>
    <w:rsid w:val="00041078"/>
    <w:rsid w:val="0004126F"/>
    <w:rsid w:val="00041495"/>
    <w:rsid w:val="000417C7"/>
    <w:rsid w:val="00041E8B"/>
    <w:rsid w:val="00043038"/>
    <w:rsid w:val="00043294"/>
    <w:rsid w:val="00043618"/>
    <w:rsid w:val="00043BCF"/>
    <w:rsid w:val="00045E36"/>
    <w:rsid w:val="00046165"/>
    <w:rsid w:val="00046571"/>
    <w:rsid w:val="00051B88"/>
    <w:rsid w:val="000528CD"/>
    <w:rsid w:val="0005479E"/>
    <w:rsid w:val="00056687"/>
    <w:rsid w:val="00056F1F"/>
    <w:rsid w:val="00061F9D"/>
    <w:rsid w:val="000625B8"/>
    <w:rsid w:val="00062E0D"/>
    <w:rsid w:val="00063304"/>
    <w:rsid w:val="00063867"/>
    <w:rsid w:val="00064AC7"/>
    <w:rsid w:val="00070BFA"/>
    <w:rsid w:val="00072533"/>
    <w:rsid w:val="00072C7D"/>
    <w:rsid w:val="000736EE"/>
    <w:rsid w:val="000759A8"/>
    <w:rsid w:val="000774E0"/>
    <w:rsid w:val="000812C8"/>
    <w:rsid w:val="000834EE"/>
    <w:rsid w:val="000843B2"/>
    <w:rsid w:val="0008475C"/>
    <w:rsid w:val="0008650D"/>
    <w:rsid w:val="000866B5"/>
    <w:rsid w:val="00086E0B"/>
    <w:rsid w:val="00091B74"/>
    <w:rsid w:val="000928CE"/>
    <w:rsid w:val="00094742"/>
    <w:rsid w:val="00094FB6"/>
    <w:rsid w:val="00095E1A"/>
    <w:rsid w:val="000A3EAF"/>
    <w:rsid w:val="000A6351"/>
    <w:rsid w:val="000A7648"/>
    <w:rsid w:val="000B0C6B"/>
    <w:rsid w:val="000B2311"/>
    <w:rsid w:val="000B2764"/>
    <w:rsid w:val="000B2B87"/>
    <w:rsid w:val="000B3125"/>
    <w:rsid w:val="000B40D3"/>
    <w:rsid w:val="000B53A7"/>
    <w:rsid w:val="000B6785"/>
    <w:rsid w:val="000B7202"/>
    <w:rsid w:val="000B720F"/>
    <w:rsid w:val="000C0546"/>
    <w:rsid w:val="000C05CD"/>
    <w:rsid w:val="000C1427"/>
    <w:rsid w:val="000C2BC6"/>
    <w:rsid w:val="000C3DE6"/>
    <w:rsid w:val="000C43FF"/>
    <w:rsid w:val="000D10E7"/>
    <w:rsid w:val="000D11F9"/>
    <w:rsid w:val="000D307E"/>
    <w:rsid w:val="000D4D67"/>
    <w:rsid w:val="000D7A93"/>
    <w:rsid w:val="000E05CE"/>
    <w:rsid w:val="000E1B1E"/>
    <w:rsid w:val="000E2867"/>
    <w:rsid w:val="000E4288"/>
    <w:rsid w:val="000E5B80"/>
    <w:rsid w:val="000E6184"/>
    <w:rsid w:val="000E7410"/>
    <w:rsid w:val="000F0E1C"/>
    <w:rsid w:val="000F2BD4"/>
    <w:rsid w:val="000F36B8"/>
    <w:rsid w:val="000F4331"/>
    <w:rsid w:val="000F4AC4"/>
    <w:rsid w:val="000F589D"/>
    <w:rsid w:val="000F614C"/>
    <w:rsid w:val="00100D92"/>
    <w:rsid w:val="00100E64"/>
    <w:rsid w:val="00101C44"/>
    <w:rsid w:val="00101E4D"/>
    <w:rsid w:val="001037DC"/>
    <w:rsid w:val="00103D7B"/>
    <w:rsid w:val="001054CB"/>
    <w:rsid w:val="00105CEF"/>
    <w:rsid w:val="00106A00"/>
    <w:rsid w:val="00107FE8"/>
    <w:rsid w:val="00110AB3"/>
    <w:rsid w:val="00111FD5"/>
    <w:rsid w:val="0011239F"/>
    <w:rsid w:val="00112930"/>
    <w:rsid w:val="001130DC"/>
    <w:rsid w:val="001146D7"/>
    <w:rsid w:val="0011481D"/>
    <w:rsid w:val="001207C2"/>
    <w:rsid w:val="00122433"/>
    <w:rsid w:val="00122923"/>
    <w:rsid w:val="00122D6F"/>
    <w:rsid w:val="00122F9D"/>
    <w:rsid w:val="00123301"/>
    <w:rsid w:val="00123579"/>
    <w:rsid w:val="00124C97"/>
    <w:rsid w:val="001253F8"/>
    <w:rsid w:val="00125BC1"/>
    <w:rsid w:val="00125D48"/>
    <w:rsid w:val="0012602D"/>
    <w:rsid w:val="0012702D"/>
    <w:rsid w:val="00130600"/>
    <w:rsid w:val="0013089B"/>
    <w:rsid w:val="00130B02"/>
    <w:rsid w:val="00130F4A"/>
    <w:rsid w:val="0013176F"/>
    <w:rsid w:val="001327FD"/>
    <w:rsid w:val="00132B7F"/>
    <w:rsid w:val="00132C18"/>
    <w:rsid w:val="0013497D"/>
    <w:rsid w:val="001350A8"/>
    <w:rsid w:val="001360D6"/>
    <w:rsid w:val="00141D64"/>
    <w:rsid w:val="001444A8"/>
    <w:rsid w:val="001467BF"/>
    <w:rsid w:val="00146A20"/>
    <w:rsid w:val="001473D9"/>
    <w:rsid w:val="00150826"/>
    <w:rsid w:val="00150E75"/>
    <w:rsid w:val="001512E6"/>
    <w:rsid w:val="00152DDB"/>
    <w:rsid w:val="001546DC"/>
    <w:rsid w:val="001547A0"/>
    <w:rsid w:val="00154D82"/>
    <w:rsid w:val="001556D6"/>
    <w:rsid w:val="00155D88"/>
    <w:rsid w:val="00160A6A"/>
    <w:rsid w:val="001623B5"/>
    <w:rsid w:val="00162651"/>
    <w:rsid w:val="00162C4F"/>
    <w:rsid w:val="00162CB3"/>
    <w:rsid w:val="00163838"/>
    <w:rsid w:val="00164C74"/>
    <w:rsid w:val="00165C49"/>
    <w:rsid w:val="00170FCF"/>
    <w:rsid w:val="00171386"/>
    <w:rsid w:val="00171F85"/>
    <w:rsid w:val="00172A8A"/>
    <w:rsid w:val="00172C89"/>
    <w:rsid w:val="001736CB"/>
    <w:rsid w:val="00175F3B"/>
    <w:rsid w:val="00180AF7"/>
    <w:rsid w:val="00182EA4"/>
    <w:rsid w:val="00183AF1"/>
    <w:rsid w:val="001848C8"/>
    <w:rsid w:val="0018504C"/>
    <w:rsid w:val="0019014C"/>
    <w:rsid w:val="00190A3E"/>
    <w:rsid w:val="00193687"/>
    <w:rsid w:val="001938FC"/>
    <w:rsid w:val="0019479B"/>
    <w:rsid w:val="001A105D"/>
    <w:rsid w:val="001A6EB8"/>
    <w:rsid w:val="001A7BF8"/>
    <w:rsid w:val="001B50B2"/>
    <w:rsid w:val="001C26ED"/>
    <w:rsid w:val="001C27EC"/>
    <w:rsid w:val="001C3018"/>
    <w:rsid w:val="001C3AB8"/>
    <w:rsid w:val="001C5845"/>
    <w:rsid w:val="001C71A0"/>
    <w:rsid w:val="001C73EB"/>
    <w:rsid w:val="001C7588"/>
    <w:rsid w:val="001C7597"/>
    <w:rsid w:val="001C7E04"/>
    <w:rsid w:val="001D0434"/>
    <w:rsid w:val="001D13E9"/>
    <w:rsid w:val="001D25C8"/>
    <w:rsid w:val="001D4CEC"/>
    <w:rsid w:val="001D5468"/>
    <w:rsid w:val="001D5837"/>
    <w:rsid w:val="001D64EE"/>
    <w:rsid w:val="001D726A"/>
    <w:rsid w:val="001E1CFE"/>
    <w:rsid w:val="001E37D0"/>
    <w:rsid w:val="001E4B2A"/>
    <w:rsid w:val="001E6E75"/>
    <w:rsid w:val="001E78F8"/>
    <w:rsid w:val="001E7EB9"/>
    <w:rsid w:val="001F0D76"/>
    <w:rsid w:val="001F25AB"/>
    <w:rsid w:val="001F2C36"/>
    <w:rsid w:val="001F3859"/>
    <w:rsid w:val="001F39E5"/>
    <w:rsid w:val="001F4BBD"/>
    <w:rsid w:val="001F5203"/>
    <w:rsid w:val="001F635B"/>
    <w:rsid w:val="001F659F"/>
    <w:rsid w:val="001F6BA1"/>
    <w:rsid w:val="001F7155"/>
    <w:rsid w:val="001F76EB"/>
    <w:rsid w:val="001F779C"/>
    <w:rsid w:val="00201099"/>
    <w:rsid w:val="002024B4"/>
    <w:rsid w:val="002044ED"/>
    <w:rsid w:val="0020525C"/>
    <w:rsid w:val="00210413"/>
    <w:rsid w:val="00212CF2"/>
    <w:rsid w:val="00213A6E"/>
    <w:rsid w:val="00216BC1"/>
    <w:rsid w:val="002174AC"/>
    <w:rsid w:val="0021795D"/>
    <w:rsid w:val="0022032C"/>
    <w:rsid w:val="0022054F"/>
    <w:rsid w:val="00220FBD"/>
    <w:rsid w:val="002210C3"/>
    <w:rsid w:val="002213A9"/>
    <w:rsid w:val="002243B7"/>
    <w:rsid w:val="00230D9E"/>
    <w:rsid w:val="00231B28"/>
    <w:rsid w:val="002333FB"/>
    <w:rsid w:val="00234240"/>
    <w:rsid w:val="00234257"/>
    <w:rsid w:val="002352AF"/>
    <w:rsid w:val="002365F4"/>
    <w:rsid w:val="00236D27"/>
    <w:rsid w:val="00237411"/>
    <w:rsid w:val="00237AE2"/>
    <w:rsid w:val="00244121"/>
    <w:rsid w:val="002467D3"/>
    <w:rsid w:val="00250404"/>
    <w:rsid w:val="00252C69"/>
    <w:rsid w:val="002537D7"/>
    <w:rsid w:val="00253BCF"/>
    <w:rsid w:val="00253DB2"/>
    <w:rsid w:val="00255707"/>
    <w:rsid w:val="002569E1"/>
    <w:rsid w:val="00262857"/>
    <w:rsid w:val="00265175"/>
    <w:rsid w:val="0026517B"/>
    <w:rsid w:val="00265FEC"/>
    <w:rsid w:val="002703D2"/>
    <w:rsid w:val="00270555"/>
    <w:rsid w:val="002709B5"/>
    <w:rsid w:val="00272FE8"/>
    <w:rsid w:val="0027370C"/>
    <w:rsid w:val="00273D75"/>
    <w:rsid w:val="00273EA3"/>
    <w:rsid w:val="00274BD3"/>
    <w:rsid w:val="00274CCE"/>
    <w:rsid w:val="00275ED2"/>
    <w:rsid w:val="0027634F"/>
    <w:rsid w:val="002763D9"/>
    <w:rsid w:val="00281B6D"/>
    <w:rsid w:val="00282DA2"/>
    <w:rsid w:val="00283CE0"/>
    <w:rsid w:val="0028455D"/>
    <w:rsid w:val="0028493D"/>
    <w:rsid w:val="0028620A"/>
    <w:rsid w:val="00286D17"/>
    <w:rsid w:val="00286F62"/>
    <w:rsid w:val="00287B25"/>
    <w:rsid w:val="00291478"/>
    <w:rsid w:val="00292522"/>
    <w:rsid w:val="00292FF8"/>
    <w:rsid w:val="002961F9"/>
    <w:rsid w:val="002A1D8A"/>
    <w:rsid w:val="002A556E"/>
    <w:rsid w:val="002A7DB5"/>
    <w:rsid w:val="002B0324"/>
    <w:rsid w:val="002B22ED"/>
    <w:rsid w:val="002B2474"/>
    <w:rsid w:val="002B2D54"/>
    <w:rsid w:val="002B3AA4"/>
    <w:rsid w:val="002B4CFF"/>
    <w:rsid w:val="002B6BCF"/>
    <w:rsid w:val="002B6FD4"/>
    <w:rsid w:val="002B7B0C"/>
    <w:rsid w:val="002B7BF4"/>
    <w:rsid w:val="002B7C25"/>
    <w:rsid w:val="002C316D"/>
    <w:rsid w:val="002C4A98"/>
    <w:rsid w:val="002C4AE9"/>
    <w:rsid w:val="002C663A"/>
    <w:rsid w:val="002C69CE"/>
    <w:rsid w:val="002C7229"/>
    <w:rsid w:val="002C7FC3"/>
    <w:rsid w:val="002D04FA"/>
    <w:rsid w:val="002D0DE7"/>
    <w:rsid w:val="002D2AB7"/>
    <w:rsid w:val="002D4748"/>
    <w:rsid w:val="002D50AF"/>
    <w:rsid w:val="002D559E"/>
    <w:rsid w:val="002D5CCE"/>
    <w:rsid w:val="002E02C1"/>
    <w:rsid w:val="002E233A"/>
    <w:rsid w:val="002E369D"/>
    <w:rsid w:val="002E574F"/>
    <w:rsid w:val="002E5B81"/>
    <w:rsid w:val="002E7A97"/>
    <w:rsid w:val="002F0872"/>
    <w:rsid w:val="002F23A7"/>
    <w:rsid w:val="002F2777"/>
    <w:rsid w:val="002F33CF"/>
    <w:rsid w:val="002F4BD9"/>
    <w:rsid w:val="002F4EB9"/>
    <w:rsid w:val="002F5AFE"/>
    <w:rsid w:val="00300227"/>
    <w:rsid w:val="00300A7A"/>
    <w:rsid w:val="003012E2"/>
    <w:rsid w:val="00301DB3"/>
    <w:rsid w:val="00302C70"/>
    <w:rsid w:val="0030410B"/>
    <w:rsid w:val="00304344"/>
    <w:rsid w:val="00306986"/>
    <w:rsid w:val="0031082B"/>
    <w:rsid w:val="0031239D"/>
    <w:rsid w:val="003123B3"/>
    <w:rsid w:val="00316D04"/>
    <w:rsid w:val="003175C0"/>
    <w:rsid w:val="003202D7"/>
    <w:rsid w:val="00324A6D"/>
    <w:rsid w:val="00325205"/>
    <w:rsid w:val="00326553"/>
    <w:rsid w:val="003266DC"/>
    <w:rsid w:val="0032798F"/>
    <w:rsid w:val="00331275"/>
    <w:rsid w:val="00332047"/>
    <w:rsid w:val="00333355"/>
    <w:rsid w:val="00333361"/>
    <w:rsid w:val="003338CC"/>
    <w:rsid w:val="00333975"/>
    <w:rsid w:val="003353AD"/>
    <w:rsid w:val="00337704"/>
    <w:rsid w:val="0034239E"/>
    <w:rsid w:val="00342A46"/>
    <w:rsid w:val="00345E50"/>
    <w:rsid w:val="00345F5A"/>
    <w:rsid w:val="00350038"/>
    <w:rsid w:val="003503C7"/>
    <w:rsid w:val="00350A98"/>
    <w:rsid w:val="00350D32"/>
    <w:rsid w:val="00354732"/>
    <w:rsid w:val="00356926"/>
    <w:rsid w:val="0036326A"/>
    <w:rsid w:val="0036428C"/>
    <w:rsid w:val="003652E9"/>
    <w:rsid w:val="00365893"/>
    <w:rsid w:val="003664FE"/>
    <w:rsid w:val="00366A1E"/>
    <w:rsid w:val="00367A48"/>
    <w:rsid w:val="0036CFDB"/>
    <w:rsid w:val="0037077D"/>
    <w:rsid w:val="00373B42"/>
    <w:rsid w:val="00375DB6"/>
    <w:rsid w:val="0038110E"/>
    <w:rsid w:val="00381C1D"/>
    <w:rsid w:val="003825DD"/>
    <w:rsid w:val="003837D2"/>
    <w:rsid w:val="00383973"/>
    <w:rsid w:val="0038481B"/>
    <w:rsid w:val="00385EC5"/>
    <w:rsid w:val="00386675"/>
    <w:rsid w:val="00387FA4"/>
    <w:rsid w:val="0039069C"/>
    <w:rsid w:val="003921EB"/>
    <w:rsid w:val="00392EC3"/>
    <w:rsid w:val="003939F8"/>
    <w:rsid w:val="00394E96"/>
    <w:rsid w:val="003956CE"/>
    <w:rsid w:val="003964FB"/>
    <w:rsid w:val="0039746A"/>
    <w:rsid w:val="003A080D"/>
    <w:rsid w:val="003A0DC4"/>
    <w:rsid w:val="003A1F17"/>
    <w:rsid w:val="003A22B2"/>
    <w:rsid w:val="003A6762"/>
    <w:rsid w:val="003A7B3C"/>
    <w:rsid w:val="003B1949"/>
    <w:rsid w:val="003B222D"/>
    <w:rsid w:val="003B29BC"/>
    <w:rsid w:val="003B2D21"/>
    <w:rsid w:val="003B5E35"/>
    <w:rsid w:val="003B6853"/>
    <w:rsid w:val="003B7C75"/>
    <w:rsid w:val="003C33B1"/>
    <w:rsid w:val="003C51F6"/>
    <w:rsid w:val="003C5B61"/>
    <w:rsid w:val="003C7BBB"/>
    <w:rsid w:val="003C7BD8"/>
    <w:rsid w:val="003C7C5E"/>
    <w:rsid w:val="003D1FBF"/>
    <w:rsid w:val="003D34FF"/>
    <w:rsid w:val="003D4AC2"/>
    <w:rsid w:val="003D70E2"/>
    <w:rsid w:val="003D738E"/>
    <w:rsid w:val="003E16A6"/>
    <w:rsid w:val="003E24CD"/>
    <w:rsid w:val="003E275F"/>
    <w:rsid w:val="003E31C5"/>
    <w:rsid w:val="003F020E"/>
    <w:rsid w:val="003F1C72"/>
    <w:rsid w:val="003F2AA3"/>
    <w:rsid w:val="003F4003"/>
    <w:rsid w:val="003F422B"/>
    <w:rsid w:val="003F4CB6"/>
    <w:rsid w:val="003F4D17"/>
    <w:rsid w:val="003F5AC0"/>
    <w:rsid w:val="003F6424"/>
    <w:rsid w:val="003F7D32"/>
    <w:rsid w:val="004011C3"/>
    <w:rsid w:val="00402014"/>
    <w:rsid w:val="00402A3D"/>
    <w:rsid w:val="00403095"/>
    <w:rsid w:val="004042B0"/>
    <w:rsid w:val="004077B6"/>
    <w:rsid w:val="00407D39"/>
    <w:rsid w:val="004101D9"/>
    <w:rsid w:val="00410E29"/>
    <w:rsid w:val="00412FB6"/>
    <w:rsid w:val="00413299"/>
    <w:rsid w:val="0041337B"/>
    <w:rsid w:val="004137BA"/>
    <w:rsid w:val="0041401B"/>
    <w:rsid w:val="00414A44"/>
    <w:rsid w:val="00417412"/>
    <w:rsid w:val="004177CD"/>
    <w:rsid w:val="00417E77"/>
    <w:rsid w:val="0042161A"/>
    <w:rsid w:val="00423768"/>
    <w:rsid w:val="00423FD9"/>
    <w:rsid w:val="0042422C"/>
    <w:rsid w:val="004247D8"/>
    <w:rsid w:val="00424A8B"/>
    <w:rsid w:val="004250CB"/>
    <w:rsid w:val="004256D9"/>
    <w:rsid w:val="004259E3"/>
    <w:rsid w:val="00426C80"/>
    <w:rsid w:val="004307D8"/>
    <w:rsid w:val="00431284"/>
    <w:rsid w:val="00431D7F"/>
    <w:rsid w:val="00431E23"/>
    <w:rsid w:val="00433B67"/>
    <w:rsid w:val="004341E9"/>
    <w:rsid w:val="00437349"/>
    <w:rsid w:val="0044078D"/>
    <w:rsid w:val="004416DF"/>
    <w:rsid w:val="0044278D"/>
    <w:rsid w:val="00443E15"/>
    <w:rsid w:val="00444619"/>
    <w:rsid w:val="00445683"/>
    <w:rsid w:val="00446729"/>
    <w:rsid w:val="00447018"/>
    <w:rsid w:val="00447650"/>
    <w:rsid w:val="00451137"/>
    <w:rsid w:val="00451614"/>
    <w:rsid w:val="00452D98"/>
    <w:rsid w:val="00454F58"/>
    <w:rsid w:val="00455D77"/>
    <w:rsid w:val="00460834"/>
    <w:rsid w:val="004612A8"/>
    <w:rsid w:val="004623E6"/>
    <w:rsid w:val="004633A9"/>
    <w:rsid w:val="004636CA"/>
    <w:rsid w:val="00466499"/>
    <w:rsid w:val="00467D5F"/>
    <w:rsid w:val="00467DB5"/>
    <w:rsid w:val="00470870"/>
    <w:rsid w:val="00470F35"/>
    <w:rsid w:val="0047170F"/>
    <w:rsid w:val="004719C8"/>
    <w:rsid w:val="00471F72"/>
    <w:rsid w:val="00472DC1"/>
    <w:rsid w:val="00473680"/>
    <w:rsid w:val="0048097A"/>
    <w:rsid w:val="004818AC"/>
    <w:rsid w:val="00483233"/>
    <w:rsid w:val="004845A2"/>
    <w:rsid w:val="0048652C"/>
    <w:rsid w:val="0048746F"/>
    <w:rsid w:val="00493AF8"/>
    <w:rsid w:val="00493B16"/>
    <w:rsid w:val="00493B8B"/>
    <w:rsid w:val="004971D1"/>
    <w:rsid w:val="004A0834"/>
    <w:rsid w:val="004A2575"/>
    <w:rsid w:val="004A33E3"/>
    <w:rsid w:val="004A3F4C"/>
    <w:rsid w:val="004A5E9B"/>
    <w:rsid w:val="004A72C2"/>
    <w:rsid w:val="004B1C21"/>
    <w:rsid w:val="004B1FCF"/>
    <w:rsid w:val="004B336D"/>
    <w:rsid w:val="004B4679"/>
    <w:rsid w:val="004B4B39"/>
    <w:rsid w:val="004B59B0"/>
    <w:rsid w:val="004B60F8"/>
    <w:rsid w:val="004C0A23"/>
    <w:rsid w:val="004C2ADA"/>
    <w:rsid w:val="004C2C12"/>
    <w:rsid w:val="004C5B35"/>
    <w:rsid w:val="004D2111"/>
    <w:rsid w:val="004D79A3"/>
    <w:rsid w:val="004E006C"/>
    <w:rsid w:val="004E101E"/>
    <w:rsid w:val="004E1134"/>
    <w:rsid w:val="004E3C0B"/>
    <w:rsid w:val="004E56CA"/>
    <w:rsid w:val="004E6262"/>
    <w:rsid w:val="004E659D"/>
    <w:rsid w:val="004F0F75"/>
    <w:rsid w:val="004F2005"/>
    <w:rsid w:val="004F2E44"/>
    <w:rsid w:val="004F2E85"/>
    <w:rsid w:val="004F3243"/>
    <w:rsid w:val="004F3527"/>
    <w:rsid w:val="004F6D50"/>
    <w:rsid w:val="004F7E28"/>
    <w:rsid w:val="00500974"/>
    <w:rsid w:val="00501CF3"/>
    <w:rsid w:val="005040AB"/>
    <w:rsid w:val="00504233"/>
    <w:rsid w:val="005043C1"/>
    <w:rsid w:val="00506D49"/>
    <w:rsid w:val="00506F84"/>
    <w:rsid w:val="00511B27"/>
    <w:rsid w:val="00512553"/>
    <w:rsid w:val="005135A7"/>
    <w:rsid w:val="00514978"/>
    <w:rsid w:val="00517D22"/>
    <w:rsid w:val="005208B9"/>
    <w:rsid w:val="00522F00"/>
    <w:rsid w:val="005234C7"/>
    <w:rsid w:val="005259D0"/>
    <w:rsid w:val="00526CEB"/>
    <w:rsid w:val="00526D03"/>
    <w:rsid w:val="005305BD"/>
    <w:rsid w:val="00531E9F"/>
    <w:rsid w:val="00532325"/>
    <w:rsid w:val="00533BC8"/>
    <w:rsid w:val="00533C41"/>
    <w:rsid w:val="00533D33"/>
    <w:rsid w:val="00533DEF"/>
    <w:rsid w:val="00533E5B"/>
    <w:rsid w:val="005354AA"/>
    <w:rsid w:val="00536E51"/>
    <w:rsid w:val="005428D4"/>
    <w:rsid w:val="00543F21"/>
    <w:rsid w:val="00545F02"/>
    <w:rsid w:val="00551F91"/>
    <w:rsid w:val="00552156"/>
    <w:rsid w:val="0055544C"/>
    <w:rsid w:val="00555E64"/>
    <w:rsid w:val="005579BD"/>
    <w:rsid w:val="00560CB2"/>
    <w:rsid w:val="00561815"/>
    <w:rsid w:val="00561879"/>
    <w:rsid w:val="00562CAD"/>
    <w:rsid w:val="005640A1"/>
    <w:rsid w:val="005646AA"/>
    <w:rsid w:val="0056537C"/>
    <w:rsid w:val="005654F2"/>
    <w:rsid w:val="00566930"/>
    <w:rsid w:val="005675CA"/>
    <w:rsid w:val="00567AC3"/>
    <w:rsid w:val="00567B4F"/>
    <w:rsid w:val="00571729"/>
    <w:rsid w:val="005733F2"/>
    <w:rsid w:val="005734FB"/>
    <w:rsid w:val="005771B9"/>
    <w:rsid w:val="0058249D"/>
    <w:rsid w:val="005825B0"/>
    <w:rsid w:val="00582BC3"/>
    <w:rsid w:val="00583036"/>
    <w:rsid w:val="00583F36"/>
    <w:rsid w:val="005844A9"/>
    <w:rsid w:val="005863E6"/>
    <w:rsid w:val="00591967"/>
    <w:rsid w:val="005935AD"/>
    <w:rsid w:val="00594A30"/>
    <w:rsid w:val="00596BF5"/>
    <w:rsid w:val="005976CC"/>
    <w:rsid w:val="005A26DD"/>
    <w:rsid w:val="005A26E0"/>
    <w:rsid w:val="005A3F23"/>
    <w:rsid w:val="005A4118"/>
    <w:rsid w:val="005A44BC"/>
    <w:rsid w:val="005A45D9"/>
    <w:rsid w:val="005A51F5"/>
    <w:rsid w:val="005A6445"/>
    <w:rsid w:val="005A77B3"/>
    <w:rsid w:val="005A7910"/>
    <w:rsid w:val="005A7A03"/>
    <w:rsid w:val="005B1B9D"/>
    <w:rsid w:val="005B286B"/>
    <w:rsid w:val="005B56A5"/>
    <w:rsid w:val="005B5B2F"/>
    <w:rsid w:val="005B6020"/>
    <w:rsid w:val="005B7716"/>
    <w:rsid w:val="005C5E42"/>
    <w:rsid w:val="005C63C1"/>
    <w:rsid w:val="005C762F"/>
    <w:rsid w:val="005D0C64"/>
    <w:rsid w:val="005D0E51"/>
    <w:rsid w:val="005D39AF"/>
    <w:rsid w:val="005D3FE6"/>
    <w:rsid w:val="005D6117"/>
    <w:rsid w:val="005D6D9C"/>
    <w:rsid w:val="005D7362"/>
    <w:rsid w:val="005E093C"/>
    <w:rsid w:val="005E1544"/>
    <w:rsid w:val="005E1737"/>
    <w:rsid w:val="005E3C0C"/>
    <w:rsid w:val="005E3CCF"/>
    <w:rsid w:val="005E4ADB"/>
    <w:rsid w:val="005E7708"/>
    <w:rsid w:val="005F0A11"/>
    <w:rsid w:val="005F2AE2"/>
    <w:rsid w:val="005F386A"/>
    <w:rsid w:val="005F3D13"/>
    <w:rsid w:val="005F51DB"/>
    <w:rsid w:val="005F53DD"/>
    <w:rsid w:val="005F5920"/>
    <w:rsid w:val="005F63C8"/>
    <w:rsid w:val="005F6DCC"/>
    <w:rsid w:val="005F7312"/>
    <w:rsid w:val="005F74C9"/>
    <w:rsid w:val="00601B98"/>
    <w:rsid w:val="00601E30"/>
    <w:rsid w:val="006032AC"/>
    <w:rsid w:val="00604940"/>
    <w:rsid w:val="00604DCF"/>
    <w:rsid w:val="006065BC"/>
    <w:rsid w:val="006077F1"/>
    <w:rsid w:val="00612621"/>
    <w:rsid w:val="0061400A"/>
    <w:rsid w:val="00614D22"/>
    <w:rsid w:val="00614FA3"/>
    <w:rsid w:val="0061524C"/>
    <w:rsid w:val="006167FA"/>
    <w:rsid w:val="006200CE"/>
    <w:rsid w:val="006227B3"/>
    <w:rsid w:val="00623C56"/>
    <w:rsid w:val="00625C7E"/>
    <w:rsid w:val="006268CA"/>
    <w:rsid w:val="006270A1"/>
    <w:rsid w:val="006278AE"/>
    <w:rsid w:val="00627B59"/>
    <w:rsid w:val="00627BC7"/>
    <w:rsid w:val="0063011E"/>
    <w:rsid w:val="00630880"/>
    <w:rsid w:val="00630E3A"/>
    <w:rsid w:val="006315D9"/>
    <w:rsid w:val="0063209E"/>
    <w:rsid w:val="006330E2"/>
    <w:rsid w:val="0063322D"/>
    <w:rsid w:val="00633A15"/>
    <w:rsid w:val="00634485"/>
    <w:rsid w:val="00635876"/>
    <w:rsid w:val="006371EE"/>
    <w:rsid w:val="00637D06"/>
    <w:rsid w:val="0064254B"/>
    <w:rsid w:val="00644A19"/>
    <w:rsid w:val="00644DF0"/>
    <w:rsid w:val="00646009"/>
    <w:rsid w:val="006500B2"/>
    <w:rsid w:val="00652DE8"/>
    <w:rsid w:val="0065335C"/>
    <w:rsid w:val="0065501B"/>
    <w:rsid w:val="00660367"/>
    <w:rsid w:val="006613CE"/>
    <w:rsid w:val="0066427D"/>
    <w:rsid w:val="00664E7E"/>
    <w:rsid w:val="00671AEE"/>
    <w:rsid w:val="00672269"/>
    <w:rsid w:val="006726AD"/>
    <w:rsid w:val="006729FF"/>
    <w:rsid w:val="0067329B"/>
    <w:rsid w:val="00673C55"/>
    <w:rsid w:val="0067443C"/>
    <w:rsid w:val="00674514"/>
    <w:rsid w:val="00675011"/>
    <w:rsid w:val="006751D8"/>
    <w:rsid w:val="006767BA"/>
    <w:rsid w:val="0067682C"/>
    <w:rsid w:val="00676AA4"/>
    <w:rsid w:val="006776CC"/>
    <w:rsid w:val="00677CB1"/>
    <w:rsid w:val="00680496"/>
    <w:rsid w:val="00681836"/>
    <w:rsid w:val="0068213F"/>
    <w:rsid w:val="006823AC"/>
    <w:rsid w:val="006826E7"/>
    <w:rsid w:val="006837F8"/>
    <w:rsid w:val="00683947"/>
    <w:rsid w:val="006849D8"/>
    <w:rsid w:val="00691111"/>
    <w:rsid w:val="006921D1"/>
    <w:rsid w:val="00693053"/>
    <w:rsid w:val="00694087"/>
    <w:rsid w:val="00694446"/>
    <w:rsid w:val="006944D9"/>
    <w:rsid w:val="00694EE7"/>
    <w:rsid w:val="006952B3"/>
    <w:rsid w:val="00697C8C"/>
    <w:rsid w:val="006A0399"/>
    <w:rsid w:val="006A04ED"/>
    <w:rsid w:val="006A4207"/>
    <w:rsid w:val="006A66C6"/>
    <w:rsid w:val="006B1EDE"/>
    <w:rsid w:val="006B33B0"/>
    <w:rsid w:val="006B364E"/>
    <w:rsid w:val="006B36FD"/>
    <w:rsid w:val="006B3847"/>
    <w:rsid w:val="006B3885"/>
    <w:rsid w:val="006B3FC9"/>
    <w:rsid w:val="006B5C7E"/>
    <w:rsid w:val="006B6A2F"/>
    <w:rsid w:val="006C04DC"/>
    <w:rsid w:val="006C2F17"/>
    <w:rsid w:val="006C3442"/>
    <w:rsid w:val="006C6FFC"/>
    <w:rsid w:val="006D02C0"/>
    <w:rsid w:val="006D0BD3"/>
    <w:rsid w:val="006D2CE3"/>
    <w:rsid w:val="006D3EBA"/>
    <w:rsid w:val="006D497C"/>
    <w:rsid w:val="006D4A92"/>
    <w:rsid w:val="006D5033"/>
    <w:rsid w:val="006D5A18"/>
    <w:rsid w:val="006D6062"/>
    <w:rsid w:val="006D6D01"/>
    <w:rsid w:val="006E05FF"/>
    <w:rsid w:val="006E0F6D"/>
    <w:rsid w:val="006E46AA"/>
    <w:rsid w:val="006E5B4D"/>
    <w:rsid w:val="006E6624"/>
    <w:rsid w:val="006E6878"/>
    <w:rsid w:val="006E6968"/>
    <w:rsid w:val="006E6A08"/>
    <w:rsid w:val="006E7898"/>
    <w:rsid w:val="006E7AC4"/>
    <w:rsid w:val="006E7BF3"/>
    <w:rsid w:val="006F0122"/>
    <w:rsid w:val="006F0348"/>
    <w:rsid w:val="006F0C6C"/>
    <w:rsid w:val="006F27CA"/>
    <w:rsid w:val="006F349E"/>
    <w:rsid w:val="006F4187"/>
    <w:rsid w:val="006F46FA"/>
    <w:rsid w:val="006F5126"/>
    <w:rsid w:val="00701412"/>
    <w:rsid w:val="00701B67"/>
    <w:rsid w:val="007022A1"/>
    <w:rsid w:val="0070669D"/>
    <w:rsid w:val="0070754F"/>
    <w:rsid w:val="00710525"/>
    <w:rsid w:val="00710A8B"/>
    <w:rsid w:val="00710BA5"/>
    <w:rsid w:val="00710C35"/>
    <w:rsid w:val="0071179E"/>
    <w:rsid w:val="00714496"/>
    <w:rsid w:val="00714A3D"/>
    <w:rsid w:val="00715A0A"/>
    <w:rsid w:val="00715B04"/>
    <w:rsid w:val="00716C60"/>
    <w:rsid w:val="007217BB"/>
    <w:rsid w:val="00722B40"/>
    <w:rsid w:val="0072301F"/>
    <w:rsid w:val="007230E6"/>
    <w:rsid w:val="00724BD5"/>
    <w:rsid w:val="00730636"/>
    <w:rsid w:val="00731173"/>
    <w:rsid w:val="00733A04"/>
    <w:rsid w:val="00733C92"/>
    <w:rsid w:val="00734410"/>
    <w:rsid w:val="00734466"/>
    <w:rsid w:val="00735202"/>
    <w:rsid w:val="00735650"/>
    <w:rsid w:val="00735AE3"/>
    <w:rsid w:val="007407BD"/>
    <w:rsid w:val="00740EEF"/>
    <w:rsid w:val="0074119B"/>
    <w:rsid w:val="0074199F"/>
    <w:rsid w:val="00744715"/>
    <w:rsid w:val="00745B89"/>
    <w:rsid w:val="007478E0"/>
    <w:rsid w:val="00747B23"/>
    <w:rsid w:val="00747DC2"/>
    <w:rsid w:val="007504E9"/>
    <w:rsid w:val="007511BB"/>
    <w:rsid w:val="00751D48"/>
    <w:rsid w:val="00751EF7"/>
    <w:rsid w:val="007536A9"/>
    <w:rsid w:val="00753A37"/>
    <w:rsid w:val="00754828"/>
    <w:rsid w:val="00756B8A"/>
    <w:rsid w:val="007610DD"/>
    <w:rsid w:val="007620BF"/>
    <w:rsid w:val="00763514"/>
    <w:rsid w:val="0076357B"/>
    <w:rsid w:val="00764876"/>
    <w:rsid w:val="007648F2"/>
    <w:rsid w:val="0076490B"/>
    <w:rsid w:val="00766A75"/>
    <w:rsid w:val="00767168"/>
    <w:rsid w:val="00767E63"/>
    <w:rsid w:val="00771288"/>
    <w:rsid w:val="007715B4"/>
    <w:rsid w:val="00772075"/>
    <w:rsid w:val="00772E2F"/>
    <w:rsid w:val="00773C91"/>
    <w:rsid w:val="00775B51"/>
    <w:rsid w:val="007803E5"/>
    <w:rsid w:val="00780EF4"/>
    <w:rsid w:val="00781BB8"/>
    <w:rsid w:val="007830C0"/>
    <w:rsid w:val="00784D5A"/>
    <w:rsid w:val="00785A1F"/>
    <w:rsid w:val="0078603C"/>
    <w:rsid w:val="00786442"/>
    <w:rsid w:val="007904A4"/>
    <w:rsid w:val="00791C61"/>
    <w:rsid w:val="00792CDD"/>
    <w:rsid w:val="0079320B"/>
    <w:rsid w:val="00793374"/>
    <w:rsid w:val="00793E02"/>
    <w:rsid w:val="00793EF0"/>
    <w:rsid w:val="007945E6"/>
    <w:rsid w:val="007956CD"/>
    <w:rsid w:val="00796EE4"/>
    <w:rsid w:val="007A2266"/>
    <w:rsid w:val="007A2DE2"/>
    <w:rsid w:val="007A42E0"/>
    <w:rsid w:val="007A4544"/>
    <w:rsid w:val="007B0B5B"/>
    <w:rsid w:val="007B1863"/>
    <w:rsid w:val="007B2365"/>
    <w:rsid w:val="007B391C"/>
    <w:rsid w:val="007B4B66"/>
    <w:rsid w:val="007B63C3"/>
    <w:rsid w:val="007B66BF"/>
    <w:rsid w:val="007B7FD9"/>
    <w:rsid w:val="007C2ABF"/>
    <w:rsid w:val="007C53D1"/>
    <w:rsid w:val="007C5432"/>
    <w:rsid w:val="007C58F5"/>
    <w:rsid w:val="007C7EB4"/>
    <w:rsid w:val="007D3948"/>
    <w:rsid w:val="007D39FD"/>
    <w:rsid w:val="007D3AD4"/>
    <w:rsid w:val="007D4A80"/>
    <w:rsid w:val="007D4D91"/>
    <w:rsid w:val="007D67DA"/>
    <w:rsid w:val="007D76F5"/>
    <w:rsid w:val="007D7CF1"/>
    <w:rsid w:val="007E1580"/>
    <w:rsid w:val="007E159B"/>
    <w:rsid w:val="007E1B47"/>
    <w:rsid w:val="007E1D67"/>
    <w:rsid w:val="007E406F"/>
    <w:rsid w:val="007E48A9"/>
    <w:rsid w:val="007E715D"/>
    <w:rsid w:val="007E7951"/>
    <w:rsid w:val="007E7E1C"/>
    <w:rsid w:val="007F42CB"/>
    <w:rsid w:val="007F48E3"/>
    <w:rsid w:val="007F4C32"/>
    <w:rsid w:val="007F4E1E"/>
    <w:rsid w:val="00800905"/>
    <w:rsid w:val="00803DE1"/>
    <w:rsid w:val="00804053"/>
    <w:rsid w:val="00805086"/>
    <w:rsid w:val="008052F5"/>
    <w:rsid w:val="00810658"/>
    <w:rsid w:val="00812DC0"/>
    <w:rsid w:val="0081379E"/>
    <w:rsid w:val="00813A12"/>
    <w:rsid w:val="00813BA8"/>
    <w:rsid w:val="0081444A"/>
    <w:rsid w:val="00814E63"/>
    <w:rsid w:val="00815BEF"/>
    <w:rsid w:val="00817335"/>
    <w:rsid w:val="00820155"/>
    <w:rsid w:val="00820FD2"/>
    <w:rsid w:val="0082361B"/>
    <w:rsid w:val="00823999"/>
    <w:rsid w:val="00823B1C"/>
    <w:rsid w:val="00824665"/>
    <w:rsid w:val="008306D3"/>
    <w:rsid w:val="00831EC6"/>
    <w:rsid w:val="00835787"/>
    <w:rsid w:val="008364BA"/>
    <w:rsid w:val="008401B9"/>
    <w:rsid w:val="008416E4"/>
    <w:rsid w:val="00846D56"/>
    <w:rsid w:val="00846DB5"/>
    <w:rsid w:val="0085056B"/>
    <w:rsid w:val="00851003"/>
    <w:rsid w:val="00851998"/>
    <w:rsid w:val="0085199F"/>
    <w:rsid w:val="00852275"/>
    <w:rsid w:val="0085274A"/>
    <w:rsid w:val="00852AC4"/>
    <w:rsid w:val="0085526A"/>
    <w:rsid w:val="008556CD"/>
    <w:rsid w:val="00860D36"/>
    <w:rsid w:val="00863688"/>
    <w:rsid w:val="00863BED"/>
    <w:rsid w:val="008649E1"/>
    <w:rsid w:val="0086602C"/>
    <w:rsid w:val="008667B4"/>
    <w:rsid w:val="008700C1"/>
    <w:rsid w:val="00871264"/>
    <w:rsid w:val="00872965"/>
    <w:rsid w:val="0087404D"/>
    <w:rsid w:val="0087457E"/>
    <w:rsid w:val="008749C2"/>
    <w:rsid w:val="00874E9F"/>
    <w:rsid w:val="008761A1"/>
    <w:rsid w:val="008805B4"/>
    <w:rsid w:val="00880B9E"/>
    <w:rsid w:val="00881A3A"/>
    <w:rsid w:val="00881B0D"/>
    <w:rsid w:val="00882B11"/>
    <w:rsid w:val="00882D7A"/>
    <w:rsid w:val="00883AFA"/>
    <w:rsid w:val="008843EA"/>
    <w:rsid w:val="00887489"/>
    <w:rsid w:val="00891677"/>
    <w:rsid w:val="00892967"/>
    <w:rsid w:val="00895203"/>
    <w:rsid w:val="00895C61"/>
    <w:rsid w:val="00897FBF"/>
    <w:rsid w:val="008A06C7"/>
    <w:rsid w:val="008A55BB"/>
    <w:rsid w:val="008A58B8"/>
    <w:rsid w:val="008A639D"/>
    <w:rsid w:val="008A644B"/>
    <w:rsid w:val="008B0F24"/>
    <w:rsid w:val="008B101D"/>
    <w:rsid w:val="008B312B"/>
    <w:rsid w:val="008B5E42"/>
    <w:rsid w:val="008B60F3"/>
    <w:rsid w:val="008B6957"/>
    <w:rsid w:val="008C31B3"/>
    <w:rsid w:val="008C74BB"/>
    <w:rsid w:val="008C74DC"/>
    <w:rsid w:val="008C7BBD"/>
    <w:rsid w:val="008D2C2B"/>
    <w:rsid w:val="008D56F0"/>
    <w:rsid w:val="008D778E"/>
    <w:rsid w:val="008D7ED0"/>
    <w:rsid w:val="008E0253"/>
    <w:rsid w:val="008E04CC"/>
    <w:rsid w:val="008E0EDB"/>
    <w:rsid w:val="008E12B6"/>
    <w:rsid w:val="008E2E35"/>
    <w:rsid w:val="008E49DC"/>
    <w:rsid w:val="008E4E88"/>
    <w:rsid w:val="008F048C"/>
    <w:rsid w:val="008F056A"/>
    <w:rsid w:val="008F073E"/>
    <w:rsid w:val="008F3DE6"/>
    <w:rsid w:val="008F41E2"/>
    <w:rsid w:val="00900328"/>
    <w:rsid w:val="00900C80"/>
    <w:rsid w:val="00905EAD"/>
    <w:rsid w:val="00905FF7"/>
    <w:rsid w:val="00910C60"/>
    <w:rsid w:val="00911334"/>
    <w:rsid w:val="0091245D"/>
    <w:rsid w:val="00912AA3"/>
    <w:rsid w:val="00914402"/>
    <w:rsid w:val="00916688"/>
    <w:rsid w:val="0091697C"/>
    <w:rsid w:val="009177A2"/>
    <w:rsid w:val="009177A3"/>
    <w:rsid w:val="00917EBD"/>
    <w:rsid w:val="00920BA2"/>
    <w:rsid w:val="00924C25"/>
    <w:rsid w:val="009259B9"/>
    <w:rsid w:val="00932C5A"/>
    <w:rsid w:val="00932EAC"/>
    <w:rsid w:val="009330EC"/>
    <w:rsid w:val="00941F00"/>
    <w:rsid w:val="00942D5E"/>
    <w:rsid w:val="009438F1"/>
    <w:rsid w:val="009446D6"/>
    <w:rsid w:val="00945CAE"/>
    <w:rsid w:val="009465A5"/>
    <w:rsid w:val="0095371E"/>
    <w:rsid w:val="00953DD1"/>
    <w:rsid w:val="0095403B"/>
    <w:rsid w:val="00956405"/>
    <w:rsid w:val="00957E05"/>
    <w:rsid w:val="0096014F"/>
    <w:rsid w:val="00960A8A"/>
    <w:rsid w:val="00961975"/>
    <w:rsid w:val="0096664B"/>
    <w:rsid w:val="0097224D"/>
    <w:rsid w:val="00973BAD"/>
    <w:rsid w:val="00973FEA"/>
    <w:rsid w:val="009752B7"/>
    <w:rsid w:val="00975F73"/>
    <w:rsid w:val="009809F6"/>
    <w:rsid w:val="009815F0"/>
    <w:rsid w:val="00981829"/>
    <w:rsid w:val="0098388E"/>
    <w:rsid w:val="00985918"/>
    <w:rsid w:val="00985CF6"/>
    <w:rsid w:val="009864CD"/>
    <w:rsid w:val="00986BAE"/>
    <w:rsid w:val="00987672"/>
    <w:rsid w:val="009912F5"/>
    <w:rsid w:val="0099487E"/>
    <w:rsid w:val="009950D2"/>
    <w:rsid w:val="00997909"/>
    <w:rsid w:val="009A0001"/>
    <w:rsid w:val="009A1B34"/>
    <w:rsid w:val="009A4B6A"/>
    <w:rsid w:val="009A4EBE"/>
    <w:rsid w:val="009A5036"/>
    <w:rsid w:val="009A5875"/>
    <w:rsid w:val="009A79AB"/>
    <w:rsid w:val="009A7C8D"/>
    <w:rsid w:val="009A7E71"/>
    <w:rsid w:val="009B2D26"/>
    <w:rsid w:val="009B7F96"/>
    <w:rsid w:val="009C1800"/>
    <w:rsid w:val="009C23FD"/>
    <w:rsid w:val="009C26DC"/>
    <w:rsid w:val="009C2DB4"/>
    <w:rsid w:val="009C315B"/>
    <w:rsid w:val="009C3444"/>
    <w:rsid w:val="009C39F5"/>
    <w:rsid w:val="009C43C0"/>
    <w:rsid w:val="009C489B"/>
    <w:rsid w:val="009C5462"/>
    <w:rsid w:val="009C6EE1"/>
    <w:rsid w:val="009C7E25"/>
    <w:rsid w:val="009D1EB7"/>
    <w:rsid w:val="009D25CF"/>
    <w:rsid w:val="009D3C22"/>
    <w:rsid w:val="009D4439"/>
    <w:rsid w:val="009D4C63"/>
    <w:rsid w:val="009D6369"/>
    <w:rsid w:val="009E0265"/>
    <w:rsid w:val="009E08FD"/>
    <w:rsid w:val="009E098B"/>
    <w:rsid w:val="009E15E8"/>
    <w:rsid w:val="009E1AA9"/>
    <w:rsid w:val="009E1DCA"/>
    <w:rsid w:val="009E2048"/>
    <w:rsid w:val="009E4899"/>
    <w:rsid w:val="009E52F8"/>
    <w:rsid w:val="009E6233"/>
    <w:rsid w:val="009E7707"/>
    <w:rsid w:val="009F0C71"/>
    <w:rsid w:val="009F154F"/>
    <w:rsid w:val="009F15C6"/>
    <w:rsid w:val="009F20CE"/>
    <w:rsid w:val="009F237B"/>
    <w:rsid w:val="009F5E94"/>
    <w:rsid w:val="009F6E8B"/>
    <w:rsid w:val="009FCA50"/>
    <w:rsid w:val="00A00F43"/>
    <w:rsid w:val="00A011FE"/>
    <w:rsid w:val="00A04412"/>
    <w:rsid w:val="00A04870"/>
    <w:rsid w:val="00A05055"/>
    <w:rsid w:val="00A05B92"/>
    <w:rsid w:val="00A10D3D"/>
    <w:rsid w:val="00A11098"/>
    <w:rsid w:val="00A115DF"/>
    <w:rsid w:val="00A1307D"/>
    <w:rsid w:val="00A15623"/>
    <w:rsid w:val="00A15F27"/>
    <w:rsid w:val="00A16405"/>
    <w:rsid w:val="00A16B70"/>
    <w:rsid w:val="00A17782"/>
    <w:rsid w:val="00A17944"/>
    <w:rsid w:val="00A24A0A"/>
    <w:rsid w:val="00A24BBE"/>
    <w:rsid w:val="00A25141"/>
    <w:rsid w:val="00A25461"/>
    <w:rsid w:val="00A25E7A"/>
    <w:rsid w:val="00A26829"/>
    <w:rsid w:val="00A27609"/>
    <w:rsid w:val="00A3123F"/>
    <w:rsid w:val="00A321FA"/>
    <w:rsid w:val="00A32D67"/>
    <w:rsid w:val="00A32FC3"/>
    <w:rsid w:val="00A34138"/>
    <w:rsid w:val="00A34500"/>
    <w:rsid w:val="00A36E30"/>
    <w:rsid w:val="00A404DC"/>
    <w:rsid w:val="00A4157B"/>
    <w:rsid w:val="00A41F16"/>
    <w:rsid w:val="00A41F1C"/>
    <w:rsid w:val="00A44F88"/>
    <w:rsid w:val="00A468EE"/>
    <w:rsid w:val="00A46C37"/>
    <w:rsid w:val="00A50043"/>
    <w:rsid w:val="00A50F0A"/>
    <w:rsid w:val="00A51E0D"/>
    <w:rsid w:val="00A5217B"/>
    <w:rsid w:val="00A5265F"/>
    <w:rsid w:val="00A529E8"/>
    <w:rsid w:val="00A537F2"/>
    <w:rsid w:val="00A53A75"/>
    <w:rsid w:val="00A54485"/>
    <w:rsid w:val="00A55298"/>
    <w:rsid w:val="00A56C4E"/>
    <w:rsid w:val="00A60CAF"/>
    <w:rsid w:val="00A62007"/>
    <w:rsid w:val="00A62694"/>
    <w:rsid w:val="00A626EA"/>
    <w:rsid w:val="00A632BF"/>
    <w:rsid w:val="00A63DE7"/>
    <w:rsid w:val="00A64167"/>
    <w:rsid w:val="00A65771"/>
    <w:rsid w:val="00A67B75"/>
    <w:rsid w:val="00A711AB"/>
    <w:rsid w:val="00A7133B"/>
    <w:rsid w:val="00A7314D"/>
    <w:rsid w:val="00A73B29"/>
    <w:rsid w:val="00A7533F"/>
    <w:rsid w:val="00A75369"/>
    <w:rsid w:val="00A768A5"/>
    <w:rsid w:val="00A76CD1"/>
    <w:rsid w:val="00A804F9"/>
    <w:rsid w:val="00A80726"/>
    <w:rsid w:val="00A814E8"/>
    <w:rsid w:val="00A8356A"/>
    <w:rsid w:val="00A83C86"/>
    <w:rsid w:val="00A8450D"/>
    <w:rsid w:val="00A85E5C"/>
    <w:rsid w:val="00A86017"/>
    <w:rsid w:val="00A940C9"/>
    <w:rsid w:val="00A94260"/>
    <w:rsid w:val="00A95985"/>
    <w:rsid w:val="00A95E67"/>
    <w:rsid w:val="00A96603"/>
    <w:rsid w:val="00A96F0F"/>
    <w:rsid w:val="00A97E69"/>
    <w:rsid w:val="00A97EB5"/>
    <w:rsid w:val="00AA0CCA"/>
    <w:rsid w:val="00AA2FF2"/>
    <w:rsid w:val="00AA386D"/>
    <w:rsid w:val="00AA3EBD"/>
    <w:rsid w:val="00AB2DDA"/>
    <w:rsid w:val="00AB2E17"/>
    <w:rsid w:val="00AB3770"/>
    <w:rsid w:val="00AB405F"/>
    <w:rsid w:val="00AB4422"/>
    <w:rsid w:val="00AB6014"/>
    <w:rsid w:val="00AB7A38"/>
    <w:rsid w:val="00AC0520"/>
    <w:rsid w:val="00AC2374"/>
    <w:rsid w:val="00AC2E3F"/>
    <w:rsid w:val="00AC375A"/>
    <w:rsid w:val="00AC4149"/>
    <w:rsid w:val="00AC4AA6"/>
    <w:rsid w:val="00AC5239"/>
    <w:rsid w:val="00AD0BAF"/>
    <w:rsid w:val="00AD1F5E"/>
    <w:rsid w:val="00AD362B"/>
    <w:rsid w:val="00AD3651"/>
    <w:rsid w:val="00AD612C"/>
    <w:rsid w:val="00AD69B6"/>
    <w:rsid w:val="00AD7358"/>
    <w:rsid w:val="00AD749E"/>
    <w:rsid w:val="00AE01D4"/>
    <w:rsid w:val="00AE1134"/>
    <w:rsid w:val="00AE4434"/>
    <w:rsid w:val="00AE56B9"/>
    <w:rsid w:val="00AE63E5"/>
    <w:rsid w:val="00AF1303"/>
    <w:rsid w:val="00AF4611"/>
    <w:rsid w:val="00AF5996"/>
    <w:rsid w:val="00B0027C"/>
    <w:rsid w:val="00B01940"/>
    <w:rsid w:val="00B027B7"/>
    <w:rsid w:val="00B03E4E"/>
    <w:rsid w:val="00B03F13"/>
    <w:rsid w:val="00B0496B"/>
    <w:rsid w:val="00B12019"/>
    <w:rsid w:val="00B131B7"/>
    <w:rsid w:val="00B1433E"/>
    <w:rsid w:val="00B21ED6"/>
    <w:rsid w:val="00B22BF1"/>
    <w:rsid w:val="00B247C1"/>
    <w:rsid w:val="00B2763B"/>
    <w:rsid w:val="00B27A7C"/>
    <w:rsid w:val="00B30652"/>
    <w:rsid w:val="00B310EF"/>
    <w:rsid w:val="00B32201"/>
    <w:rsid w:val="00B3560B"/>
    <w:rsid w:val="00B35D7C"/>
    <w:rsid w:val="00B3657E"/>
    <w:rsid w:val="00B37A1C"/>
    <w:rsid w:val="00B41F36"/>
    <w:rsid w:val="00B443D0"/>
    <w:rsid w:val="00B44ABE"/>
    <w:rsid w:val="00B4641C"/>
    <w:rsid w:val="00B503AC"/>
    <w:rsid w:val="00B52243"/>
    <w:rsid w:val="00B5431F"/>
    <w:rsid w:val="00B5566E"/>
    <w:rsid w:val="00B5675A"/>
    <w:rsid w:val="00B57022"/>
    <w:rsid w:val="00B64E3B"/>
    <w:rsid w:val="00B70265"/>
    <w:rsid w:val="00B702C7"/>
    <w:rsid w:val="00B7110C"/>
    <w:rsid w:val="00B717D4"/>
    <w:rsid w:val="00B71981"/>
    <w:rsid w:val="00B7706C"/>
    <w:rsid w:val="00B80034"/>
    <w:rsid w:val="00B80D00"/>
    <w:rsid w:val="00B811A6"/>
    <w:rsid w:val="00B81A91"/>
    <w:rsid w:val="00B81B15"/>
    <w:rsid w:val="00B82033"/>
    <w:rsid w:val="00B85B25"/>
    <w:rsid w:val="00B8688D"/>
    <w:rsid w:val="00B86F55"/>
    <w:rsid w:val="00B904F6"/>
    <w:rsid w:val="00B90DF5"/>
    <w:rsid w:val="00B91623"/>
    <w:rsid w:val="00B92927"/>
    <w:rsid w:val="00B92F88"/>
    <w:rsid w:val="00B96A95"/>
    <w:rsid w:val="00B96B8E"/>
    <w:rsid w:val="00B96C1F"/>
    <w:rsid w:val="00BA12B8"/>
    <w:rsid w:val="00BA3C67"/>
    <w:rsid w:val="00BA4AF4"/>
    <w:rsid w:val="00BA4CA8"/>
    <w:rsid w:val="00BA4E44"/>
    <w:rsid w:val="00BA5F6B"/>
    <w:rsid w:val="00BA7AA2"/>
    <w:rsid w:val="00BA7BE1"/>
    <w:rsid w:val="00BB02DE"/>
    <w:rsid w:val="00BB0709"/>
    <w:rsid w:val="00BB0CC3"/>
    <w:rsid w:val="00BB1AF4"/>
    <w:rsid w:val="00BB2265"/>
    <w:rsid w:val="00BB226C"/>
    <w:rsid w:val="00BB5CFE"/>
    <w:rsid w:val="00BC0187"/>
    <w:rsid w:val="00BC11E9"/>
    <w:rsid w:val="00BC3CB0"/>
    <w:rsid w:val="00BC3D83"/>
    <w:rsid w:val="00BC557B"/>
    <w:rsid w:val="00BC6096"/>
    <w:rsid w:val="00BC64E5"/>
    <w:rsid w:val="00BC6564"/>
    <w:rsid w:val="00BC68E9"/>
    <w:rsid w:val="00BC7E83"/>
    <w:rsid w:val="00BD13ED"/>
    <w:rsid w:val="00BD1BE1"/>
    <w:rsid w:val="00BD26F4"/>
    <w:rsid w:val="00BD6ECC"/>
    <w:rsid w:val="00BE050E"/>
    <w:rsid w:val="00BE05FC"/>
    <w:rsid w:val="00BE074C"/>
    <w:rsid w:val="00BE1841"/>
    <w:rsid w:val="00BE1C41"/>
    <w:rsid w:val="00BE236D"/>
    <w:rsid w:val="00BE3C0B"/>
    <w:rsid w:val="00BE45D6"/>
    <w:rsid w:val="00BE5726"/>
    <w:rsid w:val="00BE6C59"/>
    <w:rsid w:val="00BE799F"/>
    <w:rsid w:val="00BF077F"/>
    <w:rsid w:val="00BF3451"/>
    <w:rsid w:val="00BF4B89"/>
    <w:rsid w:val="00BF76A5"/>
    <w:rsid w:val="00BF78D8"/>
    <w:rsid w:val="00BF7E87"/>
    <w:rsid w:val="00BF7EF1"/>
    <w:rsid w:val="00C0148B"/>
    <w:rsid w:val="00C01781"/>
    <w:rsid w:val="00C03451"/>
    <w:rsid w:val="00C0652D"/>
    <w:rsid w:val="00C077CA"/>
    <w:rsid w:val="00C11CEE"/>
    <w:rsid w:val="00C128A5"/>
    <w:rsid w:val="00C136F6"/>
    <w:rsid w:val="00C1376F"/>
    <w:rsid w:val="00C15385"/>
    <w:rsid w:val="00C1573D"/>
    <w:rsid w:val="00C20A8D"/>
    <w:rsid w:val="00C20AD0"/>
    <w:rsid w:val="00C219A5"/>
    <w:rsid w:val="00C2478D"/>
    <w:rsid w:val="00C26613"/>
    <w:rsid w:val="00C267C2"/>
    <w:rsid w:val="00C26FD7"/>
    <w:rsid w:val="00C30A84"/>
    <w:rsid w:val="00C3292C"/>
    <w:rsid w:val="00C3306C"/>
    <w:rsid w:val="00C33324"/>
    <w:rsid w:val="00C34F56"/>
    <w:rsid w:val="00C35398"/>
    <w:rsid w:val="00C3785F"/>
    <w:rsid w:val="00C409C8"/>
    <w:rsid w:val="00C41AFA"/>
    <w:rsid w:val="00C41CEE"/>
    <w:rsid w:val="00C44195"/>
    <w:rsid w:val="00C4607C"/>
    <w:rsid w:val="00C46520"/>
    <w:rsid w:val="00C46C7B"/>
    <w:rsid w:val="00C5108B"/>
    <w:rsid w:val="00C51D1B"/>
    <w:rsid w:val="00C51F4C"/>
    <w:rsid w:val="00C52648"/>
    <w:rsid w:val="00C566E8"/>
    <w:rsid w:val="00C5761B"/>
    <w:rsid w:val="00C628E6"/>
    <w:rsid w:val="00C702FC"/>
    <w:rsid w:val="00C711E9"/>
    <w:rsid w:val="00C7194C"/>
    <w:rsid w:val="00C71C1C"/>
    <w:rsid w:val="00C72B75"/>
    <w:rsid w:val="00C7393E"/>
    <w:rsid w:val="00C8008B"/>
    <w:rsid w:val="00C80613"/>
    <w:rsid w:val="00C80CFD"/>
    <w:rsid w:val="00C81B20"/>
    <w:rsid w:val="00C81D5C"/>
    <w:rsid w:val="00C829DC"/>
    <w:rsid w:val="00C82ED2"/>
    <w:rsid w:val="00C84A9E"/>
    <w:rsid w:val="00C85220"/>
    <w:rsid w:val="00C85419"/>
    <w:rsid w:val="00C8688A"/>
    <w:rsid w:val="00C921BF"/>
    <w:rsid w:val="00C923F7"/>
    <w:rsid w:val="00C924BE"/>
    <w:rsid w:val="00C924CD"/>
    <w:rsid w:val="00C93CBF"/>
    <w:rsid w:val="00C94ABD"/>
    <w:rsid w:val="00C96549"/>
    <w:rsid w:val="00C96891"/>
    <w:rsid w:val="00C97513"/>
    <w:rsid w:val="00C9796E"/>
    <w:rsid w:val="00C97DFA"/>
    <w:rsid w:val="00C97E56"/>
    <w:rsid w:val="00CA4BD5"/>
    <w:rsid w:val="00CA5707"/>
    <w:rsid w:val="00CB1D00"/>
    <w:rsid w:val="00CB1FEF"/>
    <w:rsid w:val="00CB296A"/>
    <w:rsid w:val="00CB3753"/>
    <w:rsid w:val="00CB3F12"/>
    <w:rsid w:val="00CB62DA"/>
    <w:rsid w:val="00CB7558"/>
    <w:rsid w:val="00CB7E9D"/>
    <w:rsid w:val="00CC0B4F"/>
    <w:rsid w:val="00CC3181"/>
    <w:rsid w:val="00CC3EB0"/>
    <w:rsid w:val="00CC6AA6"/>
    <w:rsid w:val="00CC6F16"/>
    <w:rsid w:val="00CD09C9"/>
    <w:rsid w:val="00CD0DF0"/>
    <w:rsid w:val="00CD1617"/>
    <w:rsid w:val="00CD2F58"/>
    <w:rsid w:val="00CD3A48"/>
    <w:rsid w:val="00CE02AD"/>
    <w:rsid w:val="00CE193A"/>
    <w:rsid w:val="00CE22E3"/>
    <w:rsid w:val="00CE36B6"/>
    <w:rsid w:val="00CF097D"/>
    <w:rsid w:val="00CF4D21"/>
    <w:rsid w:val="00CF56CE"/>
    <w:rsid w:val="00CF5925"/>
    <w:rsid w:val="00CF6D9B"/>
    <w:rsid w:val="00D0013B"/>
    <w:rsid w:val="00D02B98"/>
    <w:rsid w:val="00D03EA2"/>
    <w:rsid w:val="00D04113"/>
    <w:rsid w:val="00D054E0"/>
    <w:rsid w:val="00D0752A"/>
    <w:rsid w:val="00D12BAA"/>
    <w:rsid w:val="00D13603"/>
    <w:rsid w:val="00D14801"/>
    <w:rsid w:val="00D1546B"/>
    <w:rsid w:val="00D17B9B"/>
    <w:rsid w:val="00D200D6"/>
    <w:rsid w:val="00D206F1"/>
    <w:rsid w:val="00D21BF7"/>
    <w:rsid w:val="00D228D7"/>
    <w:rsid w:val="00D233DB"/>
    <w:rsid w:val="00D23C96"/>
    <w:rsid w:val="00D2473D"/>
    <w:rsid w:val="00D253DA"/>
    <w:rsid w:val="00D27B0E"/>
    <w:rsid w:val="00D3348B"/>
    <w:rsid w:val="00D361A2"/>
    <w:rsid w:val="00D368B0"/>
    <w:rsid w:val="00D37449"/>
    <w:rsid w:val="00D37650"/>
    <w:rsid w:val="00D40C84"/>
    <w:rsid w:val="00D4126B"/>
    <w:rsid w:val="00D46333"/>
    <w:rsid w:val="00D46773"/>
    <w:rsid w:val="00D46ADA"/>
    <w:rsid w:val="00D470C3"/>
    <w:rsid w:val="00D50525"/>
    <w:rsid w:val="00D50A2B"/>
    <w:rsid w:val="00D50EDA"/>
    <w:rsid w:val="00D52374"/>
    <w:rsid w:val="00D5616B"/>
    <w:rsid w:val="00D574CB"/>
    <w:rsid w:val="00D62816"/>
    <w:rsid w:val="00D62ECB"/>
    <w:rsid w:val="00D64D64"/>
    <w:rsid w:val="00D66A39"/>
    <w:rsid w:val="00D66DBF"/>
    <w:rsid w:val="00D6B451"/>
    <w:rsid w:val="00D71C2E"/>
    <w:rsid w:val="00D72A51"/>
    <w:rsid w:val="00D73871"/>
    <w:rsid w:val="00D73AF3"/>
    <w:rsid w:val="00D745AD"/>
    <w:rsid w:val="00D76DDA"/>
    <w:rsid w:val="00D77A52"/>
    <w:rsid w:val="00D800ED"/>
    <w:rsid w:val="00D80228"/>
    <w:rsid w:val="00D806D3"/>
    <w:rsid w:val="00D80DE8"/>
    <w:rsid w:val="00D81C3E"/>
    <w:rsid w:val="00D830B7"/>
    <w:rsid w:val="00D84CD3"/>
    <w:rsid w:val="00D85EF9"/>
    <w:rsid w:val="00D860A8"/>
    <w:rsid w:val="00D86DC8"/>
    <w:rsid w:val="00D90E7D"/>
    <w:rsid w:val="00D92AE6"/>
    <w:rsid w:val="00D9358F"/>
    <w:rsid w:val="00D96EEB"/>
    <w:rsid w:val="00D97830"/>
    <w:rsid w:val="00DA00DA"/>
    <w:rsid w:val="00DA0715"/>
    <w:rsid w:val="00DA178E"/>
    <w:rsid w:val="00DA2A0D"/>
    <w:rsid w:val="00DB1492"/>
    <w:rsid w:val="00DB19D8"/>
    <w:rsid w:val="00DB4319"/>
    <w:rsid w:val="00DB6114"/>
    <w:rsid w:val="00DB6C4D"/>
    <w:rsid w:val="00DB793C"/>
    <w:rsid w:val="00DC10EB"/>
    <w:rsid w:val="00DD06D4"/>
    <w:rsid w:val="00DD1688"/>
    <w:rsid w:val="00DD566C"/>
    <w:rsid w:val="00DD5DEF"/>
    <w:rsid w:val="00DD6160"/>
    <w:rsid w:val="00DD64C6"/>
    <w:rsid w:val="00DE13A3"/>
    <w:rsid w:val="00DE27A0"/>
    <w:rsid w:val="00DE3BFE"/>
    <w:rsid w:val="00DE3F22"/>
    <w:rsid w:val="00DE5B42"/>
    <w:rsid w:val="00DE65D4"/>
    <w:rsid w:val="00DE6D04"/>
    <w:rsid w:val="00DE7A8E"/>
    <w:rsid w:val="00DF17F2"/>
    <w:rsid w:val="00DF3A35"/>
    <w:rsid w:val="00DF3AAA"/>
    <w:rsid w:val="00DF4A2E"/>
    <w:rsid w:val="00DF5D78"/>
    <w:rsid w:val="00DF6BF0"/>
    <w:rsid w:val="00E00755"/>
    <w:rsid w:val="00E01177"/>
    <w:rsid w:val="00E0179D"/>
    <w:rsid w:val="00E04D90"/>
    <w:rsid w:val="00E0606E"/>
    <w:rsid w:val="00E10756"/>
    <w:rsid w:val="00E1106C"/>
    <w:rsid w:val="00E132F4"/>
    <w:rsid w:val="00E149A1"/>
    <w:rsid w:val="00E1615A"/>
    <w:rsid w:val="00E16905"/>
    <w:rsid w:val="00E1EE2B"/>
    <w:rsid w:val="00E20E3D"/>
    <w:rsid w:val="00E22228"/>
    <w:rsid w:val="00E22870"/>
    <w:rsid w:val="00E23E17"/>
    <w:rsid w:val="00E23EEC"/>
    <w:rsid w:val="00E250EE"/>
    <w:rsid w:val="00E2622B"/>
    <w:rsid w:val="00E30667"/>
    <w:rsid w:val="00E30B95"/>
    <w:rsid w:val="00E316A8"/>
    <w:rsid w:val="00E31BAF"/>
    <w:rsid w:val="00E32065"/>
    <w:rsid w:val="00E333A1"/>
    <w:rsid w:val="00E3401E"/>
    <w:rsid w:val="00E35BB4"/>
    <w:rsid w:val="00E37927"/>
    <w:rsid w:val="00E40055"/>
    <w:rsid w:val="00E40C83"/>
    <w:rsid w:val="00E43095"/>
    <w:rsid w:val="00E43280"/>
    <w:rsid w:val="00E458B9"/>
    <w:rsid w:val="00E46AE7"/>
    <w:rsid w:val="00E51075"/>
    <w:rsid w:val="00E5113B"/>
    <w:rsid w:val="00E51F19"/>
    <w:rsid w:val="00E54C57"/>
    <w:rsid w:val="00E56440"/>
    <w:rsid w:val="00E60F2E"/>
    <w:rsid w:val="00E62EEF"/>
    <w:rsid w:val="00E632C5"/>
    <w:rsid w:val="00E63E27"/>
    <w:rsid w:val="00E64606"/>
    <w:rsid w:val="00E678E0"/>
    <w:rsid w:val="00E7349F"/>
    <w:rsid w:val="00E7549A"/>
    <w:rsid w:val="00E77067"/>
    <w:rsid w:val="00E80EC8"/>
    <w:rsid w:val="00E827A0"/>
    <w:rsid w:val="00E902A5"/>
    <w:rsid w:val="00E922B3"/>
    <w:rsid w:val="00E9256E"/>
    <w:rsid w:val="00E92C8B"/>
    <w:rsid w:val="00E92FC4"/>
    <w:rsid w:val="00E93254"/>
    <w:rsid w:val="00E94C31"/>
    <w:rsid w:val="00E96279"/>
    <w:rsid w:val="00E97D90"/>
    <w:rsid w:val="00E97DB7"/>
    <w:rsid w:val="00E97DFF"/>
    <w:rsid w:val="00EA1BCD"/>
    <w:rsid w:val="00EA29D0"/>
    <w:rsid w:val="00EA302F"/>
    <w:rsid w:val="00EA3151"/>
    <w:rsid w:val="00EA51A1"/>
    <w:rsid w:val="00EA5A7D"/>
    <w:rsid w:val="00EA5D49"/>
    <w:rsid w:val="00EA5EED"/>
    <w:rsid w:val="00EA64B4"/>
    <w:rsid w:val="00EA7562"/>
    <w:rsid w:val="00EB1DFC"/>
    <w:rsid w:val="00EB2460"/>
    <w:rsid w:val="00EB2EF5"/>
    <w:rsid w:val="00EB6708"/>
    <w:rsid w:val="00EB6B73"/>
    <w:rsid w:val="00EB6E7E"/>
    <w:rsid w:val="00EB74B0"/>
    <w:rsid w:val="00EC0309"/>
    <w:rsid w:val="00EC0699"/>
    <w:rsid w:val="00EC086A"/>
    <w:rsid w:val="00EC1B73"/>
    <w:rsid w:val="00EC1DE6"/>
    <w:rsid w:val="00EC552B"/>
    <w:rsid w:val="00ED09D0"/>
    <w:rsid w:val="00ED15E8"/>
    <w:rsid w:val="00ED3CDE"/>
    <w:rsid w:val="00ED44E2"/>
    <w:rsid w:val="00ED55FC"/>
    <w:rsid w:val="00ED59CA"/>
    <w:rsid w:val="00ED6E93"/>
    <w:rsid w:val="00ED78EE"/>
    <w:rsid w:val="00EE3F3B"/>
    <w:rsid w:val="00EE71E0"/>
    <w:rsid w:val="00EF0236"/>
    <w:rsid w:val="00EF48AF"/>
    <w:rsid w:val="00EF644E"/>
    <w:rsid w:val="00EF7F02"/>
    <w:rsid w:val="00F00570"/>
    <w:rsid w:val="00F012F8"/>
    <w:rsid w:val="00F01CC5"/>
    <w:rsid w:val="00F02223"/>
    <w:rsid w:val="00F02DBC"/>
    <w:rsid w:val="00F03DD7"/>
    <w:rsid w:val="00F04085"/>
    <w:rsid w:val="00F04B95"/>
    <w:rsid w:val="00F05115"/>
    <w:rsid w:val="00F0527C"/>
    <w:rsid w:val="00F0615D"/>
    <w:rsid w:val="00F061F8"/>
    <w:rsid w:val="00F06B75"/>
    <w:rsid w:val="00F06C53"/>
    <w:rsid w:val="00F06EBE"/>
    <w:rsid w:val="00F1041F"/>
    <w:rsid w:val="00F10A1B"/>
    <w:rsid w:val="00F11BD5"/>
    <w:rsid w:val="00F144DA"/>
    <w:rsid w:val="00F14BA0"/>
    <w:rsid w:val="00F155AB"/>
    <w:rsid w:val="00F15F3E"/>
    <w:rsid w:val="00F1654E"/>
    <w:rsid w:val="00F17AF8"/>
    <w:rsid w:val="00F17FB5"/>
    <w:rsid w:val="00F2262D"/>
    <w:rsid w:val="00F23402"/>
    <w:rsid w:val="00F244D9"/>
    <w:rsid w:val="00F270C7"/>
    <w:rsid w:val="00F32233"/>
    <w:rsid w:val="00F32F35"/>
    <w:rsid w:val="00F33995"/>
    <w:rsid w:val="00F362E5"/>
    <w:rsid w:val="00F36AE4"/>
    <w:rsid w:val="00F371E4"/>
    <w:rsid w:val="00F37F8B"/>
    <w:rsid w:val="00F40DB2"/>
    <w:rsid w:val="00F41D63"/>
    <w:rsid w:val="00F41D69"/>
    <w:rsid w:val="00F426E1"/>
    <w:rsid w:val="00F44858"/>
    <w:rsid w:val="00F44E29"/>
    <w:rsid w:val="00F46AA6"/>
    <w:rsid w:val="00F478F3"/>
    <w:rsid w:val="00F5073D"/>
    <w:rsid w:val="00F51ABC"/>
    <w:rsid w:val="00F52A98"/>
    <w:rsid w:val="00F52FF4"/>
    <w:rsid w:val="00F54B21"/>
    <w:rsid w:val="00F556E3"/>
    <w:rsid w:val="00F55CCF"/>
    <w:rsid w:val="00F55DDB"/>
    <w:rsid w:val="00F56060"/>
    <w:rsid w:val="00F576DE"/>
    <w:rsid w:val="00F57E12"/>
    <w:rsid w:val="00F6078A"/>
    <w:rsid w:val="00F60870"/>
    <w:rsid w:val="00F60C47"/>
    <w:rsid w:val="00F6298D"/>
    <w:rsid w:val="00F62D6F"/>
    <w:rsid w:val="00F63625"/>
    <w:rsid w:val="00F64AB5"/>
    <w:rsid w:val="00F64ED0"/>
    <w:rsid w:val="00F65E01"/>
    <w:rsid w:val="00F66011"/>
    <w:rsid w:val="00F6695F"/>
    <w:rsid w:val="00F73614"/>
    <w:rsid w:val="00F73E26"/>
    <w:rsid w:val="00F75AB4"/>
    <w:rsid w:val="00F75BAE"/>
    <w:rsid w:val="00F75E13"/>
    <w:rsid w:val="00F77331"/>
    <w:rsid w:val="00F81964"/>
    <w:rsid w:val="00F8293F"/>
    <w:rsid w:val="00F83510"/>
    <w:rsid w:val="00F86139"/>
    <w:rsid w:val="00F904AD"/>
    <w:rsid w:val="00F919A0"/>
    <w:rsid w:val="00F91DB0"/>
    <w:rsid w:val="00F92661"/>
    <w:rsid w:val="00F96B21"/>
    <w:rsid w:val="00F976C8"/>
    <w:rsid w:val="00FA4A64"/>
    <w:rsid w:val="00FA6DCF"/>
    <w:rsid w:val="00FB1A65"/>
    <w:rsid w:val="00FB343D"/>
    <w:rsid w:val="00FB4BB4"/>
    <w:rsid w:val="00FB51CF"/>
    <w:rsid w:val="00FB5382"/>
    <w:rsid w:val="00FB783F"/>
    <w:rsid w:val="00FB7D37"/>
    <w:rsid w:val="00FC160A"/>
    <w:rsid w:val="00FC43D7"/>
    <w:rsid w:val="00FC578F"/>
    <w:rsid w:val="00FC722D"/>
    <w:rsid w:val="00FD1E11"/>
    <w:rsid w:val="00FD2DFB"/>
    <w:rsid w:val="00FD423E"/>
    <w:rsid w:val="00FD6BA3"/>
    <w:rsid w:val="00FD6BD0"/>
    <w:rsid w:val="00FE056D"/>
    <w:rsid w:val="00FE443F"/>
    <w:rsid w:val="00FE53F1"/>
    <w:rsid w:val="00FE6713"/>
    <w:rsid w:val="00FE6C91"/>
    <w:rsid w:val="00FE98F9"/>
    <w:rsid w:val="00FF0659"/>
    <w:rsid w:val="00FF0FCE"/>
    <w:rsid w:val="00FF378A"/>
    <w:rsid w:val="00FF4100"/>
    <w:rsid w:val="00FF6BAA"/>
    <w:rsid w:val="0117A23E"/>
    <w:rsid w:val="012C93C1"/>
    <w:rsid w:val="01364A8E"/>
    <w:rsid w:val="014C914A"/>
    <w:rsid w:val="0155C04C"/>
    <w:rsid w:val="01A59A61"/>
    <w:rsid w:val="01ACC4F1"/>
    <w:rsid w:val="01E2730A"/>
    <w:rsid w:val="01F330F9"/>
    <w:rsid w:val="02094F3E"/>
    <w:rsid w:val="021A2902"/>
    <w:rsid w:val="025B1151"/>
    <w:rsid w:val="02722619"/>
    <w:rsid w:val="027284B2"/>
    <w:rsid w:val="02AACCBE"/>
    <w:rsid w:val="02D6F25A"/>
    <w:rsid w:val="02D94C9E"/>
    <w:rsid w:val="02E334C0"/>
    <w:rsid w:val="030244D4"/>
    <w:rsid w:val="031996A0"/>
    <w:rsid w:val="03447AC5"/>
    <w:rsid w:val="034994BF"/>
    <w:rsid w:val="0352CE38"/>
    <w:rsid w:val="036A10E3"/>
    <w:rsid w:val="037B52F8"/>
    <w:rsid w:val="037ED23C"/>
    <w:rsid w:val="03A01A7F"/>
    <w:rsid w:val="03B4A5BD"/>
    <w:rsid w:val="03BAF84A"/>
    <w:rsid w:val="03C30791"/>
    <w:rsid w:val="03EFF146"/>
    <w:rsid w:val="03FD57A5"/>
    <w:rsid w:val="04020E37"/>
    <w:rsid w:val="042D39CB"/>
    <w:rsid w:val="044542F1"/>
    <w:rsid w:val="04553EA7"/>
    <w:rsid w:val="04713E1C"/>
    <w:rsid w:val="047AD5EE"/>
    <w:rsid w:val="0480506A"/>
    <w:rsid w:val="04A617F8"/>
    <w:rsid w:val="04B4F984"/>
    <w:rsid w:val="04BE5007"/>
    <w:rsid w:val="04E0E2E8"/>
    <w:rsid w:val="04FE4564"/>
    <w:rsid w:val="0506A25B"/>
    <w:rsid w:val="051222B4"/>
    <w:rsid w:val="051AA29D"/>
    <w:rsid w:val="0542F0BB"/>
    <w:rsid w:val="05591C25"/>
    <w:rsid w:val="0562FAF2"/>
    <w:rsid w:val="0575C092"/>
    <w:rsid w:val="059DDE98"/>
    <w:rsid w:val="059E998D"/>
    <w:rsid w:val="05A29FF1"/>
    <w:rsid w:val="05C76F06"/>
    <w:rsid w:val="05FBC199"/>
    <w:rsid w:val="060233CD"/>
    <w:rsid w:val="0622C755"/>
    <w:rsid w:val="062A786F"/>
    <w:rsid w:val="065A2068"/>
    <w:rsid w:val="06747121"/>
    <w:rsid w:val="069F1DFF"/>
    <w:rsid w:val="06A7819D"/>
    <w:rsid w:val="06AF7B35"/>
    <w:rsid w:val="06D0738D"/>
    <w:rsid w:val="06E1E6DA"/>
    <w:rsid w:val="06F0AB5A"/>
    <w:rsid w:val="0706F904"/>
    <w:rsid w:val="07282FF7"/>
    <w:rsid w:val="073E7052"/>
    <w:rsid w:val="0758C45C"/>
    <w:rsid w:val="07593A9B"/>
    <w:rsid w:val="07603D16"/>
    <w:rsid w:val="0776049F"/>
    <w:rsid w:val="0782200D"/>
    <w:rsid w:val="07D86422"/>
    <w:rsid w:val="07DE2E8D"/>
    <w:rsid w:val="07EC9A46"/>
    <w:rsid w:val="0802CEC7"/>
    <w:rsid w:val="085ADA23"/>
    <w:rsid w:val="085D663F"/>
    <w:rsid w:val="086AA106"/>
    <w:rsid w:val="086CBAF3"/>
    <w:rsid w:val="0873CF44"/>
    <w:rsid w:val="0876E396"/>
    <w:rsid w:val="08782C88"/>
    <w:rsid w:val="08A63A72"/>
    <w:rsid w:val="08D86FB3"/>
    <w:rsid w:val="08DEF4DF"/>
    <w:rsid w:val="08F3EDC2"/>
    <w:rsid w:val="0909BEDA"/>
    <w:rsid w:val="091E528B"/>
    <w:rsid w:val="092A4146"/>
    <w:rsid w:val="092ADC5B"/>
    <w:rsid w:val="093811D4"/>
    <w:rsid w:val="094D6CC0"/>
    <w:rsid w:val="09730877"/>
    <w:rsid w:val="09B07500"/>
    <w:rsid w:val="09F33369"/>
    <w:rsid w:val="0A093AAF"/>
    <w:rsid w:val="0A10D51C"/>
    <w:rsid w:val="0A1D7071"/>
    <w:rsid w:val="0A2687FC"/>
    <w:rsid w:val="0A37D835"/>
    <w:rsid w:val="0A5C9C5B"/>
    <w:rsid w:val="0A75579F"/>
    <w:rsid w:val="0A78B281"/>
    <w:rsid w:val="0AD50EA4"/>
    <w:rsid w:val="0ADEF472"/>
    <w:rsid w:val="0B4885E9"/>
    <w:rsid w:val="0BAAC93C"/>
    <w:rsid w:val="0BBAAAF7"/>
    <w:rsid w:val="0C098BAE"/>
    <w:rsid w:val="0C29ADC0"/>
    <w:rsid w:val="0C338687"/>
    <w:rsid w:val="0C3BEF93"/>
    <w:rsid w:val="0C40AAAC"/>
    <w:rsid w:val="0C40C824"/>
    <w:rsid w:val="0C558693"/>
    <w:rsid w:val="0C57DEEE"/>
    <w:rsid w:val="0C71E83D"/>
    <w:rsid w:val="0C89616C"/>
    <w:rsid w:val="0CE41818"/>
    <w:rsid w:val="0CF0713D"/>
    <w:rsid w:val="0D05EE41"/>
    <w:rsid w:val="0D0E1801"/>
    <w:rsid w:val="0D0FB1ED"/>
    <w:rsid w:val="0D188030"/>
    <w:rsid w:val="0D30D762"/>
    <w:rsid w:val="0D5BD039"/>
    <w:rsid w:val="0D6D8F68"/>
    <w:rsid w:val="0D8306E4"/>
    <w:rsid w:val="0D8468F9"/>
    <w:rsid w:val="0DA09DDD"/>
    <w:rsid w:val="0DCFF048"/>
    <w:rsid w:val="0DD61B15"/>
    <w:rsid w:val="0DDB4ED2"/>
    <w:rsid w:val="0DF8D337"/>
    <w:rsid w:val="0E12E8B6"/>
    <w:rsid w:val="0E131573"/>
    <w:rsid w:val="0E13C709"/>
    <w:rsid w:val="0E412625"/>
    <w:rsid w:val="0E42B36D"/>
    <w:rsid w:val="0E951718"/>
    <w:rsid w:val="0E974795"/>
    <w:rsid w:val="0E99B52B"/>
    <w:rsid w:val="0E9F9499"/>
    <w:rsid w:val="0EB2F540"/>
    <w:rsid w:val="0EDE58B0"/>
    <w:rsid w:val="0F05BD1C"/>
    <w:rsid w:val="0F12C2B1"/>
    <w:rsid w:val="0F3780C4"/>
    <w:rsid w:val="0F78505F"/>
    <w:rsid w:val="0FAF976A"/>
    <w:rsid w:val="0FBB9B93"/>
    <w:rsid w:val="0FD70FB3"/>
    <w:rsid w:val="0FD82661"/>
    <w:rsid w:val="0FDB29CF"/>
    <w:rsid w:val="1011995D"/>
    <w:rsid w:val="10572173"/>
    <w:rsid w:val="106B3323"/>
    <w:rsid w:val="106D63B0"/>
    <w:rsid w:val="107C1873"/>
    <w:rsid w:val="108150B1"/>
    <w:rsid w:val="10926AC5"/>
    <w:rsid w:val="10C3D6A8"/>
    <w:rsid w:val="10C6D30A"/>
    <w:rsid w:val="10E67E45"/>
    <w:rsid w:val="11384963"/>
    <w:rsid w:val="1147FE7B"/>
    <w:rsid w:val="11494350"/>
    <w:rsid w:val="114DD4A1"/>
    <w:rsid w:val="11AEBB89"/>
    <w:rsid w:val="11EBB66A"/>
    <w:rsid w:val="11F08192"/>
    <w:rsid w:val="12053AB5"/>
    <w:rsid w:val="121B587E"/>
    <w:rsid w:val="121DCCC8"/>
    <w:rsid w:val="1236D243"/>
    <w:rsid w:val="126A1BDB"/>
    <w:rsid w:val="12C57E50"/>
    <w:rsid w:val="12D590BD"/>
    <w:rsid w:val="12D800A9"/>
    <w:rsid w:val="12DD4022"/>
    <w:rsid w:val="12EA45E9"/>
    <w:rsid w:val="13099960"/>
    <w:rsid w:val="131F4EF2"/>
    <w:rsid w:val="1361E371"/>
    <w:rsid w:val="136B6E01"/>
    <w:rsid w:val="13882233"/>
    <w:rsid w:val="139CA429"/>
    <w:rsid w:val="13A574B5"/>
    <w:rsid w:val="13C5921E"/>
    <w:rsid w:val="140FC3DE"/>
    <w:rsid w:val="1422AEE1"/>
    <w:rsid w:val="1425D29B"/>
    <w:rsid w:val="14366157"/>
    <w:rsid w:val="1441B100"/>
    <w:rsid w:val="144A185D"/>
    <w:rsid w:val="1468EC67"/>
    <w:rsid w:val="147E21D1"/>
    <w:rsid w:val="148388F9"/>
    <w:rsid w:val="1493E16F"/>
    <w:rsid w:val="14F7A0D1"/>
    <w:rsid w:val="150B4311"/>
    <w:rsid w:val="150E8AC9"/>
    <w:rsid w:val="151153FA"/>
    <w:rsid w:val="151773E8"/>
    <w:rsid w:val="1534184B"/>
    <w:rsid w:val="15528402"/>
    <w:rsid w:val="159396CE"/>
    <w:rsid w:val="15A0EFF2"/>
    <w:rsid w:val="15DBF676"/>
    <w:rsid w:val="160FFBAA"/>
    <w:rsid w:val="16118831"/>
    <w:rsid w:val="164200CC"/>
    <w:rsid w:val="1652D9C6"/>
    <w:rsid w:val="16576D85"/>
    <w:rsid w:val="1689F95B"/>
    <w:rsid w:val="16BFC2F5"/>
    <w:rsid w:val="16C22808"/>
    <w:rsid w:val="16F0C344"/>
    <w:rsid w:val="1710C0CD"/>
    <w:rsid w:val="1711B672"/>
    <w:rsid w:val="1729A44C"/>
    <w:rsid w:val="176A9030"/>
    <w:rsid w:val="17918AB3"/>
    <w:rsid w:val="179ED1C0"/>
    <w:rsid w:val="17AECF22"/>
    <w:rsid w:val="17B07F64"/>
    <w:rsid w:val="17D95CC3"/>
    <w:rsid w:val="17DB2775"/>
    <w:rsid w:val="17FE60E1"/>
    <w:rsid w:val="18048F10"/>
    <w:rsid w:val="184FDC92"/>
    <w:rsid w:val="18541E2A"/>
    <w:rsid w:val="18738A09"/>
    <w:rsid w:val="1884DD41"/>
    <w:rsid w:val="188B24EE"/>
    <w:rsid w:val="188C93A5"/>
    <w:rsid w:val="18B7F4FF"/>
    <w:rsid w:val="18D73C20"/>
    <w:rsid w:val="18DD260D"/>
    <w:rsid w:val="1900613F"/>
    <w:rsid w:val="1910B7EB"/>
    <w:rsid w:val="192AA60C"/>
    <w:rsid w:val="193B1A07"/>
    <w:rsid w:val="197651D3"/>
    <w:rsid w:val="197BE0F7"/>
    <w:rsid w:val="19BA9D10"/>
    <w:rsid w:val="19C4F7D8"/>
    <w:rsid w:val="19DAAF85"/>
    <w:rsid w:val="19E0F7A9"/>
    <w:rsid w:val="1A0D4206"/>
    <w:rsid w:val="1A270245"/>
    <w:rsid w:val="1A6C8B9D"/>
    <w:rsid w:val="1AB40D29"/>
    <w:rsid w:val="1AB5C950"/>
    <w:rsid w:val="1AB9D76E"/>
    <w:rsid w:val="1ABD7912"/>
    <w:rsid w:val="1AD5BF54"/>
    <w:rsid w:val="1AF72D09"/>
    <w:rsid w:val="1AFB82E8"/>
    <w:rsid w:val="1B0318D4"/>
    <w:rsid w:val="1B0B8C38"/>
    <w:rsid w:val="1B1B005C"/>
    <w:rsid w:val="1B2D5B12"/>
    <w:rsid w:val="1B2EFE7B"/>
    <w:rsid w:val="1B394A6A"/>
    <w:rsid w:val="1B7A50C9"/>
    <w:rsid w:val="1B89597B"/>
    <w:rsid w:val="1B8E8F25"/>
    <w:rsid w:val="1BE5CBEE"/>
    <w:rsid w:val="1BF4E5B0"/>
    <w:rsid w:val="1C2404B7"/>
    <w:rsid w:val="1C397467"/>
    <w:rsid w:val="1C40CCF9"/>
    <w:rsid w:val="1C4D0269"/>
    <w:rsid w:val="1C611066"/>
    <w:rsid w:val="1C7DD25E"/>
    <w:rsid w:val="1C8180B5"/>
    <w:rsid w:val="1C9F80A7"/>
    <w:rsid w:val="1CE07525"/>
    <w:rsid w:val="1CFCE82B"/>
    <w:rsid w:val="1D017A37"/>
    <w:rsid w:val="1D29DA19"/>
    <w:rsid w:val="1D36D090"/>
    <w:rsid w:val="1D434B06"/>
    <w:rsid w:val="1D908BC2"/>
    <w:rsid w:val="1DC8D7B5"/>
    <w:rsid w:val="1DCC1794"/>
    <w:rsid w:val="1DEBADEB"/>
    <w:rsid w:val="1DEC646C"/>
    <w:rsid w:val="1E056824"/>
    <w:rsid w:val="1E319DE7"/>
    <w:rsid w:val="1E4139D7"/>
    <w:rsid w:val="1E51CE18"/>
    <w:rsid w:val="1E7B612C"/>
    <w:rsid w:val="1E9C2B4D"/>
    <w:rsid w:val="1E9CB930"/>
    <w:rsid w:val="1ECBC893"/>
    <w:rsid w:val="1ECF049A"/>
    <w:rsid w:val="1ED00FCA"/>
    <w:rsid w:val="1EE2CDE9"/>
    <w:rsid w:val="1EF201B9"/>
    <w:rsid w:val="1EFBD529"/>
    <w:rsid w:val="1F142FED"/>
    <w:rsid w:val="1F1EB26C"/>
    <w:rsid w:val="1F258033"/>
    <w:rsid w:val="1F4F8E66"/>
    <w:rsid w:val="1F686FCF"/>
    <w:rsid w:val="1F7120F8"/>
    <w:rsid w:val="1FAB38A5"/>
    <w:rsid w:val="1FC1135D"/>
    <w:rsid w:val="1FC79A4F"/>
    <w:rsid w:val="1FCA920B"/>
    <w:rsid w:val="1FE2A4D0"/>
    <w:rsid w:val="200BA506"/>
    <w:rsid w:val="2019B62E"/>
    <w:rsid w:val="201C58A5"/>
    <w:rsid w:val="20333C5E"/>
    <w:rsid w:val="206BE02B"/>
    <w:rsid w:val="207BDD87"/>
    <w:rsid w:val="20A3B3D0"/>
    <w:rsid w:val="20B3E2C4"/>
    <w:rsid w:val="20CEC4EB"/>
    <w:rsid w:val="20D1A638"/>
    <w:rsid w:val="20DA1B0B"/>
    <w:rsid w:val="21236545"/>
    <w:rsid w:val="218399B8"/>
    <w:rsid w:val="218A091D"/>
    <w:rsid w:val="2191A3A4"/>
    <w:rsid w:val="2199BB56"/>
    <w:rsid w:val="21A61E93"/>
    <w:rsid w:val="21D20A94"/>
    <w:rsid w:val="21D9A0C0"/>
    <w:rsid w:val="21E3F798"/>
    <w:rsid w:val="21E8880E"/>
    <w:rsid w:val="21F4E7E3"/>
    <w:rsid w:val="22085F7E"/>
    <w:rsid w:val="2219B616"/>
    <w:rsid w:val="226233B8"/>
    <w:rsid w:val="2266A6DF"/>
    <w:rsid w:val="226F910B"/>
    <w:rsid w:val="22723F87"/>
    <w:rsid w:val="22787470"/>
    <w:rsid w:val="227BF128"/>
    <w:rsid w:val="227D7D85"/>
    <w:rsid w:val="22A2E09B"/>
    <w:rsid w:val="22B7AB80"/>
    <w:rsid w:val="22C05C00"/>
    <w:rsid w:val="22DF4CDD"/>
    <w:rsid w:val="22EA81CB"/>
    <w:rsid w:val="22FAFA1B"/>
    <w:rsid w:val="230573F5"/>
    <w:rsid w:val="230B6E10"/>
    <w:rsid w:val="2369B3E3"/>
    <w:rsid w:val="2371D35E"/>
    <w:rsid w:val="23A4A8BC"/>
    <w:rsid w:val="23C8D55A"/>
    <w:rsid w:val="23FB6B1A"/>
    <w:rsid w:val="24200B4D"/>
    <w:rsid w:val="2420FE93"/>
    <w:rsid w:val="242F6E19"/>
    <w:rsid w:val="244417FC"/>
    <w:rsid w:val="246BFE88"/>
    <w:rsid w:val="24796DA0"/>
    <w:rsid w:val="24AB0591"/>
    <w:rsid w:val="251BA2A0"/>
    <w:rsid w:val="253E461E"/>
    <w:rsid w:val="25520A09"/>
    <w:rsid w:val="25520D11"/>
    <w:rsid w:val="255C2443"/>
    <w:rsid w:val="255EBFB1"/>
    <w:rsid w:val="257F73CF"/>
    <w:rsid w:val="2596D833"/>
    <w:rsid w:val="2599B9E5"/>
    <w:rsid w:val="25AA9D28"/>
    <w:rsid w:val="25DBB950"/>
    <w:rsid w:val="25FAB022"/>
    <w:rsid w:val="2616ED9F"/>
    <w:rsid w:val="2637DDE0"/>
    <w:rsid w:val="2646D5F2"/>
    <w:rsid w:val="26476DF0"/>
    <w:rsid w:val="264E1B0B"/>
    <w:rsid w:val="2657BA6F"/>
    <w:rsid w:val="2660E739"/>
    <w:rsid w:val="2672EAA6"/>
    <w:rsid w:val="2679E568"/>
    <w:rsid w:val="2681F8EE"/>
    <w:rsid w:val="268324DB"/>
    <w:rsid w:val="26B7CF0E"/>
    <w:rsid w:val="26E6FC00"/>
    <w:rsid w:val="26EA82C3"/>
    <w:rsid w:val="26F9E1E0"/>
    <w:rsid w:val="270A9ABC"/>
    <w:rsid w:val="271052B0"/>
    <w:rsid w:val="273CBA8C"/>
    <w:rsid w:val="27852FA7"/>
    <w:rsid w:val="27A4B925"/>
    <w:rsid w:val="27B4D53F"/>
    <w:rsid w:val="27B86FBB"/>
    <w:rsid w:val="280DF3DE"/>
    <w:rsid w:val="282582D3"/>
    <w:rsid w:val="2838DB9C"/>
    <w:rsid w:val="2849B776"/>
    <w:rsid w:val="285A8CB6"/>
    <w:rsid w:val="286CB147"/>
    <w:rsid w:val="286ECDCF"/>
    <w:rsid w:val="28915D3D"/>
    <w:rsid w:val="28A04743"/>
    <w:rsid w:val="28F431B6"/>
    <w:rsid w:val="291D33BD"/>
    <w:rsid w:val="292465D9"/>
    <w:rsid w:val="29545AA4"/>
    <w:rsid w:val="298DC786"/>
    <w:rsid w:val="29F46879"/>
    <w:rsid w:val="2A1760A5"/>
    <w:rsid w:val="2A324F64"/>
    <w:rsid w:val="2A33EDAB"/>
    <w:rsid w:val="2A366A4C"/>
    <w:rsid w:val="2A395613"/>
    <w:rsid w:val="2A399671"/>
    <w:rsid w:val="2A5FF578"/>
    <w:rsid w:val="2A77224B"/>
    <w:rsid w:val="2A8C5C78"/>
    <w:rsid w:val="2AA0828F"/>
    <w:rsid w:val="2AFEE088"/>
    <w:rsid w:val="2B046B0E"/>
    <w:rsid w:val="2B080B5E"/>
    <w:rsid w:val="2B0D128E"/>
    <w:rsid w:val="2B168F41"/>
    <w:rsid w:val="2B18CC07"/>
    <w:rsid w:val="2B2C3775"/>
    <w:rsid w:val="2B340A97"/>
    <w:rsid w:val="2B4A1539"/>
    <w:rsid w:val="2B557C46"/>
    <w:rsid w:val="2B707C5E"/>
    <w:rsid w:val="2BC95432"/>
    <w:rsid w:val="2BECA66E"/>
    <w:rsid w:val="2C4B0DC2"/>
    <w:rsid w:val="2C5332E6"/>
    <w:rsid w:val="2C7F5830"/>
    <w:rsid w:val="2C8B6F6B"/>
    <w:rsid w:val="2CA8E2EF"/>
    <w:rsid w:val="2CCE72E9"/>
    <w:rsid w:val="2CF7DAC7"/>
    <w:rsid w:val="2D0F0E4B"/>
    <w:rsid w:val="2D1B0C9D"/>
    <w:rsid w:val="2D318B59"/>
    <w:rsid w:val="2D4D9264"/>
    <w:rsid w:val="2D5D1EF6"/>
    <w:rsid w:val="2D6C4049"/>
    <w:rsid w:val="2D7CB457"/>
    <w:rsid w:val="2D915FF5"/>
    <w:rsid w:val="2D945BF2"/>
    <w:rsid w:val="2DAECC62"/>
    <w:rsid w:val="2DC342B7"/>
    <w:rsid w:val="2DCA51E3"/>
    <w:rsid w:val="2DEC7B5E"/>
    <w:rsid w:val="2DED534A"/>
    <w:rsid w:val="2DF086C1"/>
    <w:rsid w:val="2DFD1361"/>
    <w:rsid w:val="2E099ECF"/>
    <w:rsid w:val="2E1FC2D9"/>
    <w:rsid w:val="2E365867"/>
    <w:rsid w:val="2E435903"/>
    <w:rsid w:val="2E4A632B"/>
    <w:rsid w:val="2E646207"/>
    <w:rsid w:val="2E93AB28"/>
    <w:rsid w:val="2EC19610"/>
    <w:rsid w:val="2EC734D5"/>
    <w:rsid w:val="2EF8EF57"/>
    <w:rsid w:val="2F17D9B6"/>
    <w:rsid w:val="2F42232E"/>
    <w:rsid w:val="2F60B8C5"/>
    <w:rsid w:val="2F60B973"/>
    <w:rsid w:val="2F7E0699"/>
    <w:rsid w:val="2F900B36"/>
    <w:rsid w:val="2FB8F632"/>
    <w:rsid w:val="2FC67683"/>
    <w:rsid w:val="2FDB6727"/>
    <w:rsid w:val="2FF99338"/>
    <w:rsid w:val="301751EC"/>
    <w:rsid w:val="301BFAB3"/>
    <w:rsid w:val="3040BD0B"/>
    <w:rsid w:val="304FECBB"/>
    <w:rsid w:val="30692C1B"/>
    <w:rsid w:val="306F70D8"/>
    <w:rsid w:val="30771221"/>
    <w:rsid w:val="3083DAD7"/>
    <w:rsid w:val="3090007A"/>
    <w:rsid w:val="309C381E"/>
    <w:rsid w:val="30A1AEC8"/>
    <w:rsid w:val="30A3001C"/>
    <w:rsid w:val="30AC4042"/>
    <w:rsid w:val="30B44823"/>
    <w:rsid w:val="30BF150C"/>
    <w:rsid w:val="30C64CB5"/>
    <w:rsid w:val="30D14ACA"/>
    <w:rsid w:val="30D29C99"/>
    <w:rsid w:val="30D887B7"/>
    <w:rsid w:val="311AC05C"/>
    <w:rsid w:val="314E3EEE"/>
    <w:rsid w:val="3157C168"/>
    <w:rsid w:val="318B2671"/>
    <w:rsid w:val="31ABD8CD"/>
    <w:rsid w:val="31FB0A99"/>
    <w:rsid w:val="32132F92"/>
    <w:rsid w:val="3234FE91"/>
    <w:rsid w:val="325B82CC"/>
    <w:rsid w:val="32788020"/>
    <w:rsid w:val="3279DCCD"/>
    <w:rsid w:val="327CEB48"/>
    <w:rsid w:val="3288E0CF"/>
    <w:rsid w:val="329D2EED"/>
    <w:rsid w:val="32AA9186"/>
    <w:rsid w:val="32AC46AA"/>
    <w:rsid w:val="32B08578"/>
    <w:rsid w:val="32C59401"/>
    <w:rsid w:val="32D03E96"/>
    <w:rsid w:val="32D23050"/>
    <w:rsid w:val="32DE6D50"/>
    <w:rsid w:val="32EA4481"/>
    <w:rsid w:val="32EFEA5D"/>
    <w:rsid w:val="330218AC"/>
    <w:rsid w:val="330B2AAF"/>
    <w:rsid w:val="33131835"/>
    <w:rsid w:val="331A78A3"/>
    <w:rsid w:val="3326F6D2"/>
    <w:rsid w:val="335D9760"/>
    <w:rsid w:val="336275DF"/>
    <w:rsid w:val="337E4FCF"/>
    <w:rsid w:val="33941A3B"/>
    <w:rsid w:val="339FB338"/>
    <w:rsid w:val="33D2EEB9"/>
    <w:rsid w:val="33FBE2C1"/>
    <w:rsid w:val="33FE4018"/>
    <w:rsid w:val="34449AF7"/>
    <w:rsid w:val="34469FE8"/>
    <w:rsid w:val="344A3190"/>
    <w:rsid w:val="34A6E92A"/>
    <w:rsid w:val="34C2C733"/>
    <w:rsid w:val="34DFC7E2"/>
    <w:rsid w:val="34F7F015"/>
    <w:rsid w:val="35016908"/>
    <w:rsid w:val="35027A2D"/>
    <w:rsid w:val="35076212"/>
    <w:rsid w:val="35236D43"/>
    <w:rsid w:val="354CEAC1"/>
    <w:rsid w:val="356830DB"/>
    <w:rsid w:val="35868E8C"/>
    <w:rsid w:val="3594F557"/>
    <w:rsid w:val="35CCBA80"/>
    <w:rsid w:val="35DE24F9"/>
    <w:rsid w:val="35E1A5B2"/>
    <w:rsid w:val="35E27049"/>
    <w:rsid w:val="35E9CC8C"/>
    <w:rsid w:val="35FE701A"/>
    <w:rsid w:val="36132B4E"/>
    <w:rsid w:val="3621B011"/>
    <w:rsid w:val="3634FEEF"/>
    <w:rsid w:val="365BD50D"/>
    <w:rsid w:val="36699084"/>
    <w:rsid w:val="366D885B"/>
    <w:rsid w:val="368CE6BA"/>
    <w:rsid w:val="369BAFC5"/>
    <w:rsid w:val="369D3969"/>
    <w:rsid w:val="36ABD762"/>
    <w:rsid w:val="36BF3DA4"/>
    <w:rsid w:val="36E70ABB"/>
    <w:rsid w:val="37268617"/>
    <w:rsid w:val="375C86E7"/>
    <w:rsid w:val="3762805D"/>
    <w:rsid w:val="376FE679"/>
    <w:rsid w:val="377E40AA"/>
    <w:rsid w:val="379BFF75"/>
    <w:rsid w:val="37A62BCC"/>
    <w:rsid w:val="37B8CA8A"/>
    <w:rsid w:val="37BD8072"/>
    <w:rsid w:val="37CC83CA"/>
    <w:rsid w:val="37D6661F"/>
    <w:rsid w:val="37DE6211"/>
    <w:rsid w:val="37F1AE94"/>
    <w:rsid w:val="38295936"/>
    <w:rsid w:val="383AE509"/>
    <w:rsid w:val="38629433"/>
    <w:rsid w:val="38809CCA"/>
    <w:rsid w:val="38834E91"/>
    <w:rsid w:val="3892AEDF"/>
    <w:rsid w:val="38BA28D5"/>
    <w:rsid w:val="38F1CC62"/>
    <w:rsid w:val="390A195E"/>
    <w:rsid w:val="39343FDC"/>
    <w:rsid w:val="3939A0A4"/>
    <w:rsid w:val="3944DA21"/>
    <w:rsid w:val="3954777C"/>
    <w:rsid w:val="396C9FB1"/>
    <w:rsid w:val="396EB6F0"/>
    <w:rsid w:val="3970E68D"/>
    <w:rsid w:val="39743B1F"/>
    <w:rsid w:val="3982706D"/>
    <w:rsid w:val="399535A3"/>
    <w:rsid w:val="3999F85F"/>
    <w:rsid w:val="39A284AD"/>
    <w:rsid w:val="39AF6B4B"/>
    <w:rsid w:val="39D4DA2B"/>
    <w:rsid w:val="39DACE5F"/>
    <w:rsid w:val="39DBCFF0"/>
    <w:rsid w:val="39DF68FA"/>
    <w:rsid w:val="39EBA74D"/>
    <w:rsid w:val="39F77631"/>
    <w:rsid w:val="3A08C19E"/>
    <w:rsid w:val="3A094BC7"/>
    <w:rsid w:val="3A17AB64"/>
    <w:rsid w:val="3A6FB353"/>
    <w:rsid w:val="3A7FE013"/>
    <w:rsid w:val="3AA9D018"/>
    <w:rsid w:val="3AB6B4A4"/>
    <w:rsid w:val="3ACFF83D"/>
    <w:rsid w:val="3AE97F35"/>
    <w:rsid w:val="3AEDA282"/>
    <w:rsid w:val="3B4D0672"/>
    <w:rsid w:val="3B546AF7"/>
    <w:rsid w:val="3B68FDB6"/>
    <w:rsid w:val="3BB03EC8"/>
    <w:rsid w:val="3BC2514B"/>
    <w:rsid w:val="3BF53FA9"/>
    <w:rsid w:val="3BF741A1"/>
    <w:rsid w:val="3BFA8ABC"/>
    <w:rsid w:val="3C29DEF2"/>
    <w:rsid w:val="3C5F7254"/>
    <w:rsid w:val="3C67958D"/>
    <w:rsid w:val="3C68407A"/>
    <w:rsid w:val="3C72A392"/>
    <w:rsid w:val="3C78053B"/>
    <w:rsid w:val="3C9C290B"/>
    <w:rsid w:val="3CBAD5AB"/>
    <w:rsid w:val="3CC201B2"/>
    <w:rsid w:val="3CC3940F"/>
    <w:rsid w:val="3CCCD665"/>
    <w:rsid w:val="3CD4C0C4"/>
    <w:rsid w:val="3CDF73B3"/>
    <w:rsid w:val="3D1A6A14"/>
    <w:rsid w:val="3D1BE75E"/>
    <w:rsid w:val="3D253215"/>
    <w:rsid w:val="3D42E5E3"/>
    <w:rsid w:val="3D54EB4E"/>
    <w:rsid w:val="3DB0930A"/>
    <w:rsid w:val="3DE20E8A"/>
    <w:rsid w:val="3DF25846"/>
    <w:rsid w:val="3E0B866E"/>
    <w:rsid w:val="3E180CBA"/>
    <w:rsid w:val="3E2344B8"/>
    <w:rsid w:val="3E369DD2"/>
    <w:rsid w:val="3E422813"/>
    <w:rsid w:val="3E42AC21"/>
    <w:rsid w:val="3E565DC5"/>
    <w:rsid w:val="3E709125"/>
    <w:rsid w:val="3E9C3778"/>
    <w:rsid w:val="3F04F096"/>
    <w:rsid w:val="3F2DD956"/>
    <w:rsid w:val="3F2F6D9E"/>
    <w:rsid w:val="3F55A4C0"/>
    <w:rsid w:val="3F84E8EF"/>
    <w:rsid w:val="3FC7543A"/>
    <w:rsid w:val="3FC77357"/>
    <w:rsid w:val="404E1729"/>
    <w:rsid w:val="407B9208"/>
    <w:rsid w:val="407D1582"/>
    <w:rsid w:val="40995F2C"/>
    <w:rsid w:val="409FEDEB"/>
    <w:rsid w:val="40A0061D"/>
    <w:rsid w:val="40BA6EBE"/>
    <w:rsid w:val="40CB6AC1"/>
    <w:rsid w:val="411D5484"/>
    <w:rsid w:val="4179A4AB"/>
    <w:rsid w:val="41857E18"/>
    <w:rsid w:val="41C8661D"/>
    <w:rsid w:val="41E43926"/>
    <w:rsid w:val="41EC4D48"/>
    <w:rsid w:val="426D1272"/>
    <w:rsid w:val="42808D6A"/>
    <w:rsid w:val="42850D65"/>
    <w:rsid w:val="42B0C5F4"/>
    <w:rsid w:val="42B57FAD"/>
    <w:rsid w:val="42E66151"/>
    <w:rsid w:val="43016785"/>
    <w:rsid w:val="432AD9EB"/>
    <w:rsid w:val="433AC5D0"/>
    <w:rsid w:val="43430855"/>
    <w:rsid w:val="436F0624"/>
    <w:rsid w:val="43B97CF0"/>
    <w:rsid w:val="43DACDAF"/>
    <w:rsid w:val="43F20F80"/>
    <w:rsid w:val="44059884"/>
    <w:rsid w:val="44124C60"/>
    <w:rsid w:val="446B01AF"/>
    <w:rsid w:val="447E85FA"/>
    <w:rsid w:val="44C92479"/>
    <w:rsid w:val="44E48F9B"/>
    <w:rsid w:val="44F4E8EE"/>
    <w:rsid w:val="44F685FE"/>
    <w:rsid w:val="44FAD8B9"/>
    <w:rsid w:val="45074287"/>
    <w:rsid w:val="4523FD1E"/>
    <w:rsid w:val="452E9186"/>
    <w:rsid w:val="45383180"/>
    <w:rsid w:val="45562FEA"/>
    <w:rsid w:val="456F0BD7"/>
    <w:rsid w:val="457B16F6"/>
    <w:rsid w:val="458525CB"/>
    <w:rsid w:val="45C83415"/>
    <w:rsid w:val="4602334F"/>
    <w:rsid w:val="461FB5A2"/>
    <w:rsid w:val="4632193C"/>
    <w:rsid w:val="464E20FE"/>
    <w:rsid w:val="4662DBD9"/>
    <w:rsid w:val="4675558F"/>
    <w:rsid w:val="4679C297"/>
    <w:rsid w:val="467CE89B"/>
    <w:rsid w:val="46CB9248"/>
    <w:rsid w:val="46DFD523"/>
    <w:rsid w:val="46F5545C"/>
    <w:rsid w:val="470ADC38"/>
    <w:rsid w:val="471AF399"/>
    <w:rsid w:val="4749CD21"/>
    <w:rsid w:val="474BFBF5"/>
    <w:rsid w:val="47551BBC"/>
    <w:rsid w:val="476543E1"/>
    <w:rsid w:val="47A20AF9"/>
    <w:rsid w:val="47B327B6"/>
    <w:rsid w:val="47B34C35"/>
    <w:rsid w:val="47B636AC"/>
    <w:rsid w:val="47E31854"/>
    <w:rsid w:val="47E8E62F"/>
    <w:rsid w:val="480368E2"/>
    <w:rsid w:val="4817EDA8"/>
    <w:rsid w:val="4819897F"/>
    <w:rsid w:val="482F812D"/>
    <w:rsid w:val="483AAC75"/>
    <w:rsid w:val="484DE0C5"/>
    <w:rsid w:val="487A7ECC"/>
    <w:rsid w:val="48924F50"/>
    <w:rsid w:val="489C6598"/>
    <w:rsid w:val="489DEB57"/>
    <w:rsid w:val="48B57986"/>
    <w:rsid w:val="48DC2758"/>
    <w:rsid w:val="48E8828F"/>
    <w:rsid w:val="4900D152"/>
    <w:rsid w:val="49105A2D"/>
    <w:rsid w:val="492FCB72"/>
    <w:rsid w:val="494AAA41"/>
    <w:rsid w:val="495FF11D"/>
    <w:rsid w:val="49E708A4"/>
    <w:rsid w:val="4A0BA2A3"/>
    <w:rsid w:val="4A164F2D"/>
    <w:rsid w:val="4A166D39"/>
    <w:rsid w:val="4A221816"/>
    <w:rsid w:val="4A8E5BD0"/>
    <w:rsid w:val="4AA3E531"/>
    <w:rsid w:val="4AAB2430"/>
    <w:rsid w:val="4AC265CA"/>
    <w:rsid w:val="4ACCAFAF"/>
    <w:rsid w:val="4AFA3A97"/>
    <w:rsid w:val="4AFBDDDE"/>
    <w:rsid w:val="4B1B2587"/>
    <w:rsid w:val="4B2086F1"/>
    <w:rsid w:val="4B45739C"/>
    <w:rsid w:val="4B47BFED"/>
    <w:rsid w:val="4B50E1D1"/>
    <w:rsid w:val="4B6B0B39"/>
    <w:rsid w:val="4B7019EE"/>
    <w:rsid w:val="4B82D905"/>
    <w:rsid w:val="4B90E14E"/>
    <w:rsid w:val="4BBE452D"/>
    <w:rsid w:val="4BE3F93B"/>
    <w:rsid w:val="4BF3987B"/>
    <w:rsid w:val="4BF681B8"/>
    <w:rsid w:val="4C58360D"/>
    <w:rsid w:val="4C773174"/>
    <w:rsid w:val="4CECCF69"/>
    <w:rsid w:val="4CF95289"/>
    <w:rsid w:val="4D47C941"/>
    <w:rsid w:val="4D93526D"/>
    <w:rsid w:val="4DA82CBF"/>
    <w:rsid w:val="4DB8A705"/>
    <w:rsid w:val="4DC47421"/>
    <w:rsid w:val="4DD59225"/>
    <w:rsid w:val="4DE48355"/>
    <w:rsid w:val="4DEB8E67"/>
    <w:rsid w:val="4DEBD765"/>
    <w:rsid w:val="4DF66274"/>
    <w:rsid w:val="4DFA51EA"/>
    <w:rsid w:val="4E03A086"/>
    <w:rsid w:val="4E18BE8F"/>
    <w:rsid w:val="4E3A0A65"/>
    <w:rsid w:val="4E44DA80"/>
    <w:rsid w:val="4E4E0D7C"/>
    <w:rsid w:val="4E556A0F"/>
    <w:rsid w:val="4E841932"/>
    <w:rsid w:val="4EB0BC93"/>
    <w:rsid w:val="4EC5EB69"/>
    <w:rsid w:val="4ECF387C"/>
    <w:rsid w:val="4EF90E4A"/>
    <w:rsid w:val="4F04308B"/>
    <w:rsid w:val="4F2859E3"/>
    <w:rsid w:val="4F5B16E2"/>
    <w:rsid w:val="4F798645"/>
    <w:rsid w:val="4F9B157E"/>
    <w:rsid w:val="4FA1E7C0"/>
    <w:rsid w:val="4FD03958"/>
    <w:rsid w:val="4FD9C9B0"/>
    <w:rsid w:val="4FE0D3B2"/>
    <w:rsid w:val="502F30D6"/>
    <w:rsid w:val="503A8574"/>
    <w:rsid w:val="50559CA8"/>
    <w:rsid w:val="50A7524E"/>
    <w:rsid w:val="50D66A54"/>
    <w:rsid w:val="50D7D0C5"/>
    <w:rsid w:val="50F53587"/>
    <w:rsid w:val="50FA7612"/>
    <w:rsid w:val="510713F4"/>
    <w:rsid w:val="5134196F"/>
    <w:rsid w:val="51433440"/>
    <w:rsid w:val="5143E19F"/>
    <w:rsid w:val="5156DE4A"/>
    <w:rsid w:val="516C41E6"/>
    <w:rsid w:val="5175DC9E"/>
    <w:rsid w:val="51A38F68"/>
    <w:rsid w:val="51AF34A4"/>
    <w:rsid w:val="51B27718"/>
    <w:rsid w:val="51CA9F10"/>
    <w:rsid w:val="51CABC00"/>
    <w:rsid w:val="51D6E99F"/>
    <w:rsid w:val="5206D93E"/>
    <w:rsid w:val="5213B226"/>
    <w:rsid w:val="521D3992"/>
    <w:rsid w:val="521D3D93"/>
    <w:rsid w:val="524C9B00"/>
    <w:rsid w:val="524D0C13"/>
    <w:rsid w:val="5266334B"/>
    <w:rsid w:val="526A577C"/>
    <w:rsid w:val="526F167D"/>
    <w:rsid w:val="5277E0AE"/>
    <w:rsid w:val="527E29FE"/>
    <w:rsid w:val="52BCCB93"/>
    <w:rsid w:val="52D9A7B3"/>
    <w:rsid w:val="52F18960"/>
    <w:rsid w:val="52F6FE0E"/>
    <w:rsid w:val="5325B39A"/>
    <w:rsid w:val="533C2D35"/>
    <w:rsid w:val="534B19B2"/>
    <w:rsid w:val="535FB4BD"/>
    <w:rsid w:val="53828B8F"/>
    <w:rsid w:val="53C8060A"/>
    <w:rsid w:val="53CCD4B6"/>
    <w:rsid w:val="53EC6246"/>
    <w:rsid w:val="53FE45E6"/>
    <w:rsid w:val="54065796"/>
    <w:rsid w:val="54334299"/>
    <w:rsid w:val="543F7397"/>
    <w:rsid w:val="5470ECF5"/>
    <w:rsid w:val="54A05F2E"/>
    <w:rsid w:val="54CC4E7B"/>
    <w:rsid w:val="54EA6316"/>
    <w:rsid w:val="54EBF231"/>
    <w:rsid w:val="553156FF"/>
    <w:rsid w:val="55420E6E"/>
    <w:rsid w:val="5564D178"/>
    <w:rsid w:val="55811FDB"/>
    <w:rsid w:val="55854328"/>
    <w:rsid w:val="5597034B"/>
    <w:rsid w:val="559D015D"/>
    <w:rsid w:val="55B36F2A"/>
    <w:rsid w:val="55CE836E"/>
    <w:rsid w:val="56328DFA"/>
    <w:rsid w:val="56654395"/>
    <w:rsid w:val="5669DF64"/>
    <w:rsid w:val="567E25CE"/>
    <w:rsid w:val="567F1B12"/>
    <w:rsid w:val="5692878C"/>
    <w:rsid w:val="56AFCB6D"/>
    <w:rsid w:val="56FA5E4A"/>
    <w:rsid w:val="57211389"/>
    <w:rsid w:val="5728E8CC"/>
    <w:rsid w:val="572CF416"/>
    <w:rsid w:val="573C31EB"/>
    <w:rsid w:val="573DE21B"/>
    <w:rsid w:val="57718539"/>
    <w:rsid w:val="57ABB15E"/>
    <w:rsid w:val="57BF309B"/>
    <w:rsid w:val="580C517E"/>
    <w:rsid w:val="582603A8"/>
    <w:rsid w:val="5855D844"/>
    <w:rsid w:val="5883217A"/>
    <w:rsid w:val="589D1C41"/>
    <w:rsid w:val="58A4B53D"/>
    <w:rsid w:val="58D44325"/>
    <w:rsid w:val="58D574CF"/>
    <w:rsid w:val="58DE2D54"/>
    <w:rsid w:val="58E11E1E"/>
    <w:rsid w:val="58E59842"/>
    <w:rsid w:val="596451D3"/>
    <w:rsid w:val="5978C497"/>
    <w:rsid w:val="5982AE1C"/>
    <w:rsid w:val="599EF31D"/>
    <w:rsid w:val="59AE828C"/>
    <w:rsid w:val="59AF38F8"/>
    <w:rsid w:val="59CFF466"/>
    <w:rsid w:val="59DC8562"/>
    <w:rsid w:val="59F417B8"/>
    <w:rsid w:val="5A083F77"/>
    <w:rsid w:val="5A3B68A1"/>
    <w:rsid w:val="5A59190F"/>
    <w:rsid w:val="5A5C966F"/>
    <w:rsid w:val="5A79E395"/>
    <w:rsid w:val="5A8D53FC"/>
    <w:rsid w:val="5AA36A2E"/>
    <w:rsid w:val="5ACB2226"/>
    <w:rsid w:val="5ADA8750"/>
    <w:rsid w:val="5AE6D1E9"/>
    <w:rsid w:val="5AE8843E"/>
    <w:rsid w:val="5AEFD189"/>
    <w:rsid w:val="5AF6FC15"/>
    <w:rsid w:val="5B00EB58"/>
    <w:rsid w:val="5B1E7E7D"/>
    <w:rsid w:val="5B22675E"/>
    <w:rsid w:val="5B870D97"/>
    <w:rsid w:val="5BEB5805"/>
    <w:rsid w:val="5BF47A41"/>
    <w:rsid w:val="5C5E33A2"/>
    <w:rsid w:val="5C5EFF3E"/>
    <w:rsid w:val="5C8122AA"/>
    <w:rsid w:val="5CB6EFE9"/>
    <w:rsid w:val="5CBBB95C"/>
    <w:rsid w:val="5CCA2714"/>
    <w:rsid w:val="5CCBDC78"/>
    <w:rsid w:val="5CE182D1"/>
    <w:rsid w:val="5CE2E760"/>
    <w:rsid w:val="5CF6B7CD"/>
    <w:rsid w:val="5CFC1EE1"/>
    <w:rsid w:val="5D09DC76"/>
    <w:rsid w:val="5D18BEAA"/>
    <w:rsid w:val="5D730963"/>
    <w:rsid w:val="5D75F230"/>
    <w:rsid w:val="5D79A9DA"/>
    <w:rsid w:val="5D881E4F"/>
    <w:rsid w:val="5DB19E2C"/>
    <w:rsid w:val="5DC14662"/>
    <w:rsid w:val="5DC170F7"/>
    <w:rsid w:val="5DECADF1"/>
    <w:rsid w:val="5DFFF8AE"/>
    <w:rsid w:val="5E08D543"/>
    <w:rsid w:val="5E096888"/>
    <w:rsid w:val="5E1CCE41"/>
    <w:rsid w:val="5E20D265"/>
    <w:rsid w:val="5E29F0A2"/>
    <w:rsid w:val="5E43B9A5"/>
    <w:rsid w:val="5E60EDDB"/>
    <w:rsid w:val="5E8716F5"/>
    <w:rsid w:val="5EB4B67A"/>
    <w:rsid w:val="5F4BCA0D"/>
    <w:rsid w:val="5F8C5EC3"/>
    <w:rsid w:val="5F903DC1"/>
    <w:rsid w:val="5FA9BC43"/>
    <w:rsid w:val="5FB18A5D"/>
    <w:rsid w:val="5FB89EA2"/>
    <w:rsid w:val="5FEDC241"/>
    <w:rsid w:val="5FFD6981"/>
    <w:rsid w:val="6010C013"/>
    <w:rsid w:val="60192393"/>
    <w:rsid w:val="601C49EA"/>
    <w:rsid w:val="601DE2D1"/>
    <w:rsid w:val="6020D0F9"/>
    <w:rsid w:val="603C53DA"/>
    <w:rsid w:val="604416CC"/>
    <w:rsid w:val="6057E33B"/>
    <w:rsid w:val="605B1020"/>
    <w:rsid w:val="607C2F23"/>
    <w:rsid w:val="608F3DF5"/>
    <w:rsid w:val="609BD01C"/>
    <w:rsid w:val="60D9889D"/>
    <w:rsid w:val="60DF550A"/>
    <w:rsid w:val="61506E65"/>
    <w:rsid w:val="617F6D14"/>
    <w:rsid w:val="618215FC"/>
    <w:rsid w:val="61B4F3F4"/>
    <w:rsid w:val="61BA0E61"/>
    <w:rsid w:val="61C33774"/>
    <w:rsid w:val="61C47E07"/>
    <w:rsid w:val="61D867F8"/>
    <w:rsid w:val="61E2E195"/>
    <w:rsid w:val="620FAE4D"/>
    <w:rsid w:val="62406B06"/>
    <w:rsid w:val="62479CAA"/>
    <w:rsid w:val="6249C7B9"/>
    <w:rsid w:val="6265EB07"/>
    <w:rsid w:val="6265EE5D"/>
    <w:rsid w:val="6265F05A"/>
    <w:rsid w:val="628086D5"/>
    <w:rsid w:val="628780B8"/>
    <w:rsid w:val="628D7D2B"/>
    <w:rsid w:val="62ABF5A3"/>
    <w:rsid w:val="62D5AFAB"/>
    <w:rsid w:val="62D737CA"/>
    <w:rsid w:val="62E92B1F"/>
    <w:rsid w:val="62F69ABB"/>
    <w:rsid w:val="62FDC256"/>
    <w:rsid w:val="63056997"/>
    <w:rsid w:val="633B819C"/>
    <w:rsid w:val="636D342C"/>
    <w:rsid w:val="63807646"/>
    <w:rsid w:val="63867EE3"/>
    <w:rsid w:val="638CD49F"/>
    <w:rsid w:val="63E7F9F4"/>
    <w:rsid w:val="64079854"/>
    <w:rsid w:val="64099CBF"/>
    <w:rsid w:val="6428C646"/>
    <w:rsid w:val="642D3AB8"/>
    <w:rsid w:val="643B9F97"/>
    <w:rsid w:val="6450B7FC"/>
    <w:rsid w:val="645DC487"/>
    <w:rsid w:val="648D4439"/>
    <w:rsid w:val="6498718E"/>
    <w:rsid w:val="649F43A6"/>
    <w:rsid w:val="64A95ED4"/>
    <w:rsid w:val="64BC6BA6"/>
    <w:rsid w:val="65359209"/>
    <w:rsid w:val="6536163D"/>
    <w:rsid w:val="6566C74A"/>
    <w:rsid w:val="6576618E"/>
    <w:rsid w:val="6579B039"/>
    <w:rsid w:val="65844561"/>
    <w:rsid w:val="65A2D868"/>
    <w:rsid w:val="65E50CE0"/>
    <w:rsid w:val="66276DA7"/>
    <w:rsid w:val="662D5247"/>
    <w:rsid w:val="663AA644"/>
    <w:rsid w:val="66742B75"/>
    <w:rsid w:val="6692E657"/>
    <w:rsid w:val="66A2650A"/>
    <w:rsid w:val="66E22F5A"/>
    <w:rsid w:val="6719EBA9"/>
    <w:rsid w:val="671E91E0"/>
    <w:rsid w:val="671F5D30"/>
    <w:rsid w:val="67358D58"/>
    <w:rsid w:val="6743D349"/>
    <w:rsid w:val="675F1B86"/>
    <w:rsid w:val="67780494"/>
    <w:rsid w:val="679594E8"/>
    <w:rsid w:val="67A0F09D"/>
    <w:rsid w:val="67EBE1E6"/>
    <w:rsid w:val="68043A64"/>
    <w:rsid w:val="68311B40"/>
    <w:rsid w:val="683E35F1"/>
    <w:rsid w:val="684E0E71"/>
    <w:rsid w:val="6866122F"/>
    <w:rsid w:val="686C9736"/>
    <w:rsid w:val="687BB5D9"/>
    <w:rsid w:val="687D4EF3"/>
    <w:rsid w:val="687E381F"/>
    <w:rsid w:val="689D6218"/>
    <w:rsid w:val="68A66C51"/>
    <w:rsid w:val="68CB1F46"/>
    <w:rsid w:val="68D03401"/>
    <w:rsid w:val="68D69FFC"/>
    <w:rsid w:val="68DE7BA2"/>
    <w:rsid w:val="68EC51FF"/>
    <w:rsid w:val="68F347FB"/>
    <w:rsid w:val="693E17F0"/>
    <w:rsid w:val="693FCA6B"/>
    <w:rsid w:val="696D5DE9"/>
    <w:rsid w:val="698423ED"/>
    <w:rsid w:val="698B236A"/>
    <w:rsid w:val="698B295C"/>
    <w:rsid w:val="69AC325D"/>
    <w:rsid w:val="69E93306"/>
    <w:rsid w:val="69F01FDB"/>
    <w:rsid w:val="69F28EA1"/>
    <w:rsid w:val="6A03B06D"/>
    <w:rsid w:val="6A0F9EFA"/>
    <w:rsid w:val="6A16A149"/>
    <w:rsid w:val="6A2E2999"/>
    <w:rsid w:val="6A395966"/>
    <w:rsid w:val="6A429BAA"/>
    <w:rsid w:val="6A6C0462"/>
    <w:rsid w:val="6A95E279"/>
    <w:rsid w:val="6AD568B6"/>
    <w:rsid w:val="6AF18303"/>
    <w:rsid w:val="6B1BD97E"/>
    <w:rsid w:val="6B25B884"/>
    <w:rsid w:val="6B26447F"/>
    <w:rsid w:val="6B3C9EDE"/>
    <w:rsid w:val="6B4E44AA"/>
    <w:rsid w:val="6B51A8C4"/>
    <w:rsid w:val="6B5E77BB"/>
    <w:rsid w:val="6B794CB9"/>
    <w:rsid w:val="6B811CB7"/>
    <w:rsid w:val="6BB24335"/>
    <w:rsid w:val="6BB2A477"/>
    <w:rsid w:val="6BC77122"/>
    <w:rsid w:val="6BC8480E"/>
    <w:rsid w:val="6C30FFA8"/>
    <w:rsid w:val="6C746840"/>
    <w:rsid w:val="6C9E79E4"/>
    <w:rsid w:val="6CA4FEAB"/>
    <w:rsid w:val="6CB23D8B"/>
    <w:rsid w:val="6CCF9547"/>
    <w:rsid w:val="6CD8602E"/>
    <w:rsid w:val="6CED464F"/>
    <w:rsid w:val="6D17F19A"/>
    <w:rsid w:val="6D206B04"/>
    <w:rsid w:val="6D3A7A8E"/>
    <w:rsid w:val="6D720FD4"/>
    <w:rsid w:val="6D911AB3"/>
    <w:rsid w:val="6DA938A4"/>
    <w:rsid w:val="6DBDD812"/>
    <w:rsid w:val="6DD6E1AE"/>
    <w:rsid w:val="6E0CFA72"/>
    <w:rsid w:val="6E56FD98"/>
    <w:rsid w:val="6E5FE281"/>
    <w:rsid w:val="6E6668D4"/>
    <w:rsid w:val="6E71EB1F"/>
    <w:rsid w:val="6EA24D7B"/>
    <w:rsid w:val="6ED55AC9"/>
    <w:rsid w:val="6EF790B4"/>
    <w:rsid w:val="6F2A9DDD"/>
    <w:rsid w:val="6F2F014B"/>
    <w:rsid w:val="6F353B5E"/>
    <w:rsid w:val="6F59A873"/>
    <w:rsid w:val="6F6B7FDD"/>
    <w:rsid w:val="6F6E1153"/>
    <w:rsid w:val="6F944996"/>
    <w:rsid w:val="6FB2CBB7"/>
    <w:rsid w:val="6FB8F656"/>
    <w:rsid w:val="6FCF9BAD"/>
    <w:rsid w:val="6FDA50FD"/>
    <w:rsid w:val="706F9403"/>
    <w:rsid w:val="707FF524"/>
    <w:rsid w:val="709A03B4"/>
    <w:rsid w:val="70A7D2D2"/>
    <w:rsid w:val="70B7CCF8"/>
    <w:rsid w:val="70CCDEC2"/>
    <w:rsid w:val="70D9D9C1"/>
    <w:rsid w:val="70D9DF9F"/>
    <w:rsid w:val="70DF8014"/>
    <w:rsid w:val="70E3B3D7"/>
    <w:rsid w:val="70F578D4"/>
    <w:rsid w:val="70FD665A"/>
    <w:rsid w:val="7107EA1A"/>
    <w:rsid w:val="71211F08"/>
    <w:rsid w:val="71230A50"/>
    <w:rsid w:val="713BFF1A"/>
    <w:rsid w:val="71581967"/>
    <w:rsid w:val="716B6C0E"/>
    <w:rsid w:val="7174903D"/>
    <w:rsid w:val="7186C3AB"/>
    <w:rsid w:val="7188276E"/>
    <w:rsid w:val="718E3E2C"/>
    <w:rsid w:val="71BA4125"/>
    <w:rsid w:val="71C08E2E"/>
    <w:rsid w:val="71E0A23B"/>
    <w:rsid w:val="71E2D7E2"/>
    <w:rsid w:val="71E399BC"/>
    <w:rsid w:val="72036A12"/>
    <w:rsid w:val="720EB4FF"/>
    <w:rsid w:val="7221B24B"/>
    <w:rsid w:val="722A34D2"/>
    <w:rsid w:val="72577CE2"/>
    <w:rsid w:val="7258D92F"/>
    <w:rsid w:val="72593182"/>
    <w:rsid w:val="7265D8F8"/>
    <w:rsid w:val="726ACC87"/>
    <w:rsid w:val="72760F50"/>
    <w:rsid w:val="7277E6AA"/>
    <w:rsid w:val="72914935"/>
    <w:rsid w:val="729A321F"/>
    <w:rsid w:val="729BC069"/>
    <w:rsid w:val="72C8E29B"/>
    <w:rsid w:val="72CA06F3"/>
    <w:rsid w:val="72F05E6B"/>
    <w:rsid w:val="72FBD929"/>
    <w:rsid w:val="7326B6C9"/>
    <w:rsid w:val="733A8DCF"/>
    <w:rsid w:val="733E0772"/>
    <w:rsid w:val="7354F6D2"/>
    <w:rsid w:val="7364E827"/>
    <w:rsid w:val="73690B77"/>
    <w:rsid w:val="7396AD3A"/>
    <w:rsid w:val="739866DA"/>
    <w:rsid w:val="73A4F640"/>
    <w:rsid w:val="73D7542F"/>
    <w:rsid w:val="73EB2166"/>
    <w:rsid w:val="73F95356"/>
    <w:rsid w:val="73FD2976"/>
    <w:rsid w:val="741676F9"/>
    <w:rsid w:val="742CA9FE"/>
    <w:rsid w:val="743D6A00"/>
    <w:rsid w:val="745AAB12"/>
    <w:rsid w:val="7474AB8B"/>
    <w:rsid w:val="74757D98"/>
    <w:rsid w:val="74824E74"/>
    <w:rsid w:val="748C2ECC"/>
    <w:rsid w:val="74A01295"/>
    <w:rsid w:val="7501F6D0"/>
    <w:rsid w:val="750D1596"/>
    <w:rsid w:val="75119E10"/>
    <w:rsid w:val="7518E986"/>
    <w:rsid w:val="75263DF3"/>
    <w:rsid w:val="7536C454"/>
    <w:rsid w:val="754E4F84"/>
    <w:rsid w:val="756FC324"/>
    <w:rsid w:val="757D569A"/>
    <w:rsid w:val="75A1FE8F"/>
    <w:rsid w:val="75A9E01D"/>
    <w:rsid w:val="75B52304"/>
    <w:rsid w:val="75F5B664"/>
    <w:rsid w:val="75FCC976"/>
    <w:rsid w:val="764490B2"/>
    <w:rsid w:val="7648F098"/>
    <w:rsid w:val="76497E98"/>
    <w:rsid w:val="7675A01A"/>
    <w:rsid w:val="76C09E61"/>
    <w:rsid w:val="76CDC242"/>
    <w:rsid w:val="76F8D6BA"/>
    <w:rsid w:val="774BAEBA"/>
    <w:rsid w:val="774F5B6B"/>
    <w:rsid w:val="7750D379"/>
    <w:rsid w:val="777DE2B5"/>
    <w:rsid w:val="77BD7BEA"/>
    <w:rsid w:val="77CA3DE4"/>
    <w:rsid w:val="77D0D4CF"/>
    <w:rsid w:val="781A2F69"/>
    <w:rsid w:val="78357B5F"/>
    <w:rsid w:val="785DF5FB"/>
    <w:rsid w:val="787810E3"/>
    <w:rsid w:val="787DF683"/>
    <w:rsid w:val="78B79CD6"/>
    <w:rsid w:val="78BE87DC"/>
    <w:rsid w:val="78D0BED7"/>
    <w:rsid w:val="78F79546"/>
    <w:rsid w:val="79008AB9"/>
    <w:rsid w:val="790EEB38"/>
    <w:rsid w:val="7912AA6A"/>
    <w:rsid w:val="794B8E40"/>
    <w:rsid w:val="795CA17B"/>
    <w:rsid w:val="7963D6C3"/>
    <w:rsid w:val="798E6605"/>
    <w:rsid w:val="79C32E9C"/>
    <w:rsid w:val="79DED9FF"/>
    <w:rsid w:val="79FD8815"/>
    <w:rsid w:val="79FE616C"/>
    <w:rsid w:val="7A07DB72"/>
    <w:rsid w:val="7A08342F"/>
    <w:rsid w:val="7A09B51D"/>
    <w:rsid w:val="7A1C6621"/>
    <w:rsid w:val="7A2F994C"/>
    <w:rsid w:val="7A7AD7E4"/>
    <w:rsid w:val="7AB8F1D4"/>
    <w:rsid w:val="7AD07F95"/>
    <w:rsid w:val="7AFD9F7B"/>
    <w:rsid w:val="7B22B3F1"/>
    <w:rsid w:val="7B2E3F6B"/>
    <w:rsid w:val="7B3B60B3"/>
    <w:rsid w:val="7B436F23"/>
    <w:rsid w:val="7B8E0CAC"/>
    <w:rsid w:val="7BAC9939"/>
    <w:rsid w:val="7BB382FE"/>
    <w:rsid w:val="7BCC592C"/>
    <w:rsid w:val="7BEF368F"/>
    <w:rsid w:val="7C0CAD10"/>
    <w:rsid w:val="7C0ECFC2"/>
    <w:rsid w:val="7C14EB71"/>
    <w:rsid w:val="7C36EEEE"/>
    <w:rsid w:val="7C401901"/>
    <w:rsid w:val="7C8644FF"/>
    <w:rsid w:val="7CD55B9B"/>
    <w:rsid w:val="7CD5BB2F"/>
    <w:rsid w:val="7CE0D15C"/>
    <w:rsid w:val="7D065351"/>
    <w:rsid w:val="7D538642"/>
    <w:rsid w:val="7D64D6BF"/>
    <w:rsid w:val="7D6C8113"/>
    <w:rsid w:val="7D96F184"/>
    <w:rsid w:val="7DA9C018"/>
    <w:rsid w:val="7DC79B57"/>
    <w:rsid w:val="7DCCF261"/>
    <w:rsid w:val="7DDBE962"/>
    <w:rsid w:val="7DDD874E"/>
    <w:rsid w:val="7DDF7362"/>
    <w:rsid w:val="7E04E75B"/>
    <w:rsid w:val="7E11C7A9"/>
    <w:rsid w:val="7E21B387"/>
    <w:rsid w:val="7E30C6B9"/>
    <w:rsid w:val="7E346BA1"/>
    <w:rsid w:val="7E496EA8"/>
    <w:rsid w:val="7E90D098"/>
    <w:rsid w:val="7E9622D5"/>
    <w:rsid w:val="7EC6AC1E"/>
    <w:rsid w:val="7ED494AF"/>
    <w:rsid w:val="7EE37C72"/>
    <w:rsid w:val="7F025FF2"/>
    <w:rsid w:val="7F1B6016"/>
    <w:rsid w:val="7F2455C9"/>
    <w:rsid w:val="7F2901FB"/>
    <w:rsid w:val="7F2B08A5"/>
    <w:rsid w:val="7F30CAC0"/>
    <w:rsid w:val="7F430BB7"/>
    <w:rsid w:val="7F430EDE"/>
    <w:rsid w:val="7F44E2A9"/>
    <w:rsid w:val="7F68FEF5"/>
    <w:rsid w:val="7F6D12E7"/>
    <w:rsid w:val="7F8B9048"/>
    <w:rsid w:val="7FDAFE84"/>
    <w:rsid w:val="7FEADE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9F13DB"/>
  <w14:defaultImageDpi w14:val="32767"/>
  <w15:docId w15:val="{598594D7-A439-4E2F-91DB-3D6EB76A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BC6"/>
    <w:pPr>
      <w:spacing w:line="360" w:lineRule="auto"/>
      <w:jc w:val="both"/>
    </w:pPr>
  </w:style>
  <w:style w:type="paragraph" w:styleId="Heading1">
    <w:name w:val="heading 1"/>
    <w:basedOn w:val="Normal"/>
    <w:next w:val="Normal"/>
    <w:link w:val="Heading1Char"/>
    <w:uiPriority w:val="9"/>
    <w:qFormat/>
    <w:rsid w:val="000C2BC6"/>
    <w:pPr>
      <w:keepNext/>
      <w:keepLines/>
      <w:numPr>
        <w:numId w:val="10"/>
      </w:numPr>
      <w:spacing w:before="240"/>
      <w:outlineLvl w:val="0"/>
    </w:pPr>
    <w:rPr>
      <w:rFonts w:eastAsiaTheme="majorEastAsia" w:cs="Times New Roman (Headings CS)"/>
      <w:b/>
      <w:caps/>
      <w:color w:val="000000" w:themeColor="text1"/>
      <w:sz w:val="32"/>
      <w:szCs w:val="32"/>
    </w:rPr>
  </w:style>
  <w:style w:type="paragraph" w:styleId="Heading2">
    <w:name w:val="heading 2"/>
    <w:basedOn w:val="Normal"/>
    <w:next w:val="Normal"/>
    <w:link w:val="Heading2Char"/>
    <w:uiPriority w:val="9"/>
    <w:unhideWhenUsed/>
    <w:qFormat/>
    <w:rsid w:val="000C2BC6"/>
    <w:pPr>
      <w:keepNext/>
      <w:keepLines/>
      <w:numPr>
        <w:ilvl w:val="1"/>
        <w:numId w:val="10"/>
      </w:numPr>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0C2BC6"/>
    <w:pPr>
      <w:keepNext/>
      <w:keepLines/>
      <w:numPr>
        <w:ilvl w:val="2"/>
        <w:numId w:val="10"/>
      </w:numPr>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0C2BC6"/>
    <w:pPr>
      <w:keepNext/>
      <w:keepLines/>
      <w:numPr>
        <w:ilvl w:val="3"/>
        <w:numId w:val="10"/>
      </w:numPr>
      <w:tabs>
        <w:tab w:val="num" w:pos="2880"/>
      </w:tabs>
      <w:spacing w:before="40"/>
      <w:ind w:left="2880" w:hanging="36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0C2BC6"/>
    <w:pPr>
      <w:keepNext/>
      <w:keepLines/>
      <w:numPr>
        <w:ilvl w:val="4"/>
        <w:numId w:val="10"/>
      </w:numPr>
      <w:tabs>
        <w:tab w:val="num" w:pos="3600"/>
      </w:tabs>
      <w:spacing w:before="40"/>
      <w:ind w:left="3600" w:hanging="36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C2BC6"/>
    <w:pPr>
      <w:keepNext/>
      <w:keepLines/>
      <w:numPr>
        <w:ilvl w:val="5"/>
        <w:numId w:val="10"/>
      </w:numPr>
      <w:tabs>
        <w:tab w:val="num" w:pos="4320"/>
      </w:tabs>
      <w:spacing w:before="4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C2BC6"/>
    <w:pPr>
      <w:keepNext/>
      <w:keepLines/>
      <w:numPr>
        <w:ilvl w:val="6"/>
        <w:numId w:val="10"/>
      </w:numPr>
      <w:tabs>
        <w:tab w:val="num" w:pos="5040"/>
      </w:tabs>
      <w:spacing w:before="4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C2BC6"/>
    <w:pPr>
      <w:keepNext/>
      <w:keepLines/>
      <w:numPr>
        <w:ilvl w:val="7"/>
        <w:numId w:val="10"/>
      </w:numPr>
      <w:tabs>
        <w:tab w:val="num" w:pos="5760"/>
      </w:tabs>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2BC6"/>
    <w:pPr>
      <w:keepNext/>
      <w:keepLines/>
      <w:numPr>
        <w:ilvl w:val="8"/>
        <w:numId w:val="10"/>
      </w:numPr>
      <w:tabs>
        <w:tab w:val="num" w:pos="6480"/>
      </w:tabs>
      <w:spacing w:before="4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4157B"/>
    <w:pPr>
      <w:tabs>
        <w:tab w:val="center" w:pos="4513"/>
        <w:tab w:val="right" w:pos="9026"/>
      </w:tabs>
    </w:pPr>
  </w:style>
  <w:style w:type="character" w:customStyle="1" w:styleId="FooterChar">
    <w:name w:val="Footer Char"/>
    <w:basedOn w:val="DefaultParagraphFont"/>
    <w:link w:val="Footer"/>
    <w:uiPriority w:val="99"/>
    <w:rsid w:val="00A4157B"/>
  </w:style>
  <w:style w:type="character" w:styleId="PageNumber">
    <w:name w:val="page number"/>
    <w:basedOn w:val="DefaultParagraphFont"/>
    <w:uiPriority w:val="99"/>
    <w:semiHidden/>
    <w:unhideWhenUsed/>
    <w:rsid w:val="00A4157B"/>
  </w:style>
  <w:style w:type="paragraph" w:styleId="BalloonText">
    <w:name w:val="Balloon Text"/>
    <w:basedOn w:val="Normal"/>
    <w:link w:val="BalloonTextChar"/>
    <w:uiPriority w:val="99"/>
    <w:semiHidden/>
    <w:unhideWhenUsed/>
    <w:rsid w:val="00D334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348B"/>
    <w:rPr>
      <w:rFonts w:ascii="Lucida Grande" w:hAnsi="Lucida Grande" w:cs="Lucida Grande"/>
      <w:sz w:val="18"/>
      <w:szCs w:val="18"/>
    </w:rPr>
  </w:style>
  <w:style w:type="paragraph" w:customStyle="1" w:styleId="EndNoteBibliographyTitle">
    <w:name w:val="EndNote Bibliography Title"/>
    <w:basedOn w:val="Normal"/>
    <w:rsid w:val="00D3348B"/>
    <w:pPr>
      <w:jc w:val="center"/>
    </w:pPr>
    <w:rPr>
      <w:rFonts w:ascii="Calibri" w:hAnsi="Calibri" w:cs="Calibri"/>
    </w:rPr>
  </w:style>
  <w:style w:type="paragraph" w:customStyle="1" w:styleId="EndNoteBibliography">
    <w:name w:val="EndNote Bibliography"/>
    <w:basedOn w:val="Normal"/>
    <w:rsid w:val="00D3348B"/>
    <w:pPr>
      <w:spacing w:line="240" w:lineRule="auto"/>
    </w:pPr>
    <w:rPr>
      <w:rFonts w:ascii="Calibri" w:hAnsi="Calibri" w:cs="Calibri"/>
    </w:rPr>
  </w:style>
  <w:style w:type="character" w:styleId="Hyperlink">
    <w:name w:val="Hyperlink"/>
    <w:basedOn w:val="DefaultParagraphFont"/>
    <w:uiPriority w:val="99"/>
    <w:unhideWhenUsed/>
    <w:rsid w:val="006F4187"/>
    <w:rPr>
      <w:color w:val="0563C1" w:themeColor="hyperlink"/>
      <w:u w:val="single"/>
    </w:rPr>
  </w:style>
  <w:style w:type="paragraph" w:styleId="ListParagraph">
    <w:name w:val="List Paragraph"/>
    <w:basedOn w:val="Normal"/>
    <w:uiPriority w:val="34"/>
    <w:qFormat/>
    <w:rsid w:val="000C2BC6"/>
    <w:pPr>
      <w:ind w:left="720"/>
      <w:contextualSpacing/>
    </w:pPr>
  </w:style>
  <w:style w:type="paragraph" w:styleId="Caption">
    <w:name w:val="caption"/>
    <w:basedOn w:val="Normal"/>
    <w:next w:val="Normal"/>
    <w:uiPriority w:val="35"/>
    <w:unhideWhenUsed/>
    <w:qFormat/>
    <w:rsid w:val="000C2BC6"/>
    <w:pPr>
      <w:spacing w:after="200"/>
    </w:pPr>
    <w:rPr>
      <w:b/>
      <w:bCs/>
      <w:color w:val="4472C4" w:themeColor="accent1"/>
      <w:sz w:val="18"/>
      <w:szCs w:val="18"/>
    </w:rPr>
  </w:style>
  <w:style w:type="character" w:styleId="PlaceholderText">
    <w:name w:val="Placeholder Text"/>
    <w:basedOn w:val="DefaultParagraphFont"/>
    <w:uiPriority w:val="99"/>
    <w:semiHidden/>
    <w:rsid w:val="00FD6BD0"/>
    <w:rPr>
      <w:color w:val="808080"/>
    </w:rPr>
  </w:style>
  <w:style w:type="character" w:styleId="FollowedHyperlink">
    <w:name w:val="FollowedHyperlink"/>
    <w:basedOn w:val="DefaultParagraphFont"/>
    <w:uiPriority w:val="99"/>
    <w:semiHidden/>
    <w:unhideWhenUsed/>
    <w:rsid w:val="0085274A"/>
    <w:rPr>
      <w:color w:val="954F72" w:themeColor="followedHyperlink"/>
      <w:u w:val="single"/>
    </w:rPr>
  </w:style>
  <w:style w:type="paragraph" w:styleId="EndnoteText">
    <w:name w:val="endnote text"/>
    <w:basedOn w:val="Normal"/>
    <w:link w:val="EndnoteTextChar"/>
    <w:uiPriority w:val="99"/>
    <w:semiHidden/>
    <w:unhideWhenUsed/>
    <w:rsid w:val="00433B67"/>
    <w:rPr>
      <w:sz w:val="20"/>
      <w:szCs w:val="20"/>
    </w:rPr>
  </w:style>
  <w:style w:type="character" w:customStyle="1" w:styleId="EndnoteTextChar">
    <w:name w:val="Endnote Text Char"/>
    <w:basedOn w:val="DefaultParagraphFont"/>
    <w:link w:val="EndnoteText"/>
    <w:uiPriority w:val="99"/>
    <w:semiHidden/>
    <w:rsid w:val="00433B67"/>
    <w:rPr>
      <w:sz w:val="20"/>
      <w:szCs w:val="20"/>
    </w:rPr>
  </w:style>
  <w:style w:type="character" w:styleId="EndnoteReference">
    <w:name w:val="endnote reference"/>
    <w:basedOn w:val="DefaultParagraphFont"/>
    <w:uiPriority w:val="99"/>
    <w:semiHidden/>
    <w:unhideWhenUsed/>
    <w:rsid w:val="00433B67"/>
    <w:rPr>
      <w:vertAlign w:val="superscript"/>
    </w:rPr>
  </w:style>
  <w:style w:type="character" w:customStyle="1" w:styleId="Heading1Char">
    <w:name w:val="Heading 1 Char"/>
    <w:basedOn w:val="DefaultParagraphFont"/>
    <w:link w:val="Heading1"/>
    <w:uiPriority w:val="9"/>
    <w:rsid w:val="000C2BC6"/>
    <w:rPr>
      <w:rFonts w:eastAsiaTheme="majorEastAsia" w:cs="Times New Roman (Headings CS)"/>
      <w:b/>
      <w:caps/>
      <w:color w:val="000000" w:themeColor="text1"/>
      <w:sz w:val="32"/>
      <w:szCs w:val="32"/>
    </w:rPr>
  </w:style>
  <w:style w:type="character" w:customStyle="1" w:styleId="Heading2Char">
    <w:name w:val="Heading 2 Char"/>
    <w:basedOn w:val="DefaultParagraphFont"/>
    <w:link w:val="Heading2"/>
    <w:uiPriority w:val="9"/>
    <w:rsid w:val="000C2BC6"/>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rsid w:val="000C2BC6"/>
    <w:rPr>
      <w:rFonts w:eastAsiaTheme="majorEastAsia" w:cstheme="majorBidi"/>
      <w:b/>
      <w:color w:val="000000" w:themeColor="text1"/>
    </w:rPr>
  </w:style>
  <w:style w:type="paragraph" w:styleId="TOCHeading">
    <w:name w:val="TOC Heading"/>
    <w:basedOn w:val="Heading1"/>
    <w:next w:val="Normal"/>
    <w:uiPriority w:val="39"/>
    <w:unhideWhenUsed/>
    <w:qFormat/>
    <w:rsid w:val="000C2BC6"/>
    <w:pPr>
      <w:spacing w:before="480" w:line="276" w:lineRule="auto"/>
      <w:outlineLvl w:val="9"/>
    </w:pPr>
    <w:rPr>
      <w:b w:val="0"/>
      <w:bCs/>
      <w:sz w:val="28"/>
      <w:szCs w:val="28"/>
    </w:rPr>
  </w:style>
  <w:style w:type="paragraph" w:styleId="TOC2">
    <w:name w:val="toc 2"/>
    <w:basedOn w:val="Normal"/>
    <w:next w:val="Normal"/>
    <w:autoRedefine/>
    <w:uiPriority w:val="39"/>
    <w:unhideWhenUsed/>
    <w:rsid w:val="00AF4611"/>
    <w:pPr>
      <w:spacing w:before="120"/>
      <w:ind w:left="240"/>
    </w:pPr>
    <w:rPr>
      <w:b/>
      <w:bCs/>
      <w:sz w:val="22"/>
      <w:szCs w:val="22"/>
    </w:rPr>
  </w:style>
  <w:style w:type="paragraph" w:styleId="TOC1">
    <w:name w:val="toc 1"/>
    <w:basedOn w:val="Normal"/>
    <w:next w:val="Normal"/>
    <w:autoRedefine/>
    <w:uiPriority w:val="39"/>
    <w:unhideWhenUsed/>
    <w:rsid w:val="009E08FD"/>
    <w:pPr>
      <w:tabs>
        <w:tab w:val="left" w:pos="480"/>
        <w:tab w:val="right" w:leader="dot" w:pos="10450"/>
      </w:tabs>
      <w:spacing w:before="120"/>
    </w:pPr>
    <w:rPr>
      <w:rFonts w:cs="Times New Roman (Body CS)"/>
      <w:b/>
      <w:bCs/>
      <w:iCs/>
      <w:caps/>
    </w:rPr>
  </w:style>
  <w:style w:type="paragraph" w:styleId="TOC3">
    <w:name w:val="toc 3"/>
    <w:basedOn w:val="Normal"/>
    <w:next w:val="Normal"/>
    <w:autoRedefine/>
    <w:uiPriority w:val="39"/>
    <w:unhideWhenUsed/>
    <w:rsid w:val="00835787"/>
    <w:pPr>
      <w:tabs>
        <w:tab w:val="left" w:pos="1200"/>
        <w:tab w:val="right" w:leader="dot" w:pos="10450"/>
      </w:tabs>
      <w:ind w:left="480"/>
    </w:pPr>
    <w:rPr>
      <w:sz w:val="20"/>
      <w:szCs w:val="20"/>
    </w:rPr>
  </w:style>
  <w:style w:type="paragraph" w:styleId="TOC4">
    <w:name w:val="toc 4"/>
    <w:basedOn w:val="Normal"/>
    <w:next w:val="Normal"/>
    <w:autoRedefine/>
    <w:uiPriority w:val="39"/>
    <w:semiHidden/>
    <w:unhideWhenUsed/>
    <w:rsid w:val="00AF4611"/>
    <w:pPr>
      <w:ind w:left="720"/>
    </w:pPr>
    <w:rPr>
      <w:sz w:val="20"/>
      <w:szCs w:val="20"/>
    </w:rPr>
  </w:style>
  <w:style w:type="paragraph" w:styleId="TOC5">
    <w:name w:val="toc 5"/>
    <w:basedOn w:val="Normal"/>
    <w:next w:val="Normal"/>
    <w:autoRedefine/>
    <w:uiPriority w:val="39"/>
    <w:semiHidden/>
    <w:unhideWhenUsed/>
    <w:rsid w:val="00AF4611"/>
    <w:pPr>
      <w:ind w:left="960"/>
    </w:pPr>
    <w:rPr>
      <w:sz w:val="20"/>
      <w:szCs w:val="20"/>
    </w:rPr>
  </w:style>
  <w:style w:type="paragraph" w:styleId="TOC6">
    <w:name w:val="toc 6"/>
    <w:basedOn w:val="Normal"/>
    <w:next w:val="Normal"/>
    <w:autoRedefine/>
    <w:uiPriority w:val="39"/>
    <w:semiHidden/>
    <w:unhideWhenUsed/>
    <w:rsid w:val="00AF4611"/>
    <w:pPr>
      <w:ind w:left="1200"/>
    </w:pPr>
    <w:rPr>
      <w:sz w:val="20"/>
      <w:szCs w:val="20"/>
    </w:rPr>
  </w:style>
  <w:style w:type="paragraph" w:styleId="TOC7">
    <w:name w:val="toc 7"/>
    <w:basedOn w:val="Normal"/>
    <w:next w:val="Normal"/>
    <w:autoRedefine/>
    <w:uiPriority w:val="39"/>
    <w:semiHidden/>
    <w:unhideWhenUsed/>
    <w:rsid w:val="00AF4611"/>
    <w:pPr>
      <w:ind w:left="1440"/>
    </w:pPr>
    <w:rPr>
      <w:sz w:val="20"/>
      <w:szCs w:val="20"/>
    </w:rPr>
  </w:style>
  <w:style w:type="paragraph" w:styleId="TOC8">
    <w:name w:val="toc 8"/>
    <w:basedOn w:val="Normal"/>
    <w:next w:val="Normal"/>
    <w:autoRedefine/>
    <w:uiPriority w:val="39"/>
    <w:semiHidden/>
    <w:unhideWhenUsed/>
    <w:rsid w:val="00AF4611"/>
    <w:pPr>
      <w:ind w:left="1680"/>
    </w:pPr>
    <w:rPr>
      <w:sz w:val="20"/>
      <w:szCs w:val="20"/>
    </w:rPr>
  </w:style>
  <w:style w:type="paragraph" w:styleId="TOC9">
    <w:name w:val="toc 9"/>
    <w:basedOn w:val="Normal"/>
    <w:next w:val="Normal"/>
    <w:autoRedefine/>
    <w:uiPriority w:val="39"/>
    <w:semiHidden/>
    <w:unhideWhenUsed/>
    <w:rsid w:val="00AF4611"/>
    <w:pPr>
      <w:ind w:left="1920"/>
    </w:pPr>
    <w:rPr>
      <w:sz w:val="20"/>
      <w:szCs w:val="20"/>
    </w:rPr>
  </w:style>
  <w:style w:type="character" w:customStyle="1" w:styleId="Heading4Char">
    <w:name w:val="Heading 4 Char"/>
    <w:basedOn w:val="DefaultParagraphFont"/>
    <w:link w:val="Heading4"/>
    <w:uiPriority w:val="9"/>
    <w:rsid w:val="000C2BC6"/>
    <w:rPr>
      <w:rFonts w:eastAsiaTheme="majorEastAsia" w:cstheme="majorBidi"/>
      <w:b/>
      <w:i/>
      <w:iCs/>
      <w:color w:val="000000" w:themeColor="text1"/>
    </w:rPr>
  </w:style>
  <w:style w:type="character" w:customStyle="1" w:styleId="Heading5Char">
    <w:name w:val="Heading 5 Char"/>
    <w:basedOn w:val="DefaultParagraphFont"/>
    <w:link w:val="Heading5"/>
    <w:uiPriority w:val="9"/>
    <w:semiHidden/>
    <w:rsid w:val="000C2BC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C2BC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C2BC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C2BC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C2BC6"/>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D73AF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CC0B4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C0B4F"/>
  </w:style>
  <w:style w:type="character" w:styleId="CommentReference">
    <w:name w:val="annotation reference"/>
    <w:basedOn w:val="DefaultParagraphFont"/>
    <w:uiPriority w:val="99"/>
    <w:semiHidden/>
    <w:unhideWhenUsed/>
    <w:rsid w:val="00747B23"/>
    <w:rPr>
      <w:sz w:val="16"/>
      <w:szCs w:val="16"/>
    </w:rPr>
  </w:style>
  <w:style w:type="paragraph" w:styleId="CommentText">
    <w:name w:val="annotation text"/>
    <w:basedOn w:val="Normal"/>
    <w:link w:val="CommentTextChar"/>
    <w:uiPriority w:val="99"/>
    <w:semiHidden/>
    <w:unhideWhenUsed/>
    <w:rsid w:val="00747B23"/>
    <w:pPr>
      <w:spacing w:line="240" w:lineRule="auto"/>
    </w:pPr>
    <w:rPr>
      <w:sz w:val="20"/>
      <w:szCs w:val="20"/>
    </w:rPr>
  </w:style>
  <w:style w:type="character" w:customStyle="1" w:styleId="CommentTextChar">
    <w:name w:val="Comment Text Char"/>
    <w:basedOn w:val="DefaultParagraphFont"/>
    <w:link w:val="CommentText"/>
    <w:uiPriority w:val="99"/>
    <w:semiHidden/>
    <w:rsid w:val="00747B23"/>
    <w:rPr>
      <w:sz w:val="20"/>
      <w:szCs w:val="20"/>
    </w:rPr>
  </w:style>
  <w:style w:type="paragraph" w:styleId="CommentSubject">
    <w:name w:val="annotation subject"/>
    <w:basedOn w:val="CommentText"/>
    <w:next w:val="CommentText"/>
    <w:link w:val="CommentSubjectChar"/>
    <w:uiPriority w:val="99"/>
    <w:semiHidden/>
    <w:unhideWhenUsed/>
    <w:rsid w:val="00747B23"/>
    <w:rPr>
      <w:b/>
      <w:bCs/>
    </w:rPr>
  </w:style>
  <w:style w:type="character" w:customStyle="1" w:styleId="CommentSubjectChar">
    <w:name w:val="Comment Subject Char"/>
    <w:basedOn w:val="CommentTextChar"/>
    <w:link w:val="CommentSubject"/>
    <w:uiPriority w:val="99"/>
    <w:semiHidden/>
    <w:rsid w:val="00747B23"/>
    <w:rPr>
      <w:b/>
      <w:bCs/>
      <w:sz w:val="20"/>
      <w:szCs w:val="20"/>
    </w:rPr>
  </w:style>
  <w:style w:type="paragraph" w:styleId="Revision">
    <w:name w:val="Revision"/>
    <w:hidden/>
    <w:uiPriority w:val="99"/>
    <w:semiHidden/>
    <w:rsid w:val="00846DB5"/>
  </w:style>
  <w:style w:type="paragraph" w:styleId="NoSpacing">
    <w:name w:val="No Spacing"/>
    <w:uiPriority w:val="1"/>
    <w:qFormat/>
    <w:rsid w:val="00302C70"/>
    <w:rPr>
      <w:rFonts w:ascii="Arial" w:hAnsi="Arial"/>
      <w:szCs w:val="22"/>
      <w:lang w:val="en-GB"/>
    </w:rPr>
  </w:style>
  <w:style w:type="character" w:customStyle="1" w:styleId="UnresolvedMention">
    <w:name w:val="Unresolved Mention"/>
    <w:basedOn w:val="DefaultParagraphFont"/>
    <w:uiPriority w:val="99"/>
    <w:semiHidden/>
    <w:unhideWhenUsed/>
    <w:rsid w:val="000F589D"/>
    <w:rPr>
      <w:color w:val="605E5C"/>
      <w:shd w:val="clear" w:color="auto" w:fill="E1DFDD"/>
    </w:rPr>
  </w:style>
  <w:style w:type="character" w:customStyle="1" w:styleId="highwire-citation-authors">
    <w:name w:val="highwire-citation-authors"/>
    <w:basedOn w:val="DefaultParagraphFont"/>
    <w:rsid w:val="00566930"/>
  </w:style>
  <w:style w:type="character" w:customStyle="1" w:styleId="highwire-citation-author">
    <w:name w:val="highwire-citation-author"/>
    <w:basedOn w:val="DefaultParagraphFont"/>
    <w:rsid w:val="00566930"/>
  </w:style>
  <w:style w:type="character" w:customStyle="1" w:styleId="Title1">
    <w:name w:val="Title1"/>
    <w:basedOn w:val="DefaultParagraphFont"/>
    <w:rsid w:val="00566930"/>
  </w:style>
  <w:style w:type="character" w:customStyle="1" w:styleId="nlm-given-names">
    <w:name w:val="nlm-given-names"/>
    <w:basedOn w:val="DefaultParagraphFont"/>
    <w:rsid w:val="00566930"/>
  </w:style>
  <w:style w:type="character" w:customStyle="1" w:styleId="nlm-surname">
    <w:name w:val="nlm-surname"/>
    <w:basedOn w:val="DefaultParagraphFont"/>
    <w:rsid w:val="00566930"/>
  </w:style>
  <w:style w:type="character" w:customStyle="1" w:styleId="highwire-cite-metadata-doi">
    <w:name w:val="highwire-cite-metadata-doi"/>
    <w:basedOn w:val="DefaultParagraphFont"/>
    <w:rsid w:val="00566930"/>
  </w:style>
  <w:style w:type="character" w:customStyle="1" w:styleId="label">
    <w:name w:val="label"/>
    <w:basedOn w:val="DefaultParagraphFont"/>
    <w:rsid w:val="00566930"/>
  </w:style>
  <w:style w:type="character" w:customStyle="1" w:styleId="nlm-collab">
    <w:name w:val="nlm-collab"/>
    <w:basedOn w:val="DefaultParagraphFont"/>
    <w:rsid w:val="00566930"/>
  </w:style>
  <w:style w:type="character" w:customStyle="1" w:styleId="docsum-authors">
    <w:name w:val="docsum-authors"/>
    <w:basedOn w:val="DefaultParagraphFont"/>
    <w:rsid w:val="003E275F"/>
  </w:style>
  <w:style w:type="character" w:customStyle="1" w:styleId="docsum-journal-citation">
    <w:name w:val="docsum-journal-citation"/>
    <w:basedOn w:val="DefaultParagraphFont"/>
    <w:rsid w:val="003E275F"/>
  </w:style>
  <w:style w:type="character" w:styleId="Emphasis">
    <w:name w:val="Emphasis"/>
    <w:basedOn w:val="DefaultParagraphFont"/>
    <w:uiPriority w:val="20"/>
    <w:qFormat/>
    <w:rsid w:val="003E27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913212">
      <w:bodyDiv w:val="1"/>
      <w:marLeft w:val="0"/>
      <w:marRight w:val="0"/>
      <w:marTop w:val="0"/>
      <w:marBottom w:val="0"/>
      <w:divBdr>
        <w:top w:val="none" w:sz="0" w:space="0" w:color="auto"/>
        <w:left w:val="none" w:sz="0" w:space="0" w:color="auto"/>
        <w:bottom w:val="none" w:sz="0" w:space="0" w:color="auto"/>
        <w:right w:val="none" w:sz="0" w:space="0" w:color="auto"/>
      </w:divBdr>
    </w:div>
    <w:div w:id="436871342">
      <w:bodyDiv w:val="1"/>
      <w:marLeft w:val="0"/>
      <w:marRight w:val="0"/>
      <w:marTop w:val="0"/>
      <w:marBottom w:val="0"/>
      <w:divBdr>
        <w:top w:val="none" w:sz="0" w:space="0" w:color="auto"/>
        <w:left w:val="none" w:sz="0" w:space="0" w:color="auto"/>
        <w:bottom w:val="none" w:sz="0" w:space="0" w:color="auto"/>
        <w:right w:val="none" w:sz="0" w:space="0" w:color="auto"/>
      </w:divBdr>
      <w:divsChild>
        <w:div w:id="444811194">
          <w:marLeft w:val="0"/>
          <w:marRight w:val="0"/>
          <w:marTop w:val="0"/>
          <w:marBottom w:val="0"/>
          <w:divBdr>
            <w:top w:val="none" w:sz="0" w:space="0" w:color="auto"/>
            <w:left w:val="none" w:sz="0" w:space="0" w:color="auto"/>
            <w:bottom w:val="none" w:sz="0" w:space="0" w:color="auto"/>
            <w:right w:val="none" w:sz="0" w:space="0" w:color="auto"/>
          </w:divBdr>
        </w:div>
        <w:div w:id="1038625185">
          <w:marLeft w:val="0"/>
          <w:marRight w:val="0"/>
          <w:marTop w:val="0"/>
          <w:marBottom w:val="0"/>
          <w:divBdr>
            <w:top w:val="none" w:sz="0" w:space="0" w:color="auto"/>
            <w:left w:val="none" w:sz="0" w:space="0" w:color="auto"/>
            <w:bottom w:val="none" w:sz="0" w:space="0" w:color="auto"/>
            <w:right w:val="none" w:sz="0" w:space="0" w:color="auto"/>
          </w:divBdr>
        </w:div>
      </w:divsChild>
    </w:div>
    <w:div w:id="576786099">
      <w:bodyDiv w:val="1"/>
      <w:marLeft w:val="0"/>
      <w:marRight w:val="0"/>
      <w:marTop w:val="0"/>
      <w:marBottom w:val="0"/>
      <w:divBdr>
        <w:top w:val="none" w:sz="0" w:space="0" w:color="auto"/>
        <w:left w:val="none" w:sz="0" w:space="0" w:color="auto"/>
        <w:bottom w:val="none" w:sz="0" w:space="0" w:color="auto"/>
        <w:right w:val="none" w:sz="0" w:space="0" w:color="auto"/>
      </w:divBdr>
    </w:div>
    <w:div w:id="644093499">
      <w:bodyDiv w:val="1"/>
      <w:marLeft w:val="0"/>
      <w:marRight w:val="0"/>
      <w:marTop w:val="0"/>
      <w:marBottom w:val="0"/>
      <w:divBdr>
        <w:top w:val="none" w:sz="0" w:space="0" w:color="auto"/>
        <w:left w:val="none" w:sz="0" w:space="0" w:color="auto"/>
        <w:bottom w:val="none" w:sz="0" w:space="0" w:color="auto"/>
        <w:right w:val="none" w:sz="0" w:space="0" w:color="auto"/>
      </w:divBdr>
    </w:div>
    <w:div w:id="693968723">
      <w:bodyDiv w:val="1"/>
      <w:marLeft w:val="0"/>
      <w:marRight w:val="0"/>
      <w:marTop w:val="0"/>
      <w:marBottom w:val="0"/>
      <w:divBdr>
        <w:top w:val="none" w:sz="0" w:space="0" w:color="auto"/>
        <w:left w:val="none" w:sz="0" w:space="0" w:color="auto"/>
        <w:bottom w:val="none" w:sz="0" w:space="0" w:color="auto"/>
        <w:right w:val="none" w:sz="0" w:space="0" w:color="auto"/>
      </w:divBdr>
    </w:div>
    <w:div w:id="699207943">
      <w:bodyDiv w:val="1"/>
      <w:marLeft w:val="0"/>
      <w:marRight w:val="0"/>
      <w:marTop w:val="0"/>
      <w:marBottom w:val="0"/>
      <w:divBdr>
        <w:top w:val="none" w:sz="0" w:space="0" w:color="auto"/>
        <w:left w:val="none" w:sz="0" w:space="0" w:color="auto"/>
        <w:bottom w:val="none" w:sz="0" w:space="0" w:color="auto"/>
        <w:right w:val="none" w:sz="0" w:space="0" w:color="auto"/>
      </w:divBdr>
      <w:divsChild>
        <w:div w:id="1980455830">
          <w:marLeft w:val="0"/>
          <w:marRight w:val="0"/>
          <w:marTop w:val="0"/>
          <w:marBottom w:val="0"/>
          <w:divBdr>
            <w:top w:val="none" w:sz="0" w:space="0" w:color="auto"/>
            <w:left w:val="none" w:sz="0" w:space="0" w:color="auto"/>
            <w:bottom w:val="none" w:sz="0" w:space="0" w:color="auto"/>
            <w:right w:val="none" w:sz="0" w:space="0" w:color="auto"/>
          </w:divBdr>
          <w:divsChild>
            <w:div w:id="351343537">
              <w:marLeft w:val="0"/>
              <w:marRight w:val="0"/>
              <w:marTop w:val="0"/>
              <w:marBottom w:val="0"/>
              <w:divBdr>
                <w:top w:val="none" w:sz="0" w:space="0" w:color="auto"/>
                <w:left w:val="none" w:sz="0" w:space="0" w:color="auto"/>
                <w:bottom w:val="none" w:sz="0" w:space="0" w:color="auto"/>
                <w:right w:val="none" w:sz="0" w:space="0" w:color="auto"/>
              </w:divBdr>
              <w:divsChild>
                <w:div w:id="488860663">
                  <w:marLeft w:val="0"/>
                  <w:marRight w:val="0"/>
                  <w:marTop w:val="0"/>
                  <w:marBottom w:val="0"/>
                  <w:divBdr>
                    <w:top w:val="none" w:sz="0" w:space="0" w:color="auto"/>
                    <w:left w:val="none" w:sz="0" w:space="0" w:color="auto"/>
                    <w:bottom w:val="none" w:sz="0" w:space="0" w:color="auto"/>
                    <w:right w:val="none" w:sz="0" w:space="0" w:color="auto"/>
                  </w:divBdr>
                  <w:divsChild>
                    <w:div w:id="2065713368">
                      <w:marLeft w:val="0"/>
                      <w:marRight w:val="0"/>
                      <w:marTop w:val="0"/>
                      <w:marBottom w:val="0"/>
                      <w:divBdr>
                        <w:top w:val="none" w:sz="0" w:space="0" w:color="auto"/>
                        <w:left w:val="none" w:sz="0" w:space="0" w:color="auto"/>
                        <w:bottom w:val="none" w:sz="0" w:space="0" w:color="auto"/>
                        <w:right w:val="none" w:sz="0" w:space="0" w:color="auto"/>
                      </w:divBdr>
                      <w:divsChild>
                        <w:div w:id="2059862940">
                          <w:marLeft w:val="0"/>
                          <w:marRight w:val="0"/>
                          <w:marTop w:val="0"/>
                          <w:marBottom w:val="0"/>
                          <w:divBdr>
                            <w:top w:val="none" w:sz="0" w:space="0" w:color="auto"/>
                            <w:left w:val="none" w:sz="0" w:space="0" w:color="auto"/>
                            <w:bottom w:val="none" w:sz="0" w:space="0" w:color="auto"/>
                            <w:right w:val="none" w:sz="0" w:space="0" w:color="auto"/>
                          </w:divBdr>
                          <w:divsChild>
                            <w:div w:id="1090933575">
                              <w:marLeft w:val="0"/>
                              <w:marRight w:val="0"/>
                              <w:marTop w:val="0"/>
                              <w:marBottom w:val="0"/>
                              <w:divBdr>
                                <w:top w:val="none" w:sz="0" w:space="0" w:color="auto"/>
                                <w:left w:val="none" w:sz="0" w:space="0" w:color="auto"/>
                                <w:bottom w:val="none" w:sz="0" w:space="0" w:color="auto"/>
                                <w:right w:val="none" w:sz="0" w:space="0" w:color="auto"/>
                              </w:divBdr>
                              <w:divsChild>
                                <w:div w:id="1858036087">
                                  <w:marLeft w:val="0"/>
                                  <w:marRight w:val="0"/>
                                  <w:marTop w:val="0"/>
                                  <w:marBottom w:val="0"/>
                                  <w:divBdr>
                                    <w:top w:val="none" w:sz="0" w:space="0" w:color="auto"/>
                                    <w:left w:val="none" w:sz="0" w:space="0" w:color="auto"/>
                                    <w:bottom w:val="none" w:sz="0" w:space="0" w:color="auto"/>
                                    <w:right w:val="none" w:sz="0" w:space="0" w:color="auto"/>
                                  </w:divBdr>
                                  <w:divsChild>
                                    <w:div w:id="949750500">
                                      <w:marLeft w:val="0"/>
                                      <w:marRight w:val="0"/>
                                      <w:marTop w:val="0"/>
                                      <w:marBottom w:val="0"/>
                                      <w:divBdr>
                                        <w:top w:val="none" w:sz="0" w:space="0" w:color="auto"/>
                                        <w:left w:val="none" w:sz="0" w:space="0" w:color="auto"/>
                                        <w:bottom w:val="none" w:sz="0" w:space="0" w:color="auto"/>
                                        <w:right w:val="none" w:sz="0" w:space="0" w:color="auto"/>
                                      </w:divBdr>
                                    </w:div>
                                    <w:div w:id="1883321297">
                                      <w:marLeft w:val="0"/>
                                      <w:marRight w:val="0"/>
                                      <w:marTop w:val="0"/>
                                      <w:marBottom w:val="0"/>
                                      <w:divBdr>
                                        <w:top w:val="none" w:sz="0" w:space="0" w:color="auto"/>
                                        <w:left w:val="none" w:sz="0" w:space="0" w:color="auto"/>
                                        <w:bottom w:val="none" w:sz="0" w:space="0" w:color="auto"/>
                                        <w:right w:val="none" w:sz="0" w:space="0" w:color="auto"/>
                                      </w:divBdr>
                                      <w:divsChild>
                                        <w:div w:id="14933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064320">
                          <w:marLeft w:val="0"/>
                          <w:marRight w:val="0"/>
                          <w:marTop w:val="0"/>
                          <w:marBottom w:val="0"/>
                          <w:divBdr>
                            <w:top w:val="none" w:sz="0" w:space="0" w:color="auto"/>
                            <w:left w:val="none" w:sz="0" w:space="0" w:color="auto"/>
                            <w:bottom w:val="none" w:sz="0" w:space="0" w:color="auto"/>
                            <w:right w:val="none" w:sz="0" w:space="0" w:color="auto"/>
                          </w:divBdr>
                          <w:divsChild>
                            <w:div w:id="193555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6764">
                      <w:marLeft w:val="0"/>
                      <w:marRight w:val="0"/>
                      <w:marTop w:val="0"/>
                      <w:marBottom w:val="0"/>
                      <w:divBdr>
                        <w:top w:val="none" w:sz="0" w:space="0" w:color="auto"/>
                        <w:left w:val="none" w:sz="0" w:space="0" w:color="auto"/>
                        <w:bottom w:val="none" w:sz="0" w:space="0" w:color="auto"/>
                        <w:right w:val="none" w:sz="0" w:space="0" w:color="auto"/>
                      </w:divBdr>
                      <w:divsChild>
                        <w:div w:id="2022075368">
                          <w:marLeft w:val="0"/>
                          <w:marRight w:val="0"/>
                          <w:marTop w:val="0"/>
                          <w:marBottom w:val="0"/>
                          <w:divBdr>
                            <w:top w:val="none" w:sz="0" w:space="0" w:color="auto"/>
                            <w:left w:val="none" w:sz="0" w:space="0" w:color="auto"/>
                            <w:bottom w:val="none" w:sz="0" w:space="0" w:color="auto"/>
                            <w:right w:val="none" w:sz="0" w:space="0" w:color="auto"/>
                          </w:divBdr>
                          <w:divsChild>
                            <w:div w:id="66173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27556">
                      <w:marLeft w:val="0"/>
                      <w:marRight w:val="0"/>
                      <w:marTop w:val="0"/>
                      <w:marBottom w:val="0"/>
                      <w:divBdr>
                        <w:top w:val="none" w:sz="0" w:space="0" w:color="auto"/>
                        <w:left w:val="none" w:sz="0" w:space="0" w:color="auto"/>
                        <w:bottom w:val="none" w:sz="0" w:space="0" w:color="auto"/>
                        <w:right w:val="none" w:sz="0" w:space="0" w:color="auto"/>
                      </w:divBdr>
                      <w:divsChild>
                        <w:div w:id="143475648">
                          <w:marLeft w:val="0"/>
                          <w:marRight w:val="0"/>
                          <w:marTop w:val="0"/>
                          <w:marBottom w:val="0"/>
                          <w:divBdr>
                            <w:top w:val="none" w:sz="0" w:space="0" w:color="auto"/>
                            <w:left w:val="none" w:sz="0" w:space="0" w:color="auto"/>
                            <w:bottom w:val="none" w:sz="0" w:space="0" w:color="auto"/>
                            <w:right w:val="none" w:sz="0" w:space="0" w:color="auto"/>
                          </w:divBdr>
                          <w:divsChild>
                            <w:div w:id="2019847299">
                              <w:marLeft w:val="0"/>
                              <w:marRight w:val="0"/>
                              <w:marTop w:val="0"/>
                              <w:marBottom w:val="0"/>
                              <w:divBdr>
                                <w:top w:val="none" w:sz="0" w:space="0" w:color="auto"/>
                                <w:left w:val="none" w:sz="0" w:space="0" w:color="auto"/>
                                <w:bottom w:val="none" w:sz="0" w:space="0" w:color="auto"/>
                                <w:right w:val="none" w:sz="0" w:space="0" w:color="auto"/>
                              </w:divBdr>
                              <w:divsChild>
                                <w:div w:id="731854765">
                                  <w:marLeft w:val="0"/>
                                  <w:marRight w:val="0"/>
                                  <w:marTop w:val="0"/>
                                  <w:marBottom w:val="0"/>
                                  <w:divBdr>
                                    <w:top w:val="none" w:sz="0" w:space="0" w:color="auto"/>
                                    <w:left w:val="none" w:sz="0" w:space="0" w:color="auto"/>
                                    <w:bottom w:val="none" w:sz="0" w:space="0" w:color="auto"/>
                                    <w:right w:val="none" w:sz="0" w:space="0" w:color="auto"/>
                                  </w:divBdr>
                                  <w:divsChild>
                                    <w:div w:id="118840668">
                                      <w:marLeft w:val="0"/>
                                      <w:marRight w:val="0"/>
                                      <w:marTop w:val="0"/>
                                      <w:marBottom w:val="0"/>
                                      <w:divBdr>
                                        <w:top w:val="none" w:sz="0" w:space="0" w:color="auto"/>
                                        <w:left w:val="none" w:sz="0" w:space="0" w:color="auto"/>
                                        <w:bottom w:val="none" w:sz="0" w:space="0" w:color="auto"/>
                                        <w:right w:val="none" w:sz="0" w:space="0" w:color="auto"/>
                                      </w:divBdr>
                                      <w:divsChild>
                                        <w:div w:id="101268488">
                                          <w:marLeft w:val="0"/>
                                          <w:marRight w:val="0"/>
                                          <w:marTop w:val="0"/>
                                          <w:marBottom w:val="0"/>
                                          <w:divBdr>
                                            <w:top w:val="none" w:sz="0" w:space="0" w:color="auto"/>
                                            <w:left w:val="none" w:sz="0" w:space="0" w:color="auto"/>
                                            <w:bottom w:val="none" w:sz="0" w:space="0" w:color="auto"/>
                                            <w:right w:val="none" w:sz="0" w:space="0" w:color="auto"/>
                                          </w:divBdr>
                                          <w:divsChild>
                                            <w:div w:id="1100641548">
                                              <w:marLeft w:val="0"/>
                                              <w:marRight w:val="0"/>
                                              <w:marTop w:val="0"/>
                                              <w:marBottom w:val="0"/>
                                              <w:divBdr>
                                                <w:top w:val="none" w:sz="0" w:space="0" w:color="auto"/>
                                                <w:left w:val="none" w:sz="0" w:space="0" w:color="auto"/>
                                                <w:bottom w:val="none" w:sz="0" w:space="0" w:color="auto"/>
                                                <w:right w:val="none" w:sz="0" w:space="0" w:color="auto"/>
                                              </w:divBdr>
                                              <w:divsChild>
                                                <w:div w:id="2056661658">
                                                  <w:marLeft w:val="0"/>
                                                  <w:marRight w:val="0"/>
                                                  <w:marTop w:val="0"/>
                                                  <w:marBottom w:val="0"/>
                                                  <w:divBdr>
                                                    <w:top w:val="none" w:sz="0" w:space="0" w:color="auto"/>
                                                    <w:left w:val="none" w:sz="0" w:space="0" w:color="auto"/>
                                                    <w:bottom w:val="none" w:sz="0" w:space="0" w:color="auto"/>
                                                    <w:right w:val="none" w:sz="0" w:space="0" w:color="auto"/>
                                                  </w:divBdr>
                                                  <w:divsChild>
                                                    <w:div w:id="91630825">
                                                      <w:marLeft w:val="0"/>
                                                      <w:marRight w:val="0"/>
                                                      <w:marTop w:val="0"/>
                                                      <w:marBottom w:val="0"/>
                                                      <w:divBdr>
                                                        <w:top w:val="none" w:sz="0" w:space="0" w:color="auto"/>
                                                        <w:left w:val="none" w:sz="0" w:space="0" w:color="auto"/>
                                                        <w:bottom w:val="none" w:sz="0" w:space="0" w:color="auto"/>
                                                        <w:right w:val="none" w:sz="0" w:space="0" w:color="auto"/>
                                                      </w:divBdr>
                                                      <w:divsChild>
                                                        <w:div w:id="1257250618">
                                                          <w:marLeft w:val="0"/>
                                                          <w:marRight w:val="0"/>
                                                          <w:marTop w:val="0"/>
                                                          <w:marBottom w:val="0"/>
                                                          <w:divBdr>
                                                            <w:top w:val="none" w:sz="0" w:space="0" w:color="auto"/>
                                                            <w:left w:val="none" w:sz="0" w:space="0" w:color="auto"/>
                                                            <w:bottom w:val="none" w:sz="0" w:space="0" w:color="auto"/>
                                                            <w:right w:val="none" w:sz="0" w:space="0" w:color="auto"/>
                                                          </w:divBdr>
                                                          <w:divsChild>
                                                            <w:div w:id="358969173">
                                                              <w:marLeft w:val="0"/>
                                                              <w:marRight w:val="0"/>
                                                              <w:marTop w:val="0"/>
                                                              <w:marBottom w:val="0"/>
                                                              <w:divBdr>
                                                                <w:top w:val="none" w:sz="0" w:space="0" w:color="auto"/>
                                                                <w:left w:val="none" w:sz="0" w:space="0" w:color="auto"/>
                                                                <w:bottom w:val="none" w:sz="0" w:space="0" w:color="auto"/>
                                                                <w:right w:val="none" w:sz="0" w:space="0" w:color="auto"/>
                                                              </w:divBdr>
                                                              <w:divsChild>
                                                                <w:div w:id="1550649915">
                                                                  <w:marLeft w:val="0"/>
                                                                  <w:marRight w:val="0"/>
                                                                  <w:marTop w:val="0"/>
                                                                  <w:marBottom w:val="0"/>
                                                                  <w:divBdr>
                                                                    <w:top w:val="none" w:sz="0" w:space="0" w:color="auto"/>
                                                                    <w:left w:val="none" w:sz="0" w:space="0" w:color="auto"/>
                                                                    <w:bottom w:val="none" w:sz="0" w:space="0" w:color="auto"/>
                                                                    <w:right w:val="none" w:sz="0" w:space="0" w:color="auto"/>
                                                                  </w:divBdr>
                                                                  <w:divsChild>
                                                                    <w:div w:id="12644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314363">
                                                  <w:marLeft w:val="0"/>
                                                  <w:marRight w:val="0"/>
                                                  <w:marTop w:val="0"/>
                                                  <w:marBottom w:val="0"/>
                                                  <w:divBdr>
                                                    <w:top w:val="none" w:sz="0" w:space="0" w:color="auto"/>
                                                    <w:left w:val="none" w:sz="0" w:space="0" w:color="auto"/>
                                                    <w:bottom w:val="none" w:sz="0" w:space="0" w:color="auto"/>
                                                    <w:right w:val="none" w:sz="0" w:space="0" w:color="auto"/>
                                                  </w:divBdr>
                                                  <w:divsChild>
                                                    <w:div w:id="1901552057">
                                                      <w:marLeft w:val="0"/>
                                                      <w:marRight w:val="0"/>
                                                      <w:marTop w:val="0"/>
                                                      <w:marBottom w:val="0"/>
                                                      <w:divBdr>
                                                        <w:top w:val="none" w:sz="0" w:space="0" w:color="auto"/>
                                                        <w:left w:val="none" w:sz="0" w:space="0" w:color="auto"/>
                                                        <w:bottom w:val="none" w:sz="0" w:space="0" w:color="auto"/>
                                                        <w:right w:val="none" w:sz="0" w:space="0" w:color="auto"/>
                                                      </w:divBdr>
                                                      <w:divsChild>
                                                        <w:div w:id="1832138402">
                                                          <w:marLeft w:val="0"/>
                                                          <w:marRight w:val="0"/>
                                                          <w:marTop w:val="0"/>
                                                          <w:marBottom w:val="0"/>
                                                          <w:divBdr>
                                                            <w:top w:val="none" w:sz="0" w:space="0" w:color="auto"/>
                                                            <w:left w:val="none" w:sz="0" w:space="0" w:color="auto"/>
                                                            <w:bottom w:val="none" w:sz="0" w:space="0" w:color="auto"/>
                                                            <w:right w:val="none" w:sz="0" w:space="0" w:color="auto"/>
                                                          </w:divBdr>
                                                          <w:divsChild>
                                                            <w:div w:id="2077391492">
                                                              <w:marLeft w:val="0"/>
                                                              <w:marRight w:val="0"/>
                                                              <w:marTop w:val="0"/>
                                                              <w:marBottom w:val="0"/>
                                                              <w:divBdr>
                                                                <w:top w:val="none" w:sz="0" w:space="0" w:color="auto"/>
                                                                <w:left w:val="none" w:sz="0" w:space="0" w:color="auto"/>
                                                                <w:bottom w:val="none" w:sz="0" w:space="0" w:color="auto"/>
                                                                <w:right w:val="none" w:sz="0" w:space="0" w:color="auto"/>
                                                              </w:divBdr>
                                                            </w:div>
                                                            <w:div w:id="1233395623">
                                                              <w:marLeft w:val="0"/>
                                                              <w:marRight w:val="0"/>
                                                              <w:marTop w:val="0"/>
                                                              <w:marBottom w:val="0"/>
                                                              <w:divBdr>
                                                                <w:top w:val="none" w:sz="0" w:space="0" w:color="auto"/>
                                                                <w:left w:val="none" w:sz="0" w:space="0" w:color="auto"/>
                                                                <w:bottom w:val="none" w:sz="0" w:space="0" w:color="auto"/>
                                                                <w:right w:val="none" w:sz="0" w:space="0" w:color="auto"/>
                                                              </w:divBdr>
                                                              <w:divsChild>
                                                                <w:div w:id="11160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9390832">
                      <w:marLeft w:val="0"/>
                      <w:marRight w:val="0"/>
                      <w:marTop w:val="0"/>
                      <w:marBottom w:val="0"/>
                      <w:divBdr>
                        <w:top w:val="none" w:sz="0" w:space="0" w:color="auto"/>
                        <w:left w:val="none" w:sz="0" w:space="0" w:color="auto"/>
                        <w:bottom w:val="none" w:sz="0" w:space="0" w:color="auto"/>
                        <w:right w:val="none" w:sz="0" w:space="0" w:color="auto"/>
                      </w:divBdr>
                      <w:divsChild>
                        <w:div w:id="12779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995548">
          <w:marLeft w:val="0"/>
          <w:marRight w:val="0"/>
          <w:marTop w:val="0"/>
          <w:marBottom w:val="0"/>
          <w:divBdr>
            <w:top w:val="none" w:sz="0" w:space="0" w:color="auto"/>
            <w:left w:val="none" w:sz="0" w:space="0" w:color="auto"/>
            <w:bottom w:val="none" w:sz="0" w:space="0" w:color="auto"/>
            <w:right w:val="none" w:sz="0" w:space="0" w:color="auto"/>
          </w:divBdr>
          <w:divsChild>
            <w:div w:id="894001234">
              <w:marLeft w:val="0"/>
              <w:marRight w:val="0"/>
              <w:marTop w:val="0"/>
              <w:marBottom w:val="0"/>
              <w:divBdr>
                <w:top w:val="none" w:sz="0" w:space="0" w:color="auto"/>
                <w:left w:val="none" w:sz="0" w:space="0" w:color="auto"/>
                <w:bottom w:val="none" w:sz="0" w:space="0" w:color="auto"/>
                <w:right w:val="none" w:sz="0" w:space="0" w:color="auto"/>
              </w:divBdr>
              <w:divsChild>
                <w:div w:id="1228151901">
                  <w:marLeft w:val="0"/>
                  <w:marRight w:val="0"/>
                  <w:marTop w:val="0"/>
                  <w:marBottom w:val="0"/>
                  <w:divBdr>
                    <w:top w:val="none" w:sz="0" w:space="0" w:color="auto"/>
                    <w:left w:val="none" w:sz="0" w:space="0" w:color="auto"/>
                    <w:bottom w:val="none" w:sz="0" w:space="0" w:color="auto"/>
                    <w:right w:val="none" w:sz="0" w:space="0" w:color="auto"/>
                  </w:divBdr>
                  <w:divsChild>
                    <w:div w:id="11154971">
                      <w:marLeft w:val="0"/>
                      <w:marRight w:val="0"/>
                      <w:marTop w:val="0"/>
                      <w:marBottom w:val="0"/>
                      <w:divBdr>
                        <w:top w:val="none" w:sz="0" w:space="0" w:color="auto"/>
                        <w:left w:val="none" w:sz="0" w:space="0" w:color="auto"/>
                        <w:bottom w:val="none" w:sz="0" w:space="0" w:color="auto"/>
                        <w:right w:val="none" w:sz="0" w:space="0" w:color="auto"/>
                      </w:divBdr>
                      <w:divsChild>
                        <w:div w:id="1907690123">
                          <w:marLeft w:val="0"/>
                          <w:marRight w:val="0"/>
                          <w:marTop w:val="0"/>
                          <w:marBottom w:val="0"/>
                          <w:divBdr>
                            <w:top w:val="none" w:sz="0" w:space="0" w:color="auto"/>
                            <w:left w:val="none" w:sz="0" w:space="0" w:color="auto"/>
                            <w:bottom w:val="none" w:sz="0" w:space="0" w:color="auto"/>
                            <w:right w:val="none" w:sz="0" w:space="0" w:color="auto"/>
                          </w:divBdr>
                          <w:divsChild>
                            <w:div w:id="4549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893116">
                      <w:marLeft w:val="0"/>
                      <w:marRight w:val="0"/>
                      <w:marTop w:val="0"/>
                      <w:marBottom w:val="0"/>
                      <w:divBdr>
                        <w:top w:val="none" w:sz="0" w:space="0" w:color="auto"/>
                        <w:left w:val="none" w:sz="0" w:space="0" w:color="auto"/>
                        <w:bottom w:val="none" w:sz="0" w:space="0" w:color="auto"/>
                        <w:right w:val="none" w:sz="0" w:space="0" w:color="auto"/>
                      </w:divBdr>
                      <w:divsChild>
                        <w:div w:id="1069382220">
                          <w:marLeft w:val="0"/>
                          <w:marRight w:val="0"/>
                          <w:marTop w:val="0"/>
                          <w:marBottom w:val="0"/>
                          <w:divBdr>
                            <w:top w:val="none" w:sz="0" w:space="0" w:color="auto"/>
                            <w:left w:val="none" w:sz="0" w:space="0" w:color="auto"/>
                            <w:bottom w:val="none" w:sz="0" w:space="0" w:color="auto"/>
                            <w:right w:val="none" w:sz="0" w:space="0" w:color="auto"/>
                          </w:divBdr>
                        </w:div>
                      </w:divsChild>
                    </w:div>
                    <w:div w:id="1890992076">
                      <w:marLeft w:val="0"/>
                      <w:marRight w:val="0"/>
                      <w:marTop w:val="0"/>
                      <w:marBottom w:val="0"/>
                      <w:divBdr>
                        <w:top w:val="none" w:sz="0" w:space="0" w:color="auto"/>
                        <w:left w:val="none" w:sz="0" w:space="0" w:color="auto"/>
                        <w:bottom w:val="none" w:sz="0" w:space="0" w:color="auto"/>
                        <w:right w:val="none" w:sz="0" w:space="0" w:color="auto"/>
                      </w:divBdr>
                      <w:divsChild>
                        <w:div w:id="699355898">
                          <w:marLeft w:val="0"/>
                          <w:marRight w:val="0"/>
                          <w:marTop w:val="0"/>
                          <w:marBottom w:val="0"/>
                          <w:divBdr>
                            <w:top w:val="none" w:sz="0" w:space="0" w:color="auto"/>
                            <w:left w:val="none" w:sz="0" w:space="0" w:color="auto"/>
                            <w:bottom w:val="none" w:sz="0" w:space="0" w:color="auto"/>
                            <w:right w:val="none" w:sz="0" w:space="0" w:color="auto"/>
                          </w:divBdr>
                          <w:divsChild>
                            <w:div w:id="273173644">
                              <w:marLeft w:val="0"/>
                              <w:marRight w:val="0"/>
                              <w:marTop w:val="0"/>
                              <w:marBottom w:val="0"/>
                              <w:divBdr>
                                <w:top w:val="none" w:sz="0" w:space="0" w:color="auto"/>
                                <w:left w:val="none" w:sz="0" w:space="0" w:color="auto"/>
                                <w:bottom w:val="none" w:sz="0" w:space="0" w:color="auto"/>
                                <w:right w:val="none" w:sz="0" w:space="0" w:color="auto"/>
                              </w:divBdr>
                              <w:divsChild>
                                <w:div w:id="1663503441">
                                  <w:marLeft w:val="0"/>
                                  <w:marRight w:val="0"/>
                                  <w:marTop w:val="0"/>
                                  <w:marBottom w:val="0"/>
                                  <w:divBdr>
                                    <w:top w:val="none" w:sz="0" w:space="0" w:color="auto"/>
                                    <w:left w:val="none" w:sz="0" w:space="0" w:color="auto"/>
                                    <w:bottom w:val="none" w:sz="0" w:space="0" w:color="auto"/>
                                    <w:right w:val="none" w:sz="0" w:space="0" w:color="auto"/>
                                  </w:divBdr>
                                  <w:divsChild>
                                    <w:div w:id="750276096">
                                      <w:marLeft w:val="0"/>
                                      <w:marRight w:val="0"/>
                                      <w:marTop w:val="0"/>
                                      <w:marBottom w:val="0"/>
                                      <w:divBdr>
                                        <w:top w:val="none" w:sz="0" w:space="0" w:color="auto"/>
                                        <w:left w:val="none" w:sz="0" w:space="0" w:color="auto"/>
                                        <w:bottom w:val="none" w:sz="0" w:space="0" w:color="auto"/>
                                        <w:right w:val="none" w:sz="0" w:space="0" w:color="auto"/>
                                      </w:divBdr>
                                      <w:divsChild>
                                        <w:div w:id="860991">
                                          <w:marLeft w:val="0"/>
                                          <w:marRight w:val="0"/>
                                          <w:marTop w:val="0"/>
                                          <w:marBottom w:val="0"/>
                                          <w:divBdr>
                                            <w:top w:val="none" w:sz="0" w:space="0" w:color="auto"/>
                                            <w:left w:val="none" w:sz="0" w:space="0" w:color="auto"/>
                                            <w:bottom w:val="none" w:sz="0" w:space="0" w:color="auto"/>
                                            <w:right w:val="none" w:sz="0" w:space="0" w:color="auto"/>
                                          </w:divBdr>
                                          <w:divsChild>
                                            <w:div w:id="1704859893">
                                              <w:marLeft w:val="0"/>
                                              <w:marRight w:val="0"/>
                                              <w:marTop w:val="0"/>
                                              <w:marBottom w:val="0"/>
                                              <w:divBdr>
                                                <w:top w:val="none" w:sz="0" w:space="0" w:color="auto"/>
                                                <w:left w:val="none" w:sz="0" w:space="0" w:color="auto"/>
                                                <w:bottom w:val="none" w:sz="0" w:space="0" w:color="auto"/>
                                                <w:right w:val="none" w:sz="0" w:space="0" w:color="auto"/>
                                              </w:divBdr>
                                              <w:divsChild>
                                                <w:div w:id="1138844776">
                                                  <w:marLeft w:val="0"/>
                                                  <w:marRight w:val="0"/>
                                                  <w:marTop w:val="0"/>
                                                  <w:marBottom w:val="0"/>
                                                  <w:divBdr>
                                                    <w:top w:val="none" w:sz="0" w:space="0" w:color="auto"/>
                                                    <w:left w:val="none" w:sz="0" w:space="0" w:color="auto"/>
                                                    <w:bottom w:val="none" w:sz="0" w:space="0" w:color="auto"/>
                                                    <w:right w:val="none" w:sz="0" w:space="0" w:color="auto"/>
                                                  </w:divBdr>
                                                  <w:divsChild>
                                                    <w:div w:id="1372412342">
                                                      <w:marLeft w:val="0"/>
                                                      <w:marRight w:val="0"/>
                                                      <w:marTop w:val="0"/>
                                                      <w:marBottom w:val="0"/>
                                                      <w:divBdr>
                                                        <w:top w:val="none" w:sz="0" w:space="0" w:color="auto"/>
                                                        <w:left w:val="none" w:sz="0" w:space="0" w:color="auto"/>
                                                        <w:bottom w:val="none" w:sz="0" w:space="0" w:color="auto"/>
                                                        <w:right w:val="none" w:sz="0" w:space="0" w:color="auto"/>
                                                      </w:divBdr>
                                                    </w:div>
                                                  </w:divsChild>
                                                </w:div>
                                                <w:div w:id="1948075765">
                                                  <w:marLeft w:val="0"/>
                                                  <w:marRight w:val="0"/>
                                                  <w:marTop w:val="0"/>
                                                  <w:marBottom w:val="0"/>
                                                  <w:divBdr>
                                                    <w:top w:val="none" w:sz="0" w:space="0" w:color="auto"/>
                                                    <w:left w:val="none" w:sz="0" w:space="0" w:color="auto"/>
                                                    <w:bottom w:val="none" w:sz="0" w:space="0" w:color="auto"/>
                                                    <w:right w:val="none" w:sz="0" w:space="0" w:color="auto"/>
                                                  </w:divBdr>
                                                  <w:divsChild>
                                                    <w:div w:id="149951202">
                                                      <w:marLeft w:val="0"/>
                                                      <w:marRight w:val="0"/>
                                                      <w:marTop w:val="0"/>
                                                      <w:marBottom w:val="0"/>
                                                      <w:divBdr>
                                                        <w:top w:val="none" w:sz="0" w:space="0" w:color="auto"/>
                                                        <w:left w:val="none" w:sz="0" w:space="0" w:color="auto"/>
                                                        <w:bottom w:val="none" w:sz="0" w:space="0" w:color="auto"/>
                                                        <w:right w:val="none" w:sz="0" w:space="0" w:color="auto"/>
                                                      </w:divBdr>
                                                    </w:div>
                                                  </w:divsChild>
                                                </w:div>
                                                <w:div w:id="1278442235">
                                                  <w:marLeft w:val="0"/>
                                                  <w:marRight w:val="0"/>
                                                  <w:marTop w:val="0"/>
                                                  <w:marBottom w:val="0"/>
                                                  <w:divBdr>
                                                    <w:top w:val="none" w:sz="0" w:space="0" w:color="auto"/>
                                                    <w:left w:val="none" w:sz="0" w:space="0" w:color="auto"/>
                                                    <w:bottom w:val="none" w:sz="0" w:space="0" w:color="auto"/>
                                                    <w:right w:val="none" w:sz="0" w:space="0" w:color="auto"/>
                                                  </w:divBdr>
                                                  <w:divsChild>
                                                    <w:div w:id="1356879797">
                                                      <w:marLeft w:val="0"/>
                                                      <w:marRight w:val="0"/>
                                                      <w:marTop w:val="0"/>
                                                      <w:marBottom w:val="0"/>
                                                      <w:divBdr>
                                                        <w:top w:val="none" w:sz="0" w:space="0" w:color="auto"/>
                                                        <w:left w:val="none" w:sz="0" w:space="0" w:color="auto"/>
                                                        <w:bottom w:val="none" w:sz="0" w:space="0" w:color="auto"/>
                                                        <w:right w:val="none" w:sz="0" w:space="0" w:color="auto"/>
                                                      </w:divBdr>
                                                    </w:div>
                                                  </w:divsChild>
                                                </w:div>
                                                <w:div w:id="2125608202">
                                                  <w:marLeft w:val="0"/>
                                                  <w:marRight w:val="0"/>
                                                  <w:marTop w:val="0"/>
                                                  <w:marBottom w:val="0"/>
                                                  <w:divBdr>
                                                    <w:top w:val="none" w:sz="0" w:space="0" w:color="auto"/>
                                                    <w:left w:val="none" w:sz="0" w:space="0" w:color="auto"/>
                                                    <w:bottom w:val="none" w:sz="0" w:space="0" w:color="auto"/>
                                                    <w:right w:val="none" w:sz="0" w:space="0" w:color="auto"/>
                                                  </w:divBdr>
                                                  <w:divsChild>
                                                    <w:div w:id="6044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837901">
                                      <w:marLeft w:val="0"/>
                                      <w:marRight w:val="0"/>
                                      <w:marTop w:val="0"/>
                                      <w:marBottom w:val="0"/>
                                      <w:divBdr>
                                        <w:top w:val="none" w:sz="0" w:space="0" w:color="auto"/>
                                        <w:left w:val="none" w:sz="0" w:space="0" w:color="auto"/>
                                        <w:bottom w:val="none" w:sz="0" w:space="0" w:color="auto"/>
                                        <w:right w:val="none" w:sz="0" w:space="0" w:color="auto"/>
                                      </w:divBdr>
                                      <w:divsChild>
                                        <w:div w:id="1706322071">
                                          <w:marLeft w:val="0"/>
                                          <w:marRight w:val="0"/>
                                          <w:marTop w:val="0"/>
                                          <w:marBottom w:val="0"/>
                                          <w:divBdr>
                                            <w:top w:val="none" w:sz="0" w:space="0" w:color="auto"/>
                                            <w:left w:val="none" w:sz="0" w:space="0" w:color="auto"/>
                                            <w:bottom w:val="none" w:sz="0" w:space="0" w:color="auto"/>
                                            <w:right w:val="none" w:sz="0" w:space="0" w:color="auto"/>
                                          </w:divBdr>
                                          <w:divsChild>
                                            <w:div w:id="122308899">
                                              <w:marLeft w:val="0"/>
                                              <w:marRight w:val="0"/>
                                              <w:marTop w:val="0"/>
                                              <w:marBottom w:val="0"/>
                                              <w:divBdr>
                                                <w:top w:val="none" w:sz="0" w:space="0" w:color="auto"/>
                                                <w:left w:val="none" w:sz="0" w:space="0" w:color="auto"/>
                                                <w:bottom w:val="none" w:sz="0" w:space="0" w:color="auto"/>
                                                <w:right w:val="none" w:sz="0" w:space="0" w:color="auto"/>
                                              </w:divBdr>
                                              <w:divsChild>
                                                <w:div w:id="2010327284">
                                                  <w:marLeft w:val="0"/>
                                                  <w:marRight w:val="0"/>
                                                  <w:marTop w:val="0"/>
                                                  <w:marBottom w:val="0"/>
                                                  <w:divBdr>
                                                    <w:top w:val="none" w:sz="0" w:space="0" w:color="auto"/>
                                                    <w:left w:val="none" w:sz="0" w:space="0" w:color="auto"/>
                                                    <w:bottom w:val="none" w:sz="0" w:space="0" w:color="auto"/>
                                                    <w:right w:val="none" w:sz="0" w:space="0" w:color="auto"/>
                                                  </w:divBdr>
                                                  <w:divsChild>
                                                    <w:div w:id="797531866">
                                                      <w:marLeft w:val="0"/>
                                                      <w:marRight w:val="0"/>
                                                      <w:marTop w:val="0"/>
                                                      <w:marBottom w:val="0"/>
                                                      <w:divBdr>
                                                        <w:top w:val="none" w:sz="0" w:space="0" w:color="auto"/>
                                                        <w:left w:val="none" w:sz="0" w:space="0" w:color="auto"/>
                                                        <w:bottom w:val="none" w:sz="0" w:space="0" w:color="auto"/>
                                                        <w:right w:val="none" w:sz="0" w:space="0" w:color="auto"/>
                                                      </w:divBdr>
                                                      <w:divsChild>
                                                        <w:div w:id="2135321262">
                                                          <w:marLeft w:val="0"/>
                                                          <w:marRight w:val="0"/>
                                                          <w:marTop w:val="0"/>
                                                          <w:marBottom w:val="0"/>
                                                          <w:divBdr>
                                                            <w:top w:val="none" w:sz="0" w:space="0" w:color="auto"/>
                                                            <w:left w:val="none" w:sz="0" w:space="0" w:color="auto"/>
                                                            <w:bottom w:val="none" w:sz="0" w:space="0" w:color="auto"/>
                                                            <w:right w:val="none" w:sz="0" w:space="0" w:color="auto"/>
                                                          </w:divBdr>
                                                          <w:divsChild>
                                                            <w:div w:id="17377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127730">
                                                  <w:marLeft w:val="0"/>
                                                  <w:marRight w:val="0"/>
                                                  <w:marTop w:val="0"/>
                                                  <w:marBottom w:val="0"/>
                                                  <w:divBdr>
                                                    <w:top w:val="none" w:sz="0" w:space="0" w:color="auto"/>
                                                    <w:left w:val="none" w:sz="0" w:space="0" w:color="auto"/>
                                                    <w:bottom w:val="none" w:sz="0" w:space="0" w:color="auto"/>
                                                    <w:right w:val="none" w:sz="0" w:space="0" w:color="auto"/>
                                                  </w:divBdr>
                                                  <w:divsChild>
                                                    <w:div w:id="649678509">
                                                      <w:marLeft w:val="0"/>
                                                      <w:marRight w:val="0"/>
                                                      <w:marTop w:val="0"/>
                                                      <w:marBottom w:val="0"/>
                                                      <w:divBdr>
                                                        <w:top w:val="none" w:sz="0" w:space="0" w:color="auto"/>
                                                        <w:left w:val="none" w:sz="0" w:space="0" w:color="auto"/>
                                                        <w:bottom w:val="none" w:sz="0" w:space="0" w:color="auto"/>
                                                        <w:right w:val="none" w:sz="0" w:space="0" w:color="auto"/>
                                                      </w:divBdr>
                                                    </w:div>
                                                  </w:divsChild>
                                                </w:div>
                                                <w:div w:id="2118405309">
                                                  <w:marLeft w:val="0"/>
                                                  <w:marRight w:val="0"/>
                                                  <w:marTop w:val="0"/>
                                                  <w:marBottom w:val="0"/>
                                                  <w:divBdr>
                                                    <w:top w:val="none" w:sz="0" w:space="0" w:color="auto"/>
                                                    <w:left w:val="none" w:sz="0" w:space="0" w:color="auto"/>
                                                    <w:bottom w:val="none" w:sz="0" w:space="0" w:color="auto"/>
                                                    <w:right w:val="none" w:sz="0" w:space="0" w:color="auto"/>
                                                  </w:divBdr>
                                                  <w:divsChild>
                                                    <w:div w:id="1887175617">
                                                      <w:marLeft w:val="0"/>
                                                      <w:marRight w:val="0"/>
                                                      <w:marTop w:val="0"/>
                                                      <w:marBottom w:val="0"/>
                                                      <w:divBdr>
                                                        <w:top w:val="none" w:sz="0" w:space="0" w:color="auto"/>
                                                        <w:left w:val="none" w:sz="0" w:space="0" w:color="auto"/>
                                                        <w:bottom w:val="none" w:sz="0" w:space="0" w:color="auto"/>
                                                        <w:right w:val="none" w:sz="0" w:space="0" w:color="auto"/>
                                                      </w:divBdr>
                                                      <w:divsChild>
                                                        <w:div w:id="1014917417">
                                                          <w:marLeft w:val="0"/>
                                                          <w:marRight w:val="0"/>
                                                          <w:marTop w:val="0"/>
                                                          <w:marBottom w:val="0"/>
                                                          <w:divBdr>
                                                            <w:top w:val="none" w:sz="0" w:space="0" w:color="auto"/>
                                                            <w:left w:val="none" w:sz="0" w:space="0" w:color="auto"/>
                                                            <w:bottom w:val="none" w:sz="0" w:space="0" w:color="auto"/>
                                                            <w:right w:val="none" w:sz="0" w:space="0" w:color="auto"/>
                                                          </w:divBdr>
                                                          <w:divsChild>
                                                            <w:div w:id="182651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297160">
                      <w:marLeft w:val="0"/>
                      <w:marRight w:val="0"/>
                      <w:marTop w:val="0"/>
                      <w:marBottom w:val="0"/>
                      <w:divBdr>
                        <w:top w:val="none" w:sz="0" w:space="0" w:color="auto"/>
                        <w:left w:val="none" w:sz="0" w:space="0" w:color="auto"/>
                        <w:bottom w:val="none" w:sz="0" w:space="0" w:color="auto"/>
                        <w:right w:val="none" w:sz="0" w:space="0" w:color="auto"/>
                      </w:divBdr>
                      <w:divsChild>
                        <w:div w:id="454953136">
                          <w:marLeft w:val="0"/>
                          <w:marRight w:val="0"/>
                          <w:marTop w:val="0"/>
                          <w:marBottom w:val="0"/>
                          <w:divBdr>
                            <w:top w:val="none" w:sz="0" w:space="0" w:color="auto"/>
                            <w:left w:val="none" w:sz="0" w:space="0" w:color="auto"/>
                            <w:bottom w:val="none" w:sz="0" w:space="0" w:color="auto"/>
                            <w:right w:val="none" w:sz="0" w:space="0" w:color="auto"/>
                          </w:divBdr>
                          <w:divsChild>
                            <w:div w:id="1557276155">
                              <w:marLeft w:val="0"/>
                              <w:marRight w:val="0"/>
                              <w:marTop w:val="0"/>
                              <w:marBottom w:val="0"/>
                              <w:divBdr>
                                <w:top w:val="none" w:sz="0" w:space="0" w:color="auto"/>
                                <w:left w:val="none" w:sz="0" w:space="0" w:color="auto"/>
                                <w:bottom w:val="none" w:sz="0" w:space="0" w:color="auto"/>
                                <w:right w:val="none" w:sz="0" w:space="0" w:color="auto"/>
                              </w:divBdr>
                              <w:divsChild>
                                <w:div w:id="191557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264006">
                      <w:marLeft w:val="0"/>
                      <w:marRight w:val="0"/>
                      <w:marTop w:val="0"/>
                      <w:marBottom w:val="180"/>
                      <w:divBdr>
                        <w:top w:val="none" w:sz="0" w:space="0" w:color="auto"/>
                        <w:left w:val="none" w:sz="0" w:space="0" w:color="auto"/>
                        <w:bottom w:val="none" w:sz="0" w:space="0" w:color="auto"/>
                        <w:right w:val="none" w:sz="0" w:space="0" w:color="auto"/>
                      </w:divBdr>
                      <w:divsChild>
                        <w:div w:id="526791311">
                          <w:marLeft w:val="0"/>
                          <w:marRight w:val="0"/>
                          <w:marTop w:val="0"/>
                          <w:marBottom w:val="0"/>
                          <w:divBdr>
                            <w:top w:val="none" w:sz="0" w:space="0" w:color="auto"/>
                            <w:left w:val="none" w:sz="0" w:space="0" w:color="auto"/>
                            <w:bottom w:val="none" w:sz="0" w:space="0" w:color="auto"/>
                            <w:right w:val="none" w:sz="0" w:space="0" w:color="auto"/>
                          </w:divBdr>
                          <w:divsChild>
                            <w:div w:id="1317145201">
                              <w:marLeft w:val="0"/>
                              <w:marRight w:val="0"/>
                              <w:marTop w:val="0"/>
                              <w:marBottom w:val="0"/>
                              <w:divBdr>
                                <w:top w:val="none" w:sz="0" w:space="0" w:color="auto"/>
                                <w:left w:val="none" w:sz="0" w:space="0" w:color="auto"/>
                                <w:bottom w:val="none" w:sz="0" w:space="0" w:color="auto"/>
                                <w:right w:val="none" w:sz="0" w:space="0" w:color="auto"/>
                              </w:divBdr>
                              <w:divsChild>
                                <w:div w:id="1149975722">
                                  <w:marLeft w:val="0"/>
                                  <w:marRight w:val="0"/>
                                  <w:marTop w:val="0"/>
                                  <w:marBottom w:val="0"/>
                                  <w:divBdr>
                                    <w:top w:val="none" w:sz="0" w:space="0" w:color="auto"/>
                                    <w:left w:val="none" w:sz="0" w:space="0" w:color="auto"/>
                                    <w:bottom w:val="none" w:sz="0" w:space="0" w:color="auto"/>
                                    <w:right w:val="none" w:sz="0" w:space="0" w:color="auto"/>
                                  </w:divBdr>
                                  <w:divsChild>
                                    <w:div w:id="402028487">
                                      <w:marLeft w:val="0"/>
                                      <w:marRight w:val="0"/>
                                      <w:marTop w:val="0"/>
                                      <w:marBottom w:val="0"/>
                                      <w:divBdr>
                                        <w:top w:val="none" w:sz="0" w:space="0" w:color="auto"/>
                                        <w:left w:val="none" w:sz="0" w:space="0" w:color="auto"/>
                                        <w:bottom w:val="none" w:sz="0" w:space="0" w:color="auto"/>
                                        <w:right w:val="none" w:sz="0" w:space="0" w:color="auto"/>
                                      </w:divBdr>
                                      <w:divsChild>
                                        <w:div w:id="290135766">
                                          <w:marLeft w:val="0"/>
                                          <w:marRight w:val="0"/>
                                          <w:marTop w:val="0"/>
                                          <w:marBottom w:val="0"/>
                                          <w:divBdr>
                                            <w:top w:val="none" w:sz="0" w:space="0" w:color="auto"/>
                                            <w:left w:val="none" w:sz="0" w:space="0" w:color="auto"/>
                                            <w:bottom w:val="none" w:sz="0" w:space="0" w:color="auto"/>
                                            <w:right w:val="none" w:sz="0" w:space="0" w:color="auto"/>
                                          </w:divBdr>
                                          <w:divsChild>
                                            <w:div w:id="136559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806718">
                      <w:marLeft w:val="0"/>
                      <w:marRight w:val="0"/>
                      <w:marTop w:val="0"/>
                      <w:marBottom w:val="0"/>
                      <w:divBdr>
                        <w:top w:val="none" w:sz="0" w:space="0" w:color="auto"/>
                        <w:left w:val="none" w:sz="0" w:space="0" w:color="auto"/>
                        <w:bottom w:val="none" w:sz="0" w:space="0" w:color="auto"/>
                        <w:right w:val="none" w:sz="0" w:space="0" w:color="auto"/>
                      </w:divBdr>
                      <w:divsChild>
                        <w:div w:id="1101414644">
                          <w:marLeft w:val="0"/>
                          <w:marRight w:val="0"/>
                          <w:marTop w:val="0"/>
                          <w:marBottom w:val="0"/>
                          <w:divBdr>
                            <w:top w:val="none" w:sz="0" w:space="0" w:color="auto"/>
                            <w:left w:val="none" w:sz="0" w:space="0" w:color="auto"/>
                            <w:bottom w:val="none" w:sz="0" w:space="0" w:color="auto"/>
                            <w:right w:val="none" w:sz="0" w:space="0" w:color="auto"/>
                          </w:divBdr>
                          <w:divsChild>
                            <w:div w:id="1359086961">
                              <w:marLeft w:val="0"/>
                              <w:marRight w:val="0"/>
                              <w:marTop w:val="0"/>
                              <w:marBottom w:val="0"/>
                              <w:divBdr>
                                <w:top w:val="none" w:sz="0" w:space="0" w:color="auto"/>
                                <w:left w:val="none" w:sz="0" w:space="0" w:color="auto"/>
                                <w:bottom w:val="none" w:sz="0" w:space="0" w:color="auto"/>
                                <w:right w:val="none" w:sz="0" w:space="0" w:color="auto"/>
                              </w:divBdr>
                              <w:divsChild>
                                <w:div w:id="6783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67957">
                      <w:marLeft w:val="0"/>
                      <w:marRight w:val="0"/>
                      <w:marTop w:val="0"/>
                      <w:marBottom w:val="0"/>
                      <w:divBdr>
                        <w:top w:val="none" w:sz="0" w:space="0" w:color="auto"/>
                        <w:left w:val="none" w:sz="0" w:space="0" w:color="auto"/>
                        <w:bottom w:val="none" w:sz="0" w:space="0" w:color="auto"/>
                        <w:right w:val="none" w:sz="0" w:space="0" w:color="auto"/>
                      </w:divBdr>
                      <w:divsChild>
                        <w:div w:id="2117672328">
                          <w:marLeft w:val="0"/>
                          <w:marRight w:val="0"/>
                          <w:marTop w:val="0"/>
                          <w:marBottom w:val="0"/>
                          <w:divBdr>
                            <w:top w:val="none" w:sz="0" w:space="0" w:color="auto"/>
                            <w:left w:val="none" w:sz="0" w:space="0" w:color="auto"/>
                            <w:bottom w:val="none" w:sz="0" w:space="0" w:color="auto"/>
                            <w:right w:val="none" w:sz="0" w:space="0" w:color="auto"/>
                          </w:divBdr>
                          <w:divsChild>
                            <w:div w:id="732391655">
                              <w:marLeft w:val="0"/>
                              <w:marRight w:val="0"/>
                              <w:marTop w:val="0"/>
                              <w:marBottom w:val="0"/>
                              <w:divBdr>
                                <w:top w:val="none" w:sz="0" w:space="0" w:color="auto"/>
                                <w:left w:val="none" w:sz="0" w:space="0" w:color="auto"/>
                                <w:bottom w:val="none" w:sz="0" w:space="0" w:color="auto"/>
                                <w:right w:val="none" w:sz="0" w:space="0" w:color="auto"/>
                              </w:divBdr>
                              <w:divsChild>
                                <w:div w:id="1563249797">
                                  <w:marLeft w:val="0"/>
                                  <w:marRight w:val="0"/>
                                  <w:marTop w:val="0"/>
                                  <w:marBottom w:val="0"/>
                                  <w:divBdr>
                                    <w:top w:val="none" w:sz="0" w:space="0" w:color="auto"/>
                                    <w:left w:val="none" w:sz="0" w:space="0" w:color="auto"/>
                                    <w:bottom w:val="none" w:sz="0" w:space="0" w:color="auto"/>
                                    <w:right w:val="none" w:sz="0" w:space="0" w:color="auto"/>
                                  </w:divBdr>
                                  <w:divsChild>
                                    <w:div w:id="1873613257">
                                      <w:marLeft w:val="0"/>
                                      <w:marRight w:val="0"/>
                                      <w:marTop w:val="0"/>
                                      <w:marBottom w:val="0"/>
                                      <w:divBdr>
                                        <w:top w:val="none" w:sz="0" w:space="0" w:color="auto"/>
                                        <w:left w:val="none" w:sz="0" w:space="0" w:color="auto"/>
                                        <w:bottom w:val="none" w:sz="0" w:space="0" w:color="auto"/>
                                        <w:right w:val="none" w:sz="0" w:space="0" w:color="auto"/>
                                      </w:divBdr>
                                      <w:divsChild>
                                        <w:div w:id="773357470">
                                          <w:marLeft w:val="0"/>
                                          <w:marRight w:val="0"/>
                                          <w:marTop w:val="0"/>
                                          <w:marBottom w:val="0"/>
                                          <w:divBdr>
                                            <w:top w:val="none" w:sz="0" w:space="0" w:color="auto"/>
                                            <w:left w:val="none" w:sz="0" w:space="0" w:color="auto"/>
                                            <w:bottom w:val="none" w:sz="0" w:space="0" w:color="auto"/>
                                            <w:right w:val="none" w:sz="0" w:space="0" w:color="auto"/>
                                          </w:divBdr>
                                          <w:divsChild>
                                            <w:div w:id="246815145">
                                              <w:marLeft w:val="0"/>
                                              <w:marRight w:val="0"/>
                                              <w:marTop w:val="0"/>
                                              <w:marBottom w:val="0"/>
                                              <w:divBdr>
                                                <w:top w:val="none" w:sz="0" w:space="0" w:color="auto"/>
                                                <w:left w:val="none" w:sz="0" w:space="0" w:color="auto"/>
                                                <w:bottom w:val="none" w:sz="0" w:space="0" w:color="auto"/>
                                                <w:right w:val="none" w:sz="0" w:space="0" w:color="auto"/>
                                              </w:divBdr>
                                              <w:divsChild>
                                                <w:div w:id="1309826245">
                                                  <w:marLeft w:val="0"/>
                                                  <w:marRight w:val="0"/>
                                                  <w:marTop w:val="0"/>
                                                  <w:marBottom w:val="0"/>
                                                  <w:divBdr>
                                                    <w:top w:val="none" w:sz="0" w:space="0" w:color="auto"/>
                                                    <w:left w:val="none" w:sz="0" w:space="0" w:color="auto"/>
                                                    <w:bottom w:val="none" w:sz="0" w:space="0" w:color="auto"/>
                                                    <w:right w:val="none" w:sz="0" w:space="0" w:color="auto"/>
                                                  </w:divBdr>
                                                  <w:divsChild>
                                                    <w:div w:id="510686738">
                                                      <w:marLeft w:val="0"/>
                                                      <w:marRight w:val="0"/>
                                                      <w:marTop w:val="0"/>
                                                      <w:marBottom w:val="0"/>
                                                      <w:divBdr>
                                                        <w:top w:val="none" w:sz="0" w:space="0" w:color="auto"/>
                                                        <w:left w:val="none" w:sz="0" w:space="0" w:color="auto"/>
                                                        <w:bottom w:val="none" w:sz="0" w:space="0" w:color="auto"/>
                                                        <w:right w:val="none" w:sz="0" w:space="0" w:color="auto"/>
                                                      </w:divBdr>
                                                      <w:divsChild>
                                                        <w:div w:id="13643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49734">
                                              <w:marLeft w:val="0"/>
                                              <w:marRight w:val="0"/>
                                              <w:marTop w:val="0"/>
                                              <w:marBottom w:val="0"/>
                                              <w:divBdr>
                                                <w:top w:val="none" w:sz="0" w:space="0" w:color="auto"/>
                                                <w:left w:val="none" w:sz="0" w:space="0" w:color="auto"/>
                                                <w:bottom w:val="none" w:sz="0" w:space="0" w:color="auto"/>
                                                <w:right w:val="none" w:sz="0" w:space="0" w:color="auto"/>
                                              </w:divBdr>
                                              <w:divsChild>
                                                <w:div w:id="667749010">
                                                  <w:marLeft w:val="0"/>
                                                  <w:marRight w:val="0"/>
                                                  <w:marTop w:val="0"/>
                                                  <w:marBottom w:val="0"/>
                                                  <w:divBdr>
                                                    <w:top w:val="none" w:sz="0" w:space="0" w:color="auto"/>
                                                    <w:left w:val="none" w:sz="0" w:space="0" w:color="auto"/>
                                                    <w:bottom w:val="none" w:sz="0" w:space="0" w:color="auto"/>
                                                    <w:right w:val="none" w:sz="0" w:space="0" w:color="auto"/>
                                                  </w:divBdr>
                                                  <w:divsChild>
                                                    <w:div w:id="1971352692">
                                                      <w:marLeft w:val="0"/>
                                                      <w:marRight w:val="0"/>
                                                      <w:marTop w:val="0"/>
                                                      <w:marBottom w:val="0"/>
                                                      <w:divBdr>
                                                        <w:top w:val="none" w:sz="0" w:space="0" w:color="auto"/>
                                                        <w:left w:val="none" w:sz="0" w:space="0" w:color="auto"/>
                                                        <w:bottom w:val="none" w:sz="0" w:space="0" w:color="auto"/>
                                                        <w:right w:val="none" w:sz="0" w:space="0" w:color="auto"/>
                                                      </w:divBdr>
                                                      <w:divsChild>
                                                        <w:div w:id="9162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79720">
                                              <w:marLeft w:val="0"/>
                                              <w:marRight w:val="0"/>
                                              <w:marTop w:val="0"/>
                                              <w:marBottom w:val="0"/>
                                              <w:divBdr>
                                                <w:top w:val="none" w:sz="0" w:space="0" w:color="auto"/>
                                                <w:left w:val="none" w:sz="0" w:space="0" w:color="auto"/>
                                                <w:bottom w:val="none" w:sz="0" w:space="0" w:color="auto"/>
                                                <w:right w:val="none" w:sz="0" w:space="0" w:color="auto"/>
                                              </w:divBdr>
                                              <w:divsChild>
                                                <w:div w:id="380519121">
                                                  <w:marLeft w:val="0"/>
                                                  <w:marRight w:val="0"/>
                                                  <w:marTop w:val="0"/>
                                                  <w:marBottom w:val="0"/>
                                                  <w:divBdr>
                                                    <w:top w:val="none" w:sz="0" w:space="0" w:color="auto"/>
                                                    <w:left w:val="none" w:sz="0" w:space="0" w:color="auto"/>
                                                    <w:bottom w:val="none" w:sz="0" w:space="0" w:color="auto"/>
                                                    <w:right w:val="none" w:sz="0" w:space="0" w:color="auto"/>
                                                  </w:divBdr>
                                                  <w:divsChild>
                                                    <w:div w:id="1118521965">
                                                      <w:marLeft w:val="0"/>
                                                      <w:marRight w:val="0"/>
                                                      <w:marTop w:val="0"/>
                                                      <w:marBottom w:val="0"/>
                                                      <w:divBdr>
                                                        <w:top w:val="none" w:sz="0" w:space="0" w:color="auto"/>
                                                        <w:left w:val="none" w:sz="0" w:space="0" w:color="auto"/>
                                                        <w:bottom w:val="none" w:sz="0" w:space="0" w:color="auto"/>
                                                        <w:right w:val="none" w:sz="0" w:space="0" w:color="auto"/>
                                                      </w:divBdr>
                                                    </w:div>
                                                    <w:div w:id="1264338679">
                                                      <w:marLeft w:val="0"/>
                                                      <w:marRight w:val="0"/>
                                                      <w:marTop w:val="0"/>
                                                      <w:marBottom w:val="0"/>
                                                      <w:divBdr>
                                                        <w:top w:val="none" w:sz="0" w:space="0" w:color="auto"/>
                                                        <w:left w:val="none" w:sz="0" w:space="0" w:color="auto"/>
                                                        <w:bottom w:val="none" w:sz="0" w:space="0" w:color="auto"/>
                                                        <w:right w:val="none" w:sz="0" w:space="0" w:color="auto"/>
                                                      </w:divBdr>
                                                    </w:div>
                                                    <w:div w:id="197276139">
                                                      <w:marLeft w:val="0"/>
                                                      <w:marRight w:val="0"/>
                                                      <w:marTop w:val="0"/>
                                                      <w:marBottom w:val="0"/>
                                                      <w:divBdr>
                                                        <w:top w:val="none" w:sz="0" w:space="0" w:color="auto"/>
                                                        <w:left w:val="none" w:sz="0" w:space="0" w:color="auto"/>
                                                        <w:bottom w:val="none" w:sz="0" w:space="0" w:color="auto"/>
                                                        <w:right w:val="none" w:sz="0" w:space="0" w:color="auto"/>
                                                      </w:divBdr>
                                                    </w:div>
                                                    <w:div w:id="257569908">
                                                      <w:marLeft w:val="0"/>
                                                      <w:marRight w:val="0"/>
                                                      <w:marTop w:val="0"/>
                                                      <w:marBottom w:val="0"/>
                                                      <w:divBdr>
                                                        <w:top w:val="none" w:sz="0" w:space="0" w:color="auto"/>
                                                        <w:left w:val="none" w:sz="0" w:space="0" w:color="auto"/>
                                                        <w:bottom w:val="none" w:sz="0" w:space="0" w:color="auto"/>
                                                        <w:right w:val="none" w:sz="0" w:space="0" w:color="auto"/>
                                                      </w:divBdr>
                                                    </w:div>
                                                    <w:div w:id="1779327425">
                                                      <w:marLeft w:val="0"/>
                                                      <w:marRight w:val="0"/>
                                                      <w:marTop w:val="0"/>
                                                      <w:marBottom w:val="0"/>
                                                      <w:divBdr>
                                                        <w:top w:val="none" w:sz="0" w:space="0" w:color="auto"/>
                                                        <w:left w:val="none" w:sz="0" w:space="0" w:color="auto"/>
                                                        <w:bottom w:val="none" w:sz="0" w:space="0" w:color="auto"/>
                                                        <w:right w:val="none" w:sz="0" w:space="0" w:color="auto"/>
                                                      </w:divBdr>
                                                    </w:div>
                                                    <w:div w:id="1058086283">
                                                      <w:marLeft w:val="0"/>
                                                      <w:marRight w:val="0"/>
                                                      <w:marTop w:val="0"/>
                                                      <w:marBottom w:val="0"/>
                                                      <w:divBdr>
                                                        <w:top w:val="none" w:sz="0" w:space="0" w:color="auto"/>
                                                        <w:left w:val="none" w:sz="0" w:space="0" w:color="auto"/>
                                                        <w:bottom w:val="none" w:sz="0" w:space="0" w:color="auto"/>
                                                        <w:right w:val="none" w:sz="0" w:space="0" w:color="auto"/>
                                                      </w:divBdr>
                                                    </w:div>
                                                    <w:div w:id="1647664582">
                                                      <w:marLeft w:val="0"/>
                                                      <w:marRight w:val="0"/>
                                                      <w:marTop w:val="0"/>
                                                      <w:marBottom w:val="0"/>
                                                      <w:divBdr>
                                                        <w:top w:val="none" w:sz="0" w:space="0" w:color="auto"/>
                                                        <w:left w:val="none" w:sz="0" w:space="0" w:color="auto"/>
                                                        <w:bottom w:val="none" w:sz="0" w:space="0" w:color="auto"/>
                                                        <w:right w:val="none" w:sz="0" w:space="0" w:color="auto"/>
                                                      </w:divBdr>
                                                    </w:div>
                                                    <w:div w:id="322439979">
                                                      <w:marLeft w:val="0"/>
                                                      <w:marRight w:val="0"/>
                                                      <w:marTop w:val="0"/>
                                                      <w:marBottom w:val="0"/>
                                                      <w:divBdr>
                                                        <w:top w:val="none" w:sz="0" w:space="0" w:color="auto"/>
                                                        <w:left w:val="none" w:sz="0" w:space="0" w:color="auto"/>
                                                        <w:bottom w:val="none" w:sz="0" w:space="0" w:color="auto"/>
                                                        <w:right w:val="none" w:sz="0" w:space="0" w:color="auto"/>
                                                      </w:divBdr>
                                                    </w:div>
                                                    <w:div w:id="104620590">
                                                      <w:marLeft w:val="0"/>
                                                      <w:marRight w:val="0"/>
                                                      <w:marTop w:val="0"/>
                                                      <w:marBottom w:val="0"/>
                                                      <w:divBdr>
                                                        <w:top w:val="none" w:sz="0" w:space="0" w:color="auto"/>
                                                        <w:left w:val="none" w:sz="0" w:space="0" w:color="auto"/>
                                                        <w:bottom w:val="none" w:sz="0" w:space="0" w:color="auto"/>
                                                        <w:right w:val="none" w:sz="0" w:space="0" w:color="auto"/>
                                                      </w:divBdr>
                                                    </w:div>
                                                    <w:div w:id="733745684">
                                                      <w:marLeft w:val="0"/>
                                                      <w:marRight w:val="0"/>
                                                      <w:marTop w:val="0"/>
                                                      <w:marBottom w:val="0"/>
                                                      <w:divBdr>
                                                        <w:top w:val="none" w:sz="0" w:space="0" w:color="auto"/>
                                                        <w:left w:val="none" w:sz="0" w:space="0" w:color="auto"/>
                                                        <w:bottom w:val="none" w:sz="0" w:space="0" w:color="auto"/>
                                                        <w:right w:val="none" w:sz="0" w:space="0" w:color="auto"/>
                                                      </w:divBdr>
                                                    </w:div>
                                                    <w:div w:id="346059549">
                                                      <w:marLeft w:val="0"/>
                                                      <w:marRight w:val="0"/>
                                                      <w:marTop w:val="0"/>
                                                      <w:marBottom w:val="0"/>
                                                      <w:divBdr>
                                                        <w:top w:val="none" w:sz="0" w:space="0" w:color="auto"/>
                                                        <w:left w:val="none" w:sz="0" w:space="0" w:color="auto"/>
                                                        <w:bottom w:val="none" w:sz="0" w:space="0" w:color="auto"/>
                                                        <w:right w:val="none" w:sz="0" w:space="0" w:color="auto"/>
                                                      </w:divBdr>
                                                    </w:div>
                                                    <w:div w:id="1477798558">
                                                      <w:marLeft w:val="0"/>
                                                      <w:marRight w:val="0"/>
                                                      <w:marTop w:val="0"/>
                                                      <w:marBottom w:val="0"/>
                                                      <w:divBdr>
                                                        <w:top w:val="none" w:sz="0" w:space="0" w:color="auto"/>
                                                        <w:left w:val="none" w:sz="0" w:space="0" w:color="auto"/>
                                                        <w:bottom w:val="none" w:sz="0" w:space="0" w:color="auto"/>
                                                        <w:right w:val="none" w:sz="0" w:space="0" w:color="auto"/>
                                                      </w:divBdr>
                                                    </w:div>
                                                    <w:div w:id="1329946494">
                                                      <w:marLeft w:val="0"/>
                                                      <w:marRight w:val="0"/>
                                                      <w:marTop w:val="0"/>
                                                      <w:marBottom w:val="0"/>
                                                      <w:divBdr>
                                                        <w:top w:val="none" w:sz="0" w:space="0" w:color="auto"/>
                                                        <w:left w:val="none" w:sz="0" w:space="0" w:color="auto"/>
                                                        <w:bottom w:val="none" w:sz="0" w:space="0" w:color="auto"/>
                                                        <w:right w:val="none" w:sz="0" w:space="0" w:color="auto"/>
                                                      </w:divBdr>
                                                    </w:div>
                                                    <w:div w:id="2133743418">
                                                      <w:marLeft w:val="0"/>
                                                      <w:marRight w:val="0"/>
                                                      <w:marTop w:val="0"/>
                                                      <w:marBottom w:val="0"/>
                                                      <w:divBdr>
                                                        <w:top w:val="none" w:sz="0" w:space="0" w:color="auto"/>
                                                        <w:left w:val="none" w:sz="0" w:space="0" w:color="auto"/>
                                                        <w:bottom w:val="none" w:sz="0" w:space="0" w:color="auto"/>
                                                        <w:right w:val="none" w:sz="0" w:space="0" w:color="auto"/>
                                                      </w:divBdr>
                                                    </w:div>
                                                    <w:div w:id="11612040">
                                                      <w:marLeft w:val="0"/>
                                                      <w:marRight w:val="0"/>
                                                      <w:marTop w:val="0"/>
                                                      <w:marBottom w:val="0"/>
                                                      <w:divBdr>
                                                        <w:top w:val="none" w:sz="0" w:space="0" w:color="auto"/>
                                                        <w:left w:val="none" w:sz="0" w:space="0" w:color="auto"/>
                                                        <w:bottom w:val="none" w:sz="0" w:space="0" w:color="auto"/>
                                                        <w:right w:val="none" w:sz="0" w:space="0" w:color="auto"/>
                                                      </w:divBdr>
                                                    </w:div>
                                                    <w:div w:id="168983981">
                                                      <w:marLeft w:val="0"/>
                                                      <w:marRight w:val="0"/>
                                                      <w:marTop w:val="0"/>
                                                      <w:marBottom w:val="0"/>
                                                      <w:divBdr>
                                                        <w:top w:val="none" w:sz="0" w:space="0" w:color="auto"/>
                                                        <w:left w:val="none" w:sz="0" w:space="0" w:color="auto"/>
                                                        <w:bottom w:val="none" w:sz="0" w:space="0" w:color="auto"/>
                                                        <w:right w:val="none" w:sz="0" w:space="0" w:color="auto"/>
                                                      </w:divBdr>
                                                    </w:div>
                                                    <w:div w:id="2004504786">
                                                      <w:marLeft w:val="0"/>
                                                      <w:marRight w:val="0"/>
                                                      <w:marTop w:val="0"/>
                                                      <w:marBottom w:val="0"/>
                                                      <w:divBdr>
                                                        <w:top w:val="none" w:sz="0" w:space="0" w:color="auto"/>
                                                        <w:left w:val="none" w:sz="0" w:space="0" w:color="auto"/>
                                                        <w:bottom w:val="none" w:sz="0" w:space="0" w:color="auto"/>
                                                        <w:right w:val="none" w:sz="0" w:space="0" w:color="auto"/>
                                                      </w:divBdr>
                                                    </w:div>
                                                    <w:div w:id="966084108">
                                                      <w:marLeft w:val="0"/>
                                                      <w:marRight w:val="0"/>
                                                      <w:marTop w:val="0"/>
                                                      <w:marBottom w:val="0"/>
                                                      <w:divBdr>
                                                        <w:top w:val="none" w:sz="0" w:space="0" w:color="auto"/>
                                                        <w:left w:val="none" w:sz="0" w:space="0" w:color="auto"/>
                                                        <w:bottom w:val="none" w:sz="0" w:space="0" w:color="auto"/>
                                                        <w:right w:val="none" w:sz="0" w:space="0" w:color="auto"/>
                                                      </w:divBdr>
                                                    </w:div>
                                                    <w:div w:id="1607810747">
                                                      <w:marLeft w:val="0"/>
                                                      <w:marRight w:val="0"/>
                                                      <w:marTop w:val="0"/>
                                                      <w:marBottom w:val="0"/>
                                                      <w:divBdr>
                                                        <w:top w:val="none" w:sz="0" w:space="0" w:color="auto"/>
                                                        <w:left w:val="none" w:sz="0" w:space="0" w:color="auto"/>
                                                        <w:bottom w:val="none" w:sz="0" w:space="0" w:color="auto"/>
                                                        <w:right w:val="none" w:sz="0" w:space="0" w:color="auto"/>
                                                      </w:divBdr>
                                                    </w:div>
                                                    <w:div w:id="660040967">
                                                      <w:marLeft w:val="0"/>
                                                      <w:marRight w:val="0"/>
                                                      <w:marTop w:val="0"/>
                                                      <w:marBottom w:val="0"/>
                                                      <w:divBdr>
                                                        <w:top w:val="none" w:sz="0" w:space="0" w:color="auto"/>
                                                        <w:left w:val="none" w:sz="0" w:space="0" w:color="auto"/>
                                                        <w:bottom w:val="none" w:sz="0" w:space="0" w:color="auto"/>
                                                        <w:right w:val="none" w:sz="0" w:space="0" w:color="auto"/>
                                                      </w:divBdr>
                                                    </w:div>
                                                    <w:div w:id="1550796094">
                                                      <w:marLeft w:val="0"/>
                                                      <w:marRight w:val="0"/>
                                                      <w:marTop w:val="0"/>
                                                      <w:marBottom w:val="0"/>
                                                      <w:divBdr>
                                                        <w:top w:val="none" w:sz="0" w:space="0" w:color="auto"/>
                                                        <w:left w:val="none" w:sz="0" w:space="0" w:color="auto"/>
                                                        <w:bottom w:val="none" w:sz="0" w:space="0" w:color="auto"/>
                                                        <w:right w:val="none" w:sz="0" w:space="0" w:color="auto"/>
                                                      </w:divBdr>
                                                    </w:div>
                                                    <w:div w:id="125510202">
                                                      <w:marLeft w:val="0"/>
                                                      <w:marRight w:val="0"/>
                                                      <w:marTop w:val="0"/>
                                                      <w:marBottom w:val="0"/>
                                                      <w:divBdr>
                                                        <w:top w:val="none" w:sz="0" w:space="0" w:color="auto"/>
                                                        <w:left w:val="none" w:sz="0" w:space="0" w:color="auto"/>
                                                        <w:bottom w:val="none" w:sz="0" w:space="0" w:color="auto"/>
                                                        <w:right w:val="none" w:sz="0" w:space="0" w:color="auto"/>
                                                      </w:divBdr>
                                                    </w:div>
                                                    <w:div w:id="171802396">
                                                      <w:marLeft w:val="0"/>
                                                      <w:marRight w:val="0"/>
                                                      <w:marTop w:val="0"/>
                                                      <w:marBottom w:val="0"/>
                                                      <w:divBdr>
                                                        <w:top w:val="none" w:sz="0" w:space="0" w:color="auto"/>
                                                        <w:left w:val="none" w:sz="0" w:space="0" w:color="auto"/>
                                                        <w:bottom w:val="none" w:sz="0" w:space="0" w:color="auto"/>
                                                        <w:right w:val="none" w:sz="0" w:space="0" w:color="auto"/>
                                                      </w:divBdr>
                                                    </w:div>
                                                    <w:div w:id="87502796">
                                                      <w:marLeft w:val="0"/>
                                                      <w:marRight w:val="0"/>
                                                      <w:marTop w:val="0"/>
                                                      <w:marBottom w:val="0"/>
                                                      <w:divBdr>
                                                        <w:top w:val="none" w:sz="0" w:space="0" w:color="auto"/>
                                                        <w:left w:val="none" w:sz="0" w:space="0" w:color="auto"/>
                                                        <w:bottom w:val="none" w:sz="0" w:space="0" w:color="auto"/>
                                                        <w:right w:val="none" w:sz="0" w:space="0" w:color="auto"/>
                                                      </w:divBdr>
                                                    </w:div>
                                                    <w:div w:id="902444291">
                                                      <w:marLeft w:val="0"/>
                                                      <w:marRight w:val="0"/>
                                                      <w:marTop w:val="0"/>
                                                      <w:marBottom w:val="0"/>
                                                      <w:divBdr>
                                                        <w:top w:val="none" w:sz="0" w:space="0" w:color="auto"/>
                                                        <w:left w:val="none" w:sz="0" w:space="0" w:color="auto"/>
                                                        <w:bottom w:val="none" w:sz="0" w:space="0" w:color="auto"/>
                                                        <w:right w:val="none" w:sz="0" w:space="0" w:color="auto"/>
                                                      </w:divBdr>
                                                    </w:div>
                                                    <w:div w:id="1247032765">
                                                      <w:marLeft w:val="0"/>
                                                      <w:marRight w:val="0"/>
                                                      <w:marTop w:val="0"/>
                                                      <w:marBottom w:val="0"/>
                                                      <w:divBdr>
                                                        <w:top w:val="none" w:sz="0" w:space="0" w:color="auto"/>
                                                        <w:left w:val="none" w:sz="0" w:space="0" w:color="auto"/>
                                                        <w:bottom w:val="none" w:sz="0" w:space="0" w:color="auto"/>
                                                        <w:right w:val="none" w:sz="0" w:space="0" w:color="auto"/>
                                                      </w:divBdr>
                                                    </w:div>
                                                    <w:div w:id="7042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27019">
                                              <w:marLeft w:val="0"/>
                                              <w:marRight w:val="270"/>
                                              <w:marTop w:val="375"/>
                                              <w:marBottom w:val="4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647773">
                      <w:marLeft w:val="0"/>
                      <w:marRight w:val="0"/>
                      <w:marTop w:val="0"/>
                      <w:marBottom w:val="0"/>
                      <w:divBdr>
                        <w:top w:val="none" w:sz="0" w:space="0" w:color="auto"/>
                        <w:left w:val="none" w:sz="0" w:space="0" w:color="auto"/>
                        <w:bottom w:val="none" w:sz="0" w:space="0" w:color="auto"/>
                        <w:right w:val="none" w:sz="0" w:space="0" w:color="auto"/>
                      </w:divBdr>
                      <w:divsChild>
                        <w:div w:id="6928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760731">
      <w:bodyDiv w:val="1"/>
      <w:marLeft w:val="0"/>
      <w:marRight w:val="0"/>
      <w:marTop w:val="0"/>
      <w:marBottom w:val="0"/>
      <w:divBdr>
        <w:top w:val="none" w:sz="0" w:space="0" w:color="auto"/>
        <w:left w:val="none" w:sz="0" w:space="0" w:color="auto"/>
        <w:bottom w:val="none" w:sz="0" w:space="0" w:color="auto"/>
        <w:right w:val="none" w:sz="0" w:space="0" w:color="auto"/>
      </w:divBdr>
      <w:divsChild>
        <w:div w:id="1675768411">
          <w:marLeft w:val="0"/>
          <w:marRight w:val="0"/>
          <w:marTop w:val="0"/>
          <w:marBottom w:val="0"/>
          <w:divBdr>
            <w:top w:val="none" w:sz="0" w:space="0" w:color="auto"/>
            <w:left w:val="none" w:sz="0" w:space="0" w:color="auto"/>
            <w:bottom w:val="none" w:sz="0" w:space="0" w:color="auto"/>
            <w:right w:val="none" w:sz="0" w:space="0" w:color="auto"/>
          </w:divBdr>
        </w:div>
        <w:div w:id="355161302">
          <w:marLeft w:val="0"/>
          <w:marRight w:val="0"/>
          <w:marTop w:val="0"/>
          <w:marBottom w:val="0"/>
          <w:divBdr>
            <w:top w:val="none" w:sz="0" w:space="0" w:color="auto"/>
            <w:left w:val="none" w:sz="0" w:space="0" w:color="auto"/>
            <w:bottom w:val="none" w:sz="0" w:space="0" w:color="auto"/>
            <w:right w:val="none" w:sz="0" w:space="0" w:color="auto"/>
          </w:divBdr>
          <w:divsChild>
            <w:div w:id="15390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52285">
      <w:bodyDiv w:val="1"/>
      <w:marLeft w:val="0"/>
      <w:marRight w:val="0"/>
      <w:marTop w:val="0"/>
      <w:marBottom w:val="0"/>
      <w:divBdr>
        <w:top w:val="none" w:sz="0" w:space="0" w:color="auto"/>
        <w:left w:val="none" w:sz="0" w:space="0" w:color="auto"/>
        <w:bottom w:val="none" w:sz="0" w:space="0" w:color="auto"/>
        <w:right w:val="none" w:sz="0" w:space="0" w:color="auto"/>
      </w:divBdr>
      <w:divsChild>
        <w:div w:id="864443850">
          <w:marLeft w:val="0"/>
          <w:marRight w:val="0"/>
          <w:marTop w:val="0"/>
          <w:marBottom w:val="0"/>
          <w:divBdr>
            <w:top w:val="none" w:sz="0" w:space="0" w:color="auto"/>
            <w:left w:val="none" w:sz="0" w:space="0" w:color="auto"/>
            <w:bottom w:val="none" w:sz="0" w:space="0" w:color="auto"/>
            <w:right w:val="none" w:sz="0" w:space="0" w:color="auto"/>
          </w:divBdr>
          <w:divsChild>
            <w:div w:id="899825496">
              <w:marLeft w:val="0"/>
              <w:marRight w:val="0"/>
              <w:marTop w:val="0"/>
              <w:marBottom w:val="0"/>
              <w:divBdr>
                <w:top w:val="none" w:sz="0" w:space="0" w:color="auto"/>
                <w:left w:val="none" w:sz="0" w:space="0" w:color="auto"/>
                <w:bottom w:val="none" w:sz="0" w:space="0" w:color="auto"/>
                <w:right w:val="none" w:sz="0" w:space="0" w:color="auto"/>
              </w:divBdr>
              <w:divsChild>
                <w:div w:id="6686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158720">
      <w:bodyDiv w:val="1"/>
      <w:marLeft w:val="0"/>
      <w:marRight w:val="0"/>
      <w:marTop w:val="0"/>
      <w:marBottom w:val="0"/>
      <w:divBdr>
        <w:top w:val="none" w:sz="0" w:space="0" w:color="auto"/>
        <w:left w:val="none" w:sz="0" w:space="0" w:color="auto"/>
        <w:bottom w:val="none" w:sz="0" w:space="0" w:color="auto"/>
        <w:right w:val="none" w:sz="0" w:space="0" w:color="auto"/>
      </w:divBdr>
      <w:divsChild>
        <w:div w:id="943541382">
          <w:marLeft w:val="0"/>
          <w:marRight w:val="0"/>
          <w:marTop w:val="0"/>
          <w:marBottom w:val="0"/>
          <w:divBdr>
            <w:top w:val="none" w:sz="0" w:space="0" w:color="auto"/>
            <w:left w:val="none" w:sz="0" w:space="0" w:color="auto"/>
            <w:bottom w:val="none" w:sz="0" w:space="0" w:color="auto"/>
            <w:right w:val="none" w:sz="0" w:space="0" w:color="auto"/>
          </w:divBdr>
        </w:div>
        <w:div w:id="1479611102">
          <w:marLeft w:val="0"/>
          <w:marRight w:val="0"/>
          <w:marTop w:val="0"/>
          <w:marBottom w:val="0"/>
          <w:divBdr>
            <w:top w:val="none" w:sz="0" w:space="0" w:color="auto"/>
            <w:left w:val="none" w:sz="0" w:space="0" w:color="auto"/>
            <w:bottom w:val="none" w:sz="0" w:space="0" w:color="auto"/>
            <w:right w:val="none" w:sz="0" w:space="0" w:color="auto"/>
          </w:divBdr>
        </w:div>
      </w:divsChild>
    </w:div>
    <w:div w:id="1396783640">
      <w:bodyDiv w:val="1"/>
      <w:marLeft w:val="0"/>
      <w:marRight w:val="0"/>
      <w:marTop w:val="0"/>
      <w:marBottom w:val="0"/>
      <w:divBdr>
        <w:top w:val="none" w:sz="0" w:space="0" w:color="auto"/>
        <w:left w:val="none" w:sz="0" w:space="0" w:color="auto"/>
        <w:bottom w:val="none" w:sz="0" w:space="0" w:color="auto"/>
        <w:right w:val="none" w:sz="0" w:space="0" w:color="auto"/>
      </w:divBdr>
    </w:div>
    <w:div w:id="1448503282">
      <w:bodyDiv w:val="1"/>
      <w:marLeft w:val="0"/>
      <w:marRight w:val="0"/>
      <w:marTop w:val="0"/>
      <w:marBottom w:val="0"/>
      <w:divBdr>
        <w:top w:val="none" w:sz="0" w:space="0" w:color="auto"/>
        <w:left w:val="none" w:sz="0" w:space="0" w:color="auto"/>
        <w:bottom w:val="none" w:sz="0" w:space="0" w:color="auto"/>
        <w:right w:val="none" w:sz="0" w:space="0" w:color="auto"/>
      </w:divBdr>
      <w:divsChild>
        <w:div w:id="686057355">
          <w:marLeft w:val="0"/>
          <w:marRight w:val="0"/>
          <w:marTop w:val="0"/>
          <w:marBottom w:val="0"/>
          <w:divBdr>
            <w:top w:val="none" w:sz="0" w:space="0" w:color="auto"/>
            <w:left w:val="none" w:sz="0" w:space="0" w:color="auto"/>
            <w:bottom w:val="none" w:sz="0" w:space="0" w:color="auto"/>
            <w:right w:val="none" w:sz="0" w:space="0" w:color="auto"/>
          </w:divBdr>
          <w:divsChild>
            <w:div w:id="869029068">
              <w:marLeft w:val="0"/>
              <w:marRight w:val="0"/>
              <w:marTop w:val="0"/>
              <w:marBottom w:val="0"/>
              <w:divBdr>
                <w:top w:val="none" w:sz="0" w:space="0" w:color="auto"/>
                <w:left w:val="none" w:sz="0" w:space="0" w:color="auto"/>
                <w:bottom w:val="none" w:sz="0" w:space="0" w:color="auto"/>
                <w:right w:val="none" w:sz="0" w:space="0" w:color="auto"/>
              </w:divBdr>
              <w:divsChild>
                <w:div w:id="21303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2693">
      <w:bodyDiv w:val="1"/>
      <w:marLeft w:val="0"/>
      <w:marRight w:val="0"/>
      <w:marTop w:val="0"/>
      <w:marBottom w:val="0"/>
      <w:divBdr>
        <w:top w:val="none" w:sz="0" w:space="0" w:color="auto"/>
        <w:left w:val="none" w:sz="0" w:space="0" w:color="auto"/>
        <w:bottom w:val="none" w:sz="0" w:space="0" w:color="auto"/>
        <w:right w:val="none" w:sz="0" w:space="0" w:color="auto"/>
      </w:divBdr>
      <w:divsChild>
        <w:div w:id="687950827">
          <w:marLeft w:val="0"/>
          <w:marRight w:val="0"/>
          <w:marTop w:val="0"/>
          <w:marBottom w:val="0"/>
          <w:divBdr>
            <w:top w:val="none" w:sz="0" w:space="0" w:color="auto"/>
            <w:left w:val="none" w:sz="0" w:space="0" w:color="auto"/>
            <w:bottom w:val="none" w:sz="0" w:space="0" w:color="auto"/>
            <w:right w:val="none" w:sz="0" w:space="0" w:color="auto"/>
          </w:divBdr>
        </w:div>
        <w:div w:id="251162854">
          <w:marLeft w:val="0"/>
          <w:marRight w:val="0"/>
          <w:marTop w:val="0"/>
          <w:marBottom w:val="0"/>
          <w:divBdr>
            <w:top w:val="none" w:sz="0" w:space="0" w:color="auto"/>
            <w:left w:val="none" w:sz="0" w:space="0" w:color="auto"/>
            <w:bottom w:val="none" w:sz="0" w:space="0" w:color="auto"/>
            <w:right w:val="none" w:sz="0" w:space="0" w:color="auto"/>
          </w:divBdr>
        </w:div>
      </w:divsChild>
    </w:div>
    <w:div w:id="1906255201">
      <w:bodyDiv w:val="1"/>
      <w:marLeft w:val="0"/>
      <w:marRight w:val="0"/>
      <w:marTop w:val="0"/>
      <w:marBottom w:val="0"/>
      <w:divBdr>
        <w:top w:val="none" w:sz="0" w:space="0" w:color="auto"/>
        <w:left w:val="none" w:sz="0" w:space="0" w:color="auto"/>
        <w:bottom w:val="none" w:sz="0" w:space="0" w:color="auto"/>
        <w:right w:val="none" w:sz="0" w:space="0" w:color="auto"/>
      </w:divBdr>
    </w:div>
    <w:div w:id="1914660982">
      <w:bodyDiv w:val="1"/>
      <w:marLeft w:val="0"/>
      <w:marRight w:val="0"/>
      <w:marTop w:val="0"/>
      <w:marBottom w:val="0"/>
      <w:divBdr>
        <w:top w:val="none" w:sz="0" w:space="0" w:color="auto"/>
        <w:left w:val="none" w:sz="0" w:space="0" w:color="auto"/>
        <w:bottom w:val="none" w:sz="0" w:space="0" w:color="auto"/>
        <w:right w:val="none" w:sz="0" w:space="0" w:color="auto"/>
      </w:divBdr>
    </w:div>
    <w:div w:id="20203524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sheenamt/msings/blob/master/Recommendations_for_custom_assays" TargetMode="External"/><Relationship Id="rId13" Type="http://schemas.openxmlformats.org/officeDocument/2006/relationships/hyperlink" Target="https://github.com/virajbdeshpande/AmpliconArchitect"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enenames.org/" TargetMode="External"/><Relationship Id="rId17" Type="http://schemas.openxmlformats.org/officeDocument/2006/relationships/hyperlink" Target="https://www.genomicsengland.co.uk/portfolio/colorectal-cancer-gecip-domain" TargetMode="External"/><Relationship Id="rId2" Type="http://schemas.openxmlformats.org/officeDocument/2006/relationships/numbering" Target="numbering.xml"/><Relationship Id="rId16" Type="http://schemas.openxmlformats.org/officeDocument/2006/relationships/hyperlink" Target="https://github.com/cancerit/telomereca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danchubb/FixVAF" TargetMode="External"/><Relationship Id="rId5" Type="http://schemas.openxmlformats.org/officeDocument/2006/relationships/webSettings" Target="webSettings.xml"/><Relationship Id="rId15" Type="http://schemas.openxmlformats.org/officeDocument/2006/relationships/hyperlink" Target="https://pypi.org/project/telomerehunter/" TargetMode="External"/><Relationship Id="rId10" Type="http://schemas.openxmlformats.org/officeDocument/2006/relationships/hyperlink" Target="https://github.com/gerstung-lab/MutationTime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bitbucket.org/intogen/intogen-plus/src/master/core/intogen_core/postprocess/drivers/role.py" TargetMode="External"/><Relationship Id="rId14" Type="http://schemas.openxmlformats.org/officeDocument/2006/relationships/hyperlink" Target="https://github.com/jluebeck/AmpliconClassifier" TargetMode="Externa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3F081-00BF-41C8-86C6-AD61418BE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44</Pages>
  <Words>25748</Words>
  <Characters>146766</Characters>
  <Application>Microsoft Office Word</Application>
  <DocSecurity>0</DocSecurity>
  <Lines>1223</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Cornish</dc:creator>
  <cp:keywords/>
  <dc:description/>
  <cp:lastModifiedBy>Ian Tomlinson</cp:lastModifiedBy>
  <cp:revision>4</cp:revision>
  <cp:lastPrinted>2022-02-03T21:06:00Z</cp:lastPrinted>
  <dcterms:created xsi:type="dcterms:W3CDTF">2022-11-11T09:53:00Z</dcterms:created>
  <dcterms:modified xsi:type="dcterms:W3CDTF">2022-11-14T17:58:00Z</dcterms:modified>
</cp:coreProperties>
</file>