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521" w14:textId="45F94CBD" w:rsidR="00725968" w:rsidRPr="006C48B4" w:rsidRDefault="00ED57E1" w:rsidP="00725968">
      <w:pPr>
        <w:tabs>
          <w:tab w:val="left" w:pos="567"/>
        </w:tabs>
        <w:spacing w:line="360" w:lineRule="auto"/>
        <w:rPr>
          <w:rFonts w:asciiTheme="majorBidi" w:hAnsiTheme="majorBidi" w:cstheme="majorBidi"/>
          <w:b/>
          <w:sz w:val="20"/>
          <w:szCs w:val="20"/>
          <w:lang w:val="en-AU"/>
        </w:rPr>
      </w:pPr>
      <w:r w:rsidRPr="006C48B4">
        <w:rPr>
          <w:rFonts w:asciiTheme="majorBidi" w:hAnsiTheme="majorBidi" w:cstheme="majorBidi"/>
          <w:b/>
          <w:sz w:val="20"/>
          <w:szCs w:val="20"/>
          <w:lang w:val="en-AU"/>
        </w:rPr>
        <w:t>S</w:t>
      </w:r>
      <w:r w:rsidR="009C5C91" w:rsidRPr="006C48B4">
        <w:rPr>
          <w:rFonts w:asciiTheme="majorBidi" w:hAnsiTheme="majorBidi" w:cstheme="majorBidi"/>
          <w:b/>
          <w:sz w:val="20"/>
          <w:szCs w:val="20"/>
          <w:lang w:val="en-AU"/>
        </w:rPr>
        <w:t>1. The</w:t>
      </w:r>
      <w:r w:rsidR="00725968" w:rsidRPr="006C48B4">
        <w:rPr>
          <w:rFonts w:asciiTheme="majorBidi" w:hAnsiTheme="majorBidi" w:cstheme="majorBidi"/>
          <w:b/>
          <w:sz w:val="20"/>
          <w:szCs w:val="20"/>
          <w:lang w:val="en-AU"/>
        </w:rPr>
        <w:t xml:space="preserve"> </w:t>
      </w:r>
      <w:r w:rsidR="000B36C5" w:rsidRPr="006C48B4">
        <w:rPr>
          <w:rFonts w:asciiTheme="majorBidi" w:hAnsiTheme="majorBidi" w:cstheme="majorBidi"/>
          <w:b/>
          <w:sz w:val="20"/>
          <w:szCs w:val="20"/>
          <w:lang w:val="en-AU"/>
        </w:rPr>
        <w:t xml:space="preserve">Narrative </w:t>
      </w:r>
      <w:r w:rsidR="00725968" w:rsidRPr="006C48B4">
        <w:rPr>
          <w:rFonts w:asciiTheme="majorBidi" w:hAnsiTheme="majorBidi" w:cstheme="majorBidi"/>
          <w:b/>
          <w:sz w:val="20"/>
          <w:szCs w:val="20"/>
          <w:lang w:val="en-AU"/>
        </w:rPr>
        <w:t>Vignette</w:t>
      </w:r>
    </w:p>
    <w:p w14:paraId="65DE1B4B" w14:textId="77777777" w:rsidR="00725968" w:rsidRPr="006C48B4" w:rsidRDefault="00725968" w:rsidP="00725968">
      <w:pPr>
        <w:spacing w:line="360" w:lineRule="auto"/>
        <w:rPr>
          <w:rFonts w:asciiTheme="majorBidi" w:hAnsiTheme="majorBidi" w:cstheme="majorBidi"/>
          <w:sz w:val="20"/>
          <w:szCs w:val="20"/>
        </w:rPr>
      </w:pPr>
    </w:p>
    <w:p w14:paraId="14C9F0F4"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 xml:space="preserve">Please read the following passage which is a real-life account of an individual who had suffered a Stroke. The individual is describing a particular story plot from their journey following rehabilitation, the story identifies the key challenge they face. Please take a moment to consider the story and then for each story please answer the questions below. </w:t>
      </w:r>
    </w:p>
    <w:p w14:paraId="043B576F"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 xml:space="preserve"> Story (A)</w:t>
      </w:r>
    </w:p>
    <w:p w14:paraId="7395FD29"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 xml:space="preserve">This experience was identified by an individual who had two Strokes the first was 4 years ago. </w:t>
      </w:r>
    </w:p>
    <w:p w14:paraId="5C1E04CE" w14:textId="77777777" w:rsidR="00725968" w:rsidRPr="006C48B4" w:rsidRDefault="00725968" w:rsidP="00725968">
      <w:pPr>
        <w:spacing w:line="360" w:lineRule="auto"/>
        <w:rPr>
          <w:rFonts w:asciiTheme="majorBidi" w:hAnsiTheme="majorBidi" w:cstheme="majorBidi"/>
          <w:sz w:val="20"/>
          <w:szCs w:val="20"/>
        </w:rPr>
      </w:pPr>
    </w:p>
    <w:p w14:paraId="06AB36DE" w14:textId="77777777" w:rsidR="00725968" w:rsidRPr="006C48B4" w:rsidRDefault="00725968" w:rsidP="00725968">
      <w:pPr>
        <w:spacing w:line="360" w:lineRule="auto"/>
        <w:ind w:left="720"/>
        <w:rPr>
          <w:rFonts w:asciiTheme="majorBidi" w:hAnsiTheme="majorBidi" w:cstheme="majorBidi"/>
          <w:sz w:val="20"/>
          <w:szCs w:val="20"/>
        </w:rPr>
      </w:pPr>
      <w:r w:rsidRPr="006C48B4">
        <w:rPr>
          <w:rFonts w:asciiTheme="majorBidi" w:hAnsiTheme="majorBidi" w:cstheme="majorBidi"/>
          <w:i/>
          <w:color w:val="000000" w:themeColor="text1"/>
          <w:sz w:val="20"/>
          <w:szCs w:val="20"/>
        </w:rPr>
        <w:t xml:space="preserve">“I then [following discharge from the Stroke ward] returned home with medication and a low salt diet. I started to </w:t>
      </w:r>
      <w:proofErr w:type="gramStart"/>
      <w:r w:rsidRPr="006C48B4">
        <w:rPr>
          <w:rFonts w:asciiTheme="majorBidi" w:hAnsiTheme="majorBidi" w:cstheme="majorBidi"/>
          <w:i/>
          <w:color w:val="000000" w:themeColor="text1"/>
          <w:sz w:val="20"/>
          <w:szCs w:val="20"/>
        </w:rPr>
        <w:t>working</w:t>
      </w:r>
      <w:proofErr w:type="gramEnd"/>
      <w:r w:rsidRPr="006C48B4">
        <w:rPr>
          <w:rFonts w:asciiTheme="majorBidi" w:hAnsiTheme="majorBidi" w:cstheme="majorBidi"/>
          <w:i/>
          <w:color w:val="000000" w:themeColor="text1"/>
          <w:sz w:val="20"/>
          <w:szCs w:val="20"/>
        </w:rPr>
        <w:t xml:space="preserve"> to get low blood pressure and scheduled a visit with my doctor. But then I </w:t>
      </w:r>
      <w:proofErr w:type="gramStart"/>
      <w:r w:rsidRPr="006C48B4">
        <w:rPr>
          <w:rFonts w:asciiTheme="majorBidi" w:hAnsiTheme="majorBidi" w:cstheme="majorBidi"/>
          <w:i/>
          <w:color w:val="000000" w:themeColor="text1"/>
          <w:sz w:val="20"/>
          <w:szCs w:val="20"/>
        </w:rPr>
        <w:t>still continued</w:t>
      </w:r>
      <w:proofErr w:type="gramEnd"/>
      <w:r w:rsidRPr="006C48B4">
        <w:rPr>
          <w:rFonts w:asciiTheme="majorBidi" w:hAnsiTheme="majorBidi" w:cstheme="majorBidi"/>
          <w:i/>
          <w:color w:val="000000" w:themeColor="text1"/>
          <w:sz w:val="20"/>
          <w:szCs w:val="20"/>
        </w:rPr>
        <w:t xml:space="preserve"> to get complications from the other stroke… I thought I was on the journey to recovery… and it took an awful long time to come around and understand what happened…I was, obviously, </w:t>
      </w:r>
      <w:proofErr w:type="gramStart"/>
      <w:r w:rsidRPr="006C48B4">
        <w:rPr>
          <w:rFonts w:asciiTheme="majorBidi" w:hAnsiTheme="majorBidi" w:cstheme="majorBidi"/>
          <w:i/>
          <w:color w:val="000000" w:themeColor="text1"/>
          <w:sz w:val="20"/>
          <w:szCs w:val="20"/>
        </w:rPr>
        <w:t>frustrated</w:t>
      </w:r>
      <w:proofErr w:type="gramEnd"/>
      <w:r w:rsidRPr="006C48B4">
        <w:rPr>
          <w:rFonts w:asciiTheme="majorBidi" w:hAnsiTheme="majorBidi" w:cstheme="majorBidi"/>
          <w:i/>
          <w:color w:val="000000" w:themeColor="text1"/>
          <w:sz w:val="20"/>
          <w:szCs w:val="20"/>
        </w:rPr>
        <w:t xml:space="preserve"> and depressed and disheartened as well. I needed motivation to carry on…</w:t>
      </w:r>
      <w:r w:rsidRPr="006C48B4">
        <w:rPr>
          <w:rFonts w:asciiTheme="majorBidi" w:hAnsiTheme="majorBidi" w:cstheme="majorBidi"/>
          <w:i/>
          <w:sz w:val="20"/>
          <w:szCs w:val="20"/>
        </w:rPr>
        <w:t xml:space="preserve">I’ve got a daughter, she’s a real inspiration for me. She kept me going and she just brought some joy, which has really enabled me to carry on. I think that’s what </w:t>
      </w:r>
      <w:proofErr w:type="gramStart"/>
      <w:r w:rsidRPr="006C48B4">
        <w:rPr>
          <w:rFonts w:asciiTheme="majorBidi" w:hAnsiTheme="majorBidi" w:cstheme="majorBidi"/>
          <w:i/>
          <w:sz w:val="20"/>
          <w:szCs w:val="20"/>
        </w:rPr>
        <w:t>did it for me</w:t>
      </w:r>
      <w:proofErr w:type="gramEnd"/>
      <w:r w:rsidRPr="006C48B4">
        <w:rPr>
          <w:rFonts w:asciiTheme="majorBidi" w:hAnsiTheme="majorBidi" w:cstheme="majorBidi"/>
          <w:i/>
          <w:sz w:val="20"/>
          <w:szCs w:val="20"/>
        </w:rPr>
        <w:t xml:space="preserve">, because I think she understood what I was going through. And she became </w:t>
      </w:r>
      <w:proofErr w:type="gramStart"/>
      <w:r w:rsidRPr="006C48B4">
        <w:rPr>
          <w:rFonts w:asciiTheme="majorBidi" w:hAnsiTheme="majorBidi" w:cstheme="majorBidi"/>
          <w:i/>
          <w:sz w:val="20"/>
          <w:szCs w:val="20"/>
        </w:rPr>
        <w:t>really helpful</w:t>
      </w:r>
      <w:proofErr w:type="gramEnd"/>
      <w:r w:rsidRPr="006C48B4">
        <w:rPr>
          <w:rFonts w:asciiTheme="majorBidi" w:hAnsiTheme="majorBidi" w:cstheme="majorBidi"/>
          <w:i/>
          <w:sz w:val="20"/>
          <w:szCs w:val="20"/>
        </w:rPr>
        <w:t xml:space="preserve"> and encouraging to keep me motivated. And I'm glad I had my daughter to…encourage me to carry on to this day. And that’s why I feel I'm a survivor, a real survivor. I could sense that she wanted me to carry on. Because it’s that relationship, </w:t>
      </w:r>
      <w:proofErr w:type="gramStart"/>
      <w:r w:rsidRPr="006C48B4">
        <w:rPr>
          <w:rFonts w:asciiTheme="majorBidi" w:hAnsiTheme="majorBidi" w:cstheme="majorBidi"/>
          <w:i/>
          <w:sz w:val="20"/>
          <w:szCs w:val="20"/>
        </w:rPr>
        <w:t>mother</w:t>
      </w:r>
      <w:proofErr w:type="gramEnd"/>
      <w:r w:rsidRPr="006C48B4">
        <w:rPr>
          <w:rFonts w:asciiTheme="majorBidi" w:hAnsiTheme="majorBidi" w:cstheme="majorBidi"/>
          <w:i/>
          <w:sz w:val="20"/>
          <w:szCs w:val="20"/>
        </w:rPr>
        <w:t xml:space="preserve"> and daughter relationship. She didn’t want to lose me, I didn’t want to lose her, really, because we’re very closely bonded together</w:t>
      </w:r>
      <w:r w:rsidRPr="006C48B4">
        <w:rPr>
          <w:rFonts w:asciiTheme="majorBidi" w:hAnsiTheme="majorBidi" w:cstheme="majorBidi"/>
          <w:sz w:val="20"/>
          <w:szCs w:val="20"/>
        </w:rPr>
        <w:t>.”</w:t>
      </w:r>
    </w:p>
    <w:p w14:paraId="618DDEA1"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Story  (B)</w:t>
      </w:r>
    </w:p>
    <w:p w14:paraId="1AA2ACFE"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 xml:space="preserve">This experience was identified by an individual who had an Ischemic Stroke 15 years ago. </w:t>
      </w:r>
    </w:p>
    <w:p w14:paraId="6DD35254" w14:textId="77777777" w:rsidR="00725968" w:rsidRPr="006C48B4" w:rsidRDefault="00725968" w:rsidP="00725968">
      <w:pPr>
        <w:spacing w:line="360" w:lineRule="auto"/>
        <w:rPr>
          <w:rFonts w:asciiTheme="majorBidi" w:hAnsiTheme="majorBidi" w:cstheme="majorBidi"/>
          <w:sz w:val="20"/>
          <w:szCs w:val="20"/>
        </w:rPr>
      </w:pPr>
    </w:p>
    <w:p w14:paraId="5F0A5A59" w14:textId="77777777" w:rsidR="00725968" w:rsidRPr="006C48B4" w:rsidRDefault="00725968" w:rsidP="00725968">
      <w:pPr>
        <w:spacing w:line="360" w:lineRule="auto"/>
        <w:ind w:left="720"/>
        <w:contextualSpacing/>
        <w:rPr>
          <w:rFonts w:asciiTheme="majorBidi" w:hAnsiTheme="majorBidi" w:cstheme="majorBidi"/>
          <w:sz w:val="20"/>
          <w:szCs w:val="20"/>
        </w:rPr>
      </w:pPr>
      <w:r w:rsidRPr="006C48B4">
        <w:rPr>
          <w:rFonts w:asciiTheme="majorBidi" w:hAnsiTheme="majorBidi" w:cstheme="majorBidi"/>
          <w:sz w:val="20"/>
          <w:szCs w:val="20"/>
        </w:rPr>
        <w:t>“</w:t>
      </w:r>
      <w:r w:rsidRPr="006C48B4">
        <w:rPr>
          <w:rFonts w:asciiTheme="majorBidi" w:hAnsiTheme="majorBidi" w:cstheme="majorBidi"/>
          <w:i/>
          <w:sz w:val="20"/>
          <w:szCs w:val="20"/>
        </w:rPr>
        <w:t>They investigated me for an upper spinal tract injury because I’d had an RTA [road traffic accident]. They didn’t really look at what was in front of them at all, which was classic Stroke symptoms. I was put on an observation ward for 72 hours and nothing else was done. And then after three days the on-duty registrar ordered an MRI and that’s when the stroke was discovered</w:t>
      </w:r>
      <w:r w:rsidRPr="006C48B4">
        <w:rPr>
          <w:rFonts w:asciiTheme="majorBidi" w:hAnsiTheme="majorBidi" w:cstheme="majorBidi"/>
          <w:sz w:val="20"/>
          <w:szCs w:val="20"/>
        </w:rPr>
        <w:t xml:space="preserve">…. </w:t>
      </w:r>
      <w:r w:rsidRPr="006C48B4">
        <w:rPr>
          <w:rFonts w:asciiTheme="majorBidi" w:hAnsiTheme="majorBidi" w:cstheme="majorBidi"/>
          <w:i/>
          <w:sz w:val="20"/>
          <w:szCs w:val="20"/>
        </w:rPr>
        <w:t>But those mistakes are still being made today. And that’s what motivates me to keep getting involved in as much as I can</w:t>
      </w:r>
      <w:r w:rsidRPr="006C48B4">
        <w:rPr>
          <w:rFonts w:asciiTheme="majorBidi" w:hAnsiTheme="majorBidi" w:cstheme="majorBidi"/>
          <w:sz w:val="20"/>
          <w:szCs w:val="20"/>
        </w:rPr>
        <w:t>….</w:t>
      </w:r>
      <w:r w:rsidRPr="006C48B4">
        <w:rPr>
          <w:rFonts w:asciiTheme="majorBidi" w:hAnsiTheme="majorBidi" w:cstheme="majorBidi"/>
          <w:i/>
          <w:sz w:val="20"/>
          <w:szCs w:val="20"/>
        </w:rPr>
        <w:t xml:space="preserve">I mean hospital; I was on a ward with octogenarian, double incontinent men. It wasn’t the most pleasant of experiences. I think it probably, it didn’t destroy me, I was on the edge of that. I had told </w:t>
      </w:r>
      <w:proofErr w:type="gramStart"/>
      <w:r w:rsidRPr="006C48B4">
        <w:rPr>
          <w:rFonts w:asciiTheme="majorBidi" w:hAnsiTheme="majorBidi" w:cstheme="majorBidi"/>
          <w:i/>
          <w:sz w:val="20"/>
          <w:szCs w:val="20"/>
        </w:rPr>
        <w:t>a number of</w:t>
      </w:r>
      <w:proofErr w:type="gramEnd"/>
      <w:r w:rsidRPr="006C48B4">
        <w:rPr>
          <w:rFonts w:asciiTheme="majorBidi" w:hAnsiTheme="majorBidi" w:cstheme="majorBidi"/>
          <w:i/>
          <w:sz w:val="20"/>
          <w:szCs w:val="20"/>
        </w:rPr>
        <w:t xml:space="preserve"> clinical academic colleagues that I’ve made in the last 15 years, I can remember at one point waking up and this awful stench of urine and faeces just permeating every orifice of my body. And pulling the bedclothes over my head and praying that I’d go to sleep and not wake up. Now, that’s not me at all, but that was the effect of that environment. And when I was told by my consultant that they’d actually discussed in a meeting about my psychological welfare being on that </w:t>
      </w:r>
      <w:proofErr w:type="gramStart"/>
      <w:r w:rsidRPr="006C48B4">
        <w:rPr>
          <w:rFonts w:asciiTheme="majorBidi" w:hAnsiTheme="majorBidi" w:cstheme="majorBidi"/>
          <w:i/>
          <w:sz w:val="20"/>
          <w:szCs w:val="20"/>
        </w:rPr>
        <w:t>ward, and</w:t>
      </w:r>
      <w:proofErr w:type="gramEnd"/>
      <w:r w:rsidRPr="006C48B4">
        <w:rPr>
          <w:rFonts w:asciiTheme="majorBidi" w:hAnsiTheme="majorBidi" w:cstheme="majorBidi"/>
          <w:i/>
          <w:sz w:val="20"/>
          <w:szCs w:val="20"/>
        </w:rPr>
        <w:t xml:space="preserve"> decided that I was coping okay. But nobody had asked me…I still think that we </w:t>
      </w:r>
      <w:proofErr w:type="gramStart"/>
      <w:r w:rsidRPr="006C48B4">
        <w:rPr>
          <w:rFonts w:asciiTheme="majorBidi" w:hAnsiTheme="majorBidi" w:cstheme="majorBidi"/>
          <w:i/>
          <w:sz w:val="20"/>
          <w:szCs w:val="20"/>
        </w:rPr>
        <w:t>have to</w:t>
      </w:r>
      <w:proofErr w:type="gramEnd"/>
      <w:r w:rsidRPr="006C48B4">
        <w:rPr>
          <w:rFonts w:asciiTheme="majorBidi" w:hAnsiTheme="majorBidi" w:cstheme="majorBidi"/>
          <w:i/>
          <w:sz w:val="20"/>
          <w:szCs w:val="20"/>
        </w:rPr>
        <w:t xml:space="preserve"> acknowledge that we must give hope. I don’t accept this thing, you may be giving false hope and I answer that now as well, no one talks about false despair. And I think false despair is the evil twin of false hope. By not giving hope we’re compelling people into this vortex of false despair, which is far more destructive</w:t>
      </w:r>
      <w:r w:rsidRPr="006C48B4">
        <w:rPr>
          <w:rFonts w:asciiTheme="majorBidi" w:hAnsiTheme="majorBidi" w:cstheme="majorBidi"/>
          <w:sz w:val="20"/>
          <w:szCs w:val="20"/>
        </w:rPr>
        <w:t>…“</w:t>
      </w:r>
      <w:r w:rsidRPr="006C48B4">
        <w:rPr>
          <w:rFonts w:asciiTheme="majorBidi" w:hAnsiTheme="majorBidi" w:cstheme="majorBidi"/>
          <w:i/>
          <w:sz w:val="20"/>
          <w:szCs w:val="20"/>
        </w:rPr>
        <w:t xml:space="preserve">I’ve achieved every goal that I’ve set myself, other than doing the physical cycle ride to Paris, which I realised was </w:t>
      </w:r>
      <w:r w:rsidRPr="006C48B4">
        <w:rPr>
          <w:rFonts w:asciiTheme="majorBidi" w:hAnsiTheme="majorBidi" w:cstheme="majorBidi"/>
          <w:i/>
          <w:sz w:val="20"/>
          <w:szCs w:val="20"/>
        </w:rPr>
        <w:lastRenderedPageBreak/>
        <w:t xml:space="preserve">a non-starter in 2014. </w:t>
      </w:r>
      <w:proofErr w:type="gramStart"/>
      <w:r w:rsidRPr="006C48B4">
        <w:rPr>
          <w:rFonts w:asciiTheme="majorBidi" w:hAnsiTheme="majorBidi" w:cstheme="majorBidi"/>
          <w:i/>
          <w:sz w:val="20"/>
          <w:szCs w:val="20"/>
        </w:rPr>
        <w:t>So</w:t>
      </w:r>
      <w:proofErr w:type="gramEnd"/>
      <w:r w:rsidRPr="006C48B4">
        <w:rPr>
          <w:rFonts w:asciiTheme="majorBidi" w:hAnsiTheme="majorBidi" w:cstheme="majorBidi"/>
          <w:i/>
          <w:sz w:val="20"/>
          <w:szCs w:val="20"/>
        </w:rPr>
        <w:t xml:space="preserve"> I sort of gave up on that particular one. They started in hospital as the most basic, primitive drives. Being able to take myself to the lavatory by myself was my first goal. I was fed-up of people I didn’t know having to support me in that very, very basic human function</w:t>
      </w:r>
      <w:r w:rsidRPr="006C48B4">
        <w:rPr>
          <w:rFonts w:asciiTheme="majorBidi" w:hAnsiTheme="majorBidi" w:cstheme="majorBidi"/>
          <w:sz w:val="20"/>
          <w:szCs w:val="20"/>
        </w:rPr>
        <w:t>.</w:t>
      </w:r>
    </w:p>
    <w:p w14:paraId="424EEC61"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Story (C)</w:t>
      </w:r>
    </w:p>
    <w:p w14:paraId="68CF11BD" w14:textId="77777777" w:rsidR="00725968" w:rsidRPr="006C48B4" w:rsidRDefault="00725968" w:rsidP="00725968">
      <w:pPr>
        <w:spacing w:line="360" w:lineRule="auto"/>
        <w:rPr>
          <w:rFonts w:asciiTheme="majorBidi" w:hAnsiTheme="majorBidi" w:cstheme="majorBidi"/>
          <w:sz w:val="20"/>
          <w:szCs w:val="20"/>
        </w:rPr>
      </w:pPr>
      <w:r w:rsidRPr="006C48B4">
        <w:rPr>
          <w:rFonts w:asciiTheme="majorBidi" w:hAnsiTheme="majorBidi" w:cstheme="majorBidi"/>
          <w:sz w:val="20"/>
          <w:szCs w:val="20"/>
        </w:rPr>
        <w:t xml:space="preserve">This experience was identified by an individual who had an Ischemic Stroke 16 years ago. </w:t>
      </w:r>
    </w:p>
    <w:p w14:paraId="6AE86AF5" w14:textId="77777777" w:rsidR="00725968" w:rsidRPr="006C48B4" w:rsidRDefault="00725968" w:rsidP="00725968">
      <w:pPr>
        <w:spacing w:line="360" w:lineRule="auto"/>
        <w:rPr>
          <w:rFonts w:asciiTheme="majorBidi" w:hAnsiTheme="majorBidi" w:cstheme="majorBidi"/>
          <w:sz w:val="20"/>
          <w:szCs w:val="20"/>
        </w:rPr>
      </w:pPr>
    </w:p>
    <w:p w14:paraId="715C1709" w14:textId="77777777" w:rsidR="00725968" w:rsidRPr="006C48B4" w:rsidRDefault="00725968" w:rsidP="00725968">
      <w:pPr>
        <w:spacing w:line="360" w:lineRule="auto"/>
        <w:ind w:left="720"/>
        <w:rPr>
          <w:rFonts w:asciiTheme="majorBidi" w:hAnsiTheme="majorBidi" w:cstheme="majorBidi"/>
          <w:sz w:val="20"/>
          <w:szCs w:val="20"/>
        </w:rPr>
      </w:pPr>
      <w:r w:rsidRPr="006C48B4">
        <w:rPr>
          <w:rFonts w:asciiTheme="majorBidi" w:hAnsiTheme="majorBidi" w:cstheme="majorBidi"/>
          <w:sz w:val="20"/>
          <w:szCs w:val="20"/>
        </w:rPr>
        <w:t>“</w:t>
      </w:r>
      <w:proofErr w:type="gramStart"/>
      <w:r w:rsidRPr="006C48B4">
        <w:rPr>
          <w:rFonts w:asciiTheme="majorBidi" w:hAnsiTheme="majorBidi" w:cstheme="majorBidi"/>
          <w:i/>
          <w:sz w:val="20"/>
          <w:szCs w:val="20"/>
        </w:rPr>
        <w:t>when</w:t>
      </w:r>
      <w:proofErr w:type="gramEnd"/>
      <w:r w:rsidRPr="006C48B4">
        <w:rPr>
          <w:rFonts w:asciiTheme="majorBidi" w:hAnsiTheme="majorBidi" w:cstheme="majorBidi"/>
          <w:i/>
          <w:sz w:val="20"/>
          <w:szCs w:val="20"/>
        </w:rPr>
        <w:t xml:space="preserve"> I was in hospital I didn’t know much what was happening in the first month. I couldn’t do anything. That was awful. It’s so humiliating in fact because you’re slightly aware but not completely. But afterwards the difficulty I had was with my voice. I couldn’t – I didn’t make any sound at first, in fact for about a month and a half I had no sound coming out. But I thought I was speaking. And then it got better but it’s very, it’s still, as you can hear, very bad…I read, a man who was, he was </w:t>
      </w:r>
      <w:proofErr w:type="gramStart"/>
      <w:r w:rsidRPr="006C48B4">
        <w:rPr>
          <w:rFonts w:asciiTheme="majorBidi" w:hAnsiTheme="majorBidi" w:cstheme="majorBidi"/>
          <w:i/>
          <w:sz w:val="20"/>
          <w:szCs w:val="20"/>
        </w:rPr>
        <w:t>some kind of trainer</w:t>
      </w:r>
      <w:proofErr w:type="gramEnd"/>
      <w:r w:rsidRPr="006C48B4">
        <w:rPr>
          <w:rFonts w:asciiTheme="majorBidi" w:hAnsiTheme="majorBidi" w:cstheme="majorBidi"/>
          <w:i/>
          <w:sz w:val="20"/>
          <w:szCs w:val="20"/>
        </w:rPr>
        <w:t xml:space="preserve"> I suppose in the SAS talking about the types of people that they liked. And one of the things he had said was determination to do, to achieve was not enough. It was persistence. Then I have discovered that with persistence – if I don’t do my exercises regularly I go backwards. So that has really helped me that I </w:t>
      </w:r>
      <w:proofErr w:type="gramStart"/>
      <w:r w:rsidRPr="006C48B4">
        <w:rPr>
          <w:rFonts w:asciiTheme="majorBidi" w:hAnsiTheme="majorBidi" w:cstheme="majorBidi"/>
          <w:i/>
          <w:sz w:val="20"/>
          <w:szCs w:val="20"/>
        </w:rPr>
        <w:t>have to</w:t>
      </w:r>
      <w:proofErr w:type="gramEnd"/>
      <w:r w:rsidRPr="006C48B4">
        <w:rPr>
          <w:rFonts w:asciiTheme="majorBidi" w:hAnsiTheme="majorBidi" w:cstheme="majorBidi"/>
          <w:i/>
          <w:sz w:val="20"/>
          <w:szCs w:val="20"/>
        </w:rPr>
        <w:t xml:space="preserve"> be always persistent…Because if you think of young children, when they like, I remember my children when they were trying to walk they just persisted and persisted. And they didn’t mind falling over because I suppose we all said, “Oh, well done,” and what have you…</w:t>
      </w:r>
      <w:r w:rsidRPr="006C48B4">
        <w:rPr>
          <w:rFonts w:asciiTheme="majorBidi" w:hAnsiTheme="majorBidi" w:cstheme="majorBidi"/>
          <w:sz w:val="20"/>
          <w:szCs w:val="20"/>
        </w:rPr>
        <w:t>“</w:t>
      </w:r>
      <w:r w:rsidRPr="006C48B4">
        <w:rPr>
          <w:rFonts w:asciiTheme="majorBidi" w:hAnsiTheme="majorBidi" w:cstheme="majorBidi"/>
          <w:i/>
          <w:sz w:val="20"/>
          <w:szCs w:val="20"/>
        </w:rPr>
        <w:t>I’m still coming to terms with it…. But I don’t mind that. I like, it’s kind of an adventure to me</w:t>
      </w:r>
      <w:r w:rsidRPr="006C48B4">
        <w:rPr>
          <w:rFonts w:asciiTheme="majorBidi" w:hAnsiTheme="majorBidi" w:cstheme="majorBidi"/>
          <w:sz w:val="20"/>
          <w:szCs w:val="20"/>
        </w:rPr>
        <w:t>….</w:t>
      </w:r>
      <w:r w:rsidRPr="006C48B4">
        <w:rPr>
          <w:rFonts w:asciiTheme="majorBidi" w:hAnsiTheme="majorBidi" w:cstheme="majorBidi"/>
          <w:i/>
          <w:sz w:val="20"/>
          <w:szCs w:val="20"/>
        </w:rPr>
        <w:t xml:space="preserve"> Well, I have had the advantage of falling over – this is four years before my stroke. I fell over and I smashed my face. I tripped on a paving stone. And I lost my sight totally in the eye….And from that time on it gave me the advantage of looking at life as learning new things. And in </w:t>
      </w:r>
      <w:proofErr w:type="gramStart"/>
      <w:r w:rsidRPr="006C48B4">
        <w:rPr>
          <w:rFonts w:asciiTheme="majorBidi" w:hAnsiTheme="majorBidi" w:cstheme="majorBidi"/>
          <w:i/>
          <w:sz w:val="20"/>
          <w:szCs w:val="20"/>
        </w:rPr>
        <w:t>fact</w:t>
      </w:r>
      <w:proofErr w:type="gramEnd"/>
      <w:r w:rsidRPr="006C48B4">
        <w:rPr>
          <w:rFonts w:asciiTheme="majorBidi" w:hAnsiTheme="majorBidi" w:cstheme="majorBidi"/>
          <w:i/>
          <w:sz w:val="20"/>
          <w:szCs w:val="20"/>
        </w:rPr>
        <w:t xml:space="preserve"> I almost wouldn’t say, apart from I want to read desperately, apart from that, I have had lots of things that I call adventures. Meeting people unexpectedly in the street and being taken for coffee and finding out about them has been really fascinating actually…So it programmed me for when I came out of hospital I looked at everything as excitement and people are curious about you when you can’t, when you're fuddling around really.</w:t>
      </w:r>
      <w:r w:rsidRPr="006C48B4">
        <w:rPr>
          <w:rFonts w:asciiTheme="majorBidi" w:hAnsiTheme="majorBidi" w:cstheme="majorBidi"/>
          <w:sz w:val="20"/>
          <w:szCs w:val="20"/>
        </w:rPr>
        <w:t xml:space="preserve">” </w:t>
      </w:r>
    </w:p>
    <w:p w14:paraId="74ECB2F8" w14:textId="77777777" w:rsidR="00725968" w:rsidRPr="006C48B4" w:rsidRDefault="00725968" w:rsidP="00725968">
      <w:pPr>
        <w:rPr>
          <w:rFonts w:asciiTheme="majorBidi" w:hAnsiTheme="majorBidi" w:cstheme="majorBidi"/>
          <w:sz w:val="20"/>
          <w:szCs w:val="20"/>
        </w:rPr>
      </w:pPr>
    </w:p>
    <w:p w14:paraId="379ADA4B" w14:textId="77777777" w:rsidR="00725968" w:rsidRPr="006C48B4" w:rsidRDefault="00725968" w:rsidP="00725968">
      <w:pPr>
        <w:rPr>
          <w:rFonts w:asciiTheme="majorBidi" w:hAnsiTheme="majorBidi" w:cstheme="majorBidi"/>
          <w:sz w:val="20"/>
          <w:szCs w:val="20"/>
        </w:rPr>
      </w:pPr>
    </w:p>
    <w:p w14:paraId="4AB52F02" w14:textId="77777777" w:rsidR="00725968" w:rsidRPr="006C48B4" w:rsidRDefault="00725968" w:rsidP="00725968">
      <w:pPr>
        <w:rPr>
          <w:rFonts w:asciiTheme="majorBidi" w:hAnsiTheme="majorBidi" w:cstheme="majorBidi"/>
          <w:sz w:val="20"/>
          <w:szCs w:val="20"/>
        </w:rPr>
      </w:pPr>
    </w:p>
    <w:p w14:paraId="23D94FAC" w14:textId="77777777" w:rsidR="00725968" w:rsidRPr="006C48B4" w:rsidRDefault="00725968" w:rsidP="00725968">
      <w:pPr>
        <w:rPr>
          <w:rFonts w:asciiTheme="majorBidi" w:hAnsiTheme="majorBidi" w:cstheme="majorBidi"/>
          <w:sz w:val="20"/>
          <w:szCs w:val="20"/>
        </w:rPr>
        <w:sectPr w:rsidR="00725968" w:rsidRPr="006C48B4" w:rsidSect="00EF613A">
          <w:footnotePr>
            <w:numRestart w:val="eachSect"/>
          </w:footnotePr>
          <w:endnotePr>
            <w:numFmt w:val="decimal"/>
          </w:endnotePr>
          <w:pgSz w:w="11905" w:h="16837"/>
          <w:pgMar w:top="873" w:right="1418" w:bottom="731" w:left="873" w:header="720" w:footer="305" w:gutter="0"/>
          <w:cols w:space="720"/>
        </w:sectPr>
      </w:pPr>
    </w:p>
    <w:p w14:paraId="26D049A3" w14:textId="62E16E97" w:rsidR="00606476" w:rsidRPr="006C48B4" w:rsidRDefault="00606476" w:rsidP="00725968">
      <w:pPr>
        <w:rPr>
          <w:rFonts w:asciiTheme="majorBidi" w:hAnsiTheme="majorBidi" w:cstheme="majorBidi"/>
          <w:b/>
          <w:sz w:val="20"/>
          <w:szCs w:val="20"/>
        </w:rPr>
      </w:pPr>
      <w:r w:rsidRPr="006C48B4">
        <w:rPr>
          <w:rFonts w:asciiTheme="majorBidi" w:hAnsiTheme="majorBidi" w:cstheme="majorBidi"/>
          <w:b/>
          <w:sz w:val="20"/>
          <w:szCs w:val="20"/>
        </w:rPr>
        <w:lastRenderedPageBreak/>
        <w:t xml:space="preserve">S2: The surveys </w:t>
      </w:r>
    </w:p>
    <w:p w14:paraId="62D23B32" w14:textId="6E3949C7" w:rsidR="00725968" w:rsidRPr="006C48B4" w:rsidRDefault="003732C5" w:rsidP="00725968">
      <w:pPr>
        <w:rPr>
          <w:rFonts w:asciiTheme="majorBidi" w:hAnsiTheme="majorBidi" w:cstheme="majorBidi"/>
          <w:bCs/>
          <w:i/>
          <w:iCs/>
          <w:sz w:val="20"/>
          <w:szCs w:val="20"/>
        </w:rPr>
      </w:pPr>
      <w:r w:rsidRPr="006C48B4">
        <w:rPr>
          <w:rFonts w:asciiTheme="majorBidi" w:hAnsiTheme="majorBidi" w:cstheme="majorBidi"/>
          <w:bCs/>
          <w:i/>
          <w:iCs/>
          <w:sz w:val="20"/>
          <w:szCs w:val="20"/>
        </w:rPr>
        <w:t xml:space="preserve"> </w:t>
      </w:r>
      <w:r w:rsidR="00725968" w:rsidRPr="006C48B4">
        <w:rPr>
          <w:rFonts w:asciiTheme="majorBidi" w:hAnsiTheme="majorBidi" w:cstheme="majorBidi"/>
          <w:bCs/>
          <w:i/>
          <w:iCs/>
          <w:sz w:val="20"/>
          <w:szCs w:val="20"/>
        </w:rPr>
        <w:t>Instructions for questions</w:t>
      </w:r>
    </w:p>
    <w:p w14:paraId="3635D278" w14:textId="77777777" w:rsidR="00725968" w:rsidRPr="006C48B4" w:rsidRDefault="00725968" w:rsidP="00725968">
      <w:pPr>
        <w:rPr>
          <w:rFonts w:asciiTheme="majorBidi" w:hAnsiTheme="majorBidi" w:cstheme="majorBidi"/>
          <w:sz w:val="20"/>
          <w:szCs w:val="20"/>
        </w:rPr>
      </w:pPr>
      <w:r w:rsidRPr="006C48B4">
        <w:rPr>
          <w:rFonts w:asciiTheme="majorBidi" w:hAnsiTheme="majorBidi" w:cstheme="majorBidi"/>
          <w:sz w:val="20"/>
          <w:szCs w:val="20"/>
        </w:rPr>
        <w:t>Please answer the following questions and feel free to re-read any parts of the above stories again. There are no right or wrong answers to the following questions as it is your opinions that matter. Therefore, do not feel your replies must fill the spaces provided, or if necessary, please continue your answer on the other side of the paper if you do not have enough space.</w:t>
      </w:r>
    </w:p>
    <w:p w14:paraId="49D80F3F" w14:textId="77777777" w:rsidR="00725968" w:rsidRPr="006C48B4" w:rsidRDefault="00725968" w:rsidP="00725968">
      <w:pPr>
        <w:tabs>
          <w:tab w:val="left" w:pos="567"/>
        </w:tabs>
        <w:rPr>
          <w:rFonts w:asciiTheme="majorBidi" w:hAnsiTheme="majorBidi" w:cstheme="majorBidi"/>
          <w:b/>
          <w:sz w:val="20"/>
          <w:szCs w:val="20"/>
          <w:lang w:val="en-AU"/>
        </w:rPr>
      </w:pPr>
    </w:p>
    <w:p w14:paraId="00CDD2EF" w14:textId="77777777" w:rsidR="00725968" w:rsidRPr="006C48B4" w:rsidRDefault="00725968" w:rsidP="00725968">
      <w:pPr>
        <w:tabs>
          <w:tab w:val="left" w:pos="567"/>
        </w:tabs>
        <w:rPr>
          <w:rFonts w:asciiTheme="majorBidi" w:hAnsiTheme="majorBidi" w:cstheme="majorBidi"/>
          <w:b/>
          <w:sz w:val="20"/>
          <w:szCs w:val="20"/>
          <w:lang w:val="en-AU"/>
        </w:rPr>
      </w:pPr>
    </w:p>
    <w:p w14:paraId="7321D5A4"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
          <w:bCs/>
          <w:sz w:val="20"/>
          <w:szCs w:val="20"/>
        </w:rPr>
        <w:t>Your Identification number</w:t>
      </w:r>
      <w:r w:rsidRPr="006C48B4">
        <w:rPr>
          <w:rFonts w:asciiTheme="majorBidi" w:hAnsiTheme="majorBidi" w:cstheme="majorBidi"/>
          <w:bCs/>
          <w:sz w:val="20"/>
          <w:szCs w:val="20"/>
        </w:rPr>
        <w:t xml:space="preserve"> (so we can locate your answer </w:t>
      </w:r>
      <w:proofErr w:type="gramStart"/>
      <w:r w:rsidRPr="006C48B4">
        <w:rPr>
          <w:rFonts w:asciiTheme="majorBidi" w:hAnsiTheme="majorBidi" w:cstheme="majorBidi"/>
          <w:bCs/>
          <w:sz w:val="20"/>
          <w:szCs w:val="20"/>
        </w:rPr>
        <w:t>an</w:t>
      </w:r>
      <w:proofErr w:type="gramEnd"/>
      <w:r w:rsidRPr="006C48B4">
        <w:rPr>
          <w:rFonts w:asciiTheme="majorBidi" w:hAnsiTheme="majorBidi" w:cstheme="majorBidi"/>
          <w:bCs/>
          <w:sz w:val="20"/>
          <w:szCs w:val="20"/>
        </w:rPr>
        <w:t xml:space="preserve"> remove if needed)</w:t>
      </w:r>
    </w:p>
    <w:p w14:paraId="740DE4F8"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Cs/>
          <w:sz w:val="20"/>
          <w:szCs w:val="20"/>
        </w:rPr>
        <w:t xml:space="preserve">Please identify a unique number for yourself and </w:t>
      </w:r>
      <w:r w:rsidRPr="006C48B4">
        <w:rPr>
          <w:rFonts w:asciiTheme="majorBidi" w:hAnsiTheme="majorBidi" w:cstheme="majorBidi"/>
          <w:bCs/>
          <w:sz w:val="20"/>
          <w:szCs w:val="20"/>
          <w:u w:val="single"/>
        </w:rPr>
        <w:t>retain it</w:t>
      </w:r>
      <w:r w:rsidRPr="006C48B4">
        <w:rPr>
          <w:rFonts w:asciiTheme="majorBidi" w:hAnsiTheme="majorBidi" w:cstheme="majorBidi"/>
          <w:bCs/>
          <w:sz w:val="20"/>
          <w:szCs w:val="20"/>
        </w:rPr>
        <w:t xml:space="preserve">: identify a memorable name (send this word to Dr A Soundy or word and add this number to the current date with an underscore e.g., buffalo (YOU detail this)_16/5/2021. </w:t>
      </w:r>
    </w:p>
    <w:p w14:paraId="5415F527" w14:textId="77777777" w:rsidR="00725968" w:rsidRPr="006C48B4" w:rsidRDefault="00725968" w:rsidP="00725968">
      <w:pPr>
        <w:tabs>
          <w:tab w:val="left" w:pos="567"/>
        </w:tabs>
        <w:rPr>
          <w:rFonts w:asciiTheme="majorBidi" w:hAnsiTheme="majorBidi" w:cstheme="majorBidi"/>
          <w:bCs/>
          <w:sz w:val="20"/>
          <w:szCs w:val="20"/>
        </w:rPr>
      </w:pPr>
    </w:p>
    <w:p w14:paraId="696ACB22"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Cs/>
          <w:sz w:val="20"/>
          <w:szCs w:val="20"/>
        </w:rPr>
        <w:t>Number: peas_26/7/2021</w:t>
      </w:r>
    </w:p>
    <w:p w14:paraId="40FFBBC1" w14:textId="77777777" w:rsidR="00725968" w:rsidRPr="006C48B4" w:rsidRDefault="00725968" w:rsidP="00725968">
      <w:pPr>
        <w:tabs>
          <w:tab w:val="left" w:pos="567"/>
        </w:tabs>
        <w:rPr>
          <w:rFonts w:asciiTheme="majorBidi" w:hAnsiTheme="majorBidi" w:cstheme="majorBidi"/>
          <w:b/>
          <w:sz w:val="20"/>
          <w:szCs w:val="20"/>
        </w:rPr>
      </w:pPr>
    </w:p>
    <w:p w14:paraId="2DD2C43D"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Cs/>
          <w:sz w:val="20"/>
          <w:szCs w:val="20"/>
        </w:rPr>
        <w:t xml:space="preserve">Before undertaking this survey please confirm (by clicking a tick box) you have read the accompanying information sheet and has opportunity to ask any questions you may want answers to and that you </w:t>
      </w:r>
      <w:r w:rsidRPr="006C48B4">
        <w:rPr>
          <w:rFonts w:asciiTheme="majorBidi" w:hAnsiTheme="majorBidi" w:cstheme="majorBidi"/>
          <w:bCs/>
          <w:sz w:val="20"/>
          <w:szCs w:val="20"/>
          <w:u w:val="single"/>
        </w:rPr>
        <w:t>consent</w:t>
      </w:r>
      <w:r w:rsidRPr="006C48B4">
        <w:rPr>
          <w:rFonts w:asciiTheme="majorBidi" w:hAnsiTheme="majorBidi" w:cstheme="majorBidi"/>
          <w:bCs/>
          <w:sz w:val="20"/>
          <w:szCs w:val="20"/>
        </w:rPr>
        <w:t xml:space="preserve">: </w:t>
      </w:r>
    </w:p>
    <w:p w14:paraId="09BF2BEF"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Cs/>
          <w:noProof/>
          <w:sz w:val="20"/>
          <w:szCs w:val="20"/>
        </w:rPr>
        <mc:AlternateContent>
          <mc:Choice Requires="wps">
            <w:drawing>
              <wp:anchor distT="0" distB="0" distL="114300" distR="114300" simplePos="0" relativeHeight="251659264" behindDoc="0" locked="0" layoutInCell="1" allowOverlap="1" wp14:anchorId="6A6E9482" wp14:editId="2F441D90">
                <wp:simplePos x="0" y="0"/>
                <wp:positionH relativeFrom="column">
                  <wp:posOffset>769545</wp:posOffset>
                </wp:positionH>
                <wp:positionV relativeFrom="paragraph">
                  <wp:posOffset>138021</wp:posOffset>
                </wp:positionV>
                <wp:extent cx="679009" cy="479834"/>
                <wp:effectExtent l="0" t="0" r="6985" b="15875"/>
                <wp:wrapNone/>
                <wp:docPr id="2" name="Text Box 2"/>
                <wp:cNvGraphicFramePr/>
                <a:graphic xmlns:a="http://schemas.openxmlformats.org/drawingml/2006/main">
                  <a:graphicData uri="http://schemas.microsoft.com/office/word/2010/wordprocessingShape">
                    <wps:wsp>
                      <wps:cNvSpPr txBox="1"/>
                      <wps:spPr>
                        <a:xfrm>
                          <a:off x="0" y="0"/>
                          <a:ext cx="679009" cy="479834"/>
                        </a:xfrm>
                        <a:prstGeom prst="rect">
                          <a:avLst/>
                        </a:prstGeom>
                        <a:solidFill>
                          <a:schemeClr val="lt1"/>
                        </a:solidFill>
                        <a:ln w="6350">
                          <a:solidFill>
                            <a:prstClr val="black"/>
                          </a:solidFill>
                        </a:ln>
                      </wps:spPr>
                      <wps:txbx>
                        <w:txbxContent>
                          <w:p w14:paraId="1A34DDC7" w14:textId="77777777" w:rsidR="00725968" w:rsidRDefault="00725968" w:rsidP="007259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6E9482" id="_x0000_t202" coordsize="21600,21600" o:spt="202" path="m,l,21600r21600,l21600,xe">
                <v:stroke joinstyle="miter"/>
                <v:path gradientshapeok="t" o:connecttype="rect"/>
              </v:shapetype>
              <v:shape id="Text Box 2" o:spid="_x0000_s1026" type="#_x0000_t202" style="position:absolute;margin-left:60.6pt;margin-top:10.85pt;width:53.45pt;height:3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" fillcolor="white [3201]" strokeweight=".5pt">
                <v:textbox>
                  <w:txbxContent>
                    <w:p w14:paraId="1A34DDC7" w14:textId="77777777" w:rsidR="00725968" w:rsidRDefault="00725968" w:rsidP="00725968"/>
                  </w:txbxContent>
                </v:textbox>
              </v:shape>
            </w:pict>
          </mc:Fallback>
        </mc:AlternateContent>
      </w:r>
    </w:p>
    <w:p w14:paraId="06052627" w14:textId="77777777" w:rsidR="00725968" w:rsidRPr="006C48B4" w:rsidRDefault="00725968" w:rsidP="00725968">
      <w:pPr>
        <w:tabs>
          <w:tab w:val="left" w:pos="567"/>
        </w:tabs>
        <w:rPr>
          <w:rFonts w:asciiTheme="majorBidi" w:hAnsiTheme="majorBidi" w:cstheme="majorBidi"/>
          <w:bCs/>
          <w:sz w:val="20"/>
          <w:szCs w:val="20"/>
        </w:rPr>
      </w:pPr>
      <w:r w:rsidRPr="006C48B4">
        <w:rPr>
          <w:rFonts w:asciiTheme="majorBidi" w:hAnsiTheme="majorBidi" w:cstheme="majorBidi"/>
          <w:bCs/>
          <w:sz w:val="20"/>
          <w:szCs w:val="20"/>
        </w:rPr>
        <w:t xml:space="preserve">Tick box </w:t>
      </w:r>
    </w:p>
    <w:p w14:paraId="0E954DBC" w14:textId="77777777" w:rsidR="00725968" w:rsidRPr="006C48B4" w:rsidRDefault="00725968" w:rsidP="00725968">
      <w:pPr>
        <w:tabs>
          <w:tab w:val="left" w:pos="567"/>
        </w:tabs>
        <w:rPr>
          <w:rFonts w:asciiTheme="majorBidi" w:hAnsiTheme="majorBidi" w:cstheme="majorBidi"/>
          <w:b/>
          <w:sz w:val="20"/>
          <w:szCs w:val="20"/>
        </w:rPr>
      </w:pPr>
    </w:p>
    <w:p w14:paraId="10D3D52E" w14:textId="77777777" w:rsidR="00725968" w:rsidRPr="006C48B4" w:rsidRDefault="00725968" w:rsidP="00725968">
      <w:pPr>
        <w:tabs>
          <w:tab w:val="left" w:pos="567"/>
        </w:tabs>
        <w:rPr>
          <w:rFonts w:asciiTheme="majorBidi" w:hAnsiTheme="majorBidi" w:cstheme="majorBidi"/>
          <w:b/>
          <w:sz w:val="20"/>
          <w:szCs w:val="20"/>
        </w:rPr>
      </w:pPr>
    </w:p>
    <w:p w14:paraId="29A5FBD0" w14:textId="77777777" w:rsidR="00725968" w:rsidRPr="006C48B4" w:rsidRDefault="00725968" w:rsidP="00725968">
      <w:pPr>
        <w:tabs>
          <w:tab w:val="left" w:pos="567"/>
        </w:tabs>
        <w:rPr>
          <w:rFonts w:asciiTheme="majorBidi" w:hAnsiTheme="majorBidi" w:cstheme="majorBidi"/>
          <w:b/>
          <w:sz w:val="20"/>
          <w:szCs w:val="20"/>
        </w:rPr>
      </w:pPr>
      <w:r w:rsidRPr="006C48B4">
        <w:rPr>
          <w:rFonts w:asciiTheme="majorBidi" w:hAnsiTheme="majorBidi" w:cstheme="majorBidi"/>
          <w:b/>
          <w:sz w:val="20"/>
          <w:szCs w:val="20"/>
        </w:rPr>
        <w:t>Please indicate your gender (please delete)</w:t>
      </w:r>
    </w:p>
    <w:p w14:paraId="5FBA1395" w14:textId="77777777" w:rsidR="00725968" w:rsidRPr="006C48B4" w:rsidRDefault="00725968" w:rsidP="00725968">
      <w:pPr>
        <w:numPr>
          <w:ilvl w:val="0"/>
          <w:numId w:val="1"/>
        </w:numPr>
        <w:tabs>
          <w:tab w:val="left" w:pos="567"/>
        </w:tabs>
        <w:spacing w:after="0" w:line="240" w:lineRule="auto"/>
        <w:rPr>
          <w:rFonts w:asciiTheme="majorBidi" w:hAnsiTheme="majorBidi" w:cstheme="majorBidi"/>
          <w:sz w:val="20"/>
          <w:szCs w:val="20"/>
        </w:rPr>
      </w:pPr>
      <w:r w:rsidRPr="006C48B4">
        <w:rPr>
          <w:rFonts w:asciiTheme="majorBidi" w:hAnsiTheme="majorBidi" w:cstheme="majorBidi"/>
          <w:sz w:val="20"/>
          <w:szCs w:val="20"/>
        </w:rPr>
        <w:t xml:space="preserve">Male </w:t>
      </w:r>
    </w:p>
    <w:p w14:paraId="008E1DBD" w14:textId="77777777" w:rsidR="00725968" w:rsidRPr="006C48B4" w:rsidRDefault="00725968" w:rsidP="00725968">
      <w:pPr>
        <w:numPr>
          <w:ilvl w:val="0"/>
          <w:numId w:val="1"/>
        </w:numPr>
        <w:tabs>
          <w:tab w:val="left" w:pos="567"/>
        </w:tabs>
        <w:spacing w:after="0" w:line="240" w:lineRule="auto"/>
        <w:rPr>
          <w:rFonts w:asciiTheme="majorBidi" w:hAnsiTheme="majorBidi" w:cstheme="majorBidi"/>
          <w:sz w:val="20"/>
          <w:szCs w:val="20"/>
        </w:rPr>
      </w:pPr>
      <w:r w:rsidRPr="006C48B4">
        <w:rPr>
          <w:rFonts w:asciiTheme="majorBidi" w:hAnsiTheme="majorBidi" w:cstheme="majorBidi"/>
          <w:sz w:val="20"/>
          <w:szCs w:val="20"/>
        </w:rPr>
        <w:t xml:space="preserve">Female </w:t>
      </w:r>
    </w:p>
    <w:p w14:paraId="671790A2" w14:textId="77777777" w:rsidR="00725968" w:rsidRPr="006C48B4" w:rsidRDefault="00725968" w:rsidP="00725968">
      <w:pPr>
        <w:tabs>
          <w:tab w:val="left" w:pos="567"/>
        </w:tabs>
        <w:rPr>
          <w:rFonts w:asciiTheme="majorBidi" w:hAnsiTheme="majorBidi" w:cstheme="majorBidi"/>
          <w:b/>
          <w:sz w:val="20"/>
          <w:szCs w:val="20"/>
        </w:rPr>
      </w:pPr>
    </w:p>
    <w:p w14:paraId="0E1480CE" w14:textId="77777777" w:rsidR="00725968" w:rsidRPr="006C48B4" w:rsidRDefault="00725968" w:rsidP="00725968">
      <w:pPr>
        <w:tabs>
          <w:tab w:val="left" w:pos="567"/>
        </w:tabs>
        <w:rPr>
          <w:rFonts w:asciiTheme="majorBidi" w:hAnsiTheme="majorBidi" w:cstheme="majorBidi"/>
          <w:b/>
          <w:sz w:val="20"/>
          <w:szCs w:val="20"/>
        </w:rPr>
      </w:pPr>
      <w:r w:rsidRPr="006C48B4">
        <w:rPr>
          <w:rFonts w:asciiTheme="majorBidi" w:hAnsiTheme="majorBidi" w:cstheme="majorBidi"/>
          <w:b/>
          <w:sz w:val="20"/>
          <w:szCs w:val="20"/>
        </w:rPr>
        <w:t>How old are you?  (Years) </w:t>
      </w:r>
    </w:p>
    <w:p w14:paraId="439E17A2" w14:textId="77777777" w:rsidR="00725968" w:rsidRPr="006C48B4" w:rsidRDefault="00725968" w:rsidP="00725968">
      <w:pPr>
        <w:tabs>
          <w:tab w:val="left" w:pos="567"/>
        </w:tabs>
        <w:rPr>
          <w:rFonts w:asciiTheme="majorBidi" w:hAnsiTheme="majorBidi" w:cstheme="majorBidi"/>
          <w:b/>
          <w:sz w:val="20"/>
          <w:szCs w:val="20"/>
        </w:rPr>
      </w:pPr>
    </w:p>
    <w:p w14:paraId="22FD6F8E" w14:textId="77777777" w:rsidR="00725968" w:rsidRPr="006C48B4" w:rsidRDefault="00725968" w:rsidP="00725968">
      <w:pPr>
        <w:tabs>
          <w:tab w:val="left" w:pos="567"/>
        </w:tabs>
        <w:rPr>
          <w:rFonts w:asciiTheme="majorBidi" w:hAnsiTheme="majorBidi" w:cstheme="majorBidi"/>
          <w:b/>
          <w:sz w:val="20"/>
          <w:szCs w:val="20"/>
        </w:rPr>
      </w:pPr>
    </w:p>
    <w:p w14:paraId="6FAD5BEC" w14:textId="77777777" w:rsidR="00725968" w:rsidRPr="006C48B4" w:rsidRDefault="00725968" w:rsidP="00725968">
      <w:pPr>
        <w:tabs>
          <w:tab w:val="left" w:pos="567"/>
        </w:tabs>
        <w:rPr>
          <w:rFonts w:asciiTheme="majorBidi" w:hAnsiTheme="majorBidi" w:cstheme="majorBidi"/>
          <w:b/>
          <w:sz w:val="20"/>
          <w:szCs w:val="20"/>
        </w:rPr>
      </w:pPr>
      <w:r w:rsidRPr="006C48B4">
        <w:rPr>
          <w:rFonts w:asciiTheme="majorBidi" w:hAnsiTheme="majorBidi" w:cstheme="majorBidi"/>
          <w:b/>
          <w:sz w:val="20"/>
          <w:szCs w:val="20"/>
        </w:rPr>
        <w:t xml:space="preserve">Year of the studying  (please </w:t>
      </w:r>
      <w:proofErr w:type="spellStart"/>
      <w:r w:rsidRPr="006C48B4">
        <w:rPr>
          <w:rFonts w:asciiTheme="majorBidi" w:hAnsiTheme="majorBidi" w:cstheme="majorBidi"/>
          <w:b/>
          <w:sz w:val="20"/>
          <w:szCs w:val="20"/>
        </w:rPr>
        <w:t>dete</w:t>
      </w:r>
      <w:proofErr w:type="spellEnd"/>
      <w:r w:rsidRPr="006C48B4">
        <w:rPr>
          <w:rFonts w:asciiTheme="majorBidi" w:hAnsiTheme="majorBidi" w:cstheme="majorBidi"/>
          <w:b/>
          <w:sz w:val="20"/>
          <w:szCs w:val="20"/>
        </w:rPr>
        <w:t xml:space="preserve"> one)</w:t>
      </w:r>
    </w:p>
    <w:p w14:paraId="68AC558F" w14:textId="77777777" w:rsidR="00725968" w:rsidRPr="006C48B4" w:rsidRDefault="00725968" w:rsidP="00725968">
      <w:pPr>
        <w:numPr>
          <w:ilvl w:val="0"/>
          <w:numId w:val="1"/>
        </w:numPr>
        <w:tabs>
          <w:tab w:val="left" w:pos="567"/>
        </w:tabs>
        <w:spacing w:after="0" w:line="240" w:lineRule="auto"/>
        <w:rPr>
          <w:rFonts w:asciiTheme="majorBidi" w:hAnsiTheme="majorBidi" w:cstheme="majorBidi"/>
          <w:bCs/>
          <w:sz w:val="20"/>
          <w:szCs w:val="20"/>
        </w:rPr>
      </w:pPr>
      <w:r w:rsidRPr="006C48B4">
        <w:rPr>
          <w:rFonts w:asciiTheme="majorBidi" w:hAnsiTheme="majorBidi" w:cstheme="majorBidi"/>
          <w:bCs/>
          <w:sz w:val="20"/>
          <w:szCs w:val="20"/>
        </w:rPr>
        <w:t>First year</w:t>
      </w:r>
    </w:p>
    <w:p w14:paraId="365B2D49" w14:textId="77777777" w:rsidR="00725968" w:rsidRPr="006C48B4" w:rsidRDefault="00725968" w:rsidP="00725968">
      <w:pPr>
        <w:numPr>
          <w:ilvl w:val="0"/>
          <w:numId w:val="1"/>
        </w:numPr>
        <w:tabs>
          <w:tab w:val="left" w:pos="567"/>
        </w:tabs>
        <w:spacing w:after="0" w:line="240" w:lineRule="auto"/>
        <w:rPr>
          <w:rFonts w:asciiTheme="majorBidi" w:hAnsiTheme="majorBidi" w:cstheme="majorBidi"/>
          <w:bCs/>
          <w:sz w:val="20"/>
          <w:szCs w:val="20"/>
        </w:rPr>
      </w:pPr>
      <w:r w:rsidRPr="006C48B4">
        <w:rPr>
          <w:rFonts w:asciiTheme="majorBidi" w:hAnsiTheme="majorBidi" w:cstheme="majorBidi"/>
          <w:bCs/>
          <w:sz w:val="20"/>
          <w:szCs w:val="20"/>
        </w:rPr>
        <w:t xml:space="preserve">Final year </w:t>
      </w:r>
    </w:p>
    <w:p w14:paraId="62E5174B"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09BB86EB"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Have you undertaken a neurological placement?</w:t>
      </w:r>
    </w:p>
    <w:p w14:paraId="7A33A3B5"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Yes / No</w:t>
      </w:r>
    </w:p>
    <w:p w14:paraId="2A1C5BC1"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How many placements have you undertaken?</w:t>
      </w:r>
    </w:p>
    <w:p w14:paraId="1CF8BE7A"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 xml:space="preserve">Number: </w:t>
      </w:r>
    </w:p>
    <w:p w14:paraId="0DB00D1D" w14:textId="77777777" w:rsidR="00725968" w:rsidRPr="006C48B4" w:rsidRDefault="00725968" w:rsidP="00725968">
      <w:pPr>
        <w:tabs>
          <w:tab w:val="left" w:pos="567"/>
        </w:tabs>
        <w:rPr>
          <w:rFonts w:asciiTheme="majorBidi" w:hAnsiTheme="majorBidi" w:cstheme="majorBidi"/>
          <w:bCs/>
          <w:i/>
          <w:iCs/>
          <w:sz w:val="20"/>
          <w:szCs w:val="20"/>
          <w:lang w:val="en-AU"/>
        </w:rPr>
      </w:pPr>
      <w:r w:rsidRPr="006C48B4">
        <w:rPr>
          <w:rFonts w:asciiTheme="majorBidi" w:hAnsiTheme="majorBidi" w:cstheme="majorBidi"/>
          <w:bCs/>
          <w:i/>
          <w:iCs/>
          <w:sz w:val="20"/>
          <w:szCs w:val="20"/>
          <w:lang w:val="en-AU"/>
        </w:rPr>
        <w:lastRenderedPageBreak/>
        <w:t>Questions applicable to Stories A, B and C</w:t>
      </w:r>
    </w:p>
    <w:p w14:paraId="35F3CD41" w14:textId="77777777" w:rsidR="00725968" w:rsidRPr="006C48B4" w:rsidRDefault="00725968" w:rsidP="00725968">
      <w:pPr>
        <w:tabs>
          <w:tab w:val="left" w:pos="567"/>
        </w:tabs>
        <w:rPr>
          <w:rFonts w:asciiTheme="majorBidi" w:hAnsiTheme="majorBidi" w:cstheme="majorBidi"/>
          <w:bCs/>
          <w:sz w:val="20"/>
          <w:szCs w:val="20"/>
          <w:lang w:val="en-AU"/>
        </w:rPr>
      </w:pPr>
    </w:p>
    <w:p w14:paraId="65160789"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(1) What is your immediate reaction to each story?</w:t>
      </w:r>
    </w:p>
    <w:p w14:paraId="192BF334"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Story(</w:t>
      </w:r>
      <w:r w:rsidRPr="006C48B4">
        <w:rPr>
          <w:rFonts w:asciiTheme="majorBidi" w:hAnsiTheme="majorBidi" w:cstheme="majorBidi"/>
          <w:b/>
          <w:sz w:val="20"/>
          <w:szCs w:val="20"/>
          <w:lang w:val="en-AU"/>
        </w:rPr>
        <w:t>A)</w:t>
      </w:r>
      <w:r w:rsidRPr="006C48B4">
        <w:rPr>
          <w:rFonts w:asciiTheme="majorBidi" w:hAnsiTheme="majorBidi" w:cstheme="majorBidi"/>
          <w:bCs/>
          <w:sz w:val="20"/>
          <w:szCs w:val="20"/>
          <w:lang w:val="en-AU"/>
        </w:rPr>
        <w:t xml:space="preserve"> </w:t>
      </w:r>
    </w:p>
    <w:p w14:paraId="461DE2F7" w14:textId="77777777" w:rsidR="00725968" w:rsidRPr="006C48B4" w:rsidRDefault="00725968" w:rsidP="00725968">
      <w:pPr>
        <w:tabs>
          <w:tab w:val="left" w:pos="567"/>
        </w:tabs>
        <w:rPr>
          <w:rFonts w:asciiTheme="majorBidi" w:hAnsiTheme="majorBidi" w:cstheme="majorBidi"/>
          <w:bCs/>
          <w:sz w:val="20"/>
          <w:szCs w:val="20"/>
          <w:lang w:val="en-AU"/>
        </w:rPr>
      </w:pPr>
    </w:p>
    <w:p w14:paraId="0398E5BE" w14:textId="77777777" w:rsidR="00725968" w:rsidRPr="006C48B4" w:rsidRDefault="00725968" w:rsidP="00725968">
      <w:pPr>
        <w:tabs>
          <w:tab w:val="left" w:pos="567"/>
        </w:tabs>
        <w:rPr>
          <w:rFonts w:asciiTheme="majorBidi" w:hAnsiTheme="majorBidi" w:cstheme="majorBidi"/>
          <w:bCs/>
          <w:sz w:val="20"/>
          <w:szCs w:val="20"/>
          <w:lang w:val="en-AU"/>
        </w:rPr>
      </w:pPr>
    </w:p>
    <w:p w14:paraId="1BB24C7E" w14:textId="77777777" w:rsidR="00725968" w:rsidRPr="006C48B4" w:rsidRDefault="00725968" w:rsidP="00725968">
      <w:pPr>
        <w:tabs>
          <w:tab w:val="left" w:pos="567"/>
        </w:tabs>
        <w:spacing w:line="480" w:lineRule="auto"/>
        <w:rPr>
          <w:rFonts w:asciiTheme="majorBidi" w:hAnsiTheme="majorBidi" w:cstheme="majorBidi"/>
          <w:b/>
          <w:sz w:val="20"/>
          <w:szCs w:val="20"/>
          <w:lang w:val="en-AU"/>
        </w:rPr>
      </w:pPr>
      <w:r w:rsidRPr="006C48B4">
        <w:rPr>
          <w:rFonts w:asciiTheme="majorBidi" w:hAnsiTheme="majorBidi" w:cstheme="majorBidi"/>
          <w:bCs/>
          <w:sz w:val="20"/>
          <w:szCs w:val="20"/>
          <w:lang w:val="en-AU"/>
        </w:rPr>
        <w:t xml:space="preserve">Story </w:t>
      </w:r>
      <w:r w:rsidRPr="006C48B4">
        <w:rPr>
          <w:rFonts w:asciiTheme="majorBidi" w:hAnsiTheme="majorBidi" w:cstheme="majorBidi"/>
          <w:b/>
          <w:sz w:val="20"/>
          <w:szCs w:val="20"/>
          <w:lang w:val="en-AU"/>
        </w:rPr>
        <w:t>(B)</w:t>
      </w:r>
    </w:p>
    <w:p w14:paraId="222D4688"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3DF79132" w14:textId="77777777" w:rsidR="00725968" w:rsidRPr="006C48B4" w:rsidRDefault="00725968" w:rsidP="00725968">
      <w:pPr>
        <w:tabs>
          <w:tab w:val="left" w:pos="567"/>
        </w:tabs>
        <w:spacing w:line="480" w:lineRule="auto"/>
        <w:rPr>
          <w:rFonts w:asciiTheme="majorBidi" w:hAnsiTheme="majorBidi" w:cstheme="majorBidi"/>
          <w:b/>
          <w:sz w:val="20"/>
          <w:szCs w:val="20"/>
          <w:lang w:val="en-AU"/>
        </w:rPr>
      </w:pPr>
      <w:r w:rsidRPr="006C48B4">
        <w:rPr>
          <w:rFonts w:asciiTheme="majorBidi" w:hAnsiTheme="majorBidi" w:cstheme="majorBidi"/>
          <w:bCs/>
          <w:sz w:val="20"/>
          <w:szCs w:val="20"/>
          <w:lang w:val="en-AU"/>
        </w:rPr>
        <w:t xml:space="preserve">Story </w:t>
      </w:r>
      <w:r w:rsidRPr="006C48B4">
        <w:rPr>
          <w:rFonts w:asciiTheme="majorBidi" w:hAnsiTheme="majorBidi" w:cstheme="majorBidi"/>
          <w:b/>
          <w:sz w:val="20"/>
          <w:szCs w:val="20"/>
          <w:lang w:val="en-AU"/>
        </w:rPr>
        <w:t>(C)</w:t>
      </w:r>
    </w:p>
    <w:p w14:paraId="5D89F112"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0FF22B70"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(2) list three or more words that describe each story.</w:t>
      </w:r>
    </w:p>
    <w:tbl>
      <w:tblPr>
        <w:tblStyle w:val="TableGrid"/>
        <w:tblW w:w="0" w:type="auto"/>
        <w:tblLook w:val="04A0" w:firstRow="1" w:lastRow="0" w:firstColumn="1" w:lastColumn="0" w:noHBand="0" w:noVBand="1"/>
      </w:tblPr>
      <w:tblGrid>
        <w:gridCol w:w="4501"/>
        <w:gridCol w:w="4509"/>
      </w:tblGrid>
      <w:tr w:rsidR="00725968" w:rsidRPr="006C48B4" w14:paraId="5B86035C" w14:textId="77777777" w:rsidTr="006347A4">
        <w:tc>
          <w:tcPr>
            <w:tcW w:w="4802" w:type="dxa"/>
          </w:tcPr>
          <w:p w14:paraId="587930BE" w14:textId="4D409677" w:rsidR="00725968" w:rsidRPr="006C48B4" w:rsidRDefault="00725968" w:rsidP="006347A4">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Story</w:t>
            </w:r>
            <w:r w:rsidR="00BC25A8" w:rsidRPr="006C48B4">
              <w:rPr>
                <w:rFonts w:asciiTheme="majorBidi" w:hAnsiTheme="majorBidi" w:cstheme="majorBidi"/>
                <w:bCs/>
                <w:sz w:val="20"/>
                <w:szCs w:val="20"/>
                <w:lang w:val="en-AU"/>
              </w:rPr>
              <w:t xml:space="preserve"> </w:t>
            </w:r>
          </w:p>
        </w:tc>
        <w:tc>
          <w:tcPr>
            <w:tcW w:w="4802" w:type="dxa"/>
          </w:tcPr>
          <w:p w14:paraId="3C4FC6AF"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Words</w:t>
            </w:r>
          </w:p>
        </w:tc>
      </w:tr>
      <w:tr w:rsidR="00725968" w:rsidRPr="006C48B4" w14:paraId="490437F1" w14:textId="77777777" w:rsidTr="006347A4">
        <w:tc>
          <w:tcPr>
            <w:tcW w:w="4802" w:type="dxa"/>
          </w:tcPr>
          <w:p w14:paraId="3F3BCDD1"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Story A</w:t>
            </w:r>
          </w:p>
        </w:tc>
        <w:tc>
          <w:tcPr>
            <w:tcW w:w="4802" w:type="dxa"/>
          </w:tcPr>
          <w:p w14:paraId="7453AC41"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p>
        </w:tc>
      </w:tr>
      <w:tr w:rsidR="00725968" w:rsidRPr="006C48B4" w14:paraId="0DC9A366" w14:textId="77777777" w:rsidTr="006347A4">
        <w:tc>
          <w:tcPr>
            <w:tcW w:w="4802" w:type="dxa"/>
          </w:tcPr>
          <w:p w14:paraId="41E2FBFB"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Story B</w:t>
            </w:r>
          </w:p>
        </w:tc>
        <w:tc>
          <w:tcPr>
            <w:tcW w:w="4802" w:type="dxa"/>
          </w:tcPr>
          <w:p w14:paraId="3BE9A772"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p>
        </w:tc>
      </w:tr>
      <w:tr w:rsidR="00725968" w:rsidRPr="006C48B4" w14:paraId="5D913F9B" w14:textId="77777777" w:rsidTr="006347A4">
        <w:tc>
          <w:tcPr>
            <w:tcW w:w="4802" w:type="dxa"/>
          </w:tcPr>
          <w:p w14:paraId="0B8E3183"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Story C</w:t>
            </w:r>
          </w:p>
        </w:tc>
        <w:tc>
          <w:tcPr>
            <w:tcW w:w="4802" w:type="dxa"/>
          </w:tcPr>
          <w:p w14:paraId="690E1D91" w14:textId="77777777" w:rsidR="00725968" w:rsidRPr="006C48B4" w:rsidRDefault="00725968" w:rsidP="006347A4">
            <w:pPr>
              <w:tabs>
                <w:tab w:val="left" w:pos="567"/>
              </w:tabs>
              <w:spacing w:line="480" w:lineRule="auto"/>
              <w:rPr>
                <w:rFonts w:asciiTheme="majorBidi" w:hAnsiTheme="majorBidi" w:cstheme="majorBidi"/>
                <w:bCs/>
                <w:sz w:val="20"/>
                <w:szCs w:val="20"/>
                <w:lang w:val="en-AU"/>
              </w:rPr>
            </w:pPr>
          </w:p>
        </w:tc>
      </w:tr>
    </w:tbl>
    <w:p w14:paraId="284207C9"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083161C5" w14:textId="77777777" w:rsidR="00725968" w:rsidRPr="006C48B4" w:rsidRDefault="00725968" w:rsidP="00725968">
      <w:pPr>
        <w:tabs>
          <w:tab w:val="left" w:pos="567"/>
        </w:tabs>
        <w:rPr>
          <w:rFonts w:asciiTheme="majorBidi" w:hAnsiTheme="majorBidi" w:cstheme="majorBidi"/>
          <w:bCs/>
          <w:sz w:val="20"/>
          <w:szCs w:val="20"/>
          <w:lang w:val="en-AU"/>
        </w:rPr>
      </w:pPr>
    </w:p>
    <w:p w14:paraId="69807B6F" w14:textId="77777777" w:rsidR="00725968" w:rsidRPr="006C48B4" w:rsidRDefault="00725968" w:rsidP="00725968">
      <w:pPr>
        <w:tabs>
          <w:tab w:val="left" w:pos="567"/>
        </w:tabs>
        <w:rPr>
          <w:rFonts w:asciiTheme="majorBidi" w:hAnsiTheme="majorBidi" w:cstheme="majorBidi"/>
          <w:bCs/>
          <w:i/>
          <w:iCs/>
          <w:sz w:val="20"/>
          <w:szCs w:val="20"/>
          <w:lang w:val="en-AU"/>
        </w:rPr>
      </w:pPr>
      <w:r w:rsidRPr="006C48B4">
        <w:rPr>
          <w:rFonts w:asciiTheme="majorBidi" w:hAnsiTheme="majorBidi" w:cstheme="majorBidi"/>
          <w:bCs/>
          <w:i/>
          <w:iCs/>
          <w:sz w:val="20"/>
          <w:szCs w:val="20"/>
          <w:lang w:val="en-AU"/>
        </w:rPr>
        <w:t>Other Questions</w:t>
      </w:r>
    </w:p>
    <w:p w14:paraId="010C4C5C" w14:textId="77777777" w:rsidR="00725968" w:rsidRPr="006C48B4" w:rsidRDefault="00725968" w:rsidP="00725968">
      <w:pPr>
        <w:tabs>
          <w:tab w:val="left" w:pos="567"/>
        </w:tabs>
        <w:rPr>
          <w:rFonts w:asciiTheme="majorBidi" w:hAnsiTheme="majorBidi" w:cstheme="majorBidi"/>
          <w:bCs/>
          <w:sz w:val="20"/>
          <w:szCs w:val="20"/>
          <w:lang w:val="en-AU"/>
        </w:rPr>
      </w:pPr>
    </w:p>
    <w:p w14:paraId="4FDA22A3"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(3) What story attracts your attention the most and why?</w:t>
      </w:r>
    </w:p>
    <w:p w14:paraId="7E6FB069"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1DCFB8B6"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(4) Which stories do you think is the most common and why?</w:t>
      </w:r>
    </w:p>
    <w:p w14:paraId="44EDEEAA" w14:textId="77777777" w:rsidR="00725968" w:rsidRPr="006C48B4" w:rsidRDefault="00725968" w:rsidP="00725968">
      <w:pPr>
        <w:tabs>
          <w:tab w:val="left" w:pos="567"/>
        </w:tabs>
        <w:rPr>
          <w:rFonts w:asciiTheme="majorBidi" w:hAnsiTheme="majorBidi" w:cstheme="majorBidi"/>
          <w:bCs/>
          <w:sz w:val="20"/>
          <w:szCs w:val="20"/>
          <w:lang w:val="en-AU"/>
        </w:rPr>
      </w:pPr>
    </w:p>
    <w:p w14:paraId="76E9D3B6" w14:textId="77777777" w:rsidR="00725968" w:rsidRPr="006C48B4" w:rsidRDefault="00725968" w:rsidP="00725968">
      <w:pPr>
        <w:tabs>
          <w:tab w:val="left" w:pos="567"/>
        </w:tabs>
        <w:rPr>
          <w:rFonts w:asciiTheme="majorBidi" w:hAnsiTheme="majorBidi" w:cstheme="majorBidi"/>
          <w:bCs/>
          <w:sz w:val="20"/>
          <w:szCs w:val="20"/>
          <w:lang w:val="en-AU"/>
        </w:rPr>
      </w:pPr>
    </w:p>
    <w:p w14:paraId="036BD2CD"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(5) Which stories do you think is the most unusual and why?</w:t>
      </w:r>
    </w:p>
    <w:p w14:paraId="5A82A251" w14:textId="77777777" w:rsidR="00725968" w:rsidRPr="006C48B4" w:rsidRDefault="00725968" w:rsidP="00725968">
      <w:pPr>
        <w:tabs>
          <w:tab w:val="left" w:pos="567"/>
        </w:tabs>
        <w:rPr>
          <w:rFonts w:asciiTheme="majorBidi" w:hAnsiTheme="majorBidi" w:cstheme="majorBidi"/>
          <w:bCs/>
          <w:sz w:val="20"/>
          <w:szCs w:val="20"/>
          <w:lang w:val="en-AU"/>
        </w:rPr>
      </w:pPr>
    </w:p>
    <w:p w14:paraId="6099DED5" w14:textId="77777777" w:rsidR="00725968" w:rsidRPr="006C48B4" w:rsidRDefault="00725968" w:rsidP="00725968">
      <w:pPr>
        <w:tabs>
          <w:tab w:val="left" w:pos="567"/>
        </w:tabs>
        <w:rPr>
          <w:rFonts w:asciiTheme="majorBidi" w:hAnsiTheme="majorBidi" w:cstheme="majorBidi"/>
          <w:bCs/>
          <w:sz w:val="20"/>
          <w:szCs w:val="20"/>
          <w:lang w:val="en-AU"/>
        </w:rPr>
      </w:pPr>
    </w:p>
    <w:p w14:paraId="0A067051"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lastRenderedPageBreak/>
        <w:t xml:space="preserve">(6) If the stroke incident described above happened to a close relative or friend, which of the three stories (A, B, or C) would you prefer to hear them tell and why? </w:t>
      </w:r>
    </w:p>
    <w:p w14:paraId="340F8C39"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53833468"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r w:rsidRPr="006C48B4">
        <w:rPr>
          <w:rFonts w:asciiTheme="majorBidi" w:hAnsiTheme="majorBidi" w:cstheme="majorBidi"/>
          <w:bCs/>
          <w:sz w:val="20"/>
          <w:szCs w:val="20"/>
          <w:lang w:val="en-AU"/>
        </w:rPr>
        <w:t>(7) If you experienced this life-changing disease, which story do you think you would tell and why?</w:t>
      </w:r>
    </w:p>
    <w:p w14:paraId="6B7E617B" w14:textId="77777777" w:rsidR="00725968" w:rsidRPr="006C48B4" w:rsidRDefault="00725968" w:rsidP="00725968">
      <w:pPr>
        <w:tabs>
          <w:tab w:val="left" w:pos="567"/>
        </w:tabs>
        <w:spacing w:line="480" w:lineRule="auto"/>
        <w:rPr>
          <w:rFonts w:asciiTheme="majorBidi" w:hAnsiTheme="majorBidi" w:cstheme="majorBidi"/>
          <w:bCs/>
          <w:sz w:val="20"/>
          <w:szCs w:val="20"/>
          <w:lang w:val="en-AU"/>
        </w:rPr>
      </w:pPr>
    </w:p>
    <w:p w14:paraId="3B6B2641" w14:textId="77777777" w:rsidR="00725968" w:rsidRPr="006C48B4" w:rsidRDefault="00725968">
      <w:pPr>
        <w:rPr>
          <w:rFonts w:asciiTheme="majorBidi" w:hAnsiTheme="majorBidi" w:cstheme="majorBidi"/>
          <w:lang w:val="en-AU"/>
        </w:rPr>
      </w:pPr>
    </w:p>
    <w:p w14:paraId="600A1741" w14:textId="77777777" w:rsidR="00ED57E1" w:rsidRPr="006C48B4" w:rsidRDefault="00ED57E1">
      <w:pPr>
        <w:rPr>
          <w:rFonts w:asciiTheme="majorBidi" w:hAnsiTheme="majorBidi" w:cstheme="majorBidi"/>
          <w:lang w:val="en-AU"/>
        </w:rPr>
      </w:pPr>
    </w:p>
    <w:p w14:paraId="51A1126E" w14:textId="77777777" w:rsidR="00ED57E1" w:rsidRPr="006C48B4" w:rsidRDefault="00ED57E1">
      <w:pPr>
        <w:rPr>
          <w:rFonts w:asciiTheme="majorBidi" w:hAnsiTheme="majorBidi" w:cstheme="majorBidi"/>
          <w:lang w:val="en-AU"/>
        </w:rPr>
      </w:pPr>
    </w:p>
    <w:p w14:paraId="424BE973" w14:textId="77777777" w:rsidR="00ED57E1" w:rsidRPr="006C48B4" w:rsidRDefault="00ED57E1">
      <w:pPr>
        <w:rPr>
          <w:rFonts w:asciiTheme="majorBidi" w:hAnsiTheme="majorBidi" w:cstheme="majorBidi"/>
          <w:lang w:val="en-AU"/>
        </w:rPr>
      </w:pPr>
    </w:p>
    <w:p w14:paraId="5DC33A91" w14:textId="77777777" w:rsidR="00ED57E1" w:rsidRPr="006C48B4" w:rsidRDefault="00ED57E1">
      <w:pPr>
        <w:rPr>
          <w:rFonts w:asciiTheme="majorBidi" w:hAnsiTheme="majorBidi" w:cstheme="majorBidi"/>
          <w:lang w:val="en-AU"/>
        </w:rPr>
      </w:pPr>
    </w:p>
    <w:p w14:paraId="2077D3F8" w14:textId="77777777" w:rsidR="00ED57E1" w:rsidRPr="006C48B4" w:rsidRDefault="00ED57E1">
      <w:pPr>
        <w:rPr>
          <w:rFonts w:asciiTheme="majorBidi" w:hAnsiTheme="majorBidi" w:cstheme="majorBidi"/>
          <w:lang w:val="en-AU"/>
        </w:rPr>
      </w:pPr>
    </w:p>
    <w:p w14:paraId="48B53B00" w14:textId="77777777" w:rsidR="00ED57E1" w:rsidRPr="006C48B4" w:rsidRDefault="00ED57E1">
      <w:pPr>
        <w:rPr>
          <w:rFonts w:asciiTheme="majorBidi" w:hAnsiTheme="majorBidi" w:cstheme="majorBidi"/>
          <w:lang w:val="en-AU"/>
        </w:rPr>
      </w:pPr>
    </w:p>
    <w:p w14:paraId="3D10C6FD" w14:textId="77777777" w:rsidR="00ED57E1" w:rsidRPr="006C48B4" w:rsidRDefault="00ED57E1">
      <w:pPr>
        <w:rPr>
          <w:rFonts w:asciiTheme="majorBidi" w:hAnsiTheme="majorBidi" w:cstheme="majorBidi"/>
          <w:lang w:val="en-AU"/>
        </w:rPr>
      </w:pPr>
    </w:p>
    <w:p w14:paraId="11A6FE4A" w14:textId="77777777" w:rsidR="00ED57E1" w:rsidRPr="006C48B4" w:rsidRDefault="00ED57E1">
      <w:pPr>
        <w:rPr>
          <w:rFonts w:asciiTheme="majorBidi" w:hAnsiTheme="majorBidi" w:cstheme="majorBidi"/>
          <w:lang w:val="en-AU"/>
        </w:rPr>
      </w:pPr>
    </w:p>
    <w:p w14:paraId="25160BCC" w14:textId="77777777" w:rsidR="00ED57E1" w:rsidRPr="006C48B4" w:rsidRDefault="00ED57E1">
      <w:pPr>
        <w:rPr>
          <w:rFonts w:asciiTheme="majorBidi" w:hAnsiTheme="majorBidi" w:cstheme="majorBidi"/>
          <w:lang w:val="en-AU"/>
        </w:rPr>
      </w:pPr>
    </w:p>
    <w:p w14:paraId="053B3E78" w14:textId="77777777" w:rsidR="00ED57E1" w:rsidRPr="006C48B4" w:rsidRDefault="00ED57E1">
      <w:pPr>
        <w:rPr>
          <w:rFonts w:asciiTheme="majorBidi" w:hAnsiTheme="majorBidi" w:cstheme="majorBidi"/>
          <w:lang w:val="en-AU"/>
        </w:rPr>
      </w:pPr>
    </w:p>
    <w:p w14:paraId="1FDFE98A" w14:textId="77777777" w:rsidR="00ED57E1" w:rsidRPr="006C48B4" w:rsidRDefault="00ED57E1">
      <w:pPr>
        <w:rPr>
          <w:rFonts w:asciiTheme="majorBidi" w:hAnsiTheme="majorBidi" w:cstheme="majorBidi"/>
          <w:lang w:val="en-AU"/>
        </w:rPr>
      </w:pPr>
    </w:p>
    <w:p w14:paraId="177D6059" w14:textId="77777777" w:rsidR="00ED57E1" w:rsidRPr="006C48B4" w:rsidRDefault="00ED57E1">
      <w:pPr>
        <w:rPr>
          <w:rFonts w:asciiTheme="majorBidi" w:hAnsiTheme="majorBidi" w:cstheme="majorBidi"/>
          <w:lang w:val="en-AU"/>
        </w:rPr>
      </w:pPr>
    </w:p>
    <w:p w14:paraId="723BFC63" w14:textId="77777777" w:rsidR="00ED57E1" w:rsidRPr="006C48B4" w:rsidRDefault="00ED57E1">
      <w:pPr>
        <w:rPr>
          <w:rFonts w:asciiTheme="majorBidi" w:hAnsiTheme="majorBidi" w:cstheme="majorBidi"/>
          <w:lang w:val="en-AU"/>
        </w:rPr>
      </w:pPr>
    </w:p>
    <w:p w14:paraId="10C043E9" w14:textId="77777777" w:rsidR="00ED57E1" w:rsidRPr="006C48B4" w:rsidRDefault="00ED57E1">
      <w:pPr>
        <w:rPr>
          <w:rFonts w:asciiTheme="majorBidi" w:hAnsiTheme="majorBidi" w:cstheme="majorBidi"/>
          <w:lang w:val="en-AU"/>
        </w:rPr>
      </w:pPr>
    </w:p>
    <w:p w14:paraId="2348E2E9" w14:textId="77777777" w:rsidR="00ED57E1" w:rsidRPr="006C48B4" w:rsidRDefault="00ED57E1">
      <w:pPr>
        <w:rPr>
          <w:rFonts w:asciiTheme="majorBidi" w:hAnsiTheme="majorBidi" w:cstheme="majorBidi"/>
          <w:lang w:val="en-AU"/>
        </w:rPr>
      </w:pPr>
    </w:p>
    <w:p w14:paraId="32465C7F" w14:textId="77777777" w:rsidR="00ED57E1" w:rsidRPr="006C48B4" w:rsidRDefault="00ED57E1">
      <w:pPr>
        <w:rPr>
          <w:rFonts w:asciiTheme="majorBidi" w:hAnsiTheme="majorBidi" w:cstheme="majorBidi"/>
          <w:lang w:val="en-AU"/>
        </w:rPr>
      </w:pPr>
    </w:p>
    <w:p w14:paraId="40E13B49" w14:textId="77777777" w:rsidR="00ED57E1" w:rsidRPr="006C48B4" w:rsidRDefault="00ED57E1">
      <w:pPr>
        <w:rPr>
          <w:rFonts w:asciiTheme="majorBidi" w:hAnsiTheme="majorBidi" w:cstheme="majorBidi"/>
          <w:lang w:val="en-AU"/>
        </w:rPr>
      </w:pPr>
    </w:p>
    <w:p w14:paraId="382A1B37" w14:textId="77777777" w:rsidR="00ED57E1" w:rsidRPr="006C48B4" w:rsidRDefault="00ED57E1">
      <w:pPr>
        <w:rPr>
          <w:rFonts w:asciiTheme="majorBidi" w:hAnsiTheme="majorBidi" w:cstheme="majorBidi"/>
          <w:lang w:val="en-AU"/>
        </w:rPr>
      </w:pPr>
    </w:p>
    <w:p w14:paraId="688B48F5" w14:textId="77777777" w:rsidR="00ED57E1" w:rsidRPr="006C48B4" w:rsidRDefault="00ED57E1">
      <w:pPr>
        <w:rPr>
          <w:rFonts w:asciiTheme="majorBidi" w:hAnsiTheme="majorBidi" w:cstheme="majorBidi"/>
          <w:lang w:val="en-AU"/>
        </w:rPr>
      </w:pPr>
    </w:p>
    <w:p w14:paraId="7C1A2538" w14:textId="77777777" w:rsidR="00ED57E1" w:rsidRPr="006C48B4" w:rsidRDefault="00ED57E1">
      <w:pPr>
        <w:rPr>
          <w:rFonts w:asciiTheme="majorBidi" w:hAnsiTheme="majorBidi" w:cstheme="majorBidi"/>
          <w:lang w:val="en-AU"/>
        </w:rPr>
      </w:pPr>
    </w:p>
    <w:p w14:paraId="77802EA3" w14:textId="77777777" w:rsidR="00ED57E1" w:rsidRPr="006C48B4" w:rsidRDefault="00ED57E1">
      <w:pPr>
        <w:rPr>
          <w:rFonts w:asciiTheme="majorBidi" w:hAnsiTheme="majorBidi" w:cstheme="majorBidi"/>
          <w:lang w:val="en-AU"/>
        </w:rPr>
      </w:pPr>
    </w:p>
    <w:p w14:paraId="4DA8AFC1" w14:textId="77777777" w:rsidR="00ED57E1" w:rsidRPr="006C48B4" w:rsidRDefault="00ED57E1">
      <w:pPr>
        <w:rPr>
          <w:rFonts w:asciiTheme="majorBidi" w:hAnsiTheme="majorBidi" w:cstheme="majorBidi"/>
          <w:lang w:val="en-AU"/>
        </w:rPr>
      </w:pPr>
    </w:p>
    <w:p w14:paraId="3EC20B83" w14:textId="77777777" w:rsidR="00ED57E1" w:rsidRDefault="00ED57E1">
      <w:pPr>
        <w:rPr>
          <w:rFonts w:asciiTheme="majorBidi" w:hAnsiTheme="majorBidi" w:cstheme="majorBidi"/>
          <w:lang w:val="en-AU"/>
        </w:rPr>
      </w:pPr>
    </w:p>
    <w:p w14:paraId="241205C4" w14:textId="77777777" w:rsidR="006C48B4" w:rsidRPr="006C48B4" w:rsidRDefault="006C48B4">
      <w:pPr>
        <w:rPr>
          <w:rFonts w:asciiTheme="majorBidi" w:hAnsiTheme="majorBidi" w:cstheme="majorBidi"/>
          <w:lang w:val="en-AU"/>
        </w:rPr>
      </w:pPr>
    </w:p>
    <w:tbl>
      <w:tblPr>
        <w:tblStyle w:val="GridTable4-Accent3"/>
        <w:tblW w:w="5271" w:type="dxa"/>
        <w:tblLook w:val="04A0" w:firstRow="1" w:lastRow="0" w:firstColumn="1" w:lastColumn="0" w:noHBand="0" w:noVBand="1"/>
      </w:tblPr>
      <w:tblGrid>
        <w:gridCol w:w="2689"/>
        <w:gridCol w:w="1134"/>
        <w:gridCol w:w="1448"/>
      </w:tblGrid>
      <w:tr w:rsidR="00ED57E1" w:rsidRPr="006C48B4" w14:paraId="53F45928" w14:textId="77777777" w:rsidTr="006C48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71" w:type="dxa"/>
            <w:gridSpan w:val="3"/>
          </w:tcPr>
          <w:p w14:paraId="5732D3CE" w14:textId="63D6EF39"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hAnsiTheme="majorBidi" w:cstheme="majorBidi"/>
                <w:sz w:val="20"/>
                <w:szCs w:val="20"/>
                <w:lang w:val="en-US"/>
              </w:rPr>
              <w:lastRenderedPageBreak/>
              <w:t>Table S</w:t>
            </w:r>
            <w:r w:rsidR="00606476" w:rsidRPr="006C48B4">
              <w:rPr>
                <w:rFonts w:asciiTheme="majorBidi" w:hAnsiTheme="majorBidi" w:cstheme="majorBidi"/>
                <w:sz w:val="20"/>
                <w:szCs w:val="20"/>
                <w:lang w:val="en-US"/>
              </w:rPr>
              <w:t>3</w:t>
            </w:r>
            <w:r w:rsidRPr="006C48B4">
              <w:rPr>
                <w:rFonts w:asciiTheme="majorBidi" w:hAnsiTheme="majorBidi" w:cstheme="majorBidi"/>
                <w:sz w:val="20"/>
                <w:szCs w:val="20"/>
                <w:lang w:val="en-US"/>
              </w:rPr>
              <w:t>: Demographics of the Respondents</w:t>
            </w:r>
          </w:p>
        </w:tc>
      </w:tr>
      <w:tr w:rsidR="00ED57E1" w:rsidRPr="006C48B4" w14:paraId="40CBD4E9" w14:textId="77777777" w:rsidTr="006C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00D2CC5"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Total 90</w:t>
            </w:r>
          </w:p>
        </w:tc>
        <w:tc>
          <w:tcPr>
            <w:tcW w:w="1134" w:type="dxa"/>
          </w:tcPr>
          <w:p w14:paraId="747B683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b/>
                <w:bCs/>
                <w:sz w:val="20"/>
                <w:szCs w:val="20"/>
              </w:rPr>
            </w:pPr>
            <w:r w:rsidRPr="006C48B4">
              <w:rPr>
                <w:rFonts w:asciiTheme="majorBidi" w:eastAsiaTheme="minorEastAsia" w:hAnsiTheme="majorBidi" w:cstheme="majorBidi"/>
                <w:b/>
                <w:bCs/>
                <w:sz w:val="20"/>
                <w:szCs w:val="20"/>
              </w:rPr>
              <w:t>Frequency</w:t>
            </w:r>
          </w:p>
        </w:tc>
        <w:tc>
          <w:tcPr>
            <w:tcW w:w="1448" w:type="dxa"/>
          </w:tcPr>
          <w:p w14:paraId="3D5A005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b/>
                <w:bCs/>
                <w:sz w:val="20"/>
                <w:szCs w:val="20"/>
              </w:rPr>
            </w:pPr>
            <w:r w:rsidRPr="006C48B4">
              <w:rPr>
                <w:rFonts w:asciiTheme="majorBidi" w:eastAsiaTheme="minorEastAsia" w:hAnsiTheme="majorBidi" w:cstheme="majorBidi"/>
                <w:b/>
                <w:bCs/>
                <w:sz w:val="20"/>
                <w:szCs w:val="20"/>
              </w:rPr>
              <w:t>percentage</w:t>
            </w:r>
          </w:p>
        </w:tc>
      </w:tr>
      <w:tr w:rsidR="00ED57E1" w:rsidRPr="006C48B4" w14:paraId="60A8A72E" w14:textId="77777777" w:rsidTr="006C48B4">
        <w:tc>
          <w:tcPr>
            <w:cnfStyle w:val="001000000000" w:firstRow="0" w:lastRow="0" w:firstColumn="1" w:lastColumn="0" w:oddVBand="0" w:evenVBand="0" w:oddHBand="0" w:evenHBand="0" w:firstRowFirstColumn="0" w:firstRowLastColumn="0" w:lastRowFirstColumn="0" w:lastRowLastColumn="0"/>
            <w:tcW w:w="2689" w:type="dxa"/>
          </w:tcPr>
          <w:p w14:paraId="66B3B72C"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Gender</w:t>
            </w:r>
          </w:p>
        </w:tc>
        <w:tc>
          <w:tcPr>
            <w:tcW w:w="1134" w:type="dxa"/>
          </w:tcPr>
          <w:p w14:paraId="17870C99"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sz w:val="20"/>
                <w:szCs w:val="20"/>
              </w:rPr>
            </w:pPr>
          </w:p>
        </w:tc>
        <w:tc>
          <w:tcPr>
            <w:tcW w:w="1448" w:type="dxa"/>
          </w:tcPr>
          <w:p w14:paraId="32FAF57E"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sz w:val="20"/>
                <w:szCs w:val="20"/>
              </w:rPr>
            </w:pPr>
          </w:p>
        </w:tc>
      </w:tr>
      <w:tr w:rsidR="00ED57E1" w:rsidRPr="006C48B4" w14:paraId="71F8E959" w14:textId="77777777" w:rsidTr="006C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12289B2"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Male</w:t>
            </w:r>
          </w:p>
          <w:p w14:paraId="65094069"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Female</w:t>
            </w:r>
          </w:p>
        </w:tc>
        <w:tc>
          <w:tcPr>
            <w:tcW w:w="1134" w:type="dxa"/>
          </w:tcPr>
          <w:p w14:paraId="2EF8F8AD"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25</w:t>
            </w:r>
          </w:p>
          <w:p w14:paraId="2068DA58"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65</w:t>
            </w:r>
          </w:p>
        </w:tc>
        <w:tc>
          <w:tcPr>
            <w:tcW w:w="1448" w:type="dxa"/>
          </w:tcPr>
          <w:p w14:paraId="718D1F1C"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27.8%</w:t>
            </w:r>
          </w:p>
          <w:p w14:paraId="4DEF576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72.2%</w:t>
            </w:r>
          </w:p>
        </w:tc>
      </w:tr>
      <w:tr w:rsidR="00ED57E1" w:rsidRPr="006C48B4" w14:paraId="3F4F6DE9" w14:textId="77777777" w:rsidTr="006C48B4">
        <w:trPr>
          <w:trHeight w:val="257"/>
        </w:trPr>
        <w:tc>
          <w:tcPr>
            <w:cnfStyle w:val="001000000000" w:firstRow="0" w:lastRow="0" w:firstColumn="1" w:lastColumn="0" w:oddVBand="0" w:evenVBand="0" w:oddHBand="0" w:evenHBand="0" w:firstRowFirstColumn="0" w:firstRowLastColumn="0" w:lastRowFirstColumn="0" w:lastRowLastColumn="0"/>
            <w:tcW w:w="2689" w:type="dxa"/>
          </w:tcPr>
          <w:p w14:paraId="751D00DA" w14:textId="77777777" w:rsidR="00ED57E1" w:rsidRPr="006C48B4" w:rsidRDefault="00ED57E1" w:rsidP="00AE70DC">
            <w:pPr>
              <w:autoSpaceDE w:val="0"/>
              <w:autoSpaceDN w:val="0"/>
              <w:adjustRightInd w:val="0"/>
              <w:spacing w:after="120"/>
              <w:rPr>
                <w:rFonts w:asciiTheme="majorBidi" w:eastAsia="Times New Roman" w:hAnsiTheme="majorBidi" w:cstheme="majorBidi"/>
                <w:sz w:val="20"/>
                <w:szCs w:val="20"/>
                <w:lang w:val="en-US"/>
              </w:rPr>
            </w:pPr>
            <w:r w:rsidRPr="006C48B4">
              <w:rPr>
                <w:rFonts w:asciiTheme="majorBidi" w:eastAsia="Times New Roman" w:hAnsiTheme="majorBidi" w:cstheme="majorBidi"/>
                <w:sz w:val="20"/>
                <w:szCs w:val="20"/>
                <w:lang w:val="en-US"/>
              </w:rPr>
              <w:t>Respondent’s Age Range</w:t>
            </w:r>
          </w:p>
        </w:tc>
        <w:tc>
          <w:tcPr>
            <w:tcW w:w="1134" w:type="dxa"/>
          </w:tcPr>
          <w:p w14:paraId="74B69F68"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c>
          <w:tcPr>
            <w:tcW w:w="1448" w:type="dxa"/>
          </w:tcPr>
          <w:p w14:paraId="1D0E4E7F" w14:textId="77777777" w:rsidR="00ED57E1" w:rsidRPr="006C48B4" w:rsidRDefault="00ED57E1" w:rsidP="00AE70DC">
            <w:pP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p w14:paraId="48E61F66"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r>
      <w:tr w:rsidR="00ED57E1" w:rsidRPr="006C48B4" w14:paraId="407D5804" w14:textId="77777777" w:rsidTr="006C48B4">
        <w:trPr>
          <w:cnfStyle w:val="000000100000" w:firstRow="0" w:lastRow="0" w:firstColumn="0" w:lastColumn="0" w:oddVBand="0" w:evenVBand="0" w:oddHBand="1" w:evenHBand="0" w:firstRowFirstColumn="0" w:firstRowLastColumn="0" w:lastRowFirstColumn="0" w:lastRowLastColumn="0"/>
          <w:trHeight w:val="6021"/>
        </w:trPr>
        <w:tc>
          <w:tcPr>
            <w:cnfStyle w:val="001000000000" w:firstRow="0" w:lastRow="0" w:firstColumn="1" w:lastColumn="0" w:oddVBand="0" w:evenVBand="0" w:oddHBand="0" w:evenHBand="0" w:firstRowFirstColumn="0" w:firstRowLastColumn="0" w:lastRowFirstColumn="0" w:lastRowLastColumn="0"/>
            <w:tcW w:w="2689" w:type="dxa"/>
          </w:tcPr>
          <w:p w14:paraId="65386606"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17</w:t>
            </w:r>
          </w:p>
          <w:p w14:paraId="3FAEE0FA"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18</w:t>
            </w:r>
          </w:p>
          <w:p w14:paraId="32F9A6C5"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19</w:t>
            </w:r>
          </w:p>
          <w:p w14:paraId="2E7FA624"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20</w:t>
            </w:r>
          </w:p>
          <w:p w14:paraId="72156CFF"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21</w:t>
            </w:r>
          </w:p>
          <w:p w14:paraId="3B035C23"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22</w:t>
            </w:r>
          </w:p>
          <w:p w14:paraId="0AF27AF7"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23</w:t>
            </w:r>
          </w:p>
          <w:p w14:paraId="13641DD1"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24</w:t>
            </w:r>
          </w:p>
          <w:p w14:paraId="02D8845D"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25</w:t>
            </w:r>
          </w:p>
          <w:p w14:paraId="475AA86B"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26</w:t>
            </w:r>
          </w:p>
          <w:p w14:paraId="7BFBF965"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28</w:t>
            </w:r>
          </w:p>
          <w:p w14:paraId="0C9B9773"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29</w:t>
            </w:r>
          </w:p>
          <w:p w14:paraId="480DBEB7"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30</w:t>
            </w:r>
          </w:p>
          <w:p w14:paraId="525A4533"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31</w:t>
            </w:r>
          </w:p>
          <w:p w14:paraId="6C1DA3BF"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34</w:t>
            </w:r>
          </w:p>
          <w:p w14:paraId="481FB7A5"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rPr>
            </w:pPr>
            <w:r w:rsidRPr="006C48B4">
              <w:rPr>
                <w:rFonts w:asciiTheme="majorBidi" w:eastAsiaTheme="minorEastAsia" w:hAnsiTheme="majorBidi" w:cstheme="majorBidi"/>
                <w:sz w:val="20"/>
                <w:szCs w:val="20"/>
              </w:rPr>
              <w:t>No response</w:t>
            </w:r>
          </w:p>
        </w:tc>
        <w:tc>
          <w:tcPr>
            <w:tcW w:w="1134" w:type="dxa"/>
          </w:tcPr>
          <w:p w14:paraId="03D50618"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w:t>
            </w:r>
          </w:p>
          <w:p w14:paraId="1E576F55"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15</w:t>
            </w:r>
          </w:p>
          <w:p w14:paraId="1B56D49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w:t>
            </w:r>
          </w:p>
          <w:p w14:paraId="6D266DFC"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14</w:t>
            </w:r>
          </w:p>
          <w:p w14:paraId="7656412C"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w:t>
            </w:r>
          </w:p>
          <w:p w14:paraId="660F3316"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w:t>
            </w:r>
          </w:p>
          <w:p w14:paraId="7027C7CE"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w:t>
            </w:r>
          </w:p>
          <w:p w14:paraId="41290A7E"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w:t>
            </w:r>
          </w:p>
          <w:p w14:paraId="5E8469E6"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w:t>
            </w:r>
          </w:p>
          <w:p w14:paraId="18DF8C80"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w:t>
            </w:r>
          </w:p>
          <w:p w14:paraId="531DCC36"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w:t>
            </w:r>
          </w:p>
          <w:p w14:paraId="393018EC"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w:t>
            </w:r>
          </w:p>
          <w:p w14:paraId="0538DF65"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w:t>
            </w:r>
          </w:p>
          <w:p w14:paraId="71DEC80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w:t>
            </w:r>
          </w:p>
          <w:p w14:paraId="0AABD5EA"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w:t>
            </w:r>
          </w:p>
          <w:p w14:paraId="7D3A15BF"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w:t>
            </w:r>
          </w:p>
        </w:tc>
        <w:tc>
          <w:tcPr>
            <w:tcW w:w="1448" w:type="dxa"/>
          </w:tcPr>
          <w:p w14:paraId="386132E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2.24</w:t>
            </w:r>
          </w:p>
          <w:p w14:paraId="03E9AA33"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67.41</w:t>
            </w:r>
          </w:p>
          <w:p w14:paraId="36330C7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12.35</w:t>
            </w:r>
          </w:p>
          <w:p w14:paraId="5F71217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15.73</w:t>
            </w:r>
          </w:p>
          <w:p w14:paraId="121CD674"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7.86</w:t>
            </w:r>
          </w:p>
          <w:p w14:paraId="775BD0EA"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7.86</w:t>
            </w:r>
          </w:p>
          <w:p w14:paraId="186AAABB"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12.35</w:t>
            </w:r>
          </w:p>
          <w:p w14:paraId="4F247604"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6.74</w:t>
            </w:r>
          </w:p>
          <w:p w14:paraId="44D0462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6.74</w:t>
            </w:r>
          </w:p>
          <w:p w14:paraId="051F2F3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3.37</w:t>
            </w:r>
          </w:p>
          <w:p w14:paraId="18621E0E"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1.12</w:t>
            </w:r>
          </w:p>
          <w:p w14:paraId="0727BBDB"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1.12</w:t>
            </w:r>
          </w:p>
          <w:p w14:paraId="1A5E7FF3"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2.24</w:t>
            </w:r>
          </w:p>
          <w:p w14:paraId="365F5A61"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2.24</w:t>
            </w:r>
          </w:p>
          <w:p w14:paraId="031B118F"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1.12#1.12</w:t>
            </w:r>
          </w:p>
        </w:tc>
      </w:tr>
      <w:tr w:rsidR="00ED57E1" w:rsidRPr="006C48B4" w14:paraId="7C2BDC59" w14:textId="77777777" w:rsidTr="006C48B4">
        <w:tc>
          <w:tcPr>
            <w:cnfStyle w:val="001000000000" w:firstRow="0" w:lastRow="0" w:firstColumn="1" w:lastColumn="0" w:oddVBand="0" w:evenVBand="0" w:oddHBand="0" w:evenHBand="0" w:firstRowFirstColumn="0" w:firstRowLastColumn="0" w:lastRowFirstColumn="0" w:lastRowLastColumn="0"/>
            <w:tcW w:w="2689" w:type="dxa"/>
          </w:tcPr>
          <w:p w14:paraId="23A66CB8"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lang w:val="en-US"/>
              </w:rPr>
              <w:t>Year of Study</w:t>
            </w:r>
          </w:p>
        </w:tc>
        <w:tc>
          <w:tcPr>
            <w:tcW w:w="1134" w:type="dxa"/>
          </w:tcPr>
          <w:p w14:paraId="42A5A277"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sz w:val="20"/>
                <w:szCs w:val="20"/>
              </w:rPr>
            </w:pPr>
          </w:p>
        </w:tc>
        <w:tc>
          <w:tcPr>
            <w:tcW w:w="1448" w:type="dxa"/>
          </w:tcPr>
          <w:p w14:paraId="67567DFA"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sz w:val="20"/>
                <w:szCs w:val="20"/>
              </w:rPr>
            </w:pPr>
          </w:p>
        </w:tc>
      </w:tr>
      <w:tr w:rsidR="00ED57E1" w:rsidRPr="006C48B4" w14:paraId="771191A5" w14:textId="77777777" w:rsidTr="006C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9B13E30"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First year</w:t>
            </w:r>
          </w:p>
          <w:p w14:paraId="5FAB9B04"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b w:val="0"/>
                <w:bCs w:val="0"/>
                <w:sz w:val="20"/>
                <w:szCs w:val="20"/>
              </w:rPr>
              <w:t>Third year</w:t>
            </w:r>
          </w:p>
        </w:tc>
        <w:tc>
          <w:tcPr>
            <w:tcW w:w="1134" w:type="dxa"/>
          </w:tcPr>
          <w:p w14:paraId="5566D1A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71</w:t>
            </w:r>
          </w:p>
          <w:p w14:paraId="6485CE6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19</w:t>
            </w:r>
          </w:p>
        </w:tc>
        <w:tc>
          <w:tcPr>
            <w:tcW w:w="1448" w:type="dxa"/>
          </w:tcPr>
          <w:p w14:paraId="7C4C4458"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78.9</w:t>
            </w:r>
          </w:p>
          <w:p w14:paraId="14E6D8A3"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21.1</w:t>
            </w:r>
          </w:p>
        </w:tc>
      </w:tr>
      <w:tr w:rsidR="00ED57E1" w:rsidRPr="006C48B4" w14:paraId="01B4F964" w14:textId="77777777" w:rsidTr="006C48B4">
        <w:trPr>
          <w:trHeight w:val="425"/>
        </w:trPr>
        <w:tc>
          <w:tcPr>
            <w:cnfStyle w:val="001000000000" w:firstRow="0" w:lastRow="0" w:firstColumn="1" w:lastColumn="0" w:oddVBand="0" w:evenVBand="0" w:oddHBand="0" w:evenHBand="0" w:firstRowFirstColumn="0" w:firstRowLastColumn="0" w:lastRowFirstColumn="0" w:lastRowLastColumn="0"/>
            <w:tcW w:w="2689" w:type="dxa"/>
          </w:tcPr>
          <w:p w14:paraId="780D5C20"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Course</w:t>
            </w:r>
          </w:p>
        </w:tc>
        <w:tc>
          <w:tcPr>
            <w:tcW w:w="1134" w:type="dxa"/>
          </w:tcPr>
          <w:p w14:paraId="33943B20" w14:textId="77777777" w:rsidR="00ED57E1" w:rsidRPr="006C48B4" w:rsidRDefault="00ED57E1" w:rsidP="00AE70DC">
            <w:pPr>
              <w:tabs>
                <w:tab w:val="left" w:pos="1847"/>
              </w:tabs>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c>
          <w:tcPr>
            <w:tcW w:w="1448" w:type="dxa"/>
          </w:tcPr>
          <w:p w14:paraId="58AD0C12"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r>
      <w:tr w:rsidR="00ED57E1" w:rsidRPr="006C48B4" w14:paraId="3BE3CD31" w14:textId="77777777" w:rsidTr="006C48B4">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2689" w:type="dxa"/>
          </w:tcPr>
          <w:p w14:paraId="16D0258E" w14:textId="77777777" w:rsidR="00ED57E1" w:rsidRPr="006C48B4" w:rsidRDefault="00ED57E1" w:rsidP="00AE70DC">
            <w:pPr>
              <w:autoSpaceDE w:val="0"/>
              <w:autoSpaceDN w:val="0"/>
              <w:adjustRightInd w:val="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MSc (</w:t>
            </w:r>
            <w:proofErr w:type="spellStart"/>
            <w:r w:rsidRPr="006C48B4">
              <w:rPr>
                <w:rFonts w:asciiTheme="majorBidi" w:eastAsiaTheme="minorEastAsia" w:hAnsiTheme="majorBidi" w:cstheme="majorBidi"/>
                <w:b w:val="0"/>
                <w:bCs w:val="0"/>
                <w:sz w:val="20"/>
                <w:szCs w:val="20"/>
              </w:rPr>
              <w:t>preg</w:t>
            </w:r>
            <w:proofErr w:type="spellEnd"/>
            <w:r w:rsidRPr="006C48B4">
              <w:rPr>
                <w:rFonts w:asciiTheme="majorBidi" w:eastAsiaTheme="minorEastAsia" w:hAnsiTheme="majorBidi" w:cstheme="majorBidi"/>
                <w:b w:val="0"/>
                <w:bCs w:val="0"/>
                <w:sz w:val="20"/>
                <w:szCs w:val="20"/>
              </w:rPr>
              <w:t>)</w:t>
            </w:r>
          </w:p>
          <w:p w14:paraId="4A3D8337" w14:textId="77777777" w:rsidR="00ED57E1" w:rsidRPr="006C48B4" w:rsidRDefault="00ED57E1" w:rsidP="00AE70DC">
            <w:pPr>
              <w:autoSpaceDE w:val="0"/>
              <w:autoSpaceDN w:val="0"/>
              <w:adjustRightInd w:val="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BSc  (1</w:t>
            </w:r>
            <w:r w:rsidRPr="006C48B4">
              <w:rPr>
                <w:rFonts w:asciiTheme="majorBidi" w:eastAsiaTheme="minorEastAsia" w:hAnsiTheme="majorBidi" w:cstheme="majorBidi"/>
                <w:b w:val="0"/>
                <w:bCs w:val="0"/>
                <w:sz w:val="20"/>
                <w:szCs w:val="20"/>
                <w:vertAlign w:val="superscript"/>
              </w:rPr>
              <w:t>st</w:t>
            </w:r>
            <w:r w:rsidRPr="006C48B4">
              <w:rPr>
                <w:rFonts w:asciiTheme="majorBidi" w:eastAsiaTheme="minorEastAsia" w:hAnsiTheme="majorBidi" w:cstheme="majorBidi"/>
                <w:b w:val="0"/>
                <w:bCs w:val="0"/>
                <w:sz w:val="20"/>
                <w:szCs w:val="20"/>
              </w:rPr>
              <w:t xml:space="preserve"> year)</w:t>
            </w:r>
          </w:p>
          <w:p w14:paraId="34DFC287" w14:textId="77777777" w:rsidR="00ED57E1" w:rsidRPr="006C48B4" w:rsidRDefault="00ED57E1" w:rsidP="00AE70DC">
            <w:pPr>
              <w:autoSpaceDE w:val="0"/>
              <w:autoSpaceDN w:val="0"/>
              <w:adjustRightInd w:val="0"/>
              <w:rPr>
                <w:rFonts w:asciiTheme="majorBidi" w:eastAsiaTheme="minorEastAsia" w:hAnsiTheme="majorBidi" w:cstheme="majorBidi"/>
                <w:b w:val="0"/>
                <w:bCs w:val="0"/>
                <w:sz w:val="20"/>
                <w:szCs w:val="20"/>
              </w:rPr>
            </w:pPr>
            <w:r w:rsidRPr="006C48B4">
              <w:rPr>
                <w:rFonts w:asciiTheme="majorBidi" w:eastAsiaTheme="minorEastAsia" w:hAnsiTheme="majorBidi" w:cstheme="majorBidi"/>
                <w:b w:val="0"/>
                <w:bCs w:val="0"/>
                <w:sz w:val="20"/>
                <w:szCs w:val="20"/>
              </w:rPr>
              <w:t>BSc   (3</w:t>
            </w:r>
            <w:r w:rsidRPr="006C48B4">
              <w:rPr>
                <w:rFonts w:asciiTheme="majorBidi" w:eastAsiaTheme="minorEastAsia" w:hAnsiTheme="majorBidi" w:cstheme="majorBidi"/>
                <w:b w:val="0"/>
                <w:bCs w:val="0"/>
                <w:sz w:val="20"/>
                <w:szCs w:val="20"/>
                <w:vertAlign w:val="superscript"/>
              </w:rPr>
              <w:t>rd</w:t>
            </w:r>
            <w:r w:rsidRPr="006C48B4">
              <w:rPr>
                <w:rFonts w:asciiTheme="majorBidi" w:eastAsiaTheme="minorEastAsia" w:hAnsiTheme="majorBidi" w:cstheme="majorBidi"/>
                <w:b w:val="0"/>
                <w:bCs w:val="0"/>
                <w:sz w:val="20"/>
                <w:szCs w:val="20"/>
              </w:rPr>
              <w:t xml:space="preserve"> year)</w:t>
            </w:r>
          </w:p>
        </w:tc>
        <w:tc>
          <w:tcPr>
            <w:tcW w:w="1134" w:type="dxa"/>
          </w:tcPr>
          <w:p w14:paraId="07367DF4" w14:textId="77777777" w:rsidR="00ED57E1" w:rsidRPr="006C48B4" w:rsidRDefault="00ED57E1" w:rsidP="00AE70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39</w:t>
            </w:r>
          </w:p>
          <w:p w14:paraId="508AA300" w14:textId="77777777" w:rsidR="00ED57E1" w:rsidRPr="006C48B4" w:rsidRDefault="00ED57E1" w:rsidP="00AE70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32</w:t>
            </w:r>
          </w:p>
          <w:p w14:paraId="719C1B07" w14:textId="77777777" w:rsidR="00ED57E1" w:rsidRPr="006C48B4" w:rsidRDefault="00ED57E1" w:rsidP="00AE70D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19</w:t>
            </w:r>
          </w:p>
        </w:tc>
        <w:tc>
          <w:tcPr>
            <w:tcW w:w="1448" w:type="dxa"/>
          </w:tcPr>
          <w:p w14:paraId="0CC5C831" w14:textId="77777777" w:rsidR="00ED57E1" w:rsidRPr="006C48B4" w:rsidRDefault="00ED57E1" w:rsidP="00AE70DC">
            <w:pP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43.3</w:t>
            </w:r>
          </w:p>
          <w:p w14:paraId="1A9DC1F7" w14:textId="77777777" w:rsidR="00ED57E1" w:rsidRPr="006C48B4" w:rsidRDefault="00ED57E1" w:rsidP="00AE70DC">
            <w:pP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35.6</w:t>
            </w:r>
          </w:p>
          <w:p w14:paraId="3126E31E" w14:textId="77777777" w:rsidR="00ED57E1" w:rsidRPr="006C48B4" w:rsidRDefault="00ED57E1" w:rsidP="00AE70DC">
            <w:pP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21.1</w:t>
            </w:r>
          </w:p>
        </w:tc>
      </w:tr>
      <w:tr w:rsidR="00ED57E1" w:rsidRPr="006C48B4" w14:paraId="5AA95874" w14:textId="77777777" w:rsidTr="006C48B4">
        <w:tc>
          <w:tcPr>
            <w:cnfStyle w:val="001000000000" w:firstRow="0" w:lastRow="0" w:firstColumn="1" w:lastColumn="0" w:oddVBand="0" w:evenVBand="0" w:oddHBand="0" w:evenHBand="0" w:firstRowFirstColumn="0" w:firstRowLastColumn="0" w:lastRowFirstColumn="0" w:lastRowLastColumn="0"/>
            <w:tcW w:w="2689" w:type="dxa"/>
          </w:tcPr>
          <w:p w14:paraId="2D439BBB"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lang w:val="en-US"/>
              </w:rPr>
              <w:t>Neuro Placement</w:t>
            </w:r>
          </w:p>
        </w:tc>
        <w:tc>
          <w:tcPr>
            <w:tcW w:w="1134" w:type="dxa"/>
          </w:tcPr>
          <w:p w14:paraId="15BA20FD"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c>
          <w:tcPr>
            <w:tcW w:w="1448" w:type="dxa"/>
          </w:tcPr>
          <w:p w14:paraId="20904B66"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r>
      <w:tr w:rsidR="00ED57E1" w:rsidRPr="006C48B4" w14:paraId="3CD3C3E1" w14:textId="77777777" w:rsidTr="006C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DB33029"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lang w:val="en-US"/>
              </w:rPr>
            </w:pPr>
            <w:r w:rsidRPr="006C48B4">
              <w:rPr>
                <w:rFonts w:asciiTheme="majorBidi" w:eastAsiaTheme="minorEastAsia" w:hAnsiTheme="majorBidi" w:cstheme="majorBidi"/>
                <w:b w:val="0"/>
                <w:bCs w:val="0"/>
                <w:sz w:val="20"/>
                <w:szCs w:val="20"/>
                <w:lang w:val="en-US"/>
              </w:rPr>
              <w:t>No</w:t>
            </w:r>
          </w:p>
          <w:p w14:paraId="4E4B5C73"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lang w:val="en-US"/>
              </w:rPr>
            </w:pPr>
            <w:r w:rsidRPr="006C48B4">
              <w:rPr>
                <w:rFonts w:asciiTheme="majorBidi" w:eastAsiaTheme="minorEastAsia" w:hAnsiTheme="majorBidi" w:cstheme="majorBidi"/>
                <w:b w:val="0"/>
                <w:bCs w:val="0"/>
                <w:sz w:val="20"/>
                <w:szCs w:val="20"/>
                <w:lang w:val="en-US"/>
              </w:rPr>
              <w:t>Yes</w:t>
            </w:r>
          </w:p>
        </w:tc>
        <w:tc>
          <w:tcPr>
            <w:tcW w:w="1134" w:type="dxa"/>
          </w:tcPr>
          <w:p w14:paraId="3C269386"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75</w:t>
            </w:r>
          </w:p>
          <w:p w14:paraId="2EF65D2A"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15</w:t>
            </w:r>
          </w:p>
        </w:tc>
        <w:tc>
          <w:tcPr>
            <w:tcW w:w="1448" w:type="dxa"/>
          </w:tcPr>
          <w:p w14:paraId="3C60D3CC"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83.33</w:t>
            </w:r>
          </w:p>
          <w:p w14:paraId="69AA1425"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16.66</w:t>
            </w:r>
          </w:p>
        </w:tc>
      </w:tr>
      <w:tr w:rsidR="00ED57E1" w:rsidRPr="006C48B4" w14:paraId="3048228C" w14:textId="77777777" w:rsidTr="006C48B4">
        <w:tc>
          <w:tcPr>
            <w:cnfStyle w:val="001000000000" w:firstRow="0" w:lastRow="0" w:firstColumn="1" w:lastColumn="0" w:oddVBand="0" w:evenVBand="0" w:oddHBand="0" w:evenHBand="0" w:firstRowFirstColumn="0" w:firstRowLastColumn="0" w:lastRowFirstColumn="0" w:lastRowLastColumn="0"/>
            <w:tcW w:w="2689" w:type="dxa"/>
          </w:tcPr>
          <w:p w14:paraId="230E72EB"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lang w:val="en-US"/>
              </w:rPr>
            </w:pPr>
            <w:r w:rsidRPr="006C48B4">
              <w:rPr>
                <w:rFonts w:asciiTheme="majorBidi" w:eastAsiaTheme="minorEastAsia" w:hAnsiTheme="majorBidi" w:cstheme="majorBidi"/>
                <w:sz w:val="20"/>
                <w:szCs w:val="20"/>
                <w:lang w:val="en-US"/>
              </w:rPr>
              <w:t>Number of placements</w:t>
            </w:r>
          </w:p>
        </w:tc>
        <w:tc>
          <w:tcPr>
            <w:tcW w:w="1134" w:type="dxa"/>
          </w:tcPr>
          <w:p w14:paraId="7C5B7596"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c>
          <w:tcPr>
            <w:tcW w:w="1448" w:type="dxa"/>
          </w:tcPr>
          <w:p w14:paraId="5BBB01FD" w14:textId="77777777" w:rsidR="00ED57E1" w:rsidRPr="006C48B4" w:rsidRDefault="00ED57E1" w:rsidP="00AE70DC">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w:p>
        </w:tc>
      </w:tr>
      <w:tr w:rsidR="00ED57E1" w:rsidRPr="006C48B4" w14:paraId="29B4BD34" w14:textId="77777777" w:rsidTr="006C48B4">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89" w:type="dxa"/>
          </w:tcPr>
          <w:p w14:paraId="5A623451" w14:textId="77777777" w:rsidR="00ED57E1" w:rsidRPr="006C48B4" w:rsidRDefault="00ED57E1" w:rsidP="00AE70DC">
            <w:pPr>
              <w:autoSpaceDE w:val="0"/>
              <w:autoSpaceDN w:val="0"/>
              <w:adjustRightInd w:val="0"/>
              <w:spacing w:after="120"/>
              <w:rPr>
                <w:rFonts w:asciiTheme="majorBidi" w:eastAsiaTheme="minorEastAsia" w:hAnsiTheme="majorBidi" w:cstheme="majorBidi"/>
                <w:b w:val="0"/>
                <w:bCs w:val="0"/>
                <w:sz w:val="20"/>
                <w:szCs w:val="20"/>
                <w:lang w:val="en-US"/>
              </w:rPr>
            </w:pPr>
            <w:r w:rsidRPr="006C48B4">
              <w:rPr>
                <w:rFonts w:asciiTheme="majorBidi" w:eastAsiaTheme="minorEastAsia" w:hAnsiTheme="majorBidi" w:cstheme="majorBidi"/>
                <w:b w:val="0"/>
                <w:bCs w:val="0"/>
                <w:sz w:val="20"/>
                <w:szCs w:val="20"/>
                <w:lang w:val="en-US"/>
              </w:rPr>
              <w:t>Not Answered</w:t>
            </w:r>
          </w:p>
          <w:p w14:paraId="047DF101" w14:textId="77777777" w:rsidR="00ED57E1" w:rsidRPr="006C48B4" w:rsidRDefault="00ED57E1" w:rsidP="00AE70DC">
            <w:pPr>
              <w:autoSpaceDE w:val="0"/>
              <w:autoSpaceDN w:val="0"/>
              <w:adjustRightInd w:val="0"/>
              <w:spacing w:after="120"/>
              <w:rPr>
                <w:rFonts w:asciiTheme="majorBidi" w:eastAsiaTheme="minorEastAsia" w:hAnsiTheme="majorBidi" w:cstheme="majorBidi"/>
                <w:sz w:val="20"/>
                <w:szCs w:val="20"/>
                <w:lang w:val="en-US"/>
              </w:rPr>
            </w:pPr>
            <w:r w:rsidRPr="006C48B4">
              <w:rPr>
                <w:rFonts w:asciiTheme="majorBidi" w:eastAsiaTheme="minorEastAsia" w:hAnsiTheme="majorBidi" w:cstheme="majorBidi"/>
                <w:b w:val="0"/>
                <w:bCs w:val="0"/>
                <w:sz w:val="20"/>
                <w:szCs w:val="20"/>
                <w:lang w:val="en-US"/>
              </w:rPr>
              <w:t>No placement experiences</w:t>
            </w:r>
          </w:p>
        </w:tc>
        <w:tc>
          <w:tcPr>
            <w:tcW w:w="1134" w:type="dxa"/>
          </w:tcPr>
          <w:p w14:paraId="6E936437"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w:t>
            </w:r>
          </w:p>
          <w:p w14:paraId="27787C4E"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60</w:t>
            </w:r>
          </w:p>
        </w:tc>
        <w:tc>
          <w:tcPr>
            <w:tcW w:w="1448" w:type="dxa"/>
          </w:tcPr>
          <w:p w14:paraId="54458C95"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1.1</w:t>
            </w:r>
          </w:p>
          <w:p w14:paraId="0B2F1E94" w14:textId="77777777" w:rsidR="00ED57E1" w:rsidRPr="006C48B4" w:rsidRDefault="00ED57E1" w:rsidP="00AE70DC">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w:r w:rsidRPr="006C48B4">
              <w:rPr>
                <w:rFonts w:asciiTheme="majorBidi" w:eastAsiaTheme="minorEastAsia" w:hAnsiTheme="majorBidi" w:cstheme="majorBidi"/>
                <w:sz w:val="20"/>
                <w:szCs w:val="20"/>
              </w:rPr>
              <w:t>67.41</w:t>
            </w:r>
          </w:p>
        </w:tc>
      </w:tr>
    </w:tbl>
    <w:p w14:paraId="073AED67" w14:textId="77777777" w:rsidR="00ED57E1" w:rsidRPr="006C48B4" w:rsidRDefault="00ED57E1">
      <w:pPr>
        <w:rPr>
          <w:rFonts w:asciiTheme="majorBidi" w:hAnsiTheme="majorBidi" w:cstheme="majorBidi"/>
          <w:lang w:val="en-AU"/>
        </w:rPr>
      </w:pPr>
    </w:p>
    <w:p w14:paraId="78F7411F" w14:textId="77777777" w:rsidR="00ED57E1" w:rsidRPr="006C48B4" w:rsidRDefault="00ED57E1">
      <w:pPr>
        <w:rPr>
          <w:rFonts w:asciiTheme="majorBidi" w:hAnsiTheme="majorBidi" w:cstheme="majorBidi"/>
          <w:lang w:val="en-AU"/>
        </w:rPr>
      </w:pPr>
    </w:p>
    <w:p w14:paraId="148BF0BD" w14:textId="77777777" w:rsidR="00ED57E1" w:rsidRPr="006C48B4" w:rsidRDefault="00ED57E1">
      <w:pPr>
        <w:rPr>
          <w:rFonts w:asciiTheme="majorBidi" w:hAnsiTheme="majorBidi" w:cstheme="majorBidi"/>
          <w:lang w:val="en-AU"/>
        </w:rPr>
      </w:pPr>
    </w:p>
    <w:p w14:paraId="198428DB"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
          <w:bCs/>
          <w:color w:val="000000" w:themeColor="text1"/>
        </w:rPr>
      </w:pPr>
      <w:r w:rsidRPr="006C48B4">
        <w:rPr>
          <w:rFonts w:asciiTheme="majorBidi" w:eastAsiaTheme="minorEastAsia" w:hAnsiTheme="majorBidi" w:cstheme="majorBidi"/>
          <w:i/>
          <w:iCs/>
          <w:color w:val="000000" w:themeColor="text1"/>
        </w:rPr>
        <w:t>1.4.2.1 Immediate reaction to each story</w:t>
      </w:r>
      <w:r w:rsidRPr="006C48B4">
        <w:rPr>
          <w:rFonts w:asciiTheme="majorBidi" w:eastAsiaTheme="minorEastAsia" w:hAnsiTheme="majorBidi" w:cstheme="majorBidi"/>
          <w:b/>
          <w:bCs/>
          <w:color w:val="000000" w:themeColor="text1"/>
        </w:rPr>
        <w:t xml:space="preserve"> </w:t>
      </w:r>
    </w:p>
    <w:p w14:paraId="7E202BFA"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t>Story A</w:t>
      </w:r>
    </w:p>
    <w:p w14:paraId="33440E88" w14:textId="77777777" w:rsidR="00EB0F2E" w:rsidRPr="006C48B4" w:rsidRDefault="00EB0F2E" w:rsidP="00EB0F2E">
      <w:pPr>
        <w:autoSpaceDE w:val="0"/>
        <w:autoSpaceDN w:val="0"/>
        <w:adjustRightInd w:val="0"/>
        <w:spacing w:after="120" w:line="480" w:lineRule="auto"/>
        <w:jc w:val="both"/>
        <w:rPr>
          <w:rFonts w:asciiTheme="majorBidi" w:hAnsiTheme="majorBidi" w:cstheme="majorBidi"/>
          <w:color w:val="000000" w:themeColor="text1"/>
        </w:rPr>
      </w:pPr>
      <w:bookmarkStart w:id="0" w:name="_Hlk97472687"/>
      <w:r w:rsidRPr="006C48B4">
        <w:rPr>
          <w:rFonts w:asciiTheme="majorBidi" w:hAnsiTheme="majorBidi" w:cstheme="majorBidi"/>
          <w:color w:val="000000" w:themeColor="text1"/>
        </w:rPr>
        <w:t xml:space="preserve">Most MSc students and BSc year 1 and 3 students felt </w:t>
      </w:r>
      <w:bookmarkEnd w:id="0"/>
      <w:r w:rsidRPr="006C48B4">
        <w:rPr>
          <w:rFonts w:asciiTheme="majorBidi" w:hAnsiTheme="majorBidi" w:cstheme="majorBidi"/>
          <w:color w:val="000000" w:themeColor="text1"/>
        </w:rPr>
        <w:t xml:space="preserve">uplifted and touched towards the story and by the way the daughter supported her mother. This reaction was identified by around a half of year 1 BSc student (BSc 14/32; 50.0%) and slightly less prevalent for year 1 MSc students (12/39;30.8%) and in final year 3 BSc students (6/19;42.1%). More year 1 students in both the BSc (11/32, 34.4%) and MSc (7/39, 17.9%) cohorts felt sad compared to the final year 3 students (2/19, 10.5%).  However, the year 3 students identified as feeling empathy towards the individual (4/19, 21.1%) which was slightly </w:t>
      </w:r>
      <w:proofErr w:type="gramStart"/>
      <w:r w:rsidRPr="006C48B4">
        <w:rPr>
          <w:rFonts w:asciiTheme="majorBidi" w:hAnsiTheme="majorBidi" w:cstheme="majorBidi"/>
          <w:color w:val="000000" w:themeColor="text1"/>
        </w:rPr>
        <w:t>similar to</w:t>
      </w:r>
      <w:proofErr w:type="gramEnd"/>
      <w:r w:rsidRPr="006C48B4">
        <w:rPr>
          <w:rFonts w:asciiTheme="majorBidi" w:hAnsiTheme="majorBidi" w:cstheme="majorBidi"/>
          <w:color w:val="000000" w:themeColor="text1"/>
        </w:rPr>
        <w:t xml:space="preserve"> the year 1 MSc (6/39,15.4%,) and slightly more than the BSc year 1 student (4/32, 12.5%). Interestingly the year 3 students highlighted the considerable care challenges following stroke (12/19, 63.2%) which was higher than the year one students (MSc 9/39, 23.0%; BSc 4/32, 12.5%). A final year student stated</w:t>
      </w:r>
    </w:p>
    <w:p w14:paraId="54EE42DC" w14:textId="77777777" w:rsidR="00EB0F2E" w:rsidRPr="006C48B4" w:rsidRDefault="00EB0F2E" w:rsidP="00EB0F2E">
      <w:pPr>
        <w:autoSpaceDE w:val="0"/>
        <w:autoSpaceDN w:val="0"/>
        <w:adjustRightInd w:val="0"/>
        <w:spacing w:after="120"/>
        <w:jc w:val="both"/>
        <w:rPr>
          <w:rFonts w:asciiTheme="majorBidi" w:hAnsiTheme="majorBidi" w:cstheme="majorBidi"/>
          <w:color w:val="000000" w:themeColor="text1"/>
        </w:rPr>
      </w:pPr>
      <w:r w:rsidRPr="006C48B4">
        <w:rPr>
          <w:rFonts w:asciiTheme="majorBidi" w:hAnsiTheme="majorBidi" w:cstheme="majorBidi"/>
          <w:i/>
          <w:iCs/>
          <w:color w:val="000000" w:themeColor="text1"/>
          <w:sz w:val="20"/>
          <w:szCs w:val="20"/>
        </w:rPr>
        <w:t>“The stroke was not fully treated and /or she did not have the correct or personal recovery programme specifically for her case. The daughter /family was  the main rehab for her recovery not the untailored recovery programme</w:t>
      </w:r>
      <w:r w:rsidRPr="006C48B4">
        <w:rPr>
          <w:rFonts w:asciiTheme="majorBidi" w:hAnsiTheme="majorBidi" w:cstheme="majorBidi"/>
          <w:color w:val="000000" w:themeColor="text1"/>
          <w:sz w:val="20"/>
          <w:szCs w:val="20"/>
        </w:rPr>
        <w:t>”(MSc-</w:t>
      </w:r>
      <w:proofErr w:type="spellStart"/>
      <w:r w:rsidRPr="006C48B4">
        <w:rPr>
          <w:rFonts w:asciiTheme="majorBidi" w:hAnsiTheme="majorBidi" w:cstheme="majorBidi"/>
          <w:color w:val="000000" w:themeColor="text1"/>
          <w:sz w:val="20"/>
          <w:szCs w:val="20"/>
        </w:rPr>
        <w:t>preg</w:t>
      </w:r>
      <w:proofErr w:type="spellEnd"/>
      <w:r w:rsidRPr="006C48B4">
        <w:rPr>
          <w:rFonts w:asciiTheme="majorBidi" w:hAnsiTheme="majorBidi" w:cstheme="majorBidi"/>
          <w:color w:val="000000" w:themeColor="text1"/>
          <w:sz w:val="20"/>
          <w:szCs w:val="20"/>
        </w:rPr>
        <w:t xml:space="preserve">  Female Year 1, P20</w:t>
      </w:r>
      <w:r w:rsidRPr="006C48B4">
        <w:rPr>
          <w:rFonts w:asciiTheme="majorBidi" w:hAnsiTheme="majorBidi" w:cstheme="majorBidi"/>
          <w:color w:val="000000" w:themeColor="text1"/>
        </w:rPr>
        <w:t>)</w:t>
      </w:r>
    </w:p>
    <w:p w14:paraId="5387C863" w14:textId="77777777" w:rsidR="00EB0F2E" w:rsidRPr="006C48B4" w:rsidRDefault="00EB0F2E" w:rsidP="00EB0F2E">
      <w:pPr>
        <w:autoSpaceDE w:val="0"/>
        <w:autoSpaceDN w:val="0"/>
        <w:adjustRightInd w:val="0"/>
        <w:spacing w:after="120" w:line="480" w:lineRule="auto"/>
        <w:jc w:val="both"/>
        <w:rPr>
          <w:rFonts w:asciiTheme="majorBidi" w:hAnsiTheme="majorBidi" w:cstheme="majorBidi"/>
          <w:color w:val="000000" w:themeColor="text1"/>
        </w:rPr>
      </w:pPr>
    </w:p>
    <w:p w14:paraId="1B1F6F55" w14:textId="77777777" w:rsidR="00EB0F2E" w:rsidRPr="006C48B4" w:rsidRDefault="00EB0F2E" w:rsidP="00EB0F2E">
      <w:pPr>
        <w:autoSpaceDE w:val="0"/>
        <w:autoSpaceDN w:val="0"/>
        <w:adjustRightInd w:val="0"/>
        <w:spacing w:after="120" w:line="480" w:lineRule="auto"/>
        <w:jc w:val="both"/>
        <w:rPr>
          <w:rFonts w:asciiTheme="majorBidi" w:hAnsiTheme="majorBidi" w:cstheme="majorBidi"/>
          <w:color w:val="000000" w:themeColor="text1"/>
        </w:rPr>
      </w:pPr>
      <w:proofErr w:type="gramStart"/>
      <w:r w:rsidRPr="006C48B4">
        <w:rPr>
          <w:rFonts w:asciiTheme="majorBidi" w:hAnsiTheme="majorBidi" w:cstheme="majorBidi"/>
          <w:color w:val="000000" w:themeColor="text1"/>
        </w:rPr>
        <w:t>A majority of</w:t>
      </w:r>
      <w:proofErr w:type="gramEnd"/>
      <w:r w:rsidRPr="006C48B4">
        <w:rPr>
          <w:rFonts w:asciiTheme="majorBidi" w:hAnsiTheme="majorBidi" w:cstheme="majorBidi"/>
          <w:color w:val="000000" w:themeColor="text1"/>
        </w:rPr>
        <w:t xml:space="preserve"> students across all student groups (BSc Year 3, 16/19; 84.2%; BSc Year 1, 22/32;68.8%; MSc Year 1, 29/39;74.4%) identified the importance and value of family members supporting the mental and physical well-being of the individual. Students regarded family members as a source of external motivation to recover and continue going with life while coping with stroke and disheartened emotions. Clearly more final year BSc students (7/19, 36.84%) were able to identify how common it was for people with stroke to lose motivation due to the length of recovery and frustrating nature of the process. This was less evident in the </w:t>
      </w:r>
      <w:proofErr w:type="gramStart"/>
      <w:r w:rsidRPr="006C48B4">
        <w:rPr>
          <w:rFonts w:asciiTheme="majorBidi" w:hAnsiTheme="majorBidi" w:cstheme="majorBidi"/>
          <w:color w:val="000000" w:themeColor="text1"/>
        </w:rPr>
        <w:t>first year</w:t>
      </w:r>
      <w:proofErr w:type="gramEnd"/>
      <w:r w:rsidRPr="006C48B4">
        <w:rPr>
          <w:rFonts w:asciiTheme="majorBidi" w:hAnsiTheme="majorBidi" w:cstheme="majorBidi"/>
          <w:color w:val="000000" w:themeColor="text1"/>
        </w:rPr>
        <w:t xml:space="preserve"> groups (MSc 4/39,10.3%; BSc 2/32, 6.25%). Students often identified that the family member was a needed source of motivation to recovery and manage the impact of suffering two stroke. This was recognized by around two thirds (12/19,63.2%) but only in around a third of the other groups (MSc 12/39,30.8%; BSc 10/32,31.3%).  An example of the response by third  year BSc student can be seen below</w:t>
      </w:r>
    </w:p>
    <w:p w14:paraId="1FFEE2E7" w14:textId="77777777" w:rsidR="00EB0F2E" w:rsidRPr="006C48B4" w:rsidRDefault="00EB0F2E" w:rsidP="00EB0F2E">
      <w:pPr>
        <w:autoSpaceDE w:val="0"/>
        <w:autoSpaceDN w:val="0"/>
        <w:adjustRightInd w:val="0"/>
        <w:spacing w:after="120"/>
        <w:rPr>
          <w:rFonts w:asciiTheme="majorBidi" w:eastAsiaTheme="minorEastAsia" w:hAnsiTheme="majorBidi" w:cstheme="majorBidi"/>
          <w:color w:val="000000" w:themeColor="text1"/>
        </w:rPr>
        <w:sectPr w:rsidR="00EB0F2E" w:rsidRPr="006C48B4" w:rsidSect="00971913">
          <w:footerReference w:type="default" r:id="rId7"/>
          <w:pgSz w:w="11900" w:h="16840" w:code="9"/>
          <w:pgMar w:top="1440" w:right="1440" w:bottom="1440" w:left="1440" w:header="709" w:footer="709" w:gutter="0"/>
          <w:cols w:space="708"/>
          <w:docGrid w:linePitch="360"/>
        </w:sectPr>
      </w:pPr>
      <w:r w:rsidRPr="006C48B4">
        <w:rPr>
          <w:rFonts w:asciiTheme="majorBidi" w:hAnsiTheme="majorBidi" w:cstheme="majorBidi"/>
          <w:i/>
          <w:iCs/>
          <w:color w:val="000000" w:themeColor="text1"/>
          <w:sz w:val="20"/>
          <w:szCs w:val="20"/>
        </w:rPr>
        <w:lastRenderedPageBreak/>
        <w:t>“It highlights to me the importance of family support during a difficult time.  I think that is the most important thing to the person who is telling the story and they make it clear that they needed that support to keep going”</w:t>
      </w:r>
      <w:r w:rsidRPr="006C48B4">
        <w:rPr>
          <w:rFonts w:asciiTheme="majorBidi" w:hAnsiTheme="majorBidi" w:cstheme="majorBidi"/>
          <w:color w:val="000000" w:themeColor="text1"/>
          <w:sz w:val="20"/>
          <w:szCs w:val="20"/>
        </w:rPr>
        <w:t>(BSc Female Year 3 Student, P7)</w:t>
      </w:r>
    </w:p>
    <w:p w14:paraId="1053754A" w14:textId="77777777" w:rsidR="00EB0F2E" w:rsidRPr="006C48B4" w:rsidRDefault="00EB0F2E" w:rsidP="00EB0F2E">
      <w:pPr>
        <w:tabs>
          <w:tab w:val="left" w:pos="1627"/>
        </w:tabs>
        <w:autoSpaceDE w:val="0"/>
        <w:autoSpaceDN w:val="0"/>
        <w:adjustRightInd w:val="0"/>
        <w:spacing w:after="120" w:line="480" w:lineRule="auto"/>
        <w:jc w:val="both"/>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lastRenderedPageBreak/>
        <w:t xml:space="preserve">Story B </w:t>
      </w:r>
    </w:p>
    <w:p w14:paraId="6CC7424A"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rPr>
      </w:pPr>
      <w:proofErr w:type="gramStart"/>
      <w:r w:rsidRPr="006C48B4">
        <w:rPr>
          <w:rFonts w:asciiTheme="majorBidi" w:eastAsiaTheme="minorEastAsia" w:hAnsiTheme="majorBidi" w:cstheme="majorBidi"/>
          <w:bCs/>
          <w:color w:val="000000" w:themeColor="text1"/>
        </w:rPr>
        <w:t>The majority of</w:t>
      </w:r>
      <w:proofErr w:type="gramEnd"/>
      <w:r w:rsidRPr="006C48B4">
        <w:rPr>
          <w:rFonts w:asciiTheme="majorBidi" w:eastAsiaTheme="minorEastAsia" w:hAnsiTheme="majorBidi" w:cstheme="majorBidi"/>
          <w:bCs/>
          <w:color w:val="000000" w:themeColor="text1"/>
        </w:rPr>
        <w:t xml:space="preserve"> year 3 BSc students highlighted the shortcomings of the hospital environment (14/19, 73.7%). Less numbers of year 1 students highlighted this although numbers were still considerable (MSc 24/39 61.5%; BSc 14/32 43.8%). The shortcomings identified by students including the HCP misdiagnosis, inadequate care, patient neglect, a lack of communication between the patient and a lack of client-</w:t>
      </w:r>
      <w:proofErr w:type="spellStart"/>
      <w:r w:rsidRPr="006C48B4">
        <w:rPr>
          <w:rFonts w:asciiTheme="majorBidi" w:eastAsiaTheme="minorEastAsia" w:hAnsiTheme="majorBidi" w:cstheme="majorBidi"/>
          <w:bCs/>
          <w:color w:val="000000" w:themeColor="text1"/>
        </w:rPr>
        <w:t>centered</w:t>
      </w:r>
      <w:proofErr w:type="spellEnd"/>
      <w:r w:rsidRPr="006C48B4">
        <w:rPr>
          <w:rFonts w:asciiTheme="majorBidi" w:eastAsiaTheme="minorEastAsia" w:hAnsiTheme="majorBidi" w:cstheme="majorBidi"/>
          <w:bCs/>
          <w:color w:val="000000" w:themeColor="text1"/>
        </w:rPr>
        <w:t xml:space="preserve"> care. The students were also critical of the ward environment on the mental health of the individuals, similar numbers highlighted this across programs (BSc year 3 6/19, 32.2%; BSc year 1 7/32 21.9%; MSc year 1 10/39 25.6%). A good example of this was identified by student 72 </w:t>
      </w:r>
    </w:p>
    <w:p w14:paraId="334709BE"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i/>
          <w:iCs/>
          <w:color w:val="000000" w:themeColor="text1"/>
          <w:sz w:val="20"/>
          <w:szCs w:val="20"/>
        </w:rPr>
      </w:pPr>
    </w:p>
    <w:p w14:paraId="474D976A"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i/>
          <w:iCs/>
          <w:color w:val="000000" w:themeColor="text1"/>
          <w:sz w:val="20"/>
          <w:szCs w:val="20"/>
        </w:rPr>
      </w:pPr>
      <w:r w:rsidRPr="006C48B4">
        <w:rPr>
          <w:rFonts w:asciiTheme="majorBidi" w:eastAsiaTheme="minorEastAsia" w:hAnsiTheme="majorBidi" w:cstheme="majorBidi"/>
          <w:bCs/>
          <w:i/>
          <w:iCs/>
          <w:color w:val="000000" w:themeColor="text1"/>
          <w:sz w:val="20"/>
          <w:szCs w:val="20"/>
        </w:rPr>
        <w:t xml:space="preserve">“Highlights flaws in healthcare systems and shows how it affects patients and negatively impacts their recovery. Shows how patient cantered care is sometimes not achieved and the needs and wishes of patients aren’t always </w:t>
      </w:r>
      <w:proofErr w:type="gramStart"/>
      <w:r w:rsidRPr="006C48B4">
        <w:rPr>
          <w:rFonts w:asciiTheme="majorBidi" w:eastAsiaTheme="minorEastAsia" w:hAnsiTheme="majorBidi" w:cstheme="majorBidi"/>
          <w:bCs/>
          <w:i/>
          <w:iCs/>
          <w:color w:val="000000" w:themeColor="text1"/>
          <w:sz w:val="20"/>
          <w:szCs w:val="20"/>
        </w:rPr>
        <w:t>taken into account</w:t>
      </w:r>
      <w:proofErr w:type="gramEnd"/>
      <w:r w:rsidRPr="006C48B4">
        <w:rPr>
          <w:rFonts w:asciiTheme="majorBidi" w:eastAsiaTheme="minorEastAsia" w:hAnsiTheme="majorBidi" w:cstheme="majorBidi"/>
          <w:bCs/>
          <w:i/>
          <w:iCs/>
          <w:color w:val="000000" w:themeColor="text1"/>
          <w:sz w:val="20"/>
          <w:szCs w:val="20"/>
        </w:rPr>
        <w:t xml:space="preserve">” </w:t>
      </w:r>
      <w:r w:rsidRPr="006C48B4">
        <w:rPr>
          <w:rFonts w:asciiTheme="majorBidi" w:eastAsiaTheme="minorEastAsia" w:hAnsiTheme="majorBidi" w:cstheme="majorBidi"/>
          <w:bCs/>
          <w:color w:val="000000" w:themeColor="text1"/>
          <w:sz w:val="20"/>
          <w:szCs w:val="20"/>
        </w:rPr>
        <w:t>(BSc Female  Year 3 Student , P72)</w:t>
      </w:r>
    </w:p>
    <w:p w14:paraId="06B68BBD"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i/>
          <w:iCs/>
          <w:color w:val="000000" w:themeColor="text1"/>
          <w:sz w:val="20"/>
          <w:szCs w:val="20"/>
        </w:rPr>
      </w:pPr>
    </w:p>
    <w:p w14:paraId="241B770D"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bCs/>
          <w:color w:val="000000" w:themeColor="text1"/>
        </w:rPr>
        <w:t xml:space="preserve">Students consistently identified this story with words that demonstrated their shock, </w:t>
      </w:r>
      <w:proofErr w:type="gramStart"/>
      <w:r w:rsidRPr="006C48B4">
        <w:rPr>
          <w:rFonts w:asciiTheme="majorBidi" w:eastAsiaTheme="minorEastAsia" w:hAnsiTheme="majorBidi" w:cstheme="majorBidi"/>
          <w:bCs/>
          <w:color w:val="000000" w:themeColor="text1"/>
        </w:rPr>
        <w:t>annoyance</w:t>
      </w:r>
      <w:proofErr w:type="gramEnd"/>
      <w:r w:rsidRPr="006C48B4">
        <w:rPr>
          <w:rFonts w:asciiTheme="majorBidi" w:eastAsiaTheme="minorEastAsia" w:hAnsiTheme="majorBidi" w:cstheme="majorBidi"/>
          <w:bCs/>
          <w:color w:val="000000" w:themeColor="text1"/>
        </w:rPr>
        <w:t xml:space="preserve"> and frustration at seeing the reported by the individual. This was most prevalence for the year 1 BSc students (11/32, 34.4%) and less prevalent for the BSc year 3 students(5/19, 26.3%) and the year 1 MSc students (7/39, 18.9%). Interestingly, some third-year BSc students (4/19,21.10%) identified the story as realistic and were able to identify the mistake as unfortunate but understood it from the perspective of broader challenges with the NHS and problems faced like short staffing and</w:t>
      </w:r>
      <w:r w:rsidRPr="006C48B4">
        <w:rPr>
          <w:rFonts w:asciiTheme="majorBidi" w:eastAsiaTheme="minorEastAsia" w:hAnsiTheme="majorBidi" w:cstheme="majorBidi"/>
          <w:color w:val="000000" w:themeColor="text1"/>
        </w:rPr>
        <w:t xml:space="preserve"> patient overload. An example of this is given below.</w:t>
      </w:r>
    </w:p>
    <w:p w14:paraId="4CB2F9B3"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color w:val="000000" w:themeColor="text1"/>
          <w:sz w:val="20"/>
          <w:szCs w:val="20"/>
        </w:rPr>
      </w:pPr>
      <w:r w:rsidRPr="006C48B4">
        <w:rPr>
          <w:rFonts w:asciiTheme="majorBidi" w:eastAsiaTheme="minorEastAsia" w:hAnsiTheme="majorBidi" w:cstheme="majorBidi"/>
          <w:bCs/>
          <w:i/>
          <w:iCs/>
          <w:color w:val="000000" w:themeColor="text1"/>
          <w:sz w:val="20"/>
          <w:szCs w:val="20"/>
        </w:rPr>
        <w:t>“The patient shed light to the unfortunate but realistic experiences that happens to stroke patients where their stroke might have been missed in the early stages</w:t>
      </w:r>
      <w:r w:rsidRPr="006C48B4">
        <w:rPr>
          <w:rFonts w:asciiTheme="majorBidi" w:eastAsiaTheme="minorEastAsia" w:hAnsiTheme="majorBidi" w:cstheme="majorBidi"/>
          <w:bCs/>
          <w:color w:val="000000" w:themeColor="text1"/>
          <w:sz w:val="20"/>
          <w:szCs w:val="20"/>
        </w:rPr>
        <w:t>”(BSc Male Year 3 Student ,P80)</w:t>
      </w:r>
    </w:p>
    <w:p w14:paraId="092228EA"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i/>
          <w:iCs/>
          <w:color w:val="000000" w:themeColor="text1"/>
          <w:sz w:val="20"/>
          <w:szCs w:val="20"/>
        </w:rPr>
      </w:pPr>
    </w:p>
    <w:p w14:paraId="7E884729" w14:textId="77777777" w:rsidR="00EB0F2E" w:rsidRPr="006C48B4" w:rsidRDefault="00EB0F2E" w:rsidP="00EB0F2E">
      <w:pPr>
        <w:autoSpaceDE w:val="0"/>
        <w:autoSpaceDN w:val="0"/>
        <w:adjustRightInd w:val="0"/>
        <w:spacing w:after="120" w:line="480" w:lineRule="auto"/>
        <w:rPr>
          <w:rFonts w:asciiTheme="majorBidi" w:eastAsiaTheme="minorEastAsia" w:hAnsiTheme="majorBidi" w:cstheme="majorBidi"/>
          <w:bCs/>
          <w:color w:val="000000" w:themeColor="text1"/>
        </w:rPr>
      </w:pPr>
      <w:r w:rsidRPr="006C48B4">
        <w:rPr>
          <w:rFonts w:asciiTheme="majorBidi" w:eastAsiaTheme="minorEastAsia" w:hAnsiTheme="majorBidi" w:cstheme="majorBidi"/>
          <w:bCs/>
          <w:color w:val="000000" w:themeColor="text1"/>
        </w:rPr>
        <w:t xml:space="preserve">Students identified that they </w:t>
      </w:r>
      <w:commentRangeStart w:id="1"/>
      <w:r w:rsidRPr="006C48B4">
        <w:rPr>
          <w:rFonts w:asciiTheme="majorBidi" w:eastAsiaTheme="minorEastAsia" w:hAnsiTheme="majorBidi" w:cstheme="majorBidi"/>
          <w:bCs/>
          <w:color w:val="000000" w:themeColor="text1"/>
        </w:rPr>
        <w:t xml:space="preserve">felt empathy </w:t>
      </w:r>
      <w:commentRangeEnd w:id="1"/>
      <w:r w:rsidRPr="006C48B4">
        <w:rPr>
          <w:rStyle w:val="CommentReference"/>
          <w:rFonts w:asciiTheme="majorBidi" w:hAnsiTheme="majorBidi" w:cstheme="majorBidi"/>
          <w:color w:val="000000" w:themeColor="text1"/>
        </w:rPr>
        <w:commentReference w:id="1"/>
      </w:r>
      <w:r w:rsidRPr="006C48B4">
        <w:rPr>
          <w:rFonts w:asciiTheme="majorBidi" w:eastAsiaTheme="minorEastAsia" w:hAnsiTheme="majorBidi" w:cstheme="majorBidi"/>
          <w:bCs/>
          <w:color w:val="000000" w:themeColor="text1"/>
        </w:rPr>
        <w:t xml:space="preserve">towards the individuals this was most often in BSc cohorts (year 1 11/32, 34.4%; 10/19 ,52.63%) and less often in the MSc cohort (7/39, 18.9%). </w:t>
      </w:r>
    </w:p>
    <w:p w14:paraId="4D1EEBE6"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
          <w:bCs/>
          <w:i/>
          <w:iCs/>
          <w:color w:val="000000" w:themeColor="text1"/>
        </w:rPr>
        <w:sectPr w:rsidR="00EB0F2E" w:rsidRPr="006C48B4" w:rsidSect="00457ABD">
          <w:pgSz w:w="11900" w:h="16840" w:code="9"/>
          <w:pgMar w:top="1440" w:right="1440" w:bottom="1440" w:left="1440" w:header="709" w:footer="709" w:gutter="0"/>
          <w:cols w:space="708"/>
          <w:docGrid w:linePitch="360"/>
        </w:sectPr>
      </w:pPr>
    </w:p>
    <w:p w14:paraId="364CC812"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lastRenderedPageBreak/>
        <w:t xml:space="preserve">Story C </w:t>
      </w:r>
    </w:p>
    <w:p w14:paraId="3AA43B7F" w14:textId="77777777" w:rsidR="00EB0F2E" w:rsidRPr="006C48B4" w:rsidRDefault="00EB0F2E" w:rsidP="00EB0F2E">
      <w:pPr>
        <w:autoSpaceDE w:val="0"/>
        <w:autoSpaceDN w:val="0"/>
        <w:adjustRightInd w:val="0"/>
        <w:spacing w:after="120" w:line="480" w:lineRule="auto"/>
        <w:rPr>
          <w:rFonts w:asciiTheme="majorBidi" w:eastAsiaTheme="minorEastAsia" w:hAnsiTheme="majorBidi" w:cstheme="majorBidi"/>
          <w:color w:val="000000" w:themeColor="text1"/>
        </w:rPr>
      </w:pPr>
      <w:r w:rsidRPr="006C48B4">
        <w:rPr>
          <w:rFonts w:asciiTheme="majorBidi" w:eastAsiaTheme="minorEastAsia" w:hAnsiTheme="majorBidi" w:cstheme="majorBidi"/>
          <w:color w:val="000000" w:themeColor="text1"/>
        </w:rPr>
        <w:t>Around half of 1</w:t>
      </w:r>
      <w:r w:rsidRPr="006C48B4">
        <w:rPr>
          <w:rFonts w:asciiTheme="majorBidi" w:eastAsiaTheme="minorEastAsia" w:hAnsiTheme="majorBidi" w:cstheme="majorBidi"/>
          <w:color w:val="000000" w:themeColor="text1"/>
          <w:vertAlign w:val="superscript"/>
        </w:rPr>
        <w:t>st</w:t>
      </w:r>
      <w:r w:rsidRPr="006C48B4">
        <w:rPr>
          <w:rFonts w:asciiTheme="majorBidi" w:eastAsiaTheme="minorEastAsia" w:hAnsiTheme="majorBidi" w:cstheme="majorBidi"/>
          <w:color w:val="000000" w:themeColor="text1"/>
        </w:rPr>
        <w:t xml:space="preserve"> year BSc physiotherapy students (18/32,56.3%), as well as many of MSc (16/38,42.1%, n=1 missing data) and around two thirds of final year BSc students (14/19,73.6%) identified that this person has an amazingly positive attitude and mindset after what they considered a life-changing experience. This was associated with a significant number of students who found the story motivating and inspiring to read most often for the final year students (7/19, 36.8%) followed by the BSc (7/32, 21.9%) then the MSc (4/38, 10.5%). Interestingly this was identified as a surprising story for </w:t>
      </w:r>
      <w:proofErr w:type="gramStart"/>
      <w:r w:rsidRPr="006C48B4">
        <w:rPr>
          <w:rFonts w:asciiTheme="majorBidi" w:eastAsiaTheme="minorEastAsia" w:hAnsiTheme="majorBidi" w:cstheme="majorBidi"/>
          <w:color w:val="000000" w:themeColor="text1"/>
        </w:rPr>
        <w:t>a number of</w:t>
      </w:r>
      <w:proofErr w:type="gramEnd"/>
      <w:r w:rsidRPr="006C48B4">
        <w:rPr>
          <w:rFonts w:asciiTheme="majorBidi" w:eastAsiaTheme="minorEastAsia" w:hAnsiTheme="majorBidi" w:cstheme="majorBidi"/>
          <w:color w:val="000000" w:themeColor="text1"/>
        </w:rPr>
        <w:t xml:space="preserve"> final year students as it was unexpected and represented a unique ideology (8/19, 42.1%) whereas only one student in the year 1 cohorts identified it as surprising.  At least half or more of all students identified the characteristics of the individual of this story most often. They highlighted the ability of someone to find strength, determination, and motivation intrinsically, enabling her to persevere with the rehabilitation program to move forwards in her recovery journey from stroke. This was illustrated by similar response levels across groups (BSc year 3, 12/19, 63.2%; MSc year 1 19/38, 50.0%; BSc Year 1 15/32, 46.8%). Some examples responses are given below: </w:t>
      </w:r>
    </w:p>
    <w:p w14:paraId="498B52A0" w14:textId="77777777" w:rsidR="00EB0F2E" w:rsidRPr="006C48B4" w:rsidRDefault="00EB0F2E" w:rsidP="00EB0F2E">
      <w:pPr>
        <w:autoSpaceDE w:val="0"/>
        <w:autoSpaceDN w:val="0"/>
        <w:adjustRightInd w:val="0"/>
        <w:spacing w:after="120"/>
        <w:ind w:left="720"/>
        <w:rPr>
          <w:rFonts w:asciiTheme="majorBidi" w:hAnsiTheme="majorBidi" w:cstheme="majorBidi"/>
          <w:color w:val="000000" w:themeColor="text1"/>
        </w:rPr>
      </w:pPr>
      <w:r w:rsidRPr="006C48B4">
        <w:rPr>
          <w:rFonts w:asciiTheme="majorBidi" w:hAnsiTheme="majorBidi" w:cstheme="majorBidi"/>
          <w:i/>
          <w:iCs/>
          <w:color w:val="000000" w:themeColor="text1"/>
        </w:rPr>
        <w:t>“She is very self-motivated with the understanding that he won't recover straight away (or 100%)”(</w:t>
      </w:r>
      <w:r w:rsidRPr="006C48B4">
        <w:rPr>
          <w:rFonts w:asciiTheme="majorBidi" w:hAnsiTheme="majorBidi" w:cstheme="majorBidi"/>
          <w:color w:val="000000" w:themeColor="text1"/>
        </w:rPr>
        <w:t>MSc-</w:t>
      </w:r>
      <w:proofErr w:type="spellStart"/>
      <w:r w:rsidRPr="006C48B4">
        <w:rPr>
          <w:rFonts w:asciiTheme="majorBidi" w:hAnsiTheme="majorBidi" w:cstheme="majorBidi"/>
          <w:color w:val="000000" w:themeColor="text1"/>
        </w:rPr>
        <w:t>preg</w:t>
      </w:r>
      <w:proofErr w:type="spellEnd"/>
      <w:r w:rsidRPr="006C48B4">
        <w:rPr>
          <w:rFonts w:asciiTheme="majorBidi" w:hAnsiTheme="majorBidi" w:cstheme="majorBidi"/>
          <w:color w:val="000000" w:themeColor="text1"/>
        </w:rPr>
        <w:t xml:space="preserve"> Female Year 1 Student ,P10)</w:t>
      </w:r>
    </w:p>
    <w:p w14:paraId="00ED95A7" w14:textId="77777777" w:rsidR="00EB0F2E" w:rsidRPr="006C48B4" w:rsidRDefault="00EB0F2E" w:rsidP="00EB0F2E">
      <w:pPr>
        <w:autoSpaceDE w:val="0"/>
        <w:autoSpaceDN w:val="0"/>
        <w:adjustRightInd w:val="0"/>
        <w:spacing w:after="120"/>
        <w:ind w:left="720"/>
        <w:rPr>
          <w:rFonts w:asciiTheme="majorBidi" w:hAnsiTheme="majorBidi" w:cstheme="majorBidi"/>
          <w:i/>
          <w:iCs/>
          <w:color w:val="000000" w:themeColor="text1"/>
        </w:rPr>
      </w:pPr>
    </w:p>
    <w:p w14:paraId="3592CCC2" w14:textId="77777777" w:rsidR="00EB0F2E" w:rsidRPr="006C48B4" w:rsidRDefault="00EB0F2E" w:rsidP="00EB0F2E">
      <w:pPr>
        <w:ind w:left="720"/>
        <w:contextualSpacing/>
        <w:rPr>
          <w:rFonts w:asciiTheme="majorBidi" w:eastAsia="Calibri" w:hAnsiTheme="majorBidi" w:cstheme="majorBidi"/>
          <w:color w:val="000000" w:themeColor="text1"/>
        </w:rPr>
      </w:pPr>
      <w:r w:rsidRPr="006C48B4">
        <w:rPr>
          <w:rFonts w:asciiTheme="majorBidi" w:eastAsia="Calibri" w:hAnsiTheme="majorBidi" w:cstheme="majorBidi"/>
          <w:i/>
          <w:iCs/>
          <w:color w:val="000000" w:themeColor="text1"/>
        </w:rPr>
        <w:t>“</w:t>
      </w:r>
      <w:proofErr w:type="spellStart"/>
      <w:r w:rsidRPr="006C48B4">
        <w:rPr>
          <w:rFonts w:asciiTheme="majorBidi" w:eastAsia="Calibri" w:hAnsiTheme="majorBidi" w:cstheme="majorBidi"/>
          <w:i/>
          <w:iCs/>
          <w:color w:val="000000" w:themeColor="text1"/>
        </w:rPr>
        <w:t>Rrecovery</w:t>
      </w:r>
      <w:proofErr w:type="spellEnd"/>
      <w:r w:rsidRPr="006C48B4">
        <w:rPr>
          <w:rFonts w:asciiTheme="majorBidi" w:eastAsia="Calibri" w:hAnsiTheme="majorBidi" w:cstheme="majorBidi"/>
          <w:i/>
          <w:iCs/>
          <w:color w:val="000000" w:themeColor="text1"/>
        </w:rPr>
        <w:t>, has had the experience of a previous traumatic injury so he knows how to cope with major changes in life and is self-aware and has develop his own understanding of the importance of persistence</w:t>
      </w:r>
      <w:r w:rsidRPr="006C48B4">
        <w:rPr>
          <w:rFonts w:asciiTheme="majorBidi" w:eastAsia="Calibri" w:hAnsiTheme="majorBidi" w:cstheme="majorBidi"/>
          <w:color w:val="000000" w:themeColor="text1"/>
        </w:rPr>
        <w:t>” (BSc Female Year 3 Student ,P87)</w:t>
      </w:r>
    </w:p>
    <w:p w14:paraId="5BC604F2" w14:textId="77777777" w:rsidR="00EB0F2E" w:rsidRPr="006C48B4" w:rsidRDefault="00EB0F2E" w:rsidP="00EB0F2E">
      <w:pPr>
        <w:autoSpaceDE w:val="0"/>
        <w:autoSpaceDN w:val="0"/>
        <w:adjustRightInd w:val="0"/>
        <w:spacing w:after="120"/>
        <w:ind w:left="720"/>
        <w:rPr>
          <w:rFonts w:asciiTheme="majorBidi" w:eastAsiaTheme="minorEastAsia" w:hAnsiTheme="majorBidi" w:cstheme="majorBidi"/>
          <w:i/>
          <w:iCs/>
          <w:color w:val="000000" w:themeColor="text1"/>
        </w:rPr>
      </w:pPr>
    </w:p>
    <w:p w14:paraId="56B88E61" w14:textId="77777777" w:rsidR="00EB0F2E" w:rsidRPr="006C48B4" w:rsidRDefault="00EB0F2E" w:rsidP="00EB0F2E">
      <w:pPr>
        <w:autoSpaceDE w:val="0"/>
        <w:autoSpaceDN w:val="0"/>
        <w:adjustRightInd w:val="0"/>
        <w:spacing w:after="120"/>
        <w:ind w:left="720"/>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t>“Inspired by the positive outlook of the patient</w:t>
      </w:r>
      <w:r w:rsidRPr="006C48B4">
        <w:rPr>
          <w:rFonts w:asciiTheme="majorBidi" w:eastAsiaTheme="minorEastAsia" w:hAnsiTheme="majorBidi" w:cstheme="majorBidi"/>
          <w:color w:val="000000" w:themeColor="text1"/>
        </w:rPr>
        <w:t>” ( BSc Female Year 1 Student ,P66)</w:t>
      </w:r>
    </w:p>
    <w:p w14:paraId="013B109C" w14:textId="77777777" w:rsidR="00EB0F2E" w:rsidRPr="006C48B4" w:rsidRDefault="00EB0F2E" w:rsidP="00EB0F2E">
      <w:pPr>
        <w:autoSpaceDE w:val="0"/>
        <w:autoSpaceDN w:val="0"/>
        <w:adjustRightInd w:val="0"/>
        <w:spacing w:after="120"/>
        <w:ind w:left="720"/>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t>“Her story is an encouraging one as seen by how her condition improved and progressed as she persisted in doing exercise</w:t>
      </w:r>
      <w:r w:rsidRPr="006C48B4">
        <w:rPr>
          <w:rFonts w:asciiTheme="majorBidi" w:eastAsiaTheme="minorEastAsia" w:hAnsiTheme="majorBidi" w:cstheme="majorBidi"/>
          <w:color w:val="000000" w:themeColor="text1"/>
        </w:rPr>
        <w:t>” (BSc Female Year 1 Student,P45</w:t>
      </w:r>
      <w:r w:rsidRPr="006C48B4">
        <w:rPr>
          <w:rFonts w:asciiTheme="majorBidi" w:eastAsiaTheme="minorEastAsia" w:hAnsiTheme="majorBidi" w:cstheme="majorBidi"/>
          <w:i/>
          <w:iCs/>
          <w:color w:val="000000" w:themeColor="text1"/>
        </w:rPr>
        <w:t>)</w:t>
      </w:r>
    </w:p>
    <w:p w14:paraId="51F8DD54"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sz w:val="20"/>
          <w:szCs w:val="20"/>
        </w:rPr>
        <w:sectPr w:rsidR="00EB0F2E" w:rsidRPr="006C48B4" w:rsidSect="00491FC5">
          <w:pgSz w:w="11900" w:h="16840" w:code="9"/>
          <w:pgMar w:top="1440" w:right="1440" w:bottom="1440" w:left="1440" w:header="709" w:footer="709" w:gutter="0"/>
          <w:cols w:space="708"/>
          <w:docGrid w:linePitch="360"/>
        </w:sectPr>
      </w:pPr>
    </w:p>
    <w:tbl>
      <w:tblPr>
        <w:tblStyle w:val="GridTable2-Accent31"/>
        <w:tblW w:w="15027" w:type="dxa"/>
        <w:tblLayout w:type="fixed"/>
        <w:tblLook w:val="0000" w:firstRow="0" w:lastRow="0" w:firstColumn="0" w:lastColumn="0" w:noHBand="0" w:noVBand="0"/>
      </w:tblPr>
      <w:tblGrid>
        <w:gridCol w:w="851"/>
        <w:gridCol w:w="850"/>
        <w:gridCol w:w="1134"/>
        <w:gridCol w:w="1843"/>
        <w:gridCol w:w="1559"/>
        <w:gridCol w:w="1843"/>
        <w:gridCol w:w="1418"/>
        <w:gridCol w:w="1417"/>
        <w:gridCol w:w="1276"/>
        <w:gridCol w:w="1559"/>
        <w:gridCol w:w="1277"/>
      </w:tblGrid>
      <w:tr w:rsidR="00EB0F2E" w:rsidRPr="006C48B4" w14:paraId="3B68E899" w14:textId="77777777" w:rsidTr="00A54E5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51" w:type="dxa"/>
          </w:tcPr>
          <w:p w14:paraId="534FC33F"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lastRenderedPageBreak/>
              <w:t>Year</w:t>
            </w:r>
          </w:p>
        </w:tc>
        <w:tc>
          <w:tcPr>
            <w:tcW w:w="850" w:type="dxa"/>
          </w:tcPr>
          <w:p w14:paraId="36022420"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Cohort</w:t>
            </w:r>
          </w:p>
        </w:tc>
        <w:tc>
          <w:tcPr>
            <w:cnfStyle w:val="000010000000" w:firstRow="0" w:lastRow="0" w:firstColumn="0" w:lastColumn="0" w:oddVBand="1" w:evenVBand="0" w:oddHBand="0" w:evenHBand="0" w:firstRowFirstColumn="0" w:firstRowLastColumn="0" w:lastRowFirstColumn="0" w:lastRowLastColumn="0"/>
            <w:tcW w:w="1134" w:type="dxa"/>
          </w:tcPr>
          <w:p w14:paraId="0B30AA1B"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 xml:space="preserve">Story </w:t>
            </w:r>
          </w:p>
        </w:tc>
        <w:tc>
          <w:tcPr>
            <w:tcW w:w="1843" w:type="dxa"/>
          </w:tcPr>
          <w:p w14:paraId="64FA966A"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Most attractive story (n &amp; %)</w:t>
            </w:r>
          </w:p>
        </w:tc>
        <w:tc>
          <w:tcPr>
            <w:cnfStyle w:val="000010000000" w:firstRow="0" w:lastRow="0" w:firstColumn="0" w:lastColumn="0" w:oddVBand="1" w:evenVBand="0" w:oddHBand="0" w:evenHBand="0" w:firstRowFirstColumn="0" w:firstRowLastColumn="0" w:lastRowFirstColumn="0" w:lastRowLastColumn="0"/>
            <w:tcW w:w="1559" w:type="dxa"/>
          </w:tcPr>
          <w:p w14:paraId="7C693AB8"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Most unusual</w:t>
            </w:r>
          </w:p>
          <w:p w14:paraId="6BFE995B"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(n &amp; %)</w:t>
            </w:r>
          </w:p>
        </w:tc>
        <w:tc>
          <w:tcPr>
            <w:tcW w:w="1843" w:type="dxa"/>
          </w:tcPr>
          <w:p w14:paraId="214E2348"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Want to hear</w:t>
            </w:r>
          </w:p>
          <w:p w14:paraId="4DAC584C"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(n &amp; %)</w:t>
            </w:r>
          </w:p>
        </w:tc>
        <w:tc>
          <w:tcPr>
            <w:cnfStyle w:val="000010000000" w:firstRow="0" w:lastRow="0" w:firstColumn="0" w:lastColumn="0" w:oddVBand="1" w:evenVBand="0" w:oddHBand="0" w:evenHBand="0" w:firstRowFirstColumn="0" w:firstRowLastColumn="0" w:lastRowFirstColumn="0" w:lastRowLastColumn="0"/>
            <w:tcW w:w="1418" w:type="dxa"/>
          </w:tcPr>
          <w:p w14:paraId="67C43EF6"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Want to tell (n &amp; %)</w:t>
            </w:r>
          </w:p>
        </w:tc>
        <w:tc>
          <w:tcPr>
            <w:tcW w:w="1417" w:type="dxa"/>
          </w:tcPr>
          <w:p w14:paraId="6EB05E06"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Most common story (n&amp;%)</w:t>
            </w:r>
          </w:p>
        </w:tc>
        <w:tc>
          <w:tcPr>
            <w:cnfStyle w:val="000010000000" w:firstRow="0" w:lastRow="0" w:firstColumn="0" w:lastColumn="0" w:oddVBand="1" w:evenVBand="0" w:oddHBand="0" w:evenHBand="0" w:firstRowFirstColumn="0" w:firstRowLastColumn="0" w:lastRowFirstColumn="0" w:lastRowLastColumn="0"/>
            <w:tcW w:w="4112" w:type="dxa"/>
            <w:gridSpan w:val="3"/>
          </w:tcPr>
          <w:p w14:paraId="7F13F347" w14:textId="77777777" w:rsidR="00EB0F2E" w:rsidRPr="006C48B4" w:rsidRDefault="00EB0F2E" w:rsidP="00A54E57">
            <w:pPr>
              <w:autoSpaceDE w:val="0"/>
              <w:autoSpaceDN w:val="0"/>
              <w:adjustRightInd w:val="0"/>
              <w:rPr>
                <w:rFonts w:asciiTheme="majorBidi" w:hAnsiTheme="majorBidi" w:cstheme="majorBidi"/>
                <w:b/>
                <w:color w:val="000000" w:themeColor="text1"/>
                <w:sz w:val="20"/>
                <w:szCs w:val="20"/>
              </w:rPr>
            </w:pPr>
            <w:r w:rsidRPr="006C48B4">
              <w:rPr>
                <w:rFonts w:asciiTheme="majorBidi" w:hAnsiTheme="majorBidi" w:cstheme="majorBidi"/>
                <w:b/>
                <w:color w:val="000000" w:themeColor="text1"/>
                <w:sz w:val="20"/>
                <w:szCs w:val="20"/>
              </w:rPr>
              <w:t>Three most common words (frequency, % against number of students)</w:t>
            </w:r>
          </w:p>
        </w:tc>
      </w:tr>
      <w:tr w:rsidR="00EB0F2E" w:rsidRPr="006C48B4" w14:paraId="1521A473" w14:textId="77777777" w:rsidTr="00A54E57">
        <w:trPr>
          <w:trHeight w:val="640"/>
        </w:trPr>
        <w:tc>
          <w:tcPr>
            <w:cnfStyle w:val="000010000000" w:firstRow="0" w:lastRow="0" w:firstColumn="0" w:lastColumn="0" w:oddVBand="1" w:evenVBand="0" w:oddHBand="0" w:evenHBand="0" w:firstRowFirstColumn="0" w:firstRowLastColumn="0" w:lastRowFirstColumn="0" w:lastRowLastColumn="0"/>
            <w:tcW w:w="851" w:type="dxa"/>
          </w:tcPr>
          <w:p w14:paraId="42B00E86"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7729F575"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p w14:paraId="1FBA6DFC"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134" w:type="dxa"/>
          </w:tcPr>
          <w:p w14:paraId="4E1A265A"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A</w:t>
            </w:r>
          </w:p>
        </w:tc>
        <w:tc>
          <w:tcPr>
            <w:tcW w:w="1843" w:type="dxa"/>
          </w:tcPr>
          <w:p w14:paraId="5C3E2150"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6 (19%)</w:t>
            </w:r>
          </w:p>
        </w:tc>
        <w:tc>
          <w:tcPr>
            <w:cnfStyle w:val="000010000000" w:firstRow="0" w:lastRow="0" w:firstColumn="0" w:lastColumn="0" w:oddVBand="1" w:evenVBand="0" w:oddHBand="0" w:evenHBand="0" w:firstRowFirstColumn="0" w:firstRowLastColumn="0" w:lastRowFirstColumn="0" w:lastRowLastColumn="0"/>
            <w:tcW w:w="1559" w:type="dxa"/>
          </w:tcPr>
          <w:p w14:paraId="5690D30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 (3%)</w:t>
            </w:r>
          </w:p>
        </w:tc>
        <w:tc>
          <w:tcPr>
            <w:tcW w:w="1843" w:type="dxa"/>
          </w:tcPr>
          <w:p w14:paraId="0CFB9825"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14 (45%)</w:t>
            </w:r>
          </w:p>
        </w:tc>
        <w:tc>
          <w:tcPr>
            <w:cnfStyle w:val="000010000000" w:firstRow="0" w:lastRow="0" w:firstColumn="0" w:lastColumn="0" w:oddVBand="1" w:evenVBand="0" w:oddHBand="0" w:evenHBand="0" w:firstRowFirstColumn="0" w:firstRowLastColumn="0" w:lastRowFirstColumn="0" w:lastRowLastColumn="0"/>
            <w:tcW w:w="1418" w:type="dxa"/>
          </w:tcPr>
          <w:p w14:paraId="2B08818F"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10 (32%)</w:t>
            </w:r>
          </w:p>
        </w:tc>
        <w:tc>
          <w:tcPr>
            <w:tcW w:w="1417" w:type="dxa"/>
          </w:tcPr>
          <w:p w14:paraId="005F14AF"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20 (64%)</w:t>
            </w:r>
          </w:p>
        </w:tc>
        <w:tc>
          <w:tcPr>
            <w:cnfStyle w:val="000010000000" w:firstRow="0" w:lastRow="0" w:firstColumn="0" w:lastColumn="0" w:oddVBand="1" w:evenVBand="0" w:oddHBand="0" w:evenHBand="0" w:firstRowFirstColumn="0" w:firstRowLastColumn="0" w:lastRowFirstColumn="0" w:lastRowLastColumn="0"/>
            <w:tcW w:w="1276" w:type="dxa"/>
          </w:tcPr>
          <w:p w14:paraId="5AA926DC"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Motivational (19; 59%)</w:t>
            </w:r>
          </w:p>
        </w:tc>
        <w:tc>
          <w:tcPr>
            <w:tcW w:w="1559" w:type="dxa"/>
          </w:tcPr>
          <w:p w14:paraId="2644A2FC"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Family (9;29%)</w:t>
            </w:r>
          </w:p>
        </w:tc>
        <w:tc>
          <w:tcPr>
            <w:cnfStyle w:val="000010000000" w:firstRow="0" w:lastRow="0" w:firstColumn="0" w:lastColumn="0" w:oddVBand="1" w:evenVBand="0" w:oddHBand="0" w:evenHBand="0" w:firstRowFirstColumn="0" w:firstRowLastColumn="0" w:lastRowFirstColumn="0" w:lastRowLastColumn="0"/>
            <w:tcW w:w="1277" w:type="dxa"/>
          </w:tcPr>
          <w:p w14:paraId="322D7657"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Love (6; 19%)</w:t>
            </w:r>
          </w:p>
        </w:tc>
      </w:tr>
      <w:tr w:rsidR="00EB0F2E" w:rsidRPr="006C48B4" w14:paraId="019448DA" w14:textId="77777777" w:rsidTr="00A54E57">
        <w:trPr>
          <w:cnfStyle w:val="000000100000" w:firstRow="0" w:lastRow="0" w:firstColumn="0" w:lastColumn="0" w:oddVBand="0" w:evenVBand="0" w:oddHBand="1" w:evenHBand="0" w:firstRowFirstColumn="0" w:firstRowLastColumn="0" w:lastRowFirstColumn="0" w:lastRowLastColumn="0"/>
          <w:trHeight w:val="640"/>
        </w:trPr>
        <w:tc>
          <w:tcPr>
            <w:cnfStyle w:val="000010000000" w:firstRow="0" w:lastRow="0" w:firstColumn="0" w:lastColumn="0" w:oddVBand="1" w:evenVBand="0" w:oddHBand="0" w:evenHBand="0" w:firstRowFirstColumn="0" w:firstRowLastColumn="0" w:lastRowFirstColumn="0" w:lastRowLastColumn="0"/>
            <w:tcW w:w="851" w:type="dxa"/>
          </w:tcPr>
          <w:p w14:paraId="46AE9623"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32C285B2"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p w14:paraId="6B8FD45B"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134" w:type="dxa"/>
          </w:tcPr>
          <w:p w14:paraId="07D286F8"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w:t>
            </w:r>
          </w:p>
        </w:tc>
        <w:tc>
          <w:tcPr>
            <w:tcW w:w="1843" w:type="dxa"/>
          </w:tcPr>
          <w:p w14:paraId="32909EC1"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14 (45%)</w:t>
            </w:r>
          </w:p>
        </w:tc>
        <w:tc>
          <w:tcPr>
            <w:cnfStyle w:val="000010000000" w:firstRow="0" w:lastRow="0" w:firstColumn="0" w:lastColumn="0" w:oddVBand="1" w:evenVBand="0" w:oddHBand="0" w:evenHBand="0" w:firstRowFirstColumn="0" w:firstRowLastColumn="0" w:lastRowFirstColumn="0" w:lastRowLastColumn="0"/>
            <w:tcW w:w="1559" w:type="dxa"/>
          </w:tcPr>
          <w:p w14:paraId="7127109A"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17 (55%)</w:t>
            </w:r>
          </w:p>
        </w:tc>
        <w:tc>
          <w:tcPr>
            <w:tcW w:w="1843" w:type="dxa"/>
          </w:tcPr>
          <w:p w14:paraId="02B4D085"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 (3%)</w:t>
            </w:r>
          </w:p>
        </w:tc>
        <w:tc>
          <w:tcPr>
            <w:cnfStyle w:val="000010000000" w:firstRow="0" w:lastRow="0" w:firstColumn="0" w:lastColumn="0" w:oddVBand="1" w:evenVBand="0" w:oddHBand="0" w:evenHBand="0" w:firstRowFirstColumn="0" w:firstRowLastColumn="0" w:lastRowFirstColumn="0" w:lastRowLastColumn="0"/>
            <w:tcW w:w="1418" w:type="dxa"/>
          </w:tcPr>
          <w:p w14:paraId="6DB0396F"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4 (13)</w:t>
            </w:r>
          </w:p>
        </w:tc>
        <w:tc>
          <w:tcPr>
            <w:tcW w:w="1417" w:type="dxa"/>
          </w:tcPr>
          <w:p w14:paraId="1C983D3B"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6 (19%)</w:t>
            </w:r>
          </w:p>
        </w:tc>
        <w:tc>
          <w:tcPr>
            <w:cnfStyle w:val="000010000000" w:firstRow="0" w:lastRow="0" w:firstColumn="0" w:lastColumn="0" w:oddVBand="1" w:evenVBand="0" w:oddHBand="0" w:evenHBand="0" w:firstRowFirstColumn="0" w:firstRowLastColumn="0" w:lastRowFirstColumn="0" w:lastRowLastColumn="0"/>
            <w:tcW w:w="1276" w:type="dxa"/>
          </w:tcPr>
          <w:p w14:paraId="1771CC3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Sad  (</w:t>
            </w:r>
            <w:proofErr w:type="gramEnd"/>
            <w:r w:rsidRPr="006C48B4">
              <w:rPr>
                <w:rFonts w:asciiTheme="majorBidi" w:hAnsiTheme="majorBidi" w:cstheme="majorBidi"/>
                <w:color w:val="000000" w:themeColor="text1"/>
                <w:sz w:val="20"/>
                <w:szCs w:val="20"/>
              </w:rPr>
              <w:t>9;19%)</w:t>
            </w:r>
          </w:p>
        </w:tc>
        <w:tc>
          <w:tcPr>
            <w:tcW w:w="1559" w:type="dxa"/>
          </w:tcPr>
          <w:p w14:paraId="03B3196B"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Despair  (</w:t>
            </w:r>
            <w:proofErr w:type="gramEnd"/>
            <w:r w:rsidRPr="006C48B4">
              <w:rPr>
                <w:rFonts w:asciiTheme="majorBidi" w:hAnsiTheme="majorBidi" w:cstheme="majorBidi"/>
                <w:color w:val="000000" w:themeColor="text1"/>
                <w:sz w:val="20"/>
                <w:szCs w:val="20"/>
              </w:rPr>
              <w:t>6;19%)</w:t>
            </w:r>
          </w:p>
        </w:tc>
        <w:tc>
          <w:tcPr>
            <w:cnfStyle w:val="000010000000" w:firstRow="0" w:lastRow="0" w:firstColumn="0" w:lastColumn="0" w:oddVBand="1" w:evenVBand="0" w:oddHBand="0" w:evenHBand="0" w:firstRowFirstColumn="0" w:firstRowLastColumn="0" w:lastRowFirstColumn="0" w:lastRowLastColumn="0"/>
            <w:tcW w:w="1277" w:type="dxa"/>
          </w:tcPr>
          <w:p w14:paraId="08E2D865"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Neglected (6;19%)</w:t>
            </w:r>
          </w:p>
        </w:tc>
      </w:tr>
      <w:tr w:rsidR="00EB0F2E" w:rsidRPr="006C48B4" w14:paraId="4C863851" w14:textId="77777777" w:rsidTr="00A54E57">
        <w:trPr>
          <w:trHeight w:val="640"/>
        </w:trPr>
        <w:tc>
          <w:tcPr>
            <w:cnfStyle w:val="000010000000" w:firstRow="0" w:lastRow="0" w:firstColumn="0" w:lastColumn="0" w:oddVBand="1" w:evenVBand="0" w:oddHBand="0" w:evenHBand="0" w:firstRowFirstColumn="0" w:firstRowLastColumn="0" w:lastRowFirstColumn="0" w:lastRowLastColumn="0"/>
            <w:tcW w:w="851" w:type="dxa"/>
          </w:tcPr>
          <w:p w14:paraId="30BB827A"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24894D67"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p w14:paraId="426B278C"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134" w:type="dxa"/>
          </w:tcPr>
          <w:p w14:paraId="23D8EDC1"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C</w:t>
            </w:r>
          </w:p>
        </w:tc>
        <w:tc>
          <w:tcPr>
            <w:tcW w:w="1843" w:type="dxa"/>
          </w:tcPr>
          <w:p w14:paraId="5425D6A2"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11 (35%)</w:t>
            </w:r>
          </w:p>
        </w:tc>
        <w:tc>
          <w:tcPr>
            <w:cnfStyle w:val="000010000000" w:firstRow="0" w:lastRow="0" w:firstColumn="0" w:lastColumn="0" w:oddVBand="1" w:evenVBand="0" w:oddHBand="0" w:evenHBand="0" w:firstRowFirstColumn="0" w:firstRowLastColumn="0" w:lastRowFirstColumn="0" w:lastRowLastColumn="0"/>
            <w:tcW w:w="1559" w:type="dxa"/>
          </w:tcPr>
          <w:p w14:paraId="4AA7F6AB"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12 (39%)</w:t>
            </w:r>
          </w:p>
        </w:tc>
        <w:tc>
          <w:tcPr>
            <w:tcW w:w="1843" w:type="dxa"/>
          </w:tcPr>
          <w:p w14:paraId="28AED497"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15 (48%)</w:t>
            </w:r>
          </w:p>
        </w:tc>
        <w:tc>
          <w:tcPr>
            <w:cnfStyle w:val="000010000000" w:firstRow="0" w:lastRow="0" w:firstColumn="0" w:lastColumn="0" w:oddVBand="1" w:evenVBand="0" w:oddHBand="0" w:evenHBand="0" w:firstRowFirstColumn="0" w:firstRowLastColumn="0" w:lastRowFirstColumn="0" w:lastRowLastColumn="0"/>
            <w:tcW w:w="1418" w:type="dxa"/>
          </w:tcPr>
          <w:p w14:paraId="561E6FDC"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14 (45%)</w:t>
            </w:r>
          </w:p>
        </w:tc>
        <w:tc>
          <w:tcPr>
            <w:tcW w:w="1417" w:type="dxa"/>
          </w:tcPr>
          <w:p w14:paraId="68B61DF1"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3 (10%)</w:t>
            </w:r>
          </w:p>
        </w:tc>
        <w:tc>
          <w:tcPr>
            <w:cnfStyle w:val="000010000000" w:firstRow="0" w:lastRow="0" w:firstColumn="0" w:lastColumn="0" w:oddVBand="1" w:evenVBand="0" w:oddHBand="0" w:evenHBand="0" w:firstRowFirstColumn="0" w:firstRowLastColumn="0" w:lastRowFirstColumn="0" w:lastRowLastColumn="0"/>
            <w:tcW w:w="1276" w:type="dxa"/>
          </w:tcPr>
          <w:p w14:paraId="2DA78A48"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Persistent  (</w:t>
            </w:r>
            <w:proofErr w:type="gramEnd"/>
            <w:r w:rsidRPr="006C48B4">
              <w:rPr>
                <w:rFonts w:asciiTheme="majorBidi" w:hAnsiTheme="majorBidi" w:cstheme="majorBidi"/>
                <w:color w:val="000000" w:themeColor="text1"/>
                <w:sz w:val="20"/>
                <w:szCs w:val="20"/>
              </w:rPr>
              <w:t>15;42%)</w:t>
            </w:r>
          </w:p>
        </w:tc>
        <w:tc>
          <w:tcPr>
            <w:tcW w:w="1559" w:type="dxa"/>
          </w:tcPr>
          <w:p w14:paraId="0F70BCEF"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Motivational  (</w:t>
            </w:r>
            <w:proofErr w:type="gramEnd"/>
            <w:r w:rsidRPr="006C48B4">
              <w:rPr>
                <w:rFonts w:asciiTheme="majorBidi" w:hAnsiTheme="majorBidi" w:cstheme="majorBidi"/>
                <w:color w:val="000000" w:themeColor="text1"/>
                <w:sz w:val="20"/>
                <w:szCs w:val="20"/>
              </w:rPr>
              <w:t>6;19%)</w:t>
            </w:r>
          </w:p>
        </w:tc>
        <w:tc>
          <w:tcPr>
            <w:cnfStyle w:val="000010000000" w:firstRow="0" w:lastRow="0" w:firstColumn="0" w:lastColumn="0" w:oddVBand="1" w:evenVBand="0" w:oddHBand="0" w:evenHBand="0" w:firstRowFirstColumn="0" w:firstRowLastColumn="0" w:lastRowFirstColumn="0" w:lastRowLastColumn="0"/>
            <w:tcW w:w="1277" w:type="dxa"/>
          </w:tcPr>
          <w:p w14:paraId="730CC8F4"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Inspiring  (</w:t>
            </w:r>
            <w:proofErr w:type="gramEnd"/>
            <w:r w:rsidRPr="006C48B4">
              <w:rPr>
                <w:rFonts w:asciiTheme="majorBidi" w:hAnsiTheme="majorBidi" w:cstheme="majorBidi"/>
                <w:color w:val="000000" w:themeColor="text1"/>
                <w:sz w:val="20"/>
                <w:szCs w:val="20"/>
              </w:rPr>
              <w:t>6;19%)</w:t>
            </w:r>
          </w:p>
        </w:tc>
      </w:tr>
      <w:tr w:rsidR="00EB0F2E" w:rsidRPr="006C48B4" w14:paraId="169B617C" w14:textId="77777777" w:rsidTr="00A54E57">
        <w:trPr>
          <w:cnfStyle w:val="000000100000" w:firstRow="0" w:lastRow="0" w:firstColumn="0" w:lastColumn="0" w:oddVBand="0" w:evenVBand="0" w:oddHBand="1" w:evenHBand="0" w:firstRowFirstColumn="0" w:firstRowLastColumn="0" w:lastRowFirstColumn="0" w:lastRowLastColumn="0"/>
          <w:trHeight w:val="640"/>
        </w:trPr>
        <w:tc>
          <w:tcPr>
            <w:cnfStyle w:val="000010000000" w:firstRow="0" w:lastRow="0" w:firstColumn="0" w:lastColumn="0" w:oddVBand="1" w:evenVBand="0" w:oddHBand="0" w:evenHBand="0" w:firstRowFirstColumn="0" w:firstRowLastColumn="0" w:lastRowFirstColumn="0" w:lastRowLastColumn="0"/>
            <w:tcW w:w="851" w:type="dxa"/>
          </w:tcPr>
          <w:p w14:paraId="542B690C"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2069C13C"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MSc</w:t>
            </w:r>
          </w:p>
        </w:tc>
        <w:tc>
          <w:tcPr>
            <w:cnfStyle w:val="000010000000" w:firstRow="0" w:lastRow="0" w:firstColumn="0" w:lastColumn="0" w:oddVBand="1" w:evenVBand="0" w:oddHBand="0" w:evenHBand="0" w:firstRowFirstColumn="0" w:firstRowLastColumn="0" w:lastRowFirstColumn="0" w:lastRowLastColumn="0"/>
            <w:tcW w:w="1134" w:type="dxa"/>
          </w:tcPr>
          <w:p w14:paraId="1426E667"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A</w:t>
            </w:r>
          </w:p>
        </w:tc>
        <w:tc>
          <w:tcPr>
            <w:tcW w:w="1843" w:type="dxa"/>
          </w:tcPr>
          <w:p w14:paraId="3361BB76"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11 (28%)</w:t>
            </w:r>
          </w:p>
        </w:tc>
        <w:tc>
          <w:tcPr>
            <w:cnfStyle w:val="000010000000" w:firstRow="0" w:lastRow="0" w:firstColumn="0" w:lastColumn="0" w:oddVBand="1" w:evenVBand="0" w:oddHBand="0" w:evenHBand="0" w:firstRowFirstColumn="0" w:firstRowLastColumn="0" w:lastRowFirstColumn="0" w:lastRowLastColumn="0"/>
            <w:tcW w:w="1559" w:type="dxa"/>
          </w:tcPr>
          <w:p w14:paraId="476160A1"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2 (5%)</w:t>
            </w:r>
          </w:p>
        </w:tc>
        <w:tc>
          <w:tcPr>
            <w:tcW w:w="1843" w:type="dxa"/>
          </w:tcPr>
          <w:p w14:paraId="7DC4D441"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18 (46%)</w:t>
            </w:r>
          </w:p>
        </w:tc>
        <w:tc>
          <w:tcPr>
            <w:cnfStyle w:val="000010000000" w:firstRow="0" w:lastRow="0" w:firstColumn="0" w:lastColumn="0" w:oddVBand="1" w:evenVBand="0" w:oddHBand="0" w:evenHBand="0" w:firstRowFirstColumn="0" w:firstRowLastColumn="0" w:lastRowFirstColumn="0" w:lastRowLastColumn="0"/>
            <w:tcW w:w="1418" w:type="dxa"/>
          </w:tcPr>
          <w:p w14:paraId="030FC4AB"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14 (39%)</w:t>
            </w:r>
          </w:p>
        </w:tc>
        <w:tc>
          <w:tcPr>
            <w:tcW w:w="1417" w:type="dxa"/>
          </w:tcPr>
          <w:p w14:paraId="0EF87BC3"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14 (36%)</w:t>
            </w:r>
          </w:p>
        </w:tc>
        <w:tc>
          <w:tcPr>
            <w:cnfStyle w:val="000010000000" w:firstRow="0" w:lastRow="0" w:firstColumn="0" w:lastColumn="0" w:oddVBand="1" w:evenVBand="0" w:oddHBand="0" w:evenHBand="0" w:firstRowFirstColumn="0" w:firstRowLastColumn="0" w:lastRowFirstColumn="0" w:lastRowLastColumn="0"/>
            <w:tcW w:w="1276" w:type="dxa"/>
          </w:tcPr>
          <w:p w14:paraId="6DB09EB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Motivational (22; 56%)</w:t>
            </w:r>
          </w:p>
        </w:tc>
        <w:tc>
          <w:tcPr>
            <w:tcW w:w="1559" w:type="dxa"/>
          </w:tcPr>
          <w:p w14:paraId="2BC4B548"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Family (13;33%)</w:t>
            </w:r>
          </w:p>
        </w:tc>
        <w:tc>
          <w:tcPr>
            <w:cnfStyle w:val="000010000000" w:firstRow="0" w:lastRow="0" w:firstColumn="0" w:lastColumn="0" w:oddVBand="1" w:evenVBand="0" w:oddHBand="0" w:evenHBand="0" w:firstRowFirstColumn="0" w:firstRowLastColumn="0" w:lastRowFirstColumn="0" w:lastRowLastColumn="0"/>
            <w:tcW w:w="1277" w:type="dxa"/>
          </w:tcPr>
          <w:p w14:paraId="346B620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Sad (6;15.4%)</w:t>
            </w:r>
          </w:p>
        </w:tc>
      </w:tr>
      <w:tr w:rsidR="00EB0F2E" w:rsidRPr="006C48B4" w14:paraId="211DBABF" w14:textId="77777777" w:rsidTr="00A54E57">
        <w:trPr>
          <w:trHeight w:val="640"/>
        </w:trPr>
        <w:tc>
          <w:tcPr>
            <w:cnfStyle w:val="000010000000" w:firstRow="0" w:lastRow="0" w:firstColumn="0" w:lastColumn="0" w:oddVBand="1" w:evenVBand="0" w:oddHBand="0" w:evenHBand="0" w:firstRowFirstColumn="0" w:firstRowLastColumn="0" w:lastRowFirstColumn="0" w:lastRowLastColumn="0"/>
            <w:tcW w:w="851" w:type="dxa"/>
          </w:tcPr>
          <w:p w14:paraId="61F79076"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716DE478"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MSc</w:t>
            </w:r>
          </w:p>
        </w:tc>
        <w:tc>
          <w:tcPr>
            <w:cnfStyle w:val="000010000000" w:firstRow="0" w:lastRow="0" w:firstColumn="0" w:lastColumn="0" w:oddVBand="1" w:evenVBand="0" w:oddHBand="0" w:evenHBand="0" w:firstRowFirstColumn="0" w:firstRowLastColumn="0" w:lastRowFirstColumn="0" w:lastRowLastColumn="0"/>
            <w:tcW w:w="1134" w:type="dxa"/>
          </w:tcPr>
          <w:p w14:paraId="1FE2B52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w:t>
            </w:r>
          </w:p>
        </w:tc>
        <w:tc>
          <w:tcPr>
            <w:tcW w:w="1843" w:type="dxa"/>
          </w:tcPr>
          <w:p w14:paraId="574B44E5"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17 (44%)</w:t>
            </w:r>
          </w:p>
        </w:tc>
        <w:tc>
          <w:tcPr>
            <w:cnfStyle w:val="000010000000" w:firstRow="0" w:lastRow="0" w:firstColumn="0" w:lastColumn="0" w:oddVBand="1" w:evenVBand="0" w:oddHBand="0" w:evenHBand="0" w:firstRowFirstColumn="0" w:firstRowLastColumn="0" w:lastRowFirstColumn="0" w:lastRowLastColumn="0"/>
            <w:tcW w:w="1559" w:type="dxa"/>
          </w:tcPr>
          <w:p w14:paraId="7D9EEED6"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13 (33%)</w:t>
            </w:r>
          </w:p>
        </w:tc>
        <w:tc>
          <w:tcPr>
            <w:tcW w:w="1843" w:type="dxa"/>
          </w:tcPr>
          <w:p w14:paraId="553D8C4A"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2 (5%)</w:t>
            </w:r>
          </w:p>
        </w:tc>
        <w:tc>
          <w:tcPr>
            <w:cnfStyle w:val="000010000000" w:firstRow="0" w:lastRow="0" w:firstColumn="0" w:lastColumn="0" w:oddVBand="1" w:evenVBand="0" w:oddHBand="0" w:evenHBand="0" w:firstRowFirstColumn="0" w:firstRowLastColumn="0" w:lastRowFirstColumn="0" w:lastRowLastColumn="0"/>
            <w:tcW w:w="1418" w:type="dxa"/>
          </w:tcPr>
          <w:p w14:paraId="353BD929"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5 (14%)</w:t>
            </w:r>
          </w:p>
        </w:tc>
        <w:tc>
          <w:tcPr>
            <w:tcW w:w="1417" w:type="dxa"/>
          </w:tcPr>
          <w:p w14:paraId="5406D169"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16 (41%)</w:t>
            </w:r>
          </w:p>
        </w:tc>
        <w:tc>
          <w:tcPr>
            <w:cnfStyle w:val="000010000000" w:firstRow="0" w:lastRow="0" w:firstColumn="0" w:lastColumn="0" w:oddVBand="1" w:evenVBand="0" w:oddHBand="0" w:evenHBand="0" w:firstRowFirstColumn="0" w:firstRowLastColumn="0" w:lastRowFirstColumn="0" w:lastRowLastColumn="0"/>
            <w:tcW w:w="1276" w:type="dxa"/>
          </w:tcPr>
          <w:p w14:paraId="249C88FB"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Neglected (9; 23%)</w:t>
            </w:r>
          </w:p>
        </w:tc>
        <w:tc>
          <w:tcPr>
            <w:tcW w:w="1559" w:type="dxa"/>
          </w:tcPr>
          <w:p w14:paraId="243FC4E0"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Sad (8;20%)</w:t>
            </w:r>
          </w:p>
        </w:tc>
        <w:tc>
          <w:tcPr>
            <w:cnfStyle w:val="000010000000" w:firstRow="0" w:lastRow="0" w:firstColumn="0" w:lastColumn="0" w:oddVBand="1" w:evenVBand="0" w:oddHBand="0" w:evenHBand="0" w:firstRowFirstColumn="0" w:firstRowLastColumn="0" w:lastRowFirstColumn="0" w:lastRowLastColumn="0"/>
            <w:tcW w:w="1277" w:type="dxa"/>
          </w:tcPr>
          <w:p w14:paraId="3D7087FD"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mental health (7;18%)</w:t>
            </w:r>
          </w:p>
        </w:tc>
      </w:tr>
      <w:tr w:rsidR="00EB0F2E" w:rsidRPr="006C48B4" w14:paraId="61164167" w14:textId="77777777" w:rsidTr="00A54E57">
        <w:trPr>
          <w:cnfStyle w:val="000000100000" w:firstRow="0" w:lastRow="0" w:firstColumn="0" w:lastColumn="0" w:oddVBand="0" w:evenVBand="0" w:oddHBand="1" w:evenHBand="0" w:firstRowFirstColumn="0" w:firstRowLastColumn="0" w:lastRowFirstColumn="0" w:lastRowLastColumn="0"/>
          <w:trHeight w:val="640"/>
        </w:trPr>
        <w:tc>
          <w:tcPr>
            <w:cnfStyle w:val="000010000000" w:firstRow="0" w:lastRow="0" w:firstColumn="0" w:lastColumn="0" w:oddVBand="1" w:evenVBand="0" w:oddHBand="0" w:evenHBand="0" w:firstRowFirstColumn="0" w:firstRowLastColumn="0" w:lastRowFirstColumn="0" w:lastRowLastColumn="0"/>
            <w:tcW w:w="851" w:type="dxa"/>
          </w:tcPr>
          <w:p w14:paraId="0C91EFF5"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w:t>
            </w:r>
          </w:p>
        </w:tc>
        <w:tc>
          <w:tcPr>
            <w:tcW w:w="850" w:type="dxa"/>
          </w:tcPr>
          <w:p w14:paraId="55AF30D1"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MSc</w:t>
            </w:r>
          </w:p>
        </w:tc>
        <w:tc>
          <w:tcPr>
            <w:cnfStyle w:val="000010000000" w:firstRow="0" w:lastRow="0" w:firstColumn="0" w:lastColumn="0" w:oddVBand="1" w:evenVBand="0" w:oddHBand="0" w:evenHBand="0" w:firstRowFirstColumn="0" w:firstRowLastColumn="0" w:lastRowFirstColumn="0" w:lastRowLastColumn="0"/>
            <w:tcW w:w="1134" w:type="dxa"/>
          </w:tcPr>
          <w:p w14:paraId="3CF09F36"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C</w:t>
            </w:r>
          </w:p>
        </w:tc>
        <w:tc>
          <w:tcPr>
            <w:tcW w:w="1843" w:type="dxa"/>
          </w:tcPr>
          <w:p w14:paraId="7618B9EC"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10 (25%)</w:t>
            </w:r>
          </w:p>
        </w:tc>
        <w:tc>
          <w:tcPr>
            <w:cnfStyle w:val="000010000000" w:firstRow="0" w:lastRow="0" w:firstColumn="0" w:lastColumn="0" w:oddVBand="1" w:evenVBand="0" w:oddHBand="0" w:evenHBand="0" w:firstRowFirstColumn="0" w:firstRowLastColumn="0" w:lastRowFirstColumn="0" w:lastRowLastColumn="0"/>
            <w:tcW w:w="1559" w:type="dxa"/>
          </w:tcPr>
          <w:p w14:paraId="2DA194BD"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22 (56%)</w:t>
            </w:r>
          </w:p>
        </w:tc>
        <w:tc>
          <w:tcPr>
            <w:tcW w:w="1843" w:type="dxa"/>
          </w:tcPr>
          <w:p w14:paraId="2AD3CFD5"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12 (30%)</w:t>
            </w:r>
          </w:p>
        </w:tc>
        <w:tc>
          <w:tcPr>
            <w:cnfStyle w:val="000010000000" w:firstRow="0" w:lastRow="0" w:firstColumn="0" w:lastColumn="0" w:oddVBand="1" w:evenVBand="0" w:oddHBand="0" w:evenHBand="0" w:firstRowFirstColumn="0" w:firstRowLastColumn="0" w:lastRowFirstColumn="0" w:lastRowLastColumn="0"/>
            <w:tcW w:w="1418" w:type="dxa"/>
          </w:tcPr>
          <w:p w14:paraId="1AD8E88F"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12 (33%)</w:t>
            </w:r>
          </w:p>
        </w:tc>
        <w:tc>
          <w:tcPr>
            <w:tcW w:w="1417" w:type="dxa"/>
          </w:tcPr>
          <w:p w14:paraId="0E5E890C"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4 (10%)</w:t>
            </w:r>
          </w:p>
        </w:tc>
        <w:tc>
          <w:tcPr>
            <w:cnfStyle w:val="000010000000" w:firstRow="0" w:lastRow="0" w:firstColumn="0" w:lastColumn="0" w:oddVBand="1" w:evenVBand="0" w:oddHBand="0" w:evenHBand="0" w:firstRowFirstColumn="0" w:firstRowLastColumn="0" w:lastRowFirstColumn="0" w:lastRowLastColumn="0"/>
            <w:tcW w:w="1276" w:type="dxa"/>
          </w:tcPr>
          <w:p w14:paraId="5BBC55B1"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Persistent (14; 36%)</w:t>
            </w:r>
          </w:p>
        </w:tc>
        <w:tc>
          <w:tcPr>
            <w:tcW w:w="1559" w:type="dxa"/>
          </w:tcPr>
          <w:p w14:paraId="63305A50"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Motivational  (</w:t>
            </w:r>
            <w:proofErr w:type="gramEnd"/>
            <w:r w:rsidRPr="006C48B4">
              <w:rPr>
                <w:rFonts w:asciiTheme="majorBidi" w:hAnsiTheme="majorBidi" w:cstheme="majorBidi"/>
                <w:color w:val="000000" w:themeColor="text1"/>
                <w:sz w:val="20"/>
                <w:szCs w:val="20"/>
              </w:rPr>
              <w:t>9;23%)</w:t>
            </w:r>
          </w:p>
        </w:tc>
        <w:tc>
          <w:tcPr>
            <w:cnfStyle w:val="000010000000" w:firstRow="0" w:lastRow="0" w:firstColumn="0" w:lastColumn="0" w:oddVBand="1" w:evenVBand="0" w:oddHBand="0" w:evenHBand="0" w:firstRowFirstColumn="0" w:firstRowLastColumn="0" w:lastRowFirstColumn="0" w:lastRowLastColumn="0"/>
            <w:tcW w:w="1277" w:type="dxa"/>
          </w:tcPr>
          <w:p w14:paraId="5105A84C"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Positive (11;28%)</w:t>
            </w:r>
          </w:p>
        </w:tc>
      </w:tr>
      <w:tr w:rsidR="00EB0F2E" w:rsidRPr="006C48B4" w14:paraId="044A9066" w14:textId="77777777" w:rsidTr="00A54E57">
        <w:trPr>
          <w:trHeight w:val="452"/>
        </w:trPr>
        <w:tc>
          <w:tcPr>
            <w:cnfStyle w:val="000010000000" w:firstRow="0" w:lastRow="0" w:firstColumn="0" w:lastColumn="0" w:oddVBand="1" w:evenVBand="0" w:oddHBand="0" w:evenHBand="0" w:firstRowFirstColumn="0" w:firstRowLastColumn="0" w:lastRowFirstColumn="0" w:lastRowLastColumn="0"/>
            <w:tcW w:w="851" w:type="dxa"/>
          </w:tcPr>
          <w:p w14:paraId="2DD7E56F"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3</w:t>
            </w:r>
          </w:p>
        </w:tc>
        <w:tc>
          <w:tcPr>
            <w:tcW w:w="850" w:type="dxa"/>
          </w:tcPr>
          <w:p w14:paraId="4E89A512"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tc>
        <w:tc>
          <w:tcPr>
            <w:cnfStyle w:val="000010000000" w:firstRow="0" w:lastRow="0" w:firstColumn="0" w:lastColumn="0" w:oddVBand="1" w:evenVBand="0" w:oddHBand="0" w:evenHBand="0" w:firstRowFirstColumn="0" w:firstRowLastColumn="0" w:lastRowFirstColumn="0" w:lastRowLastColumn="0"/>
            <w:tcW w:w="1134" w:type="dxa"/>
          </w:tcPr>
          <w:p w14:paraId="118E83E6"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A</w:t>
            </w:r>
          </w:p>
        </w:tc>
        <w:tc>
          <w:tcPr>
            <w:tcW w:w="1843" w:type="dxa"/>
          </w:tcPr>
          <w:p w14:paraId="2366D8A9"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 (5%)</w:t>
            </w:r>
          </w:p>
        </w:tc>
        <w:tc>
          <w:tcPr>
            <w:cnfStyle w:val="000010000000" w:firstRow="0" w:lastRow="0" w:firstColumn="0" w:lastColumn="0" w:oddVBand="1" w:evenVBand="0" w:oddHBand="0" w:evenHBand="0" w:firstRowFirstColumn="0" w:firstRowLastColumn="0" w:lastRowFirstColumn="0" w:lastRowLastColumn="0"/>
            <w:tcW w:w="1559" w:type="dxa"/>
          </w:tcPr>
          <w:p w14:paraId="3B929786"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0</w:t>
            </w:r>
          </w:p>
        </w:tc>
        <w:tc>
          <w:tcPr>
            <w:tcW w:w="1843" w:type="dxa"/>
          </w:tcPr>
          <w:p w14:paraId="01CBB824"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7 (36%)</w:t>
            </w:r>
          </w:p>
        </w:tc>
        <w:tc>
          <w:tcPr>
            <w:cnfStyle w:val="000010000000" w:firstRow="0" w:lastRow="0" w:firstColumn="0" w:lastColumn="0" w:oddVBand="1" w:evenVBand="0" w:oddHBand="0" w:evenHBand="0" w:firstRowFirstColumn="0" w:firstRowLastColumn="0" w:lastRowFirstColumn="0" w:lastRowLastColumn="0"/>
            <w:tcW w:w="1418" w:type="dxa"/>
          </w:tcPr>
          <w:p w14:paraId="7F63E2FD"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8 (42%)</w:t>
            </w:r>
          </w:p>
        </w:tc>
        <w:tc>
          <w:tcPr>
            <w:tcW w:w="1417" w:type="dxa"/>
          </w:tcPr>
          <w:p w14:paraId="360800AB"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8 (42%)</w:t>
            </w:r>
          </w:p>
        </w:tc>
        <w:tc>
          <w:tcPr>
            <w:cnfStyle w:val="000010000000" w:firstRow="0" w:lastRow="0" w:firstColumn="0" w:lastColumn="0" w:oddVBand="1" w:evenVBand="0" w:oddHBand="0" w:evenHBand="0" w:firstRowFirstColumn="0" w:firstRowLastColumn="0" w:lastRowFirstColumn="0" w:lastRowLastColumn="0"/>
            <w:tcW w:w="1276" w:type="dxa"/>
          </w:tcPr>
          <w:p w14:paraId="6C0E7B28"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Motivational (19; 59%)</w:t>
            </w:r>
          </w:p>
        </w:tc>
        <w:tc>
          <w:tcPr>
            <w:tcW w:w="1559" w:type="dxa"/>
          </w:tcPr>
          <w:p w14:paraId="0297A1F9"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Family (9;29%)</w:t>
            </w:r>
          </w:p>
        </w:tc>
        <w:tc>
          <w:tcPr>
            <w:cnfStyle w:val="000010000000" w:firstRow="0" w:lastRow="0" w:firstColumn="0" w:lastColumn="0" w:oddVBand="1" w:evenVBand="0" w:oddHBand="0" w:evenHBand="0" w:firstRowFirstColumn="0" w:firstRowLastColumn="0" w:lastRowFirstColumn="0" w:lastRowLastColumn="0"/>
            <w:tcW w:w="1277" w:type="dxa"/>
          </w:tcPr>
          <w:p w14:paraId="0E2D8B6D"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Love (6;19%)</w:t>
            </w:r>
          </w:p>
        </w:tc>
      </w:tr>
      <w:tr w:rsidR="00EB0F2E" w:rsidRPr="006C48B4" w14:paraId="21333643" w14:textId="77777777" w:rsidTr="00A54E57">
        <w:trPr>
          <w:cnfStyle w:val="000000100000" w:firstRow="0" w:lastRow="0" w:firstColumn="0" w:lastColumn="0" w:oddVBand="0" w:evenVBand="0" w:oddHBand="1" w:evenHBand="0" w:firstRowFirstColumn="0" w:firstRowLastColumn="0" w:lastRowFirstColumn="0" w:lastRowLastColumn="0"/>
          <w:trHeight w:val="778"/>
        </w:trPr>
        <w:tc>
          <w:tcPr>
            <w:cnfStyle w:val="000010000000" w:firstRow="0" w:lastRow="0" w:firstColumn="0" w:lastColumn="0" w:oddVBand="1" w:evenVBand="0" w:oddHBand="0" w:evenHBand="0" w:firstRowFirstColumn="0" w:firstRowLastColumn="0" w:lastRowFirstColumn="0" w:lastRowLastColumn="0"/>
            <w:tcW w:w="851" w:type="dxa"/>
          </w:tcPr>
          <w:p w14:paraId="3B923B39"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3</w:t>
            </w:r>
          </w:p>
        </w:tc>
        <w:tc>
          <w:tcPr>
            <w:tcW w:w="850" w:type="dxa"/>
          </w:tcPr>
          <w:p w14:paraId="73F6CCF3"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tc>
        <w:tc>
          <w:tcPr>
            <w:cnfStyle w:val="000010000000" w:firstRow="0" w:lastRow="0" w:firstColumn="0" w:lastColumn="0" w:oddVBand="1" w:evenVBand="0" w:oddHBand="0" w:evenHBand="0" w:firstRowFirstColumn="0" w:firstRowLastColumn="0" w:lastRowFirstColumn="0" w:lastRowLastColumn="0"/>
            <w:tcW w:w="1134" w:type="dxa"/>
          </w:tcPr>
          <w:p w14:paraId="5E217EE9"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w:t>
            </w:r>
          </w:p>
        </w:tc>
        <w:tc>
          <w:tcPr>
            <w:tcW w:w="1843" w:type="dxa"/>
          </w:tcPr>
          <w:p w14:paraId="460E9B91"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12 (63%)</w:t>
            </w:r>
          </w:p>
        </w:tc>
        <w:tc>
          <w:tcPr>
            <w:cnfStyle w:val="000010000000" w:firstRow="0" w:lastRow="0" w:firstColumn="0" w:lastColumn="0" w:oddVBand="1" w:evenVBand="0" w:oddHBand="0" w:evenHBand="0" w:firstRowFirstColumn="0" w:firstRowLastColumn="0" w:lastRowFirstColumn="0" w:lastRowLastColumn="0"/>
            <w:tcW w:w="1559" w:type="dxa"/>
          </w:tcPr>
          <w:p w14:paraId="3972EB3C"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5 (26%)</w:t>
            </w:r>
          </w:p>
        </w:tc>
        <w:tc>
          <w:tcPr>
            <w:tcW w:w="1843" w:type="dxa"/>
          </w:tcPr>
          <w:p w14:paraId="08B7234F"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0</w:t>
            </w:r>
          </w:p>
        </w:tc>
        <w:tc>
          <w:tcPr>
            <w:cnfStyle w:val="000010000000" w:firstRow="0" w:lastRow="0" w:firstColumn="0" w:lastColumn="0" w:oddVBand="1" w:evenVBand="0" w:oddHBand="0" w:evenHBand="0" w:firstRowFirstColumn="0" w:firstRowLastColumn="0" w:lastRowFirstColumn="0" w:lastRowLastColumn="0"/>
            <w:tcW w:w="1418" w:type="dxa"/>
          </w:tcPr>
          <w:p w14:paraId="74D23E40"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3 (16%)</w:t>
            </w:r>
          </w:p>
        </w:tc>
        <w:tc>
          <w:tcPr>
            <w:tcW w:w="1417" w:type="dxa"/>
          </w:tcPr>
          <w:p w14:paraId="40AB1210"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4 (21%)</w:t>
            </w:r>
          </w:p>
        </w:tc>
        <w:tc>
          <w:tcPr>
            <w:cnfStyle w:val="000010000000" w:firstRow="0" w:lastRow="0" w:firstColumn="0" w:lastColumn="0" w:oddVBand="1" w:evenVBand="0" w:oddHBand="0" w:evenHBand="0" w:firstRowFirstColumn="0" w:firstRowLastColumn="0" w:lastRowFirstColumn="0" w:lastRowLastColumn="0"/>
            <w:tcW w:w="1276" w:type="dxa"/>
          </w:tcPr>
          <w:p w14:paraId="7DE0D08B"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Despair (6;31%)</w:t>
            </w:r>
          </w:p>
        </w:tc>
        <w:tc>
          <w:tcPr>
            <w:tcW w:w="1559" w:type="dxa"/>
          </w:tcPr>
          <w:p w14:paraId="34AD5171" w14:textId="77777777" w:rsidR="00EB0F2E" w:rsidRPr="006C48B4" w:rsidRDefault="00EB0F2E" w:rsidP="00A54E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 xml:space="preserve">Negative [hospital </w:t>
            </w:r>
            <w:proofErr w:type="gramStart"/>
            <w:r w:rsidRPr="006C48B4">
              <w:rPr>
                <w:rFonts w:asciiTheme="majorBidi" w:hAnsiTheme="majorBidi" w:cstheme="majorBidi"/>
                <w:color w:val="000000" w:themeColor="text1"/>
                <w:sz w:val="20"/>
                <w:szCs w:val="20"/>
              </w:rPr>
              <w:t>experience]  (</w:t>
            </w:r>
            <w:proofErr w:type="gramEnd"/>
            <w:r w:rsidRPr="006C48B4">
              <w:rPr>
                <w:rFonts w:asciiTheme="majorBidi" w:hAnsiTheme="majorBidi" w:cstheme="majorBidi"/>
                <w:color w:val="000000" w:themeColor="text1"/>
                <w:sz w:val="20"/>
                <w:szCs w:val="20"/>
              </w:rPr>
              <w:t>4;21%)</w:t>
            </w:r>
          </w:p>
        </w:tc>
        <w:tc>
          <w:tcPr>
            <w:cnfStyle w:val="000010000000" w:firstRow="0" w:lastRow="0" w:firstColumn="0" w:lastColumn="0" w:oddVBand="1" w:evenVBand="0" w:oddHBand="0" w:evenHBand="0" w:firstRowFirstColumn="0" w:firstRowLastColumn="0" w:lastRowFirstColumn="0" w:lastRowLastColumn="0"/>
            <w:tcW w:w="1277" w:type="dxa"/>
          </w:tcPr>
          <w:p w14:paraId="781A3A15"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Frustration (3;15%)</w:t>
            </w:r>
          </w:p>
        </w:tc>
      </w:tr>
      <w:tr w:rsidR="00EB0F2E" w:rsidRPr="006C48B4" w14:paraId="6910A18C" w14:textId="77777777" w:rsidTr="00A54E57">
        <w:trPr>
          <w:trHeight w:val="640"/>
        </w:trPr>
        <w:tc>
          <w:tcPr>
            <w:cnfStyle w:val="000010000000" w:firstRow="0" w:lastRow="0" w:firstColumn="0" w:lastColumn="0" w:oddVBand="1" w:evenVBand="0" w:oddHBand="0" w:evenHBand="0" w:firstRowFirstColumn="0" w:firstRowLastColumn="0" w:lastRowFirstColumn="0" w:lastRowLastColumn="0"/>
            <w:tcW w:w="851" w:type="dxa"/>
          </w:tcPr>
          <w:p w14:paraId="44B55AEB" w14:textId="77777777" w:rsidR="00EB0F2E" w:rsidRPr="006C48B4" w:rsidRDefault="00EB0F2E" w:rsidP="00A54E57">
            <w:pPr>
              <w:autoSpaceDE w:val="0"/>
              <w:autoSpaceDN w:val="0"/>
              <w:adjustRightInd w:val="0"/>
              <w:jc w:val="right"/>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3</w:t>
            </w:r>
          </w:p>
        </w:tc>
        <w:tc>
          <w:tcPr>
            <w:tcW w:w="850" w:type="dxa"/>
          </w:tcPr>
          <w:p w14:paraId="7C6DB425"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BSc</w:t>
            </w:r>
          </w:p>
        </w:tc>
        <w:tc>
          <w:tcPr>
            <w:cnfStyle w:val="000010000000" w:firstRow="0" w:lastRow="0" w:firstColumn="0" w:lastColumn="0" w:oddVBand="1" w:evenVBand="0" w:oddHBand="0" w:evenHBand="0" w:firstRowFirstColumn="0" w:firstRowLastColumn="0" w:lastRowFirstColumn="0" w:lastRowLastColumn="0"/>
            <w:tcW w:w="1134" w:type="dxa"/>
          </w:tcPr>
          <w:p w14:paraId="17A4FA49"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C</w:t>
            </w:r>
          </w:p>
        </w:tc>
        <w:tc>
          <w:tcPr>
            <w:tcW w:w="1843" w:type="dxa"/>
          </w:tcPr>
          <w:p w14:paraId="2F228C53"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6 (31%)</w:t>
            </w:r>
          </w:p>
        </w:tc>
        <w:tc>
          <w:tcPr>
            <w:cnfStyle w:val="000010000000" w:firstRow="0" w:lastRow="0" w:firstColumn="0" w:lastColumn="0" w:oddVBand="1" w:evenVBand="0" w:oddHBand="0" w:evenHBand="0" w:firstRowFirstColumn="0" w:firstRowLastColumn="0" w:lastRowFirstColumn="0" w:lastRowLastColumn="0"/>
            <w:tcW w:w="1559" w:type="dxa"/>
          </w:tcPr>
          <w:p w14:paraId="5B6E22C5"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13 (68%)</w:t>
            </w:r>
          </w:p>
        </w:tc>
        <w:tc>
          <w:tcPr>
            <w:tcW w:w="1843" w:type="dxa"/>
          </w:tcPr>
          <w:p w14:paraId="2B38B882"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12  (</w:t>
            </w:r>
            <w:proofErr w:type="gramEnd"/>
            <w:r w:rsidRPr="006C48B4">
              <w:rPr>
                <w:rFonts w:asciiTheme="majorBidi" w:hAnsiTheme="majorBidi" w:cstheme="majorBidi"/>
                <w:color w:val="000000" w:themeColor="text1"/>
                <w:sz w:val="20"/>
                <w:szCs w:val="20"/>
              </w:rPr>
              <w:t>63%)</w:t>
            </w:r>
          </w:p>
        </w:tc>
        <w:tc>
          <w:tcPr>
            <w:cnfStyle w:val="000010000000" w:firstRow="0" w:lastRow="0" w:firstColumn="0" w:lastColumn="0" w:oddVBand="1" w:evenVBand="0" w:oddHBand="0" w:evenHBand="0" w:firstRowFirstColumn="0" w:firstRowLastColumn="0" w:lastRowFirstColumn="0" w:lastRowLastColumn="0"/>
            <w:tcW w:w="1418" w:type="dxa"/>
          </w:tcPr>
          <w:p w14:paraId="3A0B1E01"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5 (26%)</w:t>
            </w:r>
          </w:p>
        </w:tc>
        <w:tc>
          <w:tcPr>
            <w:tcW w:w="1417" w:type="dxa"/>
          </w:tcPr>
          <w:p w14:paraId="578AF0D7"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2 (11%)</w:t>
            </w:r>
          </w:p>
        </w:tc>
        <w:tc>
          <w:tcPr>
            <w:cnfStyle w:val="000010000000" w:firstRow="0" w:lastRow="0" w:firstColumn="0" w:lastColumn="0" w:oddVBand="1" w:evenVBand="0" w:oddHBand="0" w:evenHBand="0" w:firstRowFirstColumn="0" w:firstRowLastColumn="0" w:lastRowFirstColumn="0" w:lastRowLastColumn="0"/>
            <w:tcW w:w="1276" w:type="dxa"/>
          </w:tcPr>
          <w:p w14:paraId="08465834"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proofErr w:type="gramStart"/>
            <w:r w:rsidRPr="006C48B4">
              <w:rPr>
                <w:rFonts w:asciiTheme="majorBidi" w:hAnsiTheme="majorBidi" w:cstheme="majorBidi"/>
                <w:color w:val="000000" w:themeColor="text1"/>
                <w:sz w:val="20"/>
                <w:szCs w:val="20"/>
              </w:rPr>
              <w:t>Persistent  (</w:t>
            </w:r>
            <w:proofErr w:type="gramEnd"/>
            <w:r w:rsidRPr="006C48B4">
              <w:rPr>
                <w:rFonts w:asciiTheme="majorBidi" w:hAnsiTheme="majorBidi" w:cstheme="majorBidi"/>
                <w:color w:val="000000" w:themeColor="text1"/>
                <w:sz w:val="20"/>
                <w:szCs w:val="20"/>
              </w:rPr>
              <w:t>8;42%)</w:t>
            </w:r>
          </w:p>
        </w:tc>
        <w:tc>
          <w:tcPr>
            <w:tcW w:w="1559" w:type="dxa"/>
          </w:tcPr>
          <w:p w14:paraId="0DB26C2E" w14:textId="77777777" w:rsidR="00EB0F2E" w:rsidRPr="006C48B4" w:rsidRDefault="00EB0F2E" w:rsidP="00A54E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Inspiring (6;31%)</w:t>
            </w:r>
          </w:p>
        </w:tc>
        <w:tc>
          <w:tcPr>
            <w:cnfStyle w:val="000010000000" w:firstRow="0" w:lastRow="0" w:firstColumn="0" w:lastColumn="0" w:oddVBand="1" w:evenVBand="0" w:oddHBand="0" w:evenHBand="0" w:firstRowFirstColumn="0" w:firstRowLastColumn="0" w:lastRowFirstColumn="0" w:lastRowLastColumn="0"/>
            <w:tcW w:w="1277" w:type="dxa"/>
          </w:tcPr>
          <w:p w14:paraId="10ECD769" w14:textId="77777777" w:rsidR="00EB0F2E" w:rsidRPr="006C48B4" w:rsidRDefault="00EB0F2E" w:rsidP="00A54E57">
            <w:pPr>
              <w:autoSpaceDE w:val="0"/>
              <w:autoSpaceDN w:val="0"/>
              <w:adjustRightInd w:val="0"/>
              <w:rPr>
                <w:rFonts w:asciiTheme="majorBidi" w:hAnsiTheme="majorBidi" w:cstheme="majorBidi"/>
                <w:color w:val="000000" w:themeColor="text1"/>
                <w:sz w:val="20"/>
                <w:szCs w:val="20"/>
              </w:rPr>
            </w:pPr>
            <w:r w:rsidRPr="006C48B4">
              <w:rPr>
                <w:rFonts w:asciiTheme="majorBidi" w:hAnsiTheme="majorBidi" w:cstheme="majorBidi"/>
                <w:color w:val="000000" w:themeColor="text1"/>
                <w:sz w:val="20"/>
                <w:szCs w:val="20"/>
              </w:rPr>
              <w:t>Positive 6(6;31%)</w:t>
            </w:r>
          </w:p>
        </w:tc>
      </w:tr>
    </w:tbl>
    <w:p w14:paraId="3E125FDC"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i/>
          <w:iCs/>
          <w:color w:val="000000" w:themeColor="text1"/>
          <w:sz w:val="20"/>
          <w:szCs w:val="20"/>
        </w:rPr>
      </w:pPr>
      <w:r w:rsidRPr="006C48B4">
        <w:rPr>
          <w:rFonts w:asciiTheme="majorBidi" w:eastAsiaTheme="minorEastAsia" w:hAnsiTheme="majorBidi" w:cstheme="majorBidi"/>
          <w:i/>
          <w:iCs/>
          <w:color w:val="000000" w:themeColor="text1"/>
          <w:sz w:val="20"/>
          <w:szCs w:val="20"/>
        </w:rPr>
        <w:t>Note: please note some % were affected by a missing number from the year 1 cohort: The most attractive, unusual want to hear and common columns had other answers and won’t add up to 100%</w:t>
      </w:r>
    </w:p>
    <w:p w14:paraId="61F45941"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sz w:val="20"/>
          <w:szCs w:val="20"/>
        </w:rPr>
      </w:pPr>
    </w:p>
    <w:p w14:paraId="761106C0"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
          <w:bCs/>
          <w:color w:val="000000" w:themeColor="text1"/>
        </w:rPr>
        <w:sectPr w:rsidR="00EB0F2E" w:rsidRPr="006C48B4" w:rsidSect="00DA5750">
          <w:pgSz w:w="16840" w:h="11900" w:orient="landscape" w:code="9"/>
          <w:pgMar w:top="1440" w:right="1440" w:bottom="1440" w:left="1440" w:header="709" w:footer="709" w:gutter="0"/>
          <w:cols w:space="708"/>
          <w:docGrid w:linePitch="360"/>
        </w:sectPr>
      </w:pPr>
    </w:p>
    <w:p w14:paraId="063CE26C"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color w:val="000000" w:themeColor="text1"/>
          <w:lang w:val="en-AU"/>
        </w:rPr>
      </w:pPr>
      <w:r w:rsidRPr="006C48B4">
        <w:rPr>
          <w:rFonts w:asciiTheme="majorBidi" w:eastAsiaTheme="minorEastAsia" w:hAnsiTheme="majorBidi" w:cstheme="majorBidi"/>
          <w:color w:val="000000" w:themeColor="text1"/>
        </w:rPr>
        <w:lastRenderedPageBreak/>
        <w:t>1.4.2.2</w:t>
      </w:r>
      <w:r w:rsidRPr="006C48B4">
        <w:rPr>
          <w:rFonts w:asciiTheme="majorBidi" w:hAnsiTheme="majorBidi" w:cstheme="majorBidi"/>
          <w:i/>
          <w:color w:val="000000" w:themeColor="text1"/>
          <w:lang w:val="en-AU"/>
        </w:rPr>
        <w:t xml:space="preserve"> </w:t>
      </w:r>
      <w:r w:rsidRPr="006C48B4">
        <w:rPr>
          <w:rFonts w:asciiTheme="majorBidi" w:eastAsiaTheme="minorEastAsia" w:hAnsiTheme="majorBidi" w:cstheme="majorBidi"/>
          <w:i/>
          <w:color w:val="000000" w:themeColor="text1"/>
          <w:lang w:val="en-AU"/>
        </w:rPr>
        <w:t>Most attracted story and why?</w:t>
      </w:r>
    </w:p>
    <w:p w14:paraId="68C707A6"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Cs/>
          <w:color w:val="000000" w:themeColor="text1"/>
          <w:lang w:val="en-AU"/>
        </w:rPr>
      </w:pPr>
      <w:r w:rsidRPr="006C48B4">
        <w:rPr>
          <w:rFonts w:asciiTheme="majorBidi" w:eastAsiaTheme="minorEastAsia" w:hAnsiTheme="majorBidi" w:cstheme="majorBidi"/>
          <w:iCs/>
          <w:color w:val="000000" w:themeColor="text1"/>
          <w:lang w:val="en-AU"/>
        </w:rPr>
        <w:t>Story B drew the most attention from the total student population, however, third-year BSc students appear to be the most drawn to this story (12/19,</w:t>
      </w:r>
      <w:r w:rsidRPr="006C48B4">
        <w:rPr>
          <w:rFonts w:asciiTheme="majorBidi" w:hAnsiTheme="majorBidi" w:cstheme="majorBidi"/>
          <w:color w:val="000000" w:themeColor="text1"/>
        </w:rPr>
        <w:t xml:space="preserve"> </w:t>
      </w:r>
      <w:r w:rsidRPr="006C48B4">
        <w:rPr>
          <w:rFonts w:asciiTheme="majorBidi" w:eastAsiaTheme="minorEastAsia" w:hAnsiTheme="majorBidi" w:cstheme="majorBidi"/>
          <w:iCs/>
          <w:color w:val="000000" w:themeColor="text1"/>
          <w:lang w:val="en-AU"/>
        </w:rPr>
        <w:t xml:space="preserve">63.15%), followed by the two first year cohorts </w:t>
      </w:r>
      <w:proofErr w:type="gramStart"/>
      <w:r w:rsidRPr="006C48B4">
        <w:rPr>
          <w:rFonts w:asciiTheme="majorBidi" w:hAnsiTheme="majorBidi" w:cstheme="majorBidi"/>
          <w:color w:val="000000" w:themeColor="text1"/>
          <w:highlight w:val="yellow"/>
          <w:lang w:val="en-AU"/>
        </w:rPr>
        <w:t>BSc(</w:t>
      </w:r>
      <w:proofErr w:type="gramEnd"/>
      <w:r w:rsidRPr="006C48B4">
        <w:rPr>
          <w:rFonts w:asciiTheme="majorBidi" w:hAnsiTheme="majorBidi" w:cstheme="majorBidi"/>
          <w:color w:val="000000" w:themeColor="text1"/>
          <w:highlight w:val="yellow"/>
          <w:lang w:val="en-AU"/>
        </w:rPr>
        <w:t>14/31,45.16%) and MSc students(17/39,43.58%)</w:t>
      </w:r>
    </w:p>
    <w:p w14:paraId="367D50E9"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Cs/>
          <w:color w:val="000000" w:themeColor="text1"/>
        </w:rPr>
      </w:pPr>
      <w:r w:rsidRPr="006C48B4">
        <w:rPr>
          <w:rFonts w:asciiTheme="majorBidi" w:eastAsiaTheme="minorEastAsia" w:hAnsiTheme="majorBidi" w:cstheme="majorBidi"/>
          <w:iCs/>
          <w:color w:val="000000" w:themeColor="text1"/>
        </w:rPr>
        <w:t xml:space="preserve">The shocking aspect of the horrific experience described by the individual within hospital environment and, how destructive this could had been to his physical and mental health was what attracted the most attention to story B. </w:t>
      </w:r>
    </w:p>
    <w:p w14:paraId="0095B9D0"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Cs/>
          <w:color w:val="000000" w:themeColor="text1"/>
          <w:lang w:val="en-AU"/>
        </w:rPr>
      </w:pPr>
      <w:r w:rsidRPr="006C48B4">
        <w:rPr>
          <w:rFonts w:asciiTheme="majorBidi" w:eastAsiaTheme="minorEastAsia" w:hAnsiTheme="majorBidi" w:cstheme="majorBidi"/>
          <w:iCs/>
          <w:color w:val="000000" w:themeColor="text1"/>
        </w:rPr>
        <w:t xml:space="preserve">Story C attracted equal attention by around a third of students (year BSc 1 11/31, 35%; year 3 BSc 6/19,32%; Year 1 MSc 10/32, 25%) respectively. The main reason for students’ attraction to story C is that they were drawn to the patient's attitude and perspective on her illness and life. Despite </w:t>
      </w:r>
      <w:proofErr w:type="gramStart"/>
      <w:r w:rsidRPr="006C48B4">
        <w:rPr>
          <w:rFonts w:asciiTheme="majorBidi" w:eastAsiaTheme="minorEastAsia" w:hAnsiTheme="majorBidi" w:cstheme="majorBidi"/>
          <w:iCs/>
          <w:color w:val="000000" w:themeColor="text1"/>
        </w:rPr>
        <w:t>all of</w:t>
      </w:r>
      <w:proofErr w:type="gramEnd"/>
      <w:r w:rsidRPr="006C48B4">
        <w:rPr>
          <w:rFonts w:asciiTheme="majorBidi" w:eastAsiaTheme="minorEastAsia" w:hAnsiTheme="majorBidi" w:cstheme="majorBidi"/>
          <w:iCs/>
          <w:color w:val="000000" w:themeColor="text1"/>
        </w:rPr>
        <w:t xml:space="preserve"> the challenges she experienced as a result of a life-altering disease, she was driven and persisted in her recovery from stroke after only one conservation with a trainer. She also did not let her diagnosis define her, degrade her, or take over her life; instead, she used her sickness experience to craft a new path and direction for herself through self-reflection.</w:t>
      </w:r>
      <w:r w:rsidRPr="006C48B4">
        <w:rPr>
          <w:rFonts w:asciiTheme="majorBidi" w:eastAsiaTheme="minorEastAsia" w:hAnsiTheme="majorBidi" w:cstheme="majorBidi"/>
          <w:iCs/>
          <w:color w:val="000000" w:themeColor="text1"/>
          <w:lang w:val="en-AU"/>
        </w:rPr>
        <w:t xml:space="preserve"> </w:t>
      </w:r>
    </w:p>
    <w:p w14:paraId="0B0618C3"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Cs/>
          <w:color w:val="000000" w:themeColor="text1"/>
        </w:rPr>
      </w:pPr>
      <w:r w:rsidRPr="006C48B4">
        <w:rPr>
          <w:rFonts w:asciiTheme="majorBidi" w:eastAsiaTheme="minorEastAsia" w:hAnsiTheme="majorBidi" w:cstheme="majorBidi"/>
          <w:iCs/>
          <w:color w:val="000000" w:themeColor="text1"/>
          <w:lang w:val="en-AU"/>
        </w:rPr>
        <w:t xml:space="preserve">Story A appeared more attractive to the first-year students (MSc 28%, BSc 19%) compared to the final year students where only one student (5%) identified this story as most attractive. </w:t>
      </w:r>
      <w:r w:rsidRPr="006C48B4">
        <w:rPr>
          <w:rFonts w:asciiTheme="majorBidi" w:eastAsiaTheme="minorEastAsia" w:hAnsiTheme="majorBidi" w:cstheme="majorBidi"/>
          <w:iCs/>
          <w:color w:val="000000" w:themeColor="text1"/>
        </w:rPr>
        <w:t>The primary reason for the attractiveness of this story was because of how journey to recovery might depend greatly on external sources of inspiration and support, in this case family members (daughter)</w:t>
      </w:r>
      <w:r w:rsidRPr="006C48B4">
        <w:rPr>
          <w:rFonts w:asciiTheme="majorBidi" w:hAnsiTheme="majorBidi" w:cstheme="majorBidi"/>
          <w:color w:val="000000" w:themeColor="text1"/>
        </w:rPr>
        <w:t>, and</w:t>
      </w:r>
      <w:r w:rsidRPr="006C48B4">
        <w:rPr>
          <w:rFonts w:asciiTheme="majorBidi" w:eastAsiaTheme="minorEastAsia" w:hAnsiTheme="majorBidi" w:cstheme="majorBidi"/>
          <w:iCs/>
          <w:color w:val="000000" w:themeColor="text1"/>
        </w:rPr>
        <w:t xml:space="preserve"> how the mother finds desire to change and improve herself because of her love for her daughter. One participant (P68) stated: </w:t>
      </w:r>
    </w:p>
    <w:p w14:paraId="03F0AD2A" w14:textId="77777777" w:rsidR="00EB0F2E" w:rsidRPr="006C48B4" w:rsidRDefault="00EB0F2E" w:rsidP="00EB0F2E">
      <w:pPr>
        <w:autoSpaceDE w:val="0"/>
        <w:autoSpaceDN w:val="0"/>
        <w:adjustRightInd w:val="0"/>
        <w:spacing w:after="120"/>
        <w:ind w:left="720"/>
        <w:rPr>
          <w:rFonts w:asciiTheme="majorBidi" w:eastAsiaTheme="minorEastAsia" w:hAnsiTheme="majorBidi" w:cstheme="majorBidi"/>
          <w:iCs/>
          <w:color w:val="000000" w:themeColor="text1"/>
        </w:rPr>
      </w:pPr>
      <w:r w:rsidRPr="006C48B4">
        <w:rPr>
          <w:rFonts w:asciiTheme="majorBidi" w:eastAsiaTheme="minorEastAsia" w:hAnsiTheme="majorBidi" w:cstheme="majorBidi"/>
          <w:iCs/>
          <w:color w:val="000000" w:themeColor="text1"/>
        </w:rPr>
        <w:t>“</w:t>
      </w:r>
      <w:r w:rsidRPr="006C48B4">
        <w:rPr>
          <w:rFonts w:asciiTheme="majorBidi" w:eastAsiaTheme="minorEastAsia" w:hAnsiTheme="majorBidi" w:cstheme="majorBidi"/>
          <w:i/>
          <w:color w:val="000000" w:themeColor="text1"/>
        </w:rPr>
        <w:t>This reminds me , doctors , physiotherapist  CANNOT do much to heal patients psychologically , but instead they need support from their family</w:t>
      </w:r>
      <w:r w:rsidRPr="006C48B4">
        <w:rPr>
          <w:rFonts w:asciiTheme="majorBidi" w:eastAsiaTheme="minorEastAsia" w:hAnsiTheme="majorBidi" w:cstheme="majorBidi"/>
          <w:iCs/>
          <w:color w:val="000000" w:themeColor="text1"/>
        </w:rPr>
        <w:t>”(BSc Female Year 1 Student ,P68)</w:t>
      </w:r>
    </w:p>
    <w:p w14:paraId="432FC557"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Cs/>
          <w:color w:val="000000" w:themeColor="text1"/>
        </w:rPr>
      </w:pPr>
      <w:r w:rsidRPr="006C48B4">
        <w:rPr>
          <w:rFonts w:asciiTheme="majorBidi" w:eastAsiaTheme="minorEastAsia" w:hAnsiTheme="majorBidi" w:cstheme="majorBidi"/>
          <w:iCs/>
          <w:color w:val="000000" w:themeColor="text1"/>
        </w:rPr>
        <w:t>Furthermore, the factor that drew students to Story A was because of the background and the nature of the story as it has more uplifting feel.</w:t>
      </w:r>
    </w:p>
    <w:p w14:paraId="1AB268B9" w14:textId="77777777" w:rsidR="00EB0F2E" w:rsidRPr="006C48B4" w:rsidRDefault="00EB0F2E" w:rsidP="00EB0F2E">
      <w:pPr>
        <w:autoSpaceDE w:val="0"/>
        <w:autoSpaceDN w:val="0"/>
        <w:adjustRightInd w:val="0"/>
        <w:spacing w:after="120" w:line="480" w:lineRule="auto"/>
        <w:ind w:left="720"/>
        <w:jc w:val="both"/>
        <w:rPr>
          <w:rFonts w:asciiTheme="majorBidi" w:eastAsiaTheme="minorEastAsia" w:hAnsiTheme="majorBidi" w:cstheme="majorBidi"/>
          <w:iCs/>
          <w:color w:val="000000" w:themeColor="text1"/>
        </w:rPr>
      </w:pPr>
      <w:r w:rsidRPr="006C48B4">
        <w:rPr>
          <w:rFonts w:asciiTheme="majorBidi" w:eastAsiaTheme="minorEastAsia" w:hAnsiTheme="majorBidi" w:cstheme="majorBidi"/>
          <w:iCs/>
          <w:color w:val="000000" w:themeColor="text1"/>
        </w:rPr>
        <w:t>“</w:t>
      </w:r>
      <w:r w:rsidRPr="006C48B4">
        <w:rPr>
          <w:rFonts w:asciiTheme="majorBidi" w:eastAsiaTheme="minorEastAsia" w:hAnsiTheme="majorBidi" w:cstheme="majorBidi"/>
          <w:i/>
          <w:color w:val="000000" w:themeColor="text1"/>
        </w:rPr>
        <w:t xml:space="preserve">Story A.it is </w:t>
      </w:r>
      <w:proofErr w:type="spellStart"/>
      <w:r w:rsidRPr="006C48B4">
        <w:rPr>
          <w:rFonts w:asciiTheme="majorBidi" w:eastAsiaTheme="minorEastAsia" w:hAnsiTheme="majorBidi" w:cstheme="majorBidi"/>
          <w:i/>
          <w:color w:val="000000" w:themeColor="text1"/>
        </w:rPr>
        <w:t>heartwarming</w:t>
      </w:r>
      <w:proofErr w:type="spellEnd"/>
      <w:r w:rsidRPr="006C48B4">
        <w:rPr>
          <w:rFonts w:asciiTheme="majorBidi" w:eastAsiaTheme="minorEastAsia" w:hAnsiTheme="majorBidi" w:cstheme="majorBidi"/>
          <w:i/>
          <w:color w:val="000000" w:themeColor="text1"/>
        </w:rPr>
        <w:t>, loving and touching</w:t>
      </w:r>
      <w:r w:rsidRPr="006C48B4">
        <w:rPr>
          <w:rFonts w:asciiTheme="majorBidi" w:eastAsiaTheme="minorEastAsia" w:hAnsiTheme="majorBidi" w:cstheme="majorBidi"/>
          <w:iCs/>
          <w:color w:val="000000" w:themeColor="text1"/>
        </w:rPr>
        <w:t>” (BSc Female Year 1 Student ,P62)</w:t>
      </w:r>
    </w:p>
    <w:p w14:paraId="49682F5D" w14:textId="77777777" w:rsidR="00EB0F2E" w:rsidRPr="006C48B4" w:rsidRDefault="00EB0F2E" w:rsidP="00EB0F2E">
      <w:pPr>
        <w:bidi/>
        <w:rPr>
          <w:rFonts w:asciiTheme="majorBidi" w:eastAsiaTheme="minorEastAsia" w:hAnsiTheme="majorBidi" w:cstheme="majorBidi"/>
          <w:color w:val="000000" w:themeColor="text1"/>
        </w:rPr>
      </w:pPr>
    </w:p>
    <w:p w14:paraId="3CEDD86E" w14:textId="77777777" w:rsidR="00EB0F2E" w:rsidRPr="006C48B4" w:rsidRDefault="00EB0F2E" w:rsidP="00EB0F2E">
      <w:pPr>
        <w:bidi/>
        <w:rPr>
          <w:rFonts w:asciiTheme="majorBidi" w:eastAsiaTheme="minorEastAsia" w:hAnsiTheme="majorBidi" w:cstheme="majorBidi"/>
          <w:color w:val="000000" w:themeColor="text1"/>
        </w:rPr>
      </w:pPr>
    </w:p>
    <w:p w14:paraId="0B94BF0B"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t>1.2.2.3 Most common story and why?</w:t>
      </w:r>
    </w:p>
    <w:p w14:paraId="6471BC9F"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Cs/>
          <w:color w:val="000000" w:themeColor="text1"/>
          <w:lang w:val="en-AU"/>
        </w:rPr>
      </w:pPr>
      <w:proofErr w:type="gramStart"/>
      <w:r w:rsidRPr="006C48B4">
        <w:rPr>
          <w:rFonts w:asciiTheme="majorBidi" w:eastAsiaTheme="minorEastAsia" w:hAnsiTheme="majorBidi" w:cstheme="majorBidi"/>
          <w:color w:val="000000" w:themeColor="text1"/>
        </w:rPr>
        <w:t>The majority of</w:t>
      </w:r>
      <w:proofErr w:type="gramEnd"/>
      <w:r w:rsidRPr="006C48B4">
        <w:rPr>
          <w:rFonts w:asciiTheme="majorBidi" w:eastAsiaTheme="minorEastAsia" w:hAnsiTheme="majorBidi" w:cstheme="majorBidi"/>
          <w:color w:val="000000" w:themeColor="text1"/>
        </w:rPr>
        <w:t xml:space="preserve"> students identified story A as the story they thought was most common. Year 1 BSc students identified this as most often (20/31, 65%) with similar amounts around 40% identified by other groups </w:t>
      </w:r>
      <w:r w:rsidRPr="006C48B4">
        <w:rPr>
          <w:rFonts w:asciiTheme="majorBidi" w:hAnsiTheme="majorBidi" w:cstheme="majorBidi"/>
          <w:color w:val="000000" w:themeColor="text1"/>
          <w:highlight w:val="yellow"/>
        </w:rPr>
        <w:t xml:space="preserve">(year 3 BSc 8/19, 42.1; year 1 MSc </w:t>
      </w:r>
      <w:proofErr w:type="spellStart"/>
      <w:r w:rsidRPr="006C48B4">
        <w:rPr>
          <w:rFonts w:asciiTheme="majorBidi" w:hAnsiTheme="majorBidi" w:cstheme="majorBidi"/>
          <w:color w:val="000000" w:themeColor="text1"/>
          <w:highlight w:val="red"/>
        </w:rPr>
        <w:t>xxxx</w:t>
      </w:r>
      <w:proofErr w:type="spellEnd"/>
      <w:r w:rsidRPr="006C48B4">
        <w:rPr>
          <w:rFonts w:asciiTheme="majorBidi" w:hAnsiTheme="majorBidi" w:cstheme="majorBidi"/>
          <w:color w:val="000000" w:themeColor="text1"/>
          <w:highlight w:val="yellow"/>
        </w:rPr>
        <w:t>)</w:t>
      </w:r>
      <w:r w:rsidRPr="006C48B4">
        <w:rPr>
          <w:rFonts w:asciiTheme="majorBidi" w:eastAsiaTheme="minorEastAsia" w:hAnsiTheme="majorBidi" w:cstheme="majorBidi"/>
          <w:color w:val="000000" w:themeColor="text1"/>
        </w:rPr>
        <w:t xml:space="preserve">. </w:t>
      </w:r>
      <w:r w:rsidRPr="006C48B4">
        <w:rPr>
          <w:rFonts w:asciiTheme="majorBidi" w:hAnsiTheme="majorBidi" w:cstheme="majorBidi"/>
          <w:color w:val="000000" w:themeColor="text1"/>
        </w:rPr>
        <w:t xml:space="preserve">Most of students who chosen story A believed that it </w:t>
      </w:r>
      <w:r w:rsidRPr="006C48B4">
        <w:rPr>
          <w:rFonts w:asciiTheme="majorBidi" w:eastAsiaTheme="minorEastAsia" w:hAnsiTheme="majorBidi" w:cstheme="majorBidi"/>
          <w:bCs/>
          <w:color w:val="000000" w:themeColor="text1"/>
          <w:lang w:val="en-AU"/>
        </w:rPr>
        <w:t>is common because family members are usually the people who provide emotional support to their sick ones and patients commonly seek motivation and support from loved ones. Family was considered the driving force behind their ability to overcome obstacles and make progress in their rehabilitation.</w:t>
      </w:r>
    </w:p>
    <w:p w14:paraId="7A5DFF5E" w14:textId="77777777" w:rsidR="00EB0F2E" w:rsidRPr="006C48B4" w:rsidRDefault="00EB0F2E" w:rsidP="00EB0F2E">
      <w:pPr>
        <w:autoSpaceDE w:val="0"/>
        <w:autoSpaceDN w:val="0"/>
        <w:adjustRightInd w:val="0"/>
        <w:spacing w:after="120"/>
        <w:ind w:left="720"/>
        <w:jc w:val="both"/>
        <w:rPr>
          <w:rFonts w:asciiTheme="majorBidi" w:eastAsiaTheme="minorEastAsia" w:hAnsiTheme="majorBidi" w:cstheme="majorBidi"/>
          <w:bCs/>
          <w:color w:val="000000" w:themeColor="text1"/>
          <w:lang w:val="en-AU"/>
        </w:rPr>
      </w:pPr>
      <w:r w:rsidRPr="006C48B4">
        <w:rPr>
          <w:rFonts w:asciiTheme="majorBidi" w:eastAsiaTheme="minorEastAsia" w:hAnsiTheme="majorBidi" w:cstheme="majorBidi"/>
          <w:bCs/>
          <w:i/>
          <w:iCs/>
          <w:color w:val="000000" w:themeColor="text1"/>
          <w:lang w:val="en-AU"/>
        </w:rPr>
        <w:t xml:space="preserve">“Common-many people empowered by family -family members(offspring) often the support patient’s needs” </w:t>
      </w:r>
      <w:r w:rsidRPr="006C48B4">
        <w:rPr>
          <w:rFonts w:asciiTheme="majorBidi" w:eastAsiaTheme="minorEastAsia" w:hAnsiTheme="majorBidi" w:cstheme="majorBidi"/>
          <w:bCs/>
          <w:color w:val="000000" w:themeColor="text1"/>
          <w:lang w:val="en-AU"/>
        </w:rPr>
        <w:t xml:space="preserve">(BSc Female Year 1 </w:t>
      </w:r>
      <w:proofErr w:type="gramStart"/>
      <w:r w:rsidRPr="006C48B4">
        <w:rPr>
          <w:rFonts w:asciiTheme="majorBidi" w:eastAsiaTheme="minorEastAsia" w:hAnsiTheme="majorBidi" w:cstheme="majorBidi"/>
          <w:bCs/>
          <w:color w:val="000000" w:themeColor="text1"/>
          <w:lang w:val="en-AU"/>
        </w:rPr>
        <w:t>Student ,P</w:t>
      </w:r>
      <w:proofErr w:type="gramEnd"/>
      <w:r w:rsidRPr="006C48B4">
        <w:rPr>
          <w:rFonts w:asciiTheme="majorBidi" w:eastAsiaTheme="minorEastAsia" w:hAnsiTheme="majorBidi" w:cstheme="majorBidi"/>
          <w:bCs/>
          <w:color w:val="000000" w:themeColor="text1"/>
          <w:lang w:val="en-AU"/>
        </w:rPr>
        <w:t>55)</w:t>
      </w:r>
    </w:p>
    <w:p w14:paraId="031AB0AA"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Cs/>
          <w:color w:val="000000" w:themeColor="text1"/>
          <w:lang w:val="en-AU"/>
        </w:rPr>
      </w:pPr>
    </w:p>
    <w:p w14:paraId="31F81272"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bCs/>
          <w:color w:val="000000" w:themeColor="text1"/>
          <w:lang w:val="en-AU"/>
        </w:rPr>
      </w:pPr>
      <w:r w:rsidRPr="006C48B4">
        <w:rPr>
          <w:rFonts w:asciiTheme="majorBidi" w:eastAsiaTheme="minorEastAsia" w:hAnsiTheme="majorBidi" w:cstheme="majorBidi"/>
          <w:bCs/>
          <w:color w:val="000000" w:themeColor="text1"/>
          <w:lang w:val="en-AU"/>
        </w:rPr>
        <w:t xml:space="preserve">The second rationale for selecting story A as the most common story is because clinically, the case appears to be somewhat generic, as stroke recovery is a lengthy and complex process with complications along the way. Therefore, it is normal for stroke survivors to be depressed and have difficulty coming to terms with their loss of independence and abilities. </w:t>
      </w:r>
    </w:p>
    <w:p w14:paraId="14E86B19" w14:textId="77777777" w:rsidR="00EB0F2E" w:rsidRPr="006C48B4" w:rsidRDefault="00EB0F2E" w:rsidP="00EB0F2E">
      <w:pPr>
        <w:autoSpaceDE w:val="0"/>
        <w:autoSpaceDN w:val="0"/>
        <w:adjustRightInd w:val="0"/>
        <w:spacing w:after="120"/>
        <w:ind w:left="720"/>
        <w:rPr>
          <w:rFonts w:asciiTheme="majorBidi" w:eastAsiaTheme="minorEastAsia" w:hAnsiTheme="majorBidi" w:cstheme="majorBidi"/>
          <w:bCs/>
          <w:color w:val="000000" w:themeColor="text1"/>
          <w:lang w:val="en-AU"/>
        </w:rPr>
      </w:pPr>
      <w:r w:rsidRPr="006C48B4">
        <w:rPr>
          <w:rFonts w:asciiTheme="majorBidi" w:eastAsiaTheme="minorEastAsia" w:hAnsiTheme="majorBidi" w:cstheme="majorBidi"/>
          <w:bCs/>
          <w:i/>
          <w:iCs/>
          <w:color w:val="000000" w:themeColor="text1"/>
          <w:lang w:val="en-AU"/>
        </w:rPr>
        <w:t>“Think story A is probably the most common. Stroke has a very difficult, long recovery. After incident patient’s lives dramatically change and it’s difficult for them to think positively especially when progress is so minimal and slow</w:t>
      </w:r>
      <w:r w:rsidRPr="006C48B4">
        <w:rPr>
          <w:rFonts w:asciiTheme="majorBidi" w:eastAsiaTheme="minorEastAsia" w:hAnsiTheme="majorBidi" w:cstheme="majorBidi"/>
          <w:bCs/>
          <w:color w:val="000000" w:themeColor="text1"/>
          <w:lang w:val="en-AU"/>
        </w:rPr>
        <w:t xml:space="preserve">” (BSc Female Year 3 </w:t>
      </w:r>
      <w:proofErr w:type="gramStart"/>
      <w:r w:rsidRPr="006C48B4">
        <w:rPr>
          <w:rFonts w:asciiTheme="majorBidi" w:eastAsiaTheme="minorEastAsia" w:hAnsiTheme="majorBidi" w:cstheme="majorBidi"/>
          <w:bCs/>
          <w:color w:val="000000" w:themeColor="text1"/>
          <w:lang w:val="en-AU"/>
        </w:rPr>
        <w:t>Student ,P</w:t>
      </w:r>
      <w:proofErr w:type="gramEnd"/>
      <w:r w:rsidRPr="006C48B4">
        <w:rPr>
          <w:rFonts w:asciiTheme="majorBidi" w:eastAsiaTheme="minorEastAsia" w:hAnsiTheme="majorBidi" w:cstheme="majorBidi"/>
          <w:bCs/>
          <w:color w:val="000000" w:themeColor="text1"/>
          <w:lang w:val="en-AU"/>
        </w:rPr>
        <w:t>89)</w:t>
      </w:r>
    </w:p>
    <w:p w14:paraId="336153BB" w14:textId="77777777" w:rsidR="00EB0F2E" w:rsidRPr="006C48B4" w:rsidRDefault="00EB0F2E" w:rsidP="00EB0F2E">
      <w:pPr>
        <w:autoSpaceDE w:val="0"/>
        <w:autoSpaceDN w:val="0"/>
        <w:adjustRightInd w:val="0"/>
        <w:spacing w:after="120"/>
        <w:jc w:val="both"/>
        <w:rPr>
          <w:rFonts w:asciiTheme="majorBidi" w:eastAsiaTheme="minorEastAsia" w:hAnsiTheme="majorBidi" w:cstheme="majorBidi"/>
          <w:bCs/>
          <w:i/>
          <w:iCs/>
          <w:color w:val="000000" w:themeColor="text1"/>
          <w:sz w:val="20"/>
          <w:szCs w:val="20"/>
          <w:lang w:val="en-AU"/>
        </w:rPr>
      </w:pPr>
    </w:p>
    <w:p w14:paraId="37D608DF" w14:textId="77777777" w:rsidR="00EB0F2E" w:rsidRPr="006C48B4" w:rsidRDefault="00EB0F2E" w:rsidP="00EB0F2E">
      <w:pPr>
        <w:pStyle w:val="NormalWeb"/>
        <w:shd w:val="clear" w:color="auto" w:fill="FFFFFF"/>
        <w:spacing w:before="0" w:beforeAutospacing="0" w:after="0" w:afterAutospacing="0"/>
        <w:rPr>
          <w:rFonts w:asciiTheme="majorBidi" w:hAnsiTheme="majorBidi" w:cstheme="majorBidi"/>
          <w:color w:val="000000" w:themeColor="text1"/>
        </w:rPr>
      </w:pPr>
      <w:r w:rsidRPr="006C48B4">
        <w:rPr>
          <w:rFonts w:asciiTheme="majorBidi" w:eastAsiaTheme="minorEastAsia" w:hAnsiTheme="majorBidi" w:cstheme="majorBidi"/>
          <w:color w:val="000000" w:themeColor="text1"/>
        </w:rPr>
        <w:t>The majority of MSc students selected story B as the most common story (16/39,41.02%), with the only around 20% of students in the BSc course identifying this (</w:t>
      </w:r>
      <w:r w:rsidRPr="006C48B4">
        <w:rPr>
          <w:rFonts w:asciiTheme="majorBidi" w:hAnsiTheme="majorBidi" w:cstheme="majorBidi"/>
          <w:color w:val="000000" w:themeColor="text1"/>
          <w:highlight w:val="yellow"/>
        </w:rPr>
        <w:t>1</w:t>
      </w:r>
      <w:r w:rsidRPr="006C48B4">
        <w:rPr>
          <w:rFonts w:asciiTheme="majorBidi" w:hAnsiTheme="majorBidi" w:cstheme="majorBidi"/>
          <w:color w:val="000000" w:themeColor="text1"/>
          <w:highlight w:val="yellow"/>
          <w:vertAlign w:val="superscript"/>
        </w:rPr>
        <w:t>st</w:t>
      </w:r>
      <w:r w:rsidRPr="006C48B4">
        <w:rPr>
          <w:rFonts w:asciiTheme="majorBidi" w:hAnsiTheme="majorBidi" w:cstheme="majorBidi"/>
          <w:color w:val="000000" w:themeColor="text1"/>
          <w:highlight w:val="yellow"/>
        </w:rPr>
        <w:t xml:space="preserve"> year BSc (6/31,19,35%) and 3</w:t>
      </w:r>
      <w:r w:rsidRPr="006C48B4">
        <w:rPr>
          <w:rFonts w:asciiTheme="majorBidi" w:hAnsiTheme="majorBidi" w:cstheme="majorBidi"/>
          <w:color w:val="000000" w:themeColor="text1"/>
          <w:highlight w:val="yellow"/>
          <w:vertAlign w:val="superscript"/>
        </w:rPr>
        <w:t>rd</w:t>
      </w:r>
      <w:r w:rsidRPr="006C48B4">
        <w:rPr>
          <w:rFonts w:asciiTheme="majorBidi" w:hAnsiTheme="majorBidi" w:cstheme="majorBidi"/>
          <w:color w:val="000000" w:themeColor="text1"/>
          <w:highlight w:val="yellow"/>
        </w:rPr>
        <w:t xml:space="preserve"> year BSc </w:t>
      </w:r>
      <w:proofErr w:type="gramStart"/>
      <w:r w:rsidRPr="006C48B4">
        <w:rPr>
          <w:rFonts w:asciiTheme="majorBidi" w:hAnsiTheme="majorBidi" w:cstheme="majorBidi"/>
          <w:color w:val="000000" w:themeColor="text1"/>
          <w:highlight w:val="yellow"/>
        </w:rPr>
        <w:t>students  (</w:t>
      </w:r>
      <w:proofErr w:type="gramEnd"/>
      <w:r w:rsidRPr="006C48B4">
        <w:rPr>
          <w:rFonts w:asciiTheme="majorBidi" w:hAnsiTheme="majorBidi" w:cstheme="majorBidi"/>
          <w:color w:val="000000" w:themeColor="text1"/>
          <w:highlight w:val="yellow"/>
        </w:rPr>
        <w:t>4/19,21,05%).</w:t>
      </w:r>
    </w:p>
    <w:p w14:paraId="291F27FB" w14:textId="77777777" w:rsidR="00EB0F2E" w:rsidRPr="006C48B4" w:rsidRDefault="00EB0F2E" w:rsidP="00EB0F2E">
      <w:pPr>
        <w:spacing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bCs/>
          <w:color w:val="000000" w:themeColor="text1"/>
          <w:lang w:val="en-AU"/>
        </w:rPr>
        <w:t>Respondents who picked story B explained that story B is common because it reflected the current faults in the NHS. According to respondents, this could be traced to many factors;</w:t>
      </w:r>
      <w:r w:rsidRPr="006C48B4">
        <w:rPr>
          <w:rFonts w:asciiTheme="majorBidi" w:hAnsiTheme="majorBidi" w:cstheme="majorBidi"/>
          <w:color w:val="000000" w:themeColor="text1"/>
        </w:rPr>
        <w:t xml:space="preserve"> (1) overwhelming stress on the NHS (2),</w:t>
      </w:r>
      <w:r w:rsidRPr="006C48B4">
        <w:rPr>
          <w:rFonts w:asciiTheme="majorBidi" w:eastAsiaTheme="minorEastAsia" w:hAnsiTheme="majorBidi" w:cstheme="majorBidi"/>
          <w:bCs/>
          <w:color w:val="000000" w:themeColor="text1"/>
          <w:lang w:val="en-AU"/>
        </w:rPr>
        <w:t xml:space="preserve"> HCP’s competence to implement screening protocols/procedures (and 3) culture in the ward and </w:t>
      </w:r>
      <w:proofErr w:type="spellStart"/>
      <w:r w:rsidRPr="006C48B4">
        <w:rPr>
          <w:rFonts w:asciiTheme="majorBidi" w:eastAsiaTheme="minorEastAsia" w:hAnsiTheme="majorBidi" w:cstheme="majorBidi"/>
          <w:bCs/>
          <w:color w:val="000000" w:themeColor="text1"/>
          <w:lang w:val="en-AU"/>
        </w:rPr>
        <w:t>HPCs’s</w:t>
      </w:r>
      <w:proofErr w:type="spellEnd"/>
      <w:r w:rsidRPr="006C48B4">
        <w:rPr>
          <w:rFonts w:asciiTheme="majorBidi" w:eastAsiaTheme="minorEastAsia" w:hAnsiTheme="majorBidi" w:cstheme="majorBidi"/>
          <w:bCs/>
          <w:color w:val="000000" w:themeColor="text1"/>
          <w:lang w:val="en-AU"/>
        </w:rPr>
        <w:t xml:space="preserve"> attitude as they might be </w:t>
      </w:r>
      <w:proofErr w:type="gramStart"/>
      <w:r w:rsidRPr="006C48B4">
        <w:rPr>
          <w:rFonts w:asciiTheme="majorBidi" w:eastAsiaTheme="minorEastAsia" w:hAnsiTheme="majorBidi" w:cstheme="majorBidi"/>
          <w:bCs/>
          <w:color w:val="000000" w:themeColor="text1"/>
          <w:lang w:val="en-AU"/>
        </w:rPr>
        <w:t>biased</w:t>
      </w:r>
      <w:proofErr w:type="gramEnd"/>
      <w:r w:rsidRPr="006C48B4">
        <w:rPr>
          <w:rFonts w:asciiTheme="majorBidi" w:eastAsiaTheme="minorEastAsia" w:hAnsiTheme="majorBidi" w:cstheme="majorBidi"/>
          <w:bCs/>
          <w:color w:val="000000" w:themeColor="text1"/>
          <w:lang w:val="en-AU"/>
        </w:rPr>
        <w:t xml:space="preserve"> and it could be very detrimental. An example is given below: </w:t>
      </w:r>
    </w:p>
    <w:p w14:paraId="2B4DA146" w14:textId="77777777" w:rsidR="00EB0F2E" w:rsidRPr="006C48B4" w:rsidRDefault="00EB0F2E" w:rsidP="00EB0F2E">
      <w:pPr>
        <w:ind w:left="720"/>
        <w:rPr>
          <w:rFonts w:asciiTheme="majorBidi" w:hAnsiTheme="majorBidi" w:cstheme="majorBidi"/>
          <w:color w:val="000000" w:themeColor="text1"/>
          <w:sz w:val="20"/>
          <w:szCs w:val="20"/>
        </w:rPr>
      </w:pPr>
      <w:r w:rsidRPr="006C48B4">
        <w:rPr>
          <w:rFonts w:asciiTheme="majorBidi" w:eastAsiaTheme="minorEastAsia" w:hAnsiTheme="majorBidi" w:cstheme="majorBidi"/>
          <w:color w:val="000000" w:themeColor="text1"/>
        </w:rPr>
        <w:t>“</w:t>
      </w:r>
      <w:r w:rsidRPr="006C48B4">
        <w:rPr>
          <w:rFonts w:asciiTheme="majorBidi" w:eastAsiaTheme="minorEastAsia" w:hAnsiTheme="majorBidi" w:cstheme="majorBidi"/>
          <w:i/>
          <w:iCs/>
          <w:color w:val="000000" w:themeColor="text1"/>
        </w:rPr>
        <w:t>Story B- I think there are a lot of people /patients that are seriously suffering in hospitals and finding it challenging to try and recover. The will to survive might be gone as well. That's why it is essential to have a supportive environment to reignite their will to live</w:t>
      </w:r>
      <w:r w:rsidRPr="006C48B4">
        <w:rPr>
          <w:rFonts w:asciiTheme="majorBidi" w:eastAsiaTheme="minorEastAsia" w:hAnsiTheme="majorBidi" w:cstheme="majorBidi"/>
          <w:color w:val="000000" w:themeColor="text1"/>
        </w:rPr>
        <w:t>”(MSc-</w:t>
      </w:r>
      <w:proofErr w:type="spellStart"/>
      <w:r w:rsidRPr="006C48B4">
        <w:rPr>
          <w:rFonts w:asciiTheme="majorBidi" w:eastAsiaTheme="minorEastAsia" w:hAnsiTheme="majorBidi" w:cstheme="majorBidi"/>
          <w:color w:val="000000" w:themeColor="text1"/>
        </w:rPr>
        <w:t>preg</w:t>
      </w:r>
      <w:proofErr w:type="spellEnd"/>
      <w:r w:rsidRPr="006C48B4">
        <w:rPr>
          <w:rFonts w:asciiTheme="majorBidi" w:eastAsiaTheme="minorEastAsia" w:hAnsiTheme="majorBidi" w:cstheme="majorBidi"/>
          <w:color w:val="000000" w:themeColor="text1"/>
        </w:rPr>
        <w:t xml:space="preserve">  Male Year 1 Student,P24). </w:t>
      </w:r>
    </w:p>
    <w:p w14:paraId="5C30D325" w14:textId="77777777" w:rsidR="00EB0F2E" w:rsidRPr="006C48B4" w:rsidRDefault="00EB0F2E" w:rsidP="00EB0F2E">
      <w:pPr>
        <w:spacing w:line="480" w:lineRule="auto"/>
        <w:jc w:val="both"/>
        <w:rPr>
          <w:rFonts w:asciiTheme="majorBidi" w:eastAsiaTheme="minorEastAsia" w:hAnsiTheme="majorBidi" w:cstheme="majorBidi"/>
          <w:color w:val="000000" w:themeColor="text1"/>
        </w:rPr>
      </w:pPr>
    </w:p>
    <w:p w14:paraId="58210EAD" w14:textId="77777777" w:rsidR="00EB0F2E" w:rsidRPr="006C48B4" w:rsidRDefault="00EB0F2E" w:rsidP="00EB0F2E">
      <w:pPr>
        <w:spacing w:line="480" w:lineRule="auto"/>
        <w:jc w:val="both"/>
        <w:rPr>
          <w:rFonts w:asciiTheme="majorBidi" w:hAnsiTheme="majorBidi" w:cstheme="majorBidi"/>
          <w:color w:val="000000" w:themeColor="text1"/>
        </w:rPr>
      </w:pPr>
      <w:r w:rsidRPr="006C48B4">
        <w:rPr>
          <w:rFonts w:asciiTheme="majorBidi" w:eastAsiaTheme="minorEastAsia" w:hAnsiTheme="majorBidi" w:cstheme="majorBidi"/>
          <w:color w:val="000000" w:themeColor="text1"/>
        </w:rPr>
        <w:t>The second primary explanation given by respondents for choosing Story B because it is  common to hear unpleasant stories about stoke as having stroke is a painful experience. Finally, around 10% of all students identified story C as the most common; 1st year MSc  (4/39, 10.25% ), 1st year BSc students (3/31, 9.7%) and 3rd year BSc students (2/19, 10.52%).  Respondents who selected story C as their answer think it is common because the teller describe various  common long-term physical, cognitive and conviction problems that many stroke patients experienced such as losing ability to perform basic activities and reduced memory and concentration. For instance, one student said</w:t>
      </w:r>
    </w:p>
    <w:p w14:paraId="073CF3B2" w14:textId="77777777" w:rsidR="00EB0F2E" w:rsidRPr="006C48B4" w:rsidRDefault="00EB0F2E" w:rsidP="00EB0F2E">
      <w:pPr>
        <w:ind w:left="720"/>
        <w:jc w:val="both"/>
        <w:rPr>
          <w:rFonts w:asciiTheme="majorBidi" w:hAnsiTheme="majorBidi" w:cstheme="majorBidi"/>
          <w:color w:val="000000" w:themeColor="text1"/>
        </w:rPr>
      </w:pPr>
      <w:r w:rsidRPr="006C48B4">
        <w:rPr>
          <w:rFonts w:asciiTheme="majorBidi" w:hAnsiTheme="majorBidi" w:cstheme="majorBidi"/>
          <w:i/>
          <w:iCs/>
          <w:color w:val="000000" w:themeColor="text1"/>
        </w:rPr>
        <w:t>“Story C – because of how the individual describes not knowing what was happening in the first month. I think this experience is common, unless you were a HP(health care professional)/was close with a stroke survivor, you wouldn’t know what a stroke experience is like &amp; a lot of the time your memory &amp; concertation is reduced &amp; fatigue enhance after stroke so it might be harder to learn and understand the effects of a stroke after you’ve had it</w:t>
      </w:r>
      <w:r w:rsidRPr="006C48B4">
        <w:rPr>
          <w:rFonts w:asciiTheme="majorBidi" w:hAnsiTheme="majorBidi" w:cstheme="majorBidi"/>
          <w:color w:val="000000" w:themeColor="text1"/>
        </w:rPr>
        <w:t>”(BSc Female Year 3 Student ,P87)</w:t>
      </w:r>
    </w:p>
    <w:p w14:paraId="485D95E8" w14:textId="77777777" w:rsidR="00EB0F2E" w:rsidRPr="006C48B4" w:rsidRDefault="00EB0F2E" w:rsidP="00EB0F2E">
      <w:pPr>
        <w:spacing w:line="480" w:lineRule="auto"/>
        <w:jc w:val="both"/>
        <w:rPr>
          <w:rFonts w:asciiTheme="majorBidi" w:hAnsiTheme="majorBidi" w:cstheme="majorBidi"/>
          <w:color w:val="000000" w:themeColor="text1"/>
        </w:rPr>
      </w:pPr>
    </w:p>
    <w:p w14:paraId="494CBF7F" w14:textId="77777777" w:rsidR="00EB0F2E" w:rsidRPr="006C48B4" w:rsidRDefault="00EB0F2E" w:rsidP="00EB0F2E">
      <w:pPr>
        <w:spacing w:line="480" w:lineRule="auto"/>
        <w:jc w:val="both"/>
        <w:rPr>
          <w:rFonts w:asciiTheme="majorBidi" w:hAnsiTheme="majorBidi" w:cstheme="majorBidi"/>
          <w:color w:val="000000" w:themeColor="text1"/>
        </w:rPr>
      </w:pPr>
    </w:p>
    <w:p w14:paraId="205B394A" w14:textId="77777777" w:rsidR="00EB0F2E" w:rsidRPr="006C48B4" w:rsidRDefault="00EB0F2E" w:rsidP="00EB0F2E">
      <w:pPr>
        <w:spacing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color w:val="000000" w:themeColor="text1"/>
        </w:rPr>
        <w:t xml:space="preserve">Story C was also chosen as common as there was a psychological aspect of progressively coming to term with what had happened and change outlook and adjusting one's viewpoint and mindset after a life-altering catastrophe. According to one respondent, it is common because people often better able to come to term with what has happened and become determined to progress, once educated about their situation </w:t>
      </w:r>
    </w:p>
    <w:p w14:paraId="66B190AA" w14:textId="77777777" w:rsidR="00EB0F2E" w:rsidRPr="006C48B4" w:rsidRDefault="00EB0F2E" w:rsidP="00EB0F2E">
      <w:pPr>
        <w:ind w:left="720"/>
        <w:jc w:val="both"/>
        <w:rPr>
          <w:rFonts w:asciiTheme="majorBidi" w:eastAsiaTheme="minorEastAsia" w:hAnsiTheme="majorBidi" w:cstheme="majorBidi"/>
          <w:bCs/>
          <w:i/>
          <w:iCs/>
          <w:color w:val="000000" w:themeColor="text1"/>
        </w:rPr>
      </w:pPr>
      <w:r w:rsidRPr="006C48B4">
        <w:rPr>
          <w:rFonts w:asciiTheme="majorBidi" w:eastAsiaTheme="minorEastAsia" w:hAnsiTheme="majorBidi" w:cstheme="majorBidi"/>
          <w:color w:val="000000" w:themeColor="text1"/>
        </w:rPr>
        <w:t xml:space="preserve">“ </w:t>
      </w:r>
      <w:r w:rsidRPr="006C48B4">
        <w:rPr>
          <w:rFonts w:asciiTheme="majorBidi" w:eastAsiaTheme="minorEastAsia" w:hAnsiTheme="majorBidi" w:cstheme="majorBidi"/>
          <w:i/>
          <w:iCs/>
          <w:color w:val="000000" w:themeColor="text1"/>
        </w:rPr>
        <w:t xml:space="preserve">Story C- when people realize that they have been given the </w:t>
      </w:r>
      <w:proofErr w:type="gramStart"/>
      <w:r w:rsidRPr="006C48B4">
        <w:rPr>
          <w:rFonts w:asciiTheme="majorBidi" w:eastAsiaTheme="minorEastAsia" w:hAnsiTheme="majorBidi" w:cstheme="majorBidi"/>
          <w:i/>
          <w:iCs/>
          <w:color w:val="000000" w:themeColor="text1"/>
        </w:rPr>
        <w:t>tools</w:t>
      </w:r>
      <w:proofErr w:type="gramEnd"/>
      <w:r w:rsidRPr="006C48B4">
        <w:rPr>
          <w:rFonts w:asciiTheme="majorBidi" w:eastAsiaTheme="minorEastAsia" w:hAnsiTheme="majorBidi" w:cstheme="majorBidi"/>
          <w:i/>
          <w:iCs/>
          <w:color w:val="000000" w:themeColor="text1"/>
        </w:rPr>
        <w:t xml:space="preserve"> but it is them that need to be motivated &amp; do the work. There is </w:t>
      </w:r>
      <w:r w:rsidRPr="006C48B4">
        <w:rPr>
          <w:rFonts w:asciiTheme="majorBidi" w:eastAsiaTheme="minorEastAsia" w:hAnsiTheme="majorBidi" w:cstheme="majorBidi"/>
          <w:bCs/>
          <w:i/>
          <w:iCs/>
          <w:color w:val="000000" w:themeColor="text1"/>
        </w:rPr>
        <w:t>a change in their outlook &amp; how they carry themselves</w:t>
      </w:r>
      <w:r w:rsidRPr="006C48B4">
        <w:rPr>
          <w:rFonts w:asciiTheme="majorBidi" w:eastAsiaTheme="minorEastAsia" w:hAnsiTheme="majorBidi" w:cstheme="majorBidi"/>
          <w:b/>
          <w:bCs/>
          <w:color w:val="000000" w:themeColor="text1"/>
        </w:rPr>
        <w:t>”</w:t>
      </w:r>
      <w:r w:rsidRPr="006C48B4">
        <w:rPr>
          <w:rFonts w:asciiTheme="majorBidi" w:eastAsiaTheme="minorEastAsia" w:hAnsiTheme="majorBidi" w:cstheme="majorBidi"/>
          <w:color w:val="000000" w:themeColor="text1"/>
        </w:rPr>
        <w:t xml:space="preserve"> (MSc-</w:t>
      </w:r>
      <w:proofErr w:type="spellStart"/>
      <w:r w:rsidRPr="006C48B4">
        <w:rPr>
          <w:rFonts w:asciiTheme="majorBidi" w:eastAsiaTheme="minorEastAsia" w:hAnsiTheme="majorBidi" w:cstheme="majorBidi"/>
          <w:color w:val="000000" w:themeColor="text1"/>
        </w:rPr>
        <w:t>preg</w:t>
      </w:r>
      <w:proofErr w:type="spellEnd"/>
      <w:r w:rsidRPr="006C48B4">
        <w:rPr>
          <w:rFonts w:asciiTheme="majorBidi" w:eastAsiaTheme="minorEastAsia" w:hAnsiTheme="majorBidi" w:cstheme="majorBidi"/>
          <w:color w:val="000000" w:themeColor="text1"/>
        </w:rPr>
        <w:t xml:space="preserve">  Female Year 1 Student,P34)</w:t>
      </w:r>
    </w:p>
    <w:p w14:paraId="4507C038" w14:textId="77777777" w:rsidR="00EB0F2E" w:rsidRPr="006C48B4" w:rsidRDefault="00EB0F2E" w:rsidP="00EB0F2E">
      <w:pPr>
        <w:rPr>
          <w:rFonts w:asciiTheme="majorBidi" w:eastAsia="Calibri" w:hAnsiTheme="majorBidi" w:cstheme="majorBidi"/>
          <w:color w:val="000000" w:themeColor="text1"/>
          <w:sz w:val="18"/>
          <w:szCs w:val="18"/>
        </w:rPr>
      </w:pPr>
    </w:p>
    <w:p w14:paraId="556604DA" w14:textId="77777777" w:rsidR="00EB0F2E" w:rsidRPr="006C48B4" w:rsidRDefault="00EB0F2E" w:rsidP="00EB0F2E">
      <w:pPr>
        <w:rPr>
          <w:rFonts w:asciiTheme="majorBidi" w:eastAsia="Calibri" w:hAnsiTheme="majorBidi" w:cstheme="majorBidi"/>
          <w:color w:val="000000" w:themeColor="text1"/>
          <w:sz w:val="18"/>
          <w:szCs w:val="18"/>
        </w:rPr>
      </w:pPr>
    </w:p>
    <w:p w14:paraId="45D4F73C" w14:textId="77777777" w:rsidR="00EB0F2E" w:rsidRPr="006C48B4" w:rsidRDefault="00EB0F2E" w:rsidP="00EB0F2E">
      <w:pPr>
        <w:rPr>
          <w:rFonts w:asciiTheme="majorBidi" w:eastAsia="Calibri" w:hAnsiTheme="majorBidi" w:cstheme="majorBidi"/>
          <w:color w:val="000000" w:themeColor="text1"/>
          <w:sz w:val="18"/>
          <w:szCs w:val="18"/>
        </w:rPr>
      </w:pPr>
    </w:p>
    <w:p w14:paraId="161DA30C" w14:textId="77777777" w:rsidR="00EB0F2E" w:rsidRPr="006C48B4" w:rsidRDefault="00EB0F2E" w:rsidP="00EB0F2E">
      <w:pPr>
        <w:rPr>
          <w:rFonts w:asciiTheme="majorBidi" w:eastAsia="Calibri" w:hAnsiTheme="majorBidi" w:cstheme="majorBidi"/>
          <w:color w:val="000000" w:themeColor="text1"/>
          <w:sz w:val="18"/>
          <w:szCs w:val="18"/>
        </w:rPr>
      </w:pPr>
    </w:p>
    <w:p w14:paraId="0A04CC91" w14:textId="77777777" w:rsidR="00EB0F2E" w:rsidRPr="006C48B4" w:rsidRDefault="00EB0F2E" w:rsidP="00EB0F2E">
      <w:pPr>
        <w:rPr>
          <w:rFonts w:asciiTheme="majorBidi" w:eastAsia="Calibri" w:hAnsiTheme="majorBidi" w:cstheme="majorBidi"/>
          <w:color w:val="000000" w:themeColor="text1"/>
          <w:sz w:val="18"/>
          <w:szCs w:val="18"/>
        </w:rPr>
      </w:pPr>
    </w:p>
    <w:p w14:paraId="75289BE8" w14:textId="77777777" w:rsidR="00EB0F2E" w:rsidRPr="006C48B4" w:rsidRDefault="00EB0F2E" w:rsidP="00EB0F2E">
      <w:pPr>
        <w:rPr>
          <w:rFonts w:asciiTheme="majorBidi" w:eastAsia="Calibri" w:hAnsiTheme="majorBidi" w:cstheme="majorBidi"/>
          <w:color w:val="000000" w:themeColor="text1"/>
          <w:sz w:val="18"/>
          <w:szCs w:val="18"/>
        </w:rPr>
      </w:pPr>
    </w:p>
    <w:p w14:paraId="13DAA5FE" w14:textId="77777777" w:rsidR="00EB0F2E" w:rsidRPr="006C48B4" w:rsidRDefault="00EB0F2E" w:rsidP="00EB0F2E">
      <w:pPr>
        <w:rPr>
          <w:rFonts w:asciiTheme="majorBidi" w:eastAsia="Calibri" w:hAnsiTheme="majorBidi" w:cstheme="majorBidi"/>
          <w:color w:val="000000" w:themeColor="text1"/>
          <w:sz w:val="18"/>
          <w:szCs w:val="18"/>
        </w:rPr>
      </w:pPr>
    </w:p>
    <w:p w14:paraId="5EAC5A69" w14:textId="77777777" w:rsidR="00EB0F2E" w:rsidRPr="006C48B4" w:rsidRDefault="00EB0F2E" w:rsidP="00EB0F2E">
      <w:pPr>
        <w:tabs>
          <w:tab w:val="left" w:pos="1534"/>
        </w:tabs>
        <w:rPr>
          <w:rFonts w:asciiTheme="majorBidi" w:eastAsia="Calibri" w:hAnsiTheme="majorBidi" w:cstheme="majorBidi"/>
          <w:color w:val="000000" w:themeColor="text1"/>
          <w:sz w:val="18"/>
          <w:szCs w:val="18"/>
        </w:rPr>
        <w:sectPr w:rsidR="00EB0F2E" w:rsidRPr="006C48B4" w:rsidSect="000B73EB">
          <w:pgSz w:w="11900" w:h="16840" w:code="9"/>
          <w:pgMar w:top="1440" w:right="1440" w:bottom="1440" w:left="1440" w:header="709" w:footer="709" w:gutter="0"/>
          <w:cols w:space="708"/>
          <w:docGrid w:linePitch="360"/>
        </w:sectPr>
      </w:pPr>
    </w:p>
    <w:p w14:paraId="151569B4" w14:textId="77777777" w:rsidR="00EB0F2E" w:rsidRPr="006C48B4" w:rsidRDefault="00EB0F2E" w:rsidP="00EB0F2E">
      <w:pPr>
        <w:spacing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i/>
          <w:iCs/>
          <w:color w:val="000000" w:themeColor="text1"/>
        </w:rPr>
        <w:lastRenderedPageBreak/>
        <w:t>1.4.2.4 Most unusual story and why?</w:t>
      </w:r>
    </w:p>
    <w:p w14:paraId="7184E605"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proofErr w:type="gramStart"/>
      <w:r w:rsidRPr="006C48B4">
        <w:rPr>
          <w:rFonts w:asciiTheme="majorBidi" w:eastAsiaTheme="minorEastAsia" w:hAnsiTheme="majorBidi" w:cstheme="majorBidi"/>
          <w:color w:val="000000" w:themeColor="text1"/>
        </w:rPr>
        <w:t>The majority of</w:t>
      </w:r>
      <w:proofErr w:type="gramEnd"/>
      <w:r w:rsidRPr="006C48B4">
        <w:rPr>
          <w:rFonts w:asciiTheme="majorBidi" w:eastAsiaTheme="minorEastAsia" w:hAnsiTheme="majorBidi" w:cstheme="majorBidi"/>
          <w:color w:val="000000" w:themeColor="text1"/>
        </w:rPr>
        <w:t xml:space="preserve"> students across cohorts identified Story C as the most unusual. This was most often identified by the final year students (n=13, 68%), followed by the MSc cohort (n=22, 56%). </w:t>
      </w:r>
      <w:proofErr w:type="gramStart"/>
      <w:r w:rsidRPr="006C48B4">
        <w:rPr>
          <w:rFonts w:asciiTheme="majorBidi" w:eastAsiaTheme="minorEastAsia" w:hAnsiTheme="majorBidi" w:cstheme="majorBidi"/>
          <w:color w:val="000000" w:themeColor="text1"/>
        </w:rPr>
        <w:t>However</w:t>
      </w:r>
      <w:proofErr w:type="gramEnd"/>
      <w:r w:rsidRPr="006C48B4">
        <w:rPr>
          <w:rFonts w:asciiTheme="majorBidi" w:eastAsiaTheme="minorEastAsia" w:hAnsiTheme="majorBidi" w:cstheme="majorBidi"/>
          <w:color w:val="000000" w:themeColor="text1"/>
        </w:rPr>
        <w:t xml:space="preserve"> it was not the most common for the year 1 students (12, 39%). Story C was assumed to be unusual due to the individual’s positive and hopeful outlook on life and how seeing life and recovery journey as an excitement and adventure.  The individual in the story C shows extraordinary positivity in the face of adversity, which was believed to be extremely rare and difficult to attain following a multiple life-changing incidents.</w:t>
      </w:r>
    </w:p>
    <w:p w14:paraId="12794089" w14:textId="77777777" w:rsidR="00EB0F2E" w:rsidRPr="006C48B4" w:rsidRDefault="00EB0F2E" w:rsidP="00EB0F2E">
      <w:pPr>
        <w:autoSpaceDE w:val="0"/>
        <w:autoSpaceDN w:val="0"/>
        <w:adjustRightInd w:val="0"/>
        <w:spacing w:after="120"/>
        <w:ind w:left="720"/>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i/>
          <w:iCs/>
          <w:color w:val="000000" w:themeColor="text1"/>
        </w:rPr>
        <w:t>“C-as it is very rare to find someone that has such a positive outlook on life after experiencing stroke</w:t>
      </w:r>
      <w:r w:rsidRPr="006C48B4">
        <w:rPr>
          <w:rFonts w:asciiTheme="majorBidi" w:eastAsiaTheme="minorEastAsia" w:hAnsiTheme="majorBidi" w:cstheme="majorBidi"/>
          <w:color w:val="000000" w:themeColor="text1"/>
        </w:rPr>
        <w:t>”(MSc-</w:t>
      </w:r>
      <w:proofErr w:type="spellStart"/>
      <w:r w:rsidRPr="006C48B4">
        <w:rPr>
          <w:rFonts w:asciiTheme="majorBidi" w:eastAsiaTheme="minorEastAsia" w:hAnsiTheme="majorBidi" w:cstheme="majorBidi"/>
          <w:color w:val="000000" w:themeColor="text1"/>
        </w:rPr>
        <w:t>preg</w:t>
      </w:r>
      <w:proofErr w:type="spellEnd"/>
      <w:r w:rsidRPr="006C48B4">
        <w:rPr>
          <w:rFonts w:asciiTheme="majorBidi" w:eastAsiaTheme="minorEastAsia" w:hAnsiTheme="majorBidi" w:cstheme="majorBidi"/>
          <w:color w:val="000000" w:themeColor="text1"/>
        </w:rPr>
        <w:t xml:space="preserve">  Female Year 1 Student,P10)</w:t>
      </w:r>
    </w:p>
    <w:p w14:paraId="50AD7ED7" w14:textId="77777777" w:rsidR="00EB0F2E" w:rsidRPr="006C48B4" w:rsidRDefault="00EB0F2E" w:rsidP="00EB0F2E">
      <w:pPr>
        <w:autoSpaceDE w:val="0"/>
        <w:autoSpaceDN w:val="0"/>
        <w:adjustRightInd w:val="0"/>
        <w:spacing w:after="120"/>
        <w:ind w:left="720"/>
        <w:jc w:val="both"/>
        <w:rPr>
          <w:rFonts w:asciiTheme="majorBidi" w:eastAsiaTheme="minorEastAsia" w:hAnsiTheme="majorBidi" w:cstheme="majorBidi"/>
          <w:color w:val="000000" w:themeColor="text1"/>
        </w:rPr>
      </w:pPr>
    </w:p>
    <w:p w14:paraId="2AE7EB5A" w14:textId="77777777" w:rsidR="00EB0F2E" w:rsidRPr="006C48B4" w:rsidRDefault="00EB0F2E" w:rsidP="00EB0F2E">
      <w:pPr>
        <w:autoSpaceDE w:val="0"/>
        <w:autoSpaceDN w:val="0"/>
        <w:adjustRightInd w:val="0"/>
        <w:spacing w:after="120"/>
        <w:ind w:left="720"/>
        <w:jc w:val="both"/>
        <w:rPr>
          <w:rFonts w:asciiTheme="majorBidi" w:eastAsiaTheme="minorEastAsia" w:hAnsiTheme="majorBidi" w:cstheme="majorBidi"/>
          <w:i/>
          <w:iCs/>
          <w:color w:val="000000" w:themeColor="text1"/>
        </w:rPr>
      </w:pPr>
      <w:r w:rsidRPr="006C48B4">
        <w:rPr>
          <w:rFonts w:asciiTheme="majorBidi" w:eastAsiaTheme="minorEastAsia" w:hAnsiTheme="majorBidi" w:cstheme="majorBidi"/>
          <w:i/>
          <w:iCs/>
          <w:color w:val="000000" w:themeColor="text1"/>
        </w:rPr>
        <w:t>“The 3rd story((C), as I feel that this was a very unique approach to coming to terms with their injury and not many patients would have the confidence to want to experience new things</w:t>
      </w:r>
      <w:r w:rsidRPr="006C48B4">
        <w:rPr>
          <w:rFonts w:asciiTheme="majorBidi" w:eastAsiaTheme="minorEastAsia" w:hAnsiTheme="majorBidi" w:cstheme="majorBidi"/>
          <w:color w:val="000000" w:themeColor="text1"/>
        </w:rPr>
        <w:t>”(BSc Female Year 3 Student ,P86</w:t>
      </w:r>
      <w:r w:rsidRPr="006C48B4">
        <w:rPr>
          <w:rFonts w:asciiTheme="majorBidi" w:eastAsiaTheme="minorEastAsia" w:hAnsiTheme="majorBidi" w:cstheme="majorBidi"/>
          <w:i/>
          <w:iCs/>
          <w:color w:val="000000" w:themeColor="text1"/>
        </w:rPr>
        <w:t>)</w:t>
      </w:r>
    </w:p>
    <w:p w14:paraId="1E3CAF18" w14:textId="77777777" w:rsidR="00EB0F2E" w:rsidRPr="006C48B4" w:rsidRDefault="00EB0F2E" w:rsidP="00EB0F2E">
      <w:pPr>
        <w:autoSpaceDE w:val="0"/>
        <w:autoSpaceDN w:val="0"/>
        <w:adjustRightInd w:val="0"/>
        <w:spacing w:after="120"/>
        <w:ind w:left="720"/>
        <w:jc w:val="both"/>
        <w:rPr>
          <w:rFonts w:asciiTheme="majorBidi" w:eastAsiaTheme="minorEastAsia" w:hAnsiTheme="majorBidi" w:cstheme="majorBidi"/>
          <w:i/>
          <w:iCs/>
          <w:color w:val="000000" w:themeColor="text1"/>
        </w:rPr>
      </w:pPr>
    </w:p>
    <w:p w14:paraId="1915E591"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color w:val="000000" w:themeColor="text1"/>
        </w:rPr>
        <w:t xml:space="preserve">Story C was also identified as unusual due to the individual ‘s traits and personality. Self-motivated to improve without support from others such as family, being persistent, determined and mentally strong, and had self-awareness was believed to be rare case </w:t>
      </w:r>
      <w:proofErr w:type="gramStart"/>
      <w:r w:rsidRPr="006C48B4">
        <w:rPr>
          <w:rFonts w:asciiTheme="majorBidi" w:eastAsiaTheme="minorEastAsia" w:hAnsiTheme="majorBidi" w:cstheme="majorBidi"/>
          <w:color w:val="000000" w:themeColor="text1"/>
        </w:rPr>
        <w:t>in particular after</w:t>
      </w:r>
      <w:proofErr w:type="gramEnd"/>
      <w:r w:rsidRPr="006C48B4">
        <w:rPr>
          <w:rFonts w:asciiTheme="majorBidi" w:eastAsiaTheme="minorEastAsia" w:hAnsiTheme="majorBidi" w:cstheme="majorBidi"/>
          <w:color w:val="000000" w:themeColor="text1"/>
        </w:rPr>
        <w:t xml:space="preserve"> several life altering events including stroke</w:t>
      </w:r>
    </w:p>
    <w:p w14:paraId="7814A7D7" w14:textId="77777777" w:rsidR="00EB0F2E" w:rsidRPr="006C48B4" w:rsidRDefault="00EB0F2E" w:rsidP="00EB0F2E">
      <w:pPr>
        <w:ind w:left="720"/>
        <w:rPr>
          <w:rFonts w:asciiTheme="majorBidi" w:eastAsia="Times New Roman" w:hAnsiTheme="majorBidi" w:cstheme="majorBidi"/>
          <w:color w:val="000000" w:themeColor="text1"/>
          <w:lang w:eastAsia="en-GB"/>
        </w:rPr>
      </w:pPr>
      <w:r w:rsidRPr="006C48B4">
        <w:rPr>
          <w:rFonts w:asciiTheme="majorBidi" w:eastAsia="Times New Roman" w:hAnsiTheme="majorBidi" w:cstheme="majorBidi"/>
          <w:i/>
          <w:iCs/>
          <w:color w:val="000000" w:themeColor="text1"/>
          <w:lang w:eastAsia="en-GB"/>
        </w:rPr>
        <w:t>“C-I believe that finding people who are motivated to better themselves after a traumatic event is a rare case. It can be overwhelming therefore the most unusual</w:t>
      </w:r>
      <w:r w:rsidRPr="006C48B4">
        <w:rPr>
          <w:rFonts w:asciiTheme="majorBidi" w:eastAsia="Times New Roman" w:hAnsiTheme="majorBidi" w:cstheme="majorBidi"/>
          <w:color w:val="000000" w:themeColor="text1"/>
          <w:lang w:eastAsia="en-GB"/>
        </w:rPr>
        <w:t>” (MSc-</w:t>
      </w:r>
      <w:proofErr w:type="spellStart"/>
      <w:r w:rsidRPr="006C48B4">
        <w:rPr>
          <w:rFonts w:asciiTheme="majorBidi" w:eastAsia="Times New Roman" w:hAnsiTheme="majorBidi" w:cstheme="majorBidi"/>
          <w:color w:val="000000" w:themeColor="text1"/>
          <w:lang w:eastAsia="en-GB"/>
        </w:rPr>
        <w:t>preg</w:t>
      </w:r>
      <w:proofErr w:type="spellEnd"/>
      <w:r w:rsidRPr="006C48B4">
        <w:rPr>
          <w:rFonts w:asciiTheme="majorBidi" w:eastAsia="Times New Roman" w:hAnsiTheme="majorBidi" w:cstheme="majorBidi"/>
          <w:color w:val="000000" w:themeColor="text1"/>
          <w:lang w:eastAsia="en-GB"/>
        </w:rPr>
        <w:t xml:space="preserve"> Male Year 1 Student ,P21)</w:t>
      </w:r>
    </w:p>
    <w:p w14:paraId="4B77DDD6"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p>
    <w:p w14:paraId="508648F6"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color w:val="000000" w:themeColor="text1"/>
        </w:rPr>
        <w:t xml:space="preserve">The second most unusual story was identified as Story B. This was most unusual for the BSc first year students (17, 55%), followed by the MSc students 13 (33%) then the BSc year 3 students (5, 26%). Story B was considered unusual because of the nature of experiences and different circumstances that the individual faced with the health care system during the period of diagnosis and recovery. Story B was characterised as “different”, “quite severe case, “quite deep”, “very negative” and “specific and more unique”. Additionally, it was considered as unusual story because it showed the negative side of </w:t>
      </w:r>
      <w:r w:rsidRPr="006C48B4">
        <w:rPr>
          <w:rFonts w:asciiTheme="majorBidi" w:eastAsiaTheme="minorEastAsia" w:hAnsiTheme="majorBidi" w:cstheme="majorBidi"/>
          <w:color w:val="000000" w:themeColor="text1"/>
        </w:rPr>
        <w:lastRenderedPageBreak/>
        <w:t>someone’ recovery  journey  as people often shows only the best side of their recovery experience , as well as it shed the light of the negative side of working with hospital.</w:t>
      </w:r>
    </w:p>
    <w:p w14:paraId="4AA9E6A0" w14:textId="77777777" w:rsidR="00EB0F2E" w:rsidRPr="006C48B4" w:rsidRDefault="00EB0F2E" w:rsidP="00EB0F2E">
      <w:pPr>
        <w:ind w:left="720"/>
        <w:rPr>
          <w:rFonts w:asciiTheme="majorBidi" w:eastAsia="Times New Roman" w:hAnsiTheme="majorBidi" w:cstheme="majorBidi"/>
          <w:color w:val="000000" w:themeColor="text1"/>
          <w:lang w:eastAsia="en-GB"/>
        </w:rPr>
      </w:pPr>
      <w:r w:rsidRPr="006C48B4">
        <w:rPr>
          <w:rFonts w:asciiTheme="majorBidi" w:eastAsia="Times New Roman" w:hAnsiTheme="majorBidi" w:cstheme="majorBidi"/>
          <w:i/>
          <w:iCs/>
          <w:color w:val="000000" w:themeColor="text1"/>
          <w:lang w:eastAsia="en-GB"/>
        </w:rPr>
        <w:t xml:space="preserve">“B-they mentioned a lot about the unpleasant side or things he faced when he had the stroke/injury (people usually focus more on the recovering part)” </w:t>
      </w:r>
      <w:r w:rsidRPr="006C48B4">
        <w:rPr>
          <w:rFonts w:asciiTheme="majorBidi" w:eastAsia="Times New Roman" w:hAnsiTheme="majorBidi" w:cstheme="majorBidi"/>
          <w:color w:val="000000" w:themeColor="text1"/>
          <w:lang w:eastAsia="en-GB"/>
        </w:rPr>
        <w:t>(BSc Female Year 1 Student,P60)</w:t>
      </w:r>
    </w:p>
    <w:p w14:paraId="7301591F" w14:textId="77777777" w:rsidR="00EB0F2E" w:rsidRPr="006C48B4" w:rsidRDefault="00EB0F2E" w:rsidP="00EB0F2E">
      <w:pPr>
        <w:spacing w:line="480" w:lineRule="auto"/>
        <w:jc w:val="both"/>
        <w:rPr>
          <w:rFonts w:asciiTheme="majorBidi" w:eastAsiaTheme="minorEastAsia" w:hAnsiTheme="majorBidi" w:cstheme="majorBidi"/>
          <w:color w:val="000000" w:themeColor="text1"/>
        </w:rPr>
      </w:pPr>
    </w:p>
    <w:p w14:paraId="15C4E1AA" w14:textId="77777777" w:rsidR="00EB0F2E" w:rsidRPr="006C48B4" w:rsidRDefault="00EB0F2E" w:rsidP="00EB0F2E">
      <w:pPr>
        <w:autoSpaceDE w:val="0"/>
        <w:autoSpaceDN w:val="0"/>
        <w:adjustRightInd w:val="0"/>
        <w:spacing w:after="120" w:line="480" w:lineRule="auto"/>
        <w:jc w:val="both"/>
        <w:rPr>
          <w:rFonts w:asciiTheme="majorBidi" w:eastAsiaTheme="minorEastAsia" w:hAnsiTheme="majorBidi" w:cstheme="majorBidi"/>
          <w:color w:val="000000" w:themeColor="text1"/>
        </w:rPr>
      </w:pPr>
      <w:r w:rsidRPr="006C48B4">
        <w:rPr>
          <w:rFonts w:asciiTheme="majorBidi" w:eastAsiaTheme="minorEastAsia" w:hAnsiTheme="majorBidi" w:cstheme="majorBidi"/>
          <w:color w:val="000000" w:themeColor="text1"/>
        </w:rPr>
        <w:t xml:space="preserve">Only 3 students thought Story A was unusual. All students were from the year 1 cohorts. </w:t>
      </w:r>
    </w:p>
    <w:p w14:paraId="3D1203B6" w14:textId="77777777" w:rsidR="00EB0F2E" w:rsidRPr="006C48B4" w:rsidRDefault="00EB0F2E" w:rsidP="00EB0F2E">
      <w:pPr>
        <w:rPr>
          <w:rFonts w:asciiTheme="majorBidi" w:eastAsiaTheme="minorEastAsia" w:hAnsiTheme="majorBidi" w:cstheme="majorBidi"/>
          <w:b/>
          <w:bCs/>
          <w:i/>
          <w:iCs/>
          <w:color w:val="000000" w:themeColor="text1"/>
        </w:rPr>
      </w:pPr>
    </w:p>
    <w:p w14:paraId="7725257F" w14:textId="77777777" w:rsidR="00EB0F2E" w:rsidRPr="006C48B4" w:rsidRDefault="00EB0F2E" w:rsidP="00EB0F2E">
      <w:pPr>
        <w:rPr>
          <w:rFonts w:asciiTheme="majorBidi" w:eastAsiaTheme="minorEastAsia" w:hAnsiTheme="majorBidi" w:cstheme="majorBidi"/>
          <w:b/>
          <w:bCs/>
          <w:i/>
          <w:iCs/>
          <w:color w:val="000000" w:themeColor="text1"/>
        </w:rPr>
      </w:pPr>
    </w:p>
    <w:p w14:paraId="671C64CE" w14:textId="77777777" w:rsidR="00EB0F2E" w:rsidRPr="006C48B4" w:rsidRDefault="00EB0F2E" w:rsidP="00EB0F2E">
      <w:pPr>
        <w:spacing w:line="480" w:lineRule="auto"/>
        <w:rPr>
          <w:rFonts w:asciiTheme="majorBidi" w:hAnsiTheme="majorBidi" w:cstheme="majorBidi"/>
          <w:i/>
          <w:iCs/>
          <w:color w:val="000000" w:themeColor="text1"/>
        </w:rPr>
      </w:pPr>
      <w:r w:rsidRPr="006C48B4">
        <w:rPr>
          <w:rFonts w:asciiTheme="majorBidi" w:hAnsiTheme="majorBidi" w:cstheme="majorBidi"/>
          <w:i/>
          <w:iCs/>
          <w:color w:val="000000" w:themeColor="text1"/>
        </w:rPr>
        <w:t>1.4.2.5 Which story would you prefer to hear?</w:t>
      </w:r>
    </w:p>
    <w:p w14:paraId="475433CA" w14:textId="77777777" w:rsidR="00EB0F2E" w:rsidRPr="006C48B4" w:rsidRDefault="00EB0F2E" w:rsidP="00EB0F2E">
      <w:pPr>
        <w:spacing w:line="480" w:lineRule="auto"/>
        <w:rPr>
          <w:rFonts w:asciiTheme="majorBidi" w:hAnsiTheme="majorBidi" w:cstheme="majorBidi"/>
          <w:color w:val="000000" w:themeColor="text1"/>
        </w:rPr>
      </w:pPr>
      <w:r w:rsidRPr="006C48B4">
        <w:rPr>
          <w:rFonts w:asciiTheme="majorBidi" w:hAnsiTheme="majorBidi" w:cstheme="majorBidi"/>
          <w:color w:val="000000" w:themeColor="text1"/>
        </w:rPr>
        <w:t xml:space="preserve">The BSc year 3 students most often selected story C as a preferred story (12/19, 63.2%). This was </w:t>
      </w:r>
      <w:proofErr w:type="gramStart"/>
      <w:r w:rsidRPr="006C48B4">
        <w:rPr>
          <w:rFonts w:asciiTheme="majorBidi" w:hAnsiTheme="majorBidi" w:cstheme="majorBidi"/>
          <w:color w:val="000000" w:themeColor="text1"/>
        </w:rPr>
        <w:t>similar to</w:t>
      </w:r>
      <w:proofErr w:type="gramEnd"/>
      <w:r w:rsidRPr="006C48B4">
        <w:rPr>
          <w:rFonts w:asciiTheme="majorBidi" w:hAnsiTheme="majorBidi" w:cstheme="majorBidi"/>
          <w:color w:val="000000" w:themeColor="text1"/>
        </w:rPr>
        <w:t xml:space="preserve"> the year 1 BSc students who most often selected it (15/31, 48.4%). Slightly less students from the MSc cohort identified C as the preferred story (12/39, 30.8%). A similar number of first year BSc (14/31, 45.2%) and first year MSc students (18/39,46.2%) selected story A. The BSc year 3 students selected it slightly less (7/19, 36.8%). A total of three first year students (2 MSc,1 BSc) selected story B.  </w:t>
      </w:r>
    </w:p>
    <w:p w14:paraId="04539704" w14:textId="77777777" w:rsidR="00EB0F2E" w:rsidRPr="006C48B4" w:rsidRDefault="00EB0F2E" w:rsidP="00EB0F2E">
      <w:pPr>
        <w:spacing w:line="480" w:lineRule="auto"/>
        <w:rPr>
          <w:rFonts w:asciiTheme="majorBidi" w:hAnsiTheme="majorBidi" w:cstheme="majorBidi"/>
          <w:color w:val="000000" w:themeColor="text1"/>
        </w:rPr>
      </w:pPr>
    </w:p>
    <w:p w14:paraId="15D524A3" w14:textId="77777777" w:rsidR="00EB0F2E" w:rsidRPr="006C48B4" w:rsidRDefault="00EB0F2E" w:rsidP="00EB0F2E">
      <w:pPr>
        <w:spacing w:line="480" w:lineRule="auto"/>
        <w:rPr>
          <w:rFonts w:asciiTheme="majorBidi" w:hAnsiTheme="majorBidi" w:cstheme="majorBidi"/>
          <w:bCs/>
          <w:color w:val="000000" w:themeColor="text1"/>
        </w:rPr>
      </w:pPr>
      <w:r w:rsidRPr="006C48B4">
        <w:rPr>
          <w:rFonts w:asciiTheme="majorBidi" w:hAnsiTheme="majorBidi" w:cstheme="majorBidi"/>
          <w:bCs/>
          <w:color w:val="000000" w:themeColor="text1"/>
          <w:lang w:val="en-AU"/>
        </w:rPr>
        <w:t xml:space="preserve">Story C was preferred because it contained a very positive and optimistic undertone. It is a story of hope and motivation, demonstrating that life does not end after a stroke and that there is still </w:t>
      </w:r>
      <w:proofErr w:type="gramStart"/>
      <w:r w:rsidRPr="006C48B4">
        <w:rPr>
          <w:rFonts w:asciiTheme="majorBidi" w:hAnsiTheme="majorBidi" w:cstheme="majorBidi"/>
          <w:bCs/>
          <w:color w:val="000000" w:themeColor="text1"/>
          <w:lang w:val="en-AU"/>
        </w:rPr>
        <w:t>joy</w:t>
      </w:r>
      <w:proofErr w:type="gramEnd"/>
      <w:r w:rsidRPr="006C48B4">
        <w:rPr>
          <w:rFonts w:asciiTheme="majorBidi" w:hAnsiTheme="majorBidi" w:cstheme="majorBidi"/>
          <w:bCs/>
          <w:color w:val="000000" w:themeColor="text1"/>
          <w:lang w:val="en-AU"/>
        </w:rPr>
        <w:t xml:space="preserve"> to be found. Illustrations of this can be seen in students’ responses. For instance one student stated</w:t>
      </w:r>
      <w:proofErr w:type="gramStart"/>
      <w:r w:rsidRPr="006C48B4">
        <w:rPr>
          <w:rFonts w:asciiTheme="majorBidi" w:hAnsiTheme="majorBidi" w:cstheme="majorBidi"/>
          <w:bCs/>
          <w:color w:val="000000" w:themeColor="text1"/>
          <w:lang w:val="en-AU"/>
        </w:rPr>
        <w:t xml:space="preserve">:  </w:t>
      </w:r>
      <w:r w:rsidRPr="006C48B4">
        <w:rPr>
          <w:rFonts w:asciiTheme="majorBidi" w:hAnsiTheme="majorBidi" w:cstheme="majorBidi"/>
          <w:bCs/>
          <w:i/>
          <w:iCs/>
          <w:color w:val="000000" w:themeColor="text1"/>
          <w:lang w:val="en-AU"/>
        </w:rPr>
        <w:t>“</w:t>
      </w:r>
      <w:proofErr w:type="gramEnd"/>
      <w:r w:rsidRPr="006C48B4">
        <w:rPr>
          <w:rFonts w:asciiTheme="majorBidi" w:hAnsiTheme="majorBidi" w:cstheme="majorBidi"/>
          <w:bCs/>
          <w:i/>
          <w:iCs/>
          <w:color w:val="000000" w:themeColor="text1"/>
          <w:lang w:val="en-AU"/>
        </w:rPr>
        <w:t>... because it is a story of hope and is encouraging that things will end up good</w:t>
      </w:r>
      <w:r w:rsidRPr="006C48B4">
        <w:rPr>
          <w:rFonts w:asciiTheme="majorBidi" w:hAnsiTheme="majorBidi" w:cstheme="majorBidi"/>
          <w:bCs/>
          <w:color w:val="000000" w:themeColor="text1"/>
          <w:lang w:val="en-AU"/>
        </w:rPr>
        <w:t>” (MSc-</w:t>
      </w:r>
      <w:proofErr w:type="spellStart"/>
      <w:r w:rsidRPr="006C48B4">
        <w:rPr>
          <w:rFonts w:asciiTheme="majorBidi" w:hAnsiTheme="majorBidi" w:cstheme="majorBidi"/>
          <w:bCs/>
          <w:color w:val="000000" w:themeColor="text1"/>
          <w:lang w:val="en-AU"/>
        </w:rPr>
        <w:t>preg</w:t>
      </w:r>
      <w:proofErr w:type="spellEnd"/>
      <w:r w:rsidRPr="006C48B4">
        <w:rPr>
          <w:rFonts w:asciiTheme="majorBidi" w:hAnsiTheme="majorBidi" w:cstheme="majorBidi"/>
          <w:bCs/>
          <w:color w:val="000000" w:themeColor="text1"/>
          <w:lang w:val="en-AU"/>
        </w:rPr>
        <w:t xml:space="preserve"> Female Year 1 Student, P14).</w:t>
      </w:r>
      <w:r w:rsidRPr="006C48B4">
        <w:rPr>
          <w:rFonts w:asciiTheme="majorBidi" w:hAnsiTheme="majorBidi" w:cstheme="majorBidi"/>
          <w:bCs/>
          <w:i/>
          <w:iCs/>
          <w:color w:val="000000" w:themeColor="text1"/>
          <w:lang w:val="en-AU"/>
        </w:rPr>
        <w:t xml:space="preserve"> </w:t>
      </w:r>
      <w:r w:rsidRPr="006C48B4">
        <w:rPr>
          <w:rFonts w:asciiTheme="majorBidi" w:hAnsiTheme="majorBidi" w:cstheme="majorBidi"/>
          <w:bCs/>
          <w:color w:val="000000" w:themeColor="text1"/>
          <w:lang w:val="en-AU"/>
        </w:rPr>
        <w:t xml:space="preserve">Another </w:t>
      </w:r>
      <w:r w:rsidRPr="006C48B4">
        <w:rPr>
          <w:rFonts w:asciiTheme="majorBidi" w:hAnsiTheme="majorBidi" w:cstheme="majorBidi"/>
          <w:bCs/>
          <w:i/>
          <w:iCs/>
          <w:color w:val="000000" w:themeColor="text1"/>
          <w:lang w:val="en-AU"/>
        </w:rPr>
        <w:t xml:space="preserve">“I would choose </w:t>
      </w:r>
      <w:proofErr w:type="gramStart"/>
      <w:r w:rsidRPr="006C48B4">
        <w:rPr>
          <w:rFonts w:asciiTheme="majorBidi" w:hAnsiTheme="majorBidi" w:cstheme="majorBidi"/>
          <w:bCs/>
          <w:i/>
          <w:iCs/>
          <w:color w:val="000000" w:themeColor="text1"/>
          <w:lang w:val="en-AU"/>
        </w:rPr>
        <w:t>C .It</w:t>
      </w:r>
      <w:proofErr w:type="gramEnd"/>
      <w:r w:rsidRPr="006C48B4">
        <w:rPr>
          <w:rFonts w:asciiTheme="majorBidi" w:hAnsiTheme="majorBidi" w:cstheme="majorBidi"/>
          <w:bCs/>
          <w:i/>
          <w:iCs/>
          <w:color w:val="000000" w:themeColor="text1"/>
          <w:lang w:val="en-AU"/>
        </w:rPr>
        <w:t xml:space="preserve"> is empowering to me…. and I believe if one of my close friends/relatives got ischemic stroke, they would not want to listen to depressing stories or common stories. Instead, they need encouragement and the power to move on, the other two stories would be helpful as well but from the perspective of someone who has just got a stroke, story C should be the best </w:t>
      </w:r>
      <w:r w:rsidRPr="006C48B4">
        <w:rPr>
          <w:rFonts w:asciiTheme="majorBidi" w:hAnsiTheme="majorBidi" w:cstheme="majorBidi"/>
          <w:bCs/>
          <w:color w:val="000000" w:themeColor="text1"/>
          <w:lang w:val="en-AU"/>
        </w:rPr>
        <w:t xml:space="preserve">“(BSc Female Year 1 </w:t>
      </w:r>
      <w:proofErr w:type="gramStart"/>
      <w:r w:rsidRPr="006C48B4">
        <w:rPr>
          <w:rFonts w:asciiTheme="majorBidi" w:hAnsiTheme="majorBidi" w:cstheme="majorBidi"/>
          <w:bCs/>
          <w:color w:val="000000" w:themeColor="text1"/>
          <w:lang w:val="en-AU"/>
        </w:rPr>
        <w:t>Student,P</w:t>
      </w:r>
      <w:proofErr w:type="gramEnd"/>
      <w:r w:rsidRPr="006C48B4">
        <w:rPr>
          <w:rFonts w:asciiTheme="majorBidi" w:hAnsiTheme="majorBidi" w:cstheme="majorBidi"/>
          <w:bCs/>
          <w:color w:val="000000" w:themeColor="text1"/>
          <w:lang w:val="en-AU"/>
        </w:rPr>
        <w:t>55).</w:t>
      </w:r>
      <w:r w:rsidRPr="006C48B4">
        <w:rPr>
          <w:rFonts w:asciiTheme="majorBidi" w:hAnsiTheme="majorBidi" w:cstheme="majorBidi"/>
          <w:bCs/>
          <w:i/>
          <w:iCs/>
          <w:color w:val="000000" w:themeColor="text1"/>
          <w:lang w:val="en-AU"/>
        </w:rPr>
        <w:t xml:space="preserve"> </w:t>
      </w:r>
      <w:r w:rsidRPr="006C48B4">
        <w:rPr>
          <w:rFonts w:asciiTheme="majorBidi" w:hAnsiTheme="majorBidi" w:cstheme="majorBidi"/>
          <w:bCs/>
          <w:color w:val="000000" w:themeColor="text1"/>
          <w:lang w:val="en-AU"/>
        </w:rPr>
        <w:t xml:space="preserve">Students value particular characteristics demonstrated in this story including persistence and determination to succeed. Also, students said that motivation </w:t>
      </w:r>
      <w:r w:rsidRPr="006C48B4">
        <w:rPr>
          <w:rFonts w:asciiTheme="majorBidi" w:hAnsiTheme="majorBidi" w:cstheme="majorBidi"/>
          <w:bCs/>
          <w:color w:val="000000" w:themeColor="text1"/>
          <w:lang w:val="en-AU"/>
        </w:rPr>
        <w:lastRenderedPageBreak/>
        <w:t xml:space="preserve">would reassure respondents that their loved ones would be determined to progress and persist with their rehabilitation programme </w:t>
      </w:r>
      <w:proofErr w:type="gramStart"/>
      <w:r w:rsidRPr="006C48B4">
        <w:rPr>
          <w:rFonts w:asciiTheme="majorBidi" w:hAnsiTheme="majorBidi" w:cstheme="majorBidi"/>
          <w:bCs/>
          <w:color w:val="000000" w:themeColor="text1"/>
          <w:lang w:val="en-AU"/>
        </w:rPr>
        <w:t>in order to</w:t>
      </w:r>
      <w:proofErr w:type="gramEnd"/>
      <w:r w:rsidRPr="006C48B4">
        <w:rPr>
          <w:rFonts w:asciiTheme="majorBidi" w:hAnsiTheme="majorBidi" w:cstheme="majorBidi"/>
          <w:bCs/>
          <w:color w:val="000000" w:themeColor="text1"/>
          <w:lang w:val="en-AU"/>
        </w:rPr>
        <w:t xml:space="preserve"> achieve the best quality of life possible. For instance one student stated </w:t>
      </w:r>
      <w:r w:rsidRPr="006C48B4">
        <w:rPr>
          <w:rFonts w:asciiTheme="majorBidi" w:hAnsiTheme="majorBidi" w:cstheme="majorBidi"/>
          <w:bCs/>
          <w:i/>
          <w:iCs/>
          <w:color w:val="000000" w:themeColor="text1"/>
        </w:rPr>
        <w:t>“Story C – this individual sounds the most independently resilient (intrinsic motivation</w:t>
      </w:r>
      <w:proofErr w:type="gramStart"/>
      <w:r w:rsidRPr="006C48B4">
        <w:rPr>
          <w:rFonts w:asciiTheme="majorBidi" w:hAnsiTheme="majorBidi" w:cstheme="majorBidi"/>
          <w:bCs/>
          <w:i/>
          <w:iCs/>
          <w:color w:val="000000" w:themeColor="text1"/>
        </w:rPr>
        <w:t>)”</w:t>
      </w:r>
      <w:r w:rsidRPr="006C48B4">
        <w:rPr>
          <w:rFonts w:asciiTheme="majorBidi" w:hAnsiTheme="majorBidi" w:cstheme="majorBidi"/>
          <w:bCs/>
          <w:color w:val="000000" w:themeColor="text1"/>
        </w:rPr>
        <w:t>(</w:t>
      </w:r>
      <w:proofErr w:type="gramEnd"/>
      <w:r w:rsidRPr="006C48B4">
        <w:rPr>
          <w:rFonts w:asciiTheme="majorBidi" w:hAnsiTheme="majorBidi" w:cstheme="majorBidi"/>
          <w:bCs/>
          <w:color w:val="000000" w:themeColor="text1"/>
        </w:rPr>
        <w:t>BSc Female Year 3 Student ,P87).</w:t>
      </w:r>
    </w:p>
    <w:p w14:paraId="2CEB2CD3" w14:textId="77777777" w:rsidR="00EB0F2E" w:rsidRPr="006C48B4" w:rsidRDefault="00EB0F2E" w:rsidP="00EB0F2E">
      <w:pPr>
        <w:spacing w:line="480" w:lineRule="auto"/>
        <w:rPr>
          <w:rFonts w:asciiTheme="majorBidi" w:hAnsiTheme="majorBidi" w:cstheme="majorBidi"/>
          <w:bCs/>
          <w:i/>
          <w:iCs/>
          <w:color w:val="000000" w:themeColor="text1"/>
        </w:rPr>
      </w:pPr>
    </w:p>
    <w:p w14:paraId="5523698D" w14:textId="77777777" w:rsidR="00EB0F2E" w:rsidRPr="006C48B4" w:rsidRDefault="00EB0F2E" w:rsidP="00EB0F2E">
      <w:pPr>
        <w:spacing w:line="480" w:lineRule="auto"/>
        <w:rPr>
          <w:rFonts w:asciiTheme="majorBidi" w:hAnsiTheme="majorBidi" w:cstheme="majorBidi"/>
          <w:color w:val="000000" w:themeColor="text1"/>
        </w:rPr>
      </w:pPr>
      <w:r w:rsidRPr="006C48B4">
        <w:rPr>
          <w:rFonts w:asciiTheme="majorBidi" w:hAnsiTheme="majorBidi" w:cstheme="majorBidi"/>
          <w:bCs/>
          <w:color w:val="000000" w:themeColor="text1"/>
          <w:lang w:val="en-AU"/>
        </w:rPr>
        <w:t xml:space="preserve">Story A was preferred because of the positive and inspiring tone throughout. Student most often valued that this story shows the individual was not alone and would have emotional support and care from others.  This support help students believe that a better recovery and more positive outlook was possible. for instance, one student stated; </w:t>
      </w:r>
      <w:r w:rsidRPr="006C48B4">
        <w:rPr>
          <w:rFonts w:asciiTheme="majorBidi" w:hAnsiTheme="majorBidi" w:cstheme="majorBidi"/>
          <w:i/>
          <w:iCs/>
          <w:color w:val="000000" w:themeColor="text1"/>
        </w:rPr>
        <w:t xml:space="preserve">“Story </w:t>
      </w:r>
      <w:proofErr w:type="gramStart"/>
      <w:r w:rsidRPr="006C48B4">
        <w:rPr>
          <w:rFonts w:asciiTheme="majorBidi" w:hAnsiTheme="majorBidi" w:cstheme="majorBidi"/>
          <w:i/>
          <w:iCs/>
          <w:color w:val="000000" w:themeColor="text1"/>
        </w:rPr>
        <w:t>A .This</w:t>
      </w:r>
      <w:proofErr w:type="gramEnd"/>
      <w:r w:rsidRPr="006C48B4">
        <w:rPr>
          <w:rFonts w:asciiTheme="majorBidi" w:hAnsiTheme="majorBidi" w:cstheme="majorBidi"/>
          <w:i/>
          <w:iCs/>
          <w:color w:val="000000" w:themeColor="text1"/>
        </w:rPr>
        <w:t xml:space="preserve"> is because I would want a friend or relative to have someone there caring for them and loving them. I would want love to be the motivation to carry them through the tough times as love is unconditional” </w:t>
      </w:r>
      <w:r w:rsidRPr="006C48B4">
        <w:rPr>
          <w:rFonts w:asciiTheme="majorBidi" w:hAnsiTheme="majorBidi" w:cstheme="majorBidi"/>
          <w:color w:val="000000" w:themeColor="text1"/>
        </w:rPr>
        <w:t>(</w:t>
      </w:r>
      <w:proofErr w:type="spellStart"/>
      <w:r w:rsidRPr="006C48B4">
        <w:rPr>
          <w:rFonts w:asciiTheme="majorBidi" w:hAnsiTheme="majorBidi" w:cstheme="majorBidi"/>
          <w:color w:val="000000" w:themeColor="text1"/>
        </w:rPr>
        <w:t>Bsc</w:t>
      </w:r>
      <w:proofErr w:type="spellEnd"/>
      <w:r w:rsidRPr="006C48B4">
        <w:rPr>
          <w:rFonts w:asciiTheme="majorBidi" w:hAnsiTheme="majorBidi" w:cstheme="majorBidi"/>
          <w:color w:val="000000" w:themeColor="text1"/>
        </w:rPr>
        <w:t xml:space="preserve"> Female Year 1 Student, P58)</w:t>
      </w:r>
      <w:r w:rsidRPr="006C48B4">
        <w:rPr>
          <w:rFonts w:asciiTheme="majorBidi" w:hAnsiTheme="majorBidi" w:cstheme="majorBidi"/>
          <w:i/>
          <w:iCs/>
          <w:color w:val="000000" w:themeColor="text1"/>
        </w:rPr>
        <w:t>.</w:t>
      </w:r>
    </w:p>
    <w:p w14:paraId="4A952A54" w14:textId="77777777" w:rsidR="00EB0F2E" w:rsidRPr="006C48B4" w:rsidRDefault="00EB0F2E" w:rsidP="00EB0F2E">
      <w:pPr>
        <w:rPr>
          <w:rFonts w:asciiTheme="majorBidi" w:eastAsiaTheme="minorEastAsia" w:hAnsiTheme="majorBidi" w:cstheme="majorBidi"/>
          <w:i/>
          <w:color w:val="000000" w:themeColor="text1"/>
        </w:rPr>
      </w:pPr>
    </w:p>
    <w:p w14:paraId="5785A5C4" w14:textId="77777777" w:rsidR="00EB0F2E" w:rsidRPr="006C48B4" w:rsidRDefault="00EB0F2E" w:rsidP="00EB0F2E">
      <w:pPr>
        <w:rPr>
          <w:rFonts w:asciiTheme="majorBidi" w:eastAsiaTheme="minorEastAsia" w:hAnsiTheme="majorBidi" w:cstheme="majorBidi"/>
          <w:i/>
          <w:color w:val="000000" w:themeColor="text1"/>
        </w:rPr>
      </w:pPr>
      <w:r w:rsidRPr="006C48B4">
        <w:rPr>
          <w:rFonts w:asciiTheme="majorBidi" w:eastAsiaTheme="minorEastAsia" w:hAnsiTheme="majorBidi" w:cstheme="majorBidi"/>
          <w:i/>
          <w:color w:val="000000" w:themeColor="text1"/>
        </w:rPr>
        <w:t>1.4.2.6  What story would you tell?</w:t>
      </w:r>
    </w:p>
    <w:p w14:paraId="3D353475" w14:textId="77777777" w:rsidR="00EB0F2E" w:rsidRPr="006C48B4" w:rsidRDefault="00EB0F2E" w:rsidP="00EB0F2E">
      <w:pPr>
        <w:rPr>
          <w:rFonts w:asciiTheme="majorBidi" w:eastAsiaTheme="minorEastAsia" w:hAnsiTheme="majorBidi" w:cstheme="majorBidi"/>
          <w:b/>
          <w:bCs/>
          <w:i/>
          <w:iCs/>
          <w:color w:val="000000" w:themeColor="text1"/>
        </w:rPr>
      </w:pPr>
    </w:p>
    <w:p w14:paraId="3D2A47B1" w14:textId="77777777" w:rsidR="00EB0F2E" w:rsidRPr="006C48B4" w:rsidRDefault="00EB0F2E" w:rsidP="00EB0F2E">
      <w:pPr>
        <w:rPr>
          <w:rFonts w:asciiTheme="majorBidi" w:eastAsiaTheme="minorEastAsia" w:hAnsiTheme="majorBidi" w:cstheme="majorBidi"/>
          <w:b/>
          <w:bCs/>
          <w:i/>
          <w:iCs/>
          <w:color w:val="000000" w:themeColor="text1"/>
        </w:rPr>
      </w:pPr>
    </w:p>
    <w:p w14:paraId="1A0D2D51" w14:textId="77777777" w:rsidR="00EB0F2E" w:rsidRPr="006C48B4" w:rsidRDefault="00EB0F2E" w:rsidP="00EB0F2E">
      <w:pPr>
        <w:spacing w:line="480" w:lineRule="auto"/>
        <w:rPr>
          <w:rFonts w:asciiTheme="majorBidi" w:eastAsiaTheme="minorEastAsia" w:hAnsiTheme="majorBidi" w:cstheme="majorBidi"/>
          <w:bCs/>
          <w:iCs/>
          <w:color w:val="000000" w:themeColor="text1"/>
        </w:rPr>
      </w:pPr>
      <w:r w:rsidRPr="006C48B4">
        <w:rPr>
          <w:rFonts w:asciiTheme="majorBidi" w:eastAsiaTheme="minorEastAsia" w:hAnsiTheme="majorBidi" w:cstheme="majorBidi"/>
          <w:bCs/>
          <w:iCs/>
          <w:color w:val="000000" w:themeColor="text1"/>
        </w:rPr>
        <w:t xml:space="preserve">Students identified a similar level of preference for story A and story C. Story A was most often selected by final year BSc students (8/19, 42%) and MSc year 1 students (14/36, 38.9%). BSc year 1 students selected it less often (10/31, 32.3%), instead they more often identified a preference for Story C (14/31, 45.2%). This story had a </w:t>
      </w:r>
      <w:proofErr w:type="gramStart"/>
      <w:r w:rsidRPr="006C48B4">
        <w:rPr>
          <w:rFonts w:asciiTheme="majorBidi" w:eastAsiaTheme="minorEastAsia" w:hAnsiTheme="majorBidi" w:cstheme="majorBidi"/>
          <w:bCs/>
          <w:iCs/>
          <w:color w:val="000000" w:themeColor="text1"/>
        </w:rPr>
        <w:t>similar levels of interest</w:t>
      </w:r>
      <w:proofErr w:type="gramEnd"/>
      <w:r w:rsidRPr="006C48B4">
        <w:rPr>
          <w:rFonts w:asciiTheme="majorBidi" w:eastAsiaTheme="minorEastAsia" w:hAnsiTheme="majorBidi" w:cstheme="majorBidi"/>
          <w:bCs/>
          <w:iCs/>
          <w:color w:val="000000" w:themeColor="text1"/>
        </w:rPr>
        <w:t xml:space="preserve"> from the MSc year 1 students (12/36, 33.3%) and the final year BSc students (5/19, 26.3%).  A smaller proportion selected story B from year 1 (MSc 5/36, 13.9%; 4/31, 12.9%) and year 3 (3/19, 15.8%). </w:t>
      </w:r>
    </w:p>
    <w:p w14:paraId="06903201" w14:textId="77777777" w:rsidR="00EB0F2E" w:rsidRPr="006C48B4" w:rsidRDefault="00EB0F2E" w:rsidP="00EB0F2E">
      <w:pPr>
        <w:rPr>
          <w:rFonts w:asciiTheme="majorBidi" w:eastAsiaTheme="minorEastAsia" w:hAnsiTheme="majorBidi" w:cstheme="majorBidi"/>
          <w:bCs/>
          <w:iCs/>
          <w:color w:val="000000" w:themeColor="text1"/>
        </w:rPr>
      </w:pPr>
    </w:p>
    <w:p w14:paraId="64DAFEF7" w14:textId="77777777" w:rsidR="00EB0F2E" w:rsidRPr="006C48B4" w:rsidRDefault="00EB0F2E" w:rsidP="00EB0F2E">
      <w:pPr>
        <w:spacing w:line="480" w:lineRule="auto"/>
        <w:rPr>
          <w:rFonts w:asciiTheme="majorBidi" w:hAnsiTheme="majorBidi" w:cstheme="majorBidi"/>
          <w:color w:val="000000" w:themeColor="text1"/>
        </w:rPr>
      </w:pPr>
      <w:r w:rsidRPr="006C48B4">
        <w:rPr>
          <w:rFonts w:asciiTheme="majorBidi" w:hAnsiTheme="majorBidi" w:cstheme="majorBidi"/>
          <w:color w:val="000000" w:themeColor="text1"/>
        </w:rPr>
        <w:t xml:space="preserve">Story C was identified because it demonstrates the capacity to evolve and cope with a life-changing disease in a positive and novel way by viewing life as an adventure. </w:t>
      </w:r>
      <w:proofErr w:type="gramStart"/>
      <w:r w:rsidRPr="006C48B4">
        <w:rPr>
          <w:rFonts w:asciiTheme="majorBidi" w:hAnsiTheme="majorBidi" w:cstheme="majorBidi"/>
          <w:color w:val="000000" w:themeColor="text1"/>
        </w:rPr>
        <w:t>Also</w:t>
      </w:r>
      <w:proofErr w:type="gramEnd"/>
      <w:r w:rsidRPr="006C48B4">
        <w:rPr>
          <w:rFonts w:asciiTheme="majorBidi" w:hAnsiTheme="majorBidi" w:cstheme="majorBidi"/>
          <w:color w:val="000000" w:themeColor="text1"/>
        </w:rPr>
        <w:t xml:space="preserve"> this story was considered one that could motivate and empower others</w:t>
      </w:r>
    </w:p>
    <w:p w14:paraId="4074492F" w14:textId="77777777" w:rsidR="00EB0F2E" w:rsidRPr="006C48B4" w:rsidRDefault="00EB0F2E" w:rsidP="00EB0F2E">
      <w:pPr>
        <w:spacing w:line="480" w:lineRule="auto"/>
        <w:ind w:left="720"/>
        <w:rPr>
          <w:rFonts w:asciiTheme="majorBidi" w:hAnsiTheme="majorBidi" w:cstheme="majorBidi"/>
          <w:i/>
          <w:iCs/>
          <w:color w:val="000000" w:themeColor="text1"/>
        </w:rPr>
      </w:pPr>
      <w:r w:rsidRPr="006C48B4">
        <w:rPr>
          <w:rFonts w:asciiTheme="majorBidi" w:hAnsiTheme="majorBidi" w:cstheme="majorBidi"/>
          <w:i/>
          <w:iCs/>
          <w:color w:val="000000" w:themeColor="text1"/>
        </w:rPr>
        <w:t xml:space="preserve">“Take time to process the huge change that happened, but I'd  learn to accept and finds positivity in my new way of life” </w:t>
      </w:r>
      <w:r w:rsidRPr="006C48B4">
        <w:rPr>
          <w:rFonts w:asciiTheme="majorBidi" w:hAnsiTheme="majorBidi" w:cstheme="majorBidi"/>
          <w:color w:val="000000" w:themeColor="text1"/>
        </w:rPr>
        <w:t>(BSc Female Year 1 Student ,p41)</w:t>
      </w:r>
    </w:p>
    <w:p w14:paraId="482868CA" w14:textId="77777777" w:rsidR="00EB0F2E" w:rsidRPr="006C48B4" w:rsidRDefault="00EB0F2E" w:rsidP="00EB0F2E">
      <w:pPr>
        <w:spacing w:line="480" w:lineRule="auto"/>
        <w:ind w:left="720"/>
        <w:rPr>
          <w:rFonts w:asciiTheme="majorBidi" w:hAnsiTheme="majorBidi" w:cstheme="majorBidi"/>
          <w:color w:val="000000" w:themeColor="text1"/>
        </w:rPr>
      </w:pPr>
      <w:r w:rsidRPr="006C48B4">
        <w:rPr>
          <w:rFonts w:asciiTheme="majorBidi" w:hAnsiTheme="majorBidi" w:cstheme="majorBidi"/>
          <w:i/>
          <w:iCs/>
          <w:color w:val="000000" w:themeColor="text1"/>
        </w:rPr>
        <w:lastRenderedPageBreak/>
        <w:t xml:space="preserve">“I'd like to think I would be like the third who took life as it came and wanted to make the most of their situation trying to improve I like the way they saw life as an adventure even if it was different now to how it used to be </w:t>
      </w:r>
      <w:r w:rsidRPr="006C48B4">
        <w:rPr>
          <w:rFonts w:asciiTheme="majorBidi" w:hAnsiTheme="majorBidi" w:cstheme="majorBidi"/>
          <w:color w:val="000000" w:themeColor="text1"/>
        </w:rPr>
        <w:t>“(BSc Female Year 1 Student ,P43)</w:t>
      </w:r>
    </w:p>
    <w:p w14:paraId="5148E99E" w14:textId="77777777" w:rsidR="00EB0F2E" w:rsidRPr="006C48B4" w:rsidRDefault="00EB0F2E" w:rsidP="00EB0F2E">
      <w:pPr>
        <w:spacing w:line="480" w:lineRule="auto"/>
        <w:rPr>
          <w:rFonts w:asciiTheme="majorBidi" w:hAnsiTheme="majorBidi" w:cstheme="majorBidi"/>
          <w:color w:val="000000" w:themeColor="text1"/>
        </w:rPr>
      </w:pPr>
    </w:p>
    <w:p w14:paraId="7537433D" w14:textId="77777777" w:rsidR="00EB0F2E" w:rsidRPr="006C48B4" w:rsidRDefault="00EB0F2E" w:rsidP="00EB0F2E">
      <w:pPr>
        <w:spacing w:line="480" w:lineRule="auto"/>
        <w:rPr>
          <w:rFonts w:asciiTheme="majorBidi" w:hAnsiTheme="majorBidi" w:cstheme="majorBidi"/>
          <w:bCs/>
          <w:color w:val="000000" w:themeColor="text1"/>
          <w:lang w:val="en-AU"/>
        </w:rPr>
      </w:pPr>
      <w:r w:rsidRPr="006C48B4">
        <w:rPr>
          <w:rFonts w:asciiTheme="majorBidi" w:hAnsiTheme="majorBidi" w:cstheme="majorBidi"/>
          <w:bCs/>
          <w:color w:val="000000" w:themeColor="text1"/>
          <w:lang w:val="en-AU"/>
        </w:rPr>
        <w:t xml:space="preserve">Many students would tell story A because they feel it would be the one that they would relate to it the most. </w:t>
      </w:r>
      <w:proofErr w:type="gramStart"/>
      <w:r w:rsidRPr="006C48B4">
        <w:rPr>
          <w:rFonts w:asciiTheme="majorBidi" w:hAnsiTheme="majorBidi" w:cstheme="majorBidi"/>
          <w:bCs/>
          <w:color w:val="000000" w:themeColor="text1"/>
          <w:lang w:val="en-AU"/>
        </w:rPr>
        <w:t>Year  1</w:t>
      </w:r>
      <w:proofErr w:type="gramEnd"/>
      <w:r w:rsidRPr="006C48B4">
        <w:rPr>
          <w:rFonts w:asciiTheme="majorBidi" w:hAnsiTheme="majorBidi" w:cstheme="majorBidi"/>
          <w:bCs/>
          <w:color w:val="000000" w:themeColor="text1"/>
          <w:lang w:val="en-AU"/>
        </w:rPr>
        <w:t xml:space="preserve"> </w:t>
      </w:r>
      <w:proofErr w:type="spellStart"/>
      <w:r w:rsidRPr="006C48B4">
        <w:rPr>
          <w:rFonts w:asciiTheme="majorBidi" w:hAnsiTheme="majorBidi" w:cstheme="majorBidi"/>
          <w:bCs/>
          <w:color w:val="000000" w:themeColor="text1"/>
          <w:lang w:val="en-AU"/>
        </w:rPr>
        <w:t>preg</w:t>
      </w:r>
      <w:proofErr w:type="spellEnd"/>
      <w:r w:rsidRPr="006C48B4">
        <w:rPr>
          <w:rFonts w:asciiTheme="majorBidi" w:hAnsiTheme="majorBidi" w:cstheme="majorBidi"/>
          <w:bCs/>
          <w:color w:val="000000" w:themeColor="text1"/>
          <w:lang w:val="en-AU"/>
        </w:rPr>
        <w:t xml:space="preserve">-MSs students ( 14/36,38.9%) and third year BSc students (8/19,42,10%) . On the other </w:t>
      </w:r>
      <w:proofErr w:type="gramStart"/>
      <w:r w:rsidRPr="006C48B4">
        <w:rPr>
          <w:rFonts w:asciiTheme="majorBidi" w:hAnsiTheme="majorBidi" w:cstheme="majorBidi"/>
          <w:bCs/>
          <w:color w:val="000000" w:themeColor="text1"/>
          <w:lang w:val="en-AU"/>
        </w:rPr>
        <w:t>hand ,</w:t>
      </w:r>
      <w:proofErr w:type="gramEnd"/>
      <w:r w:rsidRPr="006C48B4">
        <w:rPr>
          <w:rFonts w:asciiTheme="majorBidi" w:hAnsiTheme="majorBidi" w:cstheme="majorBidi"/>
          <w:bCs/>
          <w:color w:val="000000" w:themeColor="text1"/>
          <w:lang w:val="en-AU"/>
        </w:rPr>
        <w:t xml:space="preserve"> the majority of first year BSc student chose story C as their answer ( 14/31, 45,16%). The relatedness to this study is due to due to the relationships they have with their families as well as they are family oriented, and they are more likely to rely on their family for support and motivation throughout the recovery journey. This reflects an understanding of the importance of interpersonal relationships as sources of support and motivation during rehabilitation process. For instance, students stated: </w:t>
      </w:r>
    </w:p>
    <w:p w14:paraId="641B6A21" w14:textId="77777777" w:rsidR="00EB0F2E" w:rsidRPr="006C48B4" w:rsidRDefault="00EB0F2E" w:rsidP="00EB0F2E">
      <w:pPr>
        <w:spacing w:line="480" w:lineRule="auto"/>
        <w:ind w:left="720"/>
        <w:rPr>
          <w:rFonts w:asciiTheme="majorBidi" w:hAnsiTheme="majorBidi" w:cstheme="majorBidi"/>
          <w:i/>
          <w:iCs/>
          <w:color w:val="000000" w:themeColor="text1"/>
        </w:rPr>
      </w:pPr>
      <w:r w:rsidRPr="006C48B4">
        <w:rPr>
          <w:rFonts w:asciiTheme="majorBidi" w:hAnsiTheme="majorBidi" w:cstheme="majorBidi"/>
          <w:i/>
          <w:iCs/>
          <w:color w:val="000000" w:themeColor="text1"/>
          <w:lang w:val="en-AU"/>
        </w:rPr>
        <w:t>“</w:t>
      </w:r>
      <w:r w:rsidRPr="006C48B4">
        <w:rPr>
          <w:rFonts w:asciiTheme="majorBidi" w:hAnsiTheme="majorBidi" w:cstheme="majorBidi"/>
          <w:i/>
          <w:iCs/>
          <w:color w:val="000000" w:themeColor="text1"/>
        </w:rPr>
        <w:t xml:space="preserve">I think I would tell the first story (A) because I feel like it would be the one I would relate to the most, as it is the most common of what may happen to myself, and I would definitely need my family to support me throughout my </w:t>
      </w:r>
      <w:proofErr w:type="gramStart"/>
      <w:r w:rsidRPr="006C48B4">
        <w:rPr>
          <w:rFonts w:asciiTheme="majorBidi" w:hAnsiTheme="majorBidi" w:cstheme="majorBidi"/>
          <w:i/>
          <w:iCs/>
          <w:color w:val="000000" w:themeColor="text1"/>
        </w:rPr>
        <w:t>recovery</w:t>
      </w:r>
      <w:r w:rsidRPr="006C48B4">
        <w:rPr>
          <w:rFonts w:asciiTheme="majorBidi" w:hAnsiTheme="majorBidi" w:cstheme="majorBidi"/>
          <w:color w:val="000000" w:themeColor="text1"/>
        </w:rPr>
        <w:t>”(</w:t>
      </w:r>
      <w:proofErr w:type="gramEnd"/>
      <w:r w:rsidRPr="006C48B4">
        <w:rPr>
          <w:rFonts w:asciiTheme="majorBidi" w:hAnsiTheme="majorBidi" w:cstheme="majorBidi"/>
          <w:color w:val="000000" w:themeColor="text1"/>
        </w:rPr>
        <w:t>BSc Female Year 3 Student,P86).</w:t>
      </w:r>
    </w:p>
    <w:p w14:paraId="0AC34E48" w14:textId="77777777" w:rsidR="00EB0F2E" w:rsidRPr="006C48B4" w:rsidRDefault="00EB0F2E" w:rsidP="00EB0F2E">
      <w:pPr>
        <w:spacing w:line="480" w:lineRule="auto"/>
        <w:ind w:left="720"/>
        <w:rPr>
          <w:rFonts w:asciiTheme="majorBidi" w:hAnsiTheme="majorBidi" w:cstheme="majorBidi"/>
          <w:i/>
          <w:iCs/>
          <w:color w:val="000000" w:themeColor="text1"/>
        </w:rPr>
      </w:pPr>
      <w:r w:rsidRPr="006C48B4">
        <w:rPr>
          <w:rFonts w:asciiTheme="majorBidi" w:hAnsiTheme="majorBidi" w:cstheme="majorBidi"/>
          <w:i/>
          <w:iCs/>
          <w:color w:val="000000" w:themeColor="text1"/>
        </w:rPr>
        <w:t xml:space="preserve"> “Story A: ……motivation can come from external sources , showing that by accepting support ,you can overcome certain obstacles</w:t>
      </w:r>
      <w:r w:rsidRPr="006C48B4">
        <w:rPr>
          <w:rFonts w:asciiTheme="majorBidi" w:hAnsiTheme="majorBidi" w:cstheme="majorBidi"/>
          <w:color w:val="000000" w:themeColor="text1"/>
        </w:rPr>
        <w:t>”(MSc-</w:t>
      </w:r>
      <w:proofErr w:type="spellStart"/>
      <w:r w:rsidRPr="006C48B4">
        <w:rPr>
          <w:rFonts w:asciiTheme="majorBidi" w:hAnsiTheme="majorBidi" w:cstheme="majorBidi"/>
          <w:color w:val="000000" w:themeColor="text1"/>
        </w:rPr>
        <w:t>preg</w:t>
      </w:r>
      <w:proofErr w:type="spellEnd"/>
      <w:r w:rsidRPr="006C48B4">
        <w:rPr>
          <w:rFonts w:asciiTheme="majorBidi" w:hAnsiTheme="majorBidi" w:cstheme="majorBidi"/>
          <w:color w:val="000000" w:themeColor="text1"/>
        </w:rPr>
        <w:t xml:space="preserve"> Female Year 1 Student,P13)</w:t>
      </w:r>
    </w:p>
    <w:p w14:paraId="019ECEEA" w14:textId="77777777" w:rsidR="00EB0F2E" w:rsidRPr="006C48B4" w:rsidRDefault="00EB0F2E" w:rsidP="00EB0F2E">
      <w:pPr>
        <w:spacing w:line="480" w:lineRule="auto"/>
        <w:rPr>
          <w:rFonts w:asciiTheme="majorBidi" w:hAnsiTheme="majorBidi" w:cstheme="majorBidi"/>
          <w:color w:val="000000" w:themeColor="text1"/>
        </w:rPr>
      </w:pPr>
    </w:p>
    <w:p w14:paraId="4474A7AC" w14:textId="77777777" w:rsidR="00EB0F2E" w:rsidRPr="006C48B4" w:rsidRDefault="00EB0F2E" w:rsidP="00EB0F2E">
      <w:pPr>
        <w:spacing w:line="480" w:lineRule="auto"/>
        <w:rPr>
          <w:rFonts w:asciiTheme="majorBidi" w:hAnsiTheme="majorBidi" w:cstheme="majorBidi"/>
          <w:color w:val="000000" w:themeColor="text1"/>
        </w:rPr>
      </w:pPr>
      <w:r w:rsidRPr="006C48B4">
        <w:rPr>
          <w:rFonts w:asciiTheme="majorBidi" w:hAnsiTheme="majorBidi" w:cstheme="majorBidi"/>
          <w:color w:val="000000" w:themeColor="text1"/>
        </w:rPr>
        <w:t xml:space="preserve">Moreover, story A would </w:t>
      </w:r>
      <w:proofErr w:type="gramStart"/>
      <w:r w:rsidRPr="006C48B4">
        <w:rPr>
          <w:rFonts w:asciiTheme="majorBidi" w:hAnsiTheme="majorBidi" w:cstheme="majorBidi"/>
          <w:color w:val="000000" w:themeColor="text1"/>
        </w:rPr>
        <w:t>preferred</w:t>
      </w:r>
      <w:proofErr w:type="gramEnd"/>
      <w:r w:rsidRPr="006C48B4">
        <w:rPr>
          <w:rFonts w:asciiTheme="majorBidi" w:hAnsiTheme="majorBidi" w:cstheme="majorBidi"/>
          <w:color w:val="000000" w:themeColor="text1"/>
        </w:rPr>
        <w:t xml:space="preserve"> to tell because it seemed the most realistic reflecting both the highs and lows of the recovery journey. Story A was also considered would </w:t>
      </w:r>
      <w:proofErr w:type="gramStart"/>
      <w:r w:rsidRPr="006C48B4">
        <w:rPr>
          <w:rFonts w:asciiTheme="majorBidi" w:hAnsiTheme="majorBidi" w:cstheme="majorBidi"/>
          <w:color w:val="000000" w:themeColor="text1"/>
        </w:rPr>
        <w:t>helped</w:t>
      </w:r>
      <w:proofErr w:type="gramEnd"/>
      <w:r w:rsidRPr="006C48B4">
        <w:rPr>
          <w:rFonts w:asciiTheme="majorBidi" w:hAnsiTheme="majorBidi" w:cstheme="majorBidi"/>
          <w:color w:val="000000" w:themeColor="text1"/>
        </w:rPr>
        <w:t xml:space="preserve"> to be postive, pragmatic and having a purpose or meaning to continue recovering.</w:t>
      </w:r>
    </w:p>
    <w:p w14:paraId="4A5141F5" w14:textId="77777777" w:rsidR="00EB0F2E" w:rsidRPr="006C48B4" w:rsidRDefault="00EB0F2E" w:rsidP="00EB0F2E">
      <w:pPr>
        <w:spacing w:line="480" w:lineRule="auto"/>
        <w:ind w:left="720"/>
        <w:rPr>
          <w:rFonts w:asciiTheme="majorBidi" w:hAnsiTheme="majorBidi" w:cstheme="majorBidi"/>
          <w:i/>
          <w:iCs/>
          <w:color w:val="000000" w:themeColor="text1"/>
        </w:rPr>
      </w:pPr>
      <w:r w:rsidRPr="006C48B4">
        <w:rPr>
          <w:rFonts w:asciiTheme="majorBidi" w:hAnsiTheme="majorBidi" w:cstheme="majorBidi"/>
          <w:i/>
          <w:iCs/>
          <w:color w:val="000000" w:themeColor="text1"/>
        </w:rPr>
        <w:t>“I would choose story A, as I like to be realistic” (</w:t>
      </w:r>
      <w:r w:rsidRPr="006C48B4">
        <w:rPr>
          <w:rFonts w:asciiTheme="majorBidi" w:hAnsiTheme="majorBidi" w:cstheme="majorBidi"/>
          <w:color w:val="000000" w:themeColor="text1"/>
        </w:rPr>
        <w:t>MSc-</w:t>
      </w:r>
      <w:proofErr w:type="spellStart"/>
      <w:r w:rsidRPr="006C48B4">
        <w:rPr>
          <w:rFonts w:asciiTheme="majorBidi" w:hAnsiTheme="majorBidi" w:cstheme="majorBidi"/>
          <w:color w:val="000000" w:themeColor="text1"/>
        </w:rPr>
        <w:t>preg</w:t>
      </w:r>
      <w:proofErr w:type="spellEnd"/>
      <w:r w:rsidRPr="006C48B4">
        <w:rPr>
          <w:rFonts w:asciiTheme="majorBidi" w:hAnsiTheme="majorBidi" w:cstheme="majorBidi"/>
          <w:color w:val="000000" w:themeColor="text1"/>
        </w:rPr>
        <w:t xml:space="preserve"> Male Year 1 Student, P2)</w:t>
      </w:r>
    </w:p>
    <w:p w14:paraId="2A5C3C75" w14:textId="77777777" w:rsidR="00EB0F2E" w:rsidRPr="006C48B4" w:rsidRDefault="00EB0F2E" w:rsidP="00EB0F2E">
      <w:pPr>
        <w:spacing w:line="480" w:lineRule="auto"/>
        <w:ind w:left="720"/>
        <w:rPr>
          <w:rFonts w:asciiTheme="majorBidi" w:hAnsiTheme="majorBidi" w:cstheme="majorBidi"/>
          <w:i/>
          <w:iCs/>
          <w:color w:val="000000" w:themeColor="text1"/>
        </w:rPr>
      </w:pPr>
      <w:r w:rsidRPr="006C48B4">
        <w:rPr>
          <w:rFonts w:asciiTheme="majorBidi" w:hAnsiTheme="majorBidi" w:cstheme="majorBidi"/>
          <w:b/>
          <w:bCs/>
          <w:i/>
          <w:iCs/>
          <w:color w:val="000000" w:themeColor="text1"/>
        </w:rPr>
        <w:t>“</w:t>
      </w:r>
      <w:r w:rsidRPr="006C48B4">
        <w:rPr>
          <w:rFonts w:asciiTheme="majorBidi" w:hAnsiTheme="majorBidi" w:cstheme="majorBidi"/>
          <w:i/>
          <w:iCs/>
          <w:color w:val="000000" w:themeColor="text1"/>
        </w:rPr>
        <w:t>Story A - I would feel down for a while as I would have lost some control over basic bodily functions, but after a while I would be able to find a reason to continue fighting”(</w:t>
      </w:r>
      <w:r w:rsidRPr="006C48B4">
        <w:rPr>
          <w:rFonts w:asciiTheme="majorBidi" w:hAnsiTheme="majorBidi" w:cstheme="majorBidi"/>
          <w:color w:val="000000" w:themeColor="text1"/>
        </w:rPr>
        <w:t>BSc Female Year 1 Student,P61)</w:t>
      </w:r>
    </w:p>
    <w:p w14:paraId="2F880FEC" w14:textId="77777777" w:rsidR="00EB0F2E" w:rsidRPr="006C48B4" w:rsidRDefault="00EB0F2E" w:rsidP="00EB0F2E">
      <w:pPr>
        <w:spacing w:line="480" w:lineRule="auto"/>
        <w:rPr>
          <w:rFonts w:asciiTheme="majorBidi" w:hAnsiTheme="majorBidi" w:cstheme="majorBidi"/>
          <w:b/>
          <w:bCs/>
          <w:i/>
          <w:iCs/>
          <w:color w:val="000000" w:themeColor="text1"/>
        </w:rPr>
      </w:pPr>
    </w:p>
    <w:p w14:paraId="11D7AC26" w14:textId="77777777" w:rsidR="00EB0F2E" w:rsidRPr="006C48B4" w:rsidRDefault="00EB0F2E" w:rsidP="00EB0F2E">
      <w:pPr>
        <w:spacing w:line="480" w:lineRule="auto"/>
        <w:rPr>
          <w:rFonts w:asciiTheme="majorBidi" w:hAnsiTheme="majorBidi" w:cstheme="majorBidi"/>
          <w:color w:val="000000" w:themeColor="text1"/>
        </w:rPr>
      </w:pPr>
      <w:r w:rsidRPr="006C48B4">
        <w:rPr>
          <w:rFonts w:asciiTheme="majorBidi" w:hAnsiTheme="majorBidi" w:cstheme="majorBidi"/>
          <w:color w:val="000000" w:themeColor="text1"/>
        </w:rPr>
        <w:t xml:space="preserve">Story B was most often selected by students across the cohorts because it considered motivated people to be independent, </w:t>
      </w:r>
      <w:proofErr w:type="gramStart"/>
      <w:r w:rsidRPr="006C48B4">
        <w:rPr>
          <w:rFonts w:asciiTheme="majorBidi" w:hAnsiTheme="majorBidi" w:cstheme="majorBidi"/>
          <w:color w:val="000000" w:themeColor="text1"/>
        </w:rPr>
        <w:t>persistent</w:t>
      </w:r>
      <w:proofErr w:type="gramEnd"/>
      <w:r w:rsidRPr="006C48B4">
        <w:rPr>
          <w:rFonts w:asciiTheme="majorBidi" w:hAnsiTheme="majorBidi" w:cstheme="majorBidi"/>
          <w:color w:val="000000" w:themeColor="text1"/>
        </w:rPr>
        <w:t xml:space="preserve"> and self-driven to accomplish all their goals.</w:t>
      </w:r>
    </w:p>
    <w:p w14:paraId="19F3F85C" w14:textId="77777777" w:rsidR="00EB0F2E" w:rsidRPr="006C48B4" w:rsidRDefault="00EB0F2E" w:rsidP="00EB0F2E">
      <w:pPr>
        <w:spacing w:line="480" w:lineRule="auto"/>
        <w:ind w:left="720"/>
        <w:rPr>
          <w:rFonts w:asciiTheme="majorBidi" w:hAnsiTheme="majorBidi" w:cstheme="majorBidi"/>
          <w:color w:val="000000" w:themeColor="text1"/>
        </w:rPr>
      </w:pPr>
      <w:r w:rsidRPr="006C48B4">
        <w:rPr>
          <w:rFonts w:asciiTheme="majorBidi" w:hAnsiTheme="majorBidi" w:cstheme="majorBidi"/>
          <w:i/>
          <w:iCs/>
          <w:color w:val="000000" w:themeColor="text1"/>
        </w:rPr>
        <w:t xml:space="preserve">“I would like to tell story B because this individual seems to have been extremely motivated by his stroke and they have achieved </w:t>
      </w:r>
      <w:proofErr w:type="gramStart"/>
      <w:r w:rsidRPr="006C48B4">
        <w:rPr>
          <w:rFonts w:asciiTheme="majorBidi" w:hAnsiTheme="majorBidi" w:cstheme="majorBidi"/>
          <w:i/>
          <w:iCs/>
          <w:color w:val="000000" w:themeColor="text1"/>
        </w:rPr>
        <w:t>every</w:t>
      </w:r>
      <w:proofErr w:type="gramEnd"/>
      <w:r w:rsidRPr="006C48B4">
        <w:rPr>
          <w:rFonts w:asciiTheme="majorBidi" w:hAnsiTheme="majorBidi" w:cstheme="majorBidi"/>
          <w:i/>
          <w:iCs/>
          <w:color w:val="000000" w:themeColor="text1"/>
        </w:rPr>
        <w:t xml:space="preserve"> goals set for them, which really inspires me and I hope by telling this story other people can be inspired too “(</w:t>
      </w:r>
      <w:r w:rsidRPr="006C48B4">
        <w:rPr>
          <w:rFonts w:asciiTheme="majorBidi" w:hAnsiTheme="majorBidi" w:cstheme="majorBidi"/>
          <w:color w:val="000000" w:themeColor="text1"/>
        </w:rPr>
        <w:t>BSc Female Year 1 Student,P57)</w:t>
      </w:r>
    </w:p>
    <w:p w14:paraId="3F8BB0FF" w14:textId="77777777" w:rsidR="00EB0F2E" w:rsidRPr="006C48B4" w:rsidRDefault="00EB0F2E" w:rsidP="00EB0F2E">
      <w:pPr>
        <w:spacing w:line="480" w:lineRule="auto"/>
        <w:ind w:left="720"/>
        <w:rPr>
          <w:rFonts w:asciiTheme="majorBidi" w:hAnsiTheme="majorBidi" w:cstheme="majorBidi"/>
          <w:color w:val="000000" w:themeColor="text1"/>
        </w:rPr>
      </w:pPr>
      <w:r w:rsidRPr="006C48B4">
        <w:rPr>
          <w:rFonts w:asciiTheme="majorBidi" w:hAnsiTheme="majorBidi" w:cstheme="majorBidi"/>
          <w:color w:val="000000" w:themeColor="text1"/>
        </w:rPr>
        <w:t>“Encourages people to do their own research and be persistent when asking doctors questions” (MSc-</w:t>
      </w:r>
      <w:proofErr w:type="gramStart"/>
      <w:r w:rsidRPr="006C48B4">
        <w:rPr>
          <w:rFonts w:asciiTheme="majorBidi" w:hAnsiTheme="majorBidi" w:cstheme="majorBidi"/>
          <w:color w:val="000000" w:themeColor="text1"/>
        </w:rPr>
        <w:t>pre Male</w:t>
      </w:r>
      <w:proofErr w:type="gramEnd"/>
      <w:r w:rsidRPr="006C48B4">
        <w:rPr>
          <w:rFonts w:asciiTheme="majorBidi" w:hAnsiTheme="majorBidi" w:cstheme="majorBidi"/>
          <w:color w:val="000000" w:themeColor="text1"/>
        </w:rPr>
        <w:t xml:space="preserve"> Year 1 Student, P3)</w:t>
      </w:r>
    </w:p>
    <w:p w14:paraId="6D11FCBA" w14:textId="77777777" w:rsidR="00EB0F2E" w:rsidRPr="006C48B4" w:rsidRDefault="00EB0F2E" w:rsidP="00EB0F2E">
      <w:pPr>
        <w:spacing w:line="480" w:lineRule="auto"/>
        <w:rPr>
          <w:rFonts w:asciiTheme="majorBidi" w:hAnsiTheme="majorBidi" w:cstheme="majorBidi"/>
          <w:color w:val="000000" w:themeColor="text1"/>
        </w:rPr>
      </w:pPr>
    </w:p>
    <w:p w14:paraId="66196075" w14:textId="77777777" w:rsidR="00EB0F2E" w:rsidRPr="006C48B4" w:rsidRDefault="00EB0F2E" w:rsidP="00EB0F2E">
      <w:pPr>
        <w:spacing w:line="480" w:lineRule="auto"/>
        <w:ind w:left="720"/>
        <w:rPr>
          <w:rFonts w:asciiTheme="majorBidi" w:hAnsiTheme="majorBidi" w:cstheme="majorBidi"/>
          <w:color w:val="000000" w:themeColor="text1"/>
        </w:rPr>
      </w:pPr>
      <w:r w:rsidRPr="006C48B4">
        <w:rPr>
          <w:rFonts w:asciiTheme="majorBidi" w:hAnsiTheme="majorBidi" w:cstheme="majorBidi"/>
          <w:color w:val="000000" w:themeColor="text1"/>
        </w:rPr>
        <w:t>“</w:t>
      </w:r>
      <w:r w:rsidRPr="006C48B4">
        <w:rPr>
          <w:rFonts w:asciiTheme="majorBidi" w:hAnsiTheme="majorBidi" w:cstheme="majorBidi"/>
          <w:i/>
          <w:iCs/>
          <w:color w:val="000000" w:themeColor="text1"/>
        </w:rPr>
        <w:t>I would personally, like to tell story B. I feel I would be the type of person to provide for myself independently. I would take the support at the start, but I would try not to be dependent on the support. I would want answers to what I need to do next to achieve my goals set out and I would want to know how/why the stroke has happened to me and how I can prevent it in the future happening again</w:t>
      </w:r>
      <w:r w:rsidRPr="006C48B4">
        <w:rPr>
          <w:rFonts w:asciiTheme="majorBidi" w:hAnsiTheme="majorBidi" w:cstheme="majorBidi"/>
          <w:color w:val="000000" w:themeColor="text1"/>
        </w:rPr>
        <w:t>” (BSc Male Year 3 Student, P83)</w:t>
      </w:r>
    </w:p>
    <w:p w14:paraId="76965020" w14:textId="77777777" w:rsidR="00EB0F2E" w:rsidRPr="006C48B4" w:rsidRDefault="00EB0F2E" w:rsidP="00EB0F2E">
      <w:pPr>
        <w:rPr>
          <w:rFonts w:asciiTheme="majorBidi" w:hAnsiTheme="majorBidi" w:cstheme="majorBidi"/>
          <w:color w:val="000000" w:themeColor="text1"/>
        </w:rPr>
      </w:pPr>
    </w:p>
    <w:p w14:paraId="1525A946" w14:textId="77777777" w:rsidR="00ED57E1" w:rsidRPr="006C48B4" w:rsidRDefault="00ED57E1">
      <w:pPr>
        <w:rPr>
          <w:rFonts w:asciiTheme="majorBidi" w:hAnsiTheme="majorBidi" w:cstheme="majorBidi"/>
          <w:lang w:val="en-AU"/>
        </w:rPr>
      </w:pPr>
    </w:p>
    <w:p w14:paraId="63FB8C7A" w14:textId="77777777" w:rsidR="00ED57E1" w:rsidRPr="006C48B4" w:rsidRDefault="00ED57E1">
      <w:pPr>
        <w:rPr>
          <w:rFonts w:asciiTheme="majorBidi" w:hAnsiTheme="majorBidi" w:cstheme="majorBidi"/>
          <w:lang w:val="en-AU"/>
        </w:rPr>
      </w:pPr>
    </w:p>
    <w:p w14:paraId="40F1C98E" w14:textId="77777777" w:rsidR="00ED57E1" w:rsidRPr="006C48B4" w:rsidRDefault="00ED57E1">
      <w:pPr>
        <w:rPr>
          <w:rFonts w:asciiTheme="majorBidi" w:hAnsiTheme="majorBidi" w:cstheme="majorBidi"/>
          <w:lang w:val="en-AU"/>
        </w:rPr>
      </w:pPr>
    </w:p>
    <w:p w14:paraId="7EC74834" w14:textId="77777777" w:rsidR="00ED57E1" w:rsidRPr="006C48B4" w:rsidRDefault="00ED57E1">
      <w:pPr>
        <w:rPr>
          <w:rFonts w:asciiTheme="majorBidi" w:hAnsiTheme="majorBidi" w:cstheme="majorBidi"/>
          <w:lang w:val="en-AU"/>
        </w:rPr>
      </w:pPr>
    </w:p>
    <w:p w14:paraId="6B2BC85B" w14:textId="77777777" w:rsidR="00ED57E1" w:rsidRPr="006C48B4" w:rsidRDefault="00ED57E1">
      <w:pPr>
        <w:rPr>
          <w:rFonts w:asciiTheme="majorBidi" w:hAnsiTheme="majorBidi" w:cstheme="majorBidi"/>
          <w:lang w:val="en-AU"/>
        </w:rPr>
      </w:pPr>
    </w:p>
    <w:p w14:paraId="65DB281E" w14:textId="77777777" w:rsidR="00725968" w:rsidRPr="006C48B4" w:rsidRDefault="00725968">
      <w:pPr>
        <w:rPr>
          <w:rFonts w:asciiTheme="majorBidi" w:hAnsiTheme="majorBidi" w:cstheme="majorBidi"/>
        </w:rPr>
      </w:pPr>
    </w:p>
    <w:p w14:paraId="22EF4F83" w14:textId="77777777" w:rsidR="00725968" w:rsidRPr="006C48B4" w:rsidRDefault="00725968">
      <w:pPr>
        <w:rPr>
          <w:rFonts w:asciiTheme="majorBidi" w:hAnsiTheme="majorBidi" w:cstheme="majorBidi"/>
        </w:rPr>
      </w:pPr>
    </w:p>
    <w:p w14:paraId="52A0B7F0" w14:textId="77777777" w:rsidR="00725968" w:rsidRPr="006C48B4" w:rsidRDefault="00725968">
      <w:pPr>
        <w:rPr>
          <w:rFonts w:asciiTheme="majorBidi" w:hAnsiTheme="majorBidi" w:cstheme="majorBidi"/>
        </w:rPr>
      </w:pPr>
    </w:p>
    <w:p w14:paraId="4A42E3EA" w14:textId="77777777" w:rsidR="00725968" w:rsidRPr="006C48B4" w:rsidRDefault="00725968">
      <w:pPr>
        <w:rPr>
          <w:rFonts w:asciiTheme="majorBidi" w:hAnsiTheme="majorBidi" w:cstheme="majorBidi"/>
        </w:rPr>
      </w:pPr>
    </w:p>
    <w:p w14:paraId="25B19067" w14:textId="77777777" w:rsidR="00725968" w:rsidRPr="006C48B4" w:rsidRDefault="00725968">
      <w:pPr>
        <w:rPr>
          <w:rFonts w:asciiTheme="majorBidi" w:hAnsiTheme="majorBidi" w:cstheme="majorBidi"/>
        </w:rPr>
      </w:pPr>
    </w:p>
    <w:p w14:paraId="438948B5" w14:textId="77777777" w:rsidR="00725968" w:rsidRPr="006C48B4" w:rsidRDefault="00725968">
      <w:pPr>
        <w:rPr>
          <w:rFonts w:asciiTheme="majorBidi" w:hAnsiTheme="majorBidi" w:cstheme="majorBidi"/>
        </w:rPr>
      </w:pPr>
    </w:p>
    <w:p w14:paraId="01AD2917" w14:textId="77777777" w:rsidR="00725968" w:rsidRPr="006C48B4" w:rsidRDefault="00725968">
      <w:pPr>
        <w:rPr>
          <w:rFonts w:asciiTheme="majorBidi" w:hAnsiTheme="majorBidi" w:cstheme="majorBidi"/>
        </w:rPr>
      </w:pPr>
    </w:p>
    <w:p w14:paraId="16CAA7A6" w14:textId="77777777" w:rsidR="00725968" w:rsidRPr="006C48B4" w:rsidRDefault="00725968">
      <w:pPr>
        <w:rPr>
          <w:rFonts w:asciiTheme="majorBidi" w:hAnsiTheme="majorBidi" w:cstheme="majorBidi"/>
        </w:rPr>
      </w:pPr>
    </w:p>
    <w:p w14:paraId="27E006C3" w14:textId="77777777" w:rsidR="00725968" w:rsidRPr="006C48B4" w:rsidRDefault="00725968">
      <w:pPr>
        <w:rPr>
          <w:rFonts w:asciiTheme="majorBidi" w:hAnsiTheme="majorBidi" w:cstheme="majorBidi"/>
        </w:rPr>
      </w:pPr>
    </w:p>
    <w:p w14:paraId="5FE7E482" w14:textId="77777777" w:rsidR="00725968" w:rsidRPr="006C48B4" w:rsidRDefault="00725968">
      <w:pPr>
        <w:rPr>
          <w:rFonts w:asciiTheme="majorBidi" w:hAnsiTheme="majorBidi" w:cstheme="majorBidi"/>
        </w:rPr>
      </w:pPr>
    </w:p>
    <w:p w14:paraId="717A9E32" w14:textId="1510B01D" w:rsidR="00725968" w:rsidRPr="006C48B4" w:rsidRDefault="00725968">
      <w:pPr>
        <w:rPr>
          <w:rFonts w:asciiTheme="majorBidi" w:hAnsiTheme="majorBidi" w:cstheme="majorBidi"/>
        </w:rPr>
      </w:pPr>
    </w:p>
    <w:sectPr w:rsidR="00725968" w:rsidRPr="006C48B4" w:rsidSect="00ED57E1">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drew Soundy (Physiotherapy)" w:date="2022-10-26T00:11:00Z" w:initials="AS(">
    <w:p w14:paraId="7F8CE3D7" w14:textId="77777777" w:rsidR="00EB0F2E" w:rsidRDefault="00EB0F2E" w:rsidP="00EB0F2E">
      <w:pPr>
        <w:pStyle w:val="CommentText"/>
      </w:pPr>
      <w:r>
        <w:rPr>
          <w:rStyle w:val="CommentReference"/>
        </w:rPr>
        <w:annotationRef/>
      </w:r>
      <w:r>
        <w:t xml:space="preserve">This story enacts empathy – so it is worth hearing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8CE3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8CE3D7" w16cid:durableId="2702F9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D07C2" w14:textId="77777777" w:rsidR="002903E2" w:rsidRDefault="002903E2">
      <w:pPr>
        <w:spacing w:after="0" w:line="240" w:lineRule="auto"/>
      </w:pPr>
      <w:r>
        <w:separator/>
      </w:r>
    </w:p>
  </w:endnote>
  <w:endnote w:type="continuationSeparator" w:id="0">
    <w:p w14:paraId="5E1C5EB6" w14:textId="77777777" w:rsidR="002903E2" w:rsidRDefault="0029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346807"/>
      <w:docPartObj>
        <w:docPartGallery w:val="Page Numbers (Bottom of Page)"/>
        <w:docPartUnique/>
      </w:docPartObj>
    </w:sdtPr>
    <w:sdtEndPr>
      <w:rPr>
        <w:noProof/>
      </w:rPr>
    </w:sdtEndPr>
    <w:sdtContent>
      <w:p w14:paraId="5B0DB800" w14:textId="77777777" w:rsidR="001A3651" w:rsidRDefault="00EB0F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AC72" w14:textId="77777777" w:rsidR="001A365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AA24A" w14:textId="77777777" w:rsidR="002903E2" w:rsidRDefault="002903E2">
      <w:pPr>
        <w:spacing w:after="0" w:line="240" w:lineRule="auto"/>
      </w:pPr>
      <w:r>
        <w:separator/>
      </w:r>
    </w:p>
  </w:footnote>
  <w:footnote w:type="continuationSeparator" w:id="0">
    <w:p w14:paraId="48E3A238" w14:textId="77777777" w:rsidR="002903E2" w:rsidRDefault="00290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936447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Soundy (Physiotherapy)">
    <w15:presenceInfo w15:providerId="AD" w15:userId="S::a.a.soundy@bham.ac.uk::627d26ff-a841-40a4-a0ff-d6857fa621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5"/>
    <w:rsid w:val="00015A74"/>
    <w:rsid w:val="00034366"/>
    <w:rsid w:val="000B36C5"/>
    <w:rsid w:val="000F40D5"/>
    <w:rsid w:val="00131005"/>
    <w:rsid w:val="00146331"/>
    <w:rsid w:val="00162AD2"/>
    <w:rsid w:val="001719D7"/>
    <w:rsid w:val="00186052"/>
    <w:rsid w:val="00254961"/>
    <w:rsid w:val="002903E2"/>
    <w:rsid w:val="003732C5"/>
    <w:rsid w:val="003A18A2"/>
    <w:rsid w:val="003C7BF4"/>
    <w:rsid w:val="003F465A"/>
    <w:rsid w:val="00456297"/>
    <w:rsid w:val="00507E8C"/>
    <w:rsid w:val="00522925"/>
    <w:rsid w:val="00600DA9"/>
    <w:rsid w:val="00606476"/>
    <w:rsid w:val="006C48B4"/>
    <w:rsid w:val="00725968"/>
    <w:rsid w:val="00752471"/>
    <w:rsid w:val="007A094F"/>
    <w:rsid w:val="007A0FBD"/>
    <w:rsid w:val="008336EA"/>
    <w:rsid w:val="008D71CC"/>
    <w:rsid w:val="00956605"/>
    <w:rsid w:val="00993EF8"/>
    <w:rsid w:val="009A36C3"/>
    <w:rsid w:val="009C094D"/>
    <w:rsid w:val="009C5C91"/>
    <w:rsid w:val="009C60B9"/>
    <w:rsid w:val="00A65CC7"/>
    <w:rsid w:val="00AB02F0"/>
    <w:rsid w:val="00AF07A3"/>
    <w:rsid w:val="00B16F8D"/>
    <w:rsid w:val="00B4757F"/>
    <w:rsid w:val="00B54A0C"/>
    <w:rsid w:val="00B97EE7"/>
    <w:rsid w:val="00BC25A8"/>
    <w:rsid w:val="00BE7BF8"/>
    <w:rsid w:val="00C26DAD"/>
    <w:rsid w:val="00C532FE"/>
    <w:rsid w:val="00C539C1"/>
    <w:rsid w:val="00CC46EF"/>
    <w:rsid w:val="00CE629F"/>
    <w:rsid w:val="00E06020"/>
    <w:rsid w:val="00EB0F2E"/>
    <w:rsid w:val="00ED02D5"/>
    <w:rsid w:val="00ED57E1"/>
    <w:rsid w:val="00FA0EEA"/>
    <w:rsid w:val="00FA6764"/>
    <w:rsid w:val="00FE04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9223"/>
  <w15:chartTrackingRefBased/>
  <w15:docId w15:val="{AF3C3854-72CB-4650-8C7B-74F5F756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31005"/>
    <w:pPr>
      <w:spacing w:line="240" w:lineRule="auto"/>
    </w:pPr>
    <w:rPr>
      <w:sz w:val="20"/>
      <w:szCs w:val="20"/>
    </w:rPr>
  </w:style>
  <w:style w:type="character" w:customStyle="1" w:styleId="CommentTextChar">
    <w:name w:val="Comment Text Char"/>
    <w:basedOn w:val="DefaultParagraphFont"/>
    <w:link w:val="CommentText"/>
    <w:uiPriority w:val="99"/>
    <w:rsid w:val="00131005"/>
    <w:rPr>
      <w:sz w:val="20"/>
      <w:szCs w:val="20"/>
    </w:rPr>
  </w:style>
  <w:style w:type="character" w:styleId="CommentReference">
    <w:name w:val="annotation reference"/>
    <w:basedOn w:val="DefaultParagraphFont"/>
    <w:uiPriority w:val="99"/>
    <w:semiHidden/>
    <w:unhideWhenUsed/>
    <w:rsid w:val="00131005"/>
    <w:rPr>
      <w:sz w:val="18"/>
      <w:szCs w:val="18"/>
    </w:rPr>
  </w:style>
  <w:style w:type="table" w:styleId="PlainTable1">
    <w:name w:val="Plain Table 1"/>
    <w:basedOn w:val="TableNormal"/>
    <w:uiPriority w:val="41"/>
    <w:rsid w:val="00131005"/>
    <w:pPr>
      <w:spacing w:after="0" w:line="240" w:lineRule="auto"/>
    </w:pPr>
    <w:rPr>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E62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CE62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6">
    <w:name w:val="Grid Table 1 Light Accent 6"/>
    <w:basedOn w:val="TableNormal"/>
    <w:uiPriority w:val="46"/>
    <w:rsid w:val="00CE629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E629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72596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4757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unhideWhenUsed/>
    <w:rsid w:val="00EB0F2E"/>
    <w:pPr>
      <w:spacing w:before="100" w:beforeAutospacing="1" w:after="100" w:afterAutospacing="1" w:line="240" w:lineRule="auto"/>
    </w:pPr>
    <w:rPr>
      <w:rFonts w:ascii="Times New Roman" w:hAnsi="Times New Roman" w:cs="Times New Roman"/>
      <w:sz w:val="24"/>
      <w:szCs w:val="24"/>
      <w:lang w:val="en-US"/>
    </w:rPr>
  </w:style>
  <w:style w:type="paragraph" w:styleId="Footer">
    <w:name w:val="footer"/>
    <w:basedOn w:val="Normal"/>
    <w:link w:val="FooterChar"/>
    <w:uiPriority w:val="99"/>
    <w:unhideWhenUsed/>
    <w:rsid w:val="00EB0F2E"/>
    <w:pPr>
      <w:tabs>
        <w:tab w:val="center" w:pos="4513"/>
        <w:tab w:val="right" w:pos="9026"/>
      </w:tabs>
      <w:spacing w:after="0" w:line="240" w:lineRule="auto"/>
    </w:pPr>
    <w:rPr>
      <w:sz w:val="24"/>
      <w:szCs w:val="24"/>
      <w:lang w:val="en-US"/>
    </w:rPr>
  </w:style>
  <w:style w:type="character" w:customStyle="1" w:styleId="FooterChar">
    <w:name w:val="Footer Char"/>
    <w:basedOn w:val="DefaultParagraphFont"/>
    <w:link w:val="Footer"/>
    <w:uiPriority w:val="99"/>
    <w:rsid w:val="00EB0F2E"/>
    <w:rPr>
      <w:sz w:val="24"/>
      <w:szCs w:val="24"/>
      <w:lang w:val="en-US"/>
    </w:rPr>
  </w:style>
  <w:style w:type="table" w:customStyle="1" w:styleId="GridTable2-Accent31">
    <w:name w:val="Grid Table 2 - Accent 31"/>
    <w:basedOn w:val="TableNormal"/>
    <w:next w:val="GridTable2-Accent3"/>
    <w:uiPriority w:val="47"/>
    <w:rsid w:val="00EB0F2E"/>
    <w:rPr>
      <w:rFonts w:eastAsiaTheme="minorEastAsia"/>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EB0F2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EB0F2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0F2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4712</Words>
  <Characters>26859</Characters>
  <Application>Microsoft Office Word</Application>
  <DocSecurity>0</DocSecurity>
  <Lines>223</Lines>
  <Paragraphs>63</Paragraphs>
  <ScaleCrop>false</ScaleCrop>
  <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Alwafi</dc:creator>
  <cp:keywords/>
  <dc:description/>
  <cp:lastModifiedBy>Rana Alwafi</cp:lastModifiedBy>
  <cp:revision>6</cp:revision>
  <dcterms:created xsi:type="dcterms:W3CDTF">2022-11-03T14:43:00Z</dcterms:created>
  <dcterms:modified xsi:type="dcterms:W3CDTF">2022-11-09T13:20:00Z</dcterms:modified>
</cp:coreProperties>
</file>