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22C0" w14:textId="77777777" w:rsidR="00887716" w:rsidRPr="00A04508" w:rsidRDefault="00887716" w:rsidP="00887716">
      <w:pPr>
        <w:pStyle w:val="EndNoteBibliography"/>
        <w:rPr>
          <w:b/>
          <w:bCs/>
          <w:sz w:val="32"/>
          <w:szCs w:val="32"/>
        </w:rPr>
      </w:pPr>
      <w:r w:rsidRPr="004448BB">
        <w:rPr>
          <w:b/>
          <w:bCs/>
          <w:sz w:val="32"/>
          <w:szCs w:val="32"/>
        </w:rPr>
        <w:t xml:space="preserve">Supplementary </w:t>
      </w:r>
      <w:r>
        <w:rPr>
          <w:b/>
          <w:bCs/>
          <w:sz w:val="32"/>
          <w:szCs w:val="32"/>
        </w:rPr>
        <w:t>T</w:t>
      </w:r>
      <w:r w:rsidRPr="004448BB">
        <w:rPr>
          <w:b/>
          <w:bCs/>
          <w:sz w:val="32"/>
          <w:szCs w:val="32"/>
        </w:rPr>
        <w:t>ables</w:t>
      </w:r>
      <w:r>
        <w:rPr>
          <w:rFonts w:cstheme="minorHAnsi"/>
        </w:rPr>
        <w:tab/>
      </w:r>
    </w:p>
    <w:p w14:paraId="6FC30892" w14:textId="77777777" w:rsidR="00887716" w:rsidRPr="00DA4C94" w:rsidRDefault="00887716" w:rsidP="00887716">
      <w:pPr>
        <w:spacing w:after="0"/>
        <w:rPr>
          <w:rFonts w:cstheme="minorHAnsi"/>
          <w:b/>
          <w:bCs/>
          <w:lang w:val="en-US"/>
        </w:rPr>
      </w:pPr>
      <w:r w:rsidRPr="00BF79EA">
        <w:rPr>
          <w:rFonts w:cstheme="minorHAnsi"/>
          <w:b/>
          <w:bCs/>
          <w:lang w:val="en-US"/>
        </w:rPr>
        <w:t xml:space="preserve">Supplementary Table 1. </w:t>
      </w:r>
      <w:r w:rsidRPr="00757348">
        <w:rPr>
          <w:rFonts w:ascii="Signika Light" w:hAnsi="Signika Light"/>
          <w:b/>
          <w:bCs/>
          <w:sz w:val="20"/>
          <w:szCs w:val="20"/>
        </w:rPr>
        <w:t>Overall symptom burden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757348">
        <w:rPr>
          <w:rFonts w:ascii="Signika Light" w:hAnsi="Signika Light"/>
          <w:b/>
          <w:bCs/>
          <w:sz w:val="20"/>
          <w:szCs w:val="20"/>
        </w:rPr>
        <w:t xml:space="preserve">: Late </w:t>
      </w:r>
      <w:r>
        <w:rPr>
          <w:rFonts w:ascii="Signika Light" w:hAnsi="Signika Light"/>
          <w:b/>
          <w:bCs/>
          <w:sz w:val="20"/>
          <w:szCs w:val="20"/>
        </w:rPr>
        <w:t>infant</w:t>
      </w:r>
      <w:r w:rsidRPr="00757348">
        <w:rPr>
          <w:rFonts w:ascii="Signika Light" w:hAnsi="Signika Light"/>
          <w:b/>
          <w:bCs/>
          <w:sz w:val="20"/>
          <w:szCs w:val="20"/>
        </w:rPr>
        <w:t xml:space="preserve">ile and </w:t>
      </w:r>
      <w:r>
        <w:rPr>
          <w:rFonts w:ascii="Signika Light" w:hAnsi="Signika Light"/>
          <w:b/>
          <w:bCs/>
          <w:sz w:val="20"/>
          <w:szCs w:val="20"/>
        </w:rPr>
        <w:t>early juvenile</w:t>
      </w:r>
      <w:r w:rsidRPr="00BF79EA">
        <w:rPr>
          <w:rFonts w:cstheme="minorHAnsi"/>
          <w:b/>
          <w:bCs/>
          <w:lang w:val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Supplementary Table 1. Overall "/>
      </w:tblPr>
      <w:tblGrid>
        <w:gridCol w:w="3581"/>
        <w:gridCol w:w="2672"/>
        <w:gridCol w:w="2673"/>
      </w:tblGrid>
      <w:tr w:rsidR="00887716" w:rsidRPr="00A04508" w14:paraId="122E5B7A" w14:textId="77777777" w:rsidTr="007F09F5">
        <w:tc>
          <w:tcPr>
            <w:tcW w:w="3581" w:type="dxa"/>
          </w:tcPr>
          <w:p w14:paraId="282CCDBD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Overall symptom burden</w:t>
            </w:r>
          </w:p>
          <w:p w14:paraId="59DD9982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2672" w:type="dxa"/>
            <w:vAlign w:val="center"/>
          </w:tcPr>
          <w:p w14:paraId="255705D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Late infantile</w:t>
            </w:r>
          </w:p>
          <w:p w14:paraId="1688CFD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(N=10)</w:t>
            </w:r>
          </w:p>
        </w:tc>
        <w:tc>
          <w:tcPr>
            <w:tcW w:w="2673" w:type="dxa"/>
            <w:vAlign w:val="center"/>
          </w:tcPr>
          <w:p w14:paraId="199B56A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7758512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</w:tr>
      <w:tr w:rsidR="00887716" w:rsidRPr="00A04508" w14:paraId="6FCB62CD" w14:textId="77777777" w:rsidTr="007F09F5">
        <w:trPr>
          <w:trHeight w:val="1252"/>
        </w:trPr>
        <w:tc>
          <w:tcPr>
            <w:tcW w:w="3581" w:type="dxa"/>
          </w:tcPr>
          <w:p w14:paraId="1778192F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Mobility </w:t>
            </w:r>
          </w:p>
          <w:p w14:paraId="756AECF3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Wheelchair dependent or immobile</w:t>
            </w:r>
          </w:p>
          <w:p w14:paraId="22110E0E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Walking with aids</w:t>
            </w:r>
          </w:p>
          <w:p w14:paraId="0354F898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Some issues with walking</w:t>
            </w:r>
          </w:p>
          <w:p w14:paraId="6DD199F6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No mobility issues</w:t>
            </w:r>
          </w:p>
        </w:tc>
        <w:tc>
          <w:tcPr>
            <w:tcW w:w="2672" w:type="dxa"/>
            <w:vAlign w:val="center"/>
          </w:tcPr>
          <w:p w14:paraId="1D0C5BC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E2A5B0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10 (</w:t>
            </w:r>
            <w:proofErr w:type="gramStart"/>
            <w:r w:rsidRPr="00A04508">
              <w:rPr>
                <w:rFonts w:ascii="Signika Light" w:hAnsi="Signika Light"/>
                <w:sz w:val="20"/>
                <w:szCs w:val="20"/>
              </w:rPr>
              <w:t>100)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  <w:proofErr w:type="gramEnd"/>
          </w:p>
          <w:p w14:paraId="39F3050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B15473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A5B03F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3" w:type="dxa"/>
            <w:vAlign w:val="center"/>
          </w:tcPr>
          <w:p w14:paraId="50B410E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6F8E5D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595B82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BC77F1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F63B96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EE55EEB" w14:textId="77777777" w:rsidTr="007F09F5">
        <w:trPr>
          <w:trHeight w:val="1413"/>
        </w:trPr>
        <w:tc>
          <w:tcPr>
            <w:tcW w:w="3581" w:type="dxa"/>
          </w:tcPr>
          <w:p w14:paraId="689A44E3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Learning</w:t>
            </w:r>
          </w:p>
          <w:p w14:paraId="0151A065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Unable to attend school</w:t>
            </w:r>
          </w:p>
          <w:p w14:paraId="3382F3B2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Attend specialist school</w:t>
            </w:r>
          </w:p>
          <w:p w14:paraId="41CBC590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Attend specialist school outreach</w:t>
            </w:r>
          </w:p>
          <w:p w14:paraId="4166F8BF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Homeschooled</w:t>
            </w:r>
            <w:proofErr w:type="spellEnd"/>
          </w:p>
          <w:p w14:paraId="266187DD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Mainstream school</w:t>
            </w:r>
          </w:p>
        </w:tc>
        <w:tc>
          <w:tcPr>
            <w:tcW w:w="2672" w:type="dxa"/>
            <w:vAlign w:val="center"/>
          </w:tcPr>
          <w:p w14:paraId="06A5DFE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48BB11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(29)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1E15386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(28)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2F210BE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(14)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21D3546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(29)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4359839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3" w:type="dxa"/>
            <w:vAlign w:val="center"/>
          </w:tcPr>
          <w:p w14:paraId="5C1A8DC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1BDD52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AA7D69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43DF73D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E6CA11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86C542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165DF952" w14:textId="77777777" w:rsidTr="007F09F5">
        <w:trPr>
          <w:trHeight w:val="1167"/>
        </w:trPr>
        <w:tc>
          <w:tcPr>
            <w:tcW w:w="3581" w:type="dxa"/>
          </w:tcPr>
          <w:p w14:paraId="507735C9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Speech and communication</w:t>
            </w:r>
          </w:p>
          <w:p w14:paraId="085746C0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all communication</w:t>
            </w:r>
          </w:p>
          <w:p w14:paraId="1741E85A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ability to speak</w:t>
            </w:r>
          </w:p>
          <w:p w14:paraId="567B8BCD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Speech deterioration</w:t>
            </w:r>
          </w:p>
          <w:p w14:paraId="5CAF1FC5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No speech issues reported</w:t>
            </w:r>
          </w:p>
        </w:tc>
        <w:tc>
          <w:tcPr>
            <w:tcW w:w="2672" w:type="dxa"/>
            <w:vAlign w:val="center"/>
          </w:tcPr>
          <w:p w14:paraId="4562C2C6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</w:p>
          <w:p w14:paraId="78D7099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C97894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0C7AFF4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5A10CF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(20)</w:t>
            </w:r>
          </w:p>
        </w:tc>
        <w:tc>
          <w:tcPr>
            <w:tcW w:w="2673" w:type="dxa"/>
            <w:vAlign w:val="center"/>
          </w:tcPr>
          <w:p w14:paraId="6E7AE0A1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</w:p>
          <w:p w14:paraId="7B08613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0B868E5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4106AB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4DABBA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1F168F5A" w14:textId="77777777" w:rsidTr="007F09F5">
        <w:trPr>
          <w:trHeight w:val="1471"/>
        </w:trPr>
        <w:tc>
          <w:tcPr>
            <w:tcW w:w="3581" w:type="dxa"/>
          </w:tcPr>
          <w:p w14:paraId="2E3277BC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Musculoskeletal</w:t>
            </w:r>
          </w:p>
          <w:p w14:paraId="612842EF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Dystonia</w:t>
            </w:r>
          </w:p>
          <w:p w14:paraId="609CAA48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Hip subluxation or dislocation</w:t>
            </w:r>
          </w:p>
          <w:p w14:paraId="753D75BA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Hypotonia</w:t>
            </w:r>
          </w:p>
          <w:p w14:paraId="51DA5E26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Scoliosis</w:t>
            </w:r>
          </w:p>
          <w:p w14:paraId="415AC221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Spasticity or hypertonia</w:t>
            </w:r>
          </w:p>
          <w:p w14:paraId="51D63C29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musculoskeletal issues</w:t>
            </w:r>
          </w:p>
        </w:tc>
        <w:tc>
          <w:tcPr>
            <w:tcW w:w="2672" w:type="dxa"/>
            <w:vAlign w:val="center"/>
          </w:tcPr>
          <w:p w14:paraId="22CED85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44F886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2A31CE9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4 (40)</w:t>
            </w:r>
          </w:p>
          <w:p w14:paraId="53CF164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6 (60)</w:t>
            </w:r>
          </w:p>
          <w:p w14:paraId="4A95733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4 (40)</w:t>
            </w:r>
          </w:p>
          <w:p w14:paraId="6271AFE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3E7680E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(20)</w:t>
            </w:r>
          </w:p>
        </w:tc>
        <w:tc>
          <w:tcPr>
            <w:tcW w:w="2673" w:type="dxa"/>
            <w:vAlign w:val="center"/>
          </w:tcPr>
          <w:p w14:paraId="633C9A3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6F486C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0DE3112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5B15D9F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70588A1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0FB568C6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D81293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57524A7" w14:textId="77777777" w:rsidTr="007F09F5">
        <w:trPr>
          <w:trHeight w:val="942"/>
        </w:trPr>
        <w:tc>
          <w:tcPr>
            <w:tcW w:w="3581" w:type="dxa"/>
          </w:tcPr>
          <w:p w14:paraId="3F8632E8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Eyesight and hearing</w:t>
            </w:r>
          </w:p>
          <w:p w14:paraId="1A5BC580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Blindness</w:t>
            </w:r>
          </w:p>
          <w:p w14:paraId="4DB48376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Vision difficulties</w:t>
            </w:r>
          </w:p>
          <w:p w14:paraId="2124160B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Deafness</w:t>
            </w:r>
          </w:p>
          <w:p w14:paraId="006E651D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eyesight or hearing</w:t>
            </w:r>
          </w:p>
        </w:tc>
        <w:tc>
          <w:tcPr>
            <w:tcW w:w="2672" w:type="dxa"/>
            <w:vAlign w:val="center"/>
          </w:tcPr>
          <w:p w14:paraId="2629B71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961D7F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29A7895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1B4DC0CB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10E9DB3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 (30)</w:t>
            </w:r>
          </w:p>
        </w:tc>
        <w:tc>
          <w:tcPr>
            <w:tcW w:w="2673" w:type="dxa"/>
            <w:vAlign w:val="center"/>
          </w:tcPr>
          <w:p w14:paraId="768B964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411C47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18AB5CE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117E8EE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D4FB23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EF3BE75" w14:textId="77777777" w:rsidTr="007F09F5">
        <w:trPr>
          <w:trHeight w:val="1950"/>
        </w:trPr>
        <w:tc>
          <w:tcPr>
            <w:tcW w:w="3581" w:type="dxa"/>
          </w:tcPr>
          <w:p w14:paraId="3A0BE7E2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Neurological symptoms</w:t>
            </w:r>
          </w:p>
          <w:p w14:paraId="75CB96B9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Anxiety or panic</w:t>
            </w:r>
          </w:p>
          <w:p w14:paraId="1E623E4E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Temperature dysregulation</w:t>
            </w:r>
          </w:p>
          <w:p w14:paraId="39FCFCFE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Peripheral neuropathy</w:t>
            </w:r>
          </w:p>
          <w:p w14:paraId="3982812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Seizures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c</w:t>
            </w:r>
            <w:proofErr w:type="spellEnd"/>
          </w:p>
          <w:p w14:paraId="5EA09532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Sensory processing issues</w:t>
            </w:r>
          </w:p>
          <w:p w14:paraId="51888092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Sleep disturbance</w:t>
            </w:r>
          </w:p>
          <w:p w14:paraId="7CB93FF8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Uncontrollable crying</w:t>
            </w:r>
          </w:p>
          <w:p w14:paraId="69D8129D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neurological symptoms</w:t>
            </w:r>
          </w:p>
        </w:tc>
        <w:tc>
          <w:tcPr>
            <w:tcW w:w="2672" w:type="dxa"/>
            <w:vAlign w:val="center"/>
          </w:tcPr>
          <w:p w14:paraId="214F054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F89378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6 (60)</w:t>
            </w:r>
          </w:p>
          <w:p w14:paraId="7E23F04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43C5196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7B6D316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270D2F3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4 (40)</w:t>
            </w:r>
          </w:p>
          <w:p w14:paraId="3FD8E89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7F5F7E48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0D7C8E6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(20)</w:t>
            </w:r>
          </w:p>
        </w:tc>
        <w:tc>
          <w:tcPr>
            <w:tcW w:w="2673" w:type="dxa"/>
            <w:vAlign w:val="center"/>
          </w:tcPr>
          <w:p w14:paraId="7E702E8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0B5EFD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4EBE320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71919E6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7A7735F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4A5EA03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2B34790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1714CE3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4384D2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0624AD36" w14:textId="77777777" w:rsidTr="007F09F5">
        <w:trPr>
          <w:trHeight w:val="847"/>
        </w:trPr>
        <w:tc>
          <w:tcPr>
            <w:tcW w:w="3581" w:type="dxa"/>
          </w:tcPr>
          <w:p w14:paraId="77DE75AD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Nutrition and eating</w:t>
            </w:r>
          </w:p>
          <w:p w14:paraId="2C55729F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Fed by nasogastric tube</w:t>
            </w:r>
          </w:p>
          <w:p w14:paraId="651B128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Fed by gastronomy tube</w:t>
            </w:r>
          </w:p>
          <w:p w14:paraId="5AA1C969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Gall bladder issues</w:t>
            </w:r>
          </w:p>
          <w:p w14:paraId="0BB8A63A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feeding or gallbladder issues</w:t>
            </w:r>
          </w:p>
        </w:tc>
        <w:tc>
          <w:tcPr>
            <w:tcW w:w="2672" w:type="dxa"/>
            <w:vAlign w:val="center"/>
          </w:tcPr>
          <w:p w14:paraId="45CDB3D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F78545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464820F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58246BEE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84D740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3" w:type="dxa"/>
            <w:vAlign w:val="center"/>
          </w:tcPr>
          <w:p w14:paraId="1E6855C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3B09AF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935315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18B1F6D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7E57B76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2A8798A" w14:textId="77777777" w:rsidTr="007F09F5">
        <w:trPr>
          <w:trHeight w:val="1442"/>
        </w:trPr>
        <w:tc>
          <w:tcPr>
            <w:tcW w:w="3581" w:type="dxa"/>
          </w:tcPr>
          <w:p w14:paraId="4815B793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Chest and respiratory symptoms</w:t>
            </w:r>
          </w:p>
          <w:p w14:paraId="04305CC5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Aspiration</w:t>
            </w:r>
          </w:p>
          <w:p w14:paraId="4E63A74A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Excess </w:t>
            </w: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secretions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  <w:proofErr w:type="spellEnd"/>
          </w:p>
          <w:p w14:paraId="6015A4C9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chest infections</w:t>
            </w:r>
          </w:p>
          <w:p w14:paraId="395FAA3B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colds or runny nose</w:t>
            </w:r>
          </w:p>
          <w:p w14:paraId="261272E6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Ventilation (CPAP or BI PAP)</w:t>
            </w:r>
          </w:p>
          <w:p w14:paraId="2CCEB6C0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chest or respiratory symptoms</w:t>
            </w:r>
          </w:p>
        </w:tc>
        <w:tc>
          <w:tcPr>
            <w:tcW w:w="2672" w:type="dxa"/>
            <w:vAlign w:val="center"/>
          </w:tcPr>
          <w:p w14:paraId="1145AB6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8CC9AF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1C61600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5EACC64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253F695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0CB7DB89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046DD67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1(10)</w:t>
            </w:r>
          </w:p>
        </w:tc>
        <w:tc>
          <w:tcPr>
            <w:tcW w:w="2673" w:type="dxa"/>
            <w:vAlign w:val="center"/>
          </w:tcPr>
          <w:p w14:paraId="04C92F7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52F478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71D777E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721EE64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26750F3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73D61163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66603B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74ED9F64" w14:textId="77777777" w:rsidTr="007F09F5">
        <w:trPr>
          <w:trHeight w:val="1125"/>
        </w:trPr>
        <w:tc>
          <w:tcPr>
            <w:tcW w:w="3581" w:type="dxa"/>
          </w:tcPr>
          <w:p w14:paraId="544B6DB0" w14:textId="77777777" w:rsidR="00887716" w:rsidRPr="00A04508" w:rsidRDefault="00887716" w:rsidP="007F09F5">
            <w:pPr>
              <w:spacing w:after="0"/>
              <w:ind w:left="29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lastRenderedPageBreak/>
              <w:t>Bowels and bladder</w:t>
            </w:r>
          </w:p>
          <w:p w14:paraId="6CBBC882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Constipation</w:t>
            </w:r>
          </w:p>
          <w:p w14:paraId="7B081FAE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retention</w:t>
            </w:r>
          </w:p>
          <w:p w14:paraId="01B44B2E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and bowel incontinence</w:t>
            </w:r>
          </w:p>
          <w:p w14:paraId="7CB4C5A6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incontinence only</w:t>
            </w:r>
          </w:p>
          <w:p w14:paraId="3E0F7C60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bowel or bladder issues</w:t>
            </w:r>
          </w:p>
        </w:tc>
        <w:tc>
          <w:tcPr>
            <w:tcW w:w="2672" w:type="dxa"/>
            <w:vAlign w:val="center"/>
          </w:tcPr>
          <w:p w14:paraId="73233E3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A16F84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7 (70)</w:t>
            </w:r>
          </w:p>
          <w:p w14:paraId="4E3ED70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6 (60)</w:t>
            </w:r>
          </w:p>
          <w:p w14:paraId="5BCB828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295B5939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5 (50)</w:t>
            </w:r>
          </w:p>
          <w:p w14:paraId="307AB3E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 (30)</w:t>
            </w:r>
          </w:p>
        </w:tc>
        <w:tc>
          <w:tcPr>
            <w:tcW w:w="2673" w:type="dxa"/>
            <w:vAlign w:val="center"/>
          </w:tcPr>
          <w:p w14:paraId="6E556B3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DFF91F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090BC4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3B93C51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2EFBC56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BD13BB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</w:tbl>
    <w:p w14:paraId="5B08C872" w14:textId="77777777" w:rsidR="00887716" w:rsidRPr="005A7C8C" w:rsidRDefault="00887716" w:rsidP="00887716">
      <w:pPr>
        <w:rPr>
          <w:rFonts w:ascii="Signika Light" w:hAnsi="Signika Light"/>
          <w:i/>
          <w:iCs/>
          <w:sz w:val="20"/>
          <w:szCs w:val="20"/>
        </w:rPr>
      </w:pPr>
      <w:r w:rsidRPr="005A7C8C">
        <w:rPr>
          <w:rFonts w:ascii="Signika Light" w:hAnsi="Signika Light"/>
          <w:i/>
          <w:iCs/>
          <w:sz w:val="20"/>
          <w:szCs w:val="20"/>
        </w:rPr>
        <w:t>CPAP: continuous positive airway pressure; BI PAP: Bilevel Positive Airway Pressure.</w:t>
      </w:r>
    </w:p>
    <w:p w14:paraId="7AFEA6D6" w14:textId="77777777" w:rsidR="00887716" w:rsidRPr="005A7C8C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proofErr w:type="spellStart"/>
      <w:r w:rsidRPr="005A7C8C">
        <w:rPr>
          <w:rFonts w:ascii="Signika Light" w:hAnsi="Signika Light"/>
          <w:sz w:val="20"/>
          <w:szCs w:val="20"/>
          <w:vertAlign w:val="superscript"/>
        </w:rPr>
        <w:t>a</w:t>
      </w:r>
      <w:proofErr w:type="spellEnd"/>
      <w:r w:rsidRPr="005A7C8C">
        <w:rPr>
          <w:rFonts w:ascii="Signika Light" w:hAnsi="Signika Light"/>
          <w:sz w:val="20"/>
          <w:szCs w:val="20"/>
        </w:rPr>
        <w:t xml:space="preserve"> Includes one patient where respondent answered ‘no mobility issues’ but later in the questionnaire referred to parents having bad backs due to lifting and moving child, having a bathroom adapted and using a wheelchair or specialist buggy.</w:t>
      </w:r>
    </w:p>
    <w:p w14:paraId="16534F63" w14:textId="77777777" w:rsidR="00887716" w:rsidRPr="005A7C8C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r w:rsidRPr="005A7C8C">
        <w:rPr>
          <w:rFonts w:ascii="Signika Light" w:hAnsi="Signika Light"/>
          <w:sz w:val="20"/>
          <w:szCs w:val="20"/>
          <w:vertAlign w:val="superscript"/>
        </w:rPr>
        <w:t>b</w:t>
      </w:r>
      <w:r w:rsidRPr="005A7C8C">
        <w:rPr>
          <w:rFonts w:ascii="Signika Light" w:hAnsi="Signika Light"/>
          <w:sz w:val="20"/>
          <w:szCs w:val="20"/>
        </w:rPr>
        <w:t xml:space="preserve"> </w:t>
      </w:r>
      <w:bookmarkStart w:id="0" w:name="_Hlk100759493"/>
      <w:r w:rsidRPr="005A7C8C">
        <w:rPr>
          <w:rFonts w:ascii="Signika Light" w:hAnsi="Signika Light"/>
          <w:sz w:val="20"/>
          <w:szCs w:val="20"/>
        </w:rPr>
        <w:t>Total number of</w:t>
      </w:r>
      <w:r>
        <w:rPr>
          <w:rFonts w:ascii="Signika Light" w:hAnsi="Signika Light"/>
          <w:sz w:val="20"/>
          <w:szCs w:val="20"/>
        </w:rPr>
        <w:t xml:space="preserve"> 7 live school-aged children.</w:t>
      </w:r>
    </w:p>
    <w:bookmarkEnd w:id="0"/>
    <w:p w14:paraId="15195552" w14:textId="77777777" w:rsidR="00887716" w:rsidRPr="005A7C8C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r w:rsidRPr="005A7C8C">
        <w:rPr>
          <w:rFonts w:ascii="Signika Light" w:hAnsi="Signika Light"/>
          <w:sz w:val="20"/>
          <w:szCs w:val="20"/>
          <w:vertAlign w:val="superscript"/>
        </w:rPr>
        <w:t>c</w:t>
      </w:r>
      <w:r w:rsidRPr="005A7C8C">
        <w:rPr>
          <w:rFonts w:ascii="Signika Light" w:hAnsi="Signika Light"/>
          <w:sz w:val="20"/>
          <w:szCs w:val="20"/>
        </w:rPr>
        <w:t xml:space="preserve"> Suffering from seizures or are on anti-seizure medication.</w:t>
      </w:r>
    </w:p>
    <w:p w14:paraId="07EAE1CA" w14:textId="77777777" w:rsidR="00887716" w:rsidRPr="005A7C8C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d</w:t>
      </w:r>
      <w:r w:rsidRPr="005A7C8C">
        <w:rPr>
          <w:rFonts w:ascii="Signika Light" w:hAnsi="Signika Light"/>
          <w:sz w:val="20"/>
          <w:szCs w:val="20"/>
        </w:rPr>
        <w:t xml:space="preserve"> Suffering from excess secretions or are on anti-secretion medication.</w:t>
      </w:r>
    </w:p>
    <w:p w14:paraId="58E4C24C" w14:textId="77777777" w:rsidR="00887716" w:rsidRDefault="00887716" w:rsidP="00887716">
      <w:pPr>
        <w:spacing w:after="0"/>
        <w:rPr>
          <w:rFonts w:cstheme="minorHAnsi"/>
          <w:b/>
          <w:bCs/>
          <w:lang w:val="en-US"/>
        </w:rPr>
      </w:pPr>
    </w:p>
    <w:p w14:paraId="5AFEB520" w14:textId="77777777" w:rsidR="00887716" w:rsidRDefault="00887716" w:rsidP="00887716">
      <w:pPr>
        <w:spacing w:after="0"/>
        <w:rPr>
          <w:rFonts w:cstheme="minorHAnsi"/>
          <w:b/>
          <w:bCs/>
          <w:lang w:val="en-US"/>
        </w:rPr>
      </w:pPr>
    </w:p>
    <w:p w14:paraId="78776C75" w14:textId="77777777" w:rsidR="00887716" w:rsidRPr="00A04508" w:rsidRDefault="00887716" w:rsidP="00887716">
      <w:pPr>
        <w:spacing w:after="0" w:line="259" w:lineRule="auto"/>
        <w:rPr>
          <w:rFonts w:ascii="Signika Light" w:hAnsi="Signika Light"/>
          <w:b/>
          <w:bCs/>
          <w:sz w:val="20"/>
          <w:szCs w:val="20"/>
        </w:rPr>
      </w:pPr>
      <w:r w:rsidRPr="00A04508">
        <w:rPr>
          <w:rFonts w:ascii="Signika Light" w:hAnsi="Signika Light"/>
          <w:b/>
          <w:bCs/>
          <w:sz w:val="20"/>
          <w:szCs w:val="20"/>
        </w:rPr>
        <w:t>Supplementary Table 2. Overall symptom burden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A04508">
        <w:rPr>
          <w:rFonts w:ascii="Signika Light" w:hAnsi="Signika Light"/>
          <w:b/>
          <w:bCs/>
          <w:sz w:val="20"/>
          <w:szCs w:val="20"/>
        </w:rPr>
        <w:t>: Late juvenile and adult onset.</w:t>
      </w:r>
    </w:p>
    <w:tbl>
      <w:tblPr>
        <w:tblStyle w:val="TableGrid2"/>
        <w:tblW w:w="8921" w:type="dxa"/>
        <w:tblLook w:val="04A0" w:firstRow="1" w:lastRow="0" w:firstColumn="1" w:lastColumn="0" w:noHBand="0" w:noVBand="1"/>
      </w:tblPr>
      <w:tblGrid>
        <w:gridCol w:w="3581"/>
        <w:gridCol w:w="2670"/>
        <w:gridCol w:w="2670"/>
      </w:tblGrid>
      <w:tr w:rsidR="00887716" w:rsidRPr="00A04508" w14:paraId="648CDDD4" w14:textId="77777777" w:rsidTr="007F09F5">
        <w:tc>
          <w:tcPr>
            <w:tcW w:w="3581" w:type="dxa"/>
            <w:vAlign w:val="center"/>
          </w:tcPr>
          <w:p w14:paraId="1888AA8F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Overall symptom burden</w:t>
            </w:r>
          </w:p>
          <w:p w14:paraId="4E03F2B6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2670" w:type="dxa"/>
            <w:vAlign w:val="center"/>
          </w:tcPr>
          <w:p w14:paraId="088303E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Late juvenile</w:t>
            </w:r>
          </w:p>
          <w:p w14:paraId="2538F82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(N=2)</w:t>
            </w:r>
          </w:p>
        </w:tc>
        <w:tc>
          <w:tcPr>
            <w:tcW w:w="2670" w:type="dxa"/>
            <w:vAlign w:val="center"/>
          </w:tcPr>
          <w:p w14:paraId="1594BE1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Adult onset</w:t>
            </w:r>
          </w:p>
          <w:p w14:paraId="064D74F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(N=2)</w:t>
            </w:r>
          </w:p>
        </w:tc>
      </w:tr>
      <w:tr w:rsidR="00887716" w:rsidRPr="00A04508" w14:paraId="34444347" w14:textId="77777777" w:rsidTr="007F09F5">
        <w:trPr>
          <w:trHeight w:val="800"/>
        </w:trPr>
        <w:tc>
          <w:tcPr>
            <w:tcW w:w="3581" w:type="dxa"/>
          </w:tcPr>
          <w:p w14:paraId="0B26ED67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Mobility </w:t>
            </w:r>
          </w:p>
          <w:p w14:paraId="6F6E44A8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Wheelchair dependent or immobile</w:t>
            </w:r>
          </w:p>
          <w:p w14:paraId="744CE2BB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Some issues with walking</w:t>
            </w:r>
          </w:p>
          <w:p w14:paraId="44A309F5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mobility issues</w:t>
            </w:r>
          </w:p>
        </w:tc>
        <w:tc>
          <w:tcPr>
            <w:tcW w:w="2670" w:type="dxa"/>
            <w:vAlign w:val="center"/>
          </w:tcPr>
          <w:p w14:paraId="3DC1D6B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0580F9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5D5AE227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2A2EB4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0" w:type="dxa"/>
            <w:vAlign w:val="center"/>
          </w:tcPr>
          <w:p w14:paraId="3F27E47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874B0D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FB18332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802F38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7F33348" w14:textId="77777777" w:rsidTr="007F09F5">
        <w:trPr>
          <w:trHeight w:val="1272"/>
        </w:trPr>
        <w:tc>
          <w:tcPr>
            <w:tcW w:w="3581" w:type="dxa"/>
          </w:tcPr>
          <w:p w14:paraId="39D5C319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Learning (cognitive symptoms)</w:t>
            </w:r>
          </w:p>
          <w:p w14:paraId="58AA7AC9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Learning issues</w:t>
            </w:r>
          </w:p>
          <w:p w14:paraId="1F354FA8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Memory and concentration issues</w:t>
            </w:r>
          </w:p>
          <w:p w14:paraId="5B3DA351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Confusion or disorientation</w:t>
            </w:r>
          </w:p>
          <w:p w14:paraId="66AF389C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Dementia</w:t>
            </w:r>
          </w:p>
          <w:p w14:paraId="6B1B9EDF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cognitive symptoms</w:t>
            </w:r>
          </w:p>
        </w:tc>
        <w:tc>
          <w:tcPr>
            <w:tcW w:w="2670" w:type="dxa"/>
            <w:vAlign w:val="center"/>
          </w:tcPr>
          <w:p w14:paraId="1DAAC7E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BC48CC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E59017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79ADA6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4ABA3C1F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5A157C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0" w:type="dxa"/>
            <w:vAlign w:val="center"/>
          </w:tcPr>
          <w:p w14:paraId="79B0C04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CCC9DD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20CEF58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EAE020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490930C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965F84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25A74779" w14:textId="77777777" w:rsidTr="007F09F5">
        <w:trPr>
          <w:trHeight w:val="1528"/>
        </w:trPr>
        <w:tc>
          <w:tcPr>
            <w:tcW w:w="3581" w:type="dxa"/>
          </w:tcPr>
          <w:p w14:paraId="5803296C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Speech and communication</w:t>
            </w:r>
          </w:p>
          <w:p w14:paraId="0C58ED07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Dysarthria</w:t>
            </w:r>
          </w:p>
          <w:p w14:paraId="4A89E262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Dysphasia</w:t>
            </w:r>
          </w:p>
          <w:p w14:paraId="26BEB653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all communication</w:t>
            </w:r>
          </w:p>
          <w:p w14:paraId="7D65572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ability to speak</w:t>
            </w:r>
          </w:p>
          <w:p w14:paraId="33CC8A0B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Speech deterioration</w:t>
            </w:r>
          </w:p>
          <w:p w14:paraId="48D8A7FB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speech</w:t>
            </w:r>
          </w:p>
        </w:tc>
        <w:tc>
          <w:tcPr>
            <w:tcW w:w="2670" w:type="dxa"/>
            <w:vAlign w:val="center"/>
          </w:tcPr>
          <w:p w14:paraId="3AB115C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69E86E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7AAB456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79284A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AF85E8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54F22AE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7F24B8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0" w:type="dxa"/>
            <w:vAlign w:val="center"/>
          </w:tcPr>
          <w:p w14:paraId="054907A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DB6C08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704930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589057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44A2F66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AD491C8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7E98BD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35345A10" w14:textId="77777777" w:rsidTr="007F09F5">
        <w:trPr>
          <w:trHeight w:val="1528"/>
        </w:trPr>
        <w:tc>
          <w:tcPr>
            <w:tcW w:w="3581" w:type="dxa"/>
          </w:tcPr>
          <w:p w14:paraId="1D6DAA8D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Musculoskeletal</w:t>
            </w:r>
          </w:p>
          <w:p w14:paraId="1334A28A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Dystonia</w:t>
            </w:r>
          </w:p>
          <w:p w14:paraId="654C4E44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Hip subluxation or dislocation</w:t>
            </w:r>
          </w:p>
          <w:p w14:paraId="3B636124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Hypotonia</w:t>
            </w:r>
          </w:p>
          <w:p w14:paraId="6E92852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Scoliosis</w:t>
            </w:r>
          </w:p>
          <w:p w14:paraId="060A4824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Spasticity or hypertonia</w:t>
            </w:r>
          </w:p>
          <w:p w14:paraId="537E3803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musculoskeletal issues</w:t>
            </w:r>
          </w:p>
        </w:tc>
        <w:tc>
          <w:tcPr>
            <w:tcW w:w="2670" w:type="dxa"/>
            <w:vAlign w:val="center"/>
          </w:tcPr>
          <w:p w14:paraId="2C37A80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E34EAD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F21B74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B803CB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1A5F4F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6B2D829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61B541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0" w:type="dxa"/>
            <w:vAlign w:val="center"/>
          </w:tcPr>
          <w:p w14:paraId="5176D7B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73E78F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2B4AF9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8C135B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736324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533993F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78ADC5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</w:tr>
      <w:tr w:rsidR="00887716" w:rsidRPr="00A04508" w14:paraId="55B893B7" w14:textId="77777777" w:rsidTr="007F09F5">
        <w:trPr>
          <w:trHeight w:val="759"/>
        </w:trPr>
        <w:tc>
          <w:tcPr>
            <w:tcW w:w="3581" w:type="dxa"/>
          </w:tcPr>
          <w:p w14:paraId="346FEAD6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Eyesight and hearing</w:t>
            </w:r>
          </w:p>
          <w:p w14:paraId="4490D11C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Blindness</w:t>
            </w:r>
          </w:p>
          <w:p w14:paraId="02B2EFF3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Deafness</w:t>
            </w:r>
          </w:p>
          <w:p w14:paraId="25ABE969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eyesight or hearing</w:t>
            </w:r>
          </w:p>
        </w:tc>
        <w:tc>
          <w:tcPr>
            <w:tcW w:w="2670" w:type="dxa"/>
            <w:vAlign w:val="center"/>
          </w:tcPr>
          <w:p w14:paraId="4F263A7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89D9F2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1EE7BCC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5100D8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  <w:tc>
          <w:tcPr>
            <w:tcW w:w="2670" w:type="dxa"/>
            <w:vAlign w:val="center"/>
          </w:tcPr>
          <w:p w14:paraId="63E4251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270123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078860D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ABB7D0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</w:tr>
      <w:tr w:rsidR="00887716" w:rsidRPr="00A04508" w14:paraId="2F04939C" w14:textId="77777777" w:rsidTr="007F09F5">
        <w:trPr>
          <w:trHeight w:val="2041"/>
        </w:trPr>
        <w:tc>
          <w:tcPr>
            <w:tcW w:w="3581" w:type="dxa"/>
          </w:tcPr>
          <w:p w14:paraId="2507BE55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Neurological symptoms</w:t>
            </w:r>
          </w:p>
          <w:p w14:paraId="351D771B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Anxiety or panic</w:t>
            </w:r>
          </w:p>
          <w:p w14:paraId="466F1170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Temperature dysregulation</w:t>
            </w:r>
          </w:p>
          <w:p w14:paraId="2DFCCC3B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Peripheral neuropathy</w:t>
            </w:r>
          </w:p>
          <w:p w14:paraId="5633C567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Seizures or epilepsy</w:t>
            </w:r>
          </w:p>
          <w:p w14:paraId="1B28F5AF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Sensory processing </w:t>
            </w: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issues</w:t>
            </w:r>
            <w:r w:rsidRPr="00A04508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0D65F852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Sleep disturbance</w:t>
            </w:r>
          </w:p>
          <w:p w14:paraId="1BF408AE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Uncontrollable crying</w:t>
            </w:r>
          </w:p>
          <w:p w14:paraId="7BFDB919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neurological symptoms</w:t>
            </w:r>
          </w:p>
        </w:tc>
        <w:tc>
          <w:tcPr>
            <w:tcW w:w="2670" w:type="dxa"/>
            <w:vAlign w:val="center"/>
          </w:tcPr>
          <w:p w14:paraId="4FB2F5A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F8623F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781D911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154169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1F2923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1E0242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4ED762F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7FBF75E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84DAAF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0" w:type="dxa"/>
            <w:vAlign w:val="center"/>
          </w:tcPr>
          <w:p w14:paraId="36A57D9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5CF968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7CE3A8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DA8B24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BCB0D3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57C74AF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393472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41DC58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55300A3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0883B58F" w14:textId="77777777" w:rsidTr="007F09F5">
        <w:trPr>
          <w:trHeight w:val="1016"/>
        </w:trPr>
        <w:tc>
          <w:tcPr>
            <w:tcW w:w="3581" w:type="dxa"/>
          </w:tcPr>
          <w:p w14:paraId="5D9F80EA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lastRenderedPageBreak/>
              <w:t>Nutrition and eating</w:t>
            </w:r>
          </w:p>
          <w:p w14:paraId="4B218885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Difficulty swallowing/risk of choking</w:t>
            </w:r>
          </w:p>
          <w:p w14:paraId="607F254A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Fed by nasogastric tube</w:t>
            </w:r>
          </w:p>
          <w:p w14:paraId="08C672F6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Gall bladder issues</w:t>
            </w:r>
          </w:p>
          <w:p w14:paraId="4034EA22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feeding or gallbladder issues</w:t>
            </w:r>
          </w:p>
        </w:tc>
        <w:tc>
          <w:tcPr>
            <w:tcW w:w="2670" w:type="dxa"/>
            <w:vAlign w:val="center"/>
          </w:tcPr>
          <w:p w14:paraId="4906FEF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C70BAD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BBD049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D6665C2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C5A86D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  <w:tc>
          <w:tcPr>
            <w:tcW w:w="2670" w:type="dxa"/>
            <w:vAlign w:val="center"/>
          </w:tcPr>
          <w:p w14:paraId="37F3A4E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909C76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734591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E4AC5E9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5974D7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5B29D234" w14:textId="77777777" w:rsidTr="007F09F5">
        <w:trPr>
          <w:trHeight w:val="1272"/>
        </w:trPr>
        <w:tc>
          <w:tcPr>
            <w:tcW w:w="3581" w:type="dxa"/>
          </w:tcPr>
          <w:p w14:paraId="3FD8F4EF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Chest and respiratory symptoms</w:t>
            </w:r>
          </w:p>
          <w:p w14:paraId="01394155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Aspiration</w:t>
            </w:r>
          </w:p>
          <w:p w14:paraId="0C8BF874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Excess secretions</w:t>
            </w:r>
          </w:p>
          <w:p w14:paraId="70C731D0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chest infections</w:t>
            </w:r>
          </w:p>
          <w:p w14:paraId="24CEDC55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colds or runny nose</w:t>
            </w:r>
          </w:p>
          <w:p w14:paraId="2EE769FE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chest or respiratory symptoms</w:t>
            </w:r>
          </w:p>
        </w:tc>
        <w:tc>
          <w:tcPr>
            <w:tcW w:w="2670" w:type="dxa"/>
            <w:vAlign w:val="center"/>
          </w:tcPr>
          <w:p w14:paraId="7EDA093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D9F876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C1B265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789B4F0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7933441C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EC8E98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  <w:tc>
          <w:tcPr>
            <w:tcW w:w="2670" w:type="dxa"/>
            <w:vAlign w:val="center"/>
          </w:tcPr>
          <w:p w14:paraId="3CB37D3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CD68D8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E004DE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CB8A8C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32F8D51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24D510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6E26723E" w14:textId="77777777" w:rsidTr="007F09F5">
        <w:trPr>
          <w:trHeight w:val="1528"/>
        </w:trPr>
        <w:tc>
          <w:tcPr>
            <w:tcW w:w="3581" w:type="dxa"/>
          </w:tcPr>
          <w:p w14:paraId="6E72073B" w14:textId="77777777" w:rsidR="00887716" w:rsidRPr="00A04508" w:rsidRDefault="00887716" w:rsidP="007F09F5">
            <w:pPr>
              <w:spacing w:after="0"/>
              <w:ind w:left="29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Bowels and bladder</w:t>
            </w:r>
          </w:p>
          <w:p w14:paraId="278C4351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Urgency/frequent accidents</w:t>
            </w:r>
          </w:p>
          <w:p w14:paraId="4AFF4F05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Constipation</w:t>
            </w:r>
          </w:p>
          <w:p w14:paraId="3F874F6E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retention</w:t>
            </w:r>
          </w:p>
          <w:p w14:paraId="44FEF5EB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incontinence</w:t>
            </w:r>
          </w:p>
          <w:p w14:paraId="042D12BD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and bowel incontinence</w:t>
            </w:r>
          </w:p>
          <w:p w14:paraId="50349262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bowels and bladder</w:t>
            </w:r>
          </w:p>
        </w:tc>
        <w:tc>
          <w:tcPr>
            <w:tcW w:w="2670" w:type="dxa"/>
            <w:vAlign w:val="center"/>
          </w:tcPr>
          <w:p w14:paraId="0BE09C8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2E0F81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B99CA5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5F54D5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EA4F09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8AF104C" w14:textId="77777777" w:rsidR="00887716" w:rsidRDefault="00887716" w:rsidP="007F09F5">
            <w:pPr>
              <w:spacing w:after="0"/>
              <w:ind w:left="29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F1110F9" w14:textId="77777777" w:rsidR="00887716" w:rsidRPr="00A04508" w:rsidRDefault="00887716" w:rsidP="007F09F5">
            <w:pPr>
              <w:spacing w:after="0"/>
              <w:ind w:left="29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  <w:tc>
          <w:tcPr>
            <w:tcW w:w="2670" w:type="dxa"/>
            <w:vAlign w:val="center"/>
          </w:tcPr>
          <w:p w14:paraId="6CC4E05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7E0740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8D0106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11118E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7F6251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8F90FBC" w14:textId="77777777" w:rsidR="00887716" w:rsidRDefault="00887716" w:rsidP="007F09F5">
            <w:pPr>
              <w:spacing w:after="0"/>
              <w:ind w:left="29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5DD843A" w14:textId="77777777" w:rsidR="00887716" w:rsidRPr="00A04508" w:rsidRDefault="00887716" w:rsidP="007F09F5">
            <w:pPr>
              <w:spacing w:after="0"/>
              <w:ind w:left="29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</w:tr>
    </w:tbl>
    <w:p w14:paraId="53F9B82C" w14:textId="77777777" w:rsidR="00887716" w:rsidRDefault="00887716" w:rsidP="00887716">
      <w:pPr>
        <w:rPr>
          <w:rFonts w:ascii="Signika Light" w:hAnsi="Signika Light"/>
          <w:sz w:val="20"/>
          <w:szCs w:val="20"/>
        </w:rPr>
      </w:pPr>
      <w:proofErr w:type="spellStart"/>
      <w:r w:rsidRPr="00AB1B02">
        <w:rPr>
          <w:rFonts w:ascii="Signika Light" w:hAnsi="Signika Light"/>
          <w:sz w:val="20"/>
          <w:szCs w:val="20"/>
          <w:vertAlign w:val="superscript"/>
        </w:rPr>
        <w:t>a</w:t>
      </w:r>
      <w:proofErr w:type="spellEnd"/>
      <w:r>
        <w:rPr>
          <w:rFonts w:ascii="Signika Light" w:hAnsi="Signika Light"/>
          <w:sz w:val="20"/>
          <w:szCs w:val="20"/>
        </w:rPr>
        <w:t xml:space="preserve"> Including light sensitivity.</w:t>
      </w:r>
    </w:p>
    <w:p w14:paraId="2E1B4F5F" w14:textId="77777777" w:rsidR="00887716" w:rsidRDefault="00887716" w:rsidP="00887716">
      <w:pPr>
        <w:spacing w:after="0"/>
        <w:rPr>
          <w:rFonts w:cstheme="minorHAnsi"/>
          <w:b/>
          <w:bCs/>
          <w:lang w:val="en-US"/>
        </w:rPr>
      </w:pPr>
    </w:p>
    <w:p w14:paraId="68C0ABC0" w14:textId="77777777" w:rsidR="00887716" w:rsidRPr="000326D8" w:rsidRDefault="00887716" w:rsidP="00887716">
      <w:pPr>
        <w:spacing w:after="0" w:line="259" w:lineRule="auto"/>
        <w:rPr>
          <w:b/>
          <w:bCs/>
        </w:rPr>
      </w:pPr>
      <w:r w:rsidRPr="000326D8">
        <w:rPr>
          <w:rFonts w:ascii="Signika Light" w:hAnsi="Signika Light"/>
          <w:b/>
          <w:bCs/>
          <w:sz w:val="20"/>
          <w:szCs w:val="20"/>
        </w:rPr>
        <w:t xml:space="preserve">Supplementary Table 3. Mean number of </w:t>
      </w:r>
      <w:proofErr w:type="gramStart"/>
      <w:r w:rsidRPr="000326D8">
        <w:rPr>
          <w:rFonts w:ascii="Signika Light" w:hAnsi="Signika Light"/>
          <w:b/>
          <w:bCs/>
          <w:sz w:val="20"/>
          <w:szCs w:val="20"/>
        </w:rPr>
        <w:t>hospital</w:t>
      </w:r>
      <w:proofErr w:type="gramEnd"/>
      <w:r w:rsidRPr="000326D8">
        <w:rPr>
          <w:rFonts w:ascii="Signika Light" w:hAnsi="Signika Light"/>
          <w:b/>
          <w:bCs/>
          <w:sz w:val="20"/>
          <w:szCs w:val="20"/>
        </w:rPr>
        <w:t xml:space="preserve"> visits or stays connected to MLD in the last 12 months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0326D8">
        <w:rPr>
          <w:rFonts w:ascii="Signika Light" w:hAnsi="Signika Light"/>
          <w:b/>
          <w:bCs/>
          <w:sz w:val="20"/>
          <w:szCs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581"/>
        <w:gridCol w:w="1358"/>
        <w:gridCol w:w="1359"/>
        <w:gridCol w:w="1359"/>
        <w:gridCol w:w="1359"/>
      </w:tblGrid>
      <w:tr w:rsidR="00887716" w:rsidRPr="000326D8" w14:paraId="482683B3" w14:textId="77777777" w:rsidTr="007F09F5">
        <w:tc>
          <w:tcPr>
            <w:tcW w:w="3581" w:type="dxa"/>
            <w:vAlign w:val="center"/>
          </w:tcPr>
          <w:p w14:paraId="4289E673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Mean number of </w:t>
            </w:r>
            <w:proofErr w:type="gramStart"/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hospital</w:t>
            </w:r>
            <w:proofErr w:type="gramEnd"/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 visits or stays</w:t>
            </w:r>
          </w:p>
        </w:tc>
        <w:tc>
          <w:tcPr>
            <w:tcW w:w="1358" w:type="dxa"/>
            <w:vAlign w:val="center"/>
          </w:tcPr>
          <w:p w14:paraId="3F5AB3B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infantile (N=</w:t>
            </w:r>
            <w:proofErr w:type="gramStart"/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8)</w:t>
            </w:r>
            <w:r w:rsidRPr="00780B1A">
              <w:rPr>
                <w:rFonts w:ascii="Signika Light" w:hAnsi="Signika Light"/>
                <w:b/>
                <w:bCs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359" w:type="dxa"/>
            <w:vAlign w:val="center"/>
          </w:tcPr>
          <w:p w14:paraId="15ADBA4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44CF986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  <w:tc>
          <w:tcPr>
            <w:tcW w:w="1359" w:type="dxa"/>
            <w:vAlign w:val="center"/>
          </w:tcPr>
          <w:p w14:paraId="6B17394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juvenile (N=2)</w:t>
            </w:r>
          </w:p>
        </w:tc>
        <w:tc>
          <w:tcPr>
            <w:tcW w:w="1359" w:type="dxa"/>
            <w:vAlign w:val="center"/>
          </w:tcPr>
          <w:p w14:paraId="74FD550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Adult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onset</w:t>
            </w:r>
          </w:p>
          <w:p w14:paraId="35B3A75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(N=2)</w:t>
            </w:r>
          </w:p>
        </w:tc>
      </w:tr>
      <w:tr w:rsidR="00887716" w:rsidRPr="000326D8" w14:paraId="1C166BAA" w14:textId="77777777" w:rsidTr="007F09F5">
        <w:trPr>
          <w:trHeight w:val="156"/>
        </w:trPr>
        <w:tc>
          <w:tcPr>
            <w:tcW w:w="3581" w:type="dxa"/>
          </w:tcPr>
          <w:p w14:paraId="0897497D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Number of hospital outpatient visits</w:t>
            </w:r>
          </w:p>
        </w:tc>
        <w:tc>
          <w:tcPr>
            <w:tcW w:w="1358" w:type="dxa"/>
            <w:vAlign w:val="center"/>
          </w:tcPr>
          <w:p w14:paraId="2EEB039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18</w:t>
            </w:r>
          </w:p>
        </w:tc>
        <w:tc>
          <w:tcPr>
            <w:tcW w:w="1359" w:type="dxa"/>
            <w:vAlign w:val="center"/>
          </w:tcPr>
          <w:p w14:paraId="08F6C1F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14</w:t>
            </w:r>
          </w:p>
        </w:tc>
        <w:tc>
          <w:tcPr>
            <w:tcW w:w="1359" w:type="dxa"/>
            <w:vAlign w:val="center"/>
          </w:tcPr>
          <w:p w14:paraId="7D7C7E2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</w:t>
            </w:r>
          </w:p>
        </w:tc>
        <w:tc>
          <w:tcPr>
            <w:tcW w:w="1359" w:type="dxa"/>
            <w:vAlign w:val="center"/>
          </w:tcPr>
          <w:p w14:paraId="2C00219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</w:t>
            </w:r>
          </w:p>
        </w:tc>
      </w:tr>
      <w:tr w:rsidR="00887716" w:rsidRPr="000326D8" w14:paraId="52924FB1" w14:textId="77777777" w:rsidTr="007F09F5">
        <w:trPr>
          <w:trHeight w:val="156"/>
        </w:trPr>
        <w:tc>
          <w:tcPr>
            <w:tcW w:w="3581" w:type="dxa"/>
          </w:tcPr>
          <w:p w14:paraId="232D1441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Number of hospitalisations</w:t>
            </w:r>
          </w:p>
        </w:tc>
        <w:tc>
          <w:tcPr>
            <w:tcW w:w="1358" w:type="dxa"/>
            <w:vAlign w:val="center"/>
          </w:tcPr>
          <w:p w14:paraId="136EBDA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</w:t>
            </w:r>
          </w:p>
        </w:tc>
        <w:tc>
          <w:tcPr>
            <w:tcW w:w="1359" w:type="dxa"/>
            <w:vAlign w:val="center"/>
          </w:tcPr>
          <w:p w14:paraId="1A6DB64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</w:t>
            </w:r>
          </w:p>
        </w:tc>
        <w:tc>
          <w:tcPr>
            <w:tcW w:w="1359" w:type="dxa"/>
            <w:vAlign w:val="center"/>
          </w:tcPr>
          <w:p w14:paraId="7DF6DE7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0.5</w:t>
            </w:r>
            <w:r w:rsidRPr="00780B1A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9" w:type="dxa"/>
            <w:vAlign w:val="center"/>
          </w:tcPr>
          <w:p w14:paraId="02C1742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3F81CFA3" w14:textId="77777777" w:rsidTr="007F09F5">
        <w:trPr>
          <w:trHeight w:val="156"/>
        </w:trPr>
        <w:tc>
          <w:tcPr>
            <w:tcW w:w="3581" w:type="dxa"/>
          </w:tcPr>
          <w:p w14:paraId="52080A60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Total length of stay in hospital (days)</w:t>
            </w:r>
          </w:p>
        </w:tc>
        <w:tc>
          <w:tcPr>
            <w:tcW w:w="1358" w:type="dxa"/>
            <w:vAlign w:val="center"/>
          </w:tcPr>
          <w:p w14:paraId="1982E3E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15</w:t>
            </w:r>
          </w:p>
        </w:tc>
        <w:tc>
          <w:tcPr>
            <w:tcW w:w="1359" w:type="dxa"/>
            <w:vAlign w:val="center"/>
          </w:tcPr>
          <w:p w14:paraId="4D6D3B3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11</w:t>
            </w:r>
          </w:p>
        </w:tc>
        <w:tc>
          <w:tcPr>
            <w:tcW w:w="1359" w:type="dxa"/>
            <w:vAlign w:val="center"/>
          </w:tcPr>
          <w:p w14:paraId="7286100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0.5</w:t>
            </w:r>
            <w:r w:rsidRPr="00780B1A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9" w:type="dxa"/>
            <w:vAlign w:val="center"/>
          </w:tcPr>
          <w:p w14:paraId="1C212B2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</w:tbl>
    <w:p w14:paraId="720770D6" w14:textId="77777777" w:rsidR="00887716" w:rsidRDefault="00887716" w:rsidP="00887716">
      <w:pPr>
        <w:spacing w:after="0" w:line="259" w:lineRule="auto"/>
        <w:rPr>
          <w:rFonts w:ascii="Signika Light" w:hAnsi="Signika Light"/>
          <w:sz w:val="20"/>
          <w:szCs w:val="20"/>
        </w:rPr>
      </w:pPr>
      <w:proofErr w:type="gramStart"/>
      <w:r w:rsidRPr="000326D8">
        <w:rPr>
          <w:rFonts w:ascii="Signika Light" w:hAnsi="Signika Light"/>
          <w:sz w:val="20"/>
          <w:szCs w:val="20"/>
          <w:vertAlign w:val="superscript"/>
        </w:rPr>
        <w:t>a</w:t>
      </w:r>
      <w:r w:rsidRPr="000326D8">
        <w:rPr>
          <w:rFonts w:ascii="Signika Light" w:hAnsi="Signika Light"/>
          <w:sz w:val="20"/>
          <w:szCs w:val="20"/>
        </w:rPr>
        <w:t xml:space="preserve"> </w:t>
      </w:r>
      <w:r>
        <w:rPr>
          <w:rFonts w:ascii="Signika Light" w:hAnsi="Signika Light"/>
          <w:sz w:val="20"/>
          <w:szCs w:val="20"/>
        </w:rPr>
        <w:t>Number of</w:t>
      </w:r>
      <w:proofErr w:type="gramEnd"/>
      <w:r>
        <w:rPr>
          <w:rFonts w:ascii="Signika Light" w:hAnsi="Signika Light"/>
          <w:sz w:val="20"/>
          <w:szCs w:val="20"/>
        </w:rPr>
        <w:t xml:space="preserve"> live patients.</w:t>
      </w:r>
    </w:p>
    <w:p w14:paraId="2280ACAB" w14:textId="77777777" w:rsidR="00887716" w:rsidRPr="000326D8" w:rsidRDefault="00887716" w:rsidP="00887716">
      <w:pPr>
        <w:spacing w:after="0" w:line="259" w:lineRule="auto"/>
        <w:rPr>
          <w:rFonts w:ascii="Signika Light" w:hAnsi="Signika Light"/>
          <w:sz w:val="20"/>
          <w:szCs w:val="20"/>
        </w:rPr>
      </w:pPr>
      <w:r w:rsidRPr="00780B1A">
        <w:rPr>
          <w:rFonts w:ascii="Signika Light" w:hAnsi="Signika Light"/>
          <w:sz w:val="20"/>
          <w:szCs w:val="20"/>
          <w:vertAlign w:val="superscript"/>
        </w:rPr>
        <w:t>b</w:t>
      </w:r>
      <w:r>
        <w:rPr>
          <w:rFonts w:ascii="Signika Light" w:hAnsi="Signika Light"/>
          <w:sz w:val="20"/>
          <w:szCs w:val="20"/>
        </w:rPr>
        <w:t xml:space="preserve"> </w:t>
      </w:r>
      <w:r w:rsidRPr="000326D8">
        <w:rPr>
          <w:rFonts w:ascii="Signika Light" w:hAnsi="Signika Light"/>
          <w:sz w:val="20"/>
          <w:szCs w:val="20"/>
        </w:rPr>
        <w:t>One patient was hospitalised for one day.</w:t>
      </w:r>
    </w:p>
    <w:p w14:paraId="3D6CD764" w14:textId="77777777" w:rsidR="00887716" w:rsidRPr="000326D8" w:rsidRDefault="00887716" w:rsidP="00887716">
      <w:pPr>
        <w:spacing w:after="160" w:line="259" w:lineRule="auto"/>
        <w:rPr>
          <w:rFonts w:ascii="Signika Light" w:hAnsi="Signika Light"/>
          <w:sz w:val="20"/>
          <w:szCs w:val="20"/>
        </w:rPr>
      </w:pPr>
    </w:p>
    <w:p w14:paraId="138FE4CF" w14:textId="77777777" w:rsidR="00887716" w:rsidRPr="000326D8" w:rsidRDefault="00887716" w:rsidP="00887716">
      <w:pPr>
        <w:spacing w:after="0" w:line="259" w:lineRule="auto"/>
        <w:rPr>
          <w:b/>
          <w:bCs/>
        </w:rPr>
      </w:pPr>
      <w:r w:rsidRPr="000326D8">
        <w:rPr>
          <w:rFonts w:ascii="Signika Light" w:hAnsi="Signika Light"/>
          <w:b/>
          <w:bCs/>
          <w:sz w:val="20"/>
          <w:szCs w:val="20"/>
        </w:rPr>
        <w:t>Supplementary Table 4. Medications, interventions, and surgery required for MLD management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0326D8">
        <w:rPr>
          <w:rFonts w:ascii="Signika Light" w:hAnsi="Signika Light"/>
          <w:b/>
          <w:bCs/>
          <w:sz w:val="20"/>
          <w:szCs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581"/>
        <w:gridCol w:w="1358"/>
        <w:gridCol w:w="1359"/>
        <w:gridCol w:w="1359"/>
        <w:gridCol w:w="1359"/>
      </w:tblGrid>
      <w:tr w:rsidR="00887716" w:rsidRPr="000326D8" w14:paraId="4C161C54" w14:textId="77777777" w:rsidTr="007F09F5">
        <w:tc>
          <w:tcPr>
            <w:tcW w:w="3581" w:type="dxa"/>
            <w:vAlign w:val="center"/>
          </w:tcPr>
          <w:p w14:paraId="124985A3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Medicines, interventions, and surgeries</w:t>
            </w:r>
          </w:p>
          <w:p w14:paraId="299866AE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1358" w:type="dxa"/>
            <w:vAlign w:val="center"/>
          </w:tcPr>
          <w:p w14:paraId="56A7D7F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infantile (N=10)</w:t>
            </w:r>
          </w:p>
        </w:tc>
        <w:tc>
          <w:tcPr>
            <w:tcW w:w="1359" w:type="dxa"/>
            <w:vAlign w:val="center"/>
          </w:tcPr>
          <w:p w14:paraId="0015AFE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5B0AAE4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  <w:tc>
          <w:tcPr>
            <w:tcW w:w="1359" w:type="dxa"/>
            <w:vAlign w:val="center"/>
          </w:tcPr>
          <w:p w14:paraId="43CBABF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juvenile (N=2)</w:t>
            </w:r>
          </w:p>
        </w:tc>
        <w:tc>
          <w:tcPr>
            <w:tcW w:w="1359" w:type="dxa"/>
            <w:vAlign w:val="center"/>
          </w:tcPr>
          <w:p w14:paraId="7790D44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Adult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onset</w:t>
            </w:r>
          </w:p>
          <w:p w14:paraId="0A2BC44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</w:t>
            </w:r>
            <w:proofErr w:type="gramStart"/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1)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887716" w:rsidRPr="000326D8" w14:paraId="0C45054A" w14:textId="77777777" w:rsidTr="007F09F5">
        <w:trPr>
          <w:trHeight w:val="1981"/>
        </w:trPr>
        <w:tc>
          <w:tcPr>
            <w:tcW w:w="3581" w:type="dxa"/>
          </w:tcPr>
          <w:p w14:paraId="0749AD5E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Medicines</w:t>
            </w:r>
          </w:p>
          <w:p w14:paraId="308CA360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Patients requiring medicines</w:t>
            </w:r>
          </w:p>
          <w:p w14:paraId="1E646482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Anti-secretion medication</w:t>
            </w:r>
          </w:p>
          <w:p w14:paraId="0C707F69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Anti-seizure medication</w:t>
            </w:r>
          </w:p>
          <w:p w14:paraId="52D48AC1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Medicine to manage digestive issues</w:t>
            </w:r>
          </w:p>
          <w:p w14:paraId="3EDBDD03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Muscle relaxants for spasms</w:t>
            </w:r>
          </w:p>
          <w:p w14:paraId="13BAA032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Pain medication</w:t>
            </w:r>
          </w:p>
          <w:p w14:paraId="79A06B69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Other</w:t>
            </w:r>
          </w:p>
        </w:tc>
        <w:tc>
          <w:tcPr>
            <w:tcW w:w="1358" w:type="dxa"/>
            <w:vAlign w:val="center"/>
          </w:tcPr>
          <w:p w14:paraId="1A45A5C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CF5052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8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5ED4794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(88)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183E2C7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(75)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243C41C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5 (63)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36B4F8E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(88)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57BDFFA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(88)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2F04761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(13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)</w:t>
            </w:r>
            <w:proofErr w:type="spellStart"/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359" w:type="dxa"/>
            <w:vAlign w:val="center"/>
          </w:tcPr>
          <w:p w14:paraId="593234F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626591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835C3F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01ACB6E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59F258C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4145548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1BC8249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6830B07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2EEF7A0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4288D5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2C2608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5FDD76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63EA69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C8A1D4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992745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285893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57ECEC2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72C555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(100)</w:t>
            </w:r>
          </w:p>
          <w:p w14:paraId="3AD375F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D60C8B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(100)</w:t>
            </w:r>
          </w:p>
          <w:p w14:paraId="6500DB5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CEC522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1198EE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C8CAFE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  <w:proofErr w:type="gramEnd"/>
          </w:p>
        </w:tc>
      </w:tr>
      <w:tr w:rsidR="00887716" w:rsidRPr="000326D8" w14:paraId="35956984" w14:textId="77777777" w:rsidTr="007F09F5">
        <w:trPr>
          <w:trHeight w:val="2041"/>
        </w:trPr>
        <w:tc>
          <w:tcPr>
            <w:tcW w:w="3581" w:type="dxa"/>
          </w:tcPr>
          <w:p w14:paraId="4EE8AF97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Medical interventions</w:t>
            </w:r>
          </w:p>
          <w:p w14:paraId="4FA5072D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Patients requiring interventions</w:t>
            </w:r>
          </w:p>
          <w:p w14:paraId="09112297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CPAP or BI PAP</w:t>
            </w:r>
          </w:p>
          <w:p w14:paraId="7168BB24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Brace for scoliosis</w:t>
            </w:r>
          </w:p>
          <w:p w14:paraId="59E04E6F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Enemas for constipation</w:t>
            </w:r>
          </w:p>
          <w:p w14:paraId="0D2DE9FE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S</w:t>
            </w:r>
            <w:r w:rsidRPr="000326D8">
              <w:rPr>
                <w:rFonts w:ascii="Signika Light" w:hAnsi="Signika Light"/>
                <w:sz w:val="20"/>
                <w:szCs w:val="20"/>
              </w:rPr>
              <w:t>uctioning</w:t>
            </w:r>
          </w:p>
          <w:p w14:paraId="35767DCE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Urinary catheter</w:t>
            </w:r>
          </w:p>
          <w:p w14:paraId="1DC51B15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Other</w:t>
            </w:r>
          </w:p>
        </w:tc>
        <w:tc>
          <w:tcPr>
            <w:tcW w:w="1358" w:type="dxa"/>
            <w:vAlign w:val="center"/>
          </w:tcPr>
          <w:p w14:paraId="2DACC6E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857505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(88)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28B17A2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(13)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3BA75F7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1F062E6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(25)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4B2ED48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(75)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5E9CE25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(38)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43A4EC0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(13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)</w:t>
            </w:r>
            <w:proofErr w:type="spellStart"/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b,e</w:t>
            </w:r>
            <w:proofErr w:type="spellEnd"/>
            <w:proofErr w:type="gramEnd"/>
          </w:p>
        </w:tc>
        <w:tc>
          <w:tcPr>
            <w:tcW w:w="1359" w:type="dxa"/>
            <w:vAlign w:val="center"/>
          </w:tcPr>
          <w:p w14:paraId="28FF345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186B94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087DC47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BE5BDA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7A975A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5B13542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0F90E0E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4411756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359" w:type="dxa"/>
            <w:vAlign w:val="center"/>
          </w:tcPr>
          <w:p w14:paraId="6CD1EF0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CCC782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B2A2D1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C10725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DFE78A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6674F7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45FABC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54D78D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6822770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D3CF8A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71AC4A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8F6184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40F044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F2434D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B0C118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908E71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44C2CA1B" w14:textId="77777777" w:rsidTr="007F09F5">
        <w:trPr>
          <w:trHeight w:val="1528"/>
        </w:trPr>
        <w:tc>
          <w:tcPr>
            <w:tcW w:w="3581" w:type="dxa"/>
          </w:tcPr>
          <w:p w14:paraId="3FFDCDD6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lastRenderedPageBreak/>
              <w:t>Surgeries</w:t>
            </w:r>
          </w:p>
          <w:p w14:paraId="06CE5F44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Patients requiring surgeries</w:t>
            </w:r>
          </w:p>
          <w:p w14:paraId="362962FC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Gall bladder removal</w:t>
            </w:r>
          </w:p>
          <w:p w14:paraId="6CC7289F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Gastronomy tube</w:t>
            </w:r>
          </w:p>
          <w:p w14:paraId="2F6E5C1D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Surgery for hip dislocation</w:t>
            </w:r>
          </w:p>
          <w:p w14:paraId="37D0A438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 xml:space="preserve">Other </w:t>
            </w:r>
          </w:p>
        </w:tc>
        <w:tc>
          <w:tcPr>
            <w:tcW w:w="1358" w:type="dxa"/>
            <w:vAlign w:val="center"/>
          </w:tcPr>
          <w:p w14:paraId="5A38D07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0A209B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735BC34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225FD9D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523576A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6815EB8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359" w:type="dxa"/>
            <w:vAlign w:val="center"/>
          </w:tcPr>
          <w:p w14:paraId="2BF9E52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CD9B33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6BDCE0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A94C19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27D3DE2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5FD5FC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359" w:type="dxa"/>
            <w:vAlign w:val="center"/>
          </w:tcPr>
          <w:p w14:paraId="644FE2D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7BEC0A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1BF293E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441FC8D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26909D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2AA80B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  <w:proofErr w:type="spellStart"/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1359" w:type="dxa"/>
            <w:vAlign w:val="center"/>
          </w:tcPr>
          <w:p w14:paraId="4219255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9B9E57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BA54A9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F2C6C5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(100)</w:t>
            </w:r>
          </w:p>
          <w:p w14:paraId="0643F58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82F2C4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</w:tbl>
    <w:p w14:paraId="7FD042B3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a</w:t>
      </w:r>
      <w:r w:rsidRPr="000326D8">
        <w:rPr>
          <w:rFonts w:ascii="Signika Light" w:hAnsi="Signika Light"/>
          <w:sz w:val="20"/>
          <w:szCs w:val="20"/>
        </w:rPr>
        <w:t xml:space="preserve"> One respondent did not answer this question.</w:t>
      </w:r>
    </w:p>
    <w:p w14:paraId="739BC582" w14:textId="77777777" w:rsidR="00887716" w:rsidRPr="000326D8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b</w:t>
      </w:r>
      <w:r w:rsidRPr="000326D8">
        <w:rPr>
          <w:rFonts w:ascii="Signika Light" w:hAnsi="Signika Light"/>
          <w:sz w:val="20"/>
          <w:szCs w:val="20"/>
        </w:rPr>
        <w:t xml:space="preserve"> Total number of 8 </w:t>
      </w:r>
      <w:r>
        <w:rPr>
          <w:rFonts w:ascii="Signika Light" w:hAnsi="Signika Light"/>
          <w:sz w:val="20"/>
          <w:szCs w:val="20"/>
        </w:rPr>
        <w:t>live patients</w:t>
      </w:r>
      <w:r w:rsidRPr="000326D8">
        <w:rPr>
          <w:rFonts w:ascii="Signika Light" w:hAnsi="Signika Light"/>
          <w:sz w:val="20"/>
          <w:szCs w:val="20"/>
        </w:rPr>
        <w:t>.</w:t>
      </w:r>
    </w:p>
    <w:p w14:paraId="39F50F6D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c</w:t>
      </w:r>
      <w:r w:rsidRPr="000326D8">
        <w:rPr>
          <w:rFonts w:ascii="Signika Light" w:hAnsi="Signika Light"/>
          <w:sz w:val="20"/>
          <w:szCs w:val="20"/>
        </w:rPr>
        <w:t xml:space="preserve"> Clonidine and clonazepam.</w:t>
      </w:r>
    </w:p>
    <w:p w14:paraId="095DA48A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d</w:t>
      </w:r>
      <w:r w:rsidRPr="000326D8">
        <w:rPr>
          <w:rFonts w:ascii="Signika Light" w:hAnsi="Signika Light"/>
          <w:sz w:val="20"/>
          <w:szCs w:val="20"/>
        </w:rPr>
        <w:t xml:space="preserve"> Patient receives desmopressin (vasopressin analogue) and mirtazapine (anti-depressant). </w:t>
      </w:r>
    </w:p>
    <w:p w14:paraId="687DF0BC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e</w:t>
      </w:r>
      <w:r w:rsidRPr="000326D8">
        <w:rPr>
          <w:rFonts w:ascii="Signika Light" w:hAnsi="Signika Light"/>
          <w:sz w:val="20"/>
          <w:szCs w:val="20"/>
        </w:rPr>
        <w:t xml:space="preserve"> Nebuliser, splints, and oxygen.</w:t>
      </w:r>
    </w:p>
    <w:p w14:paraId="42895BC0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bookmarkStart w:id="1" w:name="_Hlk110929205"/>
      <w:r w:rsidRPr="000326D8">
        <w:rPr>
          <w:rFonts w:ascii="Signika Light" w:hAnsi="Signika Light"/>
          <w:sz w:val="20"/>
          <w:szCs w:val="20"/>
          <w:vertAlign w:val="superscript"/>
        </w:rPr>
        <w:t>f</w:t>
      </w:r>
      <w:r w:rsidRPr="000326D8">
        <w:rPr>
          <w:rFonts w:ascii="Signika Light" w:hAnsi="Signika Light"/>
          <w:sz w:val="20"/>
          <w:szCs w:val="20"/>
        </w:rPr>
        <w:t xml:space="preserve"> Ankle/foot orthoses.</w:t>
      </w:r>
      <w:bookmarkEnd w:id="1"/>
    </w:p>
    <w:p w14:paraId="2A91AD77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g</w:t>
      </w:r>
      <w:r w:rsidRPr="000326D8">
        <w:rPr>
          <w:rFonts w:ascii="Signika Light" w:hAnsi="Signika Light"/>
          <w:sz w:val="20"/>
          <w:szCs w:val="20"/>
        </w:rPr>
        <w:t xml:space="preserve"> Tendons in ankles cut.</w:t>
      </w:r>
    </w:p>
    <w:p w14:paraId="31B88A78" w14:textId="77777777" w:rsidR="00887716" w:rsidRPr="000326D8" w:rsidRDefault="00887716" w:rsidP="00887716">
      <w:pPr>
        <w:keepNext/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 xml:space="preserve">h </w:t>
      </w:r>
      <w:r w:rsidRPr="000326D8">
        <w:rPr>
          <w:rFonts w:ascii="Signika Light" w:hAnsi="Signika Light"/>
          <w:sz w:val="20"/>
          <w:szCs w:val="20"/>
        </w:rPr>
        <w:t>Tendon repair to facilitate weight bearing.</w:t>
      </w:r>
    </w:p>
    <w:p w14:paraId="0FA4E813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proofErr w:type="spellStart"/>
      <w:r w:rsidRPr="000326D8">
        <w:rPr>
          <w:rFonts w:ascii="Signika Light" w:hAnsi="Signika Light"/>
          <w:sz w:val="20"/>
          <w:szCs w:val="20"/>
          <w:vertAlign w:val="superscript"/>
        </w:rPr>
        <w:t>i</w:t>
      </w:r>
      <w:proofErr w:type="spellEnd"/>
      <w:r w:rsidRPr="000326D8">
        <w:rPr>
          <w:rFonts w:ascii="Signika Light" w:hAnsi="Signika Light"/>
          <w:sz w:val="20"/>
          <w:szCs w:val="20"/>
        </w:rPr>
        <w:t xml:space="preserve"> One patient had surgery for scoliosis.</w:t>
      </w:r>
    </w:p>
    <w:p w14:paraId="4467E982" w14:textId="77777777" w:rsidR="00887716" w:rsidRPr="000326D8" w:rsidRDefault="00887716" w:rsidP="00887716">
      <w:pPr>
        <w:spacing w:after="160" w:line="259" w:lineRule="auto"/>
      </w:pPr>
    </w:p>
    <w:p w14:paraId="6175FA70" w14:textId="77777777" w:rsidR="00887716" w:rsidRPr="000326D8" w:rsidRDefault="00887716" w:rsidP="00887716">
      <w:pPr>
        <w:spacing w:after="0" w:line="259" w:lineRule="auto"/>
        <w:rPr>
          <w:rFonts w:ascii="Signika Light" w:hAnsi="Signika Light"/>
          <w:b/>
          <w:bCs/>
          <w:sz w:val="20"/>
          <w:szCs w:val="20"/>
        </w:rPr>
      </w:pPr>
      <w:r w:rsidRPr="000326D8">
        <w:rPr>
          <w:rFonts w:ascii="Signika Light" w:hAnsi="Signika Light"/>
          <w:b/>
          <w:bCs/>
          <w:sz w:val="20"/>
          <w:szCs w:val="20"/>
        </w:rPr>
        <w:t>Supplementary Table 5. Care burden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0326D8">
        <w:rPr>
          <w:rFonts w:ascii="Signika Light" w:hAnsi="Signika Light"/>
          <w:b/>
          <w:bCs/>
          <w:sz w:val="20"/>
          <w:szCs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581"/>
        <w:gridCol w:w="1358"/>
        <w:gridCol w:w="1359"/>
        <w:gridCol w:w="1359"/>
        <w:gridCol w:w="1359"/>
      </w:tblGrid>
      <w:tr w:rsidR="00887716" w:rsidRPr="000326D8" w14:paraId="75865948" w14:textId="77777777" w:rsidTr="007F09F5">
        <w:tc>
          <w:tcPr>
            <w:tcW w:w="3581" w:type="dxa"/>
            <w:vAlign w:val="center"/>
          </w:tcPr>
          <w:p w14:paraId="06158F34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Care burden</w:t>
            </w:r>
          </w:p>
          <w:p w14:paraId="042382AE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1358" w:type="dxa"/>
            <w:vAlign w:val="center"/>
          </w:tcPr>
          <w:p w14:paraId="6158F6F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infantile (N=10)</w:t>
            </w:r>
          </w:p>
        </w:tc>
        <w:tc>
          <w:tcPr>
            <w:tcW w:w="1359" w:type="dxa"/>
            <w:vAlign w:val="center"/>
          </w:tcPr>
          <w:p w14:paraId="2D06826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6DC6414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  <w:tc>
          <w:tcPr>
            <w:tcW w:w="1359" w:type="dxa"/>
            <w:vAlign w:val="center"/>
          </w:tcPr>
          <w:p w14:paraId="69C304A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juvenile (N=2)</w:t>
            </w:r>
          </w:p>
        </w:tc>
        <w:tc>
          <w:tcPr>
            <w:tcW w:w="1359" w:type="dxa"/>
            <w:vAlign w:val="center"/>
          </w:tcPr>
          <w:p w14:paraId="7997509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Adult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onset</w:t>
            </w:r>
          </w:p>
          <w:p w14:paraId="3CFA9DD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</w:t>
            </w:r>
            <w:r>
              <w:rPr>
                <w:rFonts w:ascii="Signika Light" w:hAnsi="Signika Light"/>
                <w:b/>
                <w:bCs/>
                <w:sz w:val="20"/>
                <w:szCs w:val="20"/>
              </w:rPr>
              <w:t>2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)</w:t>
            </w:r>
          </w:p>
        </w:tc>
      </w:tr>
      <w:tr w:rsidR="00887716" w:rsidRPr="000326D8" w14:paraId="0147D21A" w14:textId="77777777" w:rsidTr="007F09F5">
        <w:trPr>
          <w:trHeight w:val="1016"/>
        </w:trPr>
        <w:tc>
          <w:tcPr>
            <w:tcW w:w="3581" w:type="dxa"/>
          </w:tcPr>
          <w:p w14:paraId="3E1C1BFD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Family care</w:t>
            </w:r>
          </w:p>
          <w:p w14:paraId="576A8410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Care by mothers</w:t>
            </w:r>
          </w:p>
          <w:p w14:paraId="2C593AC5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Care by fathers</w:t>
            </w:r>
          </w:p>
          <w:p w14:paraId="7630730D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Care by other family member</w:t>
            </w:r>
          </w:p>
        </w:tc>
        <w:tc>
          <w:tcPr>
            <w:tcW w:w="1358" w:type="dxa"/>
            <w:vAlign w:val="center"/>
          </w:tcPr>
          <w:p w14:paraId="3BBAB19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43C792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10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  <w:proofErr w:type="gramEnd"/>
          </w:p>
          <w:p w14:paraId="1EFF971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5 (50)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</w:p>
          <w:p w14:paraId="4E543EB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59" w:type="dxa"/>
            <w:vAlign w:val="center"/>
          </w:tcPr>
          <w:p w14:paraId="10F7123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1831EC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4E416F3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c</w:t>
            </w:r>
            <w:proofErr w:type="gramEnd"/>
          </w:p>
          <w:p w14:paraId="3F55968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517CC6A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ADE006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1C28CC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F9F262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27867B4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D33607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70814E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C180A1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21B00329" w14:textId="77777777" w:rsidTr="007F09F5">
        <w:trPr>
          <w:trHeight w:val="1785"/>
        </w:trPr>
        <w:tc>
          <w:tcPr>
            <w:tcW w:w="3581" w:type="dxa"/>
          </w:tcPr>
          <w:p w14:paraId="3B53D655" w14:textId="77777777" w:rsidR="00887716" w:rsidRPr="000326D8" w:rsidRDefault="00887716" w:rsidP="007F09F5">
            <w:pPr>
              <w:spacing w:after="0"/>
              <w:ind w:left="2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Additional care</w:t>
            </w:r>
          </w:p>
          <w:p w14:paraId="1A525F23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Professional carer</w:t>
            </w:r>
          </w:p>
          <w:p w14:paraId="65188200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Social worker</w:t>
            </w:r>
          </w:p>
          <w:p w14:paraId="7840345B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Play worker</w:t>
            </w:r>
          </w:p>
          <w:p w14:paraId="522578A6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Occupational therapist</w:t>
            </w:r>
          </w:p>
          <w:p w14:paraId="0292603C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Physiotherapist</w:t>
            </w:r>
          </w:p>
          <w:p w14:paraId="44828ECD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NHS Continuing Health team</w:t>
            </w:r>
          </w:p>
          <w:p w14:paraId="5FAD205F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Residential care</w:t>
            </w:r>
          </w:p>
          <w:p w14:paraId="0FBFBB73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Weekend carer</w:t>
            </w:r>
          </w:p>
          <w:p w14:paraId="4986E393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Night-time support</w:t>
            </w:r>
          </w:p>
          <w:p w14:paraId="56D54C1A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Hospice</w:t>
            </w:r>
          </w:p>
          <w:p w14:paraId="4FD56925" w14:textId="77777777" w:rsidR="00887716" w:rsidRPr="000326D8" w:rsidRDefault="00887716" w:rsidP="007F09F5">
            <w:pPr>
              <w:spacing w:after="0"/>
              <w:ind w:left="164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Respite care</w:t>
            </w:r>
          </w:p>
          <w:p w14:paraId="492F9944" w14:textId="77777777" w:rsidR="00887716" w:rsidRPr="000326D8" w:rsidRDefault="00887716" w:rsidP="007F09F5">
            <w:pPr>
              <w:spacing w:after="0"/>
              <w:ind w:left="2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No support needed</w:t>
            </w:r>
          </w:p>
          <w:p w14:paraId="4217A3F7" w14:textId="77777777" w:rsidR="00887716" w:rsidRPr="000326D8" w:rsidRDefault="00887716" w:rsidP="007F09F5">
            <w:pPr>
              <w:spacing w:after="0"/>
              <w:ind w:left="2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Refused support</w:t>
            </w:r>
          </w:p>
        </w:tc>
        <w:tc>
          <w:tcPr>
            <w:tcW w:w="1358" w:type="dxa"/>
            <w:vAlign w:val="center"/>
          </w:tcPr>
          <w:p w14:paraId="1FFA018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(80)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  <w:p w14:paraId="5519D78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(40)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  <w:p w14:paraId="5B6F6D4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CC01EF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170282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6C1D5E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539034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73F58E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442E39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5222F3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f</w:t>
            </w:r>
          </w:p>
          <w:p w14:paraId="0B7A012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(70)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  <w:p w14:paraId="628B53D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(30)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  <w:p w14:paraId="161D3A8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  <w:p w14:paraId="7A5BF0F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  <w:vertAlign w:val="superscript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59" w:type="dxa"/>
            <w:vAlign w:val="center"/>
          </w:tcPr>
          <w:p w14:paraId="343800F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638A818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539760B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167574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48C1B1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DF8AC4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7F5247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2849D7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4995C2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A705AE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535BD5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50D7B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13A91A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EF1E77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5149A48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13AE42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B50979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DD3943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8EA6D4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46E3DF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644B0C8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E2CB04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373325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55FF7D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DB30B8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8CF1F8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CF948E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26E64A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0017AD3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275BDA7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9D8BA6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A74119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1D346E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153506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44136E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4E3CC1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D843ED">
              <w:rPr>
                <w:rFonts w:ascii="Signika Light" w:hAnsi="Signika Light"/>
                <w:sz w:val="20"/>
                <w:szCs w:val="20"/>
                <w:vertAlign w:val="superscript"/>
              </w:rPr>
              <w:t>e</w:t>
            </w:r>
            <w:proofErr w:type="gramEnd"/>
          </w:p>
          <w:p w14:paraId="0219E44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65741A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C7F411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8F03B5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32220D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F53ECC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02066BDB" w14:textId="77777777" w:rsidTr="007F09F5">
        <w:trPr>
          <w:trHeight w:val="2041"/>
        </w:trPr>
        <w:tc>
          <w:tcPr>
            <w:tcW w:w="3581" w:type="dxa"/>
          </w:tcPr>
          <w:p w14:paraId="78760672" w14:textId="77777777" w:rsidR="00887716" w:rsidRPr="000326D8" w:rsidRDefault="00887716" w:rsidP="007F09F5">
            <w:pPr>
              <w:spacing w:after="0"/>
              <w:ind w:left="2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Benefits claimed</w:t>
            </w:r>
          </w:p>
          <w:p w14:paraId="62E23959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Carers allowance</w:t>
            </w:r>
          </w:p>
          <w:p w14:paraId="1BBF07F1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Child tax credit</w:t>
            </w:r>
          </w:p>
          <w:p w14:paraId="0AA05EA7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Disability living allowance</w:t>
            </w:r>
          </w:p>
          <w:p w14:paraId="455BE5B0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Employment support</w:t>
            </w:r>
          </w:p>
          <w:p w14:paraId="7187738A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Housing benefit</w:t>
            </w:r>
          </w:p>
          <w:p w14:paraId="746876D5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Universal credit</w:t>
            </w:r>
          </w:p>
          <w:p w14:paraId="66A3B367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Working tax credit</w:t>
            </w:r>
          </w:p>
          <w:p w14:paraId="31265128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Council tax benefit</w:t>
            </w:r>
          </w:p>
          <w:p w14:paraId="26044419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Residential care package</w:t>
            </w:r>
          </w:p>
          <w:p w14:paraId="0CB54163" w14:textId="77777777" w:rsidR="00887716" w:rsidRPr="000326D8" w:rsidRDefault="00887716" w:rsidP="007F09F5">
            <w:pPr>
              <w:spacing w:after="0"/>
              <w:ind w:left="14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Personal independence payment</w:t>
            </w:r>
          </w:p>
        </w:tc>
        <w:tc>
          <w:tcPr>
            <w:tcW w:w="1358" w:type="dxa"/>
            <w:vAlign w:val="center"/>
          </w:tcPr>
          <w:p w14:paraId="209A1F5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(90)</w:t>
            </w:r>
          </w:p>
          <w:p w14:paraId="53B07B0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(80)</w:t>
            </w:r>
          </w:p>
          <w:p w14:paraId="346BDCF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4 (50)</w:t>
            </w:r>
          </w:p>
          <w:p w14:paraId="2909808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(90)</w:t>
            </w:r>
          </w:p>
          <w:p w14:paraId="6C953BE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3427B38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721E4AA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0F23E7D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6F826CB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99260A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F91F5E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1D936AA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B70148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55D0B39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4287AB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69BE19E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CF4ED9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B4A991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7DEB5E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5F6515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59C37D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51667B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</w:tcPr>
          <w:p w14:paraId="37962EC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178C4FF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7CE4BD3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E3C35A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6E2607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59C971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35E2F7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F4FD2B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453218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24390AB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3B5DA2F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  <w:tc>
          <w:tcPr>
            <w:tcW w:w="1359" w:type="dxa"/>
            <w:vAlign w:val="center"/>
          </w:tcPr>
          <w:p w14:paraId="1241C15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FA1DCE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7FA43E4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AF69BE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1C728C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07562C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25AE3A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3DD41F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A38333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91296D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493143E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</w:tc>
      </w:tr>
    </w:tbl>
    <w:p w14:paraId="4B6464DC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proofErr w:type="spellStart"/>
      <w:r>
        <w:rPr>
          <w:rFonts w:ascii="Signika Light" w:hAnsi="Signika Light"/>
          <w:sz w:val="20"/>
          <w:szCs w:val="20"/>
          <w:vertAlign w:val="superscript"/>
        </w:rPr>
        <w:t>a</w:t>
      </w:r>
      <w:proofErr w:type="spellEnd"/>
      <w:r w:rsidRPr="000326D8">
        <w:rPr>
          <w:rFonts w:ascii="Signika Light" w:hAnsi="Signika Light"/>
          <w:sz w:val="20"/>
          <w:szCs w:val="20"/>
        </w:rPr>
        <w:t xml:space="preserve"> Over 100 hours of childcare per week.</w:t>
      </w:r>
    </w:p>
    <w:p w14:paraId="657E1D85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b</w:t>
      </w:r>
      <w:r w:rsidRPr="000326D8">
        <w:rPr>
          <w:rFonts w:ascii="Signika Light" w:hAnsi="Signika Light"/>
          <w:sz w:val="20"/>
          <w:szCs w:val="20"/>
        </w:rPr>
        <w:t xml:space="preserve"> Mothers spent between 40-88 hours per week of childcare per week.</w:t>
      </w:r>
    </w:p>
    <w:p w14:paraId="323F60BE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c</w:t>
      </w:r>
      <w:r w:rsidRPr="000326D8">
        <w:rPr>
          <w:rFonts w:ascii="Signika Light" w:hAnsi="Signika Light"/>
          <w:sz w:val="20"/>
          <w:szCs w:val="20"/>
          <w:vertAlign w:val="superscript"/>
        </w:rPr>
        <w:t xml:space="preserve"> </w:t>
      </w:r>
      <w:r>
        <w:rPr>
          <w:rFonts w:ascii="Signika Light" w:hAnsi="Signika Light"/>
          <w:sz w:val="20"/>
          <w:szCs w:val="20"/>
        </w:rPr>
        <w:t>Fathers</w:t>
      </w:r>
      <w:r w:rsidRPr="000326D8">
        <w:rPr>
          <w:rFonts w:ascii="Signika Light" w:hAnsi="Signika Light"/>
          <w:sz w:val="20"/>
          <w:szCs w:val="20"/>
        </w:rPr>
        <w:t xml:space="preserve"> spent between 20-88 hours per week of childcare per week.</w:t>
      </w:r>
    </w:p>
    <w:p w14:paraId="446F224E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d</w:t>
      </w:r>
      <w:r w:rsidRPr="000326D8">
        <w:rPr>
          <w:rFonts w:ascii="Signika Light" w:hAnsi="Signika Light"/>
          <w:sz w:val="20"/>
          <w:szCs w:val="20"/>
        </w:rPr>
        <w:t xml:space="preserve"> Total number of 8 patients without treatment.</w:t>
      </w:r>
    </w:p>
    <w:p w14:paraId="7683D689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e</w:t>
      </w:r>
      <w:r w:rsidRPr="000326D8">
        <w:rPr>
          <w:rFonts w:ascii="Signika Light" w:hAnsi="Signika Light"/>
          <w:sz w:val="20"/>
          <w:szCs w:val="20"/>
        </w:rPr>
        <w:t xml:space="preserve"> </w:t>
      </w:r>
      <w:proofErr w:type="gramStart"/>
      <w:r w:rsidRPr="000326D8">
        <w:rPr>
          <w:rFonts w:ascii="Signika Light" w:hAnsi="Signika Light"/>
          <w:sz w:val="20"/>
          <w:szCs w:val="20"/>
        </w:rPr>
        <w:t>The</w:t>
      </w:r>
      <w:proofErr w:type="gramEnd"/>
      <w:r w:rsidRPr="000326D8">
        <w:rPr>
          <w:rFonts w:ascii="Signika Light" w:hAnsi="Signika Light"/>
          <w:sz w:val="20"/>
          <w:szCs w:val="20"/>
        </w:rPr>
        <w:t xml:space="preserve"> live patient was cared for at home for two years before moving to residential care and the deceased patient was in residential care.</w:t>
      </w:r>
    </w:p>
    <w:p w14:paraId="3ACA3B8F" w14:textId="77777777" w:rsidR="00887716" w:rsidRPr="000326D8" w:rsidRDefault="00887716" w:rsidP="00887716">
      <w:pPr>
        <w:spacing w:after="160" w:line="259" w:lineRule="auto"/>
        <w:rPr>
          <w:rFonts w:ascii="Signika Light" w:hAnsi="Signika Light"/>
          <w:sz w:val="20"/>
          <w:szCs w:val="20"/>
        </w:rPr>
      </w:pPr>
    </w:p>
    <w:p w14:paraId="7B5BA51A" w14:textId="77777777" w:rsidR="00887716" w:rsidRPr="000326D8" w:rsidRDefault="00887716" w:rsidP="00887716">
      <w:pPr>
        <w:spacing w:after="0"/>
        <w:rPr>
          <w:rFonts w:ascii="Signika Light" w:hAnsi="Signika Light"/>
          <w:b/>
          <w:bCs/>
          <w:sz w:val="20"/>
          <w:szCs w:val="20"/>
        </w:rPr>
      </w:pPr>
      <w:r w:rsidRPr="000326D8">
        <w:rPr>
          <w:rFonts w:ascii="Signika Light" w:hAnsi="Signika Light"/>
          <w:b/>
          <w:bCs/>
          <w:sz w:val="20"/>
          <w:szCs w:val="20"/>
        </w:rPr>
        <w:t>Supplementary Table 6. Home adaptations and equipment</w:t>
      </w:r>
      <w:r>
        <w:rPr>
          <w:rFonts w:ascii="Signika Light" w:hAnsi="Signika Light"/>
          <w:b/>
          <w:bCs/>
          <w:sz w:val="20"/>
          <w:szCs w:val="20"/>
        </w:rPr>
        <w:t xml:space="preserve"> in untreated patients</w:t>
      </w:r>
      <w:r w:rsidRPr="000326D8">
        <w:rPr>
          <w:rFonts w:ascii="Signika Light" w:hAnsi="Signika Light"/>
          <w:b/>
          <w:bCs/>
          <w:sz w:val="20"/>
          <w:szCs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581"/>
        <w:gridCol w:w="1358"/>
        <w:gridCol w:w="1359"/>
        <w:gridCol w:w="1359"/>
        <w:gridCol w:w="1359"/>
      </w:tblGrid>
      <w:tr w:rsidR="00887716" w:rsidRPr="000326D8" w14:paraId="58BC3653" w14:textId="77777777" w:rsidTr="007F09F5">
        <w:tc>
          <w:tcPr>
            <w:tcW w:w="3581" w:type="dxa"/>
          </w:tcPr>
          <w:p w14:paraId="05D9D394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Home adaptations and equipment required</w:t>
            </w:r>
          </w:p>
          <w:p w14:paraId="1096956F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1358" w:type="dxa"/>
            <w:vAlign w:val="center"/>
          </w:tcPr>
          <w:p w14:paraId="7BEF6D6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infantile (N=10)</w:t>
            </w:r>
          </w:p>
        </w:tc>
        <w:tc>
          <w:tcPr>
            <w:tcW w:w="1359" w:type="dxa"/>
            <w:vAlign w:val="center"/>
          </w:tcPr>
          <w:p w14:paraId="2B46185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3B1F789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  <w:tc>
          <w:tcPr>
            <w:tcW w:w="1359" w:type="dxa"/>
            <w:vAlign w:val="center"/>
          </w:tcPr>
          <w:p w14:paraId="41616C2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Late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juvenile (N=2)</w:t>
            </w:r>
          </w:p>
        </w:tc>
        <w:tc>
          <w:tcPr>
            <w:tcW w:w="1359" w:type="dxa"/>
            <w:vAlign w:val="center"/>
          </w:tcPr>
          <w:p w14:paraId="517E07D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 xml:space="preserve">Adult </w:t>
            </w: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br/>
              <w:t>onset</w:t>
            </w:r>
          </w:p>
          <w:p w14:paraId="6AFF21A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0326D8">
              <w:rPr>
                <w:rFonts w:ascii="Signika Light" w:hAnsi="Signika Light"/>
                <w:b/>
                <w:bCs/>
                <w:sz w:val="20"/>
                <w:szCs w:val="20"/>
              </w:rPr>
              <w:t>(N=2)</w:t>
            </w:r>
          </w:p>
        </w:tc>
      </w:tr>
      <w:tr w:rsidR="00887716" w:rsidRPr="000326D8" w14:paraId="32089367" w14:textId="77777777" w:rsidTr="007F09F5">
        <w:trPr>
          <w:trHeight w:val="156"/>
        </w:trPr>
        <w:tc>
          <w:tcPr>
            <w:tcW w:w="3581" w:type="dxa"/>
          </w:tcPr>
          <w:p w14:paraId="477D02D1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Home adaptations needed</w:t>
            </w:r>
          </w:p>
        </w:tc>
        <w:tc>
          <w:tcPr>
            <w:tcW w:w="1358" w:type="dxa"/>
            <w:vAlign w:val="center"/>
          </w:tcPr>
          <w:p w14:paraId="21E1DEA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8 (80)</w:t>
            </w:r>
          </w:p>
        </w:tc>
        <w:tc>
          <w:tcPr>
            <w:tcW w:w="1359" w:type="dxa"/>
            <w:vAlign w:val="center"/>
          </w:tcPr>
          <w:p w14:paraId="71274E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1359" w:type="dxa"/>
            <w:vAlign w:val="center"/>
          </w:tcPr>
          <w:p w14:paraId="0BEE5C2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</w:tc>
        <w:tc>
          <w:tcPr>
            <w:tcW w:w="1359" w:type="dxa"/>
            <w:vAlign w:val="center"/>
          </w:tcPr>
          <w:p w14:paraId="5252155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301B5088" w14:textId="77777777" w:rsidTr="007F09F5">
        <w:trPr>
          <w:trHeight w:val="156"/>
        </w:trPr>
        <w:tc>
          <w:tcPr>
            <w:tcW w:w="3581" w:type="dxa"/>
          </w:tcPr>
          <w:p w14:paraId="0E0B9B21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Equipment needed</w:t>
            </w:r>
          </w:p>
        </w:tc>
        <w:tc>
          <w:tcPr>
            <w:tcW w:w="1358" w:type="dxa"/>
            <w:vAlign w:val="center"/>
          </w:tcPr>
          <w:p w14:paraId="6E4B0A1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10 (100)</w:t>
            </w:r>
          </w:p>
        </w:tc>
        <w:tc>
          <w:tcPr>
            <w:tcW w:w="1359" w:type="dxa"/>
            <w:vAlign w:val="center"/>
          </w:tcPr>
          <w:p w14:paraId="4FD0058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1359" w:type="dxa"/>
            <w:vAlign w:val="center"/>
          </w:tcPr>
          <w:p w14:paraId="7A70E3C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57DF646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2C2C3668" w14:textId="77777777" w:rsidTr="007F09F5">
        <w:trPr>
          <w:trHeight w:val="1016"/>
        </w:trPr>
        <w:tc>
          <w:tcPr>
            <w:tcW w:w="3581" w:type="dxa"/>
          </w:tcPr>
          <w:p w14:paraId="22ED4315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 xml:space="preserve">Bathroom </w:t>
            </w:r>
          </w:p>
          <w:p w14:paraId="03332FA9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Bathroom adaptation</w:t>
            </w:r>
          </w:p>
          <w:p w14:paraId="5DB80E41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Bath chair</w:t>
            </w:r>
          </w:p>
          <w:p w14:paraId="7907C5BA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Toileting chair</w:t>
            </w:r>
          </w:p>
        </w:tc>
        <w:tc>
          <w:tcPr>
            <w:tcW w:w="1358" w:type="dxa"/>
            <w:vAlign w:val="center"/>
          </w:tcPr>
          <w:p w14:paraId="3A3979E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A06DDE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4 (40)</w:t>
            </w:r>
          </w:p>
          <w:p w14:paraId="047B9CD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153DC21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</w:tc>
        <w:tc>
          <w:tcPr>
            <w:tcW w:w="1359" w:type="dxa"/>
            <w:vAlign w:val="center"/>
          </w:tcPr>
          <w:p w14:paraId="7D4BFD9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74B7E4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5637C168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403904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07C35B1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C8A9D5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1CC38CA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4F74EA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6E91967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247253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E6C30F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79F0FC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2F430135" w14:textId="77777777" w:rsidTr="007F09F5">
        <w:trPr>
          <w:trHeight w:val="1016"/>
        </w:trPr>
        <w:tc>
          <w:tcPr>
            <w:tcW w:w="3581" w:type="dxa"/>
          </w:tcPr>
          <w:p w14:paraId="372FFEC9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Bedroom</w:t>
            </w:r>
          </w:p>
          <w:p w14:paraId="474E380A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Bedroom adaptation</w:t>
            </w:r>
          </w:p>
          <w:p w14:paraId="1EC8BB5D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Medical bed</w:t>
            </w:r>
          </w:p>
          <w:p w14:paraId="15C8AF90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Sleep system</w:t>
            </w:r>
          </w:p>
        </w:tc>
        <w:tc>
          <w:tcPr>
            <w:tcW w:w="1358" w:type="dxa"/>
            <w:vAlign w:val="center"/>
          </w:tcPr>
          <w:p w14:paraId="4F03D37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0D395B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3023EE3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6D759DA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7 (70)</w:t>
            </w:r>
          </w:p>
        </w:tc>
        <w:tc>
          <w:tcPr>
            <w:tcW w:w="1359" w:type="dxa"/>
            <w:vAlign w:val="center"/>
          </w:tcPr>
          <w:p w14:paraId="542EC17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0C03D4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09FAD6B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770BAD6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1359" w:type="dxa"/>
            <w:vAlign w:val="center"/>
          </w:tcPr>
          <w:p w14:paraId="1608257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192AA3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0299B5B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DDDC36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1F9DA1D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D5726D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379457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E69E35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2A67854E" w14:textId="77777777" w:rsidTr="007F09F5">
        <w:trPr>
          <w:trHeight w:val="1785"/>
        </w:trPr>
        <w:tc>
          <w:tcPr>
            <w:tcW w:w="3581" w:type="dxa"/>
          </w:tcPr>
          <w:p w14:paraId="3892131D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General home</w:t>
            </w:r>
          </w:p>
          <w:p w14:paraId="56F4169A" w14:textId="77777777" w:rsidR="00887716" w:rsidRPr="000326D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Home extension</w:t>
            </w:r>
          </w:p>
          <w:p w14:paraId="6D13EE54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Hoist installed</w:t>
            </w:r>
          </w:p>
          <w:p w14:paraId="30AB0B4C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Specialist seating</w:t>
            </w:r>
          </w:p>
          <w:p w14:paraId="2CDD22F9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Lift installed</w:t>
            </w:r>
          </w:p>
          <w:p w14:paraId="3A93856C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Moved to suitable accommodation</w:t>
            </w:r>
          </w:p>
          <w:p w14:paraId="48724757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Access adaptation</w:t>
            </w:r>
          </w:p>
          <w:p w14:paraId="6327BCE7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Other</w:t>
            </w:r>
          </w:p>
        </w:tc>
        <w:tc>
          <w:tcPr>
            <w:tcW w:w="1358" w:type="dxa"/>
            <w:vAlign w:val="center"/>
          </w:tcPr>
          <w:p w14:paraId="0686E421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</w:p>
          <w:p w14:paraId="7FEA834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62BB2AF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</w:p>
          <w:p w14:paraId="416BF60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65CB7D5B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  <w:p w14:paraId="4A94F91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(30)</w:t>
            </w:r>
          </w:p>
          <w:p w14:paraId="5024591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D7BC07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  <w:vertAlign w:val="superscript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(20)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59" w:type="dxa"/>
            <w:vAlign w:val="center"/>
          </w:tcPr>
          <w:p w14:paraId="2F939D0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CFAE7E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50A09AF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C66834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43C5EF9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(67)</w:t>
            </w:r>
          </w:p>
          <w:p w14:paraId="1B85365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0819FAF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7D7E9BE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  <w:vertAlign w:val="superscript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59" w:type="dxa"/>
            <w:vAlign w:val="center"/>
          </w:tcPr>
          <w:p w14:paraId="612F10D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5A4DFE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12E0FF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F280E7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EBEBB0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618CBE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(50)</w:t>
            </w:r>
          </w:p>
          <w:p w14:paraId="50538C7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(100)</w:t>
            </w:r>
          </w:p>
          <w:p w14:paraId="3040EE3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45FEF81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181455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74E7F3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9731B9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FF5B1E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FB6495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2 (</w:t>
            </w:r>
            <w:proofErr w:type="gramStart"/>
            <w:r w:rsidRPr="000326D8">
              <w:rPr>
                <w:rFonts w:ascii="Signika Light" w:hAnsi="Signika Light"/>
                <w:sz w:val="20"/>
                <w:szCs w:val="20"/>
              </w:rPr>
              <w:t>100)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  <w:proofErr w:type="gramEnd"/>
          </w:p>
          <w:p w14:paraId="0F28CD27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  <w:vertAlign w:val="superscript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B53015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0326D8" w14:paraId="3845278F" w14:textId="77777777" w:rsidTr="007F09F5">
        <w:trPr>
          <w:trHeight w:val="1785"/>
        </w:trPr>
        <w:tc>
          <w:tcPr>
            <w:tcW w:w="3581" w:type="dxa"/>
          </w:tcPr>
          <w:p w14:paraId="6071D03C" w14:textId="77777777" w:rsidR="00887716" w:rsidRPr="000326D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Equipment</w:t>
            </w:r>
          </w:p>
          <w:p w14:paraId="094E71E8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Feeding equipment</w:t>
            </w:r>
          </w:p>
          <w:p w14:paraId="2174782C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Oxygen equipment</w:t>
            </w:r>
          </w:p>
          <w:p w14:paraId="0C32EDE1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Sensory toys</w:t>
            </w:r>
          </w:p>
          <w:p w14:paraId="18DC8591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Suctioning equipment</w:t>
            </w:r>
          </w:p>
          <w:p w14:paraId="5EFCC153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Wheelchair</w:t>
            </w:r>
          </w:p>
          <w:p w14:paraId="21916917" w14:textId="77777777" w:rsidR="00887716" w:rsidRPr="000326D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proofErr w:type="spellStart"/>
            <w:r w:rsidRPr="000326D8">
              <w:rPr>
                <w:rFonts w:ascii="Signika Light" w:hAnsi="Signika Light"/>
                <w:sz w:val="20"/>
                <w:szCs w:val="20"/>
              </w:rPr>
              <w:t>Other</w:t>
            </w:r>
            <w:r w:rsidRPr="000326D8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58" w:type="dxa"/>
            <w:vAlign w:val="center"/>
          </w:tcPr>
          <w:p w14:paraId="62796C5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673D853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10 (100)</w:t>
            </w:r>
          </w:p>
          <w:p w14:paraId="3E2D743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6 (60)</w:t>
            </w:r>
          </w:p>
          <w:p w14:paraId="70D1246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9 (90)</w:t>
            </w:r>
          </w:p>
          <w:p w14:paraId="226E278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8 (80)</w:t>
            </w:r>
          </w:p>
          <w:p w14:paraId="76EF7B8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10(100)</w:t>
            </w:r>
          </w:p>
          <w:p w14:paraId="5C62ABD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(10)</w:t>
            </w:r>
          </w:p>
        </w:tc>
        <w:tc>
          <w:tcPr>
            <w:tcW w:w="1359" w:type="dxa"/>
            <w:vAlign w:val="center"/>
          </w:tcPr>
          <w:p w14:paraId="5066D07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3572C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1245E1B6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DF0BB2A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37490F0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08D15D8D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62FEA8F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5EA3DA4C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EFA910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D9A268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DC4443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D789BC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6FC55C3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9731671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1359" w:type="dxa"/>
            <w:vAlign w:val="center"/>
          </w:tcPr>
          <w:p w14:paraId="4F30EFE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36F43E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E8D0BD2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40B70C0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5F13A29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2510A84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A0D38B5" w14:textId="77777777" w:rsidR="00887716" w:rsidRPr="000326D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0326D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</w:tbl>
    <w:p w14:paraId="500B6E71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a</w:t>
      </w:r>
      <w:r w:rsidRPr="000326D8">
        <w:rPr>
          <w:rFonts w:ascii="Signika Light" w:hAnsi="Signika Light"/>
          <w:sz w:val="20"/>
          <w:szCs w:val="20"/>
        </w:rPr>
        <w:t xml:space="preserve"> Patient went into a nursing home not long after diagnosis as they deteriorated quite quickly.</w:t>
      </w:r>
    </w:p>
    <w:p w14:paraId="6198C88E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b</w:t>
      </w:r>
      <w:r w:rsidRPr="000326D8">
        <w:rPr>
          <w:rFonts w:ascii="Signika Light" w:hAnsi="Signika Light"/>
          <w:sz w:val="20"/>
          <w:szCs w:val="20"/>
        </w:rPr>
        <w:t xml:space="preserve"> </w:t>
      </w:r>
      <w:proofErr w:type="gramStart"/>
      <w:r w:rsidRPr="000326D8">
        <w:rPr>
          <w:rFonts w:ascii="Signika Light" w:hAnsi="Signika Light"/>
          <w:sz w:val="20"/>
          <w:szCs w:val="20"/>
        </w:rPr>
        <w:t>In</w:t>
      </w:r>
      <w:proofErr w:type="gramEnd"/>
      <w:r w:rsidRPr="000326D8">
        <w:rPr>
          <w:rFonts w:ascii="Signika Light" w:hAnsi="Signika Light"/>
          <w:sz w:val="20"/>
          <w:szCs w:val="20"/>
        </w:rPr>
        <w:t xml:space="preserve"> one case, no adaptations were made as parent’s knew that child’s life was limited; in another case, parents were in the process of looking into adaptations.</w:t>
      </w:r>
    </w:p>
    <w:p w14:paraId="3D52D1D1" w14:textId="77777777" w:rsidR="00887716" w:rsidRPr="000326D8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c</w:t>
      </w:r>
      <w:r w:rsidRPr="000326D8">
        <w:rPr>
          <w:rFonts w:ascii="Signika Light" w:hAnsi="Signika Light"/>
          <w:sz w:val="20"/>
          <w:szCs w:val="20"/>
        </w:rPr>
        <w:t xml:space="preserve"> Garden adaptation.</w:t>
      </w:r>
    </w:p>
    <w:p w14:paraId="2D481DC9" w14:textId="77777777" w:rsidR="00887716" w:rsidRDefault="00887716" w:rsidP="00887716">
      <w:pPr>
        <w:spacing w:after="0"/>
        <w:rPr>
          <w:rFonts w:ascii="Signika Light" w:hAnsi="Signika Light"/>
          <w:sz w:val="20"/>
          <w:szCs w:val="20"/>
        </w:rPr>
      </w:pPr>
      <w:r w:rsidRPr="000326D8">
        <w:rPr>
          <w:rFonts w:ascii="Signika Light" w:hAnsi="Signika Light"/>
          <w:sz w:val="20"/>
          <w:szCs w:val="20"/>
          <w:vertAlign w:val="superscript"/>
        </w:rPr>
        <w:t>d</w:t>
      </w:r>
      <w:r w:rsidRPr="000326D8">
        <w:rPr>
          <w:rFonts w:ascii="Signika Light" w:hAnsi="Signika Light"/>
          <w:sz w:val="20"/>
          <w:szCs w:val="20"/>
        </w:rPr>
        <w:t xml:space="preserve"> Includes equipment such as: SATs monitor, different seating, profiling bed, and bath aids.</w:t>
      </w:r>
    </w:p>
    <w:p w14:paraId="42AB8036" w14:textId="77777777" w:rsidR="00887716" w:rsidRDefault="00887716" w:rsidP="00887716">
      <w:pPr>
        <w:spacing w:after="0"/>
        <w:rPr>
          <w:rFonts w:ascii="Signika Light" w:hAnsi="Signika Light"/>
          <w:sz w:val="20"/>
          <w:szCs w:val="20"/>
        </w:rPr>
      </w:pPr>
    </w:p>
    <w:p w14:paraId="48626970" w14:textId="77777777" w:rsidR="00887716" w:rsidRPr="009E1D88" w:rsidRDefault="00887716" w:rsidP="00887716">
      <w:pPr>
        <w:spacing w:after="0"/>
        <w:rPr>
          <w:rFonts w:cstheme="minorHAnsi"/>
          <w:b/>
          <w:bCs/>
          <w:lang w:val="en-US"/>
        </w:rPr>
      </w:pPr>
      <w:r w:rsidRPr="00BF79EA">
        <w:rPr>
          <w:rFonts w:cstheme="minorHAnsi"/>
          <w:b/>
          <w:bCs/>
          <w:lang w:val="en-US"/>
        </w:rPr>
        <w:t xml:space="preserve">Supplementary Table </w:t>
      </w:r>
      <w:r>
        <w:rPr>
          <w:rFonts w:cstheme="minorHAnsi"/>
          <w:b/>
          <w:bCs/>
          <w:lang w:val="en-US"/>
        </w:rPr>
        <w:t>6</w:t>
      </w:r>
      <w:r w:rsidRPr="00BF79EA">
        <w:rPr>
          <w:rFonts w:cstheme="minorHAnsi"/>
          <w:b/>
          <w:bCs/>
          <w:lang w:val="en-US"/>
        </w:rPr>
        <w:t xml:space="preserve">. </w:t>
      </w:r>
      <w:r w:rsidRPr="00757348">
        <w:rPr>
          <w:rFonts w:ascii="Signika Light" w:hAnsi="Signika Light"/>
          <w:b/>
          <w:bCs/>
          <w:sz w:val="20"/>
          <w:szCs w:val="20"/>
        </w:rPr>
        <w:t xml:space="preserve">Overall symptom burden: Late </w:t>
      </w:r>
      <w:r>
        <w:rPr>
          <w:rFonts w:ascii="Signika Light" w:hAnsi="Signika Light"/>
          <w:b/>
          <w:bCs/>
          <w:sz w:val="20"/>
          <w:szCs w:val="20"/>
        </w:rPr>
        <w:t>infant</w:t>
      </w:r>
      <w:r w:rsidRPr="00757348">
        <w:rPr>
          <w:rFonts w:ascii="Signika Light" w:hAnsi="Signika Light"/>
          <w:b/>
          <w:bCs/>
          <w:sz w:val="20"/>
          <w:szCs w:val="20"/>
        </w:rPr>
        <w:t xml:space="preserve">ile and </w:t>
      </w:r>
      <w:r>
        <w:rPr>
          <w:rFonts w:ascii="Signika Light" w:hAnsi="Signika Light"/>
          <w:b/>
          <w:bCs/>
          <w:sz w:val="20"/>
          <w:szCs w:val="20"/>
        </w:rPr>
        <w:t>early juvenile gene therapy</w:t>
      </w:r>
      <w:r w:rsidRPr="00BF79EA">
        <w:rPr>
          <w:rFonts w:cstheme="minorHAnsi"/>
          <w:b/>
          <w:bCs/>
          <w:lang w:val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Supplementary Table 1. Overall "/>
      </w:tblPr>
      <w:tblGrid>
        <w:gridCol w:w="3581"/>
        <w:gridCol w:w="2672"/>
        <w:gridCol w:w="2673"/>
      </w:tblGrid>
      <w:tr w:rsidR="00887716" w:rsidRPr="00A04508" w14:paraId="37833E39" w14:textId="77777777" w:rsidTr="007F09F5">
        <w:tc>
          <w:tcPr>
            <w:tcW w:w="3581" w:type="dxa"/>
          </w:tcPr>
          <w:p w14:paraId="0273D505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Overall symptom burden</w:t>
            </w:r>
          </w:p>
          <w:p w14:paraId="30BFC070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Frequency, n (%)</w:t>
            </w:r>
          </w:p>
        </w:tc>
        <w:tc>
          <w:tcPr>
            <w:tcW w:w="2672" w:type="dxa"/>
            <w:vAlign w:val="center"/>
          </w:tcPr>
          <w:p w14:paraId="4746553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Late infantile</w:t>
            </w:r>
          </w:p>
          <w:p w14:paraId="703F14B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</w:t>
            </w:r>
            <w:r>
              <w:rPr>
                <w:rFonts w:ascii="Signika Light" w:hAnsi="Signika Light"/>
                <w:b/>
                <w:bCs/>
                <w:sz w:val="20"/>
                <w:szCs w:val="20"/>
              </w:rPr>
              <w:t>3</w:t>
            </w: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73" w:type="dxa"/>
            <w:vAlign w:val="center"/>
          </w:tcPr>
          <w:p w14:paraId="3F0B6BA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Early juvenile</w:t>
            </w:r>
          </w:p>
          <w:p w14:paraId="342CD8B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b/>
                <w:bCs/>
                <w:sz w:val="20"/>
                <w:szCs w:val="20"/>
              </w:rPr>
            </w:pPr>
            <w:r w:rsidRPr="00A04508">
              <w:rPr>
                <w:rFonts w:ascii="Signika Light" w:hAnsi="Signika Light"/>
                <w:b/>
                <w:bCs/>
                <w:sz w:val="20"/>
                <w:szCs w:val="20"/>
              </w:rPr>
              <w:t>(N=3)</w:t>
            </w:r>
          </w:p>
        </w:tc>
      </w:tr>
      <w:tr w:rsidR="00887716" w:rsidRPr="00A04508" w14:paraId="1BD6CD81" w14:textId="77777777" w:rsidTr="007F09F5">
        <w:trPr>
          <w:trHeight w:val="1252"/>
        </w:trPr>
        <w:tc>
          <w:tcPr>
            <w:tcW w:w="3581" w:type="dxa"/>
          </w:tcPr>
          <w:p w14:paraId="40F6E4B4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Mobility </w:t>
            </w:r>
          </w:p>
          <w:p w14:paraId="5AB0989E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Wheelchair dependent or immobile</w:t>
            </w:r>
          </w:p>
          <w:p w14:paraId="43DBCD53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Walking with aids</w:t>
            </w:r>
          </w:p>
          <w:p w14:paraId="6260C084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Some issues with walking</w:t>
            </w:r>
          </w:p>
          <w:p w14:paraId="34C68037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No mobility issues</w:t>
            </w:r>
          </w:p>
        </w:tc>
        <w:tc>
          <w:tcPr>
            <w:tcW w:w="2672" w:type="dxa"/>
            <w:vAlign w:val="center"/>
          </w:tcPr>
          <w:p w14:paraId="3E3185E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CEB23E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3CBEEE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3198623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3DFDADF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  <w:tc>
          <w:tcPr>
            <w:tcW w:w="2673" w:type="dxa"/>
            <w:vAlign w:val="center"/>
          </w:tcPr>
          <w:p w14:paraId="480743C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59C016D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</w:t>
            </w:r>
            <w:r>
              <w:rPr>
                <w:rFonts w:ascii="Signika Light" w:hAnsi="Signika Light"/>
                <w:sz w:val="20"/>
                <w:szCs w:val="20"/>
              </w:rPr>
              <w:t>67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3938FF0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A9BE5D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9CC409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</w:tr>
      <w:tr w:rsidR="00887716" w:rsidRPr="00A04508" w14:paraId="17940F61" w14:textId="77777777" w:rsidTr="007F09F5">
        <w:trPr>
          <w:trHeight w:val="1413"/>
        </w:trPr>
        <w:tc>
          <w:tcPr>
            <w:tcW w:w="3581" w:type="dxa"/>
          </w:tcPr>
          <w:p w14:paraId="1A968FE1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Learning</w:t>
            </w:r>
          </w:p>
          <w:p w14:paraId="1D1A5F3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Unable to attend school</w:t>
            </w:r>
          </w:p>
          <w:p w14:paraId="17C293F9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Attend specialist school</w:t>
            </w:r>
          </w:p>
          <w:p w14:paraId="1EB381A3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Attend specialist school outreach</w:t>
            </w:r>
          </w:p>
          <w:p w14:paraId="67811D4F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Home-schooled</w:t>
            </w:r>
          </w:p>
          <w:p w14:paraId="5F4E4A65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Mainstream school</w:t>
            </w:r>
          </w:p>
        </w:tc>
        <w:tc>
          <w:tcPr>
            <w:tcW w:w="2672" w:type="dxa"/>
            <w:vAlign w:val="center"/>
          </w:tcPr>
          <w:p w14:paraId="5988F7B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693AD9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A78A8E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1F5187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2B83F9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16C135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2673" w:type="dxa"/>
            <w:vAlign w:val="center"/>
          </w:tcPr>
          <w:p w14:paraId="2A2FC7A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60A341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07D626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</w:t>
            </w:r>
            <w:r>
              <w:rPr>
                <w:rFonts w:ascii="Signika Light" w:hAnsi="Signika Light"/>
                <w:sz w:val="20"/>
                <w:szCs w:val="20"/>
              </w:rPr>
              <w:t>67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7536191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76EA5D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ADDBC7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</w:tr>
      <w:tr w:rsidR="00887716" w:rsidRPr="00A04508" w14:paraId="3A04374B" w14:textId="77777777" w:rsidTr="007F09F5">
        <w:trPr>
          <w:trHeight w:val="1167"/>
        </w:trPr>
        <w:tc>
          <w:tcPr>
            <w:tcW w:w="3581" w:type="dxa"/>
          </w:tcPr>
          <w:p w14:paraId="261EB02A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lastRenderedPageBreak/>
              <w:t>Speech and communication</w:t>
            </w:r>
          </w:p>
          <w:p w14:paraId="02591061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all communication</w:t>
            </w:r>
          </w:p>
          <w:p w14:paraId="2DD619E7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Lost ability to speak</w:t>
            </w:r>
          </w:p>
          <w:p w14:paraId="09AC8366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Speech deterioration</w:t>
            </w:r>
          </w:p>
          <w:p w14:paraId="3A39875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No speech issues reported</w:t>
            </w:r>
          </w:p>
        </w:tc>
        <w:tc>
          <w:tcPr>
            <w:tcW w:w="2672" w:type="dxa"/>
            <w:vAlign w:val="center"/>
          </w:tcPr>
          <w:p w14:paraId="4C090F28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</w:p>
          <w:p w14:paraId="12975E7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4104C3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048579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254D02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2673" w:type="dxa"/>
            <w:vAlign w:val="center"/>
          </w:tcPr>
          <w:p w14:paraId="4AC2975A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</w:p>
          <w:p w14:paraId="2635251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FDCFBE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BB8EC9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</w:t>
            </w:r>
            <w:r>
              <w:rPr>
                <w:rFonts w:ascii="Signika Light" w:hAnsi="Signika Light"/>
                <w:sz w:val="20"/>
                <w:szCs w:val="20"/>
              </w:rPr>
              <w:t>67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4059399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</w:tr>
      <w:tr w:rsidR="00887716" w:rsidRPr="00A04508" w14:paraId="717EE7D2" w14:textId="77777777" w:rsidTr="007F09F5">
        <w:trPr>
          <w:trHeight w:val="1471"/>
        </w:trPr>
        <w:tc>
          <w:tcPr>
            <w:tcW w:w="3581" w:type="dxa"/>
          </w:tcPr>
          <w:p w14:paraId="4ECA0A5E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Musculoskeletal</w:t>
            </w:r>
          </w:p>
          <w:p w14:paraId="37FC94FC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Dystonia</w:t>
            </w:r>
          </w:p>
          <w:p w14:paraId="6FEC6368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Hip subluxation or dislocation</w:t>
            </w:r>
          </w:p>
          <w:p w14:paraId="5AAE8125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Hypotonia</w:t>
            </w:r>
          </w:p>
          <w:p w14:paraId="739D45B9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Scoliosis</w:t>
            </w:r>
          </w:p>
          <w:p w14:paraId="7388CFE0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Spasticity or hypertonia</w:t>
            </w:r>
          </w:p>
          <w:p w14:paraId="629BC660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musculoskeletal issues</w:t>
            </w:r>
          </w:p>
        </w:tc>
        <w:tc>
          <w:tcPr>
            <w:tcW w:w="2672" w:type="dxa"/>
            <w:vAlign w:val="center"/>
          </w:tcPr>
          <w:p w14:paraId="0D16306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74BF65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835A14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C77D89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CBCBF2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FFDC150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4EDEFD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</w:t>
            </w:r>
          </w:p>
        </w:tc>
        <w:tc>
          <w:tcPr>
            <w:tcW w:w="2673" w:type="dxa"/>
            <w:vAlign w:val="center"/>
          </w:tcPr>
          <w:p w14:paraId="37177D9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B39422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EAB8C29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62CF15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3 (100)</w:t>
            </w:r>
          </w:p>
          <w:p w14:paraId="553448FC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51E0E155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3B31686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586A2DC9" w14:textId="77777777" w:rsidTr="007F09F5">
        <w:trPr>
          <w:trHeight w:val="942"/>
        </w:trPr>
        <w:tc>
          <w:tcPr>
            <w:tcW w:w="3581" w:type="dxa"/>
          </w:tcPr>
          <w:p w14:paraId="2C904A2B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Eyesight and hearing</w:t>
            </w:r>
          </w:p>
          <w:p w14:paraId="367A163C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Blindness</w:t>
            </w:r>
          </w:p>
          <w:p w14:paraId="04B3C1A2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Vision difficulties</w:t>
            </w:r>
          </w:p>
          <w:p w14:paraId="7F18226A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Deafness</w:t>
            </w:r>
          </w:p>
          <w:p w14:paraId="5BED300C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hearing or eyesight</w:t>
            </w:r>
          </w:p>
        </w:tc>
        <w:tc>
          <w:tcPr>
            <w:tcW w:w="2672" w:type="dxa"/>
            <w:vAlign w:val="center"/>
          </w:tcPr>
          <w:p w14:paraId="355919C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63F6DFE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A6B7CA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89A8C54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C06550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</w:t>
            </w:r>
          </w:p>
        </w:tc>
        <w:tc>
          <w:tcPr>
            <w:tcW w:w="2673" w:type="dxa"/>
            <w:vAlign w:val="center"/>
          </w:tcPr>
          <w:p w14:paraId="49F981B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03F2AAC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F8EE8A5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787FAC93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50C6AC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(67)</w:t>
            </w:r>
          </w:p>
        </w:tc>
      </w:tr>
      <w:tr w:rsidR="00887716" w:rsidRPr="00A04508" w14:paraId="57FD8553" w14:textId="77777777" w:rsidTr="007F09F5">
        <w:trPr>
          <w:trHeight w:val="1950"/>
        </w:trPr>
        <w:tc>
          <w:tcPr>
            <w:tcW w:w="3581" w:type="dxa"/>
          </w:tcPr>
          <w:p w14:paraId="7C6B66C3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Neurological symptoms</w:t>
            </w:r>
          </w:p>
          <w:p w14:paraId="3F523283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Anxiety or panic</w:t>
            </w:r>
          </w:p>
          <w:p w14:paraId="4F68A62D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Temperature dysregulation</w:t>
            </w:r>
          </w:p>
          <w:p w14:paraId="7CBBFD56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Peripheral neuropathy</w:t>
            </w:r>
          </w:p>
          <w:p w14:paraId="52F2C926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Seizures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a</w:t>
            </w:r>
            <w:proofErr w:type="spellEnd"/>
          </w:p>
          <w:p w14:paraId="471B88DA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Sensory processing issues</w:t>
            </w:r>
          </w:p>
          <w:p w14:paraId="065DE91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Sleep disturbance</w:t>
            </w:r>
          </w:p>
          <w:p w14:paraId="5BC2EACB" w14:textId="77777777" w:rsidR="00887716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Uncontrollable crying</w:t>
            </w:r>
          </w:p>
          <w:p w14:paraId="5FB661BC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neurological symptoms</w:t>
            </w:r>
          </w:p>
        </w:tc>
        <w:tc>
          <w:tcPr>
            <w:tcW w:w="2672" w:type="dxa"/>
            <w:vAlign w:val="center"/>
          </w:tcPr>
          <w:p w14:paraId="72D04A0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3BB4DB7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455287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1FD75A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(3</w:t>
            </w:r>
            <w:r>
              <w:rPr>
                <w:rFonts w:ascii="Signika Light" w:hAnsi="Signika Light"/>
                <w:sz w:val="20"/>
                <w:szCs w:val="20"/>
              </w:rPr>
              <w:t>3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23986D0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99A7C4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(3</w:t>
            </w:r>
            <w:r>
              <w:rPr>
                <w:rFonts w:ascii="Signika Light" w:hAnsi="Signika Light"/>
                <w:sz w:val="20"/>
                <w:szCs w:val="20"/>
              </w:rPr>
              <w:t>3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269EA37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EF290E8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2AADEB5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 (67)</w:t>
            </w:r>
          </w:p>
        </w:tc>
        <w:tc>
          <w:tcPr>
            <w:tcW w:w="2673" w:type="dxa"/>
            <w:vAlign w:val="center"/>
          </w:tcPr>
          <w:p w14:paraId="6D2A91B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5251843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4B2082B4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39430E5B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c</w:t>
            </w:r>
          </w:p>
          <w:p w14:paraId="5C8A802A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c</w:t>
            </w:r>
          </w:p>
          <w:p w14:paraId="4863B38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33EC48CC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0AB17768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  <w:vertAlign w:val="superscript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2 (67)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b</w:t>
            </w:r>
          </w:p>
          <w:p w14:paraId="553E7439" w14:textId="77777777" w:rsidR="00887716" w:rsidRPr="00257301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BB0B94"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</w:tr>
      <w:tr w:rsidR="00887716" w:rsidRPr="00A04508" w14:paraId="7451F03F" w14:textId="77777777" w:rsidTr="007F09F5">
        <w:trPr>
          <w:trHeight w:val="847"/>
        </w:trPr>
        <w:tc>
          <w:tcPr>
            <w:tcW w:w="3581" w:type="dxa"/>
          </w:tcPr>
          <w:p w14:paraId="33F09A18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Nutrition and eating</w:t>
            </w:r>
          </w:p>
          <w:p w14:paraId="30545580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Fed by nasogastric tube</w:t>
            </w:r>
          </w:p>
          <w:p w14:paraId="2E60CD9E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Fed by gastronomy tube</w:t>
            </w:r>
          </w:p>
          <w:p w14:paraId="52BCF021" w14:textId="77777777" w:rsidR="00887716" w:rsidRPr="00A04508" w:rsidRDefault="00887716" w:rsidP="007F09F5">
            <w:pPr>
              <w:spacing w:after="0"/>
              <w:ind w:left="172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Gall bladder issues</w:t>
            </w:r>
          </w:p>
        </w:tc>
        <w:tc>
          <w:tcPr>
            <w:tcW w:w="2672" w:type="dxa"/>
            <w:vAlign w:val="center"/>
          </w:tcPr>
          <w:p w14:paraId="3554F1A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16C6D74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53D8932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4C52B2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3" w:type="dxa"/>
            <w:vAlign w:val="center"/>
          </w:tcPr>
          <w:p w14:paraId="1B15C89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DBD3CFF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FD9CAF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14B644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1AD7FCEB" w14:textId="77777777" w:rsidTr="007F09F5">
        <w:trPr>
          <w:trHeight w:val="1442"/>
        </w:trPr>
        <w:tc>
          <w:tcPr>
            <w:tcW w:w="3581" w:type="dxa"/>
          </w:tcPr>
          <w:p w14:paraId="067A8A9D" w14:textId="77777777" w:rsidR="00887716" w:rsidRPr="00A04508" w:rsidRDefault="00887716" w:rsidP="007F09F5">
            <w:pPr>
              <w:spacing w:after="0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Chest and respiratory symptoms</w:t>
            </w:r>
          </w:p>
          <w:p w14:paraId="262467E7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Aspiration</w:t>
            </w:r>
          </w:p>
          <w:p w14:paraId="5DB2CB9A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 xml:space="preserve">Excess </w:t>
            </w:r>
            <w:proofErr w:type="spellStart"/>
            <w:r w:rsidRPr="00A04508">
              <w:rPr>
                <w:rFonts w:ascii="Signika Light" w:hAnsi="Signika Light"/>
                <w:sz w:val="20"/>
                <w:szCs w:val="20"/>
              </w:rPr>
              <w:t>secretions</w:t>
            </w:r>
            <w:r w:rsidRPr="00A61A3E">
              <w:rPr>
                <w:rFonts w:ascii="Signika Light" w:hAnsi="Signika Light"/>
                <w:sz w:val="20"/>
                <w:szCs w:val="20"/>
                <w:vertAlign w:val="superscript"/>
              </w:rPr>
              <w:t>d</w:t>
            </w:r>
            <w:proofErr w:type="spellEnd"/>
          </w:p>
          <w:p w14:paraId="2F39C61D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chest infections</w:t>
            </w:r>
          </w:p>
          <w:p w14:paraId="567200FA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Frequent colds or runny nose</w:t>
            </w:r>
          </w:p>
          <w:p w14:paraId="6E9C6ABB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Ventilation (CPAP or BI PAP)</w:t>
            </w:r>
          </w:p>
        </w:tc>
        <w:tc>
          <w:tcPr>
            <w:tcW w:w="2672" w:type="dxa"/>
            <w:vAlign w:val="center"/>
          </w:tcPr>
          <w:p w14:paraId="01B7881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78EB98A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14C9D3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337D6F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03DA97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89B8F1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  <w:tc>
          <w:tcPr>
            <w:tcW w:w="2673" w:type="dxa"/>
            <w:vAlign w:val="center"/>
          </w:tcPr>
          <w:p w14:paraId="22CDB3D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4879C97A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03331CE6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5AE85348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DCFE60D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4BB932A0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</w:tc>
      </w:tr>
      <w:tr w:rsidR="00887716" w:rsidRPr="00A04508" w14:paraId="49D91200" w14:textId="77777777" w:rsidTr="007F09F5">
        <w:trPr>
          <w:trHeight w:val="1125"/>
        </w:trPr>
        <w:tc>
          <w:tcPr>
            <w:tcW w:w="3581" w:type="dxa"/>
          </w:tcPr>
          <w:p w14:paraId="6B0E8036" w14:textId="77777777" w:rsidR="00887716" w:rsidRPr="00A04508" w:rsidRDefault="00887716" w:rsidP="007F09F5">
            <w:pPr>
              <w:spacing w:after="0"/>
              <w:ind w:left="29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Bowels and bladder</w:t>
            </w:r>
          </w:p>
          <w:p w14:paraId="26598457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Constipation</w:t>
            </w:r>
          </w:p>
          <w:p w14:paraId="5336C6A9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retention</w:t>
            </w:r>
          </w:p>
          <w:p w14:paraId="77701F0D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and bowel incontinence</w:t>
            </w:r>
          </w:p>
          <w:p w14:paraId="236437E0" w14:textId="77777777" w:rsidR="00887716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Urinary incontinence only</w:t>
            </w:r>
          </w:p>
          <w:p w14:paraId="56C0537B" w14:textId="77777777" w:rsidR="00887716" w:rsidRPr="00A04508" w:rsidRDefault="00887716" w:rsidP="007F09F5">
            <w:pPr>
              <w:spacing w:after="0"/>
              <w:ind w:left="171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No issues with bowels or bladder</w:t>
            </w:r>
          </w:p>
        </w:tc>
        <w:tc>
          <w:tcPr>
            <w:tcW w:w="2672" w:type="dxa"/>
            <w:vAlign w:val="center"/>
          </w:tcPr>
          <w:p w14:paraId="2B4F7DFC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3A10065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7298DFFB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DD59059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50FA363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33FBECF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3 (100)</w:t>
            </w:r>
          </w:p>
        </w:tc>
        <w:tc>
          <w:tcPr>
            <w:tcW w:w="2673" w:type="dxa"/>
            <w:vAlign w:val="center"/>
          </w:tcPr>
          <w:p w14:paraId="62BDF3E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</w:p>
          <w:p w14:paraId="2C42C5A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1 (33)</w:t>
            </w:r>
          </w:p>
          <w:p w14:paraId="18A55E41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1B1D9B23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2</w:t>
            </w:r>
            <w:r w:rsidRPr="00A04508">
              <w:rPr>
                <w:rFonts w:ascii="Signika Light" w:hAnsi="Signika Light"/>
                <w:sz w:val="20"/>
                <w:szCs w:val="20"/>
              </w:rPr>
              <w:t xml:space="preserve"> (</w:t>
            </w:r>
            <w:r>
              <w:rPr>
                <w:rFonts w:ascii="Signika Light" w:hAnsi="Signika Light"/>
                <w:sz w:val="20"/>
                <w:szCs w:val="20"/>
              </w:rPr>
              <w:t>67</w:t>
            </w:r>
            <w:r w:rsidRPr="00A04508">
              <w:rPr>
                <w:rFonts w:ascii="Signika Light" w:hAnsi="Signika Light"/>
                <w:sz w:val="20"/>
                <w:szCs w:val="20"/>
              </w:rPr>
              <w:t>)</w:t>
            </w:r>
          </w:p>
          <w:p w14:paraId="59D5580B" w14:textId="77777777" w:rsidR="00887716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 w:rsidRPr="00A04508">
              <w:rPr>
                <w:rFonts w:ascii="Signika Light" w:hAnsi="Signika Light"/>
                <w:sz w:val="20"/>
                <w:szCs w:val="20"/>
              </w:rPr>
              <w:t>0</w:t>
            </w:r>
          </w:p>
          <w:p w14:paraId="689F7F07" w14:textId="77777777" w:rsidR="00887716" w:rsidRPr="00A04508" w:rsidRDefault="00887716" w:rsidP="007F09F5">
            <w:pPr>
              <w:spacing w:after="0"/>
              <w:jc w:val="center"/>
              <w:rPr>
                <w:rFonts w:ascii="Signika Light" w:hAnsi="Signika Light"/>
                <w:sz w:val="20"/>
                <w:szCs w:val="20"/>
              </w:rPr>
            </w:pPr>
            <w:r>
              <w:rPr>
                <w:rFonts w:ascii="Signika Light" w:hAnsi="Signika Light"/>
                <w:sz w:val="20"/>
                <w:szCs w:val="20"/>
              </w:rPr>
              <w:t>1 (33)</w:t>
            </w:r>
          </w:p>
        </w:tc>
      </w:tr>
    </w:tbl>
    <w:p w14:paraId="27945767" w14:textId="77777777" w:rsidR="00887716" w:rsidRPr="001637AB" w:rsidRDefault="00887716" w:rsidP="00887716">
      <w:pPr>
        <w:rPr>
          <w:rFonts w:ascii="Signika Light" w:hAnsi="Signika Light"/>
          <w:i/>
          <w:iCs/>
          <w:sz w:val="20"/>
          <w:szCs w:val="20"/>
        </w:rPr>
      </w:pPr>
      <w:r w:rsidRPr="005A7C8C">
        <w:rPr>
          <w:rFonts w:ascii="Signika Light" w:hAnsi="Signika Light"/>
          <w:i/>
          <w:iCs/>
          <w:sz w:val="20"/>
          <w:szCs w:val="20"/>
        </w:rPr>
        <w:t>CPAP: continuous positive airway pressure; BI PAP: Bilevel Positive Airway Pressure.</w:t>
      </w:r>
    </w:p>
    <w:p w14:paraId="00E9D640" w14:textId="77777777" w:rsidR="00887716" w:rsidRDefault="00887716" w:rsidP="00887716">
      <w:pPr>
        <w:spacing w:after="0"/>
        <w:ind w:left="142" w:hanging="142"/>
        <w:contextualSpacing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a</w:t>
      </w:r>
      <w:r w:rsidRPr="005A7C8C">
        <w:rPr>
          <w:rFonts w:ascii="Signika Light" w:hAnsi="Signika Light"/>
          <w:sz w:val="20"/>
          <w:szCs w:val="20"/>
        </w:rPr>
        <w:t xml:space="preserve"> Suffering from seizures or are on anti-seizure medication.</w:t>
      </w:r>
    </w:p>
    <w:p w14:paraId="25CD01D6" w14:textId="77777777" w:rsidR="00887716" w:rsidRPr="005A7C8C" w:rsidRDefault="00887716" w:rsidP="00887716">
      <w:pPr>
        <w:spacing w:after="0"/>
        <w:ind w:left="142" w:hanging="142"/>
        <w:contextualSpacing/>
        <w:rPr>
          <w:rFonts w:ascii="Signika Light" w:hAnsi="Signika Light"/>
          <w:sz w:val="20"/>
          <w:szCs w:val="20"/>
          <w:vertAlign w:val="superscript"/>
        </w:rPr>
      </w:pPr>
      <w:r>
        <w:rPr>
          <w:rFonts w:ascii="Signika Light" w:hAnsi="Signika Light"/>
          <w:sz w:val="20"/>
          <w:szCs w:val="20"/>
          <w:vertAlign w:val="superscript"/>
        </w:rPr>
        <w:t>b</w:t>
      </w:r>
      <w:r w:rsidRPr="005A7C8C">
        <w:rPr>
          <w:rFonts w:ascii="Signika Light" w:hAnsi="Signika Light"/>
          <w:sz w:val="20"/>
          <w:szCs w:val="20"/>
          <w:vertAlign w:val="superscript"/>
        </w:rPr>
        <w:t xml:space="preserve"> </w:t>
      </w:r>
      <w:r w:rsidRPr="005A7C8C">
        <w:rPr>
          <w:rFonts w:ascii="Signika Light" w:hAnsi="Signika Light"/>
          <w:sz w:val="20"/>
          <w:szCs w:val="20"/>
        </w:rPr>
        <w:t>Symptom onset before treatment.</w:t>
      </w:r>
    </w:p>
    <w:p w14:paraId="44CC2524" w14:textId="77777777" w:rsidR="00887716" w:rsidRDefault="00887716" w:rsidP="00887716">
      <w:pPr>
        <w:spacing w:after="0"/>
        <w:ind w:left="142" w:hanging="142"/>
        <w:contextualSpacing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c</w:t>
      </w:r>
      <w:r w:rsidRPr="005A7C8C">
        <w:rPr>
          <w:rFonts w:ascii="Signika Light" w:hAnsi="Signika Light"/>
          <w:sz w:val="20"/>
          <w:szCs w:val="20"/>
        </w:rPr>
        <w:t xml:space="preserve"> Symptom onset after treatment.</w:t>
      </w:r>
    </w:p>
    <w:p w14:paraId="66B9B679" w14:textId="77777777" w:rsidR="00887716" w:rsidRPr="005A7C8C" w:rsidRDefault="00887716" w:rsidP="00887716">
      <w:pPr>
        <w:spacing w:after="0"/>
        <w:ind w:left="142" w:hanging="142"/>
        <w:rPr>
          <w:rFonts w:ascii="Signika Light" w:hAnsi="Signika Light"/>
          <w:sz w:val="20"/>
          <w:szCs w:val="20"/>
        </w:rPr>
      </w:pPr>
      <w:r>
        <w:rPr>
          <w:rFonts w:ascii="Signika Light" w:hAnsi="Signika Light"/>
          <w:sz w:val="20"/>
          <w:szCs w:val="20"/>
          <w:vertAlign w:val="superscript"/>
        </w:rPr>
        <w:t>d</w:t>
      </w:r>
      <w:r w:rsidRPr="005A7C8C">
        <w:rPr>
          <w:rFonts w:ascii="Signika Light" w:hAnsi="Signika Light"/>
          <w:sz w:val="20"/>
          <w:szCs w:val="20"/>
        </w:rPr>
        <w:t xml:space="preserve"> Suffering from excess secretions or are on anti-secretion medication.</w:t>
      </w:r>
    </w:p>
    <w:p w14:paraId="62759362" w14:textId="77777777" w:rsidR="00B922DA" w:rsidRDefault="00B922DA"/>
    <w:sectPr w:rsidR="00B9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ika Light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6588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612E7"/>
    <w:multiLevelType w:val="multilevel"/>
    <w:tmpl w:val="3D6A545A"/>
    <w:styleLink w:val="HeadingsVM"/>
    <w:lvl w:ilvl="0">
      <w:start w:val="1"/>
      <w:numFmt w:val="decimal"/>
      <w:pStyle w:val="HeadingVM1"/>
      <w:lvlText w:val="VM %1"/>
      <w:lvlJc w:val="left"/>
      <w:pPr>
        <w:ind w:left="1134" w:hanging="1134"/>
      </w:pPr>
      <w:rPr>
        <w:rFonts w:asciiTheme="majorHAnsi" w:hAnsiTheme="majorHAnsi" w:hint="default"/>
      </w:rPr>
    </w:lvl>
    <w:lvl w:ilvl="1">
      <w:start w:val="1"/>
      <w:numFmt w:val="decimal"/>
      <w:pStyle w:val="HeadingVM2"/>
      <w:lvlText w:val="VM %1.%2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6051082"/>
    <w:multiLevelType w:val="multilevel"/>
    <w:tmpl w:val="68B2DC02"/>
    <w:styleLink w:val="AppendixList"/>
    <w:lvl w:ilvl="0">
      <w:start w:val="1"/>
      <w:numFmt w:val="decimal"/>
      <w:isLgl/>
      <w:lvlText w:val="Appendix %1:"/>
      <w:lvlJc w:val="left"/>
      <w:pPr>
        <w:ind w:left="1361" w:hanging="1361"/>
      </w:pPr>
      <w:rPr>
        <w:rFonts w:asciiTheme="majorHAnsi" w:hAnsiTheme="majorHAnsi" w:hint="default"/>
        <w:b/>
        <w:i w:val="0"/>
        <w:color w:val="44546A" w:themeColor="text2"/>
      </w:rPr>
    </w:lvl>
    <w:lvl w:ilvl="1">
      <w:start w:val="1"/>
      <w:numFmt w:val="decimal"/>
      <w:lvlText w:val="Appendix: %1.%2"/>
      <w:lvlJc w:val="left"/>
      <w:pPr>
        <w:ind w:left="1361" w:hanging="1361"/>
      </w:pPr>
      <w:rPr>
        <w:rFonts w:hint="default"/>
        <w:color w:val="44546A" w:themeColor="text2"/>
      </w:rPr>
    </w:lvl>
    <w:lvl w:ilvl="2">
      <w:start w:val="1"/>
      <w:numFmt w:val="lowerRoman"/>
      <w:lvlText w:val="%3)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1" w:hanging="136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1" w:hanging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36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36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1" w:hanging="1361"/>
      </w:pPr>
      <w:rPr>
        <w:rFonts w:hint="default"/>
      </w:rPr>
    </w:lvl>
  </w:abstractNum>
  <w:abstractNum w:abstractNumId="3" w15:restartNumberingAfterBreak="0">
    <w:nsid w:val="071E31D3"/>
    <w:multiLevelType w:val="hybridMultilevel"/>
    <w:tmpl w:val="2B5CB62E"/>
    <w:lvl w:ilvl="0" w:tplc="AB16D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3442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EEB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CC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5AB9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AD7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292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042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6A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943B2C"/>
    <w:multiLevelType w:val="multilevel"/>
    <w:tmpl w:val="0312125E"/>
    <w:numStyleLink w:val="NumberedListforTables"/>
  </w:abstractNum>
  <w:abstractNum w:abstractNumId="5" w15:restartNumberingAfterBreak="0">
    <w:nsid w:val="0FA435CE"/>
    <w:multiLevelType w:val="hybridMultilevel"/>
    <w:tmpl w:val="9FD8C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71FB"/>
    <w:multiLevelType w:val="multilevel"/>
    <w:tmpl w:val="265CF358"/>
    <w:styleLink w:val="Siriusnumberedlist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44546A" w:themeColor="text2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  <w:color w:val="44546A" w:themeColor="text2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1BE4D15"/>
    <w:multiLevelType w:val="hybridMultilevel"/>
    <w:tmpl w:val="E820DB98"/>
    <w:lvl w:ilvl="0" w:tplc="F44CB7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80D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4F5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BCB7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61F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B09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28C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A9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4C2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6E5F57"/>
    <w:multiLevelType w:val="multilevel"/>
    <w:tmpl w:val="4B3CB13C"/>
    <w:numStyleLink w:val="Headings"/>
  </w:abstractNum>
  <w:abstractNum w:abstractNumId="9" w15:restartNumberingAfterBreak="0">
    <w:nsid w:val="20F22BB0"/>
    <w:multiLevelType w:val="multilevel"/>
    <w:tmpl w:val="3A8C8736"/>
    <w:styleLink w:val="SiriusExecBullets"/>
    <w:lvl w:ilvl="0">
      <w:start w:val="1"/>
      <w:numFmt w:val="bullet"/>
      <w:lvlText w:val=""/>
      <w:lvlJc w:val="left"/>
      <w:pPr>
        <w:ind w:left="357" w:hanging="357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"/>
      <w:lvlJc w:val="left"/>
      <w:pPr>
        <w:ind w:left="714" w:hanging="357"/>
      </w:pPr>
      <w:rPr>
        <w:rFonts w:ascii="Wingdings" w:hAnsi="Wingdings" w:hint="default"/>
        <w:color w:val="44546A" w:themeColor="text2"/>
      </w:rPr>
    </w:lvl>
    <w:lvl w:ilvl="2">
      <w:start w:val="1"/>
      <w:numFmt w:val="bullet"/>
      <w:lvlText w:val=""/>
      <w:lvlJc w:val="left"/>
      <w:pPr>
        <w:ind w:left="1071" w:hanging="357"/>
      </w:pPr>
      <w:rPr>
        <w:rFonts w:ascii="Wingdings" w:hAnsi="Wingdings" w:hint="default"/>
        <w:color w:val="44546A" w:themeColor="text2"/>
      </w:rPr>
    </w:lvl>
    <w:lvl w:ilvl="3">
      <w:start w:val="1"/>
      <w:numFmt w:val="bullet"/>
      <w:lvlText w:val=""/>
      <w:lvlJc w:val="left"/>
      <w:pPr>
        <w:ind w:left="1428" w:hanging="357"/>
      </w:pPr>
      <w:rPr>
        <w:rFonts w:ascii="Wingdings" w:hAnsi="Wingdings" w:hint="default"/>
        <w:color w:val="44546A" w:themeColor="text2"/>
      </w:rPr>
    </w:lvl>
    <w:lvl w:ilvl="4">
      <w:start w:val="1"/>
      <w:numFmt w:val="bullet"/>
      <w:lvlText w:val=""/>
      <w:lvlJc w:val="left"/>
      <w:pPr>
        <w:ind w:left="1785" w:hanging="357"/>
      </w:pPr>
      <w:rPr>
        <w:rFonts w:ascii="Wingdings" w:hAnsi="Wingdings" w:hint="default"/>
        <w:color w:val="44546A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44546A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44546A" w:themeColor="text2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2D45E8A"/>
    <w:multiLevelType w:val="multilevel"/>
    <w:tmpl w:val="9B0486BC"/>
    <w:styleLink w:val="Appendix"/>
    <w:lvl w:ilvl="0">
      <w:start w:val="1"/>
      <w:numFmt w:val="decimal"/>
      <w:lvlText w:val="VM Appendix %1"/>
      <w:lvlJc w:val="left"/>
      <w:pPr>
        <w:ind w:left="0" w:firstLine="0"/>
      </w:pPr>
      <w:rPr>
        <w:rFonts w:hint="default"/>
        <w:b/>
        <w:i w:val="0"/>
        <w:color w:val="44546A" w:themeColor="text2"/>
      </w:rPr>
    </w:lvl>
    <w:lvl w:ilvl="1">
      <w:start w:val="1"/>
      <w:numFmt w:val="decimalZero"/>
      <w:isLgl/>
      <w:lvlText w:val="Appendix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decimal"/>
      <w:lvlText w:val="Appendix %7)"/>
      <w:lvlJc w:val="right"/>
      <w:pPr>
        <w:ind w:left="99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277A2F57"/>
    <w:multiLevelType w:val="multilevel"/>
    <w:tmpl w:val="0312125E"/>
    <w:styleLink w:val="NumberedListforTables"/>
    <w:lvl w:ilvl="0">
      <w:start w:val="1"/>
      <w:numFmt w:val="decimal"/>
      <w:pStyle w:val="TableNumberedList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BF6567"/>
    <w:multiLevelType w:val="hybridMultilevel"/>
    <w:tmpl w:val="BB64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36A8"/>
    <w:multiLevelType w:val="singleLevel"/>
    <w:tmpl w:val="93C8C98C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b/>
        <w:i w:val="0"/>
        <w:color w:val="44546A" w:themeColor="text2"/>
      </w:rPr>
    </w:lvl>
  </w:abstractNum>
  <w:abstractNum w:abstractNumId="14" w15:restartNumberingAfterBreak="0">
    <w:nsid w:val="33F454D7"/>
    <w:multiLevelType w:val="multilevel"/>
    <w:tmpl w:val="EB162C38"/>
    <w:styleLink w:val="LetterList"/>
    <w:lvl w:ilvl="0">
      <w:start w:val="1"/>
      <w:numFmt w:val="lowerLetter"/>
      <w:pStyle w:val="AlphaList"/>
      <w:lvlText w:val="%1."/>
      <w:lvlJc w:val="left"/>
      <w:pPr>
        <w:ind w:left="680" w:hanging="255"/>
      </w:pPr>
      <w:rPr>
        <w:rFonts w:asciiTheme="minorHAnsi" w:hAnsiTheme="minorHAnsi" w:hint="default"/>
        <w:color w:val="4472C4" w:themeColor="accent1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3C582CAD"/>
    <w:multiLevelType w:val="multilevel"/>
    <w:tmpl w:val="2144ACF8"/>
    <w:styleLink w:val="TableAlphalist"/>
    <w:lvl w:ilvl="0">
      <w:start w:val="1"/>
      <w:numFmt w:val="lowerLetter"/>
      <w:pStyle w:val="TableAlphaList0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227"/>
      </w:pPr>
      <w:rPr>
        <w:rFonts w:hint="default"/>
      </w:rPr>
    </w:lvl>
  </w:abstractNum>
  <w:abstractNum w:abstractNumId="16" w15:restartNumberingAfterBreak="0">
    <w:nsid w:val="3D0A5D16"/>
    <w:multiLevelType w:val="hybridMultilevel"/>
    <w:tmpl w:val="AD52A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4B54"/>
    <w:multiLevelType w:val="hybridMultilevel"/>
    <w:tmpl w:val="3CBA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A5F73"/>
    <w:multiLevelType w:val="multilevel"/>
    <w:tmpl w:val="419A3F72"/>
    <w:styleLink w:val="BulletsforTables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19" w15:restartNumberingAfterBreak="0">
    <w:nsid w:val="476C3456"/>
    <w:multiLevelType w:val="hybridMultilevel"/>
    <w:tmpl w:val="0350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E5AB2"/>
    <w:multiLevelType w:val="hybridMultilevel"/>
    <w:tmpl w:val="3700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A15CE"/>
    <w:multiLevelType w:val="hybridMultilevel"/>
    <w:tmpl w:val="1F94FAC8"/>
    <w:lvl w:ilvl="0" w:tplc="1CCC2F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970F76"/>
    <w:multiLevelType w:val="hybridMultilevel"/>
    <w:tmpl w:val="85FE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8529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55CA8"/>
    <w:multiLevelType w:val="multilevel"/>
    <w:tmpl w:val="4B3CB13C"/>
    <w:styleLink w:val="Headings"/>
    <w:lvl w:ilvl="0">
      <w:start w:val="1"/>
      <w:numFmt w:val="decimal"/>
      <w:pStyle w:val="Heading1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92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4" w15:restartNumberingAfterBreak="0">
    <w:nsid w:val="5718773B"/>
    <w:multiLevelType w:val="hybridMultilevel"/>
    <w:tmpl w:val="CCB00DBA"/>
    <w:lvl w:ilvl="0" w:tplc="FBC69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67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5409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69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DAB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144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E22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829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448D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AD32B2A"/>
    <w:multiLevelType w:val="multilevel"/>
    <w:tmpl w:val="0DCA6008"/>
    <w:lvl w:ilvl="0">
      <w:start w:val="1"/>
      <w:numFmt w:val="bullet"/>
      <w:pStyle w:val="ExecSumBullets"/>
      <w:lvlText w:val=""/>
      <w:lvlJc w:val="left"/>
      <w:pPr>
        <w:ind w:left="357" w:hanging="357"/>
      </w:pPr>
      <w:rPr>
        <w:rFonts w:ascii="Symbol" w:hAnsi="Symbol" w:hint="default"/>
        <w:color w:val="D5DCE4" w:themeColor="text2" w:themeTint="33"/>
      </w:rPr>
    </w:lvl>
    <w:lvl w:ilvl="1">
      <w:start w:val="1"/>
      <w:numFmt w:val="bullet"/>
      <w:pStyle w:val="ExecSumBullets2"/>
      <w:lvlText w:val=""/>
      <w:lvlJc w:val="left"/>
      <w:pPr>
        <w:ind w:left="714" w:hanging="357"/>
      </w:pPr>
      <w:rPr>
        <w:rFonts w:ascii="Symbol" w:hAnsi="Symbol" w:hint="default"/>
        <w:color w:val="ACB9CA" w:themeColor="text2" w:themeTint="66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8496B0" w:themeColor="text2" w:themeTint="99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8496B0" w:themeColor="text2" w:themeTint="99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8496B0" w:themeColor="text2" w:themeTint="99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44546A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44546A" w:themeColor="text2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E4244EA"/>
    <w:multiLevelType w:val="multilevel"/>
    <w:tmpl w:val="E5C4202A"/>
    <w:styleLink w:val="Siriusbullets"/>
    <w:lvl w:ilvl="0">
      <w:start w:val="1"/>
      <w:numFmt w:val="bullet"/>
      <w:pStyle w:val="Bullets1"/>
      <w:lvlText w:val=""/>
      <w:lvlJc w:val="left"/>
      <w:pPr>
        <w:ind w:left="357" w:hanging="357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Bullets2"/>
      <w:lvlText w:val=""/>
      <w:lvlJc w:val="left"/>
      <w:pPr>
        <w:ind w:left="714" w:hanging="357"/>
      </w:pPr>
      <w:rPr>
        <w:rFonts w:ascii="Symbol" w:hAnsi="Symbol" w:hint="default"/>
        <w:color w:val="44546A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44546A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44546A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44546A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44546A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44546A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4472C4" w:themeColor="accent1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4472C4" w:themeColor="accent1"/>
      </w:rPr>
    </w:lvl>
  </w:abstractNum>
  <w:abstractNum w:abstractNumId="27" w15:restartNumberingAfterBreak="0">
    <w:nsid w:val="6893222B"/>
    <w:multiLevelType w:val="multilevel"/>
    <w:tmpl w:val="79226C5A"/>
    <w:lvl w:ilvl="0">
      <w:start w:val="1"/>
      <w:numFmt w:val="decimal"/>
      <w:pStyle w:val="Appendix1"/>
      <w:isLgl/>
      <w:lvlText w:val="Appendix %1"/>
      <w:lvlJc w:val="left"/>
      <w:pPr>
        <w:ind w:left="1361" w:hanging="1361"/>
      </w:pPr>
      <w:rPr>
        <w:rFonts w:asciiTheme="majorHAnsi" w:hAnsiTheme="majorHAnsi" w:hint="default"/>
        <w:b/>
        <w:i w:val="0"/>
        <w:color w:val="44546A" w:themeColor="text2"/>
      </w:rPr>
    </w:lvl>
    <w:lvl w:ilvl="1">
      <w:start w:val="1"/>
      <w:numFmt w:val="decimal"/>
      <w:pStyle w:val="Appendix2"/>
      <w:lvlText w:val="Appendix: %1.%2"/>
      <w:lvlJc w:val="left"/>
      <w:pPr>
        <w:ind w:left="1361" w:hanging="1361"/>
      </w:pPr>
      <w:rPr>
        <w:rFonts w:hint="default"/>
        <w:color w:val="44546A" w:themeColor="text2"/>
      </w:rPr>
    </w:lvl>
    <w:lvl w:ilvl="2">
      <w:start w:val="1"/>
      <w:numFmt w:val="lowerRoman"/>
      <w:lvlText w:val="%3)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1" w:hanging="136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1" w:hanging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36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36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1" w:hanging="1361"/>
      </w:pPr>
      <w:rPr>
        <w:rFonts w:hint="default"/>
      </w:rPr>
    </w:lvl>
  </w:abstractNum>
  <w:abstractNum w:abstractNumId="28" w15:restartNumberingAfterBreak="0">
    <w:nsid w:val="69E53E30"/>
    <w:multiLevelType w:val="hybridMultilevel"/>
    <w:tmpl w:val="E6A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809E3"/>
    <w:multiLevelType w:val="multilevel"/>
    <w:tmpl w:val="CB481640"/>
    <w:lvl w:ilvl="0">
      <w:start w:val="1"/>
      <w:numFmt w:val="bullet"/>
      <w:pStyle w:val="TableBullets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s2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30" w15:restartNumberingAfterBreak="0">
    <w:nsid w:val="70914C0E"/>
    <w:multiLevelType w:val="hybridMultilevel"/>
    <w:tmpl w:val="A198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04BA2"/>
    <w:multiLevelType w:val="multilevel"/>
    <w:tmpl w:val="3D6A545A"/>
    <w:numStyleLink w:val="HeadingsVM"/>
  </w:abstractNum>
  <w:abstractNum w:abstractNumId="32" w15:restartNumberingAfterBreak="0">
    <w:nsid w:val="7720456D"/>
    <w:multiLevelType w:val="hybridMultilevel"/>
    <w:tmpl w:val="53E6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540E7"/>
    <w:multiLevelType w:val="hybridMultilevel"/>
    <w:tmpl w:val="5156DDA4"/>
    <w:lvl w:ilvl="0" w:tplc="1FBCD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4604">
    <w:abstractNumId w:val="26"/>
  </w:num>
  <w:num w:numId="2" w16cid:durableId="1290359863">
    <w:abstractNumId w:val="25"/>
  </w:num>
  <w:num w:numId="3" w16cid:durableId="377704913">
    <w:abstractNumId w:val="27"/>
  </w:num>
  <w:num w:numId="4" w16cid:durableId="358967227">
    <w:abstractNumId w:val="2"/>
  </w:num>
  <w:num w:numId="5" w16cid:durableId="743992836">
    <w:abstractNumId w:val="18"/>
  </w:num>
  <w:num w:numId="6" w16cid:durableId="1493790962">
    <w:abstractNumId w:val="23"/>
  </w:num>
  <w:num w:numId="7" w16cid:durableId="910119959">
    <w:abstractNumId w:val="1"/>
  </w:num>
  <w:num w:numId="8" w16cid:durableId="1245995295">
    <w:abstractNumId w:val="14"/>
  </w:num>
  <w:num w:numId="9" w16cid:durableId="494803953">
    <w:abstractNumId w:val="0"/>
  </w:num>
  <w:num w:numId="10" w16cid:durableId="605889573">
    <w:abstractNumId w:val="13"/>
  </w:num>
  <w:num w:numId="11" w16cid:durableId="1568953271">
    <w:abstractNumId w:val="11"/>
  </w:num>
  <w:num w:numId="12" w16cid:durableId="1377314261">
    <w:abstractNumId w:val="9"/>
  </w:num>
  <w:num w:numId="13" w16cid:durableId="161312810">
    <w:abstractNumId w:val="6"/>
  </w:num>
  <w:num w:numId="14" w16cid:durableId="1385367259">
    <w:abstractNumId w:val="15"/>
  </w:num>
  <w:num w:numId="15" w16cid:durableId="700546207">
    <w:abstractNumId w:val="29"/>
  </w:num>
  <w:num w:numId="16" w16cid:durableId="758257592">
    <w:abstractNumId w:val="4"/>
  </w:num>
  <w:num w:numId="17" w16cid:durableId="736706997">
    <w:abstractNumId w:val="10"/>
  </w:num>
  <w:num w:numId="18" w16cid:durableId="40326872">
    <w:abstractNumId w:val="16"/>
  </w:num>
  <w:num w:numId="19" w16cid:durableId="1692218199">
    <w:abstractNumId w:val="30"/>
  </w:num>
  <w:num w:numId="20" w16cid:durableId="1224217085">
    <w:abstractNumId w:val="12"/>
  </w:num>
  <w:num w:numId="21" w16cid:durableId="1537304647">
    <w:abstractNumId w:val="31"/>
  </w:num>
  <w:num w:numId="22" w16cid:durableId="650789750">
    <w:abstractNumId w:val="8"/>
  </w:num>
  <w:num w:numId="23" w16cid:durableId="1181045459">
    <w:abstractNumId w:val="17"/>
  </w:num>
  <w:num w:numId="24" w16cid:durableId="644814976">
    <w:abstractNumId w:val="19"/>
  </w:num>
  <w:num w:numId="25" w16cid:durableId="153419946">
    <w:abstractNumId w:val="28"/>
  </w:num>
  <w:num w:numId="26" w16cid:durableId="397635077">
    <w:abstractNumId w:val="20"/>
  </w:num>
  <w:num w:numId="27" w16cid:durableId="2138067334">
    <w:abstractNumId w:val="7"/>
  </w:num>
  <w:num w:numId="28" w16cid:durableId="1444034022">
    <w:abstractNumId w:val="3"/>
  </w:num>
  <w:num w:numId="29" w16cid:durableId="1772050081">
    <w:abstractNumId w:val="24"/>
  </w:num>
  <w:num w:numId="30" w16cid:durableId="790636243">
    <w:abstractNumId w:val="5"/>
  </w:num>
  <w:num w:numId="31" w16cid:durableId="533269124">
    <w:abstractNumId w:val="32"/>
  </w:num>
  <w:num w:numId="32" w16cid:durableId="242765965">
    <w:abstractNumId w:val="22"/>
  </w:num>
  <w:num w:numId="33" w16cid:durableId="1704791187">
    <w:abstractNumId w:val="33"/>
  </w:num>
  <w:num w:numId="34" w16cid:durableId="614212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16"/>
    <w:rsid w:val="00887716"/>
    <w:rsid w:val="00B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68F6"/>
  <w15:chartTrackingRefBased/>
  <w15:docId w15:val="{9C1AFDAB-E9BE-4FA2-BEA1-1CC3EE03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8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16"/>
    <w:pPr>
      <w:spacing w:after="200" w:line="240" w:lineRule="auto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887716"/>
    <w:pPr>
      <w:keepNext/>
      <w:numPr>
        <w:numId w:val="22"/>
      </w:numPr>
      <w:spacing w:before="240" w:after="200" w:line="240" w:lineRule="auto"/>
      <w:ind w:left="1134" w:hanging="1134"/>
      <w:jc w:val="left"/>
      <w:outlineLvl w:val="0"/>
    </w:pPr>
    <w:rPr>
      <w:rFonts w:eastAsiaTheme="majorEastAsia" w:cstheme="minorHAnsi"/>
      <w:b/>
      <w:bCs/>
      <w:color w:val="44546A" w:themeColor="text2"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87716"/>
    <w:pPr>
      <w:numPr>
        <w:ilvl w:val="1"/>
      </w:numPr>
      <w:spacing w:after="160"/>
      <w:ind w:left="624" w:hanging="1134"/>
      <w:outlineLvl w:val="1"/>
    </w:pPr>
    <w:rPr>
      <w:color w:val="auto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87716"/>
    <w:pPr>
      <w:numPr>
        <w:ilvl w:val="2"/>
      </w:numPr>
      <w:spacing w:before="200" w:after="120"/>
      <w:ind w:left="1134" w:hanging="1134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887716"/>
    <w:pPr>
      <w:numPr>
        <w:ilvl w:val="3"/>
      </w:numPr>
      <w:spacing w:before="160" w:after="80"/>
      <w:outlineLvl w:val="3"/>
    </w:pPr>
    <w:rPr>
      <w:i/>
      <w:iCs/>
    </w:rPr>
  </w:style>
  <w:style w:type="paragraph" w:styleId="Heading5">
    <w:name w:val="heading 5"/>
    <w:basedOn w:val="Heading4"/>
    <w:next w:val="BodyText"/>
    <w:link w:val="Heading5Char"/>
    <w:semiHidden/>
    <w:qFormat/>
    <w:rsid w:val="00887716"/>
    <w:pPr>
      <w:numPr>
        <w:ilvl w:val="4"/>
      </w:numPr>
      <w:spacing w:before="120"/>
      <w:outlineLvl w:val="4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716"/>
    <w:rPr>
      <w:rFonts w:eastAsiaTheme="majorEastAsia" w:cstheme="minorHAnsi"/>
      <w:b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716"/>
    <w:rPr>
      <w:rFonts w:eastAsiaTheme="majorEastAsia" w:cstheme="minorHAns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716"/>
    <w:rPr>
      <w:rFonts w:eastAsiaTheme="majorEastAsia" w:cstheme="minorHAns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887716"/>
    <w:rPr>
      <w:rFonts w:eastAsiaTheme="majorEastAsia" w:cstheme="minorHAns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887716"/>
    <w:rPr>
      <w:rFonts w:eastAsiaTheme="majorEastAsia" w:cstheme="minorHAnsi"/>
      <w:b/>
      <w:bCs/>
      <w:iCs/>
      <w:szCs w:val="26"/>
    </w:rPr>
  </w:style>
  <w:style w:type="table" w:styleId="TableGrid">
    <w:name w:val="Table Grid"/>
    <w:basedOn w:val="TableNormal"/>
    <w:uiPriority w:val="39"/>
    <w:rsid w:val="00887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Headings">
    <w:name w:val="Headings"/>
    <w:uiPriority w:val="99"/>
    <w:rsid w:val="00887716"/>
    <w:pPr>
      <w:numPr>
        <w:numId w:val="6"/>
      </w:numPr>
    </w:pPr>
  </w:style>
  <w:style w:type="paragraph" w:styleId="BodyText">
    <w:name w:val="Body Text"/>
    <w:basedOn w:val="Normal"/>
    <w:link w:val="BodyTextChar"/>
    <w:uiPriority w:val="9"/>
    <w:qFormat/>
    <w:rsid w:val="00887716"/>
    <w:pPr>
      <w:spacing w:before="80" w:after="0" w:line="264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"/>
    <w:rsid w:val="00887716"/>
  </w:style>
  <w:style w:type="numbering" w:customStyle="1" w:styleId="HeadingsVM">
    <w:name w:val="HeadingsVM"/>
    <w:uiPriority w:val="99"/>
    <w:rsid w:val="00887716"/>
    <w:pPr>
      <w:numPr>
        <w:numId w:val="7"/>
      </w:numPr>
    </w:pPr>
  </w:style>
  <w:style w:type="paragraph" w:customStyle="1" w:styleId="HeadingVM1">
    <w:name w:val="Heading VM 1"/>
    <w:basedOn w:val="Normal"/>
    <w:next w:val="BodyText"/>
    <w:uiPriority w:val="6"/>
    <w:semiHidden/>
    <w:qFormat/>
    <w:rsid w:val="00887716"/>
    <w:pPr>
      <w:numPr>
        <w:numId w:val="21"/>
      </w:numPr>
      <w:spacing w:after="240"/>
      <w:ind w:left="720" w:hanging="360"/>
    </w:pPr>
    <w:rPr>
      <w:rFonts w:asciiTheme="majorHAnsi" w:hAnsiTheme="majorHAnsi"/>
      <w:color w:val="808080" w:themeColor="background1" w:themeShade="80"/>
      <w:sz w:val="32"/>
    </w:rPr>
  </w:style>
  <w:style w:type="paragraph" w:customStyle="1" w:styleId="HeadingVM2">
    <w:name w:val="Heading VM 2"/>
    <w:basedOn w:val="HeadingVM1"/>
    <w:next w:val="BodyText"/>
    <w:uiPriority w:val="7"/>
    <w:semiHidden/>
    <w:qFormat/>
    <w:rsid w:val="00887716"/>
    <w:pPr>
      <w:numPr>
        <w:ilvl w:val="1"/>
      </w:numPr>
      <w:spacing w:before="320" w:after="0"/>
      <w:ind w:left="1440" w:hanging="360"/>
    </w:pPr>
    <w:rPr>
      <w:b/>
      <w:sz w:val="24"/>
    </w:rPr>
  </w:style>
  <w:style w:type="paragraph" w:customStyle="1" w:styleId="NumberLists">
    <w:name w:val="Number Lists"/>
    <w:basedOn w:val="BodyText"/>
    <w:semiHidden/>
    <w:qFormat/>
    <w:locked/>
    <w:rsid w:val="00887716"/>
  </w:style>
  <w:style w:type="paragraph" w:customStyle="1" w:styleId="NumberedList">
    <w:name w:val="Numbered List"/>
    <w:basedOn w:val="BodyText"/>
    <w:uiPriority w:val="24"/>
    <w:qFormat/>
    <w:rsid w:val="00887716"/>
    <w:pPr>
      <w:numPr>
        <w:numId w:val="10"/>
      </w:numPr>
      <w:spacing w:after="60"/>
      <w:contextualSpacing/>
    </w:pPr>
  </w:style>
  <w:style w:type="numbering" w:customStyle="1" w:styleId="Siriusnumberedlist">
    <w:name w:val="Sirius numbered list"/>
    <w:uiPriority w:val="99"/>
    <w:rsid w:val="00887716"/>
    <w:pPr>
      <w:numPr>
        <w:numId w:val="13"/>
      </w:numPr>
    </w:pPr>
  </w:style>
  <w:style w:type="paragraph" w:customStyle="1" w:styleId="NumberAlphaList">
    <w:name w:val="Number Alpha List"/>
    <w:basedOn w:val="BodyText"/>
    <w:semiHidden/>
    <w:locked/>
    <w:rsid w:val="00887716"/>
  </w:style>
  <w:style w:type="paragraph" w:customStyle="1" w:styleId="AlphaList">
    <w:name w:val="Alpha List"/>
    <w:basedOn w:val="BodyText"/>
    <w:uiPriority w:val="2"/>
    <w:semiHidden/>
    <w:qFormat/>
    <w:rsid w:val="00887716"/>
    <w:pPr>
      <w:numPr>
        <w:numId w:val="8"/>
      </w:numPr>
      <w:spacing w:before="0" w:after="60"/>
      <w:contextualSpacing/>
    </w:pPr>
  </w:style>
  <w:style w:type="numbering" w:customStyle="1" w:styleId="LetterList">
    <w:name w:val="Letter List"/>
    <w:uiPriority w:val="99"/>
    <w:rsid w:val="00887716"/>
    <w:pPr>
      <w:numPr>
        <w:numId w:val="8"/>
      </w:numPr>
    </w:pPr>
  </w:style>
  <w:style w:type="paragraph" w:customStyle="1" w:styleId="NumberBullets">
    <w:name w:val="Number Bullets"/>
    <w:basedOn w:val="BodyText"/>
    <w:semiHidden/>
    <w:qFormat/>
    <w:locked/>
    <w:rsid w:val="00887716"/>
  </w:style>
  <w:style w:type="paragraph" w:customStyle="1" w:styleId="Bullets1">
    <w:name w:val="Bullets 1"/>
    <w:basedOn w:val="BodyText"/>
    <w:uiPriority w:val="23"/>
    <w:qFormat/>
    <w:rsid w:val="00887716"/>
    <w:pPr>
      <w:numPr>
        <w:numId w:val="1"/>
      </w:numPr>
      <w:spacing w:before="60" w:after="60"/>
      <w:contextualSpacing/>
      <w:jc w:val="left"/>
    </w:pPr>
  </w:style>
  <w:style w:type="numbering" w:customStyle="1" w:styleId="Siriusbullets">
    <w:name w:val="Sirius bullets"/>
    <w:uiPriority w:val="99"/>
    <w:rsid w:val="00887716"/>
    <w:pPr>
      <w:numPr>
        <w:numId w:val="1"/>
      </w:numPr>
    </w:pPr>
  </w:style>
  <w:style w:type="paragraph" w:customStyle="1" w:styleId="Bullets2">
    <w:name w:val="Bullets 2"/>
    <w:basedOn w:val="Bullets1"/>
    <w:uiPriority w:val="24"/>
    <w:rsid w:val="00887716"/>
    <w:pPr>
      <w:numPr>
        <w:ilvl w:val="1"/>
      </w:numPr>
      <w:spacing w:before="0" w:after="40"/>
    </w:pPr>
  </w:style>
  <w:style w:type="paragraph" w:customStyle="1" w:styleId="Preface">
    <w:name w:val="Preface"/>
    <w:basedOn w:val="Normal"/>
    <w:next w:val="BodyText"/>
    <w:uiPriority w:val="2"/>
    <w:semiHidden/>
    <w:qFormat/>
    <w:rsid w:val="00887716"/>
    <w:pPr>
      <w:spacing w:after="240"/>
      <w:ind w:left="1134" w:hanging="1134"/>
    </w:pPr>
    <w:rPr>
      <w:b/>
      <w:color w:val="44546A" w:themeColor="text2"/>
      <w:sz w:val="32"/>
    </w:rPr>
  </w:style>
  <w:style w:type="paragraph" w:customStyle="1" w:styleId="ExecSumHeading">
    <w:name w:val="ExecSum Heading"/>
    <w:basedOn w:val="Heading1"/>
    <w:next w:val="BodyText"/>
    <w:uiPriority w:val="70"/>
    <w:qFormat/>
    <w:rsid w:val="00887716"/>
    <w:pPr>
      <w:numPr>
        <w:numId w:val="0"/>
      </w:numPr>
      <w:spacing w:after="120"/>
    </w:pPr>
  </w:style>
  <w:style w:type="paragraph" w:customStyle="1" w:styleId="ExecSumHeading2">
    <w:name w:val="ExecSum Heading 2"/>
    <w:basedOn w:val="Heading2"/>
    <w:next w:val="BodyText"/>
    <w:uiPriority w:val="70"/>
    <w:qFormat/>
    <w:rsid w:val="00887716"/>
    <w:pPr>
      <w:numPr>
        <w:ilvl w:val="0"/>
        <w:numId w:val="0"/>
      </w:numPr>
    </w:pPr>
  </w:style>
  <w:style w:type="paragraph" w:customStyle="1" w:styleId="NumberBulletsExecSum">
    <w:name w:val="Number Bullets ExecSum"/>
    <w:basedOn w:val="BodyText"/>
    <w:semiHidden/>
    <w:qFormat/>
    <w:locked/>
    <w:rsid w:val="00887716"/>
  </w:style>
  <w:style w:type="paragraph" w:customStyle="1" w:styleId="ExecSumBullets">
    <w:name w:val="ExecSum Bullets"/>
    <w:basedOn w:val="BodyText"/>
    <w:uiPriority w:val="72"/>
    <w:qFormat/>
    <w:rsid w:val="00887716"/>
    <w:pPr>
      <w:numPr>
        <w:numId w:val="2"/>
      </w:numPr>
      <w:spacing w:before="160" w:after="80"/>
      <w:contextualSpacing/>
    </w:pPr>
  </w:style>
  <w:style w:type="numbering" w:customStyle="1" w:styleId="SiriusExecBullets">
    <w:name w:val="Sirius Exec Bullets"/>
    <w:uiPriority w:val="99"/>
    <w:rsid w:val="00887716"/>
    <w:pPr>
      <w:numPr>
        <w:numId w:val="12"/>
      </w:numPr>
    </w:pPr>
  </w:style>
  <w:style w:type="paragraph" w:customStyle="1" w:styleId="ChapterSummaryHeader">
    <w:name w:val="Chapter Summary Header"/>
    <w:basedOn w:val="Normal"/>
    <w:next w:val="BodyText"/>
    <w:uiPriority w:val="99"/>
    <w:semiHidden/>
    <w:qFormat/>
    <w:rsid w:val="00887716"/>
    <w:pPr>
      <w:spacing w:after="160"/>
    </w:pPr>
    <w:rPr>
      <w:rFonts w:asciiTheme="majorHAnsi" w:hAnsiTheme="majorHAnsi"/>
      <w:b/>
      <w:i/>
      <w:color w:val="4472C4" w:themeColor="accent1"/>
      <w:sz w:val="28"/>
    </w:rPr>
  </w:style>
  <w:style w:type="table" w:customStyle="1" w:styleId="Standardtable">
    <w:name w:val="Standard table"/>
    <w:basedOn w:val="TableNormal"/>
    <w:uiPriority w:val="99"/>
    <w:qFormat/>
    <w:rsid w:val="00887716"/>
    <w:pPr>
      <w:spacing w:after="0" w:line="240" w:lineRule="auto"/>
    </w:p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44546A" w:themeFill="text2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Glossarybox">
    <w:name w:val="Glossary box"/>
    <w:basedOn w:val="TableNormal"/>
    <w:uiPriority w:val="99"/>
    <w:qFormat/>
    <w:rsid w:val="00887716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cPr>
      <w:shd w:val="clear" w:color="auto" w:fill="FFE599" w:themeFill="accent4" w:themeFillTint="66"/>
      <w:tcMar>
        <w:top w:w="170" w:type="dxa"/>
        <w:left w:w="170" w:type="dxa"/>
        <w:bottom w:w="170" w:type="dxa"/>
        <w:right w:w="170" w:type="dxa"/>
      </w:tcMar>
    </w:tcPr>
  </w:style>
  <w:style w:type="table" w:customStyle="1" w:styleId="Keypointsbox">
    <w:name w:val="Key points box"/>
    <w:basedOn w:val="TableNormal"/>
    <w:uiPriority w:val="99"/>
    <w:qFormat/>
    <w:rsid w:val="00887716"/>
    <w:pPr>
      <w:spacing w:after="0" w:line="240" w:lineRule="auto"/>
    </w:p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</w:tblBorders>
    </w:tblPr>
    <w:tcPr>
      <w:shd w:val="clear" w:color="auto" w:fill="D5DCE4" w:themeFill="text2" w:themeFillTint="33"/>
      <w:tcMar>
        <w:top w:w="170" w:type="dxa"/>
        <w:left w:w="170" w:type="dxa"/>
        <w:bottom w:w="170" w:type="dxa"/>
        <w:right w:w="170" w:type="dxa"/>
      </w:tcMar>
    </w:tcPr>
  </w:style>
  <w:style w:type="table" w:customStyle="1" w:styleId="Warningbox">
    <w:name w:val="Warning box"/>
    <w:basedOn w:val="TableNormal"/>
    <w:uiPriority w:val="99"/>
    <w:qFormat/>
    <w:rsid w:val="00887716"/>
    <w:pPr>
      <w:spacing w:after="0" w:line="240" w:lineRule="auto"/>
    </w:p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cPr>
      <w:shd w:val="clear" w:color="auto" w:fill="FFC000" w:themeFill="accent4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Boxheading">
    <w:name w:val="Box heading"/>
    <w:basedOn w:val="BodyText"/>
    <w:next w:val="BodyText"/>
    <w:uiPriority w:val="5"/>
    <w:qFormat/>
    <w:rsid w:val="00887716"/>
    <w:pPr>
      <w:spacing w:before="0"/>
    </w:pPr>
    <w:rPr>
      <w:b/>
      <w:color w:val="44546A" w:themeColor="text2"/>
    </w:rPr>
  </w:style>
  <w:style w:type="paragraph" w:customStyle="1" w:styleId="Footnote">
    <w:name w:val="Footnote"/>
    <w:basedOn w:val="BodyText"/>
    <w:next w:val="BodyText"/>
    <w:uiPriority w:val="49"/>
    <w:qFormat/>
    <w:rsid w:val="00887716"/>
    <w:pPr>
      <w:spacing w:before="60" w:line="240" w:lineRule="auto"/>
    </w:pPr>
    <w:rPr>
      <w:sz w:val="19"/>
    </w:rPr>
  </w:style>
  <w:style w:type="character" w:customStyle="1" w:styleId="Bold">
    <w:name w:val="Bold"/>
    <w:basedOn w:val="DefaultParagraphFont"/>
    <w:uiPriority w:val="59"/>
    <w:qFormat/>
    <w:rsid w:val="00887716"/>
    <w:rPr>
      <w:b/>
    </w:rPr>
  </w:style>
  <w:style w:type="paragraph" w:styleId="Caption">
    <w:name w:val="caption"/>
    <w:basedOn w:val="BodyText"/>
    <w:next w:val="Normal"/>
    <w:uiPriority w:val="35"/>
    <w:qFormat/>
    <w:rsid w:val="00887716"/>
    <w:pPr>
      <w:keepNext/>
      <w:tabs>
        <w:tab w:val="left" w:pos="851"/>
        <w:tab w:val="left" w:pos="1021"/>
        <w:tab w:val="left" w:pos="1077"/>
      </w:tabs>
      <w:spacing w:before="200" w:after="120"/>
      <w:contextualSpacing/>
    </w:pPr>
    <w:rPr>
      <w:b/>
      <w:bCs/>
      <w:color w:val="44546A" w:themeColor="text2"/>
      <w:sz w:val="20"/>
      <w:szCs w:val="18"/>
    </w:rPr>
  </w:style>
  <w:style w:type="paragraph" w:customStyle="1" w:styleId="TableBody">
    <w:name w:val="Table Body"/>
    <w:basedOn w:val="BodyText"/>
    <w:uiPriority w:val="44"/>
    <w:qFormat/>
    <w:rsid w:val="00887716"/>
    <w:pPr>
      <w:spacing w:before="60" w:line="240" w:lineRule="auto"/>
      <w:jc w:val="left"/>
    </w:pPr>
  </w:style>
  <w:style w:type="paragraph" w:customStyle="1" w:styleId="TableBodyCentred">
    <w:name w:val="Table Body Centred"/>
    <w:basedOn w:val="TableBody"/>
    <w:uiPriority w:val="45"/>
    <w:qFormat/>
    <w:rsid w:val="00887716"/>
    <w:pPr>
      <w:jc w:val="center"/>
    </w:pPr>
  </w:style>
  <w:style w:type="paragraph" w:customStyle="1" w:styleId="TableHeader">
    <w:name w:val="Table Header"/>
    <w:basedOn w:val="TableBody"/>
    <w:uiPriority w:val="42"/>
    <w:qFormat/>
    <w:rsid w:val="00887716"/>
    <w:rPr>
      <w:b/>
    </w:rPr>
  </w:style>
  <w:style w:type="paragraph" w:customStyle="1" w:styleId="TableHeaderCentred">
    <w:name w:val="Table Header Centred"/>
    <w:basedOn w:val="TableHeader"/>
    <w:uiPriority w:val="43"/>
    <w:qFormat/>
    <w:rsid w:val="00887716"/>
    <w:pPr>
      <w:jc w:val="center"/>
    </w:pPr>
    <w:rPr>
      <w:bCs/>
    </w:rPr>
  </w:style>
  <w:style w:type="paragraph" w:customStyle="1" w:styleId="NumberBulletsTables">
    <w:name w:val="Number Bullets Tables"/>
    <w:basedOn w:val="TableBody"/>
    <w:semiHidden/>
    <w:qFormat/>
    <w:locked/>
    <w:rsid w:val="00887716"/>
  </w:style>
  <w:style w:type="paragraph" w:customStyle="1" w:styleId="TableBullets">
    <w:name w:val="Table Bullets"/>
    <w:basedOn w:val="TableBody"/>
    <w:uiPriority w:val="46"/>
    <w:qFormat/>
    <w:rsid w:val="00887716"/>
    <w:pPr>
      <w:numPr>
        <w:numId w:val="15"/>
      </w:numPr>
      <w:spacing w:before="20" w:after="60"/>
      <w:ind w:left="454" w:hanging="227"/>
      <w:contextualSpacing/>
    </w:pPr>
  </w:style>
  <w:style w:type="numbering" w:customStyle="1" w:styleId="BulletsforTables">
    <w:name w:val="Bullets for Tables"/>
    <w:uiPriority w:val="99"/>
    <w:rsid w:val="00887716"/>
    <w:pPr>
      <w:numPr>
        <w:numId w:val="5"/>
      </w:numPr>
    </w:pPr>
  </w:style>
  <w:style w:type="paragraph" w:customStyle="1" w:styleId="NumberListTables">
    <w:name w:val="Number List Tables"/>
    <w:basedOn w:val="TableBody"/>
    <w:semiHidden/>
    <w:qFormat/>
    <w:locked/>
    <w:rsid w:val="00887716"/>
  </w:style>
  <w:style w:type="paragraph" w:customStyle="1" w:styleId="TableNumberedList">
    <w:name w:val="Table Numbered List"/>
    <w:basedOn w:val="TableBody"/>
    <w:uiPriority w:val="48"/>
    <w:qFormat/>
    <w:rsid w:val="00887716"/>
    <w:pPr>
      <w:numPr>
        <w:numId w:val="16"/>
      </w:numPr>
      <w:spacing w:before="20" w:after="60"/>
      <w:ind w:left="170" w:hanging="170"/>
      <w:contextualSpacing/>
    </w:pPr>
  </w:style>
  <w:style w:type="numbering" w:customStyle="1" w:styleId="NumberedListforTables">
    <w:name w:val="Numbered List for Tables"/>
    <w:uiPriority w:val="99"/>
    <w:rsid w:val="00887716"/>
    <w:pPr>
      <w:numPr>
        <w:numId w:val="11"/>
      </w:numPr>
    </w:pPr>
  </w:style>
  <w:style w:type="paragraph" w:customStyle="1" w:styleId="NumberAlphaTables">
    <w:name w:val="Number Alpha Tables"/>
    <w:basedOn w:val="TableBody"/>
    <w:semiHidden/>
    <w:qFormat/>
    <w:locked/>
    <w:rsid w:val="00887716"/>
  </w:style>
  <w:style w:type="paragraph" w:customStyle="1" w:styleId="TableAlphaList0">
    <w:name w:val="Table Alpha List"/>
    <w:basedOn w:val="TableBody"/>
    <w:uiPriority w:val="65"/>
    <w:semiHidden/>
    <w:qFormat/>
    <w:rsid w:val="00887716"/>
    <w:pPr>
      <w:numPr>
        <w:numId w:val="14"/>
      </w:numPr>
      <w:spacing w:before="20" w:after="60"/>
      <w:ind w:left="357" w:hanging="357"/>
      <w:contextualSpacing/>
    </w:pPr>
  </w:style>
  <w:style w:type="numbering" w:customStyle="1" w:styleId="TableAlphalist">
    <w:name w:val="Table Alpha list"/>
    <w:uiPriority w:val="99"/>
    <w:rsid w:val="00887716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rsid w:val="008877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716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Text"/>
    <w:uiPriority w:val="3"/>
    <w:semiHidden/>
    <w:qFormat/>
    <w:rsid w:val="00887716"/>
    <w:pPr>
      <w:numPr>
        <w:numId w:val="0"/>
      </w:numPr>
    </w:pPr>
  </w:style>
  <w:style w:type="paragraph" w:customStyle="1" w:styleId="NumberedAppendix">
    <w:name w:val="Numbered Appendix"/>
    <w:basedOn w:val="BodyText"/>
    <w:semiHidden/>
    <w:qFormat/>
    <w:locked/>
    <w:rsid w:val="00887716"/>
  </w:style>
  <w:style w:type="paragraph" w:customStyle="1" w:styleId="Appendix1">
    <w:name w:val="Appendix 1"/>
    <w:basedOn w:val="BodyText"/>
    <w:next w:val="Appendix2"/>
    <w:uiPriority w:val="99"/>
    <w:semiHidden/>
    <w:qFormat/>
    <w:rsid w:val="00887716"/>
    <w:pPr>
      <w:numPr>
        <w:numId w:val="3"/>
      </w:numPr>
      <w:spacing w:before="160"/>
    </w:pPr>
  </w:style>
  <w:style w:type="numbering" w:customStyle="1" w:styleId="AppendixList">
    <w:name w:val="Appendix List"/>
    <w:uiPriority w:val="99"/>
    <w:rsid w:val="00887716"/>
    <w:pPr>
      <w:numPr>
        <w:numId w:val="4"/>
      </w:numPr>
    </w:pPr>
  </w:style>
  <w:style w:type="paragraph" w:customStyle="1" w:styleId="Appendix2">
    <w:name w:val="Appendix 2"/>
    <w:basedOn w:val="Appendix1"/>
    <w:uiPriority w:val="99"/>
    <w:semiHidden/>
    <w:qFormat/>
    <w:rsid w:val="00887716"/>
    <w:pPr>
      <w:numPr>
        <w:ilvl w:val="1"/>
      </w:numPr>
      <w:spacing w:before="60"/>
    </w:pPr>
  </w:style>
  <w:style w:type="paragraph" w:customStyle="1" w:styleId="AbbreviationsBodyText">
    <w:name w:val="Abbreviations Body Text"/>
    <w:basedOn w:val="BodyText"/>
    <w:uiPriority w:val="75"/>
    <w:qFormat/>
    <w:rsid w:val="00887716"/>
    <w:pPr>
      <w:tabs>
        <w:tab w:val="left" w:pos="2495"/>
      </w:tabs>
      <w:spacing w:before="60"/>
      <w:ind w:left="1758" w:hanging="879"/>
    </w:pPr>
  </w:style>
  <w:style w:type="character" w:customStyle="1" w:styleId="Italic">
    <w:name w:val="Italic"/>
    <w:basedOn w:val="DefaultParagraphFont"/>
    <w:uiPriority w:val="60"/>
    <w:qFormat/>
    <w:rsid w:val="00887716"/>
    <w:rPr>
      <w:i/>
    </w:rPr>
  </w:style>
  <w:style w:type="character" w:customStyle="1" w:styleId="Highlight">
    <w:name w:val="Highlight"/>
    <w:basedOn w:val="DefaultParagraphFont"/>
    <w:uiPriority w:val="61"/>
    <w:qFormat/>
    <w:rsid w:val="00887716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DefaultParagraphFont"/>
    <w:uiPriority w:val="62"/>
    <w:qFormat/>
    <w:rsid w:val="00887716"/>
    <w:rPr>
      <w:vertAlign w:val="superscript"/>
    </w:rPr>
  </w:style>
  <w:style w:type="character" w:customStyle="1" w:styleId="Subscript">
    <w:name w:val="Subscript"/>
    <w:basedOn w:val="DefaultParagraphFont"/>
    <w:uiPriority w:val="62"/>
    <w:qFormat/>
    <w:rsid w:val="00887716"/>
    <w:rPr>
      <w:vertAlign w:val="subscript"/>
    </w:rPr>
  </w:style>
  <w:style w:type="character" w:styleId="Hyperlink">
    <w:name w:val="Hyperlink"/>
    <w:basedOn w:val="DefaultParagraphFont"/>
    <w:uiPriority w:val="99"/>
    <w:rsid w:val="00887716"/>
    <w:rPr>
      <w:color w:val="0563C1" w:themeColor="hyperlink"/>
      <w:u w:val="single"/>
    </w:rPr>
  </w:style>
  <w:style w:type="paragraph" w:styleId="ListNumber">
    <w:name w:val="List Number"/>
    <w:basedOn w:val="Normal"/>
    <w:uiPriority w:val="99"/>
    <w:semiHidden/>
    <w:rsid w:val="00887716"/>
    <w:pPr>
      <w:numPr>
        <w:numId w:val="9"/>
      </w:numPr>
      <w:spacing w:after="0" w:line="276" w:lineRule="auto"/>
      <w:contextualSpacing/>
    </w:pPr>
  </w:style>
  <w:style w:type="character" w:customStyle="1" w:styleId="RemoveCharacterStyle">
    <w:name w:val="Remove Character Style"/>
    <w:uiPriority w:val="64"/>
    <w:qFormat/>
    <w:rsid w:val="00887716"/>
  </w:style>
  <w:style w:type="paragraph" w:styleId="TOC1">
    <w:name w:val="toc 1"/>
    <w:basedOn w:val="Normal"/>
    <w:next w:val="Normal"/>
    <w:autoRedefine/>
    <w:uiPriority w:val="39"/>
    <w:rsid w:val="00887716"/>
    <w:pPr>
      <w:tabs>
        <w:tab w:val="left" w:pos="567"/>
        <w:tab w:val="right" w:leader="dot" w:pos="9015"/>
      </w:tabs>
      <w:spacing w:before="120" w:after="40" w:line="216" w:lineRule="auto"/>
      <w:ind w:left="567" w:hanging="567"/>
    </w:pPr>
    <w:rPr>
      <w:b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887716"/>
    <w:pPr>
      <w:tabs>
        <w:tab w:val="left" w:pos="567"/>
        <w:tab w:val="right" w:leader="dot" w:pos="9015"/>
      </w:tabs>
      <w:spacing w:before="40" w:after="0" w:line="216" w:lineRule="auto"/>
      <w:ind w:left="1134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887716"/>
    <w:pPr>
      <w:tabs>
        <w:tab w:val="left" w:pos="567"/>
        <w:tab w:val="right" w:leader="dot" w:pos="9015"/>
      </w:tabs>
      <w:spacing w:before="40" w:after="0" w:line="216" w:lineRule="auto"/>
      <w:ind w:left="1985" w:hanging="851"/>
    </w:pPr>
  </w:style>
  <w:style w:type="paragraph" w:styleId="TOC4">
    <w:name w:val="toc 4"/>
    <w:basedOn w:val="Normal"/>
    <w:next w:val="Normal"/>
    <w:autoRedefine/>
    <w:uiPriority w:val="39"/>
    <w:semiHidden/>
    <w:rsid w:val="00887716"/>
    <w:pPr>
      <w:spacing w:before="80" w:after="0"/>
      <w:ind w:left="2892" w:right="1021" w:hanging="1134"/>
    </w:pPr>
  </w:style>
  <w:style w:type="paragraph" w:styleId="TOC5">
    <w:name w:val="toc 5"/>
    <w:basedOn w:val="Normal"/>
    <w:next w:val="Normal"/>
    <w:autoRedefine/>
    <w:uiPriority w:val="89"/>
    <w:semiHidden/>
    <w:rsid w:val="00887716"/>
    <w:pPr>
      <w:spacing w:before="80" w:after="0"/>
      <w:ind w:left="2892" w:right="1021" w:hanging="1134"/>
    </w:pPr>
  </w:style>
  <w:style w:type="paragraph" w:styleId="TOCHeading">
    <w:name w:val="TOC Heading"/>
    <w:basedOn w:val="Heading1"/>
    <w:next w:val="Normal"/>
    <w:uiPriority w:val="39"/>
    <w:semiHidden/>
    <w:qFormat/>
    <w:rsid w:val="00887716"/>
    <w:pPr>
      <w:numPr>
        <w:numId w:val="0"/>
      </w:numPr>
      <w:spacing w:before="480" w:after="0" w:line="276" w:lineRule="auto"/>
      <w:outlineLvl w:val="9"/>
    </w:pPr>
    <w:rPr>
      <w:b w:val="0"/>
      <w:color w:val="2F5496" w:themeColor="accent1" w:themeShade="BF"/>
      <w:sz w:val="28"/>
      <w:lang w:val="en-US"/>
    </w:rPr>
  </w:style>
  <w:style w:type="paragraph" w:styleId="TableofFigures">
    <w:name w:val="table of figures"/>
    <w:aliases w:val="Table of Tables &amp; Figures"/>
    <w:basedOn w:val="Normal"/>
    <w:next w:val="Normal"/>
    <w:uiPriority w:val="99"/>
    <w:rsid w:val="00887716"/>
    <w:pPr>
      <w:spacing w:after="80"/>
      <w:ind w:left="851" w:right="1021" w:hanging="851"/>
    </w:pPr>
  </w:style>
  <w:style w:type="paragraph" w:styleId="TOC9">
    <w:name w:val="toc 9"/>
    <w:basedOn w:val="TOC1"/>
    <w:next w:val="Normal"/>
    <w:autoRedefine/>
    <w:uiPriority w:val="39"/>
    <w:semiHidden/>
    <w:rsid w:val="00887716"/>
    <w:pPr>
      <w:spacing w:after="240" w:line="360" w:lineRule="auto"/>
      <w:contextualSpacing/>
    </w:pPr>
  </w:style>
  <w:style w:type="paragraph" w:customStyle="1" w:styleId="ExecSumbullets0">
    <w:name w:val="ExecSum bullets"/>
    <w:basedOn w:val="ListBullet"/>
    <w:uiPriority w:val="99"/>
    <w:semiHidden/>
    <w:qFormat/>
    <w:rsid w:val="00887716"/>
    <w:pPr>
      <w:spacing w:before="120" w:after="240"/>
      <w:ind w:left="425" w:hanging="425"/>
    </w:pPr>
  </w:style>
  <w:style w:type="paragraph" w:styleId="Header">
    <w:name w:val="header"/>
    <w:basedOn w:val="Normal"/>
    <w:link w:val="HeaderChar"/>
    <w:uiPriority w:val="99"/>
    <w:rsid w:val="008877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7716"/>
  </w:style>
  <w:style w:type="paragraph" w:styleId="Footer">
    <w:name w:val="footer"/>
    <w:basedOn w:val="Normal"/>
    <w:link w:val="FooterChar"/>
    <w:uiPriority w:val="99"/>
    <w:rsid w:val="00887716"/>
    <w:pPr>
      <w:pBdr>
        <w:bottom w:val="thinThickSmallGap" w:sz="18" w:space="2" w:color="44546A" w:themeColor="text2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887716"/>
  </w:style>
  <w:style w:type="character" w:customStyle="1" w:styleId="Confidential">
    <w:name w:val="Confidential"/>
    <w:basedOn w:val="DefaultParagraphFont"/>
    <w:uiPriority w:val="1"/>
    <w:semiHidden/>
    <w:qFormat/>
    <w:rsid w:val="00887716"/>
    <w:rPr>
      <w:b/>
      <w:color w:val="44546A" w:themeColor="text2"/>
    </w:rPr>
  </w:style>
  <w:style w:type="paragraph" w:styleId="Title">
    <w:name w:val="Title"/>
    <w:basedOn w:val="Normal"/>
    <w:next w:val="Normal"/>
    <w:link w:val="TitleChar"/>
    <w:uiPriority w:val="97"/>
    <w:qFormat/>
    <w:rsid w:val="00887716"/>
    <w:pPr>
      <w:spacing w:after="120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887716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6"/>
      <w:szCs w:val="52"/>
    </w:rPr>
  </w:style>
  <w:style w:type="paragraph" w:customStyle="1" w:styleId="Titlesub">
    <w:name w:val="Title sub"/>
    <w:basedOn w:val="Normal"/>
    <w:uiPriority w:val="97"/>
    <w:semiHidden/>
    <w:qFormat/>
    <w:rsid w:val="00887716"/>
    <w:pPr>
      <w:spacing w:after="4400" w:line="276" w:lineRule="auto"/>
    </w:pPr>
    <w:rPr>
      <w:b/>
      <w:color w:val="44546A" w:themeColor="text2"/>
      <w:sz w:val="40"/>
    </w:rPr>
  </w:style>
  <w:style w:type="paragraph" w:customStyle="1" w:styleId="Documentinfotitle">
    <w:name w:val="Document info title"/>
    <w:basedOn w:val="Normal"/>
    <w:next w:val="Documentinfo"/>
    <w:uiPriority w:val="98"/>
    <w:semiHidden/>
    <w:qFormat/>
    <w:locked/>
    <w:rsid w:val="00887716"/>
    <w:pPr>
      <w:spacing w:before="240" w:after="80"/>
    </w:pPr>
    <w:rPr>
      <w:b/>
      <w:color w:val="44546A" w:themeColor="text2"/>
    </w:rPr>
  </w:style>
  <w:style w:type="paragraph" w:customStyle="1" w:styleId="Documentinfo">
    <w:name w:val="Document info"/>
    <w:basedOn w:val="Normal"/>
    <w:uiPriority w:val="98"/>
    <w:semiHidden/>
    <w:qFormat/>
    <w:locked/>
    <w:rsid w:val="00887716"/>
    <w:pPr>
      <w:spacing w:after="0"/>
    </w:pPr>
    <w:rPr>
      <w:color w:val="000000" w:themeColor="text1"/>
    </w:rPr>
  </w:style>
  <w:style w:type="paragraph" w:customStyle="1" w:styleId="PageHeader">
    <w:name w:val="Page Header"/>
    <w:basedOn w:val="Normal"/>
    <w:uiPriority w:val="98"/>
    <w:semiHidden/>
    <w:qFormat/>
    <w:rsid w:val="00887716"/>
    <w:pPr>
      <w:spacing w:after="0"/>
      <w:jc w:val="right"/>
    </w:pPr>
    <w:rPr>
      <w:b/>
      <w:color w:val="44546A" w:themeColor="text2"/>
    </w:rPr>
  </w:style>
  <w:style w:type="paragraph" w:styleId="ListParagraph">
    <w:name w:val="List Paragraph"/>
    <w:aliases w:val="Questions,liste à puces,Bullet 1,List Paragraph1,List Paragraph Char Char,b1"/>
    <w:basedOn w:val="Normal"/>
    <w:link w:val="ListParagraphChar"/>
    <w:uiPriority w:val="34"/>
    <w:qFormat/>
    <w:rsid w:val="00887716"/>
    <w:pPr>
      <w:spacing w:after="0" w:line="276" w:lineRule="auto"/>
      <w:ind w:left="720"/>
      <w:contextualSpacing/>
    </w:pPr>
  </w:style>
  <w:style w:type="paragraph" w:customStyle="1" w:styleId="Tablebullet">
    <w:name w:val="Table bullet"/>
    <w:basedOn w:val="Normal"/>
    <w:semiHidden/>
    <w:qFormat/>
    <w:rsid w:val="00887716"/>
    <w:pPr>
      <w:spacing w:before="20" w:after="20"/>
      <w:ind w:left="170" w:hanging="170"/>
      <w:contextualSpacing/>
    </w:pPr>
    <w:rPr>
      <w:bCs/>
      <w:sz w:val="20"/>
    </w:rPr>
  </w:style>
  <w:style w:type="paragraph" w:styleId="ListBullet">
    <w:name w:val="List Bullet"/>
    <w:basedOn w:val="Normal"/>
    <w:uiPriority w:val="99"/>
    <w:semiHidden/>
    <w:rsid w:val="00887716"/>
    <w:pPr>
      <w:contextualSpacing/>
    </w:pPr>
  </w:style>
  <w:style w:type="table" w:customStyle="1" w:styleId="LightList-Accent11">
    <w:name w:val="Light List - Accent 11"/>
    <w:basedOn w:val="TableNormal"/>
    <w:locked/>
    <w:rsid w:val="00887716"/>
    <w:pPr>
      <w:spacing w:after="0" w:line="240" w:lineRule="auto"/>
    </w:pPr>
    <w:rPr>
      <w:rFonts w:ascii="Calibri" w:eastAsia="Verdana" w:hAnsi="Calibri" w:cs="Times New Roman"/>
      <w:color w:val="262626"/>
      <w:lang w:val="en-US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Heading">
    <w:name w:val="TableHeading"/>
    <w:basedOn w:val="Normal"/>
    <w:uiPriority w:val="3"/>
    <w:semiHidden/>
    <w:qFormat/>
    <w:rsid w:val="00887716"/>
    <w:pPr>
      <w:keepNext/>
      <w:spacing w:before="80" w:after="80"/>
      <w:jc w:val="center"/>
    </w:pPr>
    <w:rPr>
      <w:rFonts w:ascii="Calibri" w:eastAsia="Verdana" w:hAnsi="Calibri" w:cs="Times New Roman"/>
      <w:b/>
      <w:color w:val="FFFFFF"/>
      <w:szCs w:val="20"/>
      <w:lang w:val="en-US"/>
    </w:rPr>
  </w:style>
  <w:style w:type="paragraph" w:customStyle="1" w:styleId="TableBody0">
    <w:name w:val="TableBody"/>
    <w:basedOn w:val="Normal"/>
    <w:uiPriority w:val="3"/>
    <w:semiHidden/>
    <w:qFormat/>
    <w:rsid w:val="00887716"/>
    <w:pPr>
      <w:spacing w:before="60" w:after="60"/>
    </w:pPr>
    <w:rPr>
      <w:rFonts w:ascii="Calibri" w:eastAsia="Verdana" w:hAnsi="Calibri" w:cs="Times New Roman"/>
      <w:color w:val="484848"/>
      <w:sz w:val="20"/>
      <w:szCs w:val="20"/>
      <w:lang w:val="en-US"/>
    </w:rPr>
  </w:style>
  <w:style w:type="character" w:customStyle="1" w:styleId="ThinSpaceApplytoparagraphmark">
    <w:name w:val="Thin Space (Apply to paragraph mark)"/>
    <w:basedOn w:val="DefaultParagraphFont"/>
    <w:uiPriority w:val="3"/>
    <w:semiHidden/>
    <w:qFormat/>
    <w:rsid w:val="00887716"/>
    <w:rPr>
      <w:sz w:val="10"/>
    </w:rPr>
  </w:style>
  <w:style w:type="paragraph" w:customStyle="1" w:styleId="LOTLOFHeading">
    <w:name w:val="LOT/LOF Heading"/>
    <w:basedOn w:val="Preface"/>
    <w:next w:val="BodyText"/>
    <w:semiHidden/>
    <w:qFormat/>
    <w:rsid w:val="00887716"/>
  </w:style>
  <w:style w:type="paragraph" w:customStyle="1" w:styleId="ReferenceBodyText">
    <w:name w:val="Reference Body Text"/>
    <w:basedOn w:val="BodyText"/>
    <w:uiPriority w:val="76"/>
    <w:rsid w:val="00887716"/>
    <w:pPr>
      <w:spacing w:before="40" w:line="240" w:lineRule="auto"/>
      <w:ind w:left="284" w:hanging="284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887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7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7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16"/>
    <w:rPr>
      <w:b/>
      <w:bCs/>
      <w:sz w:val="20"/>
      <w:szCs w:val="20"/>
    </w:rPr>
  </w:style>
  <w:style w:type="paragraph" w:customStyle="1" w:styleId="TableBullets2">
    <w:name w:val="Table Bullets 2"/>
    <w:basedOn w:val="TableBullets"/>
    <w:uiPriority w:val="47"/>
    <w:qFormat/>
    <w:rsid w:val="00887716"/>
    <w:pPr>
      <w:numPr>
        <w:ilvl w:val="1"/>
      </w:numPr>
      <w:ind w:left="454" w:hanging="227"/>
    </w:pPr>
  </w:style>
  <w:style w:type="paragraph" w:customStyle="1" w:styleId="ExecSumBullets2">
    <w:name w:val="ExecSum Bullets 2"/>
    <w:basedOn w:val="ExecSumBullets"/>
    <w:uiPriority w:val="72"/>
    <w:rsid w:val="00887716"/>
    <w:pPr>
      <w:numPr>
        <w:ilvl w:val="1"/>
      </w:numPr>
      <w:spacing w:before="80"/>
    </w:pPr>
  </w:style>
  <w:style w:type="paragraph" w:customStyle="1" w:styleId="NumberedList2">
    <w:name w:val="Numbered List 2"/>
    <w:basedOn w:val="ListParagraph"/>
    <w:uiPriority w:val="24"/>
    <w:qFormat/>
    <w:rsid w:val="00887716"/>
    <w:pPr>
      <w:ind w:left="0"/>
    </w:pPr>
  </w:style>
  <w:style w:type="paragraph" w:customStyle="1" w:styleId="SiriusRef">
    <w:name w:val="Sirius Ref"/>
    <w:basedOn w:val="Documentinfotitle"/>
    <w:uiPriority w:val="98"/>
    <w:semiHidden/>
    <w:qFormat/>
    <w:rsid w:val="00887716"/>
    <w:rPr>
      <w:b w:val="0"/>
      <w:color w:val="000000" w:themeColor="text1"/>
      <w:sz w:val="18"/>
      <w:szCs w:val="18"/>
    </w:rPr>
  </w:style>
  <w:style w:type="paragraph" w:customStyle="1" w:styleId="ExecSumHeading3">
    <w:name w:val="ExecSum Heading 3"/>
    <w:basedOn w:val="Heading3"/>
    <w:next w:val="BodyText"/>
    <w:uiPriority w:val="70"/>
    <w:qFormat/>
    <w:rsid w:val="00887716"/>
    <w:pPr>
      <w:numPr>
        <w:ilvl w:val="0"/>
        <w:numId w:val="0"/>
      </w:numPr>
    </w:pPr>
  </w:style>
  <w:style w:type="paragraph" w:styleId="ListBullet2">
    <w:name w:val="List Bullet 2"/>
    <w:basedOn w:val="Normal"/>
    <w:uiPriority w:val="99"/>
    <w:semiHidden/>
    <w:rsid w:val="00887716"/>
    <w:pPr>
      <w:contextualSpacing/>
    </w:pPr>
  </w:style>
  <w:style w:type="paragraph" w:styleId="ListBullet3">
    <w:name w:val="List Bullet 3"/>
    <w:basedOn w:val="Normal"/>
    <w:uiPriority w:val="99"/>
    <w:semiHidden/>
    <w:rsid w:val="00887716"/>
    <w:pPr>
      <w:contextualSpacing/>
    </w:pPr>
  </w:style>
  <w:style w:type="paragraph" w:styleId="ListBullet5">
    <w:name w:val="List Bullet 5"/>
    <w:basedOn w:val="Normal"/>
    <w:uiPriority w:val="99"/>
    <w:semiHidden/>
    <w:rsid w:val="00887716"/>
    <w:pPr>
      <w:contextualSpacing/>
    </w:pPr>
  </w:style>
  <w:style w:type="paragraph" w:customStyle="1" w:styleId="Warningtext">
    <w:name w:val="Warning text"/>
    <w:basedOn w:val="BodyText"/>
    <w:uiPriority w:val="79"/>
    <w:qFormat/>
    <w:rsid w:val="00887716"/>
    <w:rPr>
      <w:b/>
    </w:rPr>
  </w:style>
  <w:style w:type="paragraph" w:customStyle="1" w:styleId="TableFigureholder">
    <w:name w:val="Table/Figure holder"/>
    <w:basedOn w:val="BodyText"/>
    <w:uiPriority w:val="41"/>
    <w:rsid w:val="00887716"/>
    <w:pPr>
      <w:keepNext/>
      <w:jc w:val="center"/>
    </w:pPr>
  </w:style>
  <w:style w:type="paragraph" w:customStyle="1" w:styleId="EndNoteBibliography">
    <w:name w:val="EndNote Bibliography"/>
    <w:basedOn w:val="Normal"/>
    <w:link w:val="EndNoteBibliographyChar"/>
    <w:rsid w:val="00887716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87716"/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Normal"/>
    <w:link w:val="EndNoteBibliographyTitleChar1"/>
    <w:rsid w:val="0088771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1">
    <w:name w:val="EndNote Bibliography Title Char1"/>
    <w:basedOn w:val="DefaultParagraphFont"/>
    <w:link w:val="EndNoteBibliographyTitle"/>
    <w:rsid w:val="00887716"/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rsid w:val="00887716"/>
  </w:style>
  <w:style w:type="paragraph" w:customStyle="1" w:styleId="Headerbuttons">
    <w:name w:val="Header buttons"/>
    <w:basedOn w:val="Header"/>
    <w:uiPriority w:val="99"/>
    <w:semiHidden/>
    <w:rsid w:val="00887716"/>
    <w:pPr>
      <w:tabs>
        <w:tab w:val="clear" w:pos="4513"/>
        <w:tab w:val="clear" w:pos="9026"/>
        <w:tab w:val="left" w:pos="57"/>
      </w:tabs>
    </w:pPr>
  </w:style>
  <w:style w:type="paragraph" w:customStyle="1" w:styleId="Pageheader2">
    <w:name w:val="Page header 2"/>
    <w:uiPriority w:val="98"/>
    <w:semiHidden/>
    <w:qFormat/>
    <w:rsid w:val="00887716"/>
    <w:pPr>
      <w:spacing w:after="200" w:line="276" w:lineRule="auto"/>
      <w:jc w:val="right"/>
    </w:pPr>
    <w:rPr>
      <w:b/>
      <w:noProof/>
      <w:color w:val="44546A" w:themeColor="text2"/>
    </w:rPr>
  </w:style>
  <w:style w:type="paragraph" w:customStyle="1" w:styleId="Headerrulestyle">
    <w:name w:val="Header rule style"/>
    <w:basedOn w:val="Normal"/>
    <w:uiPriority w:val="99"/>
    <w:qFormat/>
    <w:rsid w:val="00887716"/>
    <w:pPr>
      <w:pBdr>
        <w:bottom w:val="thickThinSmallGap" w:sz="24" w:space="0" w:color="44546A" w:themeColor="text2"/>
      </w:pBdr>
      <w:spacing w:after="0"/>
    </w:pPr>
    <w:rPr>
      <w:sz w:val="4"/>
    </w:rPr>
  </w:style>
  <w:style w:type="paragraph" w:customStyle="1" w:styleId="Versionnumberdate">
    <w:name w:val="Version number date"/>
    <w:basedOn w:val="Documentinfo"/>
    <w:uiPriority w:val="98"/>
    <w:semiHidden/>
    <w:qFormat/>
    <w:rsid w:val="00887716"/>
  </w:style>
  <w:style w:type="character" w:customStyle="1" w:styleId="NumberDate">
    <w:name w:val="Number Date"/>
    <w:basedOn w:val="DefaultParagraphFont"/>
    <w:uiPriority w:val="1"/>
    <w:semiHidden/>
    <w:qFormat/>
    <w:rsid w:val="00887716"/>
    <w:rPr>
      <w:b/>
      <w:color w:val="A6A6A6" w:themeColor="background1" w:themeShade="A6"/>
    </w:rPr>
  </w:style>
  <w:style w:type="character" w:customStyle="1" w:styleId="ClientReview">
    <w:name w:val="Client Review"/>
    <w:basedOn w:val="DefaultParagraphFont"/>
    <w:uiPriority w:val="79"/>
    <w:qFormat/>
    <w:rsid w:val="00887716"/>
    <w:rPr>
      <w:color w:val="70AD47" w:themeColor="accent6"/>
    </w:rPr>
  </w:style>
  <w:style w:type="character" w:customStyle="1" w:styleId="PageNumber1">
    <w:name w:val="Page Number 1"/>
    <w:basedOn w:val="DefaultParagraphFont"/>
    <w:uiPriority w:val="1"/>
    <w:semiHidden/>
    <w:qFormat/>
    <w:rsid w:val="00887716"/>
    <w:rPr>
      <w:b/>
      <w:color w:val="44546A" w:themeColor="text2"/>
    </w:rPr>
  </w:style>
  <w:style w:type="table" w:customStyle="1" w:styleId="Standardtabletextvaligncentral">
    <w:name w:val="Standard table (text valign central)"/>
    <w:basedOn w:val="Standardtable"/>
    <w:uiPriority w:val="99"/>
    <w:rsid w:val="00887716"/>
    <w:tblPr/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band1Horz">
      <w:tblPr/>
      <w:trPr>
        <w:tblHeader/>
      </w:trPr>
      <w:tcPr>
        <w:shd w:val="clear" w:color="auto" w:fill="D5DCE4" w:themeFill="text2" w:themeFillTint="33"/>
      </w:tcPr>
    </w:tblStylePr>
  </w:style>
  <w:style w:type="paragraph" w:customStyle="1" w:styleId="BodyTxtAbove">
    <w:name w:val="Body Txt #Above"/>
    <w:basedOn w:val="BodyText"/>
    <w:next w:val="BodyText"/>
    <w:uiPriority w:val="40"/>
    <w:qFormat/>
    <w:rsid w:val="00887716"/>
    <w:pPr>
      <w:spacing w:before="240"/>
    </w:pPr>
    <w:rPr>
      <w:rFonts w:ascii="Signika Light" w:hAnsi="Signika Light"/>
    </w:rPr>
  </w:style>
  <w:style w:type="paragraph" w:customStyle="1" w:styleId="BodyTxtAboveBelow">
    <w:name w:val="Body Txt #Above &amp; Below"/>
    <w:basedOn w:val="BodyText"/>
    <w:uiPriority w:val="40"/>
    <w:qFormat/>
    <w:rsid w:val="00887716"/>
    <w:pPr>
      <w:spacing w:before="240" w:after="240"/>
    </w:pPr>
  </w:style>
  <w:style w:type="paragraph" w:customStyle="1" w:styleId="BodyTxtBelow">
    <w:name w:val="Body Txt #Below"/>
    <w:basedOn w:val="BodyText"/>
    <w:next w:val="BodyText"/>
    <w:uiPriority w:val="40"/>
    <w:qFormat/>
    <w:rsid w:val="00887716"/>
    <w:pPr>
      <w:spacing w:after="240"/>
    </w:pPr>
  </w:style>
  <w:style w:type="paragraph" w:customStyle="1" w:styleId="Headerrule">
    <w:name w:val="Header rule"/>
    <w:basedOn w:val="Normal"/>
    <w:uiPriority w:val="99"/>
    <w:semiHidden/>
    <w:qFormat/>
    <w:rsid w:val="00887716"/>
    <w:pPr>
      <w:pBdr>
        <w:bottom w:val="thickThinSmallGap" w:sz="24" w:space="0" w:color="44546A" w:themeColor="text2"/>
      </w:pBdr>
      <w:spacing w:after="0"/>
    </w:pPr>
    <w:rPr>
      <w:sz w:val="4"/>
    </w:rPr>
  </w:style>
  <w:style w:type="paragraph" w:customStyle="1" w:styleId="TableBodyRight">
    <w:name w:val="Table Body Right"/>
    <w:basedOn w:val="TableBody"/>
    <w:uiPriority w:val="45"/>
    <w:qFormat/>
    <w:rsid w:val="00887716"/>
    <w:pPr>
      <w:jc w:val="right"/>
    </w:pPr>
  </w:style>
  <w:style w:type="paragraph" w:customStyle="1" w:styleId="TableHeaderRight">
    <w:name w:val="Table Header Right"/>
    <w:basedOn w:val="TableHeader"/>
    <w:uiPriority w:val="45"/>
    <w:qFormat/>
    <w:rsid w:val="00887716"/>
    <w:pPr>
      <w:jc w:val="right"/>
    </w:pPr>
    <w:rPr>
      <w:color w:val="FFFFFF" w:themeColor="background1"/>
    </w:rPr>
  </w:style>
  <w:style w:type="paragraph" w:customStyle="1" w:styleId="Footerrulestyle">
    <w:name w:val="Footer rule style"/>
    <w:basedOn w:val="Footer"/>
    <w:uiPriority w:val="99"/>
    <w:qFormat/>
    <w:rsid w:val="00887716"/>
    <w:pPr>
      <w:pBdr>
        <w:top w:val="thinThickSmallGap" w:sz="18" w:space="1" w:color="44546A" w:themeColor="text2"/>
        <w:bottom w:val="none" w:sz="0" w:space="0" w:color="auto"/>
      </w:pBdr>
      <w:tabs>
        <w:tab w:val="clear" w:pos="4513"/>
        <w:tab w:val="clear" w:pos="9026"/>
      </w:tabs>
      <w:jc w:val="left"/>
    </w:pPr>
  </w:style>
  <w:style w:type="table" w:styleId="GridTable1Light">
    <w:name w:val="Grid Table 1 Light"/>
    <w:basedOn w:val="TableNormal"/>
    <w:uiPriority w:val="46"/>
    <w:rsid w:val="008877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87716"/>
    <w:rPr>
      <w:color w:val="954F72" w:themeColor="followedHyperlink"/>
      <w:u w:val="single"/>
    </w:rPr>
  </w:style>
  <w:style w:type="character" w:customStyle="1" w:styleId="ListParagraphChar">
    <w:name w:val="List Paragraph Char"/>
    <w:aliases w:val="Questions Char,liste à puces Char,Bullet 1 Char,List Paragraph1 Char,List Paragraph Char Char Char,b1 Char"/>
    <w:link w:val="ListParagraph"/>
    <w:uiPriority w:val="34"/>
    <w:locked/>
    <w:rsid w:val="00887716"/>
  </w:style>
  <w:style w:type="paragraph" w:customStyle="1" w:styleId="EndNoteCategoryHeading">
    <w:name w:val="EndNote Category Heading"/>
    <w:basedOn w:val="Normal"/>
    <w:link w:val="EndNoteCategoryHeadingChar"/>
    <w:rsid w:val="00887716"/>
    <w:pPr>
      <w:spacing w:before="120" w:after="120" w:line="259" w:lineRule="auto"/>
    </w:pPr>
  </w:style>
  <w:style w:type="character" w:customStyle="1" w:styleId="EndNoteCategoryHeadingChar">
    <w:name w:val="EndNote Category Heading Char"/>
    <w:basedOn w:val="BodyTextChar"/>
    <w:link w:val="EndNoteCategoryHeading"/>
    <w:rsid w:val="00887716"/>
  </w:style>
  <w:style w:type="paragraph" w:customStyle="1" w:styleId="EndNoteCategoryTitle">
    <w:name w:val="EndNote Category Title"/>
    <w:basedOn w:val="Normal"/>
    <w:link w:val="EndNoteCategoryTitleChar"/>
    <w:rsid w:val="00887716"/>
    <w:pPr>
      <w:spacing w:before="120" w:after="120" w:line="259" w:lineRule="auto"/>
      <w:jc w:val="center"/>
    </w:pPr>
  </w:style>
  <w:style w:type="character" w:customStyle="1" w:styleId="EndNoteCategoryTitleChar">
    <w:name w:val="EndNote Category Title Char"/>
    <w:basedOn w:val="BodyTextChar"/>
    <w:link w:val="EndNoteCategoryTitle"/>
    <w:rsid w:val="00887716"/>
  </w:style>
  <w:style w:type="character" w:customStyle="1" w:styleId="UnresolvedMention1">
    <w:name w:val="Unresolved Mention1"/>
    <w:basedOn w:val="DefaultParagraphFont"/>
    <w:uiPriority w:val="99"/>
    <w:locked/>
    <w:rsid w:val="008877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7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Appendix">
    <w:name w:val="Appendix"/>
    <w:uiPriority w:val="99"/>
    <w:rsid w:val="00887716"/>
    <w:pPr>
      <w:numPr>
        <w:numId w:val="17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88771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877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887716"/>
    <w:rPr>
      <w:vertAlign w:val="superscript"/>
    </w:rPr>
  </w:style>
  <w:style w:type="character" w:customStyle="1" w:styleId="normaltextrun">
    <w:name w:val="normaltextrun"/>
    <w:basedOn w:val="DefaultParagraphFont"/>
    <w:rsid w:val="00887716"/>
  </w:style>
  <w:style w:type="character" w:customStyle="1" w:styleId="eop">
    <w:name w:val="eop"/>
    <w:basedOn w:val="DefaultParagraphFont"/>
    <w:rsid w:val="00887716"/>
  </w:style>
  <w:style w:type="paragraph" w:customStyle="1" w:styleId="paragraph">
    <w:name w:val="paragraph"/>
    <w:basedOn w:val="Normal"/>
    <w:rsid w:val="00887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87716"/>
    <w:pPr>
      <w:autoSpaceDE w:val="0"/>
      <w:autoSpaceDN w:val="0"/>
      <w:adjustRightInd w:val="0"/>
      <w:spacing w:after="0" w:line="240" w:lineRule="auto"/>
    </w:pPr>
    <w:rPr>
      <w:rFonts w:ascii="Signika" w:hAnsi="Signika" w:cs="Signik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87716"/>
    <w:pPr>
      <w:spacing w:after="0" w:line="240" w:lineRule="auto"/>
    </w:pPr>
  </w:style>
  <w:style w:type="table" w:customStyle="1" w:styleId="PRMATableAccent1">
    <w:name w:val="PRMA Table Accent 1"/>
    <w:basedOn w:val="TableNormal"/>
    <w:uiPriority w:val="99"/>
    <w:qFormat/>
    <w:rsid w:val="00887716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4F81BD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716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88771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styleId="LineNumber">
    <w:name w:val="line number"/>
    <w:basedOn w:val="DefaultParagraphFont"/>
    <w:uiPriority w:val="99"/>
    <w:semiHidden/>
    <w:rsid w:val="00887716"/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887716"/>
    <w:pPr>
      <w:spacing w:after="0" w:line="240" w:lineRule="auto"/>
    </w:pPr>
    <w:tblPr>
      <w:tblStyleRowBandSize w:val="1"/>
      <w:tblStyleColBandSize w:val="1"/>
      <w:tblBorders>
        <w:top w:val="single" w:sz="4" w:space="0" w:color="A29DED"/>
        <w:left w:val="single" w:sz="4" w:space="0" w:color="A29DED"/>
        <w:bottom w:val="single" w:sz="4" w:space="0" w:color="A29DED"/>
        <w:right w:val="single" w:sz="4" w:space="0" w:color="A29DED"/>
        <w:insideH w:val="single" w:sz="4" w:space="0" w:color="A29DED"/>
        <w:insideV w:val="single" w:sz="4" w:space="0" w:color="A29DED"/>
      </w:tblBorders>
    </w:tblPr>
    <w:tblStylePr w:type="firstRow">
      <w:rPr>
        <w:b/>
        <w:bCs/>
      </w:rPr>
      <w:tblPr/>
      <w:tcPr>
        <w:tcBorders>
          <w:bottom w:val="single" w:sz="12" w:space="0" w:color="746CE4"/>
        </w:tcBorders>
      </w:tcPr>
    </w:tblStylePr>
    <w:tblStylePr w:type="lastRow">
      <w:rPr>
        <w:b/>
        <w:bCs/>
      </w:rPr>
      <w:tblPr/>
      <w:tcPr>
        <w:tcBorders>
          <w:top w:val="double" w:sz="2" w:space="0" w:color="746C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8771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887716"/>
    <w:pPr>
      <w:spacing w:after="0" w:line="240" w:lineRule="auto"/>
    </w:pPr>
    <w:tblPr>
      <w:tblStyleRowBandSize w:val="1"/>
      <w:tblStyleColBandSize w:val="1"/>
      <w:tblBorders>
        <w:top w:val="single" w:sz="4" w:space="0" w:color="A29DED"/>
        <w:left w:val="single" w:sz="4" w:space="0" w:color="A29DED"/>
        <w:bottom w:val="single" w:sz="4" w:space="0" w:color="A29DED"/>
        <w:right w:val="single" w:sz="4" w:space="0" w:color="A29DED"/>
        <w:insideH w:val="single" w:sz="4" w:space="0" w:color="A29DED"/>
        <w:insideV w:val="single" w:sz="4" w:space="0" w:color="A29DED"/>
      </w:tblBorders>
    </w:tblPr>
    <w:tblStylePr w:type="firstRow">
      <w:rPr>
        <w:b/>
        <w:bCs/>
      </w:rPr>
      <w:tblPr/>
      <w:tcPr>
        <w:tcBorders>
          <w:bottom w:val="single" w:sz="12" w:space="0" w:color="746CE4"/>
        </w:tcBorders>
      </w:tcPr>
    </w:tblStylePr>
    <w:tblStylePr w:type="lastRow">
      <w:rPr>
        <w:b/>
        <w:bCs/>
      </w:rPr>
      <w:tblPr/>
      <w:tcPr>
        <w:tcBorders>
          <w:top w:val="double" w:sz="2" w:space="0" w:color="746C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88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8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8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Lineham</dc:creator>
  <cp:keywords/>
  <dc:description/>
  <cp:lastModifiedBy>Ella Lineham</cp:lastModifiedBy>
  <cp:revision>1</cp:revision>
  <dcterms:created xsi:type="dcterms:W3CDTF">2022-11-14T09:48:00Z</dcterms:created>
  <dcterms:modified xsi:type="dcterms:W3CDTF">2022-11-14T09:49:00Z</dcterms:modified>
</cp:coreProperties>
</file>