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D36" w:rsidRPr="00E875B2" w:rsidRDefault="00551D36" w:rsidP="00551D36">
      <w:pPr>
        <w:rPr>
          <w:rFonts w:ascii="Times New Roman" w:hAnsi="Times New Roman" w:cs="Times New Roman"/>
          <w:szCs w:val="21"/>
        </w:rPr>
      </w:pPr>
      <w:r w:rsidRPr="00E875B2">
        <w:rPr>
          <w:rFonts w:ascii="Times New Roman" w:hAnsi="Times New Roman" w:cs="Times New Roman"/>
          <w:b/>
          <w:szCs w:val="21"/>
        </w:rPr>
        <w:t>Table S1</w:t>
      </w:r>
      <w:r w:rsidRPr="00E875B2">
        <w:rPr>
          <w:rFonts w:ascii="Times New Roman" w:hAnsi="Times New Roman" w:cs="Times New Roman"/>
          <w:szCs w:val="21"/>
        </w:rPr>
        <w:t xml:space="preserve"> Neuropsychological assessments of T2DM group and HC group.</w:t>
      </w:r>
    </w:p>
    <w:tbl>
      <w:tblPr>
        <w:tblStyle w:val="a5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1888"/>
        <w:gridCol w:w="1701"/>
        <w:gridCol w:w="1134"/>
      </w:tblGrid>
      <w:tr w:rsidR="00176EB9" w:rsidRPr="00E875B2" w:rsidTr="00176EB9">
        <w:trPr>
          <w:trHeight w:val="328"/>
        </w:trPr>
        <w:tc>
          <w:tcPr>
            <w:tcW w:w="33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6EB9" w:rsidRPr="00E875B2" w:rsidRDefault="00176EB9" w:rsidP="00201CD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6EB9" w:rsidRPr="00E875B2" w:rsidRDefault="00176EB9" w:rsidP="00551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T2DM 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(n=</w:t>
            </w:r>
            <w:r w:rsidRPr="00E875B2">
              <w:rPr>
                <w:rFonts w:ascii="Times New Roman" w:hAnsi="Times New Roman" w:cs="Times New Roman"/>
                <w:szCs w:val="21"/>
              </w:rPr>
              <w:t>30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6EB9" w:rsidRPr="00E875B2" w:rsidRDefault="00176EB9" w:rsidP="00551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HC </w:t>
            </w:r>
            <w:r w:rsidR="0060767B" w:rsidRPr="00E875B2">
              <w:rPr>
                <w:rFonts w:ascii="Times New Roman" w:hAnsi="Times New Roman" w:cs="Times New Roman" w:hint="eastAsia"/>
                <w:szCs w:val="21"/>
              </w:rPr>
              <w:t>(n=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29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6EB9" w:rsidRPr="00E875B2" w:rsidRDefault="00176EB9" w:rsidP="00176EB9">
            <w:pPr>
              <w:ind w:firstLineChars="50" w:firstLine="105"/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MMSE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176EB9" w:rsidRPr="00E875B2" w:rsidTr="00176EB9">
        <w:trPr>
          <w:trHeight w:val="264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Total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28.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67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="009B50B1" w:rsidRPr="00E875B2">
              <w:rPr>
                <w:rFonts w:ascii="Times New Roman" w:eastAsia="宋体" w:hAnsi="Times New Roman" w:cs="Times New Roman"/>
                <w:szCs w:val="21"/>
              </w:rPr>
              <w:t>1.21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28.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61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1.</w:t>
            </w:r>
            <w:r w:rsidR="009B50B1" w:rsidRPr="00E875B2">
              <w:rPr>
                <w:rFonts w:ascii="Times New Roman" w:eastAsia="宋体" w:hAnsi="Times New Roman" w:cs="Times New Roman"/>
                <w:szCs w:val="21"/>
              </w:rPr>
              <w:t>26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0.859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Orientation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9.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84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0.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9.9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0.19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0.143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Registration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2.96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0.20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2.96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0.19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0.936</w:t>
            </w:r>
          </w:p>
        </w:tc>
      </w:tr>
      <w:tr w:rsidR="00176EB9" w:rsidRPr="00E875B2" w:rsidTr="00176EB9">
        <w:trPr>
          <w:trHeight w:val="29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Attention and Calculation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48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87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4.46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79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0.945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Recall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60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36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0.8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0.226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Language and Praxis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8.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76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</w:t>
            </w:r>
            <w:r w:rsidRPr="00E875B2">
              <w:rPr>
                <w:rFonts w:ascii="Times New Roman" w:hAnsi="Times New Roman" w:cs="Times New Roman"/>
                <w:szCs w:val="21"/>
              </w:rPr>
              <w:t>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52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8.8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0.3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0.429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MoCA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Total</w:t>
            </w:r>
          </w:p>
        </w:tc>
        <w:tc>
          <w:tcPr>
            <w:tcW w:w="1888" w:type="dxa"/>
          </w:tcPr>
          <w:p w:rsidR="00176EB9" w:rsidRPr="00E875B2" w:rsidRDefault="0060767B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27.0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7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1.80</w:t>
            </w:r>
          </w:p>
        </w:tc>
        <w:tc>
          <w:tcPr>
            <w:tcW w:w="1701" w:type="dxa"/>
          </w:tcPr>
          <w:p w:rsidR="00176EB9" w:rsidRPr="00E875B2" w:rsidRDefault="0060767B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26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>.</w:t>
            </w:r>
            <w:r w:rsidRPr="00E875B2">
              <w:rPr>
                <w:rFonts w:ascii="Times New Roman" w:hAnsi="Times New Roman" w:cs="Times New Roman"/>
                <w:szCs w:val="21"/>
              </w:rPr>
              <w:t>46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2.47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291</w:t>
            </w:r>
          </w:p>
        </w:tc>
      </w:tr>
      <w:tr w:rsidR="00176EB9" w:rsidRPr="00E875B2" w:rsidTr="00176EB9">
        <w:trPr>
          <w:trHeight w:val="29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Executive Functions</w:t>
            </w:r>
          </w:p>
        </w:tc>
        <w:tc>
          <w:tcPr>
            <w:tcW w:w="1888" w:type="dxa"/>
          </w:tcPr>
          <w:p w:rsidR="00176EB9" w:rsidRPr="00E875B2" w:rsidRDefault="0060767B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0.75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>0</w:t>
            </w:r>
            <w:r w:rsidRPr="00E875B2">
              <w:rPr>
                <w:rFonts w:ascii="Times New Roman" w:hAnsi="Times New Roman" w:cs="Times New Roman"/>
                <w:szCs w:val="21"/>
              </w:rPr>
              <w:t>.44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89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169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tabs>
                <w:tab w:val="left" w:pos="2370"/>
              </w:tabs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Visuospatial Abilities</w:t>
            </w:r>
          </w:p>
        </w:tc>
        <w:tc>
          <w:tcPr>
            <w:tcW w:w="1888" w:type="dxa"/>
          </w:tcPr>
          <w:p w:rsidR="00176EB9" w:rsidRPr="00E875B2" w:rsidRDefault="0060767B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3.43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3.3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9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1134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0.857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Naming Ability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3.00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2.86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.36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043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Concentration</w:t>
            </w:r>
          </w:p>
        </w:tc>
        <w:tc>
          <w:tcPr>
            <w:tcW w:w="1888" w:type="dxa"/>
          </w:tcPr>
          <w:p w:rsidR="00176EB9" w:rsidRPr="00E875B2" w:rsidRDefault="0060767B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5.68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86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5.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61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725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Language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2.89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2.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86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60767B" w:rsidRPr="00E875B2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732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Verbal abstraction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75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</w:t>
            </w:r>
            <w:r w:rsidR="009B50B1" w:rsidRPr="00E875B2">
              <w:rPr>
                <w:rFonts w:ascii="Times New Roman" w:eastAsia="宋体" w:hAnsi="Times New Roman" w:cs="Times New Roman"/>
                <w:szCs w:val="21"/>
              </w:rPr>
              <w:t>52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54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0.69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196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Recall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3.</w:t>
            </w:r>
            <w:r w:rsidR="009B50B1" w:rsidRPr="00E875B2">
              <w:rPr>
                <w:rFonts w:ascii="Times New Roman" w:hAnsi="Times New Roman" w:cs="Times New Roman"/>
                <w:szCs w:val="21"/>
              </w:rPr>
              <w:t>11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1.</w:t>
            </w:r>
            <w:r w:rsidR="009B50B1" w:rsidRPr="00E875B2">
              <w:rPr>
                <w:rFonts w:ascii="Times New Roman" w:eastAsia="宋体" w:hAnsi="Times New Roman" w:cs="Times New Roman"/>
                <w:szCs w:val="21"/>
              </w:rPr>
              <w:t>40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2.93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1.6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664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Orientation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5.96 </w:t>
            </w:r>
            <w:bookmarkStart w:id="0" w:name="OLE_LINK2"/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bookmarkEnd w:id="0"/>
            <w:r w:rsidRPr="00E875B2">
              <w:rPr>
                <w:rFonts w:ascii="Times New Roman" w:eastAsia="宋体" w:hAnsi="Times New Roman" w:cs="Times New Roman"/>
                <w:szCs w:val="21"/>
              </w:rPr>
              <w:t>0.19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6.00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0.00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0.336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CVLT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Trial 1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4.68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1.84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5.15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1.79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357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Trial 2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7.60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2.87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8.22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2.28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0.389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Trial 3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9.32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2.94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10.30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2.69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0.217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Trial 4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9.96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9B50B1" w:rsidRPr="00E875B2">
              <w:rPr>
                <w:rFonts w:ascii="Times New Roman" w:eastAsia="宋体" w:hAnsi="Times New Roman" w:cs="Times New Roman"/>
                <w:szCs w:val="21"/>
              </w:rPr>
              <w:t xml:space="preserve"> 2.73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11.63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2.65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30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Trial 5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11.04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3.13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12.59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2.48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052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trial 1-5 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40.72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14.0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47.89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9.37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0.034</w:t>
            </w:r>
            <w:r w:rsidR="00176EB9"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Trial B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4.64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2.56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5.37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2.37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0.291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Short-delay free recall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8.36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3.70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10.11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3.43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0.083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Short-delay cued recall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9.16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2.75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11.00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2.32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012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Free recall intrusions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6.96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5.31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eastAsia="宋体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4.07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4</w:t>
            </w:r>
            <w:r w:rsidRPr="00E875B2">
              <w:rPr>
                <w:rFonts w:ascii="Times New Roman" w:eastAsia="宋体" w:hAnsi="Times New Roman" w:cs="Times New Roman" w:hint="eastAsia"/>
                <w:szCs w:val="21"/>
              </w:rPr>
              <w:t>.67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0.042</w:t>
            </w:r>
            <w:r w:rsidR="00176EB9"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Cued recall intrusions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4.28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3.87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2.59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3.49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0.104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Total intrusions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11.24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8.13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6.67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7.65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42</w:t>
            </w:r>
            <w:bookmarkStart w:id="1" w:name="OLE_LINK1"/>
            <w:bookmarkStart w:id="2" w:name="OLE_LINK3"/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bookmarkEnd w:id="1"/>
            <w:bookmarkEnd w:id="2"/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Total repetitions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6.67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6.71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5.33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4.29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397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Forced-choice recognition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98.50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kern w:val="0"/>
                <w:szCs w:val="21"/>
              </w:rPr>
              <w:t>± 3.27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99.31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kern w:val="0"/>
                <w:szCs w:val="21"/>
              </w:rPr>
              <w:t>± 2.00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95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CA1491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="00CA1491">
              <w:rPr>
                <w:rFonts w:ascii="Times New Roman" w:hAnsi="Times New Roman" w:cs="Times New Roman"/>
                <w:b/>
                <w:szCs w:val="21"/>
              </w:rPr>
              <w:t>CWT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Correct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31.07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12.44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37.93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18.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05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107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Error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38.59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12.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91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38.89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14.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77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935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Omission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50.97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16.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40.37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14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.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67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013</w:t>
            </w:r>
            <w:r w:rsidR="004A3093"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Congruent Correct</w:t>
            </w:r>
          </w:p>
        </w:tc>
        <w:tc>
          <w:tcPr>
            <w:tcW w:w="1888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4.90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2.38</w:t>
            </w:r>
          </w:p>
        </w:tc>
        <w:tc>
          <w:tcPr>
            <w:tcW w:w="1701" w:type="dxa"/>
          </w:tcPr>
          <w:p w:rsidR="00176EB9" w:rsidRPr="00E875B2" w:rsidRDefault="009B50B1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6.15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3.59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0.134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Congruent RT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195.55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105.86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252.67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8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7.37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172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Incongruent Correct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14.00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7.20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16.19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7.13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259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Incongruent RT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525.97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359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.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57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625.89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410.50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0.336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Pronunciation Relevant Correct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3.38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2.04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4.88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3.39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0.056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Pronunciation Relevant RT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130.72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91.07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184.70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177.75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165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lastRenderedPageBreak/>
              <w:t>Irrelevant Correct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8.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97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4.08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E875B2">
              <w:rPr>
                <w:rFonts w:ascii="Times New Roman" w:hAnsi="Times New Roman" w:cs="Times New Roman"/>
                <w:szCs w:val="21"/>
              </w:rPr>
              <w:t>1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.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50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6.39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0.091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Irrelevant RT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342.59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216.26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438.5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>6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321.73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200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WCST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Total </w:t>
            </w:r>
            <w:r w:rsidRPr="00E875B2">
              <w:rPr>
                <w:rFonts w:ascii="Times New Roman" w:hAnsi="Times New Roman" w:cs="Times New Roman"/>
                <w:szCs w:val="21"/>
              </w:rPr>
              <w:t>responses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109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.86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20.13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.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103.96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19.48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281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Correct response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62.45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15.78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68.60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9.76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097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Correct responses %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58.94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18.25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19.46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31.35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Pr="00E875B2">
              <w:rPr>
                <w:rFonts w:ascii="Times New Roman" w:hAnsi="Times New Roman" w:cs="Times New Roman"/>
                <w:szCs w:val="21"/>
              </w:rPr>
              <w:t>00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errors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48.11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 xml:space="preserve">±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27.78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35.36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19.10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0.055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errors %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41.06</w:t>
            </w:r>
            <w:r w:rsidR="00176EB9"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18.25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9.26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15.87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Pr="00E875B2">
              <w:rPr>
                <w:rFonts w:ascii="Times New Roman" w:hAnsi="Times New Roman" w:cs="Times New Roman"/>
                <w:szCs w:val="21"/>
              </w:rPr>
              <w:t>00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perseverative responses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27.07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22.47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17.92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10.62</w:t>
            </w:r>
          </w:p>
        </w:tc>
        <w:tc>
          <w:tcPr>
            <w:tcW w:w="1134" w:type="dxa"/>
          </w:tcPr>
          <w:p w:rsidR="00176EB9" w:rsidRPr="00E875B2" w:rsidRDefault="004A3093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0.061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perseverative responses %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22.81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16.63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5.26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9.09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000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Perseverative errors 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6.89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10.25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7.04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5.26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949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Perseverative errors %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6.18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8.03</w:t>
            </w:r>
          </w:p>
        </w:tc>
        <w:tc>
          <w:tcPr>
            <w:tcW w:w="1701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2.80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 5.26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079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non-perseverative errors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40.82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25.30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28.32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19.54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051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Total non-perseverative errors % 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3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4.87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17.53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.4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12.48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Pr="00E875B2">
              <w:rPr>
                <w:rFonts w:ascii="Times New Roman" w:hAnsi="Times New Roman" w:cs="Times New Roman"/>
                <w:szCs w:val="21"/>
              </w:rPr>
              <w:t>00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Conceptual responses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55.18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18.30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E875B2">
              <w:rPr>
                <w:rFonts w:ascii="Times New Roman" w:hAnsi="Times New Roman" w:cs="Times New Roman"/>
                <w:szCs w:val="21"/>
              </w:rPr>
              <w:t>4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.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60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10.40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024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Conceptual responses % 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5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3.30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21.52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18.47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29.94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Pr="00E875B2">
              <w:rPr>
                <w:rFonts w:ascii="Times New Roman" w:hAnsi="Times New Roman" w:cs="Times New Roman"/>
                <w:szCs w:val="21"/>
              </w:rPr>
              <w:t>00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Categories completed 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4.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66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1.91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5.52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1.05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042</w:t>
            </w:r>
            <w:r w:rsidRPr="00E875B2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Trials to complete first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category </w:t>
            </w:r>
          </w:p>
        </w:tc>
        <w:tc>
          <w:tcPr>
            <w:tcW w:w="1888" w:type="dxa"/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17.71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9.91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18.52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12.15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792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Failure to maintain set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D13690" w:rsidRPr="00E875B2">
              <w:rPr>
                <w:rFonts w:ascii="Times New Roman" w:hAnsi="Times New Roman" w:cs="Times New Roman"/>
                <w:szCs w:val="21"/>
              </w:rPr>
              <w:t>64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0.95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1.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12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±1.27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132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</w:tcPr>
          <w:p w:rsidR="00176EB9" w:rsidRPr="00E875B2" w:rsidRDefault="00176EB9" w:rsidP="00551D36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Learning to learn </w:t>
            </w:r>
          </w:p>
        </w:tc>
        <w:tc>
          <w:tcPr>
            <w:tcW w:w="1888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16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="00D13690" w:rsidRPr="00E875B2">
              <w:rPr>
                <w:rFonts w:ascii="Times New Roman" w:eastAsia="宋体" w:hAnsi="Times New Roman" w:cs="Times New Roman"/>
                <w:szCs w:val="21"/>
              </w:rPr>
              <w:t xml:space="preserve"> 0.57</w:t>
            </w:r>
          </w:p>
        </w:tc>
        <w:tc>
          <w:tcPr>
            <w:tcW w:w="1701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1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0.20</w:t>
            </w:r>
          </w:p>
        </w:tc>
        <w:tc>
          <w:tcPr>
            <w:tcW w:w="1134" w:type="dxa"/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183</w:t>
            </w:r>
          </w:p>
        </w:tc>
      </w:tr>
      <w:tr w:rsidR="00176EB9" w:rsidRPr="00E875B2" w:rsidTr="00176EB9">
        <w:trPr>
          <w:trHeight w:val="288"/>
        </w:trPr>
        <w:tc>
          <w:tcPr>
            <w:tcW w:w="3357" w:type="dxa"/>
            <w:tcBorders>
              <w:bottom w:val="single" w:sz="4" w:space="0" w:color="auto"/>
            </w:tcBorders>
          </w:tcPr>
          <w:p w:rsidR="00176EB9" w:rsidRPr="00E875B2" w:rsidRDefault="00176EB9" w:rsidP="00201CDB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E875B2">
              <w:rPr>
                <w:rFonts w:ascii="Times New Roman" w:hAnsi="Times New Roman" w:cs="Times New Roman"/>
                <w:szCs w:val="21"/>
              </w:rPr>
              <w:t>ime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634.11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280.35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6EB9" w:rsidRPr="00E875B2" w:rsidRDefault="00D13690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502.36</w:t>
            </w:r>
            <w:r w:rsidR="00176EB9"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176EB9" w:rsidRPr="00E875B2">
              <w:rPr>
                <w:rFonts w:ascii="Times New Roman" w:eastAsia="宋体" w:hAnsi="Times New Roman" w:cs="Times New Roman"/>
                <w:szCs w:val="21"/>
              </w:rPr>
              <w:t>±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 206.04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6EB9" w:rsidRPr="00E875B2" w:rsidRDefault="00176EB9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4A3093" w:rsidRPr="00E875B2">
              <w:rPr>
                <w:rFonts w:ascii="Times New Roman" w:hAnsi="Times New Roman" w:cs="Times New Roman"/>
                <w:szCs w:val="21"/>
              </w:rPr>
              <w:t>059</w:t>
            </w:r>
          </w:p>
        </w:tc>
      </w:tr>
    </w:tbl>
    <w:p w:rsidR="002A3919" w:rsidRPr="00E875B2" w:rsidRDefault="00E875B2" w:rsidP="00551D36">
      <w:pPr>
        <w:ind w:rightChars="40" w:right="84"/>
        <w:rPr>
          <w:rFonts w:ascii="Times New Roman" w:hAnsi="Times New Roman" w:cs="Times New Roman"/>
          <w:szCs w:val="21"/>
        </w:rPr>
      </w:pPr>
      <w:r w:rsidRPr="00E875B2">
        <w:rPr>
          <w:rFonts w:ascii="Times New Roman" w:hAnsi="Times New Roman" w:cs="Times New Roman"/>
          <w:szCs w:val="21"/>
        </w:rPr>
        <w:t>Data were reported as mean ± SD</w:t>
      </w:r>
      <w:r w:rsidR="00551D36" w:rsidRPr="00E875B2">
        <w:rPr>
          <w:rFonts w:ascii="Times New Roman" w:hAnsi="Times New Roman" w:cs="Times New Roman"/>
          <w:szCs w:val="21"/>
        </w:rPr>
        <w:t xml:space="preserve">. </w:t>
      </w:r>
      <w:r w:rsidRPr="00E875B2">
        <w:rPr>
          <w:rFonts w:ascii="Times New Roman" w:hAnsi="Times New Roman" w:cs="Times New Roman"/>
          <w:szCs w:val="21"/>
        </w:rPr>
        <w:t>T2DM</w:t>
      </w:r>
      <w:r w:rsidR="00221A0A">
        <w:rPr>
          <w:rFonts w:ascii="Times New Roman" w:hAnsi="Times New Roman" w:cs="Times New Roman"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</w:t>
      </w:r>
      <w:r w:rsidRPr="00E875B2">
        <w:rPr>
          <w:rFonts w:ascii="Times New Roman" w:hAnsi="Times New Roman" w:cs="Times New Roman"/>
          <w:bCs/>
          <w:szCs w:val="21"/>
        </w:rPr>
        <w:t>type 2 diabetes mellitus; HC</w:t>
      </w:r>
      <w:r w:rsidR="00221A0A">
        <w:rPr>
          <w:rFonts w:ascii="Times New Roman" w:hAnsi="Times New Roman" w:cs="Times New Roman"/>
          <w:bCs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healthy controls</w:t>
      </w:r>
      <w:r w:rsidRPr="00E875B2">
        <w:rPr>
          <w:rFonts w:ascii="Times New Roman" w:hAnsi="Times New Roman" w:cs="Times New Roman"/>
          <w:bCs/>
          <w:szCs w:val="21"/>
        </w:rPr>
        <w:t xml:space="preserve">; </w:t>
      </w:r>
      <w:r w:rsidR="00551D36" w:rsidRPr="00E875B2">
        <w:rPr>
          <w:rFonts w:ascii="Times New Roman" w:hAnsi="Times New Roman" w:cs="Times New Roman"/>
          <w:szCs w:val="21"/>
        </w:rPr>
        <w:t>MMSE</w:t>
      </w:r>
      <w:r w:rsidR="00221A0A">
        <w:rPr>
          <w:rFonts w:ascii="Times New Roman" w:hAnsi="Times New Roman" w:cs="Times New Roman"/>
          <w:szCs w:val="21"/>
        </w:rPr>
        <w:t>,</w:t>
      </w:r>
      <w:r w:rsidR="00551D36" w:rsidRPr="00E875B2">
        <w:rPr>
          <w:rFonts w:ascii="Times New Roman" w:hAnsi="Times New Roman" w:cs="Times New Roman"/>
          <w:szCs w:val="21"/>
        </w:rPr>
        <w:t xml:space="preserve"> Mini-Mental State Examination; MoCA</w:t>
      </w:r>
      <w:r w:rsidR="00221A0A">
        <w:rPr>
          <w:rFonts w:ascii="Times New Roman" w:hAnsi="Times New Roman" w:cs="Times New Roman"/>
          <w:szCs w:val="21"/>
        </w:rPr>
        <w:t>,</w:t>
      </w:r>
      <w:r w:rsidR="00551D36" w:rsidRPr="00E875B2">
        <w:rPr>
          <w:rFonts w:ascii="Times New Roman" w:hAnsi="Times New Roman" w:cs="Times New Roman"/>
          <w:szCs w:val="21"/>
        </w:rPr>
        <w:t xml:space="preserve"> Montreal Cognitive Assessment; </w:t>
      </w:r>
      <w:r w:rsidRPr="00E875B2">
        <w:rPr>
          <w:rFonts w:ascii="Times New Roman" w:hAnsi="Times New Roman" w:cs="Times New Roman"/>
          <w:szCs w:val="21"/>
        </w:rPr>
        <w:t>CVLT</w:t>
      </w:r>
      <w:r w:rsidR="00221A0A">
        <w:rPr>
          <w:rFonts w:ascii="Times New Roman" w:hAnsi="Times New Roman" w:cs="Times New Roman"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California Verbal Learning Test</w:t>
      </w:r>
      <w:r>
        <w:rPr>
          <w:rFonts w:ascii="Times New Roman" w:hAnsi="Times New Roman" w:cs="Times New Roman"/>
          <w:szCs w:val="21"/>
        </w:rPr>
        <w:t xml:space="preserve">; </w:t>
      </w:r>
      <w:r w:rsidRPr="00E875B2">
        <w:rPr>
          <w:rFonts w:ascii="Times New Roman" w:hAnsi="Times New Roman" w:cs="Times New Roman"/>
          <w:szCs w:val="21"/>
        </w:rPr>
        <w:t>STR</w:t>
      </w:r>
      <w:r w:rsidR="00221A0A">
        <w:rPr>
          <w:rFonts w:ascii="Times New Roman" w:hAnsi="Times New Roman" w:cs="Times New Roman"/>
          <w:szCs w:val="21"/>
        </w:rPr>
        <w:t>OOP, Stroop Color Word Test; RT,</w:t>
      </w:r>
      <w:r w:rsidRPr="00E875B2">
        <w:rPr>
          <w:rFonts w:ascii="Times New Roman" w:hAnsi="Times New Roman" w:cs="Times New Roman"/>
          <w:szCs w:val="21"/>
        </w:rPr>
        <w:t xml:space="preserve"> Reaction time; WCST</w:t>
      </w:r>
      <w:r w:rsidR="00221A0A">
        <w:rPr>
          <w:rFonts w:ascii="Times New Roman" w:hAnsi="Times New Roman" w:cs="Times New Roman"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Wisconsin Card Sorting Test</w:t>
      </w:r>
      <w:r w:rsidR="00551D36" w:rsidRPr="00E875B2">
        <w:rPr>
          <w:rFonts w:ascii="Times New Roman" w:hAnsi="Times New Roman" w:cs="Times New Roman"/>
          <w:szCs w:val="21"/>
        </w:rPr>
        <w:t xml:space="preserve">. </w:t>
      </w:r>
      <w:r w:rsidR="00551D36" w:rsidRPr="00E875B2">
        <w:rPr>
          <w:rFonts w:ascii="Times New Roman" w:hAnsi="Times New Roman" w:cs="Times New Roman" w:hint="eastAsia"/>
          <w:szCs w:val="21"/>
          <w:vertAlign w:val="superscript"/>
        </w:rPr>
        <w:t>*</w:t>
      </w:r>
      <w:r w:rsidR="00551D36" w:rsidRPr="00E875B2">
        <w:rPr>
          <w:rFonts w:ascii="Times New Roman" w:hAnsi="Times New Roman" w:cs="Times New Roman" w:hint="eastAsia"/>
          <w:i/>
          <w:szCs w:val="21"/>
        </w:rPr>
        <w:t>P</w:t>
      </w:r>
      <w:r w:rsidR="00551D36" w:rsidRPr="00E875B2">
        <w:rPr>
          <w:rFonts w:ascii="Times New Roman" w:hAnsi="Times New Roman" w:cs="Times New Roman"/>
          <w:szCs w:val="21"/>
        </w:rPr>
        <w:t xml:space="preserve"> </w:t>
      </w:r>
      <w:r w:rsidR="00551D36" w:rsidRPr="00E875B2">
        <w:rPr>
          <w:rFonts w:ascii="Times New Roman" w:hAnsi="Times New Roman" w:cs="Times New Roman" w:hint="eastAsia"/>
          <w:szCs w:val="21"/>
        </w:rPr>
        <w:t>&lt;</w:t>
      </w:r>
      <w:r w:rsidR="00551D36" w:rsidRPr="00E875B2">
        <w:rPr>
          <w:rFonts w:ascii="Times New Roman" w:hAnsi="Times New Roman" w:cs="Times New Roman"/>
          <w:szCs w:val="21"/>
        </w:rPr>
        <w:t xml:space="preserve"> 0.05; </w:t>
      </w:r>
      <w:r w:rsidR="002A3919" w:rsidRPr="00E875B2">
        <w:rPr>
          <w:rFonts w:ascii="Times New Roman" w:hAnsi="Times New Roman" w:cs="Times New Roman" w:hint="eastAsia"/>
          <w:szCs w:val="21"/>
          <w:vertAlign w:val="superscript"/>
        </w:rPr>
        <w:t>**</w:t>
      </w:r>
      <w:r w:rsidR="002A3919" w:rsidRPr="00E875B2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2A3919" w:rsidRPr="00E875B2">
        <w:rPr>
          <w:rFonts w:ascii="Times New Roman" w:hAnsi="Times New Roman" w:cs="Times New Roman" w:hint="eastAsia"/>
          <w:i/>
          <w:szCs w:val="21"/>
        </w:rPr>
        <w:t>P</w:t>
      </w:r>
      <w:r w:rsidR="002A3919" w:rsidRPr="00E875B2">
        <w:rPr>
          <w:rFonts w:ascii="Times New Roman" w:hAnsi="Times New Roman" w:cs="Times New Roman"/>
          <w:szCs w:val="21"/>
        </w:rPr>
        <w:t xml:space="preserve"> </w:t>
      </w:r>
      <w:r w:rsidR="002A3919" w:rsidRPr="00E875B2">
        <w:rPr>
          <w:rFonts w:ascii="Times New Roman" w:hAnsi="Times New Roman" w:cs="Times New Roman" w:hint="eastAsia"/>
          <w:szCs w:val="21"/>
        </w:rPr>
        <w:t>&lt;</w:t>
      </w:r>
      <w:r w:rsidR="002A3919" w:rsidRPr="00E875B2">
        <w:rPr>
          <w:rFonts w:ascii="Times New Roman" w:hAnsi="Times New Roman" w:cs="Times New Roman"/>
          <w:szCs w:val="21"/>
        </w:rPr>
        <w:t xml:space="preserve"> 0.001.</w:t>
      </w:r>
    </w:p>
    <w:p w:rsidR="00D11DAE" w:rsidRPr="00E875B2" w:rsidRDefault="00D11DAE">
      <w:pPr>
        <w:rPr>
          <w:szCs w:val="21"/>
        </w:rPr>
      </w:pPr>
    </w:p>
    <w:p w:rsidR="002A3919" w:rsidRPr="00E875B2" w:rsidRDefault="002A3919">
      <w:pPr>
        <w:rPr>
          <w:szCs w:val="21"/>
        </w:rPr>
      </w:pPr>
    </w:p>
    <w:p w:rsidR="00176EB9" w:rsidRPr="00E875B2" w:rsidRDefault="00176EB9">
      <w:pPr>
        <w:rPr>
          <w:szCs w:val="21"/>
        </w:rPr>
        <w:sectPr w:rsidR="00176EB9" w:rsidRPr="00E875B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76EB9" w:rsidRPr="00E875B2" w:rsidRDefault="00176EB9">
      <w:pPr>
        <w:rPr>
          <w:szCs w:val="21"/>
        </w:rPr>
      </w:pPr>
      <w:r w:rsidRPr="006E2922">
        <w:rPr>
          <w:rFonts w:ascii="Times New Roman" w:hAnsi="Times New Roman" w:cs="Times New Roman" w:hint="eastAsia"/>
          <w:b/>
          <w:szCs w:val="21"/>
        </w:rPr>
        <w:lastRenderedPageBreak/>
        <w:t xml:space="preserve">Table </w:t>
      </w:r>
      <w:r w:rsidRPr="006E2922">
        <w:rPr>
          <w:rFonts w:ascii="Times New Roman" w:hAnsi="Times New Roman" w:cs="Times New Roman"/>
          <w:b/>
          <w:szCs w:val="21"/>
        </w:rPr>
        <w:t xml:space="preserve">S2 </w:t>
      </w:r>
      <w:r w:rsidR="006E2922" w:rsidRPr="006E2922">
        <w:rPr>
          <w:rFonts w:ascii="Times New Roman" w:hAnsi="Times New Roman" w:cs="Times New Roman"/>
          <w:szCs w:val="21"/>
        </w:rPr>
        <w:t xml:space="preserve">Functional and structural biomarkers </w:t>
      </w:r>
      <w:r w:rsidR="001C327A" w:rsidRPr="00FE1AB2">
        <w:rPr>
          <w:rFonts w:ascii="Times New Roman" w:hAnsi="Times New Roman" w:cs="Times New Roman"/>
        </w:rPr>
        <w:t>of</w:t>
      </w:r>
      <w:r w:rsidRPr="006E2922">
        <w:rPr>
          <w:rFonts w:ascii="Times New Roman" w:hAnsi="Times New Roman" w:cs="Times New Roman"/>
          <w:szCs w:val="21"/>
        </w:rPr>
        <w:t xml:space="preserve"> T2DM group and HC group.</w:t>
      </w:r>
    </w:p>
    <w:tbl>
      <w:tblPr>
        <w:tblStyle w:val="a5"/>
        <w:tblW w:w="10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1147"/>
        <w:gridCol w:w="1146"/>
        <w:gridCol w:w="759"/>
        <w:gridCol w:w="271"/>
        <w:gridCol w:w="1184"/>
        <w:gridCol w:w="1146"/>
        <w:gridCol w:w="759"/>
        <w:gridCol w:w="394"/>
        <w:gridCol w:w="1177"/>
        <w:gridCol w:w="1146"/>
        <w:gridCol w:w="689"/>
      </w:tblGrid>
      <w:tr w:rsidR="00122D36" w:rsidRPr="00E875B2" w:rsidTr="00122D36">
        <w:tc>
          <w:tcPr>
            <w:tcW w:w="613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0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8E04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DC</w:t>
            </w:r>
          </w:p>
        </w:tc>
        <w:tc>
          <w:tcPr>
            <w:tcW w:w="271" w:type="dxa"/>
            <w:tcBorders>
              <w:top w:val="single" w:sz="4" w:space="0" w:color="auto"/>
            </w:tcBorders>
          </w:tcPr>
          <w:p w:rsidR="00122D36" w:rsidRPr="00E875B2" w:rsidRDefault="00122D36" w:rsidP="008E048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0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8E04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E875B2">
              <w:rPr>
                <w:rFonts w:ascii="Times New Roman" w:hAnsi="Times New Roman" w:cs="Times New Roman"/>
                <w:szCs w:val="21"/>
              </w:rPr>
              <w:t>LFF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8E04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FA</w:t>
            </w:r>
          </w:p>
        </w:tc>
      </w:tr>
      <w:tr w:rsidR="00122D36" w:rsidRPr="00E875B2" w:rsidTr="00122D36">
        <w:tc>
          <w:tcPr>
            <w:tcW w:w="613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875B2">
              <w:rPr>
                <w:rFonts w:ascii="Times New Roman" w:hAnsi="Times New Roman" w:cs="Times New Roman"/>
                <w:szCs w:val="21"/>
              </w:rPr>
              <w:t>DM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HC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t</w:t>
            </w:r>
          </w:p>
        </w:tc>
        <w:tc>
          <w:tcPr>
            <w:tcW w:w="271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875B2">
              <w:rPr>
                <w:rFonts w:ascii="Times New Roman" w:hAnsi="Times New Roman" w:cs="Times New Roman"/>
                <w:szCs w:val="21"/>
              </w:rPr>
              <w:t>DM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HC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t</w: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875B2">
              <w:rPr>
                <w:rFonts w:ascii="Times New Roman" w:hAnsi="Times New Roman" w:cs="Times New Roman"/>
                <w:szCs w:val="21"/>
              </w:rPr>
              <w:t>DM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HC</w:t>
            </w: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t</w:t>
            </w:r>
          </w:p>
        </w:tc>
      </w:tr>
      <w:tr w:rsidR="00122D36" w:rsidRPr="00E875B2" w:rsidTr="00122D36">
        <w:tc>
          <w:tcPr>
            <w:tcW w:w="613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E875B2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122D36" w:rsidRPr="00E875B2" w:rsidRDefault="00122D36" w:rsidP="00176EB9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0.41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0.32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0.66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0.27</w:t>
            </w: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0.003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  <w:tc>
          <w:tcPr>
            <w:tcW w:w="271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4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0.18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0.29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0.35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0.32</w:t>
            </w: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0.038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0.17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0.00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0.01</w:t>
            </w: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0.332</w:t>
            </w:r>
          </w:p>
        </w:tc>
      </w:tr>
      <w:tr w:rsidR="00122D36" w:rsidRPr="00E875B2" w:rsidTr="00122D36">
        <w:tc>
          <w:tcPr>
            <w:tcW w:w="613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E875B2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147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0.56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0.37</w:t>
            </w:r>
          </w:p>
        </w:tc>
        <w:tc>
          <w:tcPr>
            <w:tcW w:w="1146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0.65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0.31</w:t>
            </w:r>
          </w:p>
        </w:tc>
        <w:tc>
          <w:tcPr>
            <w:tcW w:w="759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0.283</w:t>
            </w:r>
          </w:p>
        </w:tc>
        <w:tc>
          <w:tcPr>
            <w:tcW w:w="271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4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0.43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0.32</w:t>
            </w:r>
          </w:p>
        </w:tc>
        <w:tc>
          <w:tcPr>
            <w:tcW w:w="1146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0.53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0.37</w:t>
            </w:r>
          </w:p>
        </w:tc>
        <w:tc>
          <w:tcPr>
            <w:tcW w:w="759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0.263</w:t>
            </w:r>
          </w:p>
        </w:tc>
        <w:tc>
          <w:tcPr>
            <w:tcW w:w="394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77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0.12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0.00</w:t>
            </w:r>
          </w:p>
        </w:tc>
        <w:tc>
          <w:tcPr>
            <w:tcW w:w="1146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0.12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0.01</w:t>
            </w:r>
          </w:p>
        </w:tc>
        <w:tc>
          <w:tcPr>
            <w:tcW w:w="689" w:type="dxa"/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0.263</w:t>
            </w:r>
          </w:p>
        </w:tc>
      </w:tr>
      <w:tr w:rsidR="00122D36" w:rsidRPr="00E875B2" w:rsidTr="00122D36">
        <w:trPr>
          <w:trHeight w:val="63"/>
        </w:trPr>
        <w:tc>
          <w:tcPr>
            <w:tcW w:w="613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E875B2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0.34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0.25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0.41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0.30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0.319</w:t>
            </w:r>
          </w:p>
        </w:tc>
        <w:tc>
          <w:tcPr>
            <w:tcW w:w="271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122D36" w:rsidRPr="00E875B2" w:rsidRDefault="00122D36" w:rsidP="008A5D4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eastAsia="宋体" w:hAnsi="Times New Roman" w:cs="Times New Roman"/>
                <w:szCs w:val="21"/>
              </w:rPr>
              <w:t xml:space="preserve">0.01 ± 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0.18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0.09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0.21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0.151</w: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0.17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0.01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0.17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0.01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122D36" w:rsidRPr="00E875B2" w:rsidRDefault="00122D36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0.703</w:t>
            </w:r>
          </w:p>
        </w:tc>
      </w:tr>
    </w:tbl>
    <w:p w:rsidR="00E875B2" w:rsidRPr="00E875B2" w:rsidRDefault="00E875B2" w:rsidP="00122D36">
      <w:pPr>
        <w:ind w:rightChars="1651" w:right="3467"/>
        <w:rPr>
          <w:rFonts w:ascii="Times New Roman" w:hAnsi="Times New Roman" w:cs="Times New Roman"/>
          <w:szCs w:val="21"/>
        </w:rPr>
      </w:pPr>
      <w:r w:rsidRPr="00E875B2">
        <w:rPr>
          <w:rFonts w:ascii="Times New Roman" w:hAnsi="Times New Roman" w:cs="Times New Roman"/>
          <w:szCs w:val="21"/>
        </w:rPr>
        <w:t xml:space="preserve">Data were reported as mean ± SD. </w:t>
      </w:r>
      <w:r>
        <w:rPr>
          <w:rFonts w:ascii="Times New Roman" w:hAnsi="Times New Roman" w:cs="Times New Roman"/>
          <w:szCs w:val="21"/>
        </w:rPr>
        <w:t xml:space="preserve">T2DM, </w:t>
      </w:r>
      <w:r w:rsidRPr="00E875B2">
        <w:rPr>
          <w:rFonts w:ascii="Times New Roman" w:hAnsi="Times New Roman" w:cs="Times New Roman"/>
          <w:bCs/>
          <w:szCs w:val="21"/>
        </w:rPr>
        <w:t>type 2 diabetes mellitus</w:t>
      </w:r>
      <w:r>
        <w:rPr>
          <w:rFonts w:ascii="Times New Roman" w:hAnsi="Times New Roman" w:cs="Times New Roman"/>
          <w:bCs/>
          <w:szCs w:val="21"/>
        </w:rPr>
        <w:t>; HC,</w:t>
      </w:r>
      <w:r w:rsidRPr="00E875B2">
        <w:rPr>
          <w:rFonts w:ascii="Times New Roman" w:hAnsi="Times New Roman" w:cs="Times New Roman"/>
          <w:szCs w:val="21"/>
        </w:rPr>
        <w:t xml:space="preserve"> healthy controls</w:t>
      </w:r>
      <w:r w:rsidRPr="00E875B2">
        <w:rPr>
          <w:rFonts w:ascii="Times New Roman" w:hAnsi="Times New Roman" w:cs="Times New Roman"/>
          <w:bCs/>
          <w:szCs w:val="21"/>
        </w:rPr>
        <w:t>; DC</w:t>
      </w:r>
      <w:r>
        <w:rPr>
          <w:rFonts w:ascii="Times New Roman" w:hAnsi="Times New Roman" w:cs="Times New Roman"/>
          <w:bCs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degree centrality</w:t>
      </w:r>
      <w:r w:rsidR="00221A0A">
        <w:rPr>
          <w:rFonts w:ascii="Times New Roman" w:hAnsi="Times New Roman" w:cs="Times New Roman"/>
          <w:bCs/>
          <w:szCs w:val="21"/>
        </w:rPr>
        <w:t>;</w:t>
      </w:r>
      <w:r w:rsidRPr="00E875B2">
        <w:rPr>
          <w:rFonts w:ascii="Times New Roman" w:hAnsi="Times New Roman" w:cs="Times New Roman"/>
          <w:szCs w:val="21"/>
        </w:rPr>
        <w:t xml:space="preserve"> ALFF, amplitude of low-frequency fluctuation; </w:t>
      </w:r>
      <w:r w:rsidRPr="00221A0A">
        <w:rPr>
          <w:rFonts w:ascii="Times New Roman" w:hAnsi="Times New Roman" w:cs="Times New Roman"/>
          <w:szCs w:val="21"/>
        </w:rPr>
        <w:t>FA,</w:t>
      </w:r>
      <w:r w:rsidR="00221A0A" w:rsidRPr="00221A0A">
        <w:rPr>
          <w:rFonts w:ascii="Times New Roman" w:hAnsi="Times New Roman" w:cs="Times New Roman"/>
          <w:szCs w:val="21"/>
        </w:rPr>
        <w:t xml:space="preserve"> fractional anisotropy</w:t>
      </w:r>
      <w:r w:rsidRPr="00221A0A">
        <w:rPr>
          <w:rFonts w:ascii="Times New Roman" w:hAnsi="Times New Roman" w:cs="Times New Roman"/>
          <w:szCs w:val="21"/>
        </w:rPr>
        <w:t xml:space="preserve">; VC1, visual component 1; VC2, visual component 2; VC3, visual component 3. </w:t>
      </w:r>
      <w:r w:rsidRPr="00221A0A">
        <w:rPr>
          <w:rFonts w:ascii="Times New Roman" w:hAnsi="Times New Roman" w:cs="Times New Roman" w:hint="eastAsia"/>
          <w:szCs w:val="21"/>
          <w:vertAlign w:val="superscript"/>
        </w:rPr>
        <w:t>*</w:t>
      </w:r>
      <w:r w:rsidRPr="00221A0A">
        <w:rPr>
          <w:rFonts w:ascii="Times New Roman" w:hAnsi="Times New Roman" w:cs="Times New Roman" w:hint="eastAsia"/>
          <w:i/>
          <w:szCs w:val="21"/>
        </w:rPr>
        <w:t>P</w:t>
      </w:r>
      <w:r w:rsidRPr="00221A0A">
        <w:rPr>
          <w:rFonts w:ascii="Times New Roman" w:hAnsi="Times New Roman" w:cs="Times New Roman"/>
          <w:szCs w:val="21"/>
        </w:rPr>
        <w:t xml:space="preserve"> </w:t>
      </w:r>
      <w:r w:rsidRPr="00221A0A">
        <w:rPr>
          <w:rFonts w:ascii="Times New Roman" w:hAnsi="Times New Roman" w:cs="Times New Roman" w:hint="eastAsia"/>
          <w:szCs w:val="21"/>
        </w:rPr>
        <w:t>&lt;</w:t>
      </w:r>
      <w:r w:rsidRPr="00221A0A">
        <w:rPr>
          <w:rFonts w:ascii="Times New Roman" w:hAnsi="Times New Roman" w:cs="Times New Roman"/>
          <w:szCs w:val="21"/>
        </w:rPr>
        <w:t xml:space="preserve"> 0.05</w:t>
      </w:r>
      <w:r w:rsidR="007D3027">
        <w:rPr>
          <w:rFonts w:ascii="Times New Roman" w:hAnsi="Times New Roman" w:cs="Times New Roman"/>
          <w:szCs w:val="21"/>
        </w:rPr>
        <w:t xml:space="preserve"> after </w:t>
      </w:r>
      <w:r w:rsidR="007D3027" w:rsidRPr="00AA1104">
        <w:rPr>
          <w:rFonts w:ascii="Times New Roman" w:hAnsi="Times New Roman" w:cs="Times New Roman"/>
        </w:rPr>
        <w:t>fa</w:t>
      </w:r>
      <w:r w:rsidR="007D3027">
        <w:rPr>
          <w:rFonts w:ascii="Times New Roman" w:hAnsi="Times New Roman" w:cs="Times New Roman"/>
        </w:rPr>
        <w:t>lse discovery rate</w:t>
      </w:r>
      <w:r w:rsidR="007D3027" w:rsidRPr="00AA1104">
        <w:rPr>
          <w:rFonts w:ascii="Times New Roman" w:hAnsi="Times New Roman" w:cs="Times New Roman"/>
        </w:rPr>
        <w:t xml:space="preserve"> multiple comparison</w:t>
      </w:r>
      <w:r w:rsidRPr="00221A0A">
        <w:rPr>
          <w:rFonts w:ascii="Times New Roman" w:hAnsi="Times New Roman" w:cs="Times New Roman"/>
          <w:szCs w:val="21"/>
        </w:rPr>
        <w:t>.</w:t>
      </w:r>
    </w:p>
    <w:p w:rsidR="00176EB9" w:rsidRPr="00E875B2" w:rsidRDefault="00176EB9">
      <w:pPr>
        <w:rPr>
          <w:szCs w:val="21"/>
        </w:rPr>
      </w:pPr>
    </w:p>
    <w:p w:rsidR="00176EB9" w:rsidRPr="00E875B2" w:rsidRDefault="00176EB9">
      <w:pPr>
        <w:rPr>
          <w:szCs w:val="21"/>
        </w:rPr>
      </w:pPr>
    </w:p>
    <w:p w:rsidR="00176EB9" w:rsidRPr="00E875B2" w:rsidRDefault="00176EB9">
      <w:pPr>
        <w:rPr>
          <w:szCs w:val="21"/>
        </w:rPr>
      </w:pPr>
    </w:p>
    <w:p w:rsidR="00A363B4" w:rsidRPr="00E875B2" w:rsidRDefault="00A363B4" w:rsidP="00A363B4">
      <w:pPr>
        <w:rPr>
          <w:szCs w:val="21"/>
        </w:rPr>
      </w:pPr>
      <w:r w:rsidRPr="006E2922">
        <w:rPr>
          <w:rFonts w:ascii="Times New Roman" w:hAnsi="Times New Roman" w:cs="Times New Roman" w:hint="eastAsia"/>
          <w:b/>
          <w:szCs w:val="21"/>
        </w:rPr>
        <w:t xml:space="preserve">Table </w:t>
      </w:r>
      <w:r w:rsidR="006E2922" w:rsidRPr="006E2922">
        <w:rPr>
          <w:rFonts w:ascii="Times New Roman" w:hAnsi="Times New Roman" w:cs="Times New Roman"/>
          <w:b/>
          <w:szCs w:val="21"/>
        </w:rPr>
        <w:t>S3</w:t>
      </w:r>
      <w:r w:rsidRPr="006E2922">
        <w:rPr>
          <w:rFonts w:ascii="Times New Roman" w:hAnsi="Times New Roman" w:cs="Times New Roman"/>
          <w:b/>
          <w:szCs w:val="21"/>
        </w:rPr>
        <w:t xml:space="preserve"> </w:t>
      </w:r>
      <w:r w:rsidR="006E2922" w:rsidRPr="006E2922">
        <w:rPr>
          <w:rFonts w:ascii="Times New Roman" w:hAnsi="Times New Roman" w:cs="Times New Roman"/>
          <w:szCs w:val="21"/>
        </w:rPr>
        <w:t xml:space="preserve">Functional-structural coupling biomarkers </w:t>
      </w:r>
      <w:r w:rsidR="001C327A" w:rsidRPr="00FE1AB2">
        <w:rPr>
          <w:rFonts w:ascii="Times New Roman" w:hAnsi="Times New Roman" w:cs="Times New Roman"/>
        </w:rPr>
        <w:t>of</w:t>
      </w:r>
      <w:r w:rsidR="006E2922" w:rsidRPr="006E2922">
        <w:rPr>
          <w:rFonts w:ascii="Times New Roman" w:hAnsi="Times New Roman" w:cs="Times New Roman"/>
          <w:szCs w:val="21"/>
        </w:rPr>
        <w:t xml:space="preserve"> T2DM group and HC group.</w:t>
      </w:r>
    </w:p>
    <w:tbl>
      <w:tblPr>
        <w:tblStyle w:val="a5"/>
        <w:tblW w:w="7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76"/>
        <w:gridCol w:w="1276"/>
        <w:gridCol w:w="851"/>
        <w:gridCol w:w="568"/>
        <w:gridCol w:w="1275"/>
        <w:gridCol w:w="1276"/>
        <w:gridCol w:w="709"/>
      </w:tblGrid>
      <w:tr w:rsidR="00122D36" w:rsidRPr="00E875B2" w:rsidTr="000D1661">
        <w:tc>
          <w:tcPr>
            <w:tcW w:w="708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DC</w:t>
            </w:r>
            <w:r w:rsidRPr="00E875B2">
              <w:rPr>
                <w:rFonts w:ascii="Times New Roman" w:hAnsi="Times New Roman" w:cs="Times New Roman"/>
                <w:szCs w:val="21"/>
              </w:rPr>
              <w:t>-FA</w:t>
            </w: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ALFF-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FA</w:t>
            </w:r>
          </w:p>
        </w:tc>
      </w:tr>
      <w:tr w:rsidR="00122D36" w:rsidRPr="00E875B2" w:rsidTr="000D1661">
        <w:tc>
          <w:tcPr>
            <w:tcW w:w="708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875B2">
              <w:rPr>
                <w:rFonts w:ascii="Times New Roman" w:hAnsi="Times New Roman" w:cs="Times New Roman"/>
                <w:szCs w:val="21"/>
              </w:rPr>
              <w:t>DM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HC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t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T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875B2">
              <w:rPr>
                <w:rFonts w:ascii="Times New Roman" w:hAnsi="Times New Roman" w:cs="Times New Roman"/>
                <w:szCs w:val="21"/>
              </w:rPr>
              <w:t>DM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HC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t</w:t>
            </w:r>
          </w:p>
        </w:tc>
      </w:tr>
      <w:tr w:rsidR="00122D36" w:rsidRPr="00E875B2" w:rsidTr="000D1661">
        <w:tc>
          <w:tcPr>
            <w:tcW w:w="708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E875B2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0.34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0.27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0.49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0.17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0.014</w:t>
            </w:r>
            <w:r w:rsidR="000D1661" w:rsidRPr="000D1661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0.07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0.06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0.30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0.967</w:t>
            </w:r>
          </w:p>
        </w:tc>
      </w:tr>
      <w:tr w:rsidR="00122D36" w:rsidRPr="00E875B2" w:rsidTr="000D1661">
        <w:tc>
          <w:tcPr>
            <w:tcW w:w="708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E875B2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276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0.28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0.22</w:t>
            </w:r>
          </w:p>
        </w:tc>
        <w:tc>
          <w:tcPr>
            <w:tcW w:w="1276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0.30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0.19</w:t>
            </w:r>
          </w:p>
        </w:tc>
        <w:tc>
          <w:tcPr>
            <w:tcW w:w="851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0.793</w:t>
            </w:r>
          </w:p>
        </w:tc>
        <w:tc>
          <w:tcPr>
            <w:tcW w:w="568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 xml:space="preserve">0.06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0.16</w:t>
            </w:r>
          </w:p>
        </w:tc>
        <w:tc>
          <w:tcPr>
            <w:tcW w:w="1276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0.02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0.21</w:t>
            </w:r>
          </w:p>
        </w:tc>
        <w:tc>
          <w:tcPr>
            <w:tcW w:w="709" w:type="dxa"/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0.413</w:t>
            </w:r>
          </w:p>
        </w:tc>
      </w:tr>
      <w:tr w:rsidR="00122D36" w:rsidRPr="00E875B2" w:rsidTr="000D1661">
        <w:trPr>
          <w:trHeight w:val="63"/>
        </w:trPr>
        <w:tc>
          <w:tcPr>
            <w:tcW w:w="708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E875B2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0.15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0.372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-0.21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±0.16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-0.21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eastAsia="宋体" w:hAnsi="Times New Roman" w:cs="Times New Roman"/>
                <w:szCs w:val="21"/>
              </w:rPr>
              <w:t>± 0.20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2D36" w:rsidRPr="00E875B2" w:rsidRDefault="00122D36" w:rsidP="00201CDB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0.970</w:t>
            </w:r>
          </w:p>
        </w:tc>
      </w:tr>
    </w:tbl>
    <w:p w:rsidR="00E875B2" w:rsidRPr="00E875B2" w:rsidRDefault="00E875B2" w:rsidP="00122D36">
      <w:pPr>
        <w:ind w:rightChars="3001" w:right="6302"/>
        <w:rPr>
          <w:rFonts w:ascii="Times New Roman" w:hAnsi="Times New Roman" w:cs="Times New Roman"/>
          <w:szCs w:val="21"/>
        </w:rPr>
      </w:pPr>
      <w:r w:rsidRPr="00E875B2">
        <w:rPr>
          <w:rFonts w:ascii="Times New Roman" w:hAnsi="Times New Roman" w:cs="Times New Roman"/>
          <w:szCs w:val="21"/>
        </w:rPr>
        <w:t>Data were reported as mean ± SD. T2DM</w:t>
      </w:r>
      <w:r w:rsidR="00221A0A">
        <w:rPr>
          <w:rFonts w:ascii="Times New Roman" w:hAnsi="Times New Roman" w:cs="Times New Roman"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</w:t>
      </w:r>
      <w:r w:rsidRPr="00E875B2">
        <w:rPr>
          <w:rFonts w:ascii="Times New Roman" w:hAnsi="Times New Roman" w:cs="Times New Roman"/>
          <w:bCs/>
          <w:szCs w:val="21"/>
        </w:rPr>
        <w:t>type 2 diabetes mellitus; HC</w:t>
      </w:r>
      <w:r w:rsidR="00221A0A">
        <w:rPr>
          <w:rFonts w:ascii="Times New Roman" w:hAnsi="Times New Roman" w:cs="Times New Roman"/>
          <w:bCs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healthy controls</w:t>
      </w:r>
      <w:r w:rsidRPr="00E875B2">
        <w:rPr>
          <w:rFonts w:ascii="Times New Roman" w:hAnsi="Times New Roman" w:cs="Times New Roman"/>
          <w:bCs/>
          <w:szCs w:val="21"/>
        </w:rPr>
        <w:t>; DC</w:t>
      </w:r>
      <w:r w:rsidR="00221A0A">
        <w:rPr>
          <w:rFonts w:ascii="Times New Roman" w:hAnsi="Times New Roman" w:cs="Times New Roman"/>
          <w:bCs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degree centrality</w:t>
      </w:r>
      <w:r w:rsidR="00221A0A">
        <w:rPr>
          <w:rFonts w:ascii="Times New Roman" w:hAnsi="Times New Roman" w:cs="Times New Roman"/>
          <w:szCs w:val="21"/>
        </w:rPr>
        <w:t xml:space="preserve">; </w:t>
      </w:r>
      <w:r w:rsidRPr="00E875B2">
        <w:rPr>
          <w:rFonts w:ascii="Times New Roman" w:hAnsi="Times New Roman" w:cs="Times New Roman"/>
          <w:szCs w:val="21"/>
        </w:rPr>
        <w:t xml:space="preserve">ALFF, amplitude of low-frequency fluctuation; </w:t>
      </w:r>
      <w:r w:rsidRPr="00221A0A">
        <w:rPr>
          <w:rFonts w:ascii="Times New Roman" w:hAnsi="Times New Roman" w:cs="Times New Roman"/>
          <w:szCs w:val="21"/>
        </w:rPr>
        <w:t>FA</w:t>
      </w:r>
      <w:r w:rsidR="00221A0A" w:rsidRPr="00221A0A">
        <w:rPr>
          <w:rFonts w:ascii="Times New Roman" w:hAnsi="Times New Roman" w:cs="Times New Roman"/>
          <w:szCs w:val="21"/>
        </w:rPr>
        <w:t>, fractional anisotropy</w:t>
      </w:r>
      <w:r w:rsidRPr="00221A0A">
        <w:rPr>
          <w:rFonts w:ascii="Times New Roman" w:hAnsi="Times New Roman" w:cs="Times New Roman"/>
          <w:szCs w:val="21"/>
        </w:rPr>
        <w:t xml:space="preserve">; VC1, visual component 1; VC2, visual component 2; VC3, visual component 3. </w:t>
      </w:r>
      <w:r w:rsidRPr="00221A0A">
        <w:rPr>
          <w:rFonts w:ascii="Times New Roman" w:hAnsi="Times New Roman" w:cs="Times New Roman" w:hint="eastAsia"/>
          <w:szCs w:val="21"/>
          <w:vertAlign w:val="superscript"/>
        </w:rPr>
        <w:t>*</w:t>
      </w:r>
      <w:r w:rsidRPr="00221A0A">
        <w:rPr>
          <w:rFonts w:ascii="Times New Roman" w:hAnsi="Times New Roman" w:cs="Times New Roman" w:hint="eastAsia"/>
          <w:i/>
          <w:szCs w:val="21"/>
        </w:rPr>
        <w:t>P</w:t>
      </w:r>
      <w:r w:rsidRPr="00221A0A">
        <w:rPr>
          <w:rFonts w:ascii="Times New Roman" w:hAnsi="Times New Roman" w:cs="Times New Roman"/>
          <w:szCs w:val="21"/>
        </w:rPr>
        <w:t xml:space="preserve"> </w:t>
      </w:r>
      <w:r w:rsidRPr="00221A0A">
        <w:rPr>
          <w:rFonts w:ascii="Times New Roman" w:hAnsi="Times New Roman" w:cs="Times New Roman" w:hint="eastAsia"/>
          <w:szCs w:val="21"/>
        </w:rPr>
        <w:t>&lt;</w:t>
      </w:r>
      <w:r w:rsidRPr="00221A0A">
        <w:rPr>
          <w:rFonts w:ascii="Times New Roman" w:hAnsi="Times New Roman" w:cs="Times New Roman"/>
          <w:szCs w:val="21"/>
        </w:rPr>
        <w:t xml:space="preserve"> 0.05</w:t>
      </w:r>
      <w:r w:rsidR="007D3027" w:rsidRPr="007D3027">
        <w:rPr>
          <w:rFonts w:ascii="Times New Roman" w:hAnsi="Times New Roman" w:cs="Times New Roman"/>
        </w:rPr>
        <w:t xml:space="preserve"> </w:t>
      </w:r>
      <w:r w:rsidR="007D3027" w:rsidRPr="00AA1104">
        <w:rPr>
          <w:rFonts w:ascii="Times New Roman" w:hAnsi="Times New Roman" w:cs="Times New Roman"/>
        </w:rPr>
        <w:t>fa</w:t>
      </w:r>
      <w:r w:rsidR="007D3027">
        <w:rPr>
          <w:rFonts w:ascii="Times New Roman" w:hAnsi="Times New Roman" w:cs="Times New Roman"/>
        </w:rPr>
        <w:t>lse discovery rate</w:t>
      </w:r>
      <w:r w:rsidR="007D3027" w:rsidRPr="00AA1104">
        <w:rPr>
          <w:rFonts w:ascii="Times New Roman" w:hAnsi="Times New Roman" w:cs="Times New Roman"/>
        </w:rPr>
        <w:t xml:space="preserve"> multiple comparison</w:t>
      </w:r>
      <w:r w:rsidRPr="00221A0A">
        <w:rPr>
          <w:rFonts w:ascii="Times New Roman" w:hAnsi="Times New Roman" w:cs="Times New Roman"/>
          <w:szCs w:val="21"/>
        </w:rPr>
        <w:t>.</w:t>
      </w:r>
    </w:p>
    <w:p w:rsidR="00A363B4" w:rsidRPr="00E875B2" w:rsidRDefault="00A363B4">
      <w:pPr>
        <w:rPr>
          <w:szCs w:val="21"/>
        </w:rPr>
      </w:pPr>
    </w:p>
    <w:p w:rsidR="00176EB9" w:rsidRPr="00E875B2" w:rsidRDefault="00176EB9">
      <w:pPr>
        <w:rPr>
          <w:szCs w:val="21"/>
        </w:rPr>
      </w:pPr>
    </w:p>
    <w:p w:rsidR="00176EB9" w:rsidRPr="00E875B2" w:rsidRDefault="00176EB9">
      <w:pPr>
        <w:rPr>
          <w:szCs w:val="21"/>
        </w:rPr>
      </w:pPr>
    </w:p>
    <w:p w:rsidR="00176EB9" w:rsidRPr="00E875B2" w:rsidRDefault="00176EB9">
      <w:pPr>
        <w:rPr>
          <w:szCs w:val="21"/>
        </w:rPr>
        <w:sectPr w:rsidR="00176EB9" w:rsidRPr="00E875B2" w:rsidSect="00176EB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0E59EA" w:rsidRPr="00E875B2" w:rsidRDefault="000E59EA" w:rsidP="000E59EA">
      <w:pPr>
        <w:rPr>
          <w:rFonts w:ascii="Times New Roman" w:hAnsi="Times New Roman" w:cs="Times New Roman"/>
          <w:szCs w:val="21"/>
        </w:rPr>
      </w:pPr>
      <w:r w:rsidRPr="00EC184F">
        <w:rPr>
          <w:rFonts w:ascii="Times New Roman" w:hAnsi="Times New Roman" w:cs="Times New Roman" w:hint="eastAsia"/>
          <w:b/>
          <w:szCs w:val="21"/>
        </w:rPr>
        <w:lastRenderedPageBreak/>
        <w:t xml:space="preserve">Table </w:t>
      </w:r>
      <w:r w:rsidRPr="00EC184F">
        <w:rPr>
          <w:rFonts w:ascii="Times New Roman" w:hAnsi="Times New Roman" w:cs="Times New Roman"/>
          <w:b/>
          <w:szCs w:val="21"/>
        </w:rPr>
        <w:t xml:space="preserve">S3 </w:t>
      </w:r>
      <w:r w:rsidRPr="00EC184F">
        <w:rPr>
          <w:rFonts w:ascii="Times New Roman" w:hAnsi="Times New Roman" w:cs="Times New Roman"/>
          <w:szCs w:val="21"/>
        </w:rPr>
        <w:t xml:space="preserve">In T2DM patients, correlation between cognitive function or the disease severity and imaging biomarkers in </w:t>
      </w:r>
      <w:r w:rsidR="00EC184F" w:rsidRPr="00EC184F">
        <w:rPr>
          <w:rFonts w:ascii="Times New Roman" w:hAnsi="Times New Roman" w:cs="Times New Roman"/>
          <w:szCs w:val="21"/>
        </w:rPr>
        <w:t>VC1</w:t>
      </w:r>
      <w:r w:rsidRPr="00EC184F">
        <w:rPr>
          <w:rFonts w:ascii="Times New Roman" w:hAnsi="Times New Roman" w:cs="Times New Roman"/>
          <w:szCs w:val="21"/>
        </w:rPr>
        <w:t>.</w:t>
      </w:r>
    </w:p>
    <w:tbl>
      <w:tblPr>
        <w:tblStyle w:val="1"/>
        <w:tblW w:w="878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850"/>
        <w:gridCol w:w="851"/>
        <w:gridCol w:w="283"/>
        <w:gridCol w:w="851"/>
        <w:gridCol w:w="708"/>
        <w:gridCol w:w="284"/>
        <w:gridCol w:w="850"/>
        <w:gridCol w:w="851"/>
      </w:tblGrid>
      <w:tr w:rsidR="003C123E" w:rsidRPr="00E875B2" w:rsidTr="00225F05">
        <w:tc>
          <w:tcPr>
            <w:tcW w:w="3261" w:type="dxa"/>
            <w:tcBorders>
              <w:bottom w:val="nil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225F05">
            <w:pPr>
              <w:ind w:firstLineChars="300" w:firstLine="630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DC</w:t>
            </w:r>
          </w:p>
        </w:tc>
        <w:tc>
          <w:tcPr>
            <w:tcW w:w="283" w:type="dxa"/>
            <w:tcBorders>
              <w:bottom w:val="nil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3C12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ALFF</w:t>
            </w:r>
          </w:p>
        </w:tc>
        <w:tc>
          <w:tcPr>
            <w:tcW w:w="284" w:type="dxa"/>
            <w:tcBorders>
              <w:bottom w:val="nil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3C123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DC-FA</w:t>
            </w:r>
          </w:p>
        </w:tc>
      </w:tr>
      <w:tr w:rsidR="003C123E" w:rsidRPr="00E875B2" w:rsidTr="00225F05"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E875B2">
            <w:pPr>
              <w:ind w:firstLineChars="50" w:firstLine="105"/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/>
                <w:i/>
                <w:szCs w:val="21"/>
              </w:rPr>
              <w:t xml:space="preserve">r 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E875B2">
            <w:pPr>
              <w:ind w:firstLineChars="50" w:firstLine="105"/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E875B2">
              <w:rPr>
                <w:rFonts w:ascii="Times New Roman" w:hAnsi="Times New Roman" w:cs="Times New Roman"/>
                <w:szCs w:val="21"/>
                <w:vertAlign w:val="subscript"/>
              </w:rPr>
              <w:t>FDR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i/>
                <w:szCs w:val="21"/>
              </w:rPr>
              <w:t>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E875B2">
              <w:rPr>
                <w:rFonts w:ascii="Times New Roman" w:hAnsi="Times New Roman" w:cs="Times New Roman"/>
                <w:szCs w:val="21"/>
                <w:vertAlign w:val="subscript"/>
              </w:rPr>
              <w:t>FDR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E875B2">
            <w:pPr>
              <w:ind w:firstLineChars="100" w:firstLine="210"/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/>
                <w:i/>
                <w:szCs w:val="21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C123E" w:rsidRPr="00E875B2" w:rsidRDefault="003C123E" w:rsidP="00E875B2">
            <w:pPr>
              <w:ind w:firstLineChars="50" w:firstLine="105"/>
              <w:rPr>
                <w:rFonts w:ascii="Times New Roman" w:hAnsi="Times New Roman" w:cs="Times New Roman"/>
                <w:i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E875B2">
              <w:rPr>
                <w:rFonts w:ascii="Times New Roman" w:hAnsi="Times New Roman" w:cs="Times New Roman"/>
                <w:szCs w:val="21"/>
                <w:vertAlign w:val="subscript"/>
              </w:rPr>
              <w:t>FDR</w:t>
            </w:r>
          </w:p>
        </w:tc>
      </w:tr>
      <w:tr w:rsidR="003C123E" w:rsidRPr="00E875B2" w:rsidTr="00225F05">
        <w:tc>
          <w:tcPr>
            <w:tcW w:w="3261" w:type="dxa"/>
            <w:tcBorders>
              <w:top w:val="nil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Cognitive function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b/>
                <w:szCs w:val="21"/>
              </w:rPr>
              <w:t>CVLT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850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8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4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E875B2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</w:t>
            </w:r>
            <w:r w:rsidRPr="00E875B2">
              <w:rPr>
                <w:rFonts w:ascii="Times New Roman" w:hAnsi="Times New Roman" w:cs="Times New Roman"/>
                <w:szCs w:val="21"/>
              </w:rPr>
              <w:t>Trial 4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0.655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0.001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0.456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0.117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0.109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0.743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bookmarkStart w:id="3" w:name="OLE_LINK4"/>
            <w:r w:rsidRPr="00E875B2">
              <w:rPr>
                <w:rFonts w:ascii="Times New Roman" w:hAnsi="Times New Roman" w:cs="Times New Roman"/>
                <w:szCs w:val="21"/>
              </w:rPr>
              <w:t>Total trial 1-5</w:t>
            </w:r>
            <w:bookmarkEnd w:id="3"/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0.543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0.040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0.373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0.117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0.072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0.837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Short-delay cued recall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0.507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0.053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0.432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0.124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0.193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0.716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Free recall intrusions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-0.385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0.181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-0.378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0.198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-0.19</w:t>
            </w:r>
            <w:r w:rsidRPr="00E875B2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0.716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Total intrusions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-0.395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0.181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-0.463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0.117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-0.116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0.743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CA1491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="00CA1491">
              <w:rPr>
                <w:rFonts w:ascii="Times New Roman" w:hAnsi="Times New Roman" w:cs="Times New Roman"/>
                <w:b/>
                <w:szCs w:val="21"/>
              </w:rPr>
              <w:t>CWT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b/>
                <w:szCs w:val="21"/>
              </w:rPr>
              <w:t xml:space="preserve">  </w:t>
            </w:r>
            <w:r w:rsidRPr="00E875B2">
              <w:rPr>
                <w:rFonts w:ascii="Times New Roman" w:hAnsi="Times New Roman" w:cs="Times New Roman"/>
                <w:szCs w:val="21"/>
              </w:rPr>
              <w:t>Omission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-0.115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0.821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-0.137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0.588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0.209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716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b/>
                <w:szCs w:val="21"/>
              </w:rPr>
              <w:t>WCST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</w:t>
            </w:r>
            <w:r w:rsidRPr="00E875B2">
              <w:rPr>
                <w:rFonts w:ascii="Times New Roman" w:hAnsi="Times New Roman" w:cs="Times New Roman"/>
                <w:szCs w:val="21"/>
              </w:rPr>
              <w:t>Correct response %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0.059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821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0.290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0.270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-0.218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0.716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</w:t>
            </w:r>
            <w:r w:rsidRPr="00E875B2">
              <w:rPr>
                <w:rFonts w:ascii="Times New Roman" w:hAnsi="Times New Roman" w:cs="Times New Roman"/>
                <w:szCs w:val="21"/>
              </w:rPr>
              <w:t>Total errors %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-0.059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0.821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-0.290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0.270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0.218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0.716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Total perseverative responses %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0.313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240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0.029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0.885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0.640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0.001</w:t>
            </w:r>
            <w:r w:rsidRPr="00E875B2">
              <w:rPr>
                <w:rFonts w:ascii="Times New Roman" w:hAnsi="Times New Roman" w:cs="Times New Roman" w:hint="eastAsia"/>
                <w:szCs w:val="21"/>
                <w:vertAlign w:val="superscript"/>
              </w:rPr>
              <w:t>*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szCs w:val="21"/>
              </w:rPr>
              <w:t xml:space="preserve"> Total non-perseverative errors %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-0.083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0.821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-0.255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0.3</w:t>
            </w:r>
            <w:r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0.102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0.743</w:t>
            </w:r>
          </w:p>
        </w:tc>
      </w:tr>
      <w:tr w:rsidR="003C123E" w:rsidRPr="00E875B2" w:rsidTr="00225F05">
        <w:trPr>
          <w:trHeight w:val="193"/>
        </w:trPr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</w:t>
            </w:r>
            <w:r w:rsidRPr="00E875B2">
              <w:rPr>
                <w:rFonts w:ascii="Times New Roman" w:hAnsi="Times New Roman" w:cs="Times New Roman"/>
                <w:szCs w:val="21"/>
              </w:rPr>
              <w:t>Conceptual responses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-0.350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0.181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-0.207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0.423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-0.002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0.990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 </w:t>
            </w:r>
            <w:r w:rsidRPr="00E875B2">
              <w:rPr>
                <w:rFonts w:ascii="Times New Roman" w:hAnsi="Times New Roman" w:cs="Times New Roman"/>
                <w:szCs w:val="21"/>
              </w:rPr>
              <w:t>Conceptual responses%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0.090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821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0.293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0.270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-</w:t>
            </w:r>
            <w:r w:rsidRPr="00E875B2">
              <w:rPr>
                <w:rFonts w:ascii="Times New Roman" w:hAnsi="Times New Roman" w:cs="Times New Roman" w:hint="eastAsia"/>
                <w:szCs w:val="21"/>
              </w:rPr>
              <w:t>0.215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0.716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Categories completed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166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0.780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0.170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0.504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-0.119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0.743</w:t>
            </w: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875B2">
              <w:rPr>
                <w:rFonts w:ascii="Times New Roman" w:hAnsi="Times New Roman" w:cs="Times New Roman"/>
                <w:b/>
                <w:szCs w:val="21"/>
              </w:rPr>
              <w:t>Disease severity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3C123E" w:rsidRPr="00E875B2" w:rsidTr="00225F05">
        <w:tc>
          <w:tcPr>
            <w:tcW w:w="326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E875B2">
              <w:rPr>
                <w:rFonts w:ascii="Times New Roman" w:hAnsi="Times New Roman" w:cs="Times New Roman"/>
                <w:szCs w:val="21"/>
              </w:rPr>
              <w:t>FBG</w:t>
            </w: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0.093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821</w:t>
            </w:r>
          </w:p>
        </w:tc>
        <w:tc>
          <w:tcPr>
            <w:tcW w:w="283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0.231</w:t>
            </w:r>
          </w:p>
        </w:tc>
        <w:tc>
          <w:tcPr>
            <w:tcW w:w="708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0.350</w:t>
            </w:r>
          </w:p>
        </w:tc>
        <w:tc>
          <w:tcPr>
            <w:tcW w:w="284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-0.294</w:t>
            </w:r>
          </w:p>
        </w:tc>
        <w:tc>
          <w:tcPr>
            <w:tcW w:w="851" w:type="dxa"/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E875B2">
              <w:rPr>
                <w:rFonts w:ascii="Times New Roman" w:hAnsi="Times New Roman" w:cs="Times New Roman"/>
                <w:szCs w:val="21"/>
              </w:rPr>
              <w:t>716</w:t>
            </w:r>
          </w:p>
        </w:tc>
      </w:tr>
      <w:tr w:rsidR="003C123E" w:rsidRPr="00E875B2" w:rsidTr="00225F05">
        <w:trPr>
          <w:trHeight w:val="63"/>
        </w:trPr>
        <w:tc>
          <w:tcPr>
            <w:tcW w:w="3261" w:type="dxa"/>
            <w:tcBorders>
              <w:bottom w:val="nil"/>
            </w:tcBorders>
          </w:tcPr>
          <w:p w:rsidR="003C123E" w:rsidRPr="00E875B2" w:rsidRDefault="003C123E" w:rsidP="003C123E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HbA1c</w:t>
            </w:r>
          </w:p>
        </w:tc>
        <w:tc>
          <w:tcPr>
            <w:tcW w:w="850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0.152</w:t>
            </w:r>
          </w:p>
        </w:tc>
        <w:tc>
          <w:tcPr>
            <w:tcW w:w="851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0.798</w:t>
            </w:r>
          </w:p>
        </w:tc>
        <w:tc>
          <w:tcPr>
            <w:tcW w:w="283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0.066</w:t>
            </w:r>
          </w:p>
        </w:tc>
        <w:tc>
          <w:tcPr>
            <w:tcW w:w="708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0.793</w:t>
            </w:r>
          </w:p>
        </w:tc>
        <w:tc>
          <w:tcPr>
            <w:tcW w:w="284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0.109</w:t>
            </w:r>
          </w:p>
        </w:tc>
        <w:tc>
          <w:tcPr>
            <w:tcW w:w="851" w:type="dxa"/>
            <w:tcBorders>
              <w:bottom w:val="nil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0.743</w:t>
            </w:r>
          </w:p>
        </w:tc>
      </w:tr>
      <w:tr w:rsidR="003C123E" w:rsidRPr="00E875B2" w:rsidTr="00225F05"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disease duration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0.977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3C123E" w:rsidRPr="00340FBE" w:rsidRDefault="003C123E" w:rsidP="003C1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0.103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0.793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0.028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3C123E" w:rsidRPr="00E875B2" w:rsidRDefault="003C123E" w:rsidP="003C123E">
            <w:pPr>
              <w:rPr>
                <w:rFonts w:ascii="Times New Roman" w:hAnsi="Times New Roman" w:cs="Times New Roman"/>
                <w:szCs w:val="21"/>
              </w:rPr>
            </w:pPr>
            <w:r w:rsidRPr="00E875B2">
              <w:rPr>
                <w:rFonts w:ascii="Times New Roman" w:hAnsi="Times New Roman" w:cs="Times New Roman" w:hint="eastAsia"/>
                <w:szCs w:val="21"/>
              </w:rPr>
              <w:t>0.975</w:t>
            </w:r>
          </w:p>
        </w:tc>
      </w:tr>
    </w:tbl>
    <w:p w:rsidR="00E875B2" w:rsidRPr="00E875B2" w:rsidRDefault="00E875B2" w:rsidP="00F2410F">
      <w:pPr>
        <w:ind w:rightChars="-230" w:right="-483"/>
        <w:rPr>
          <w:rFonts w:ascii="Times New Roman" w:hAnsi="Times New Roman" w:cs="Times New Roman"/>
          <w:szCs w:val="21"/>
        </w:rPr>
      </w:pPr>
      <w:r w:rsidRPr="00E875B2">
        <w:rPr>
          <w:rFonts w:ascii="Times New Roman" w:hAnsi="Times New Roman" w:cs="Times New Roman"/>
          <w:szCs w:val="21"/>
        </w:rPr>
        <w:t xml:space="preserve">Data were reported as mean ± SD. </w:t>
      </w:r>
      <w:r w:rsidR="00EC184F" w:rsidRPr="00221A0A">
        <w:rPr>
          <w:rFonts w:ascii="Times New Roman" w:hAnsi="Times New Roman" w:cs="Times New Roman"/>
          <w:szCs w:val="21"/>
        </w:rPr>
        <w:t>VC1, visual component 1</w:t>
      </w:r>
      <w:r w:rsidR="00EC184F">
        <w:rPr>
          <w:rFonts w:ascii="Times New Roman" w:hAnsi="Times New Roman" w:cs="Times New Roman"/>
          <w:szCs w:val="21"/>
        </w:rPr>
        <w:t xml:space="preserve">; </w:t>
      </w:r>
      <w:r w:rsidRPr="00E875B2">
        <w:rPr>
          <w:rFonts w:ascii="Times New Roman" w:hAnsi="Times New Roman" w:cs="Times New Roman"/>
          <w:szCs w:val="21"/>
        </w:rPr>
        <w:t>T2DM</w:t>
      </w:r>
      <w:r w:rsidR="00221A0A">
        <w:rPr>
          <w:rFonts w:ascii="Times New Roman" w:hAnsi="Times New Roman" w:cs="Times New Roman"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</w:t>
      </w:r>
      <w:r w:rsidRPr="00E875B2">
        <w:rPr>
          <w:rFonts w:ascii="Times New Roman" w:hAnsi="Times New Roman" w:cs="Times New Roman"/>
          <w:bCs/>
          <w:szCs w:val="21"/>
        </w:rPr>
        <w:t>type 2 diabetes mellitus; HC</w:t>
      </w:r>
      <w:r w:rsidR="00221A0A">
        <w:rPr>
          <w:rFonts w:ascii="Times New Roman" w:hAnsi="Times New Roman" w:cs="Times New Roman"/>
          <w:bCs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healthy controls</w:t>
      </w:r>
      <w:r w:rsidRPr="00E875B2">
        <w:rPr>
          <w:rFonts w:ascii="Times New Roman" w:hAnsi="Times New Roman" w:cs="Times New Roman"/>
          <w:bCs/>
          <w:szCs w:val="21"/>
        </w:rPr>
        <w:t>; DC</w:t>
      </w:r>
      <w:r w:rsidR="00221A0A">
        <w:rPr>
          <w:rFonts w:ascii="Times New Roman" w:hAnsi="Times New Roman" w:cs="Times New Roman"/>
          <w:bCs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degree centrality</w:t>
      </w:r>
      <w:r w:rsidR="00221A0A">
        <w:rPr>
          <w:rFonts w:ascii="Times New Roman" w:hAnsi="Times New Roman" w:cs="Times New Roman"/>
          <w:bCs/>
          <w:szCs w:val="21"/>
        </w:rPr>
        <w:t>;</w:t>
      </w:r>
      <w:r w:rsidRPr="00E875B2">
        <w:rPr>
          <w:rFonts w:ascii="Times New Roman" w:hAnsi="Times New Roman" w:cs="Times New Roman"/>
          <w:szCs w:val="21"/>
        </w:rPr>
        <w:t xml:space="preserve"> </w:t>
      </w:r>
      <w:r w:rsidRPr="00221A0A">
        <w:rPr>
          <w:rFonts w:ascii="Times New Roman" w:hAnsi="Times New Roman" w:cs="Times New Roman"/>
          <w:szCs w:val="21"/>
        </w:rPr>
        <w:t>FA</w:t>
      </w:r>
      <w:r w:rsidR="00221A0A" w:rsidRPr="00221A0A">
        <w:rPr>
          <w:rFonts w:ascii="Times New Roman" w:hAnsi="Times New Roman" w:cs="Times New Roman"/>
          <w:szCs w:val="21"/>
        </w:rPr>
        <w:t>, fractional anisotropy</w:t>
      </w:r>
      <w:r w:rsidRPr="00E875B2"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hAnsi="Times New Roman" w:cs="Times New Roman"/>
          <w:szCs w:val="21"/>
        </w:rPr>
        <w:t>CVLT</w:t>
      </w:r>
      <w:r w:rsidR="00221A0A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</w:t>
      </w:r>
      <w:r w:rsidRPr="00E875B2">
        <w:rPr>
          <w:rFonts w:ascii="Times New Roman" w:hAnsi="Times New Roman" w:cs="Times New Roman"/>
          <w:szCs w:val="21"/>
        </w:rPr>
        <w:t>California Verbal Learning Test</w:t>
      </w:r>
      <w:r>
        <w:rPr>
          <w:rFonts w:ascii="Times New Roman" w:hAnsi="Times New Roman" w:cs="Times New Roman"/>
          <w:szCs w:val="21"/>
        </w:rPr>
        <w:t xml:space="preserve">; </w:t>
      </w:r>
      <w:r w:rsidRPr="00E875B2">
        <w:rPr>
          <w:rFonts w:ascii="Times New Roman" w:hAnsi="Times New Roman" w:cs="Times New Roman"/>
          <w:szCs w:val="21"/>
        </w:rPr>
        <w:t>STROOP, Stroop Color Word Test; WCST</w:t>
      </w:r>
      <w:r w:rsidR="00221A0A">
        <w:rPr>
          <w:rFonts w:ascii="Times New Roman" w:hAnsi="Times New Roman" w:cs="Times New Roman"/>
          <w:szCs w:val="21"/>
        </w:rPr>
        <w:t>,</w:t>
      </w:r>
      <w:r w:rsidRPr="00E875B2">
        <w:rPr>
          <w:rFonts w:ascii="Times New Roman" w:hAnsi="Times New Roman" w:cs="Times New Roman"/>
          <w:szCs w:val="21"/>
        </w:rPr>
        <w:t xml:space="preserve"> Wisconsin Card Sorting Test</w:t>
      </w:r>
      <w:r>
        <w:rPr>
          <w:rFonts w:ascii="Times New Roman" w:hAnsi="Times New Roman" w:cs="Times New Roman"/>
          <w:szCs w:val="21"/>
        </w:rPr>
        <w:t>;</w:t>
      </w:r>
      <w:r w:rsidRPr="000873F1">
        <w:rPr>
          <w:rFonts w:ascii="Times New Roman" w:hAnsi="Times New Roman" w:cs="Times New Roman"/>
          <w:szCs w:val="21"/>
        </w:rPr>
        <w:t xml:space="preserve"> FBG</w:t>
      </w:r>
      <w:r w:rsidR="00221A0A">
        <w:rPr>
          <w:rFonts w:ascii="Times New Roman" w:hAnsi="Times New Roman" w:cs="Times New Roman"/>
          <w:szCs w:val="21"/>
        </w:rPr>
        <w:t>,</w:t>
      </w:r>
      <w:r w:rsidRPr="000873F1">
        <w:rPr>
          <w:rFonts w:ascii="Times New Roman" w:hAnsi="Times New Roman" w:cs="Times New Roman"/>
          <w:szCs w:val="21"/>
        </w:rPr>
        <w:t xml:space="preserve"> fasting blood</w:t>
      </w:r>
      <w:r>
        <w:rPr>
          <w:rFonts w:ascii="Times New Roman" w:hAnsi="Times New Roman" w:cs="Times New Roman"/>
          <w:szCs w:val="21"/>
        </w:rPr>
        <w:t xml:space="preserve"> glucose; HbA1c</w:t>
      </w:r>
      <w:r w:rsidR="00221A0A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hemoglobin A1C</w:t>
      </w:r>
      <w:r w:rsidRPr="00E875B2">
        <w:rPr>
          <w:rFonts w:ascii="Times New Roman" w:hAnsi="Times New Roman" w:cs="Times New Roman"/>
          <w:szCs w:val="21"/>
        </w:rPr>
        <w:t xml:space="preserve">. </w:t>
      </w:r>
      <w:r w:rsidRPr="00E875B2">
        <w:rPr>
          <w:rFonts w:ascii="Times New Roman" w:hAnsi="Times New Roman" w:cs="Times New Roman" w:hint="eastAsia"/>
          <w:szCs w:val="21"/>
          <w:vertAlign w:val="superscript"/>
        </w:rPr>
        <w:t>*</w:t>
      </w:r>
      <w:r w:rsidRPr="00E875B2">
        <w:rPr>
          <w:rFonts w:ascii="Times New Roman" w:hAnsi="Times New Roman" w:cs="Times New Roman" w:hint="eastAsia"/>
          <w:i/>
          <w:szCs w:val="21"/>
        </w:rPr>
        <w:t>P</w:t>
      </w:r>
      <w:r w:rsidRPr="00E875B2">
        <w:rPr>
          <w:rFonts w:ascii="Times New Roman" w:hAnsi="Times New Roman" w:cs="Times New Roman"/>
          <w:szCs w:val="21"/>
        </w:rPr>
        <w:t xml:space="preserve"> </w:t>
      </w:r>
      <w:r w:rsidRPr="00E875B2">
        <w:rPr>
          <w:rFonts w:ascii="Times New Roman" w:hAnsi="Times New Roman" w:cs="Times New Roman" w:hint="eastAsia"/>
          <w:szCs w:val="21"/>
        </w:rPr>
        <w:t>&lt;</w:t>
      </w:r>
      <w:r w:rsidRPr="00E875B2">
        <w:rPr>
          <w:rFonts w:ascii="Times New Roman" w:hAnsi="Times New Roman" w:cs="Times New Roman"/>
          <w:szCs w:val="21"/>
        </w:rPr>
        <w:t xml:space="preserve"> 0.05.</w:t>
      </w:r>
    </w:p>
    <w:p w:rsidR="00F441D5" w:rsidRDefault="00F441D5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F441D5" w:rsidRDefault="006C5B37" w:rsidP="006C5B37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>
            <wp:extent cx="4993002" cy="2719450"/>
            <wp:effectExtent l="0" t="0" r="0" b="5080"/>
            <wp:docPr id="1" name="图片 1" descr="G:\Self_process_project\sub_THA\VN123\Figures\modify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lf_process_project\sub_THA\VN123\Figures\modify\Fig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7" cy="27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D5" w:rsidRPr="00F441D5" w:rsidRDefault="00F441D5" w:rsidP="00F441D5"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Figure S1</w:t>
      </w:r>
      <w:r w:rsidRPr="00F441D5">
        <w:rPr>
          <w:rFonts w:ascii="Times New Roman" w:hAnsi="Times New Roman" w:cs="Times New Roman"/>
          <w:b/>
          <w:szCs w:val="21"/>
        </w:rPr>
        <w:t>.</w:t>
      </w:r>
      <w:r w:rsidRPr="00F441D5">
        <w:rPr>
          <w:szCs w:val="21"/>
        </w:rPr>
        <w:t xml:space="preserve"> </w:t>
      </w:r>
      <w:r w:rsidRPr="00F441D5">
        <w:rPr>
          <w:rFonts w:ascii="Times New Roman" w:hAnsi="Times New Roman" w:cs="Times New Roman"/>
          <w:b/>
          <w:szCs w:val="21"/>
        </w:rPr>
        <w:t xml:space="preserve">The spatial patterns of three intrinsic connectivity networks ( VC1, VC2, and VC3) </w:t>
      </w:r>
    </w:p>
    <w:p w:rsidR="00F441D5" w:rsidRDefault="00F441D5" w:rsidP="00F441D5">
      <w:pPr>
        <w:spacing w:line="480" w:lineRule="auto"/>
        <w:rPr>
          <w:rFonts w:ascii="Times New Roman" w:hAnsi="Times New Roman" w:cs="Times New Roman"/>
          <w:szCs w:val="21"/>
        </w:rPr>
      </w:pPr>
      <w:r w:rsidRPr="00F441D5">
        <w:rPr>
          <w:rFonts w:ascii="Times New Roman" w:hAnsi="Times New Roman" w:cs="Times New Roman"/>
          <w:b/>
          <w:szCs w:val="21"/>
        </w:rPr>
        <w:t>in T2DM and HC groups using one-sample t-tests.</w:t>
      </w:r>
      <w:r w:rsidRPr="00F441D5">
        <w:rPr>
          <w:szCs w:val="21"/>
        </w:rPr>
        <w:t xml:space="preserve"> </w:t>
      </w:r>
      <w:bookmarkStart w:id="4" w:name="OLE_LINK18"/>
      <w:r w:rsidRPr="00F441D5">
        <w:rPr>
          <w:rFonts w:ascii="Times New Roman" w:hAnsi="Times New Roman" w:cs="Times New Roman"/>
          <w:szCs w:val="21"/>
        </w:rPr>
        <w:t xml:space="preserve">VC: visual component; T2DM: </w:t>
      </w:r>
      <w:r w:rsidRPr="00F441D5">
        <w:rPr>
          <w:rFonts w:ascii="Times New Roman" w:hAnsi="Times New Roman" w:cs="Times New Roman"/>
          <w:bCs/>
          <w:szCs w:val="21"/>
        </w:rPr>
        <w:t>type 2 diabetes mellitus; HC:</w:t>
      </w:r>
      <w:r w:rsidRPr="00F441D5">
        <w:rPr>
          <w:rFonts w:ascii="Times New Roman" w:hAnsi="Times New Roman" w:cs="Times New Roman"/>
          <w:szCs w:val="21"/>
        </w:rPr>
        <w:t xml:space="preserve"> healthy controls</w:t>
      </w:r>
      <w:r w:rsidRPr="00F441D5">
        <w:rPr>
          <w:rFonts w:ascii="Times New Roman" w:hAnsi="Times New Roman" w:cs="Times New Roman"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bookmarkEnd w:id="4"/>
    </w:p>
    <w:p w:rsidR="006C5B37" w:rsidRDefault="006C5B3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6C5B37" w:rsidRDefault="006C5B37" w:rsidP="00F441D5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lastRenderedPageBreak/>
        <w:t>T</w:t>
      </w:r>
      <w:r w:rsidRPr="00464E42">
        <w:rPr>
          <w:rFonts w:ascii="Times New Roman" w:hAnsi="Times New Roman" w:cs="Times New Roman"/>
        </w:rPr>
        <w:t>he resting-state f</w:t>
      </w:r>
      <w:r>
        <w:rPr>
          <w:rFonts w:ascii="Times New Roman" w:hAnsi="Times New Roman" w:cs="Times New Roman"/>
        </w:rPr>
        <w:t>MRI</w:t>
      </w:r>
      <w:r w:rsidRPr="00464E42">
        <w:rPr>
          <w:rFonts w:ascii="Times New Roman" w:hAnsi="Times New Roman" w:cs="Times New Roman"/>
        </w:rPr>
        <w:t xml:space="preserve"> adopted gradient-echo planar sequence </w:t>
      </w:r>
      <w:r w:rsidRPr="00597DB3">
        <w:rPr>
          <w:rFonts w:ascii="Times New Roman" w:hAnsi="Times New Roman" w:cs="Times New Roman"/>
        </w:rPr>
        <w:t xml:space="preserve">sensitive to blood oxygen level-dependent (BOLD) contrast </w:t>
      </w:r>
      <w:r w:rsidRPr="00464E42">
        <w:rPr>
          <w:rFonts w:ascii="Times New Roman" w:hAnsi="Times New Roman" w:cs="Times New Roman"/>
        </w:rPr>
        <w:t>with the following settings:</w:t>
      </w:r>
      <w:r w:rsidRPr="001A688B">
        <w:rPr>
          <w:rFonts w:ascii="Times New Roman" w:hAnsi="Times New Roman" w:cs="Times New Roman"/>
        </w:rPr>
        <w:t xml:space="preserve"> </w:t>
      </w:r>
      <w:r w:rsidRPr="00464E42">
        <w:rPr>
          <w:rFonts w:ascii="Times New Roman" w:hAnsi="Times New Roman" w:cs="Times New Roman"/>
        </w:rPr>
        <w:t xml:space="preserve">(TE)/repetition time (TR) = 30/2000 ms, flip angle </w:t>
      </w:r>
      <w:r>
        <w:rPr>
          <w:rFonts w:ascii="Times New Roman" w:hAnsi="Times New Roman" w:cs="Times New Roman"/>
        </w:rPr>
        <w:t>(</w:t>
      </w:r>
      <w:r w:rsidRPr="00464E42">
        <w:rPr>
          <w:rFonts w:ascii="Times New Roman" w:hAnsi="Times New Roman" w:cs="Times New Roman"/>
        </w:rPr>
        <w:t>FA</w:t>
      </w:r>
      <w:r>
        <w:rPr>
          <w:rFonts w:ascii="Times New Roman" w:hAnsi="Times New Roman" w:cs="Times New Roman"/>
        </w:rPr>
        <w:t>)</w:t>
      </w:r>
      <w:r w:rsidRPr="00464E42">
        <w:rPr>
          <w:rFonts w:ascii="Times New Roman" w:hAnsi="Times New Roman" w:cs="Times New Roman"/>
        </w:rPr>
        <w:t xml:space="preserve"> = 90°, acquisition matrix = 64 × 64, </w:t>
      </w:r>
      <w:r>
        <w:rPr>
          <w:rFonts w:ascii="Times New Roman" w:hAnsi="Times New Roman" w:cs="Times New Roman"/>
        </w:rPr>
        <w:t xml:space="preserve">field </w:t>
      </w:r>
      <w:r w:rsidRPr="00C05E84">
        <w:rPr>
          <w:rFonts w:ascii="Times New Roman" w:hAnsi="Times New Roman" w:cs="Times New Roman"/>
        </w:rPr>
        <w:t>of view</w:t>
      </w:r>
      <w:r w:rsidRPr="00464E42">
        <w:rPr>
          <w:rFonts w:ascii="Times New Roman" w:hAnsi="Times New Roman" w:cs="Times New Roman"/>
        </w:rPr>
        <w:t xml:space="preserve"> = 220 mm × 220 mm, thickness = 3 mm, scanning gap = 1 mm, slices number = 36 and scan time = 6 min.</w:t>
      </w:r>
      <w:r>
        <w:rPr>
          <w:rFonts w:ascii="Times New Roman" w:hAnsi="Times New Roman" w:cs="Times New Roman"/>
        </w:rPr>
        <w:t xml:space="preserve"> </w:t>
      </w:r>
      <w:r w:rsidRPr="00464E42">
        <w:rPr>
          <w:rFonts w:ascii="Times New Roman" w:hAnsi="Times New Roman" w:cs="Times New Roman"/>
        </w:rPr>
        <w:t xml:space="preserve">The brain structural images were obtained using a three-dimensional brain volume (3D-BRAVO) sequence with the following parameters: TE/TR = 3.2/8.2 ms, inversion time (TI) = 450 </w:t>
      </w:r>
      <w:r>
        <w:rPr>
          <w:rFonts w:ascii="Times New Roman" w:hAnsi="Times New Roman" w:cs="Times New Roman"/>
        </w:rPr>
        <w:t>ms, FA</w:t>
      </w:r>
      <w:r w:rsidRPr="00464E42">
        <w:rPr>
          <w:rFonts w:ascii="Times New Roman" w:hAnsi="Times New Roman" w:cs="Times New Roman"/>
        </w:rPr>
        <w:t xml:space="preserve"> = 12°, acquisition matrix = 256 × 256, slice thickness = 1 mm, slice number = 188.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</w:t>
      </w:r>
      <w:r w:rsidRPr="001A688B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64 direction</w:t>
      </w:r>
      <w:r w:rsidRPr="001A68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DTI</w:t>
      </w:r>
      <w:r w:rsidRPr="001A688B">
        <w:rPr>
          <w:rFonts w:ascii="Times New Roman" w:hAnsi="Times New Roman" w:cs="Times New Roman"/>
        </w:rPr>
        <w:t xml:space="preserve"> acquisition was added </w:t>
      </w:r>
      <w:r w:rsidRPr="008142A4">
        <w:rPr>
          <w:rFonts w:ascii="Times New Roman" w:hAnsi="Times New Roman" w:cs="Times New Roman"/>
        </w:rPr>
        <w:t>after anatomical imaging</w:t>
      </w:r>
      <w:r>
        <w:rPr>
          <w:rFonts w:ascii="Times New Roman" w:hAnsi="Times New Roman" w:cs="Times New Roman"/>
        </w:rPr>
        <w:t xml:space="preserve">, </w:t>
      </w:r>
      <w:r w:rsidRPr="008142A4">
        <w:rPr>
          <w:rFonts w:ascii="Times New Roman" w:hAnsi="Times New Roman" w:cs="Times New Roman"/>
        </w:rPr>
        <w:t>using a spin echo</w:t>
      </w:r>
      <w:r>
        <w:rPr>
          <w:rFonts w:ascii="Times New Roman" w:hAnsi="Times New Roman" w:cs="Times New Roman"/>
        </w:rPr>
        <w:t xml:space="preserve"> single-shot echo planar imaging</w:t>
      </w:r>
      <w:r w:rsidRPr="008142A4">
        <w:rPr>
          <w:rFonts w:ascii="Times New Roman" w:hAnsi="Times New Roman" w:cs="Times New Roman"/>
        </w:rPr>
        <w:t xml:space="preserve"> sequence, </w:t>
      </w:r>
      <w:r>
        <w:rPr>
          <w:rFonts w:ascii="Times New Roman" w:hAnsi="Times New Roman" w:cs="Times New Roman"/>
        </w:rPr>
        <w:t>two b-values (0 and 10</w:t>
      </w:r>
      <w:r w:rsidRPr="008142A4">
        <w:rPr>
          <w:rFonts w:ascii="Times New Roman" w:hAnsi="Times New Roman" w:cs="Times New Roman"/>
        </w:rPr>
        <w:t>00 s/mm</w:t>
      </w:r>
      <w:r w:rsidRPr="008142A4">
        <w:rPr>
          <w:rFonts w:ascii="Times New Roman" w:hAnsi="Times New Roman" w:cs="Times New Roman"/>
          <w:vertAlign w:val="superscript"/>
        </w:rPr>
        <w:t>2</w:t>
      </w:r>
      <w:r w:rsidRPr="008142A4">
        <w:rPr>
          <w:rFonts w:ascii="Times New Roman" w:hAnsi="Times New Roman" w:cs="Times New Roman"/>
        </w:rPr>
        <w:t xml:space="preserve"> ) and the following parameters: </w:t>
      </w:r>
      <w:r>
        <w:rPr>
          <w:rFonts w:ascii="Times New Roman" w:hAnsi="Times New Roman" w:cs="Times New Roman"/>
        </w:rPr>
        <w:t>TR/TE = 6000/minimize ms,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acquisition matrix = 128 × 128</w:t>
      </w:r>
      <w:r w:rsidRPr="00464E4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thickness = 3 mm, no </w:t>
      </w:r>
      <w:r w:rsidRPr="00464E42">
        <w:rPr>
          <w:rFonts w:ascii="Times New Roman" w:hAnsi="Times New Roman" w:cs="Times New Roman"/>
        </w:rPr>
        <w:t>scanning gap</w:t>
      </w:r>
      <w:r>
        <w:rPr>
          <w:rFonts w:ascii="Times New Roman" w:hAnsi="Times New Roman" w:cs="Times New Roman"/>
        </w:rPr>
        <w:t>,</w:t>
      </w:r>
      <w:r w:rsidRPr="00464E42">
        <w:rPr>
          <w:rFonts w:ascii="Times New Roman" w:hAnsi="Times New Roman" w:cs="Times New Roman"/>
        </w:rPr>
        <w:t xml:space="preserve"> slices number </w:t>
      </w:r>
      <w:r>
        <w:rPr>
          <w:rFonts w:ascii="Times New Roman" w:hAnsi="Times New Roman" w:cs="Times New Roman"/>
        </w:rPr>
        <w:t>= 50.</w:t>
      </w:r>
      <w:bookmarkStart w:id="5" w:name="_GoBack"/>
      <w:bookmarkEnd w:id="5"/>
    </w:p>
    <w:p w:rsidR="002A3919" w:rsidRPr="00F441D5" w:rsidRDefault="002A3919">
      <w:pPr>
        <w:rPr>
          <w:szCs w:val="21"/>
        </w:rPr>
      </w:pPr>
    </w:p>
    <w:sectPr w:rsidR="002A3919" w:rsidRPr="00F441D5" w:rsidSect="003C1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FFD" w:rsidRDefault="00BC2FFD" w:rsidP="002A3919">
      <w:r>
        <w:separator/>
      </w:r>
    </w:p>
  </w:endnote>
  <w:endnote w:type="continuationSeparator" w:id="0">
    <w:p w:rsidR="00BC2FFD" w:rsidRDefault="00BC2FFD" w:rsidP="002A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FFD" w:rsidRDefault="00BC2FFD" w:rsidP="002A3919">
      <w:r>
        <w:separator/>
      </w:r>
    </w:p>
  </w:footnote>
  <w:footnote w:type="continuationSeparator" w:id="0">
    <w:p w:rsidR="00BC2FFD" w:rsidRDefault="00BC2FFD" w:rsidP="002A3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5D0FE3"/>
    <w:multiLevelType w:val="multilevel"/>
    <w:tmpl w:val="713A2156"/>
    <w:lvl w:ilvl="0"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B95"/>
    <w:rsid w:val="000D1661"/>
    <w:rsid w:val="000E59EA"/>
    <w:rsid w:val="00122D36"/>
    <w:rsid w:val="00176EB9"/>
    <w:rsid w:val="001C327A"/>
    <w:rsid w:val="00201CDB"/>
    <w:rsid w:val="00221A0A"/>
    <w:rsid w:val="00222B95"/>
    <w:rsid w:val="00225F05"/>
    <w:rsid w:val="002A3919"/>
    <w:rsid w:val="002F1835"/>
    <w:rsid w:val="00366484"/>
    <w:rsid w:val="003B530A"/>
    <w:rsid w:val="003C123E"/>
    <w:rsid w:val="004A3093"/>
    <w:rsid w:val="004A318F"/>
    <w:rsid w:val="004D7138"/>
    <w:rsid w:val="00551D36"/>
    <w:rsid w:val="0060767B"/>
    <w:rsid w:val="00644D44"/>
    <w:rsid w:val="006C5B37"/>
    <w:rsid w:val="006E2922"/>
    <w:rsid w:val="007D3027"/>
    <w:rsid w:val="008567FE"/>
    <w:rsid w:val="008A5D4E"/>
    <w:rsid w:val="008C72B5"/>
    <w:rsid w:val="008E048C"/>
    <w:rsid w:val="00915411"/>
    <w:rsid w:val="0094169F"/>
    <w:rsid w:val="009535B1"/>
    <w:rsid w:val="009B50B1"/>
    <w:rsid w:val="00A363B4"/>
    <w:rsid w:val="00AB56DC"/>
    <w:rsid w:val="00B30FA4"/>
    <w:rsid w:val="00BC2FFD"/>
    <w:rsid w:val="00BF5479"/>
    <w:rsid w:val="00CA1491"/>
    <w:rsid w:val="00D03B6E"/>
    <w:rsid w:val="00D11DAE"/>
    <w:rsid w:val="00D13690"/>
    <w:rsid w:val="00DB14C2"/>
    <w:rsid w:val="00DD22D7"/>
    <w:rsid w:val="00E875B2"/>
    <w:rsid w:val="00EC184F"/>
    <w:rsid w:val="00F2410F"/>
    <w:rsid w:val="00F4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B6215A0-67F9-4960-B35A-9A313D51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9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3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39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3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3919"/>
    <w:rPr>
      <w:sz w:val="18"/>
      <w:szCs w:val="18"/>
    </w:rPr>
  </w:style>
  <w:style w:type="table" w:styleId="a5">
    <w:name w:val="Table Grid"/>
    <w:basedOn w:val="a1"/>
    <w:uiPriority w:val="39"/>
    <w:rsid w:val="002A39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5"/>
    <w:uiPriority w:val="39"/>
    <w:rsid w:val="002A39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363B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2B38B-A54C-4AB9-AAC0-F6184CB3C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1116</Words>
  <Characters>6365</Characters>
  <Application>Microsoft Office Word</Application>
  <DocSecurity>0</DocSecurity>
  <Lines>53</Lines>
  <Paragraphs>14</Paragraphs>
  <ScaleCrop>false</ScaleCrop>
  <Company>Microsoft</Company>
  <LinksUpToDate>false</LinksUpToDate>
  <CharactersWithSpaces>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2022-09-22T02:18:00Z</dcterms:created>
  <dcterms:modified xsi:type="dcterms:W3CDTF">2022-11-10T13:31:00Z</dcterms:modified>
</cp:coreProperties>
</file>