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4932B" w14:textId="5CB75848" w:rsidR="00C659D1" w:rsidRPr="009A27A8" w:rsidRDefault="007B732F" w:rsidP="00F610D4">
      <w:pPr>
        <w:jc w:val="center"/>
        <w:rPr>
          <w:b/>
          <w:sz w:val="28"/>
        </w:rPr>
      </w:pPr>
      <w:r w:rsidRPr="009A27A8">
        <w:rPr>
          <w:b/>
          <w:sz w:val="28"/>
        </w:rPr>
        <w:t>Supplementary Materials</w:t>
      </w:r>
    </w:p>
    <w:p w14:paraId="758E332B" w14:textId="6B4DF347" w:rsidR="007B732F" w:rsidRDefault="007B732F"/>
    <w:p w14:paraId="0FA6BAF1" w14:textId="77777777" w:rsidR="00E9799D" w:rsidRPr="00996205" w:rsidRDefault="00E9799D" w:rsidP="00E9799D">
      <w:pPr>
        <w:spacing w:line="360" w:lineRule="auto"/>
        <w:jc w:val="center"/>
        <w:rPr>
          <w:rFonts w:eastAsia="Times New Roman" w:cs="Times New Roman"/>
          <w:b/>
          <w:bCs/>
          <w:color w:val="000000" w:themeColor="text1"/>
          <w:szCs w:val="24"/>
        </w:rPr>
      </w:pPr>
      <w:proofErr w:type="spellStart"/>
      <w:r w:rsidRPr="00996205">
        <w:rPr>
          <w:rFonts w:eastAsia="Times New Roman" w:cs="Times New Roman"/>
          <w:b/>
          <w:bCs/>
          <w:color w:val="000000" w:themeColor="text1"/>
          <w:szCs w:val="24"/>
        </w:rPr>
        <w:t>ExposomeX</w:t>
      </w:r>
      <w:proofErr w:type="spellEnd"/>
      <w:r w:rsidRPr="00996205">
        <w:rPr>
          <w:rFonts w:eastAsia="Times New Roman" w:cs="Times New Roman"/>
          <w:b/>
          <w:bCs/>
          <w:color w:val="000000" w:themeColor="text1"/>
          <w:szCs w:val="24"/>
        </w:rPr>
        <w:t xml:space="preserve">: Integrative </w:t>
      </w:r>
      <w:proofErr w:type="spellStart"/>
      <w:r w:rsidRPr="00996205">
        <w:rPr>
          <w:rFonts w:eastAsia="Times New Roman" w:cs="Times New Roman"/>
          <w:b/>
          <w:bCs/>
          <w:color w:val="000000" w:themeColor="text1"/>
          <w:szCs w:val="24"/>
        </w:rPr>
        <w:t>Exposomic</w:t>
      </w:r>
      <w:proofErr w:type="spellEnd"/>
      <w:r w:rsidRPr="00996205">
        <w:rPr>
          <w:rFonts w:eastAsia="Times New Roman" w:cs="Times New Roman"/>
          <w:b/>
          <w:bCs/>
          <w:color w:val="000000" w:themeColor="text1"/>
          <w:szCs w:val="24"/>
        </w:rPr>
        <w:t xml:space="preserve"> Platform Expediates Discovery of “Exposure-Biology-Disease” Nexus</w:t>
      </w:r>
    </w:p>
    <w:p w14:paraId="0A5E74CA" w14:textId="77777777" w:rsidR="00E9799D" w:rsidRPr="00B81F4C" w:rsidRDefault="00E9799D" w:rsidP="00E9799D">
      <w:pPr>
        <w:spacing w:line="360" w:lineRule="auto"/>
        <w:jc w:val="center"/>
        <w:rPr>
          <w:rFonts w:eastAsia="Times New Roman" w:cs="Times New Roman"/>
          <w:color w:val="000000" w:themeColor="text1"/>
          <w:szCs w:val="24"/>
        </w:rPr>
      </w:pPr>
    </w:p>
    <w:p w14:paraId="64B31690" w14:textId="77777777" w:rsidR="00E9799D" w:rsidRPr="00B81F4C" w:rsidRDefault="00E9799D" w:rsidP="00E9799D">
      <w:pPr>
        <w:spacing w:line="360" w:lineRule="auto"/>
        <w:rPr>
          <w:rFonts w:cs="Times New Roman"/>
          <w:color w:val="000000" w:themeColor="text1"/>
          <w:szCs w:val="24"/>
        </w:rPr>
      </w:pPr>
      <w:r w:rsidRPr="00B81F4C">
        <w:rPr>
          <w:rFonts w:eastAsia="Times New Roman" w:cs="Times New Roman"/>
          <w:color w:val="000000" w:themeColor="text1"/>
          <w:szCs w:val="24"/>
        </w:rPr>
        <w:t>Bin Wang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1,2</w:t>
      </w:r>
      <w:r w:rsidRPr="00B81F4C"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 w:rsidRPr="00B81F4C">
        <w:rPr>
          <w:rFonts w:eastAsia="Times New Roman" w:cs="Times New Roman"/>
          <w:color w:val="000000" w:themeColor="text1"/>
          <w:szCs w:val="24"/>
        </w:rPr>
        <w:t>Changxin</w:t>
      </w:r>
      <w:proofErr w:type="spellEnd"/>
      <w:r w:rsidRPr="00B81F4C">
        <w:rPr>
          <w:rFonts w:eastAsia="Times New Roman" w:cs="Times New Roman"/>
          <w:color w:val="000000" w:themeColor="text1"/>
          <w:szCs w:val="24"/>
        </w:rPr>
        <w:t xml:space="preserve"> Lan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1,2</w:t>
      </w:r>
      <w:r w:rsidRPr="00B81F4C"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 w:rsidRPr="00B81F4C">
        <w:rPr>
          <w:rFonts w:eastAsia="Times New Roman" w:cs="Times New Roman"/>
          <w:color w:val="000000" w:themeColor="text1"/>
          <w:szCs w:val="24"/>
        </w:rPr>
        <w:t>Guohuan</w:t>
      </w:r>
      <w:proofErr w:type="spellEnd"/>
      <w:r w:rsidRPr="00B81F4C">
        <w:rPr>
          <w:rFonts w:eastAsia="Times New Roman" w:cs="Times New Roman"/>
          <w:color w:val="000000" w:themeColor="text1"/>
          <w:szCs w:val="24"/>
        </w:rPr>
        <w:t xml:space="preserve"> Zhang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1,2</w:t>
      </w:r>
      <w:r w:rsidRPr="00B81F4C"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 w:rsidRPr="00B81F4C">
        <w:rPr>
          <w:rFonts w:eastAsia="Times New Roman" w:cs="Times New Roman"/>
          <w:color w:val="000000" w:themeColor="text1"/>
          <w:szCs w:val="24"/>
        </w:rPr>
        <w:t>Mengyuan</w:t>
      </w:r>
      <w:proofErr w:type="spellEnd"/>
      <w:r w:rsidRPr="00B81F4C">
        <w:rPr>
          <w:rFonts w:eastAsia="Times New Roman" w:cs="Times New Roman"/>
          <w:color w:val="000000" w:themeColor="text1"/>
          <w:szCs w:val="24"/>
        </w:rPr>
        <w:t xml:space="preserve"> Ren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1,2</w:t>
      </w:r>
      <w:r w:rsidRPr="00B81F4C"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 w:rsidRPr="00B81F4C">
        <w:rPr>
          <w:rFonts w:eastAsia="Times New Roman" w:cs="Times New Roman"/>
          <w:color w:val="000000" w:themeColor="text1"/>
          <w:szCs w:val="24"/>
        </w:rPr>
        <w:t>Yanqiu</w:t>
      </w:r>
      <w:proofErr w:type="spellEnd"/>
      <w:r w:rsidRPr="00B81F4C">
        <w:rPr>
          <w:rFonts w:eastAsia="Times New Roman" w:cs="Times New Roman"/>
          <w:color w:val="000000" w:themeColor="text1"/>
          <w:szCs w:val="24"/>
        </w:rPr>
        <w:t xml:space="preserve"> Feng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1,2</w:t>
      </w:r>
      <w:r w:rsidRPr="00B81F4C">
        <w:rPr>
          <w:rFonts w:eastAsia="Times New Roman" w:cs="Times New Roman"/>
          <w:color w:val="000000" w:themeColor="text1"/>
          <w:szCs w:val="24"/>
        </w:rPr>
        <w:t>, Ning Gao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1,2</w:t>
      </w:r>
      <w:r w:rsidRPr="00B81F4C"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 w:rsidRPr="00B81F4C">
        <w:rPr>
          <w:rFonts w:eastAsia="Times New Roman" w:cs="Times New Roman"/>
          <w:color w:val="000000" w:themeColor="text1"/>
          <w:szCs w:val="24"/>
        </w:rPr>
        <w:t>Weinan</w:t>
      </w:r>
      <w:proofErr w:type="spellEnd"/>
      <w:r w:rsidRPr="00B81F4C">
        <w:rPr>
          <w:rFonts w:eastAsia="Times New Roman" w:cs="Times New Roman"/>
          <w:color w:val="000000" w:themeColor="text1"/>
          <w:szCs w:val="24"/>
        </w:rPr>
        <w:t xml:space="preserve"> Lin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1,2</w:t>
      </w:r>
      <w:r w:rsidRPr="00B81F4C"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 w:rsidRPr="00B81F4C">
        <w:rPr>
          <w:rFonts w:eastAsia="Times New Roman" w:cs="Times New Roman"/>
          <w:color w:val="000000" w:themeColor="text1"/>
          <w:szCs w:val="24"/>
        </w:rPr>
        <w:t>Bahabake</w:t>
      </w:r>
      <w:proofErr w:type="spellEnd"/>
      <w:r w:rsidRPr="00B81F4C">
        <w:rPr>
          <w:rFonts w:eastAsia="Times New Roman" w:cs="Times New Roman"/>
          <w:color w:val="000000" w:themeColor="text1"/>
          <w:szCs w:val="24"/>
        </w:rPr>
        <w:t xml:space="preserve"> Jiangtulu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1,2</w:t>
      </w:r>
      <w:r w:rsidRPr="00B81F4C"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 w:rsidRPr="00B81F4C">
        <w:rPr>
          <w:rFonts w:eastAsia="Times New Roman" w:cs="Times New Roman"/>
          <w:color w:val="000000" w:themeColor="text1"/>
          <w:szCs w:val="24"/>
        </w:rPr>
        <w:t>Zhijian</w:t>
      </w:r>
      <w:proofErr w:type="spellEnd"/>
      <w:r w:rsidRPr="00B81F4C">
        <w:rPr>
          <w:rFonts w:eastAsia="Times New Roman" w:cs="Times New Roman"/>
          <w:color w:val="000000" w:themeColor="text1"/>
          <w:szCs w:val="24"/>
        </w:rPr>
        <w:t xml:space="preserve"> Liu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3</w:t>
      </w:r>
      <w:r w:rsidRPr="00B81F4C"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 w:rsidRPr="00B81F4C">
        <w:rPr>
          <w:rFonts w:eastAsia="Times New Roman" w:cs="Times New Roman"/>
          <w:color w:val="000000" w:themeColor="text1"/>
          <w:szCs w:val="24"/>
        </w:rPr>
        <w:t>Xuqiang</w:t>
      </w:r>
      <w:proofErr w:type="spellEnd"/>
      <w:r w:rsidRPr="00B81F4C">
        <w:rPr>
          <w:rFonts w:eastAsia="Times New Roman" w:cs="Times New Roman"/>
          <w:color w:val="000000" w:themeColor="text1"/>
          <w:szCs w:val="24"/>
        </w:rPr>
        <w:t xml:space="preserve"> Shao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4</w:t>
      </w:r>
      <w:r w:rsidRPr="00B81F4C">
        <w:rPr>
          <w:rFonts w:eastAsia="Times New Roman" w:cs="Times New Roman"/>
          <w:color w:val="000000" w:themeColor="text1"/>
          <w:szCs w:val="24"/>
        </w:rPr>
        <w:t>, Shu Su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1,2</w:t>
      </w:r>
      <w:r w:rsidRPr="00B81F4C"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 w:rsidRPr="00B81F4C">
        <w:rPr>
          <w:rFonts w:eastAsia="Times New Roman" w:cs="Times New Roman"/>
          <w:color w:val="000000" w:themeColor="text1"/>
          <w:szCs w:val="24"/>
        </w:rPr>
        <w:t>Yuting</w:t>
      </w:r>
      <w:proofErr w:type="spellEnd"/>
      <w:r w:rsidRPr="00B81F4C">
        <w:rPr>
          <w:rFonts w:eastAsia="Times New Roman" w:cs="Times New Roman"/>
          <w:color w:val="000000" w:themeColor="text1"/>
          <w:szCs w:val="24"/>
        </w:rPr>
        <w:t xml:space="preserve"> Wang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1,2</w:t>
      </w:r>
      <w:r w:rsidRPr="00B81F4C">
        <w:rPr>
          <w:rFonts w:eastAsia="Times New Roman" w:cs="Times New Roman"/>
          <w:color w:val="000000" w:themeColor="text1"/>
          <w:szCs w:val="24"/>
        </w:rPr>
        <w:t>, Han Wang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1,2</w:t>
      </w:r>
      <w:r w:rsidRPr="00B81F4C">
        <w:rPr>
          <w:rFonts w:eastAsia="Times New Roman" w:cs="Times New Roman"/>
          <w:color w:val="000000" w:themeColor="text1"/>
          <w:szCs w:val="24"/>
        </w:rPr>
        <w:t>, Fanrong Zhao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5</w:t>
      </w:r>
      <w:r w:rsidRPr="00B81F4C">
        <w:rPr>
          <w:rFonts w:eastAsia="Times New Roman" w:cs="Times New Roman"/>
          <w:color w:val="000000" w:themeColor="text1"/>
          <w:szCs w:val="24"/>
        </w:rPr>
        <w:t>, Bo Peng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5</w:t>
      </w:r>
      <w:r w:rsidRPr="00B81F4C"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 w:rsidRPr="00B81F4C">
        <w:rPr>
          <w:rFonts w:eastAsia="Times New Roman" w:cs="Times New Roman"/>
          <w:color w:val="000000" w:themeColor="text1"/>
          <w:szCs w:val="24"/>
        </w:rPr>
        <w:t>Xiaotong</w:t>
      </w:r>
      <w:proofErr w:type="spellEnd"/>
      <w:r w:rsidRPr="00B81F4C">
        <w:rPr>
          <w:rFonts w:eastAsia="Times New Roman" w:cs="Times New Roman"/>
          <w:color w:val="000000" w:themeColor="text1"/>
          <w:szCs w:val="24"/>
        </w:rPr>
        <w:t xml:space="preserve"> Ji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6</w:t>
      </w:r>
      <w:r w:rsidRPr="00B81F4C"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 w:rsidRPr="00B81F4C">
        <w:rPr>
          <w:rFonts w:eastAsia="Times New Roman" w:cs="Times New Roman"/>
          <w:color w:val="000000" w:themeColor="text1"/>
          <w:szCs w:val="24"/>
        </w:rPr>
        <w:t>Xiaojia</w:t>
      </w:r>
      <w:proofErr w:type="spellEnd"/>
      <w:r w:rsidRPr="00B81F4C">
        <w:rPr>
          <w:rFonts w:eastAsia="Times New Roman" w:cs="Times New Roman"/>
          <w:color w:val="000000" w:themeColor="text1"/>
          <w:szCs w:val="24"/>
        </w:rPr>
        <w:t xml:space="preserve"> Chen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6</w:t>
      </w:r>
      <w:r w:rsidRPr="00B81F4C">
        <w:rPr>
          <w:rFonts w:eastAsia="Times New Roman" w:cs="Times New Roman"/>
          <w:color w:val="000000" w:themeColor="text1"/>
          <w:szCs w:val="24"/>
        </w:rPr>
        <w:t>, Min Nian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6</w:t>
      </w:r>
      <w:r w:rsidRPr="00B81F4C">
        <w:rPr>
          <w:rFonts w:eastAsia="Times New Roman" w:cs="Times New Roman"/>
          <w:color w:val="000000" w:themeColor="text1"/>
          <w:szCs w:val="24"/>
        </w:rPr>
        <w:t>, and Mingliang Fang</w:t>
      </w:r>
      <w:r w:rsidRPr="005D09B6">
        <w:rPr>
          <w:rFonts w:eastAsia="Times New Roman" w:cs="Times New Roman"/>
          <w:color w:val="000000" w:themeColor="text1"/>
          <w:szCs w:val="24"/>
          <w:vertAlign w:val="superscript"/>
        </w:rPr>
        <w:t>5</w:t>
      </w:r>
      <w:r>
        <w:rPr>
          <w:rFonts w:eastAsia="Times New Roman" w:cs="Times New Roman"/>
          <w:color w:val="000000" w:themeColor="text1"/>
          <w:szCs w:val="24"/>
          <w:vertAlign w:val="superscript"/>
        </w:rPr>
        <w:t>,</w:t>
      </w:r>
      <w:r w:rsidRPr="00B81F4C">
        <w:rPr>
          <w:rFonts w:eastAsia="Times New Roman" w:cs="Times New Roman"/>
          <w:color w:val="000000" w:themeColor="text1"/>
          <w:szCs w:val="24"/>
          <w:vertAlign w:val="superscript"/>
        </w:rPr>
        <w:t>6</w:t>
      </w:r>
      <w:r w:rsidRPr="00BD3871">
        <w:rPr>
          <w:rFonts w:eastAsia="Times New Roman" w:cs="Times New Roman"/>
          <w:color w:val="000000" w:themeColor="text1"/>
          <w:szCs w:val="24"/>
          <w:vertAlign w:val="superscript"/>
        </w:rPr>
        <w:t>*</w:t>
      </w:r>
    </w:p>
    <w:p w14:paraId="45758075" w14:textId="77777777" w:rsidR="00E9799D" w:rsidRPr="00B81F4C" w:rsidRDefault="00E9799D" w:rsidP="00E9799D">
      <w:pPr>
        <w:spacing w:line="360" w:lineRule="auto"/>
        <w:rPr>
          <w:rFonts w:cs="Times New Roman"/>
          <w:color w:val="000000" w:themeColor="text1"/>
          <w:szCs w:val="24"/>
        </w:rPr>
      </w:pPr>
    </w:p>
    <w:p w14:paraId="47CDE2CB" w14:textId="77777777" w:rsidR="00E9799D" w:rsidRPr="00B81F4C" w:rsidRDefault="00E9799D" w:rsidP="00E9799D">
      <w:pPr>
        <w:shd w:val="clear" w:color="auto" w:fill="FFFFFF"/>
        <w:rPr>
          <w:rFonts w:cs="Times New Roman"/>
        </w:rPr>
      </w:pPr>
      <w:r w:rsidRPr="00BD3871">
        <w:rPr>
          <w:rFonts w:cs="Times New Roman"/>
          <w:vertAlign w:val="superscript"/>
        </w:rPr>
        <w:t>1</w:t>
      </w:r>
      <w:r w:rsidRPr="00B81F4C">
        <w:rPr>
          <w:rFonts w:cs="Times New Roman"/>
          <w:vertAlign w:val="superscript"/>
        </w:rPr>
        <w:t xml:space="preserve"> </w:t>
      </w:r>
      <w:r w:rsidRPr="00B81F4C">
        <w:rPr>
          <w:rFonts w:eastAsia="PMingLiU" w:cs="Times New Roman"/>
          <w:lang w:eastAsia="zh-TW"/>
        </w:rPr>
        <w:t>Institute of Reproductive and Child Health, Peking University/Key Laboratory of Reproductive Health, National Health Commission of the People’s Republic of China, Beijing 100191, China</w:t>
      </w:r>
    </w:p>
    <w:p w14:paraId="40825ADD" w14:textId="77777777" w:rsidR="00E9799D" w:rsidRPr="00B81F4C" w:rsidRDefault="00E9799D" w:rsidP="00E9799D">
      <w:pPr>
        <w:rPr>
          <w:rFonts w:eastAsia="PMingLiU" w:cs="Times New Roman"/>
          <w:lang w:eastAsia="zh-TW"/>
        </w:rPr>
      </w:pPr>
      <w:r w:rsidRPr="00BD3871">
        <w:rPr>
          <w:rFonts w:cs="Times New Roman"/>
          <w:vertAlign w:val="superscript"/>
        </w:rPr>
        <w:t>2</w:t>
      </w:r>
      <w:r w:rsidRPr="00B81F4C">
        <w:rPr>
          <w:rFonts w:eastAsia="PMingLiU" w:cs="Times New Roman"/>
          <w:vertAlign w:val="superscript"/>
          <w:lang w:eastAsia="zh-TW"/>
        </w:rPr>
        <w:t xml:space="preserve"> </w:t>
      </w:r>
      <w:r w:rsidRPr="00B81F4C">
        <w:rPr>
          <w:rFonts w:eastAsia="PMingLiU" w:cs="Times New Roman"/>
          <w:lang w:eastAsia="zh-TW"/>
        </w:rPr>
        <w:t>Department of Epidemiology and Biostatistics, School of Public Health, Peking University, Beijing 100191, China</w:t>
      </w:r>
    </w:p>
    <w:p w14:paraId="63E4B74F" w14:textId="77777777" w:rsidR="00E9799D" w:rsidRPr="00B81F4C" w:rsidRDefault="00E9799D" w:rsidP="00E9799D">
      <w:pPr>
        <w:rPr>
          <w:rFonts w:eastAsia="PMingLiU" w:cs="Times New Roman"/>
          <w:lang w:eastAsia="zh-TW"/>
        </w:rPr>
      </w:pPr>
      <w:r w:rsidRPr="00B81F4C">
        <w:rPr>
          <w:rFonts w:eastAsia="PMingLiU" w:cs="Times New Roman"/>
          <w:vertAlign w:val="superscript"/>
          <w:lang w:eastAsia="zh-TW"/>
        </w:rPr>
        <w:t>3</w:t>
      </w:r>
      <w:r w:rsidRPr="00B81F4C">
        <w:rPr>
          <w:rFonts w:asciiTheme="minorEastAsia" w:hAnsiTheme="minorEastAsia" w:cs="Times New Roman"/>
          <w:lang w:eastAsia="zh-TW"/>
        </w:rPr>
        <w:t xml:space="preserve"> </w:t>
      </w:r>
      <w:r w:rsidRPr="00B81F4C">
        <w:rPr>
          <w:rFonts w:eastAsia="PMingLiU" w:cs="Times New Roman"/>
          <w:lang w:eastAsia="zh-TW"/>
        </w:rPr>
        <w:t>Department of Power Engineering, North China Electric Power University, Baoding, 071003 China.</w:t>
      </w:r>
    </w:p>
    <w:p w14:paraId="58594889" w14:textId="77777777" w:rsidR="00E9799D" w:rsidRPr="00B81F4C" w:rsidRDefault="00E9799D" w:rsidP="00E9799D">
      <w:pPr>
        <w:rPr>
          <w:rFonts w:eastAsia="PMingLiU" w:cs="Times New Roman"/>
          <w:lang w:eastAsia="zh-TW"/>
        </w:rPr>
      </w:pPr>
      <w:r w:rsidRPr="00B81F4C">
        <w:rPr>
          <w:rFonts w:eastAsia="PMingLiU" w:cs="Times New Roman"/>
          <w:vertAlign w:val="superscript"/>
          <w:lang w:eastAsia="zh-TW"/>
        </w:rPr>
        <w:t xml:space="preserve">4 </w:t>
      </w:r>
      <w:r w:rsidRPr="00B81F4C">
        <w:rPr>
          <w:rFonts w:eastAsia="PMingLiU" w:cs="Times New Roman"/>
          <w:lang w:eastAsia="zh-TW"/>
        </w:rPr>
        <w:t>School of Control and Computer Engineering, North China Electric Power University, Baoding, Hebei, China.</w:t>
      </w:r>
    </w:p>
    <w:p w14:paraId="74408CC1" w14:textId="77777777" w:rsidR="00E9799D" w:rsidRPr="00B81F4C" w:rsidRDefault="00E9799D" w:rsidP="00E9799D">
      <w:pPr>
        <w:rPr>
          <w:rFonts w:eastAsia="PMingLiU" w:cs="Times New Roman"/>
          <w:lang w:eastAsia="zh-TW"/>
        </w:rPr>
      </w:pPr>
      <w:r w:rsidRPr="00B81F4C">
        <w:rPr>
          <w:rFonts w:eastAsia="PMingLiU" w:cs="Times New Roman"/>
          <w:vertAlign w:val="superscript"/>
          <w:lang w:eastAsia="zh-TW"/>
        </w:rPr>
        <w:t xml:space="preserve">5 </w:t>
      </w:r>
      <w:r w:rsidRPr="00B81F4C">
        <w:rPr>
          <w:rFonts w:eastAsia="Times New Roman" w:cs="Times New Roman"/>
          <w:color w:val="000000" w:themeColor="text1"/>
          <w:szCs w:val="24"/>
        </w:rPr>
        <w:t>School of Civil and Environmental Engineering, Nanyang Technological University, 639798 Singapore</w:t>
      </w:r>
      <w:r w:rsidRPr="00B81F4C">
        <w:rPr>
          <w:rFonts w:eastAsia="PMingLiU" w:cs="Times New Roman"/>
          <w:lang w:eastAsia="zh-TW"/>
        </w:rPr>
        <w:t>.</w:t>
      </w:r>
    </w:p>
    <w:p w14:paraId="6B64B1E9" w14:textId="77777777" w:rsidR="00E9799D" w:rsidRPr="00B81F4C" w:rsidRDefault="00E9799D" w:rsidP="00E9799D">
      <w:pPr>
        <w:rPr>
          <w:rFonts w:eastAsia="PMingLiU" w:cs="Times New Roman"/>
          <w:lang w:eastAsia="zh-TW"/>
        </w:rPr>
      </w:pPr>
      <w:r w:rsidRPr="00B81F4C">
        <w:rPr>
          <w:rFonts w:eastAsia="PMingLiU" w:cs="Times New Roman"/>
          <w:vertAlign w:val="superscript"/>
          <w:lang w:eastAsia="zh-TW"/>
        </w:rPr>
        <w:t xml:space="preserve">6 </w:t>
      </w:r>
      <w:r w:rsidRPr="00B81F4C">
        <w:rPr>
          <w:rFonts w:eastAsia="Times New Roman" w:cs="Times New Roman"/>
          <w:color w:val="000000" w:themeColor="text1"/>
          <w:szCs w:val="24"/>
        </w:rPr>
        <w:t>Department of Environmental Science and Engineering, Fudan University, Shanghai, 200433</w:t>
      </w:r>
      <w:r w:rsidRPr="00B81F4C">
        <w:rPr>
          <w:rFonts w:ascii="SimSun" w:hAnsi="SimSun" w:cs="SimSun" w:hint="eastAsia"/>
          <w:color w:val="000000" w:themeColor="text1"/>
          <w:szCs w:val="24"/>
        </w:rPr>
        <w:t>，</w:t>
      </w:r>
      <w:r w:rsidRPr="00B81F4C">
        <w:rPr>
          <w:rFonts w:eastAsia="Times New Roman" w:cs="Times New Roman"/>
          <w:color w:val="000000" w:themeColor="text1"/>
          <w:szCs w:val="24"/>
        </w:rPr>
        <w:t>China</w:t>
      </w:r>
      <w:r w:rsidRPr="00B81F4C">
        <w:rPr>
          <w:rFonts w:eastAsia="PMingLiU" w:cs="Times New Roman"/>
          <w:lang w:eastAsia="zh-TW"/>
        </w:rPr>
        <w:t>.</w:t>
      </w:r>
    </w:p>
    <w:p w14:paraId="110A23C5" w14:textId="77777777" w:rsidR="00E9799D" w:rsidRPr="00B81F4C" w:rsidRDefault="00E9799D" w:rsidP="00E9799D">
      <w:pPr>
        <w:spacing w:line="360" w:lineRule="auto"/>
        <w:rPr>
          <w:rFonts w:cs="Times New Roman"/>
          <w:color w:val="000000" w:themeColor="text1"/>
        </w:rPr>
      </w:pPr>
      <w:bookmarkStart w:id="0" w:name="_Hlk107670001"/>
    </w:p>
    <w:p w14:paraId="4D0AF43D" w14:textId="4D828827" w:rsidR="00E9799D" w:rsidRPr="00B81F4C" w:rsidRDefault="00E9799D" w:rsidP="00E9799D">
      <w:pPr>
        <w:spacing w:line="360" w:lineRule="auto"/>
        <w:rPr>
          <w:rFonts w:cs="Times New Roman"/>
          <w:color w:val="000000" w:themeColor="text1"/>
          <w:lang w:val="en-GB"/>
        </w:rPr>
      </w:pPr>
      <w:r w:rsidRPr="00BD3871">
        <w:rPr>
          <w:rFonts w:cs="Times New Roman"/>
          <w:color w:val="000000" w:themeColor="text1"/>
          <w:vertAlign w:val="superscript"/>
        </w:rPr>
        <w:t>*</w:t>
      </w:r>
      <w:r w:rsidRPr="00B81F4C">
        <w:rPr>
          <w:rFonts w:eastAsia="AdvOTf23bb480" w:cs="Times New Roman"/>
          <w:color w:val="000000" w:themeColor="text1"/>
        </w:rPr>
        <w:t>Correspondence and requests for materials should be addressed to MF (</w:t>
      </w:r>
      <w:r w:rsidR="00D54DB6">
        <w:rPr>
          <w:rFonts w:eastAsia="AdvOTf23bb480" w:cs="Times New Roman"/>
          <w:color w:val="000000" w:themeColor="text1"/>
        </w:rPr>
        <w:t>E-</w:t>
      </w:r>
      <w:r w:rsidRPr="00B81F4C">
        <w:rPr>
          <w:rFonts w:eastAsia="AdvOTf23bb480" w:cs="Times New Roman"/>
          <w:color w:val="000000" w:themeColor="text1"/>
        </w:rPr>
        <w:t xml:space="preserve">mail: </w:t>
      </w:r>
      <w:hyperlink r:id="rId7" w:history="1"/>
      <w:hyperlink r:id="rId8" w:history="1">
        <w:r w:rsidRPr="00B81F4C">
          <w:rPr>
            <w:rStyle w:val="a7"/>
            <w:rFonts w:eastAsia="AdvOTf23bb480" w:cs="Times New Roman"/>
            <w:szCs w:val="24"/>
            <w:lang w:eastAsia="en-US"/>
          </w:rPr>
          <w:t>mlfang@ntu.edu.sg</w:t>
        </w:r>
      </w:hyperlink>
      <w:r w:rsidRPr="00B81F4C">
        <w:rPr>
          <w:rFonts w:eastAsia="AdvOTf23bb480" w:cs="Times New Roman"/>
          <w:color w:val="000000" w:themeColor="text1"/>
        </w:rPr>
        <w:t>)</w:t>
      </w:r>
      <w:r w:rsidRPr="00B81F4C">
        <w:rPr>
          <w:rFonts w:cs="Times New Roman"/>
          <w:color w:val="000000" w:themeColor="text1"/>
          <w:lang w:val="en-GB"/>
        </w:rPr>
        <w:t>.</w:t>
      </w:r>
      <w:bookmarkEnd w:id="0"/>
    </w:p>
    <w:p w14:paraId="287AD1F9" w14:textId="62BB18A7" w:rsidR="007B732F" w:rsidRPr="00C14B05" w:rsidRDefault="007B732F">
      <w:pPr>
        <w:rPr>
          <w:lang w:val="en-GB"/>
        </w:rPr>
      </w:pPr>
    </w:p>
    <w:p w14:paraId="036FEFBF" w14:textId="77777777" w:rsidR="00C14B05" w:rsidRDefault="00C14B05">
      <w:pPr>
        <w:widowControl/>
        <w:jc w:val="left"/>
        <w:rPr>
          <w:b/>
          <w:lang w:val="en-GB"/>
        </w:rPr>
      </w:pPr>
      <w:r>
        <w:rPr>
          <w:b/>
          <w:lang w:val="en-GB"/>
        </w:rPr>
        <w:br w:type="page"/>
      </w:r>
    </w:p>
    <w:p w14:paraId="3EADA971" w14:textId="471ECB74" w:rsidR="00322EAD" w:rsidRPr="007F3EB4" w:rsidRDefault="002444DD">
      <w:pPr>
        <w:rPr>
          <w:b/>
          <w:lang w:val="en-GB"/>
        </w:rPr>
      </w:pPr>
      <w:r w:rsidRPr="007F3EB4">
        <w:rPr>
          <w:b/>
          <w:lang w:val="en-GB"/>
        </w:rPr>
        <w:lastRenderedPageBreak/>
        <w:t>List</w:t>
      </w:r>
      <w:r w:rsidR="00851782" w:rsidRPr="007F3EB4">
        <w:rPr>
          <w:b/>
          <w:lang w:val="en-GB"/>
        </w:rPr>
        <w:t xml:space="preserve"> of </w:t>
      </w:r>
      <w:r w:rsidR="007F3EB4" w:rsidRPr="007F3EB4">
        <w:rPr>
          <w:b/>
          <w:lang w:val="en-GB"/>
        </w:rPr>
        <w:t xml:space="preserve">supplementary </w:t>
      </w:r>
      <w:r w:rsidR="00DE6E11" w:rsidRPr="007F3EB4">
        <w:rPr>
          <w:b/>
          <w:lang w:val="en-GB"/>
        </w:rPr>
        <w:t>m</w:t>
      </w:r>
      <w:r w:rsidR="00851782" w:rsidRPr="007F3EB4">
        <w:rPr>
          <w:b/>
          <w:lang w:val="en-GB"/>
        </w:rPr>
        <w:t>aterials</w:t>
      </w:r>
    </w:p>
    <w:p w14:paraId="4711B5A7" w14:textId="2E17B573" w:rsidR="00A05DCB" w:rsidRPr="006C3484" w:rsidRDefault="00A05DCB" w:rsidP="006C3484">
      <w:pPr>
        <w:pStyle w:val="a8"/>
        <w:numPr>
          <w:ilvl w:val="0"/>
          <w:numId w:val="1"/>
        </w:numPr>
        <w:ind w:firstLineChars="0"/>
        <w:rPr>
          <w:b/>
          <w:lang w:val="en-GB"/>
        </w:rPr>
      </w:pPr>
      <w:r w:rsidRPr="006C3484">
        <w:rPr>
          <w:rFonts w:hint="eastAsia"/>
          <w:b/>
          <w:lang w:val="en-GB"/>
        </w:rPr>
        <w:t>T</w:t>
      </w:r>
      <w:r w:rsidRPr="006C3484">
        <w:rPr>
          <w:b/>
          <w:lang w:val="en-GB"/>
        </w:rPr>
        <w:t>able</w:t>
      </w:r>
    </w:p>
    <w:p w14:paraId="56EE37E3" w14:textId="47B98DAF" w:rsidR="00005823" w:rsidRDefault="00005823">
      <w:pPr>
        <w:rPr>
          <w:lang w:val="en-GB"/>
        </w:rPr>
      </w:pPr>
      <w:r w:rsidRPr="008D64FB">
        <w:rPr>
          <w:rFonts w:hint="eastAsia"/>
          <w:b/>
          <w:lang w:val="en-GB"/>
        </w:rPr>
        <w:t>T</w:t>
      </w:r>
      <w:r w:rsidRPr="008D64FB">
        <w:rPr>
          <w:b/>
          <w:lang w:val="en-GB"/>
        </w:rPr>
        <w:t>able S1</w:t>
      </w:r>
      <w:r w:rsidRPr="008F2028">
        <w:rPr>
          <w:lang w:val="en-GB"/>
        </w:rPr>
        <w:t xml:space="preserve">. </w:t>
      </w:r>
      <w:r w:rsidR="00616144">
        <w:rPr>
          <w:lang w:val="en-GB"/>
        </w:rPr>
        <w:t xml:space="preserve">Typical characteristics of </w:t>
      </w:r>
      <w:r w:rsidR="000905A3">
        <w:rPr>
          <w:lang w:val="en-GB"/>
        </w:rPr>
        <w:t>the d</w:t>
      </w:r>
      <w:r w:rsidR="00E9268B">
        <w:rPr>
          <w:lang w:val="en-GB"/>
        </w:rPr>
        <w:t xml:space="preserve">atabases </w:t>
      </w:r>
      <w:r w:rsidR="000905A3">
        <w:rPr>
          <w:lang w:val="en-GB"/>
        </w:rPr>
        <w:t>used for</w:t>
      </w:r>
      <w:r w:rsidR="00E9268B">
        <w:rPr>
          <w:lang w:val="en-GB"/>
        </w:rPr>
        <w:t xml:space="preserve"> </w:t>
      </w:r>
      <w:proofErr w:type="spellStart"/>
      <w:r w:rsidR="00E9268B">
        <w:rPr>
          <w:lang w:val="en-GB"/>
        </w:rPr>
        <w:t>ExposomeX</w:t>
      </w:r>
      <w:proofErr w:type="spellEnd"/>
      <w:r w:rsidR="00E9268B">
        <w:rPr>
          <w:lang w:val="en-GB"/>
        </w:rPr>
        <w:t xml:space="preserve"> </w:t>
      </w:r>
      <w:r w:rsidR="006F05FA">
        <w:rPr>
          <w:lang w:val="en-GB"/>
        </w:rPr>
        <w:t>platform</w:t>
      </w:r>
    </w:p>
    <w:p w14:paraId="4639342A" w14:textId="77777777" w:rsidR="00451B06" w:rsidRDefault="00451B06">
      <w:pPr>
        <w:rPr>
          <w:b/>
          <w:lang w:val="en-GB"/>
        </w:rPr>
      </w:pPr>
    </w:p>
    <w:p w14:paraId="6A786FCB" w14:textId="17F506EF" w:rsidR="00B5510B" w:rsidRPr="00210F63" w:rsidRDefault="00B5510B" w:rsidP="00210F63">
      <w:pPr>
        <w:pStyle w:val="a8"/>
        <w:numPr>
          <w:ilvl w:val="0"/>
          <w:numId w:val="1"/>
        </w:numPr>
        <w:ind w:firstLineChars="0"/>
        <w:rPr>
          <w:b/>
          <w:lang w:val="en-GB"/>
        </w:rPr>
      </w:pPr>
      <w:r w:rsidRPr="00210F63">
        <w:rPr>
          <w:b/>
          <w:lang w:val="en-GB"/>
        </w:rPr>
        <w:t>Figure</w:t>
      </w:r>
    </w:p>
    <w:p w14:paraId="41F02CCF" w14:textId="34888CE8" w:rsidR="006205D7" w:rsidRDefault="006205D7" w:rsidP="006205D7">
      <w:pPr>
        <w:rPr>
          <w:lang w:val="en-GB"/>
        </w:rPr>
      </w:pPr>
      <w:r w:rsidRPr="00B407F4">
        <w:rPr>
          <w:b/>
          <w:lang w:val="en-GB"/>
        </w:rPr>
        <w:t>Figure S1</w:t>
      </w:r>
      <w:r w:rsidRPr="006205D7">
        <w:rPr>
          <w:lang w:val="en-GB"/>
        </w:rPr>
        <w:t>.</w:t>
      </w:r>
      <w:r w:rsidR="005D4A9A" w:rsidRPr="005D4A9A">
        <w:rPr>
          <w:lang w:val="en-GB"/>
        </w:rPr>
        <w:t xml:space="preserve"> </w:t>
      </w:r>
      <w:r w:rsidR="005D4A9A">
        <w:rPr>
          <w:lang w:val="en-GB"/>
        </w:rPr>
        <w:t xml:space="preserve">Databases used for </w:t>
      </w:r>
      <w:proofErr w:type="spellStart"/>
      <w:r w:rsidR="005D4A9A">
        <w:rPr>
          <w:lang w:val="en-GB"/>
        </w:rPr>
        <w:t>ExposomeX</w:t>
      </w:r>
      <w:proofErr w:type="spellEnd"/>
      <w:r w:rsidR="005D4A9A">
        <w:rPr>
          <w:lang w:val="en-GB"/>
        </w:rPr>
        <w:t xml:space="preserve"> </w:t>
      </w:r>
      <w:r w:rsidR="00CA032C">
        <w:rPr>
          <w:lang w:val="en-GB"/>
        </w:rPr>
        <w:t xml:space="preserve">platform </w:t>
      </w:r>
      <w:r w:rsidR="005D4A9A">
        <w:rPr>
          <w:lang w:val="en-GB"/>
        </w:rPr>
        <w:t xml:space="preserve">development and five functions of </w:t>
      </w:r>
      <w:proofErr w:type="spellStart"/>
      <w:r w:rsidR="005D4A9A">
        <w:rPr>
          <w:lang w:val="en-GB"/>
        </w:rPr>
        <w:t>ExpoDB</w:t>
      </w:r>
      <w:proofErr w:type="spellEnd"/>
      <w:r w:rsidR="005D4A9A">
        <w:rPr>
          <w:lang w:val="en-GB"/>
        </w:rPr>
        <w:t xml:space="preserve"> module</w:t>
      </w:r>
    </w:p>
    <w:p w14:paraId="7592753F" w14:textId="77777777" w:rsidR="00EA1D1E" w:rsidRDefault="00EA1D1E" w:rsidP="006205D7">
      <w:pPr>
        <w:rPr>
          <w:lang w:val="en-GB"/>
        </w:rPr>
      </w:pPr>
    </w:p>
    <w:p w14:paraId="5B7E4CF5" w14:textId="0464C7BA" w:rsidR="00FF3E93" w:rsidRPr="00210F63" w:rsidRDefault="000606DA" w:rsidP="00FF3E93">
      <w:pPr>
        <w:pStyle w:val="a8"/>
        <w:numPr>
          <w:ilvl w:val="0"/>
          <w:numId w:val="1"/>
        </w:numPr>
        <w:ind w:firstLineChars="0"/>
        <w:rPr>
          <w:b/>
          <w:lang w:val="en-GB"/>
        </w:rPr>
      </w:pPr>
      <w:r>
        <w:rPr>
          <w:b/>
          <w:lang w:val="en-GB"/>
        </w:rPr>
        <w:t>Code</w:t>
      </w:r>
    </w:p>
    <w:p w14:paraId="175B2BCC" w14:textId="0BE95FCB" w:rsidR="00FF3E93" w:rsidRDefault="00FF3E93" w:rsidP="00FF3E93">
      <w:pPr>
        <w:rPr>
          <w:lang w:val="en-GB"/>
        </w:rPr>
      </w:pPr>
      <w:r w:rsidRPr="00280200">
        <w:rPr>
          <w:lang w:val="en-GB"/>
        </w:rPr>
        <w:t xml:space="preserve">Supplementary </w:t>
      </w:r>
      <w:r w:rsidR="00A12207">
        <w:rPr>
          <w:lang w:val="en-GB"/>
        </w:rPr>
        <w:t>Code</w:t>
      </w:r>
      <w:r w:rsidRPr="00280200">
        <w:rPr>
          <w:lang w:val="en-GB"/>
        </w:rPr>
        <w:t>_Fig3A-G_Stat</w:t>
      </w:r>
    </w:p>
    <w:p w14:paraId="1FABEDF4" w14:textId="0AE10589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5123F4">
        <w:rPr>
          <w:lang w:val="en-GB"/>
        </w:rPr>
        <w:t>_Fig3H-K_Viz</w:t>
      </w:r>
    </w:p>
    <w:p w14:paraId="21D47000" w14:textId="4B513E2C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5123F4">
        <w:rPr>
          <w:lang w:val="en-GB"/>
        </w:rPr>
        <w:t>_Fig4B_Cros</w:t>
      </w:r>
    </w:p>
    <w:p w14:paraId="6DD978FA" w14:textId="31A98150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053D8B">
        <w:rPr>
          <w:lang w:val="en-GB"/>
        </w:rPr>
        <w:t>_Fig4C_Surv</w:t>
      </w:r>
    </w:p>
    <w:p w14:paraId="4B030BE0" w14:textId="7FFCA83F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053D8B">
        <w:rPr>
          <w:lang w:val="en-GB"/>
        </w:rPr>
        <w:t>_Fig4D_Panel</w:t>
      </w:r>
    </w:p>
    <w:p w14:paraId="4EEB705C" w14:textId="25C3E954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9D7D6E">
        <w:rPr>
          <w:lang w:val="en-GB"/>
        </w:rPr>
        <w:t>_Fig4EF_NTA</w:t>
      </w:r>
    </w:p>
    <w:p w14:paraId="3942470C" w14:textId="556E33AD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9D7D6E">
        <w:rPr>
          <w:lang w:val="en-GB"/>
        </w:rPr>
        <w:t>_Fig4G_Cros</w:t>
      </w:r>
    </w:p>
    <w:p w14:paraId="3EAC7818" w14:textId="385AAD41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9D7D6E">
        <w:rPr>
          <w:lang w:val="en-GB"/>
        </w:rPr>
        <w:t>_Fig4H_MO</w:t>
      </w:r>
    </w:p>
    <w:p w14:paraId="7987F74C" w14:textId="0E633DF1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F16F71">
        <w:rPr>
          <w:lang w:val="en-GB"/>
        </w:rPr>
        <w:t>_Fig4I_Mix</w:t>
      </w:r>
    </w:p>
    <w:p w14:paraId="702722DB" w14:textId="4BF7C4E8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F16F71">
        <w:rPr>
          <w:lang w:val="en-GB"/>
        </w:rPr>
        <w:t>_Fig4J_Medt</w:t>
      </w:r>
    </w:p>
    <w:p w14:paraId="28711C54" w14:textId="5B11754B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F16F71">
        <w:rPr>
          <w:lang w:val="en-GB"/>
        </w:rPr>
        <w:t>_Fig5ABC_StatLink</w:t>
      </w:r>
    </w:p>
    <w:p w14:paraId="1658843B" w14:textId="3727C075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F16F71">
        <w:rPr>
          <w:lang w:val="en-GB"/>
        </w:rPr>
        <w:t>_Fig5DEF_Meta</w:t>
      </w:r>
    </w:p>
    <w:p w14:paraId="5CD58A5F" w14:textId="5B07C548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A05DCB">
        <w:rPr>
          <w:lang w:val="en-GB"/>
        </w:rPr>
        <w:t>_Fig5GH_BioLink</w:t>
      </w:r>
    </w:p>
    <w:p w14:paraId="072A4E89" w14:textId="28D8C608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A05DCB">
        <w:rPr>
          <w:lang w:val="en-GB"/>
        </w:rPr>
        <w:t>_Fig6ABC_Medt</w:t>
      </w:r>
    </w:p>
    <w:p w14:paraId="7D138015" w14:textId="56C73899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A05DCB">
        <w:rPr>
          <w:lang w:val="en-GB"/>
        </w:rPr>
        <w:t>_Fig6D_Mix</w:t>
      </w:r>
    </w:p>
    <w:p w14:paraId="7025AD2C" w14:textId="480FA563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A05DCB">
        <w:rPr>
          <w:lang w:val="en-GB"/>
        </w:rPr>
        <w:t>_Fig6E_BioLink</w:t>
      </w:r>
    </w:p>
    <w:p w14:paraId="70716173" w14:textId="4A372890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A05DCB">
        <w:rPr>
          <w:lang w:val="en-GB"/>
        </w:rPr>
        <w:t>_Fig6F_StatLink</w:t>
      </w:r>
    </w:p>
    <w:p w14:paraId="48B46B58" w14:textId="689109E8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A05DCB">
        <w:rPr>
          <w:lang w:val="en-GB"/>
        </w:rPr>
        <w:t>_Fig6G_Meta</w:t>
      </w:r>
    </w:p>
    <w:p w14:paraId="4C86DE78" w14:textId="75677F1D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A05DCB">
        <w:rPr>
          <w:lang w:val="en-GB"/>
        </w:rPr>
        <w:t>_Fig7A_MO</w:t>
      </w:r>
    </w:p>
    <w:p w14:paraId="6D1170B7" w14:textId="5C214CAE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A05DCB">
        <w:rPr>
          <w:lang w:val="en-GB"/>
        </w:rPr>
        <w:t>_Fig7B_Viz</w:t>
      </w:r>
    </w:p>
    <w:p w14:paraId="511E157D" w14:textId="61FD02B9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A05DCB">
        <w:rPr>
          <w:lang w:val="en-GB"/>
        </w:rPr>
        <w:t>_Fig7C_StatLink</w:t>
      </w:r>
    </w:p>
    <w:p w14:paraId="0A2B43BD" w14:textId="3BBDBD7B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A05DCB">
        <w:rPr>
          <w:lang w:val="en-GB"/>
        </w:rPr>
        <w:t>_Fig7D_Medt</w:t>
      </w:r>
    </w:p>
    <w:p w14:paraId="38D26FA5" w14:textId="1AC18711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A05DCB">
        <w:rPr>
          <w:lang w:val="en-GB"/>
        </w:rPr>
        <w:t>_Fig7E_Mix</w:t>
      </w:r>
    </w:p>
    <w:p w14:paraId="7C11D971" w14:textId="19F099C3" w:rsidR="00FF3E93" w:rsidRDefault="00A61CAB" w:rsidP="00FF3E93">
      <w:pPr>
        <w:rPr>
          <w:lang w:val="en-GB"/>
        </w:rPr>
      </w:pPr>
      <w:r>
        <w:rPr>
          <w:lang w:val="en-GB"/>
        </w:rPr>
        <w:t>Supplementary Code</w:t>
      </w:r>
      <w:r w:rsidR="00FF3E93" w:rsidRPr="00A05DCB">
        <w:rPr>
          <w:lang w:val="en-GB"/>
        </w:rPr>
        <w:t>_Fig7F_NTA</w:t>
      </w:r>
    </w:p>
    <w:p w14:paraId="3E4781B1" w14:textId="77777777" w:rsidR="009D403B" w:rsidRDefault="009D403B" w:rsidP="00FF3E93">
      <w:pPr>
        <w:rPr>
          <w:lang w:val="en-GB"/>
        </w:rPr>
      </w:pPr>
    </w:p>
    <w:p w14:paraId="484ED8B8" w14:textId="482176DB" w:rsidR="009D403B" w:rsidRPr="00A249D3" w:rsidRDefault="009D403B" w:rsidP="009D403B">
      <w:pPr>
        <w:rPr>
          <w:szCs w:val="24"/>
        </w:rPr>
      </w:pPr>
      <w:r w:rsidRPr="00A249D3">
        <w:rPr>
          <w:szCs w:val="24"/>
        </w:rPr>
        <w:t xml:space="preserve">*All the </w:t>
      </w:r>
      <w:r w:rsidR="007439D0">
        <w:rPr>
          <w:szCs w:val="24"/>
        </w:rPr>
        <w:t>above</w:t>
      </w:r>
      <w:r w:rsidRPr="00A249D3">
        <w:rPr>
          <w:szCs w:val="24"/>
        </w:rPr>
        <w:t xml:space="preserve"> files can </w:t>
      </w:r>
      <w:bookmarkStart w:id="1" w:name="_GoBack"/>
      <w:bookmarkEnd w:id="1"/>
      <w:r w:rsidRPr="00A249D3">
        <w:rPr>
          <w:szCs w:val="24"/>
        </w:rPr>
        <w:t>be downloaded at the website:</w:t>
      </w:r>
    </w:p>
    <w:p w14:paraId="5644B3FD" w14:textId="1B5C7BAC" w:rsidR="00BF7B82" w:rsidRDefault="00820216">
      <w:hyperlink r:id="rId9" w:history="1">
        <w:r w:rsidR="000C48BB" w:rsidRPr="00372641">
          <w:rPr>
            <w:rStyle w:val="a7"/>
          </w:rPr>
          <w:t>https://github.com/ExposomeX/Data-and-Code-for-ExposomeX-Manuscript.git</w:t>
        </w:r>
      </w:hyperlink>
      <w:r w:rsidR="000C48BB">
        <w:t xml:space="preserve"> </w:t>
      </w:r>
    </w:p>
    <w:p w14:paraId="46012B35" w14:textId="77777777" w:rsidR="000C48BB" w:rsidRPr="009D403B" w:rsidRDefault="000C48BB">
      <w:pPr>
        <w:rPr>
          <w:b/>
        </w:rPr>
      </w:pPr>
    </w:p>
    <w:p w14:paraId="1BABF86E" w14:textId="1EDC8DBD" w:rsidR="0042096B" w:rsidRDefault="0042096B" w:rsidP="00210F63">
      <w:pPr>
        <w:pStyle w:val="a8"/>
        <w:numPr>
          <w:ilvl w:val="0"/>
          <w:numId w:val="1"/>
        </w:numPr>
        <w:ind w:firstLineChars="0"/>
        <w:rPr>
          <w:b/>
          <w:lang w:val="en-GB"/>
        </w:rPr>
      </w:pPr>
      <w:r w:rsidRPr="00210F63">
        <w:rPr>
          <w:b/>
          <w:lang w:val="en-GB"/>
        </w:rPr>
        <w:t>Data</w:t>
      </w:r>
    </w:p>
    <w:p w14:paraId="29E3260E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Data_Fig3A-G_Stat</w:t>
      </w:r>
    </w:p>
    <w:p w14:paraId="0A37BE3B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Data_Fig3H-K_Viz</w:t>
      </w:r>
    </w:p>
    <w:p w14:paraId="17899A6E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Data_Fig4B_Cros</w:t>
      </w:r>
    </w:p>
    <w:p w14:paraId="14F61BE5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Data_Fig4C_Surv</w:t>
      </w:r>
    </w:p>
    <w:p w14:paraId="4098E0EE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Data_Fig4D_Panel</w:t>
      </w:r>
    </w:p>
    <w:p w14:paraId="43F9E1E7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Data_Fig4EF_NTA</w:t>
      </w:r>
    </w:p>
    <w:p w14:paraId="645C33C8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lastRenderedPageBreak/>
        <w:t>Supplementary Data_Fig4G_Cros</w:t>
      </w:r>
    </w:p>
    <w:p w14:paraId="403B69D4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Data_Fig4H_MO</w:t>
      </w:r>
    </w:p>
    <w:p w14:paraId="4257D29E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Data_Fig4I_Mix</w:t>
      </w:r>
    </w:p>
    <w:p w14:paraId="3E37C0C1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Data_Fig4J_Medt</w:t>
      </w:r>
    </w:p>
    <w:p w14:paraId="7BEA7F48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Data_Fig5ABC_StatLink</w:t>
      </w:r>
    </w:p>
    <w:p w14:paraId="6E21DED2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Data_Fig5DEF_Meta</w:t>
      </w:r>
    </w:p>
    <w:p w14:paraId="246E0D43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Data_Fig5GH_BioLink</w:t>
      </w:r>
    </w:p>
    <w:p w14:paraId="2CFF7744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Data_Fig6ABC_Medt</w:t>
      </w:r>
    </w:p>
    <w:p w14:paraId="5F8F40D2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Data_Fig6D_Mix</w:t>
      </w:r>
    </w:p>
    <w:p w14:paraId="15B69F52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Data_Fig6E_BioLink</w:t>
      </w:r>
    </w:p>
    <w:p w14:paraId="1A0AB6E7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Data_Fig6F_StatLink</w:t>
      </w:r>
    </w:p>
    <w:p w14:paraId="2817728B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Data_Fig6G_Meta</w:t>
      </w:r>
    </w:p>
    <w:p w14:paraId="269201EF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Data_Fig7A_MO</w:t>
      </w:r>
    </w:p>
    <w:p w14:paraId="4A60F395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Data_Fig7B_Viz</w:t>
      </w:r>
    </w:p>
    <w:p w14:paraId="046D7918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Data_Fig7C_StatLink</w:t>
      </w:r>
    </w:p>
    <w:p w14:paraId="76CB38A6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Data_Fig7D_Medt</w:t>
      </w:r>
    </w:p>
    <w:p w14:paraId="6D493B94" w14:textId="77777777" w:rsidR="0032561A" w:rsidRPr="000B17D3" w:rsidRDefault="0032561A" w:rsidP="000B17D3">
      <w:pPr>
        <w:rPr>
          <w:lang w:val="en-GB"/>
        </w:rPr>
      </w:pPr>
      <w:r w:rsidRPr="000B17D3">
        <w:rPr>
          <w:lang w:val="en-GB"/>
        </w:rPr>
        <w:t>Supplementary Data_Fig7E_Mix</w:t>
      </w:r>
    </w:p>
    <w:p w14:paraId="2D7F7F99" w14:textId="34DA1BBB" w:rsidR="0032561A" w:rsidRDefault="0032561A" w:rsidP="000B17D3">
      <w:pPr>
        <w:rPr>
          <w:lang w:val="en-GB"/>
        </w:rPr>
      </w:pPr>
      <w:r w:rsidRPr="000B17D3">
        <w:rPr>
          <w:lang w:val="en-GB"/>
        </w:rPr>
        <w:t>Supplementary Data_Fig7F_NTA</w:t>
      </w:r>
    </w:p>
    <w:p w14:paraId="2E66AF99" w14:textId="77777777" w:rsidR="00F3345E" w:rsidRPr="000B17D3" w:rsidRDefault="00F3345E" w:rsidP="000B17D3">
      <w:pPr>
        <w:rPr>
          <w:lang w:val="en-GB"/>
        </w:rPr>
      </w:pPr>
    </w:p>
    <w:p w14:paraId="6F82731E" w14:textId="4497F1E3" w:rsidR="00266AAE" w:rsidRPr="00A249D3" w:rsidRDefault="00266AAE" w:rsidP="00266AAE">
      <w:pPr>
        <w:rPr>
          <w:szCs w:val="24"/>
        </w:rPr>
      </w:pPr>
      <w:r w:rsidRPr="00A249D3">
        <w:rPr>
          <w:szCs w:val="24"/>
        </w:rPr>
        <w:t xml:space="preserve">*All the </w:t>
      </w:r>
      <w:r>
        <w:rPr>
          <w:szCs w:val="24"/>
        </w:rPr>
        <w:t>above</w:t>
      </w:r>
      <w:r w:rsidRPr="00A249D3">
        <w:rPr>
          <w:szCs w:val="24"/>
        </w:rPr>
        <w:t xml:space="preserve"> files can be downloaded at the website:</w:t>
      </w:r>
    </w:p>
    <w:p w14:paraId="0E36510C" w14:textId="5BFC5A3E" w:rsidR="0032561A" w:rsidRDefault="00820216" w:rsidP="0032561A">
      <w:hyperlink r:id="rId10" w:history="1">
        <w:r w:rsidR="00243AFB" w:rsidRPr="00372641">
          <w:rPr>
            <w:rStyle w:val="a7"/>
          </w:rPr>
          <w:t>https://github.com/ExposomeX/Data-and-Code-for-ExposomeX-Manuscript.git</w:t>
        </w:r>
      </w:hyperlink>
    </w:p>
    <w:p w14:paraId="0A225DAA" w14:textId="77777777" w:rsidR="00243AFB" w:rsidRPr="00243AFB" w:rsidRDefault="00243AFB" w:rsidP="0032561A">
      <w:pPr>
        <w:rPr>
          <w:b/>
        </w:rPr>
      </w:pPr>
    </w:p>
    <w:p w14:paraId="40711E80" w14:textId="585A4DDE" w:rsidR="00086F55" w:rsidRPr="00A249D3" w:rsidRDefault="00086F55" w:rsidP="00210F63">
      <w:pPr>
        <w:pStyle w:val="a8"/>
        <w:numPr>
          <w:ilvl w:val="0"/>
          <w:numId w:val="1"/>
        </w:numPr>
        <w:ind w:firstLineChars="0"/>
        <w:rPr>
          <w:b/>
          <w:szCs w:val="24"/>
          <w:lang w:val="en-GB"/>
        </w:rPr>
      </w:pPr>
      <w:r w:rsidRPr="00A249D3">
        <w:rPr>
          <w:rFonts w:hint="eastAsia"/>
          <w:b/>
          <w:szCs w:val="24"/>
          <w:lang w:val="en-GB"/>
        </w:rPr>
        <w:t>T</w:t>
      </w:r>
      <w:r w:rsidRPr="00A249D3">
        <w:rPr>
          <w:b/>
          <w:szCs w:val="24"/>
          <w:lang w:val="en-GB"/>
        </w:rPr>
        <w:t>utorials</w:t>
      </w:r>
    </w:p>
    <w:p w14:paraId="15E69F44" w14:textId="43558846" w:rsidR="00B868F3" w:rsidRPr="00A249D3" w:rsidRDefault="00B868F3" w:rsidP="00B868F3">
      <w:pPr>
        <w:pStyle w:val="a8"/>
        <w:numPr>
          <w:ilvl w:val="0"/>
          <w:numId w:val="2"/>
        </w:numPr>
        <w:ind w:firstLineChars="0"/>
        <w:rPr>
          <w:szCs w:val="24"/>
          <w:lang w:val="en-GB"/>
        </w:rPr>
      </w:pPr>
      <w:r w:rsidRPr="00A249D3">
        <w:rPr>
          <w:rFonts w:hint="eastAsia"/>
          <w:szCs w:val="24"/>
          <w:lang w:val="en-GB"/>
        </w:rPr>
        <w:t>W</w:t>
      </w:r>
      <w:r w:rsidRPr="00A249D3">
        <w:rPr>
          <w:szCs w:val="24"/>
          <w:lang w:val="en-GB"/>
        </w:rPr>
        <w:t>eb modules</w:t>
      </w:r>
    </w:p>
    <w:p w14:paraId="4B78A322" w14:textId="77777777" w:rsidR="00B868F3" w:rsidRPr="00216817" w:rsidRDefault="00B868F3" w:rsidP="00216817">
      <w:pPr>
        <w:pStyle w:val="a8"/>
        <w:numPr>
          <w:ilvl w:val="0"/>
          <w:numId w:val="3"/>
        </w:numPr>
        <w:ind w:firstLineChars="0"/>
        <w:rPr>
          <w:szCs w:val="24"/>
          <w:lang w:val="en-GB"/>
        </w:rPr>
      </w:pPr>
      <w:r w:rsidRPr="00216817">
        <w:rPr>
          <w:szCs w:val="24"/>
          <w:lang w:val="en-GB"/>
        </w:rPr>
        <w:t>Description: describe the data</w:t>
      </w:r>
    </w:p>
    <w:p w14:paraId="6E17285D" w14:textId="77777777" w:rsidR="00B868F3" w:rsidRPr="00216817" w:rsidRDefault="00B868F3" w:rsidP="00216817">
      <w:pPr>
        <w:pStyle w:val="a8"/>
        <w:numPr>
          <w:ilvl w:val="0"/>
          <w:numId w:val="3"/>
        </w:numPr>
        <w:ind w:firstLineChars="0"/>
        <w:rPr>
          <w:szCs w:val="24"/>
          <w:lang w:val="en-GB"/>
        </w:rPr>
      </w:pPr>
      <w:r w:rsidRPr="00216817">
        <w:rPr>
          <w:szCs w:val="24"/>
          <w:lang w:val="en-GB"/>
        </w:rPr>
        <w:t>Visualization: visualize the data</w:t>
      </w:r>
    </w:p>
    <w:p w14:paraId="09746FE6" w14:textId="77777777" w:rsidR="00B868F3" w:rsidRPr="00216817" w:rsidRDefault="00B868F3" w:rsidP="00216817">
      <w:pPr>
        <w:pStyle w:val="a8"/>
        <w:numPr>
          <w:ilvl w:val="0"/>
          <w:numId w:val="3"/>
        </w:numPr>
        <w:ind w:firstLineChars="0"/>
        <w:rPr>
          <w:szCs w:val="24"/>
          <w:lang w:val="en-GB"/>
        </w:rPr>
      </w:pPr>
      <w:r w:rsidRPr="00216817">
        <w:rPr>
          <w:szCs w:val="24"/>
          <w:lang w:val="en-GB"/>
        </w:rPr>
        <w:t xml:space="preserve">Database: support the </w:t>
      </w:r>
      <w:proofErr w:type="spellStart"/>
      <w:r w:rsidRPr="00216817">
        <w:rPr>
          <w:szCs w:val="24"/>
          <w:lang w:val="en-GB"/>
        </w:rPr>
        <w:t>ExposomeX</w:t>
      </w:r>
      <w:proofErr w:type="spellEnd"/>
      <w:r w:rsidRPr="00216817">
        <w:rPr>
          <w:szCs w:val="24"/>
          <w:lang w:val="en-GB"/>
        </w:rPr>
        <w:t xml:space="preserve"> platform</w:t>
      </w:r>
    </w:p>
    <w:p w14:paraId="52F584A0" w14:textId="77777777" w:rsidR="00B868F3" w:rsidRPr="00216817" w:rsidRDefault="00B868F3" w:rsidP="00216817">
      <w:pPr>
        <w:pStyle w:val="a8"/>
        <w:numPr>
          <w:ilvl w:val="0"/>
          <w:numId w:val="3"/>
        </w:numPr>
        <w:ind w:firstLineChars="0"/>
        <w:rPr>
          <w:szCs w:val="24"/>
          <w:lang w:val="en-GB"/>
        </w:rPr>
      </w:pPr>
      <w:r w:rsidRPr="00216817">
        <w:rPr>
          <w:szCs w:val="24"/>
          <w:lang w:val="en-GB"/>
        </w:rPr>
        <w:t xml:space="preserve">Cross-sectional data: </w:t>
      </w:r>
      <w:proofErr w:type="spellStart"/>
      <w:r w:rsidRPr="00216817">
        <w:rPr>
          <w:szCs w:val="24"/>
          <w:lang w:val="en-GB"/>
        </w:rPr>
        <w:t>analyze</w:t>
      </w:r>
      <w:proofErr w:type="spellEnd"/>
      <w:r w:rsidRPr="00216817">
        <w:rPr>
          <w:szCs w:val="24"/>
          <w:lang w:val="en-GB"/>
        </w:rPr>
        <w:t xml:space="preserve"> the cross-sectional data</w:t>
      </w:r>
    </w:p>
    <w:p w14:paraId="2FEDBF33" w14:textId="77777777" w:rsidR="00B868F3" w:rsidRPr="00216817" w:rsidRDefault="00B868F3" w:rsidP="00216817">
      <w:pPr>
        <w:pStyle w:val="a8"/>
        <w:numPr>
          <w:ilvl w:val="0"/>
          <w:numId w:val="3"/>
        </w:numPr>
        <w:ind w:firstLineChars="0"/>
        <w:rPr>
          <w:szCs w:val="24"/>
          <w:lang w:val="en-GB"/>
        </w:rPr>
      </w:pPr>
      <w:r w:rsidRPr="00216817">
        <w:rPr>
          <w:szCs w:val="24"/>
          <w:lang w:val="en-GB"/>
        </w:rPr>
        <w:t xml:space="preserve">Multi-omics data: </w:t>
      </w:r>
      <w:proofErr w:type="spellStart"/>
      <w:r w:rsidRPr="00216817">
        <w:rPr>
          <w:szCs w:val="24"/>
          <w:lang w:val="en-GB"/>
        </w:rPr>
        <w:t>analyze</w:t>
      </w:r>
      <w:proofErr w:type="spellEnd"/>
      <w:r w:rsidRPr="00216817">
        <w:rPr>
          <w:szCs w:val="24"/>
          <w:lang w:val="en-GB"/>
        </w:rPr>
        <w:t xml:space="preserve"> the data of multi-omics</w:t>
      </w:r>
    </w:p>
    <w:p w14:paraId="4ECCCF88" w14:textId="77777777" w:rsidR="00B868F3" w:rsidRPr="00216817" w:rsidRDefault="00B868F3" w:rsidP="00216817">
      <w:pPr>
        <w:pStyle w:val="a8"/>
        <w:numPr>
          <w:ilvl w:val="0"/>
          <w:numId w:val="3"/>
        </w:numPr>
        <w:ind w:firstLineChars="0"/>
        <w:rPr>
          <w:szCs w:val="24"/>
          <w:lang w:val="en-GB"/>
        </w:rPr>
      </w:pPr>
      <w:r w:rsidRPr="00216817">
        <w:rPr>
          <w:szCs w:val="24"/>
          <w:lang w:val="en-GB"/>
        </w:rPr>
        <w:t xml:space="preserve">Nontarget data: </w:t>
      </w:r>
      <w:proofErr w:type="spellStart"/>
      <w:r w:rsidRPr="00216817">
        <w:rPr>
          <w:szCs w:val="24"/>
          <w:lang w:val="en-GB"/>
        </w:rPr>
        <w:t>analyze</w:t>
      </w:r>
      <w:proofErr w:type="spellEnd"/>
      <w:r w:rsidRPr="00216817">
        <w:rPr>
          <w:szCs w:val="24"/>
          <w:lang w:val="en-GB"/>
        </w:rPr>
        <w:t xml:space="preserve"> the non-targeted from HRMS</w:t>
      </w:r>
    </w:p>
    <w:p w14:paraId="2242839A" w14:textId="77777777" w:rsidR="00B868F3" w:rsidRPr="00216817" w:rsidRDefault="00B868F3" w:rsidP="00216817">
      <w:pPr>
        <w:pStyle w:val="a8"/>
        <w:numPr>
          <w:ilvl w:val="0"/>
          <w:numId w:val="3"/>
        </w:numPr>
        <w:ind w:firstLineChars="0"/>
        <w:rPr>
          <w:szCs w:val="24"/>
          <w:lang w:val="en-GB"/>
        </w:rPr>
      </w:pPr>
      <w:r w:rsidRPr="00216817">
        <w:rPr>
          <w:szCs w:val="24"/>
          <w:lang w:val="en-GB"/>
        </w:rPr>
        <w:t xml:space="preserve">Panel data: </w:t>
      </w:r>
      <w:proofErr w:type="spellStart"/>
      <w:r w:rsidRPr="00216817">
        <w:rPr>
          <w:szCs w:val="24"/>
          <w:lang w:val="en-GB"/>
        </w:rPr>
        <w:t>analyze</w:t>
      </w:r>
      <w:proofErr w:type="spellEnd"/>
      <w:r w:rsidRPr="00216817">
        <w:rPr>
          <w:szCs w:val="24"/>
          <w:lang w:val="en-GB"/>
        </w:rPr>
        <w:t xml:space="preserve"> the data of panel study</w:t>
      </w:r>
    </w:p>
    <w:p w14:paraId="6CBF73B3" w14:textId="77777777" w:rsidR="00B868F3" w:rsidRPr="00216817" w:rsidRDefault="00B868F3" w:rsidP="00216817">
      <w:pPr>
        <w:pStyle w:val="a8"/>
        <w:numPr>
          <w:ilvl w:val="0"/>
          <w:numId w:val="3"/>
        </w:numPr>
        <w:ind w:firstLineChars="0"/>
        <w:rPr>
          <w:szCs w:val="24"/>
          <w:lang w:val="en-GB"/>
        </w:rPr>
      </w:pPr>
      <w:r w:rsidRPr="00216817">
        <w:rPr>
          <w:szCs w:val="24"/>
          <w:lang w:val="en-GB"/>
        </w:rPr>
        <w:t xml:space="preserve">Survival data: </w:t>
      </w:r>
      <w:proofErr w:type="spellStart"/>
      <w:r w:rsidRPr="00216817">
        <w:rPr>
          <w:szCs w:val="24"/>
          <w:lang w:val="en-GB"/>
        </w:rPr>
        <w:t>analyze</w:t>
      </w:r>
      <w:proofErr w:type="spellEnd"/>
      <w:r w:rsidRPr="00216817">
        <w:rPr>
          <w:szCs w:val="24"/>
          <w:lang w:val="en-GB"/>
        </w:rPr>
        <w:t xml:space="preserve"> the censored data</w:t>
      </w:r>
    </w:p>
    <w:p w14:paraId="07C6822E" w14:textId="77777777" w:rsidR="00B868F3" w:rsidRPr="00216817" w:rsidRDefault="00B868F3" w:rsidP="00216817">
      <w:pPr>
        <w:pStyle w:val="a8"/>
        <w:numPr>
          <w:ilvl w:val="0"/>
          <w:numId w:val="3"/>
        </w:numPr>
        <w:ind w:firstLineChars="0"/>
        <w:rPr>
          <w:szCs w:val="24"/>
          <w:lang w:val="en-GB"/>
        </w:rPr>
      </w:pPr>
      <w:r w:rsidRPr="00216817">
        <w:rPr>
          <w:szCs w:val="24"/>
          <w:lang w:val="en-GB"/>
        </w:rPr>
        <w:t>Mediation effect: screening the mediation pathway</w:t>
      </w:r>
    </w:p>
    <w:p w14:paraId="657CE4C4" w14:textId="77777777" w:rsidR="00B868F3" w:rsidRPr="00216817" w:rsidRDefault="00B868F3" w:rsidP="00216817">
      <w:pPr>
        <w:pStyle w:val="a8"/>
        <w:numPr>
          <w:ilvl w:val="0"/>
          <w:numId w:val="3"/>
        </w:numPr>
        <w:ind w:firstLineChars="0"/>
        <w:rPr>
          <w:szCs w:val="24"/>
          <w:lang w:val="en-GB"/>
        </w:rPr>
      </w:pPr>
      <w:r w:rsidRPr="00216817">
        <w:rPr>
          <w:szCs w:val="24"/>
          <w:lang w:val="en-GB"/>
        </w:rPr>
        <w:t xml:space="preserve">Mixture effect: </w:t>
      </w:r>
      <w:proofErr w:type="spellStart"/>
      <w:r w:rsidRPr="00216817">
        <w:rPr>
          <w:szCs w:val="24"/>
          <w:lang w:val="en-GB"/>
        </w:rPr>
        <w:t>analyzing</w:t>
      </w:r>
      <w:proofErr w:type="spellEnd"/>
      <w:r w:rsidRPr="00216817">
        <w:rPr>
          <w:szCs w:val="24"/>
          <w:lang w:val="en-GB"/>
        </w:rPr>
        <w:t xml:space="preserve"> the effect of mixture exposure</w:t>
      </w:r>
    </w:p>
    <w:p w14:paraId="03612D0A" w14:textId="77777777" w:rsidR="00B868F3" w:rsidRPr="00216817" w:rsidRDefault="00B868F3" w:rsidP="00216817">
      <w:pPr>
        <w:pStyle w:val="a8"/>
        <w:numPr>
          <w:ilvl w:val="0"/>
          <w:numId w:val="3"/>
        </w:numPr>
        <w:ind w:firstLineChars="0"/>
        <w:rPr>
          <w:szCs w:val="24"/>
          <w:lang w:val="en-GB"/>
        </w:rPr>
      </w:pPr>
      <w:r w:rsidRPr="00216817">
        <w:rPr>
          <w:szCs w:val="24"/>
          <w:lang w:val="en-GB"/>
        </w:rPr>
        <w:t>Statistical: explore the statistical explanation</w:t>
      </w:r>
    </w:p>
    <w:p w14:paraId="42099972" w14:textId="77777777" w:rsidR="00B868F3" w:rsidRPr="00216817" w:rsidRDefault="00B868F3" w:rsidP="00216817">
      <w:pPr>
        <w:pStyle w:val="a8"/>
        <w:numPr>
          <w:ilvl w:val="0"/>
          <w:numId w:val="3"/>
        </w:numPr>
        <w:ind w:firstLineChars="0"/>
        <w:rPr>
          <w:szCs w:val="24"/>
          <w:lang w:val="en-GB"/>
        </w:rPr>
      </w:pPr>
      <w:r w:rsidRPr="00216817">
        <w:rPr>
          <w:szCs w:val="24"/>
          <w:lang w:val="en-GB"/>
        </w:rPr>
        <w:t>Biological: explore the biological explanation</w:t>
      </w:r>
    </w:p>
    <w:p w14:paraId="7DFE975D" w14:textId="05CB1B98" w:rsidR="00952D01" w:rsidRPr="00216817" w:rsidRDefault="00B868F3" w:rsidP="00216817">
      <w:pPr>
        <w:pStyle w:val="a8"/>
        <w:numPr>
          <w:ilvl w:val="0"/>
          <w:numId w:val="3"/>
        </w:numPr>
        <w:ind w:firstLineChars="0"/>
        <w:rPr>
          <w:szCs w:val="24"/>
          <w:lang w:val="en-GB"/>
        </w:rPr>
      </w:pPr>
      <w:r w:rsidRPr="00216817">
        <w:rPr>
          <w:szCs w:val="24"/>
          <w:lang w:val="en-GB"/>
        </w:rPr>
        <w:t>Meta-analysis: provide the summary of the previous publications</w:t>
      </w:r>
    </w:p>
    <w:p w14:paraId="7D9DDB65" w14:textId="331989FB" w:rsidR="00B868F3" w:rsidRPr="00A249D3" w:rsidRDefault="00B868F3" w:rsidP="00B868F3">
      <w:pPr>
        <w:pStyle w:val="a8"/>
        <w:numPr>
          <w:ilvl w:val="0"/>
          <w:numId w:val="2"/>
        </w:numPr>
        <w:ind w:firstLineChars="0"/>
        <w:rPr>
          <w:szCs w:val="24"/>
          <w:lang w:val="en-GB"/>
        </w:rPr>
      </w:pPr>
      <w:r w:rsidRPr="00A249D3">
        <w:rPr>
          <w:szCs w:val="24"/>
          <w:lang w:val="en-GB"/>
        </w:rPr>
        <w:t>R packages</w:t>
      </w:r>
    </w:p>
    <w:p w14:paraId="2BF69C3E" w14:textId="77777777" w:rsidR="00B868F3" w:rsidRPr="00216817" w:rsidRDefault="00B868F3" w:rsidP="00216817">
      <w:pPr>
        <w:pStyle w:val="a8"/>
        <w:numPr>
          <w:ilvl w:val="0"/>
          <w:numId w:val="4"/>
        </w:numPr>
        <w:ind w:firstLineChars="0"/>
        <w:rPr>
          <w:szCs w:val="24"/>
          <w:lang w:val="en-GB"/>
        </w:rPr>
      </w:pPr>
      <w:proofErr w:type="spellStart"/>
      <w:r w:rsidRPr="00216817">
        <w:rPr>
          <w:szCs w:val="24"/>
          <w:lang w:val="en-GB"/>
        </w:rPr>
        <w:t>ExpoStatistics</w:t>
      </w:r>
      <w:proofErr w:type="spellEnd"/>
      <w:r w:rsidRPr="00216817">
        <w:rPr>
          <w:szCs w:val="24"/>
          <w:lang w:val="en-GB"/>
        </w:rPr>
        <w:t>: describe the data</w:t>
      </w:r>
    </w:p>
    <w:p w14:paraId="2ED4B564" w14:textId="77777777" w:rsidR="00B868F3" w:rsidRPr="00216817" w:rsidRDefault="00B868F3" w:rsidP="00216817">
      <w:pPr>
        <w:pStyle w:val="a8"/>
        <w:numPr>
          <w:ilvl w:val="0"/>
          <w:numId w:val="4"/>
        </w:numPr>
        <w:ind w:firstLineChars="0"/>
        <w:rPr>
          <w:szCs w:val="24"/>
          <w:lang w:val="en-GB"/>
        </w:rPr>
      </w:pPr>
      <w:proofErr w:type="spellStart"/>
      <w:r w:rsidRPr="00216817">
        <w:rPr>
          <w:szCs w:val="24"/>
          <w:lang w:val="en-GB"/>
        </w:rPr>
        <w:t>ExpoViz</w:t>
      </w:r>
      <w:proofErr w:type="spellEnd"/>
      <w:r w:rsidRPr="00216817">
        <w:rPr>
          <w:szCs w:val="24"/>
          <w:lang w:val="en-GB"/>
        </w:rPr>
        <w:t>: visualize the data</w:t>
      </w:r>
    </w:p>
    <w:p w14:paraId="313F8004" w14:textId="77777777" w:rsidR="00B868F3" w:rsidRPr="00216817" w:rsidRDefault="00B868F3" w:rsidP="00216817">
      <w:pPr>
        <w:pStyle w:val="a8"/>
        <w:numPr>
          <w:ilvl w:val="0"/>
          <w:numId w:val="4"/>
        </w:numPr>
        <w:ind w:firstLineChars="0"/>
        <w:rPr>
          <w:szCs w:val="24"/>
          <w:lang w:val="en-GB"/>
        </w:rPr>
      </w:pPr>
      <w:proofErr w:type="spellStart"/>
      <w:r w:rsidRPr="00216817">
        <w:rPr>
          <w:szCs w:val="24"/>
          <w:lang w:val="en-GB"/>
        </w:rPr>
        <w:t>ExpoDB</w:t>
      </w:r>
      <w:proofErr w:type="spellEnd"/>
      <w:r w:rsidRPr="00216817">
        <w:rPr>
          <w:szCs w:val="24"/>
          <w:lang w:val="en-GB"/>
        </w:rPr>
        <w:t xml:space="preserve">: support the </w:t>
      </w:r>
      <w:proofErr w:type="spellStart"/>
      <w:r w:rsidRPr="00216817">
        <w:rPr>
          <w:szCs w:val="24"/>
          <w:lang w:val="en-GB"/>
        </w:rPr>
        <w:t>ExposomeX</w:t>
      </w:r>
      <w:proofErr w:type="spellEnd"/>
      <w:r w:rsidRPr="00216817">
        <w:rPr>
          <w:szCs w:val="24"/>
          <w:lang w:val="en-GB"/>
        </w:rPr>
        <w:t xml:space="preserve"> platform</w:t>
      </w:r>
    </w:p>
    <w:p w14:paraId="6C1EE641" w14:textId="77777777" w:rsidR="00B868F3" w:rsidRPr="00216817" w:rsidRDefault="00B868F3" w:rsidP="00216817">
      <w:pPr>
        <w:pStyle w:val="a8"/>
        <w:numPr>
          <w:ilvl w:val="0"/>
          <w:numId w:val="4"/>
        </w:numPr>
        <w:ind w:firstLineChars="0"/>
        <w:rPr>
          <w:szCs w:val="24"/>
          <w:lang w:val="en-GB"/>
        </w:rPr>
      </w:pPr>
      <w:proofErr w:type="spellStart"/>
      <w:r w:rsidRPr="00216817">
        <w:rPr>
          <w:szCs w:val="24"/>
          <w:lang w:val="en-GB"/>
        </w:rPr>
        <w:t>ExpoCros</w:t>
      </w:r>
      <w:proofErr w:type="spellEnd"/>
      <w:r w:rsidRPr="00216817">
        <w:rPr>
          <w:szCs w:val="24"/>
          <w:lang w:val="en-GB"/>
        </w:rPr>
        <w:t xml:space="preserve">: </w:t>
      </w:r>
      <w:proofErr w:type="spellStart"/>
      <w:r w:rsidRPr="00216817">
        <w:rPr>
          <w:szCs w:val="24"/>
          <w:lang w:val="en-GB"/>
        </w:rPr>
        <w:t>analyze</w:t>
      </w:r>
      <w:proofErr w:type="spellEnd"/>
      <w:r w:rsidRPr="00216817">
        <w:rPr>
          <w:szCs w:val="24"/>
          <w:lang w:val="en-GB"/>
        </w:rPr>
        <w:t xml:space="preserve"> the cross-sectional data</w:t>
      </w:r>
    </w:p>
    <w:p w14:paraId="78742C6B" w14:textId="77777777" w:rsidR="00B868F3" w:rsidRPr="00216817" w:rsidRDefault="00B868F3" w:rsidP="00216817">
      <w:pPr>
        <w:pStyle w:val="a8"/>
        <w:numPr>
          <w:ilvl w:val="0"/>
          <w:numId w:val="4"/>
        </w:numPr>
        <w:ind w:firstLineChars="0"/>
        <w:rPr>
          <w:szCs w:val="24"/>
          <w:lang w:val="en-GB"/>
        </w:rPr>
      </w:pPr>
      <w:proofErr w:type="spellStart"/>
      <w:r w:rsidRPr="00216817">
        <w:rPr>
          <w:szCs w:val="24"/>
          <w:lang w:val="en-GB"/>
        </w:rPr>
        <w:t>ExpoMultiomics</w:t>
      </w:r>
      <w:proofErr w:type="spellEnd"/>
      <w:r w:rsidRPr="00216817">
        <w:rPr>
          <w:szCs w:val="24"/>
          <w:lang w:val="en-GB"/>
        </w:rPr>
        <w:t xml:space="preserve">: </w:t>
      </w:r>
      <w:proofErr w:type="spellStart"/>
      <w:r w:rsidRPr="00216817">
        <w:rPr>
          <w:szCs w:val="24"/>
          <w:lang w:val="en-GB"/>
        </w:rPr>
        <w:t>analyze</w:t>
      </w:r>
      <w:proofErr w:type="spellEnd"/>
      <w:r w:rsidRPr="00216817">
        <w:rPr>
          <w:szCs w:val="24"/>
          <w:lang w:val="en-GB"/>
        </w:rPr>
        <w:t xml:space="preserve"> the data of multi-omics</w:t>
      </w:r>
    </w:p>
    <w:p w14:paraId="1BD8F8CA" w14:textId="77777777" w:rsidR="00B868F3" w:rsidRPr="00216817" w:rsidRDefault="00B868F3" w:rsidP="00216817">
      <w:pPr>
        <w:pStyle w:val="a8"/>
        <w:numPr>
          <w:ilvl w:val="0"/>
          <w:numId w:val="4"/>
        </w:numPr>
        <w:ind w:firstLineChars="0"/>
        <w:rPr>
          <w:szCs w:val="24"/>
          <w:lang w:val="en-GB"/>
        </w:rPr>
      </w:pPr>
      <w:proofErr w:type="spellStart"/>
      <w:r w:rsidRPr="00216817">
        <w:rPr>
          <w:szCs w:val="24"/>
          <w:lang w:val="en-GB"/>
        </w:rPr>
        <w:t>ExpoNontarget</w:t>
      </w:r>
      <w:proofErr w:type="spellEnd"/>
      <w:r w:rsidRPr="00216817">
        <w:rPr>
          <w:szCs w:val="24"/>
          <w:lang w:val="en-GB"/>
        </w:rPr>
        <w:t xml:space="preserve">: </w:t>
      </w:r>
      <w:proofErr w:type="spellStart"/>
      <w:r w:rsidRPr="00216817">
        <w:rPr>
          <w:szCs w:val="24"/>
          <w:lang w:val="en-GB"/>
        </w:rPr>
        <w:t>analyze</w:t>
      </w:r>
      <w:proofErr w:type="spellEnd"/>
      <w:r w:rsidRPr="00216817">
        <w:rPr>
          <w:szCs w:val="24"/>
          <w:lang w:val="en-GB"/>
        </w:rPr>
        <w:t xml:space="preserve"> the non-targeted from HRMS</w:t>
      </w:r>
    </w:p>
    <w:p w14:paraId="6DCD10DB" w14:textId="77777777" w:rsidR="00B868F3" w:rsidRPr="00216817" w:rsidRDefault="00B868F3" w:rsidP="00216817">
      <w:pPr>
        <w:pStyle w:val="a8"/>
        <w:numPr>
          <w:ilvl w:val="0"/>
          <w:numId w:val="4"/>
        </w:numPr>
        <w:ind w:firstLineChars="0"/>
        <w:rPr>
          <w:szCs w:val="24"/>
          <w:lang w:val="en-GB"/>
        </w:rPr>
      </w:pPr>
      <w:proofErr w:type="spellStart"/>
      <w:r w:rsidRPr="00216817">
        <w:rPr>
          <w:szCs w:val="24"/>
          <w:lang w:val="en-GB"/>
        </w:rPr>
        <w:lastRenderedPageBreak/>
        <w:t>ExpoPanel</w:t>
      </w:r>
      <w:proofErr w:type="spellEnd"/>
      <w:r w:rsidRPr="00216817">
        <w:rPr>
          <w:szCs w:val="24"/>
          <w:lang w:val="en-GB"/>
        </w:rPr>
        <w:t xml:space="preserve">: </w:t>
      </w:r>
      <w:proofErr w:type="spellStart"/>
      <w:r w:rsidRPr="00216817">
        <w:rPr>
          <w:szCs w:val="24"/>
          <w:lang w:val="en-GB"/>
        </w:rPr>
        <w:t>analyze</w:t>
      </w:r>
      <w:proofErr w:type="spellEnd"/>
      <w:r w:rsidRPr="00216817">
        <w:rPr>
          <w:szCs w:val="24"/>
          <w:lang w:val="en-GB"/>
        </w:rPr>
        <w:t xml:space="preserve"> the data of panel study</w:t>
      </w:r>
    </w:p>
    <w:p w14:paraId="6F0C9997" w14:textId="77777777" w:rsidR="00B868F3" w:rsidRPr="00216817" w:rsidRDefault="00B868F3" w:rsidP="00216817">
      <w:pPr>
        <w:pStyle w:val="a8"/>
        <w:numPr>
          <w:ilvl w:val="0"/>
          <w:numId w:val="4"/>
        </w:numPr>
        <w:ind w:firstLineChars="0"/>
        <w:rPr>
          <w:szCs w:val="24"/>
          <w:lang w:val="en-GB"/>
        </w:rPr>
      </w:pPr>
      <w:proofErr w:type="spellStart"/>
      <w:r w:rsidRPr="00216817">
        <w:rPr>
          <w:szCs w:val="24"/>
          <w:lang w:val="en-GB"/>
        </w:rPr>
        <w:t>ExpoSurvival</w:t>
      </w:r>
      <w:proofErr w:type="spellEnd"/>
      <w:r w:rsidRPr="00216817">
        <w:rPr>
          <w:szCs w:val="24"/>
          <w:lang w:val="en-GB"/>
        </w:rPr>
        <w:t xml:space="preserve">: </w:t>
      </w:r>
      <w:proofErr w:type="spellStart"/>
      <w:r w:rsidRPr="00216817">
        <w:rPr>
          <w:szCs w:val="24"/>
          <w:lang w:val="en-GB"/>
        </w:rPr>
        <w:t>analyze</w:t>
      </w:r>
      <w:proofErr w:type="spellEnd"/>
      <w:r w:rsidRPr="00216817">
        <w:rPr>
          <w:szCs w:val="24"/>
          <w:lang w:val="en-GB"/>
        </w:rPr>
        <w:t xml:space="preserve"> the censored data</w:t>
      </w:r>
    </w:p>
    <w:p w14:paraId="516D35C2" w14:textId="77777777" w:rsidR="00B868F3" w:rsidRPr="00216817" w:rsidRDefault="00B868F3" w:rsidP="00216817">
      <w:pPr>
        <w:pStyle w:val="a8"/>
        <w:numPr>
          <w:ilvl w:val="0"/>
          <w:numId w:val="4"/>
        </w:numPr>
        <w:ind w:firstLineChars="0"/>
        <w:rPr>
          <w:szCs w:val="24"/>
          <w:lang w:val="en-GB"/>
        </w:rPr>
      </w:pPr>
      <w:proofErr w:type="spellStart"/>
      <w:r w:rsidRPr="00216817">
        <w:rPr>
          <w:szCs w:val="24"/>
          <w:lang w:val="en-GB"/>
        </w:rPr>
        <w:t>ExpoMediation</w:t>
      </w:r>
      <w:proofErr w:type="spellEnd"/>
      <w:r w:rsidRPr="00216817">
        <w:rPr>
          <w:szCs w:val="24"/>
          <w:lang w:val="en-GB"/>
        </w:rPr>
        <w:t>: screening the mediation pathway</w:t>
      </w:r>
    </w:p>
    <w:p w14:paraId="65B42FB6" w14:textId="77777777" w:rsidR="00B868F3" w:rsidRPr="00216817" w:rsidRDefault="00B868F3" w:rsidP="00216817">
      <w:pPr>
        <w:pStyle w:val="a8"/>
        <w:numPr>
          <w:ilvl w:val="0"/>
          <w:numId w:val="4"/>
        </w:numPr>
        <w:ind w:firstLineChars="0"/>
        <w:rPr>
          <w:szCs w:val="24"/>
          <w:lang w:val="en-GB"/>
        </w:rPr>
      </w:pPr>
      <w:proofErr w:type="spellStart"/>
      <w:r w:rsidRPr="00216817">
        <w:rPr>
          <w:szCs w:val="24"/>
          <w:lang w:val="en-GB"/>
        </w:rPr>
        <w:t>ExpoMixEffect</w:t>
      </w:r>
      <w:proofErr w:type="spellEnd"/>
      <w:r w:rsidRPr="00216817">
        <w:rPr>
          <w:szCs w:val="24"/>
          <w:lang w:val="en-GB"/>
        </w:rPr>
        <w:t xml:space="preserve">: </w:t>
      </w:r>
      <w:proofErr w:type="spellStart"/>
      <w:r w:rsidRPr="00216817">
        <w:rPr>
          <w:szCs w:val="24"/>
          <w:lang w:val="en-GB"/>
        </w:rPr>
        <w:t>analyzing</w:t>
      </w:r>
      <w:proofErr w:type="spellEnd"/>
      <w:r w:rsidRPr="00216817">
        <w:rPr>
          <w:szCs w:val="24"/>
          <w:lang w:val="en-GB"/>
        </w:rPr>
        <w:t xml:space="preserve"> the effect of mixture exposure</w:t>
      </w:r>
    </w:p>
    <w:p w14:paraId="4C9749F5" w14:textId="77777777" w:rsidR="00B868F3" w:rsidRPr="00216817" w:rsidRDefault="00B868F3" w:rsidP="00216817">
      <w:pPr>
        <w:pStyle w:val="a8"/>
        <w:numPr>
          <w:ilvl w:val="0"/>
          <w:numId w:val="4"/>
        </w:numPr>
        <w:ind w:firstLineChars="0"/>
        <w:rPr>
          <w:szCs w:val="24"/>
          <w:lang w:val="en-GB"/>
        </w:rPr>
      </w:pPr>
      <w:proofErr w:type="spellStart"/>
      <w:r w:rsidRPr="00216817">
        <w:rPr>
          <w:szCs w:val="24"/>
          <w:lang w:val="en-GB"/>
        </w:rPr>
        <w:t>ExpoStatLink</w:t>
      </w:r>
      <w:proofErr w:type="spellEnd"/>
      <w:r w:rsidRPr="00216817">
        <w:rPr>
          <w:szCs w:val="24"/>
          <w:lang w:val="en-GB"/>
        </w:rPr>
        <w:t>: explore the statistical explanation</w:t>
      </w:r>
    </w:p>
    <w:p w14:paraId="62FD2AF9" w14:textId="77777777" w:rsidR="00B868F3" w:rsidRPr="00216817" w:rsidRDefault="00B868F3" w:rsidP="00216817">
      <w:pPr>
        <w:pStyle w:val="a8"/>
        <w:numPr>
          <w:ilvl w:val="0"/>
          <w:numId w:val="4"/>
        </w:numPr>
        <w:ind w:firstLineChars="0"/>
        <w:rPr>
          <w:szCs w:val="24"/>
          <w:lang w:val="en-GB"/>
        </w:rPr>
      </w:pPr>
      <w:proofErr w:type="spellStart"/>
      <w:r w:rsidRPr="00216817">
        <w:rPr>
          <w:szCs w:val="24"/>
          <w:lang w:val="en-GB"/>
        </w:rPr>
        <w:t>ExpoBioLink</w:t>
      </w:r>
      <w:proofErr w:type="spellEnd"/>
      <w:r w:rsidRPr="00216817">
        <w:rPr>
          <w:szCs w:val="24"/>
          <w:lang w:val="en-GB"/>
        </w:rPr>
        <w:t>: explore the biological explanation</w:t>
      </w:r>
    </w:p>
    <w:p w14:paraId="5D6C973D" w14:textId="5D87F2BA" w:rsidR="00BC03C8" w:rsidRPr="00216817" w:rsidRDefault="00B868F3" w:rsidP="00B868F3">
      <w:pPr>
        <w:pStyle w:val="a8"/>
        <w:numPr>
          <w:ilvl w:val="0"/>
          <w:numId w:val="4"/>
        </w:numPr>
        <w:ind w:firstLineChars="0"/>
        <w:rPr>
          <w:szCs w:val="24"/>
          <w:lang w:val="en-GB"/>
        </w:rPr>
      </w:pPr>
      <w:proofErr w:type="spellStart"/>
      <w:r w:rsidRPr="00216817">
        <w:rPr>
          <w:szCs w:val="24"/>
          <w:lang w:val="en-GB"/>
        </w:rPr>
        <w:t>ExpoMeta</w:t>
      </w:r>
      <w:proofErr w:type="spellEnd"/>
      <w:r w:rsidRPr="00216817">
        <w:rPr>
          <w:szCs w:val="24"/>
          <w:lang w:val="en-GB"/>
        </w:rPr>
        <w:t>: provide the summary of the previous publications</w:t>
      </w:r>
    </w:p>
    <w:p w14:paraId="6667210B" w14:textId="64803631" w:rsidR="00EF595D" w:rsidRPr="00A249D3" w:rsidRDefault="00EF595D" w:rsidP="00EF595D">
      <w:pPr>
        <w:rPr>
          <w:szCs w:val="24"/>
        </w:rPr>
      </w:pPr>
      <w:r w:rsidRPr="00A249D3">
        <w:rPr>
          <w:szCs w:val="24"/>
        </w:rPr>
        <w:t xml:space="preserve">* All the </w:t>
      </w:r>
      <w:r w:rsidR="00F96FD9">
        <w:rPr>
          <w:szCs w:val="24"/>
        </w:rPr>
        <w:t xml:space="preserve">above </w:t>
      </w:r>
      <w:r w:rsidRPr="00A249D3">
        <w:rPr>
          <w:szCs w:val="24"/>
        </w:rPr>
        <w:t>up-to-date tutorial files can be downloaded at the website:</w:t>
      </w:r>
    </w:p>
    <w:p w14:paraId="5D7085D3" w14:textId="1170C014" w:rsidR="00F16F71" w:rsidRPr="00A249D3" w:rsidRDefault="00820216" w:rsidP="007814D6">
      <w:pPr>
        <w:ind w:leftChars="100" w:left="240"/>
        <w:rPr>
          <w:szCs w:val="24"/>
          <w:lang w:val="en-GB"/>
        </w:rPr>
      </w:pPr>
      <w:hyperlink r:id="rId11" w:anchor="/toturial" w:history="1">
        <w:r w:rsidR="001F4DFE" w:rsidRPr="00B81F4C">
          <w:rPr>
            <w:rStyle w:val="a7"/>
            <w:rFonts w:cs="Times New Roman"/>
            <w:szCs w:val="24"/>
          </w:rPr>
          <w:t>http://www.exposomex.cn/#/toturial</w:t>
        </w:r>
      </w:hyperlink>
    </w:p>
    <w:p w14:paraId="2180B696" w14:textId="61E9587B" w:rsidR="009D7D6E" w:rsidRPr="00A249D3" w:rsidRDefault="009D7D6E" w:rsidP="0062702E">
      <w:pPr>
        <w:rPr>
          <w:szCs w:val="24"/>
          <w:lang w:val="en-GB"/>
        </w:rPr>
      </w:pPr>
    </w:p>
    <w:p w14:paraId="4FF4452B" w14:textId="77777777" w:rsidR="009D7D6E" w:rsidRPr="00A249D3" w:rsidRDefault="009D7D6E" w:rsidP="0062702E">
      <w:pPr>
        <w:rPr>
          <w:szCs w:val="24"/>
          <w:lang w:val="en-GB"/>
        </w:rPr>
      </w:pPr>
    </w:p>
    <w:p w14:paraId="39437145" w14:textId="77777777" w:rsidR="00053D8B" w:rsidRPr="00A249D3" w:rsidRDefault="00053D8B" w:rsidP="0062702E">
      <w:pPr>
        <w:rPr>
          <w:szCs w:val="24"/>
          <w:lang w:val="en-GB"/>
        </w:rPr>
      </w:pPr>
    </w:p>
    <w:p w14:paraId="00C68DC6" w14:textId="77777777" w:rsidR="005123F4" w:rsidRPr="00A249D3" w:rsidRDefault="005123F4" w:rsidP="0062702E">
      <w:pPr>
        <w:rPr>
          <w:szCs w:val="24"/>
          <w:lang w:val="en-GB"/>
        </w:rPr>
      </w:pPr>
    </w:p>
    <w:p w14:paraId="5D3BADB6" w14:textId="77777777" w:rsidR="0062702E" w:rsidRPr="00A249D3" w:rsidRDefault="0062702E" w:rsidP="006D0074">
      <w:pPr>
        <w:rPr>
          <w:szCs w:val="24"/>
          <w:lang w:val="en-GB"/>
        </w:rPr>
      </w:pPr>
    </w:p>
    <w:p w14:paraId="6D42E395" w14:textId="01CD58F4" w:rsidR="000262DF" w:rsidRPr="00A249D3" w:rsidRDefault="000262DF">
      <w:pPr>
        <w:widowControl/>
        <w:jc w:val="left"/>
        <w:rPr>
          <w:b/>
          <w:szCs w:val="24"/>
          <w:lang w:val="en-GB"/>
        </w:rPr>
      </w:pPr>
      <w:r w:rsidRPr="00A249D3">
        <w:rPr>
          <w:b/>
          <w:szCs w:val="24"/>
          <w:lang w:val="en-GB"/>
        </w:rPr>
        <w:br w:type="page"/>
      </w:r>
    </w:p>
    <w:p w14:paraId="4E0E79A9" w14:textId="0575884C" w:rsidR="000262DF" w:rsidRPr="00A249D3" w:rsidRDefault="003C136F" w:rsidP="000262DF">
      <w:pPr>
        <w:rPr>
          <w:szCs w:val="24"/>
          <w:lang w:val="en-GB"/>
        </w:rPr>
      </w:pPr>
      <w:r w:rsidRPr="00A249D3">
        <w:rPr>
          <w:noProof/>
          <w:szCs w:val="24"/>
        </w:rPr>
        <w:lastRenderedPageBreak/>
        <w:drawing>
          <wp:inline distT="0" distB="0" distL="0" distR="0" wp14:anchorId="0C3CB3F6" wp14:editId="51D163D2">
            <wp:extent cx="5274310" cy="41542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5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A45EF" w14:textId="6E1D53DE" w:rsidR="00433294" w:rsidRPr="00A249D3" w:rsidRDefault="000262DF" w:rsidP="0080175E">
      <w:pPr>
        <w:spacing w:beforeLines="50" w:before="156"/>
        <w:rPr>
          <w:szCs w:val="24"/>
          <w:lang w:val="en-GB"/>
        </w:rPr>
      </w:pPr>
      <w:r w:rsidRPr="00A249D3">
        <w:rPr>
          <w:b/>
          <w:szCs w:val="24"/>
          <w:lang w:val="en-GB"/>
        </w:rPr>
        <w:t>Figure S1</w:t>
      </w:r>
      <w:r w:rsidRPr="00A249D3">
        <w:rPr>
          <w:szCs w:val="24"/>
          <w:lang w:val="en-GB"/>
        </w:rPr>
        <w:t xml:space="preserve">. </w:t>
      </w:r>
      <w:r w:rsidR="00F445C0" w:rsidRPr="00A249D3">
        <w:rPr>
          <w:szCs w:val="24"/>
          <w:lang w:val="en-GB"/>
        </w:rPr>
        <w:t xml:space="preserve">Databases </w:t>
      </w:r>
      <w:r w:rsidR="00564103" w:rsidRPr="00A249D3">
        <w:rPr>
          <w:szCs w:val="24"/>
          <w:lang w:val="en-GB"/>
        </w:rPr>
        <w:t xml:space="preserve">used for </w:t>
      </w:r>
      <w:proofErr w:type="spellStart"/>
      <w:r w:rsidR="00564103" w:rsidRPr="00A249D3">
        <w:rPr>
          <w:szCs w:val="24"/>
          <w:lang w:val="en-GB"/>
        </w:rPr>
        <w:t>ExposomeX</w:t>
      </w:r>
      <w:proofErr w:type="spellEnd"/>
      <w:r w:rsidR="00564103" w:rsidRPr="00A249D3">
        <w:rPr>
          <w:szCs w:val="24"/>
          <w:lang w:val="en-GB"/>
        </w:rPr>
        <w:t xml:space="preserve"> </w:t>
      </w:r>
      <w:r w:rsidR="002B229A" w:rsidRPr="00A249D3">
        <w:rPr>
          <w:szCs w:val="24"/>
          <w:lang w:val="en-GB"/>
        </w:rPr>
        <w:t xml:space="preserve">platform </w:t>
      </w:r>
      <w:r w:rsidR="00564103" w:rsidRPr="00A249D3">
        <w:rPr>
          <w:szCs w:val="24"/>
          <w:lang w:val="en-GB"/>
        </w:rPr>
        <w:t xml:space="preserve">development </w:t>
      </w:r>
      <w:r w:rsidR="003A51B4" w:rsidRPr="00A249D3">
        <w:rPr>
          <w:szCs w:val="24"/>
          <w:lang w:val="en-GB"/>
        </w:rPr>
        <w:t>and</w:t>
      </w:r>
      <w:r w:rsidR="00F445C0" w:rsidRPr="00A249D3">
        <w:rPr>
          <w:szCs w:val="24"/>
          <w:lang w:val="en-GB"/>
        </w:rPr>
        <w:t xml:space="preserve"> </w:t>
      </w:r>
      <w:r w:rsidR="004609E2" w:rsidRPr="00A249D3">
        <w:rPr>
          <w:szCs w:val="24"/>
          <w:lang w:val="en-GB"/>
        </w:rPr>
        <w:t xml:space="preserve">five </w:t>
      </w:r>
      <w:r w:rsidR="00F445C0" w:rsidRPr="00A249D3">
        <w:rPr>
          <w:szCs w:val="24"/>
          <w:lang w:val="en-GB"/>
        </w:rPr>
        <w:t xml:space="preserve">functions of </w:t>
      </w:r>
      <w:proofErr w:type="spellStart"/>
      <w:r w:rsidR="00F445C0" w:rsidRPr="00A249D3">
        <w:rPr>
          <w:szCs w:val="24"/>
          <w:lang w:val="en-GB"/>
        </w:rPr>
        <w:t>ExpoDB</w:t>
      </w:r>
      <w:proofErr w:type="spellEnd"/>
      <w:r w:rsidR="00F445C0" w:rsidRPr="00A249D3">
        <w:rPr>
          <w:szCs w:val="24"/>
          <w:lang w:val="en-GB"/>
        </w:rPr>
        <w:t xml:space="preserve"> module</w:t>
      </w:r>
      <w:r w:rsidR="009F7E6B" w:rsidRPr="00A249D3">
        <w:rPr>
          <w:szCs w:val="24"/>
          <w:lang w:val="en-GB"/>
        </w:rPr>
        <w:t>.</w:t>
      </w:r>
      <w:r w:rsidR="00F83685" w:rsidRPr="00A249D3">
        <w:rPr>
          <w:szCs w:val="24"/>
          <w:lang w:val="en-GB"/>
        </w:rPr>
        <w:t xml:space="preserve"> (a) The databases used to develop </w:t>
      </w:r>
      <w:proofErr w:type="spellStart"/>
      <w:r w:rsidR="00F83685" w:rsidRPr="00A249D3">
        <w:rPr>
          <w:szCs w:val="24"/>
          <w:lang w:val="en-GB"/>
        </w:rPr>
        <w:t>ExposomeX</w:t>
      </w:r>
      <w:proofErr w:type="spellEnd"/>
      <w:r w:rsidR="00F83685" w:rsidRPr="00A249D3">
        <w:rPr>
          <w:szCs w:val="24"/>
          <w:lang w:val="en-GB"/>
        </w:rPr>
        <w:t xml:space="preserve"> platform; (b)</w:t>
      </w:r>
      <w:r w:rsidR="0056733C" w:rsidRPr="00A249D3">
        <w:rPr>
          <w:szCs w:val="24"/>
          <w:lang w:val="en-GB"/>
        </w:rPr>
        <w:t xml:space="preserve"> </w:t>
      </w:r>
      <w:r w:rsidR="00AC3597" w:rsidRPr="00A249D3">
        <w:rPr>
          <w:szCs w:val="24"/>
          <w:lang w:val="en-GB"/>
        </w:rPr>
        <w:t>The</w:t>
      </w:r>
      <w:r w:rsidR="00B425FD" w:rsidRPr="00A249D3">
        <w:rPr>
          <w:szCs w:val="24"/>
          <w:lang w:val="en-GB"/>
        </w:rPr>
        <w:t xml:space="preserve"> five</w:t>
      </w:r>
      <w:r w:rsidR="00AC3597" w:rsidRPr="00A249D3">
        <w:rPr>
          <w:szCs w:val="24"/>
          <w:lang w:val="en-GB"/>
        </w:rPr>
        <w:t xml:space="preserve"> functions of </w:t>
      </w:r>
      <w:proofErr w:type="spellStart"/>
      <w:r w:rsidR="00AC3597" w:rsidRPr="00A249D3">
        <w:rPr>
          <w:szCs w:val="24"/>
          <w:lang w:val="en-GB"/>
        </w:rPr>
        <w:t>ExpoDB</w:t>
      </w:r>
      <w:proofErr w:type="spellEnd"/>
      <w:r w:rsidR="00AC3597" w:rsidRPr="00A249D3">
        <w:rPr>
          <w:szCs w:val="24"/>
          <w:lang w:val="en-GB"/>
        </w:rPr>
        <w:t xml:space="preserve"> module. Of them, “Dictionary”</w:t>
      </w:r>
      <w:r w:rsidR="00DA242B" w:rsidRPr="00A249D3">
        <w:rPr>
          <w:szCs w:val="24"/>
          <w:lang w:val="en-GB"/>
        </w:rPr>
        <w:t xml:space="preserve"> is used for s</w:t>
      </w:r>
      <w:r w:rsidR="00E02937" w:rsidRPr="00A249D3">
        <w:rPr>
          <w:szCs w:val="24"/>
          <w:lang w:val="en-GB"/>
        </w:rPr>
        <w:t>earching the related information</w:t>
      </w:r>
      <w:r w:rsidR="00DA242B" w:rsidRPr="00A249D3">
        <w:rPr>
          <w:szCs w:val="24"/>
          <w:lang w:val="en-GB"/>
        </w:rPr>
        <w:t xml:space="preserve"> about the databases, “</w:t>
      </w:r>
      <w:r w:rsidR="00E02937" w:rsidRPr="00A249D3">
        <w:rPr>
          <w:szCs w:val="24"/>
          <w:lang w:val="en-GB"/>
        </w:rPr>
        <w:t>Convert</w:t>
      </w:r>
      <w:r w:rsidR="00DA242B" w:rsidRPr="00A249D3">
        <w:rPr>
          <w:szCs w:val="24"/>
          <w:lang w:val="en-GB"/>
        </w:rPr>
        <w:t>” for c</w:t>
      </w:r>
      <w:r w:rsidR="00E02937" w:rsidRPr="00A249D3">
        <w:rPr>
          <w:szCs w:val="24"/>
          <w:lang w:val="en-GB"/>
        </w:rPr>
        <w:t>onverting the names or IDs between different databases or nomenclatures</w:t>
      </w:r>
      <w:r w:rsidR="00C94CCE" w:rsidRPr="00A249D3">
        <w:rPr>
          <w:szCs w:val="24"/>
          <w:lang w:val="en-GB"/>
        </w:rPr>
        <w:t>, “</w:t>
      </w:r>
      <w:r w:rsidR="00E02937" w:rsidRPr="00A249D3">
        <w:rPr>
          <w:szCs w:val="24"/>
          <w:lang w:val="en-GB"/>
        </w:rPr>
        <w:t>Nexus</w:t>
      </w:r>
      <w:r w:rsidR="00C94CCE" w:rsidRPr="00A249D3">
        <w:rPr>
          <w:szCs w:val="24"/>
          <w:lang w:val="en-GB"/>
        </w:rPr>
        <w:t>” for e</w:t>
      </w:r>
      <w:r w:rsidR="00E02937" w:rsidRPr="00A249D3">
        <w:rPr>
          <w:szCs w:val="24"/>
          <w:lang w:val="en-GB"/>
        </w:rPr>
        <w:t>xploring the potential nexuses between exposure, protein, phenotype, and disease</w:t>
      </w:r>
      <w:r w:rsidR="00C94CCE" w:rsidRPr="00A249D3">
        <w:rPr>
          <w:szCs w:val="24"/>
          <w:lang w:val="en-GB"/>
        </w:rPr>
        <w:t>, “</w:t>
      </w:r>
      <w:r w:rsidR="00E02937" w:rsidRPr="00A249D3">
        <w:rPr>
          <w:szCs w:val="24"/>
          <w:lang w:val="en-GB"/>
        </w:rPr>
        <w:t>Annotation</w:t>
      </w:r>
      <w:r w:rsidR="00C94CCE" w:rsidRPr="00A249D3">
        <w:rPr>
          <w:szCs w:val="24"/>
          <w:lang w:val="en-GB"/>
        </w:rPr>
        <w:t>” for a</w:t>
      </w:r>
      <w:r w:rsidR="00E02937" w:rsidRPr="00A249D3">
        <w:rPr>
          <w:szCs w:val="24"/>
          <w:lang w:val="en-GB"/>
        </w:rPr>
        <w:t>nnotating the non-target features from high-resolution mass spectrometry</w:t>
      </w:r>
      <w:r w:rsidR="00C94CCE" w:rsidRPr="00A249D3">
        <w:rPr>
          <w:szCs w:val="24"/>
          <w:lang w:val="en-GB"/>
        </w:rPr>
        <w:t>, “</w:t>
      </w:r>
      <w:r w:rsidR="00E02937" w:rsidRPr="00A249D3">
        <w:rPr>
          <w:szCs w:val="24"/>
          <w:lang w:val="en-GB"/>
        </w:rPr>
        <w:t>Abbreviation</w:t>
      </w:r>
      <w:r w:rsidR="00C94CCE" w:rsidRPr="00A249D3">
        <w:rPr>
          <w:szCs w:val="24"/>
          <w:lang w:val="en-GB"/>
        </w:rPr>
        <w:t>” for l</w:t>
      </w:r>
      <w:r w:rsidR="00E02937" w:rsidRPr="00A249D3">
        <w:rPr>
          <w:szCs w:val="24"/>
          <w:lang w:val="en-GB"/>
        </w:rPr>
        <w:t>earning the nomenclature of "</w:t>
      </w:r>
      <w:proofErr w:type="spellStart"/>
      <w:r w:rsidR="00E02937" w:rsidRPr="00A249D3">
        <w:rPr>
          <w:szCs w:val="24"/>
          <w:lang w:val="en-GB"/>
        </w:rPr>
        <w:t>ExposomeX</w:t>
      </w:r>
      <w:proofErr w:type="spellEnd"/>
      <w:r w:rsidR="00E02937" w:rsidRPr="00A249D3">
        <w:rPr>
          <w:szCs w:val="24"/>
          <w:lang w:val="en-GB"/>
        </w:rPr>
        <w:t>" platform.</w:t>
      </w:r>
    </w:p>
    <w:p w14:paraId="76275A2A" w14:textId="77777777" w:rsidR="00433294" w:rsidRPr="00A249D3" w:rsidRDefault="00433294">
      <w:pPr>
        <w:widowControl/>
        <w:jc w:val="left"/>
        <w:rPr>
          <w:szCs w:val="24"/>
          <w:lang w:val="en-GB"/>
        </w:rPr>
      </w:pPr>
      <w:r w:rsidRPr="00A249D3">
        <w:rPr>
          <w:szCs w:val="24"/>
          <w:lang w:val="en-GB"/>
        </w:rPr>
        <w:br w:type="page"/>
      </w:r>
    </w:p>
    <w:p w14:paraId="67665D02" w14:textId="77777777" w:rsidR="00433294" w:rsidRPr="00A249D3" w:rsidRDefault="00433294" w:rsidP="00372CFB">
      <w:pPr>
        <w:spacing w:afterLines="50" w:after="156"/>
        <w:rPr>
          <w:szCs w:val="24"/>
          <w:lang w:val="en-GB"/>
        </w:rPr>
      </w:pPr>
      <w:r w:rsidRPr="00A249D3">
        <w:rPr>
          <w:rFonts w:hint="eastAsia"/>
          <w:b/>
          <w:szCs w:val="24"/>
          <w:lang w:val="en-GB"/>
        </w:rPr>
        <w:lastRenderedPageBreak/>
        <w:t>T</w:t>
      </w:r>
      <w:r w:rsidRPr="00A249D3">
        <w:rPr>
          <w:b/>
          <w:szCs w:val="24"/>
          <w:lang w:val="en-GB"/>
        </w:rPr>
        <w:t>able S1</w:t>
      </w:r>
      <w:r w:rsidRPr="00A249D3">
        <w:rPr>
          <w:szCs w:val="24"/>
          <w:lang w:val="en-GB"/>
        </w:rPr>
        <w:t xml:space="preserve">. Typical characteristics of the databases used for </w:t>
      </w:r>
      <w:proofErr w:type="spellStart"/>
      <w:r w:rsidRPr="00A249D3">
        <w:rPr>
          <w:szCs w:val="24"/>
          <w:lang w:val="en-GB"/>
        </w:rPr>
        <w:t>ExposomeX</w:t>
      </w:r>
      <w:proofErr w:type="spellEnd"/>
      <w:r w:rsidRPr="00A249D3">
        <w:rPr>
          <w:szCs w:val="24"/>
          <w:lang w:val="en-GB"/>
        </w:rPr>
        <w:t xml:space="preserve"> platform</w:t>
      </w:r>
    </w:p>
    <w:tbl>
      <w:tblPr>
        <w:tblStyle w:val="a9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275"/>
        <w:gridCol w:w="4904"/>
      </w:tblGrid>
      <w:tr w:rsidR="00686047" w:rsidRPr="00A249D3" w14:paraId="125CF992" w14:textId="77777777" w:rsidTr="00686047">
        <w:tc>
          <w:tcPr>
            <w:tcW w:w="2127" w:type="dxa"/>
            <w:tcBorders>
              <w:bottom w:val="single" w:sz="4" w:space="0" w:color="auto"/>
            </w:tcBorders>
          </w:tcPr>
          <w:p w14:paraId="2C855211" w14:textId="160A7AF8" w:rsidR="00075B92" w:rsidRPr="00A249D3" w:rsidRDefault="00075B92" w:rsidP="00E75A6B">
            <w:pPr>
              <w:rPr>
                <w:szCs w:val="24"/>
                <w:lang w:val="en-GB"/>
              </w:rPr>
            </w:pPr>
            <w:r w:rsidRPr="00A249D3">
              <w:rPr>
                <w:szCs w:val="24"/>
                <w:lang w:val="en-GB"/>
              </w:rPr>
              <w:t>Classes</w:t>
            </w:r>
            <w:r w:rsidR="00425ABD" w:rsidRPr="00425ABD">
              <w:rPr>
                <w:szCs w:val="24"/>
                <w:vertAlign w:val="superscript"/>
                <w:lang w:val="en-GB"/>
              </w:rPr>
              <w:t xml:space="preserve"> a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EAA018B" w14:textId="0976C547" w:rsidR="00075B92" w:rsidRPr="00A249D3" w:rsidRDefault="004D5405" w:rsidP="00E75A6B">
            <w:pPr>
              <w:rPr>
                <w:szCs w:val="24"/>
                <w:lang w:val="en-GB"/>
              </w:rPr>
            </w:pPr>
            <w:r w:rsidRPr="00A249D3">
              <w:rPr>
                <w:szCs w:val="24"/>
                <w:lang w:val="en-GB"/>
              </w:rPr>
              <w:t>Count</w:t>
            </w:r>
          </w:p>
        </w:tc>
        <w:tc>
          <w:tcPr>
            <w:tcW w:w="4904" w:type="dxa"/>
            <w:tcBorders>
              <w:bottom w:val="single" w:sz="4" w:space="0" w:color="auto"/>
            </w:tcBorders>
          </w:tcPr>
          <w:p w14:paraId="11AA3364" w14:textId="3A33BAA0" w:rsidR="00075B92" w:rsidRPr="00A249D3" w:rsidRDefault="00DE1472" w:rsidP="00E75A6B">
            <w:pPr>
              <w:rPr>
                <w:szCs w:val="24"/>
                <w:lang w:val="en-GB"/>
              </w:rPr>
            </w:pPr>
            <w:r w:rsidRPr="00A249D3">
              <w:rPr>
                <w:szCs w:val="24"/>
                <w:lang w:val="en-GB"/>
              </w:rPr>
              <w:t>D</w:t>
            </w:r>
            <w:r w:rsidR="00075B92" w:rsidRPr="00A249D3">
              <w:rPr>
                <w:szCs w:val="24"/>
                <w:lang w:val="en-GB"/>
              </w:rPr>
              <w:t>escriptions</w:t>
            </w:r>
            <w:r w:rsidRPr="00A249D3">
              <w:rPr>
                <w:szCs w:val="24"/>
                <w:lang w:val="en-GB"/>
              </w:rPr>
              <w:t xml:space="preserve"> of main sources</w:t>
            </w:r>
            <w:r w:rsidR="00B20CAE" w:rsidRPr="00425ABD">
              <w:rPr>
                <w:szCs w:val="24"/>
                <w:vertAlign w:val="superscript"/>
                <w:lang w:val="en-GB"/>
              </w:rPr>
              <w:t xml:space="preserve"> </w:t>
            </w:r>
            <w:r w:rsidR="00425ABD" w:rsidRPr="00425ABD">
              <w:rPr>
                <w:rFonts w:hint="eastAsia"/>
                <w:szCs w:val="24"/>
                <w:vertAlign w:val="superscript"/>
                <w:lang w:val="en-GB"/>
              </w:rPr>
              <w:t>b</w:t>
            </w:r>
          </w:p>
        </w:tc>
      </w:tr>
      <w:tr w:rsidR="00686047" w:rsidRPr="00A249D3" w14:paraId="57B1D7A5" w14:textId="77777777" w:rsidTr="00686047"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13DF1B80" w14:textId="48218D11" w:rsidR="00075B92" w:rsidRPr="00A249D3" w:rsidRDefault="00075B92" w:rsidP="00E75A6B">
            <w:pPr>
              <w:rPr>
                <w:szCs w:val="24"/>
                <w:lang w:val="en-GB"/>
              </w:rPr>
            </w:pPr>
            <w:r w:rsidRPr="00A249D3">
              <w:rPr>
                <w:szCs w:val="24"/>
                <w:lang w:val="en-GB"/>
              </w:rPr>
              <w:t>Exposure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5898D3FC" w14:textId="45AD0949" w:rsidR="00075B92" w:rsidRPr="00A249D3" w:rsidRDefault="003B7DFE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9</w:t>
            </w:r>
            <w:r w:rsidRPr="00A249D3">
              <w:rPr>
                <w:szCs w:val="24"/>
                <w:lang w:val="en-GB"/>
              </w:rPr>
              <w:t>4,355</w:t>
            </w:r>
          </w:p>
        </w:tc>
        <w:tc>
          <w:tcPr>
            <w:tcW w:w="4904" w:type="dxa"/>
            <w:tcBorders>
              <w:top w:val="single" w:sz="4" w:space="0" w:color="auto"/>
              <w:bottom w:val="nil"/>
            </w:tcBorders>
          </w:tcPr>
          <w:p w14:paraId="712EBF96" w14:textId="04AB20BE" w:rsidR="00075B92" w:rsidRPr="00A249D3" w:rsidRDefault="005D6278" w:rsidP="00E75A6B">
            <w:pPr>
              <w:rPr>
                <w:szCs w:val="24"/>
                <w:lang w:val="en-GB"/>
              </w:rPr>
            </w:pPr>
            <w:r w:rsidRPr="00A249D3">
              <w:rPr>
                <w:rFonts w:eastAsia="Times New Roman" w:cs="Times New Roman"/>
                <w:color w:val="000000" w:themeColor="text1"/>
                <w:szCs w:val="24"/>
              </w:rPr>
              <w:t xml:space="preserve">STITCH, CTD, </w:t>
            </w:r>
            <w:proofErr w:type="spellStart"/>
            <w:r w:rsidRPr="00A249D3">
              <w:rPr>
                <w:rFonts w:eastAsia="Times New Roman" w:cs="Times New Roman"/>
                <w:color w:val="000000" w:themeColor="text1"/>
                <w:szCs w:val="24"/>
              </w:rPr>
              <w:t>ToxCast</w:t>
            </w:r>
            <w:proofErr w:type="spellEnd"/>
            <w:r w:rsidRPr="00A249D3">
              <w:rPr>
                <w:rFonts w:eastAsia="Times New Roman" w:cs="Times New Roman"/>
                <w:color w:val="000000" w:themeColor="text1"/>
                <w:szCs w:val="24"/>
              </w:rPr>
              <w:t xml:space="preserve">, and T3DB. </w:t>
            </w:r>
            <w:r w:rsidR="00784C57" w:rsidRPr="00A249D3">
              <w:rPr>
                <w:rFonts w:eastAsia="Times New Roman" w:cs="Times New Roman"/>
                <w:color w:val="000000" w:themeColor="text1"/>
                <w:szCs w:val="24"/>
              </w:rPr>
              <w:t xml:space="preserve">The chemical information </w:t>
            </w:r>
            <w:proofErr w:type="gramStart"/>
            <w:r w:rsidR="00784C57" w:rsidRPr="00A249D3">
              <w:rPr>
                <w:rFonts w:eastAsia="Times New Roman" w:cs="Times New Roman"/>
                <w:color w:val="000000" w:themeColor="text1"/>
                <w:szCs w:val="24"/>
              </w:rPr>
              <w:t>are</w:t>
            </w:r>
            <w:proofErr w:type="gramEnd"/>
            <w:r w:rsidR="00784C57" w:rsidRPr="00A249D3">
              <w:rPr>
                <w:rFonts w:eastAsia="Times New Roman" w:cs="Times New Roman"/>
                <w:color w:val="000000" w:themeColor="text1"/>
                <w:szCs w:val="24"/>
              </w:rPr>
              <w:t xml:space="preserve"> mainly from Chemical Translation Service (CTS).</w:t>
            </w:r>
          </w:p>
        </w:tc>
      </w:tr>
      <w:tr w:rsidR="00686047" w:rsidRPr="00A249D3" w14:paraId="59B0E15F" w14:textId="77777777" w:rsidTr="00686047">
        <w:tc>
          <w:tcPr>
            <w:tcW w:w="2127" w:type="dxa"/>
            <w:tcBorders>
              <w:top w:val="nil"/>
            </w:tcBorders>
          </w:tcPr>
          <w:p w14:paraId="5CAAAB68" w14:textId="70E3B83B" w:rsidR="00075B92" w:rsidRPr="00A249D3" w:rsidRDefault="00075B92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M</w:t>
            </w:r>
            <w:r w:rsidRPr="00A249D3">
              <w:rPr>
                <w:szCs w:val="24"/>
                <w:lang w:val="en-GB"/>
              </w:rPr>
              <w:t>etabolite</w:t>
            </w:r>
          </w:p>
        </w:tc>
        <w:tc>
          <w:tcPr>
            <w:tcW w:w="1275" w:type="dxa"/>
            <w:tcBorders>
              <w:top w:val="nil"/>
            </w:tcBorders>
          </w:tcPr>
          <w:p w14:paraId="542EF1FE" w14:textId="7EA0AF1C" w:rsidR="00075B92" w:rsidRPr="00A249D3" w:rsidRDefault="00F97C0D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1</w:t>
            </w:r>
            <w:r w:rsidRPr="00A249D3">
              <w:rPr>
                <w:szCs w:val="24"/>
                <w:lang w:val="en-GB"/>
              </w:rPr>
              <w:t>8,905</w:t>
            </w:r>
          </w:p>
        </w:tc>
        <w:tc>
          <w:tcPr>
            <w:tcW w:w="4904" w:type="dxa"/>
            <w:tcBorders>
              <w:top w:val="nil"/>
            </w:tcBorders>
          </w:tcPr>
          <w:p w14:paraId="1A7EA626" w14:textId="537C76A8" w:rsidR="00075B92" w:rsidRPr="00A249D3" w:rsidRDefault="0086487E" w:rsidP="00E75A6B">
            <w:pPr>
              <w:rPr>
                <w:szCs w:val="24"/>
                <w:lang w:val="en-GB"/>
              </w:rPr>
            </w:pPr>
            <w:r w:rsidRPr="00A249D3">
              <w:rPr>
                <w:szCs w:val="24"/>
                <w:lang w:val="en-GB"/>
              </w:rPr>
              <w:t>KEGG</w:t>
            </w:r>
            <w:r w:rsidR="0026215B" w:rsidRPr="00A249D3">
              <w:rPr>
                <w:szCs w:val="24"/>
                <w:lang w:val="en-GB"/>
              </w:rPr>
              <w:t xml:space="preserve"> for </w:t>
            </w:r>
            <w:r w:rsidR="00C77B4F" w:rsidRPr="00A249D3">
              <w:rPr>
                <w:szCs w:val="24"/>
                <w:lang w:val="en-GB"/>
              </w:rPr>
              <w:t>the human species</w:t>
            </w:r>
            <w:r w:rsidR="00466F8B" w:rsidRPr="00A249D3">
              <w:rPr>
                <w:szCs w:val="24"/>
                <w:lang w:val="en-GB"/>
              </w:rPr>
              <w:t>.</w:t>
            </w:r>
          </w:p>
        </w:tc>
      </w:tr>
      <w:tr w:rsidR="00686047" w:rsidRPr="00A249D3" w14:paraId="4BA1F2EC" w14:textId="77777777" w:rsidTr="00686047">
        <w:tc>
          <w:tcPr>
            <w:tcW w:w="2127" w:type="dxa"/>
          </w:tcPr>
          <w:p w14:paraId="71C2D2D3" w14:textId="3F10E586" w:rsidR="00075B92" w:rsidRPr="00A249D3" w:rsidRDefault="00075B92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P</w:t>
            </w:r>
            <w:r w:rsidRPr="00A249D3">
              <w:rPr>
                <w:szCs w:val="24"/>
                <w:lang w:val="en-GB"/>
              </w:rPr>
              <w:t>rotein</w:t>
            </w:r>
          </w:p>
        </w:tc>
        <w:tc>
          <w:tcPr>
            <w:tcW w:w="1275" w:type="dxa"/>
          </w:tcPr>
          <w:p w14:paraId="1D5ECAD4" w14:textId="65C88315" w:rsidR="00075B92" w:rsidRPr="00A249D3" w:rsidRDefault="000320FC" w:rsidP="00E75A6B">
            <w:pPr>
              <w:rPr>
                <w:szCs w:val="24"/>
                <w:lang w:val="en-GB"/>
              </w:rPr>
            </w:pPr>
            <w:r w:rsidRPr="00A249D3">
              <w:rPr>
                <w:rFonts w:eastAsia="Times New Roman" w:cs="Times New Roman"/>
                <w:color w:val="000000" w:themeColor="text1"/>
                <w:szCs w:val="24"/>
              </w:rPr>
              <w:t>167,654</w:t>
            </w:r>
          </w:p>
        </w:tc>
        <w:tc>
          <w:tcPr>
            <w:tcW w:w="4904" w:type="dxa"/>
          </w:tcPr>
          <w:p w14:paraId="5A1ED645" w14:textId="03BD84AD" w:rsidR="00075B92" w:rsidRPr="00A249D3" w:rsidRDefault="00FD55EB" w:rsidP="00E75A6B">
            <w:pPr>
              <w:rPr>
                <w:szCs w:val="24"/>
                <w:lang w:val="en-GB"/>
              </w:rPr>
            </w:pPr>
            <w:proofErr w:type="spellStart"/>
            <w:r w:rsidRPr="00A249D3">
              <w:rPr>
                <w:szCs w:val="24"/>
                <w:lang w:val="en-GB"/>
              </w:rPr>
              <w:t>UniprotKB</w:t>
            </w:r>
            <w:proofErr w:type="spellEnd"/>
            <w:r w:rsidR="0084319B" w:rsidRPr="00A249D3">
              <w:rPr>
                <w:szCs w:val="24"/>
                <w:lang w:val="en-GB"/>
              </w:rPr>
              <w:t xml:space="preserve"> in </w:t>
            </w:r>
            <w:proofErr w:type="spellStart"/>
            <w:r w:rsidR="0084319B" w:rsidRPr="00A249D3">
              <w:rPr>
                <w:szCs w:val="24"/>
                <w:lang w:val="en-GB"/>
              </w:rPr>
              <w:t>Uniprot</w:t>
            </w:r>
            <w:proofErr w:type="spellEnd"/>
            <w:r w:rsidR="0084319B" w:rsidRPr="00A249D3">
              <w:rPr>
                <w:szCs w:val="24"/>
                <w:lang w:val="en-GB"/>
              </w:rPr>
              <w:t xml:space="preserve"> consortium</w:t>
            </w:r>
            <w:r w:rsidR="00551F1A" w:rsidRPr="00A249D3">
              <w:rPr>
                <w:szCs w:val="24"/>
                <w:lang w:val="en-GB"/>
              </w:rPr>
              <w:t xml:space="preserve">, </w:t>
            </w:r>
            <w:r w:rsidR="00B6068D" w:rsidRPr="00A249D3">
              <w:rPr>
                <w:szCs w:val="24"/>
                <w:lang w:val="en-GB"/>
              </w:rPr>
              <w:t>ST</w:t>
            </w:r>
            <w:r w:rsidR="009E5F40" w:rsidRPr="00A249D3">
              <w:rPr>
                <w:szCs w:val="24"/>
                <w:lang w:val="en-GB"/>
              </w:rPr>
              <w:t>RIN</w:t>
            </w:r>
            <w:r w:rsidR="001953EE" w:rsidRPr="00A249D3">
              <w:rPr>
                <w:szCs w:val="24"/>
                <w:lang w:val="en-GB"/>
              </w:rPr>
              <w:t>G</w:t>
            </w:r>
            <w:r w:rsidR="00EA4830" w:rsidRPr="00A249D3">
              <w:rPr>
                <w:szCs w:val="24"/>
                <w:lang w:val="en-GB"/>
              </w:rPr>
              <w:t>, and STITCH, and CTD</w:t>
            </w:r>
            <w:r w:rsidR="008E3108" w:rsidRPr="00A249D3">
              <w:rPr>
                <w:szCs w:val="24"/>
                <w:lang w:val="en-GB"/>
              </w:rPr>
              <w:t xml:space="preserve"> for the human species</w:t>
            </w:r>
            <w:r w:rsidR="00EA4830" w:rsidRPr="00A249D3">
              <w:rPr>
                <w:szCs w:val="24"/>
                <w:lang w:val="en-GB"/>
              </w:rPr>
              <w:t>.</w:t>
            </w:r>
          </w:p>
        </w:tc>
      </w:tr>
      <w:tr w:rsidR="00686047" w:rsidRPr="00A249D3" w14:paraId="399D9A89" w14:textId="77777777" w:rsidTr="00686047">
        <w:tc>
          <w:tcPr>
            <w:tcW w:w="2127" w:type="dxa"/>
          </w:tcPr>
          <w:p w14:paraId="1EF1361B" w14:textId="284CBD94" w:rsidR="00075B92" w:rsidRPr="00A249D3" w:rsidRDefault="00075B92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E</w:t>
            </w:r>
            <w:r w:rsidRPr="00A249D3">
              <w:rPr>
                <w:szCs w:val="24"/>
                <w:lang w:val="en-GB"/>
              </w:rPr>
              <w:t>nzyme</w:t>
            </w:r>
          </w:p>
        </w:tc>
        <w:tc>
          <w:tcPr>
            <w:tcW w:w="1275" w:type="dxa"/>
          </w:tcPr>
          <w:p w14:paraId="55132088" w14:textId="267F9835" w:rsidR="00075B92" w:rsidRPr="00A249D3" w:rsidRDefault="00FE4AF0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5</w:t>
            </w:r>
            <w:r w:rsidR="0097211E" w:rsidRPr="00A249D3">
              <w:rPr>
                <w:szCs w:val="24"/>
                <w:lang w:val="en-GB"/>
              </w:rPr>
              <w:t>,</w:t>
            </w:r>
            <w:r w:rsidRPr="00A249D3">
              <w:rPr>
                <w:szCs w:val="24"/>
                <w:lang w:val="en-GB"/>
              </w:rPr>
              <w:t>223</w:t>
            </w:r>
          </w:p>
        </w:tc>
        <w:tc>
          <w:tcPr>
            <w:tcW w:w="4904" w:type="dxa"/>
          </w:tcPr>
          <w:p w14:paraId="26B572A4" w14:textId="770A9426" w:rsidR="00075B92" w:rsidRPr="00A249D3" w:rsidRDefault="00B8322D" w:rsidP="00E75A6B">
            <w:pPr>
              <w:rPr>
                <w:szCs w:val="24"/>
                <w:lang w:val="en-GB"/>
              </w:rPr>
            </w:pPr>
            <w:r w:rsidRPr="00A249D3">
              <w:rPr>
                <w:szCs w:val="24"/>
                <w:lang w:val="en-GB"/>
              </w:rPr>
              <w:t>KEGG</w:t>
            </w:r>
            <w:r w:rsidR="00843F3B" w:rsidRPr="00A249D3">
              <w:rPr>
                <w:szCs w:val="24"/>
                <w:lang w:val="en-GB"/>
              </w:rPr>
              <w:t xml:space="preserve"> for the human species</w:t>
            </w:r>
            <w:r w:rsidRPr="00A249D3">
              <w:rPr>
                <w:szCs w:val="24"/>
                <w:lang w:val="en-GB"/>
              </w:rPr>
              <w:t>.</w:t>
            </w:r>
          </w:p>
        </w:tc>
      </w:tr>
      <w:tr w:rsidR="00686047" w:rsidRPr="00A249D3" w14:paraId="21F247B6" w14:textId="77777777" w:rsidTr="00686047">
        <w:tc>
          <w:tcPr>
            <w:tcW w:w="2127" w:type="dxa"/>
          </w:tcPr>
          <w:p w14:paraId="2AAC9209" w14:textId="5792BD8F" w:rsidR="00075B92" w:rsidRPr="00A249D3" w:rsidRDefault="00075B92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D</w:t>
            </w:r>
            <w:r w:rsidRPr="00A249D3">
              <w:rPr>
                <w:szCs w:val="24"/>
                <w:lang w:val="en-GB"/>
              </w:rPr>
              <w:t>isease</w:t>
            </w:r>
          </w:p>
        </w:tc>
        <w:tc>
          <w:tcPr>
            <w:tcW w:w="1275" w:type="dxa"/>
          </w:tcPr>
          <w:p w14:paraId="2F04D7C4" w14:textId="16E768C9" w:rsidR="00075B92" w:rsidRPr="00A249D3" w:rsidRDefault="00923C59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1</w:t>
            </w:r>
            <w:r w:rsidRPr="00A249D3">
              <w:rPr>
                <w:szCs w:val="24"/>
                <w:lang w:val="en-GB"/>
              </w:rPr>
              <w:t>6,400</w:t>
            </w:r>
          </w:p>
        </w:tc>
        <w:tc>
          <w:tcPr>
            <w:tcW w:w="4904" w:type="dxa"/>
          </w:tcPr>
          <w:p w14:paraId="396B28A7" w14:textId="2B949B35" w:rsidR="00075B92" w:rsidRPr="00A249D3" w:rsidRDefault="00E31FCB" w:rsidP="00E75A6B">
            <w:pPr>
              <w:rPr>
                <w:szCs w:val="24"/>
                <w:lang w:val="en-GB"/>
              </w:rPr>
            </w:pPr>
            <w:proofErr w:type="spellStart"/>
            <w:r w:rsidRPr="00A249D3">
              <w:rPr>
                <w:szCs w:val="24"/>
                <w:lang w:val="en-GB"/>
              </w:rPr>
              <w:t>Uniprot</w:t>
            </w:r>
            <w:proofErr w:type="spellEnd"/>
            <w:r w:rsidRPr="00A249D3">
              <w:rPr>
                <w:szCs w:val="24"/>
                <w:lang w:val="en-GB"/>
              </w:rPr>
              <w:t xml:space="preserve"> consortium, CTD </w:t>
            </w:r>
            <w:r w:rsidR="00182575" w:rsidRPr="00A249D3">
              <w:rPr>
                <w:szCs w:val="24"/>
                <w:lang w:val="en-GB"/>
              </w:rPr>
              <w:t>and OMIM</w:t>
            </w:r>
            <w:r w:rsidRPr="00A249D3">
              <w:rPr>
                <w:szCs w:val="24"/>
                <w:lang w:val="en-GB"/>
              </w:rPr>
              <w:t>.</w:t>
            </w:r>
          </w:p>
        </w:tc>
      </w:tr>
      <w:tr w:rsidR="00686047" w:rsidRPr="00A249D3" w14:paraId="5D7D8AAC" w14:textId="77777777" w:rsidTr="00686047">
        <w:tc>
          <w:tcPr>
            <w:tcW w:w="2127" w:type="dxa"/>
          </w:tcPr>
          <w:p w14:paraId="6D360AC1" w14:textId="3FEC0A7C" w:rsidR="00075B92" w:rsidRPr="00A249D3" w:rsidRDefault="00075B92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C</w:t>
            </w:r>
            <w:r w:rsidRPr="00A249D3">
              <w:rPr>
                <w:szCs w:val="24"/>
                <w:lang w:val="en-GB"/>
              </w:rPr>
              <w:t>hemical-protein</w:t>
            </w:r>
          </w:p>
        </w:tc>
        <w:tc>
          <w:tcPr>
            <w:tcW w:w="1275" w:type="dxa"/>
          </w:tcPr>
          <w:p w14:paraId="2537B21A" w14:textId="042E4A53" w:rsidR="00075B92" w:rsidRPr="00A249D3" w:rsidRDefault="0080007D" w:rsidP="00E75A6B">
            <w:pPr>
              <w:rPr>
                <w:szCs w:val="24"/>
                <w:lang w:val="en-GB"/>
              </w:rPr>
            </w:pPr>
            <w:r w:rsidRPr="00A249D3">
              <w:rPr>
                <w:rFonts w:eastAsia="Times New Roman" w:cs="Times New Roman"/>
                <w:color w:val="000000" w:themeColor="text1"/>
                <w:szCs w:val="24"/>
              </w:rPr>
              <w:t>2,053,899</w:t>
            </w:r>
          </w:p>
        </w:tc>
        <w:tc>
          <w:tcPr>
            <w:tcW w:w="4904" w:type="dxa"/>
          </w:tcPr>
          <w:p w14:paraId="4D478D7E" w14:textId="52D3F8C3" w:rsidR="00075B92" w:rsidRPr="00A249D3" w:rsidRDefault="00F55EE2" w:rsidP="00E75A6B">
            <w:pPr>
              <w:rPr>
                <w:szCs w:val="24"/>
                <w:lang w:val="en-GB"/>
              </w:rPr>
            </w:pPr>
            <w:r w:rsidRPr="00A249D3">
              <w:rPr>
                <w:szCs w:val="24"/>
                <w:lang w:val="en-GB"/>
              </w:rPr>
              <w:t xml:space="preserve">TTD, </w:t>
            </w:r>
            <w:r w:rsidR="000A1B4C" w:rsidRPr="00A249D3">
              <w:rPr>
                <w:szCs w:val="24"/>
                <w:lang w:val="en-GB"/>
              </w:rPr>
              <w:t xml:space="preserve">T3DB, </w:t>
            </w:r>
            <w:r w:rsidR="00686047" w:rsidRPr="00A249D3">
              <w:rPr>
                <w:szCs w:val="24"/>
                <w:lang w:val="en-GB"/>
              </w:rPr>
              <w:t>CTD</w:t>
            </w:r>
            <w:r w:rsidR="00C57A1F" w:rsidRPr="00A249D3">
              <w:rPr>
                <w:szCs w:val="24"/>
                <w:lang w:val="en-GB"/>
              </w:rPr>
              <w:t xml:space="preserve">, </w:t>
            </w:r>
            <w:proofErr w:type="spellStart"/>
            <w:r w:rsidR="007450EF" w:rsidRPr="00A249D3">
              <w:rPr>
                <w:szCs w:val="24"/>
                <w:lang w:val="en-GB"/>
              </w:rPr>
              <w:t>ToxCast</w:t>
            </w:r>
            <w:proofErr w:type="spellEnd"/>
            <w:r w:rsidR="007450EF" w:rsidRPr="00A249D3">
              <w:rPr>
                <w:szCs w:val="24"/>
                <w:lang w:val="en-GB"/>
              </w:rPr>
              <w:t xml:space="preserve">, </w:t>
            </w:r>
            <w:r w:rsidR="00C57A1F" w:rsidRPr="00A249D3">
              <w:rPr>
                <w:szCs w:val="24"/>
                <w:lang w:val="en-GB"/>
              </w:rPr>
              <w:t xml:space="preserve">and </w:t>
            </w:r>
            <w:r w:rsidR="007450EF" w:rsidRPr="00A249D3">
              <w:rPr>
                <w:szCs w:val="24"/>
                <w:lang w:val="en-GB"/>
              </w:rPr>
              <w:t>STITCH</w:t>
            </w:r>
            <w:r w:rsidR="00C267CC" w:rsidRPr="00A249D3">
              <w:rPr>
                <w:szCs w:val="24"/>
                <w:lang w:val="en-GB"/>
              </w:rPr>
              <w:t>.</w:t>
            </w:r>
          </w:p>
        </w:tc>
      </w:tr>
      <w:tr w:rsidR="00686047" w:rsidRPr="00A249D3" w14:paraId="02332767" w14:textId="77777777" w:rsidTr="00686047">
        <w:tc>
          <w:tcPr>
            <w:tcW w:w="2127" w:type="dxa"/>
          </w:tcPr>
          <w:p w14:paraId="377DA8F4" w14:textId="34EF242C" w:rsidR="00075B92" w:rsidRPr="00A249D3" w:rsidRDefault="00075B92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P</w:t>
            </w:r>
            <w:r w:rsidRPr="00A249D3">
              <w:rPr>
                <w:szCs w:val="24"/>
                <w:lang w:val="en-GB"/>
              </w:rPr>
              <w:t>rotein-protein</w:t>
            </w:r>
          </w:p>
        </w:tc>
        <w:tc>
          <w:tcPr>
            <w:tcW w:w="1275" w:type="dxa"/>
          </w:tcPr>
          <w:p w14:paraId="0C25A6D3" w14:textId="2EF3A8DE" w:rsidR="00075B92" w:rsidRPr="00A249D3" w:rsidRDefault="009C655A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5</w:t>
            </w:r>
            <w:r w:rsidRPr="00A249D3">
              <w:rPr>
                <w:szCs w:val="24"/>
                <w:lang w:val="en-GB"/>
              </w:rPr>
              <w:t>9,714</w:t>
            </w:r>
          </w:p>
        </w:tc>
        <w:tc>
          <w:tcPr>
            <w:tcW w:w="4904" w:type="dxa"/>
          </w:tcPr>
          <w:p w14:paraId="6AC75C00" w14:textId="4AF6E73D" w:rsidR="00075B92" w:rsidRPr="00A249D3" w:rsidRDefault="001D7F54" w:rsidP="00E75A6B">
            <w:pPr>
              <w:rPr>
                <w:szCs w:val="24"/>
                <w:lang w:val="en-GB"/>
              </w:rPr>
            </w:pPr>
            <w:r w:rsidRPr="00A249D3">
              <w:rPr>
                <w:szCs w:val="24"/>
                <w:lang w:val="en-GB"/>
              </w:rPr>
              <w:t>STRING</w:t>
            </w:r>
            <w:r w:rsidR="00250839" w:rsidRPr="00A249D3">
              <w:rPr>
                <w:szCs w:val="24"/>
                <w:lang w:val="en-GB"/>
              </w:rPr>
              <w:t xml:space="preserve"> for the human species</w:t>
            </w:r>
            <w:r w:rsidR="00C267CC" w:rsidRPr="00A249D3">
              <w:rPr>
                <w:szCs w:val="24"/>
                <w:lang w:val="en-GB"/>
              </w:rPr>
              <w:t>.</w:t>
            </w:r>
          </w:p>
        </w:tc>
      </w:tr>
      <w:tr w:rsidR="00686047" w:rsidRPr="00A249D3" w14:paraId="22FE2E0F" w14:textId="77777777" w:rsidTr="00686047">
        <w:tc>
          <w:tcPr>
            <w:tcW w:w="2127" w:type="dxa"/>
          </w:tcPr>
          <w:p w14:paraId="41A078BB" w14:textId="083A4E3D" w:rsidR="00075B92" w:rsidRPr="00A249D3" w:rsidRDefault="00075B92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P</w:t>
            </w:r>
            <w:r w:rsidRPr="00A249D3">
              <w:rPr>
                <w:szCs w:val="24"/>
                <w:lang w:val="en-GB"/>
              </w:rPr>
              <w:t>rotein-disease</w:t>
            </w:r>
          </w:p>
        </w:tc>
        <w:tc>
          <w:tcPr>
            <w:tcW w:w="1275" w:type="dxa"/>
          </w:tcPr>
          <w:p w14:paraId="3C892E44" w14:textId="5D18FD2E" w:rsidR="00075B92" w:rsidRPr="00A249D3" w:rsidRDefault="00B565BA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4</w:t>
            </w:r>
            <w:r w:rsidRPr="00A249D3">
              <w:rPr>
                <w:szCs w:val="24"/>
                <w:lang w:val="en-GB"/>
              </w:rPr>
              <w:t>,554</w:t>
            </w:r>
          </w:p>
        </w:tc>
        <w:tc>
          <w:tcPr>
            <w:tcW w:w="4904" w:type="dxa"/>
          </w:tcPr>
          <w:p w14:paraId="44447A05" w14:textId="6B1A11A9" w:rsidR="00075B92" w:rsidRPr="00A249D3" w:rsidRDefault="005B657E" w:rsidP="00E75A6B">
            <w:pPr>
              <w:rPr>
                <w:szCs w:val="24"/>
                <w:lang w:val="en-GB"/>
              </w:rPr>
            </w:pPr>
            <w:proofErr w:type="spellStart"/>
            <w:r w:rsidRPr="00A249D3">
              <w:rPr>
                <w:szCs w:val="24"/>
                <w:lang w:val="en-GB"/>
              </w:rPr>
              <w:t>Uniprot</w:t>
            </w:r>
            <w:proofErr w:type="spellEnd"/>
            <w:r w:rsidRPr="00A249D3">
              <w:rPr>
                <w:szCs w:val="24"/>
                <w:lang w:val="en-GB"/>
              </w:rPr>
              <w:t xml:space="preserve"> consortium</w:t>
            </w:r>
            <w:r w:rsidR="0040149E" w:rsidRPr="00A249D3">
              <w:rPr>
                <w:szCs w:val="24"/>
                <w:lang w:val="en-GB"/>
              </w:rPr>
              <w:t xml:space="preserve"> for the human species</w:t>
            </w:r>
          </w:p>
        </w:tc>
      </w:tr>
      <w:tr w:rsidR="00686047" w:rsidRPr="00A249D3" w14:paraId="3D50D4CF" w14:textId="77777777" w:rsidTr="00686047">
        <w:tc>
          <w:tcPr>
            <w:tcW w:w="2127" w:type="dxa"/>
          </w:tcPr>
          <w:p w14:paraId="30C8A036" w14:textId="39847309" w:rsidR="00075B92" w:rsidRPr="00A249D3" w:rsidRDefault="00075B92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C</w:t>
            </w:r>
            <w:r w:rsidRPr="00A249D3">
              <w:rPr>
                <w:szCs w:val="24"/>
                <w:lang w:val="en-GB"/>
              </w:rPr>
              <w:t>hemical-GO</w:t>
            </w:r>
          </w:p>
        </w:tc>
        <w:tc>
          <w:tcPr>
            <w:tcW w:w="1275" w:type="dxa"/>
          </w:tcPr>
          <w:p w14:paraId="7D7C739D" w14:textId="47C33531" w:rsidR="00075B92" w:rsidRPr="00A249D3" w:rsidRDefault="0018672C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2</w:t>
            </w:r>
            <w:r w:rsidRPr="00A249D3">
              <w:rPr>
                <w:szCs w:val="24"/>
                <w:lang w:val="en-GB"/>
              </w:rPr>
              <w:t>5,096</w:t>
            </w:r>
          </w:p>
        </w:tc>
        <w:tc>
          <w:tcPr>
            <w:tcW w:w="4904" w:type="dxa"/>
          </w:tcPr>
          <w:p w14:paraId="1BB70672" w14:textId="06051F09" w:rsidR="00075B92" w:rsidRPr="00A249D3" w:rsidRDefault="00E041EB" w:rsidP="00E75A6B">
            <w:pPr>
              <w:rPr>
                <w:szCs w:val="24"/>
                <w:lang w:val="en-GB"/>
              </w:rPr>
            </w:pPr>
            <w:r w:rsidRPr="00A249D3">
              <w:rPr>
                <w:szCs w:val="24"/>
                <w:lang w:val="en-GB"/>
              </w:rPr>
              <w:t>CTD</w:t>
            </w:r>
          </w:p>
        </w:tc>
      </w:tr>
      <w:tr w:rsidR="00686047" w:rsidRPr="00A249D3" w14:paraId="6D14AFDB" w14:textId="77777777" w:rsidTr="00686047">
        <w:tc>
          <w:tcPr>
            <w:tcW w:w="2127" w:type="dxa"/>
          </w:tcPr>
          <w:p w14:paraId="7DF66500" w14:textId="62BE7AEA" w:rsidR="00075B92" w:rsidRPr="00A249D3" w:rsidRDefault="00075B92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G</w:t>
            </w:r>
            <w:r w:rsidRPr="00A249D3">
              <w:rPr>
                <w:szCs w:val="24"/>
                <w:lang w:val="en-GB"/>
              </w:rPr>
              <w:t>O-Disease</w:t>
            </w:r>
          </w:p>
        </w:tc>
        <w:tc>
          <w:tcPr>
            <w:tcW w:w="1275" w:type="dxa"/>
          </w:tcPr>
          <w:p w14:paraId="18F3C10C" w14:textId="7B539B81" w:rsidR="00075B92" w:rsidRPr="00A249D3" w:rsidRDefault="0082191B" w:rsidP="00E75A6B">
            <w:pPr>
              <w:rPr>
                <w:szCs w:val="24"/>
                <w:lang w:val="en-GB"/>
              </w:rPr>
            </w:pPr>
            <w:r w:rsidRPr="00A249D3">
              <w:rPr>
                <w:szCs w:val="24"/>
                <w:lang w:val="en-GB"/>
              </w:rPr>
              <w:t>2,779,411</w:t>
            </w:r>
          </w:p>
        </w:tc>
        <w:tc>
          <w:tcPr>
            <w:tcW w:w="4904" w:type="dxa"/>
          </w:tcPr>
          <w:p w14:paraId="708DB492" w14:textId="18C16251" w:rsidR="00075B92" w:rsidRPr="00A249D3" w:rsidRDefault="006218E9" w:rsidP="00E75A6B">
            <w:pPr>
              <w:rPr>
                <w:szCs w:val="24"/>
                <w:lang w:val="en-GB"/>
              </w:rPr>
            </w:pPr>
            <w:r w:rsidRPr="00A249D3">
              <w:rPr>
                <w:szCs w:val="24"/>
                <w:lang w:val="en-GB"/>
              </w:rPr>
              <w:t>CTD</w:t>
            </w:r>
          </w:p>
        </w:tc>
      </w:tr>
      <w:tr w:rsidR="000C0C0E" w:rsidRPr="00A249D3" w14:paraId="0F85B54F" w14:textId="77777777" w:rsidTr="00686047">
        <w:tc>
          <w:tcPr>
            <w:tcW w:w="2127" w:type="dxa"/>
          </w:tcPr>
          <w:p w14:paraId="4CE83A46" w14:textId="4C436596" w:rsidR="003D53DA" w:rsidRPr="00A249D3" w:rsidRDefault="00AE3D8A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M</w:t>
            </w:r>
            <w:r w:rsidRPr="00A249D3">
              <w:rPr>
                <w:szCs w:val="24"/>
                <w:lang w:val="en-GB"/>
              </w:rPr>
              <w:t>eta</w:t>
            </w:r>
            <w:r w:rsidR="003F0F61" w:rsidRPr="00A249D3">
              <w:rPr>
                <w:szCs w:val="24"/>
                <w:lang w:val="en-GB"/>
              </w:rPr>
              <w:t>-analysis</w:t>
            </w:r>
            <w:r w:rsidR="007642C6" w:rsidRPr="00A249D3">
              <w:rPr>
                <w:szCs w:val="24"/>
                <w:lang w:val="en-GB"/>
              </w:rPr>
              <w:t xml:space="preserve"> </w:t>
            </w:r>
            <w:r w:rsidR="00136F4B" w:rsidRPr="00A249D3">
              <w:rPr>
                <w:szCs w:val="24"/>
                <w:lang w:val="en-GB"/>
              </w:rPr>
              <w:t>publications</w:t>
            </w:r>
          </w:p>
        </w:tc>
        <w:tc>
          <w:tcPr>
            <w:tcW w:w="1275" w:type="dxa"/>
          </w:tcPr>
          <w:p w14:paraId="04107410" w14:textId="0C160BDB" w:rsidR="003D53DA" w:rsidRPr="00A249D3" w:rsidRDefault="00D44B7D" w:rsidP="00E75A6B">
            <w:pPr>
              <w:rPr>
                <w:szCs w:val="24"/>
                <w:lang w:val="en-GB"/>
              </w:rPr>
            </w:pPr>
            <w:r w:rsidRPr="00A249D3">
              <w:rPr>
                <w:rFonts w:hint="eastAsia"/>
                <w:szCs w:val="24"/>
                <w:lang w:val="en-GB"/>
              </w:rPr>
              <w:t>1</w:t>
            </w:r>
            <w:r w:rsidRPr="00A249D3">
              <w:rPr>
                <w:szCs w:val="24"/>
                <w:lang w:val="en-GB"/>
              </w:rPr>
              <w:t>9,781</w:t>
            </w:r>
          </w:p>
        </w:tc>
        <w:tc>
          <w:tcPr>
            <w:tcW w:w="4904" w:type="dxa"/>
          </w:tcPr>
          <w:p w14:paraId="689264CC" w14:textId="0085E38F" w:rsidR="0051675B" w:rsidRPr="00A249D3" w:rsidRDefault="00175BCF" w:rsidP="0051675B">
            <w:pPr>
              <w:rPr>
                <w:szCs w:val="24"/>
                <w:lang w:val="en-GB"/>
              </w:rPr>
            </w:pPr>
            <w:r w:rsidRPr="00A249D3">
              <w:rPr>
                <w:szCs w:val="24"/>
                <w:lang w:val="en-GB"/>
              </w:rPr>
              <w:t xml:space="preserve">CTD and </w:t>
            </w:r>
            <w:r w:rsidR="0051675B" w:rsidRPr="00A249D3">
              <w:rPr>
                <w:szCs w:val="24"/>
                <w:lang w:val="en-GB"/>
              </w:rPr>
              <w:t>Exposome-Explorer</w:t>
            </w:r>
          </w:p>
          <w:p w14:paraId="06413B1F" w14:textId="0F69CBDA" w:rsidR="003D53DA" w:rsidRPr="00A249D3" w:rsidRDefault="003D53DA" w:rsidP="00E75A6B">
            <w:pPr>
              <w:rPr>
                <w:szCs w:val="24"/>
              </w:rPr>
            </w:pPr>
          </w:p>
        </w:tc>
      </w:tr>
    </w:tbl>
    <w:p w14:paraId="01CAD84D" w14:textId="2153CF19" w:rsidR="00673DBD" w:rsidRDefault="003B27CA" w:rsidP="003B27CA">
      <w:pPr>
        <w:rPr>
          <w:szCs w:val="24"/>
        </w:rPr>
      </w:pPr>
      <w:r w:rsidRPr="003B27CA">
        <w:rPr>
          <w:szCs w:val="24"/>
          <w:vertAlign w:val="superscript"/>
        </w:rPr>
        <w:t xml:space="preserve">a </w:t>
      </w:r>
      <w:proofErr w:type="gramStart"/>
      <w:r>
        <w:rPr>
          <w:szCs w:val="24"/>
        </w:rPr>
        <w:t>The</w:t>
      </w:r>
      <w:proofErr w:type="gramEnd"/>
      <w:r>
        <w:rPr>
          <w:szCs w:val="24"/>
        </w:rPr>
        <w:t xml:space="preserve"> related </w:t>
      </w:r>
      <w:r w:rsidRPr="00456B73">
        <w:rPr>
          <w:szCs w:val="24"/>
        </w:rPr>
        <w:t>databases</w:t>
      </w:r>
      <w:r w:rsidR="007A1F84">
        <w:rPr>
          <w:szCs w:val="24"/>
        </w:rPr>
        <w:t xml:space="preserve"> can be downloaded from the </w:t>
      </w:r>
      <w:proofErr w:type="spellStart"/>
      <w:r w:rsidR="007A1F84">
        <w:rPr>
          <w:szCs w:val="24"/>
        </w:rPr>
        <w:t>ExposomeX</w:t>
      </w:r>
      <w:proofErr w:type="spellEnd"/>
      <w:r w:rsidR="007A1F84">
        <w:rPr>
          <w:szCs w:val="24"/>
        </w:rPr>
        <w:t xml:space="preserve"> platform</w:t>
      </w:r>
      <w:r w:rsidR="001B22E2">
        <w:rPr>
          <w:szCs w:val="24"/>
        </w:rPr>
        <w:t xml:space="preserve"> </w:t>
      </w:r>
      <w:r w:rsidR="008C1C00">
        <w:rPr>
          <w:szCs w:val="24"/>
        </w:rPr>
        <w:t xml:space="preserve">at the website: </w:t>
      </w:r>
    </w:p>
    <w:p w14:paraId="77EA1BB0" w14:textId="6B387E99" w:rsidR="003B27CA" w:rsidRPr="00DC0AF1" w:rsidRDefault="00820216" w:rsidP="00DC0AF1">
      <w:pPr>
        <w:ind w:leftChars="100" w:left="240"/>
        <w:rPr>
          <w:szCs w:val="24"/>
          <w:u w:val="single"/>
        </w:rPr>
      </w:pPr>
      <w:hyperlink r:id="rId13" w:anchor="/download" w:history="1">
        <w:r w:rsidR="00443C1C" w:rsidRPr="00DC0AF1">
          <w:rPr>
            <w:rStyle w:val="a7"/>
            <w:color w:val="auto"/>
            <w:szCs w:val="24"/>
          </w:rPr>
          <w:t>http://www.exposomex.cn/#/download</w:t>
        </w:r>
      </w:hyperlink>
      <w:r w:rsidR="008C1C00" w:rsidRPr="00DC0AF1">
        <w:rPr>
          <w:szCs w:val="24"/>
          <w:u w:val="single"/>
        </w:rPr>
        <w:t>;</w:t>
      </w:r>
    </w:p>
    <w:p w14:paraId="7B64326B" w14:textId="69CB5917" w:rsidR="003A2036" w:rsidRDefault="00B975E5" w:rsidP="00456B73">
      <w:pPr>
        <w:rPr>
          <w:szCs w:val="24"/>
        </w:rPr>
      </w:pPr>
      <w:r>
        <w:rPr>
          <w:szCs w:val="24"/>
          <w:vertAlign w:val="superscript"/>
        </w:rPr>
        <w:t>b</w:t>
      </w:r>
      <w:r w:rsidR="00BF6269" w:rsidRPr="00456B73">
        <w:rPr>
          <w:szCs w:val="24"/>
        </w:rPr>
        <w:t xml:space="preserve"> </w:t>
      </w:r>
      <w:proofErr w:type="gramStart"/>
      <w:r w:rsidR="00BC3484">
        <w:rPr>
          <w:szCs w:val="24"/>
        </w:rPr>
        <w:t>The</w:t>
      </w:r>
      <w:proofErr w:type="gramEnd"/>
      <w:r w:rsidR="00BC3484">
        <w:rPr>
          <w:szCs w:val="24"/>
        </w:rPr>
        <w:t xml:space="preserve"> related </w:t>
      </w:r>
      <w:r w:rsidR="009432BC" w:rsidRPr="00456B73">
        <w:rPr>
          <w:szCs w:val="24"/>
        </w:rPr>
        <w:t>database</w:t>
      </w:r>
      <w:r w:rsidR="00F82650" w:rsidRPr="00456B73">
        <w:rPr>
          <w:szCs w:val="24"/>
        </w:rPr>
        <w:t>s</w:t>
      </w:r>
      <w:r w:rsidR="009432BC" w:rsidRPr="00456B73">
        <w:rPr>
          <w:szCs w:val="24"/>
        </w:rPr>
        <w:t xml:space="preserve"> </w:t>
      </w:r>
      <w:r w:rsidR="00BC3484">
        <w:rPr>
          <w:szCs w:val="24"/>
        </w:rPr>
        <w:t xml:space="preserve">can be obtained through </w:t>
      </w:r>
      <w:r w:rsidR="009432BC" w:rsidRPr="00456B73">
        <w:rPr>
          <w:szCs w:val="24"/>
        </w:rPr>
        <w:t>the following websites:</w:t>
      </w:r>
    </w:p>
    <w:p w14:paraId="1C0D2E3C" w14:textId="0AA5C3EA" w:rsidR="003A2036" w:rsidRPr="00DC0AF1" w:rsidRDefault="00820216" w:rsidP="00DC0AF1">
      <w:pPr>
        <w:ind w:leftChars="100" w:left="240"/>
        <w:rPr>
          <w:szCs w:val="24"/>
          <w:u w:val="single"/>
        </w:rPr>
      </w:pPr>
      <w:hyperlink r:id="rId14" w:history="1">
        <w:r w:rsidR="003E2E2D" w:rsidRPr="00DC0AF1">
          <w:rPr>
            <w:rStyle w:val="a7"/>
            <w:color w:val="auto"/>
            <w:szCs w:val="24"/>
            <w:u w:val="none"/>
          </w:rPr>
          <w:t xml:space="preserve">HMDB: Human Metabolome Database </w:t>
        </w:r>
        <w:r w:rsidR="003E2E2D" w:rsidRPr="00DC0AF1">
          <w:rPr>
            <w:rStyle w:val="a7"/>
            <w:color w:val="auto"/>
            <w:szCs w:val="24"/>
          </w:rPr>
          <w:t>(https://hmdb.ca/)</w:t>
        </w:r>
      </w:hyperlink>
    </w:p>
    <w:p w14:paraId="1F0BC99E" w14:textId="2B4D0AEB" w:rsidR="003A2036" w:rsidRPr="00DC0AF1" w:rsidRDefault="00820216" w:rsidP="00DC0AF1">
      <w:pPr>
        <w:ind w:leftChars="100" w:left="240"/>
        <w:rPr>
          <w:szCs w:val="24"/>
          <w:u w:val="single"/>
        </w:rPr>
      </w:pPr>
      <w:hyperlink r:id="rId15" w:history="1">
        <w:r w:rsidR="003E2E2D" w:rsidRPr="00DC0AF1">
          <w:rPr>
            <w:rStyle w:val="a7"/>
            <w:color w:val="auto"/>
            <w:szCs w:val="24"/>
            <w:u w:val="none"/>
          </w:rPr>
          <w:t xml:space="preserve">OMIM: Online Mendelian Inheritance in Man </w:t>
        </w:r>
        <w:r w:rsidR="003E2E2D" w:rsidRPr="00DC0AF1">
          <w:rPr>
            <w:rStyle w:val="a7"/>
            <w:color w:val="auto"/>
            <w:szCs w:val="24"/>
          </w:rPr>
          <w:t>(https://omim.org/)</w:t>
        </w:r>
      </w:hyperlink>
    </w:p>
    <w:p w14:paraId="50B34936" w14:textId="2453C300" w:rsidR="003A2036" w:rsidRPr="00DC0AF1" w:rsidRDefault="00820216" w:rsidP="00DC0AF1">
      <w:pPr>
        <w:ind w:leftChars="100" w:left="240"/>
        <w:rPr>
          <w:szCs w:val="24"/>
          <w:u w:val="single"/>
        </w:rPr>
      </w:pPr>
      <w:hyperlink r:id="rId16" w:history="1">
        <w:r w:rsidR="003E2E2D" w:rsidRPr="00DC0AF1">
          <w:rPr>
            <w:rStyle w:val="a7"/>
            <w:color w:val="auto"/>
            <w:szCs w:val="24"/>
            <w:u w:val="none"/>
          </w:rPr>
          <w:t xml:space="preserve">STICH: Chemical-Protein Interaction Networks </w:t>
        </w:r>
        <w:r w:rsidR="003E2E2D" w:rsidRPr="00DC0AF1">
          <w:rPr>
            <w:rStyle w:val="a7"/>
            <w:color w:val="auto"/>
            <w:szCs w:val="24"/>
          </w:rPr>
          <w:t>(http://stitch.embl.de/)</w:t>
        </w:r>
      </w:hyperlink>
    </w:p>
    <w:p w14:paraId="627DF813" w14:textId="63FB39D5" w:rsidR="003A2036" w:rsidRPr="00DC0AF1" w:rsidRDefault="00820216" w:rsidP="00DC0AF1">
      <w:pPr>
        <w:ind w:leftChars="100" w:left="240"/>
        <w:rPr>
          <w:szCs w:val="24"/>
          <w:u w:val="single"/>
        </w:rPr>
      </w:pPr>
      <w:hyperlink r:id="rId17" w:history="1">
        <w:r w:rsidR="003E2E2D" w:rsidRPr="00DC0AF1">
          <w:rPr>
            <w:rStyle w:val="a7"/>
            <w:color w:val="auto"/>
            <w:szCs w:val="24"/>
            <w:u w:val="none"/>
          </w:rPr>
          <w:t xml:space="preserve">UniProt consortium </w:t>
        </w:r>
        <w:r w:rsidR="003E2E2D" w:rsidRPr="00DC0AF1">
          <w:rPr>
            <w:rStyle w:val="a7"/>
            <w:color w:val="auto"/>
            <w:szCs w:val="24"/>
          </w:rPr>
          <w:t>(https://www.uniprot.org/)</w:t>
        </w:r>
      </w:hyperlink>
    </w:p>
    <w:p w14:paraId="615598A6" w14:textId="5C987F5D" w:rsidR="003A2036" w:rsidRPr="00DC0AF1" w:rsidRDefault="00820216" w:rsidP="00DC0AF1">
      <w:pPr>
        <w:ind w:leftChars="100" w:left="240"/>
        <w:rPr>
          <w:szCs w:val="24"/>
          <w:u w:val="single"/>
        </w:rPr>
      </w:pPr>
      <w:hyperlink r:id="rId18" w:history="1">
        <w:r w:rsidR="00AD43BA" w:rsidRPr="00DC0AF1">
          <w:rPr>
            <w:rStyle w:val="a7"/>
            <w:color w:val="auto"/>
            <w:szCs w:val="24"/>
            <w:u w:val="none"/>
          </w:rPr>
          <w:t xml:space="preserve">STRING: Functional Protein Association Networks </w:t>
        </w:r>
        <w:r w:rsidR="00AD43BA" w:rsidRPr="00DC0AF1">
          <w:rPr>
            <w:rStyle w:val="a7"/>
            <w:color w:val="auto"/>
            <w:szCs w:val="24"/>
          </w:rPr>
          <w:t>(https://cn.string-db.org/)</w:t>
        </w:r>
      </w:hyperlink>
    </w:p>
    <w:p w14:paraId="1FB69D4F" w14:textId="5968CF3E" w:rsidR="003A2036" w:rsidRPr="00DC0AF1" w:rsidRDefault="00820216" w:rsidP="00DC0AF1">
      <w:pPr>
        <w:ind w:leftChars="100" w:left="240"/>
        <w:rPr>
          <w:szCs w:val="24"/>
          <w:u w:val="single"/>
        </w:rPr>
      </w:pPr>
      <w:hyperlink r:id="rId19" w:history="1">
        <w:r w:rsidR="00AD43BA" w:rsidRPr="00DC0AF1">
          <w:rPr>
            <w:rStyle w:val="a7"/>
            <w:color w:val="auto"/>
            <w:szCs w:val="24"/>
            <w:u w:val="none"/>
          </w:rPr>
          <w:t xml:space="preserve">CTD: Comparative Toxicogenomics Database </w:t>
        </w:r>
        <w:r w:rsidR="00AD43BA" w:rsidRPr="00DC0AF1">
          <w:rPr>
            <w:rStyle w:val="a7"/>
            <w:color w:val="auto"/>
            <w:szCs w:val="24"/>
          </w:rPr>
          <w:t>(http://ctdbase.org/)</w:t>
        </w:r>
      </w:hyperlink>
    </w:p>
    <w:p w14:paraId="6D9DB0B9" w14:textId="3A4D0D83" w:rsidR="003A2036" w:rsidRPr="00DC0AF1" w:rsidRDefault="00820216" w:rsidP="00DC0AF1">
      <w:pPr>
        <w:ind w:leftChars="100" w:left="240"/>
        <w:rPr>
          <w:szCs w:val="24"/>
          <w:u w:val="single"/>
        </w:rPr>
      </w:pPr>
      <w:hyperlink r:id="rId20" w:history="1">
        <w:r w:rsidR="00AD43BA" w:rsidRPr="00DC0AF1">
          <w:rPr>
            <w:rStyle w:val="a7"/>
            <w:color w:val="auto"/>
            <w:szCs w:val="24"/>
            <w:u w:val="none"/>
          </w:rPr>
          <w:t xml:space="preserve">T3DB: Toxin and Toxin Target Database </w:t>
        </w:r>
        <w:r w:rsidR="00AD43BA" w:rsidRPr="00DC0AF1">
          <w:rPr>
            <w:rStyle w:val="a7"/>
            <w:color w:val="auto"/>
            <w:szCs w:val="24"/>
          </w:rPr>
          <w:t>(http://www.t3db.ca/)</w:t>
        </w:r>
      </w:hyperlink>
    </w:p>
    <w:p w14:paraId="10EF1BF8" w14:textId="250DD9B9" w:rsidR="003A2036" w:rsidRPr="00DC0AF1" w:rsidRDefault="00820216" w:rsidP="00DC0AF1">
      <w:pPr>
        <w:ind w:leftChars="100" w:left="240"/>
        <w:rPr>
          <w:szCs w:val="24"/>
          <w:u w:val="single"/>
        </w:rPr>
      </w:pPr>
      <w:hyperlink r:id="rId21" w:history="1">
        <w:r w:rsidR="00AD43BA" w:rsidRPr="00DC0AF1">
          <w:rPr>
            <w:rStyle w:val="a7"/>
            <w:color w:val="auto"/>
            <w:szCs w:val="24"/>
            <w:u w:val="none"/>
          </w:rPr>
          <w:t xml:space="preserve">GO: Geneontology </w:t>
        </w:r>
        <w:r w:rsidR="00AD43BA" w:rsidRPr="00DC0AF1">
          <w:rPr>
            <w:rStyle w:val="a7"/>
            <w:color w:val="auto"/>
            <w:szCs w:val="24"/>
          </w:rPr>
          <w:t>(http://geneontology.org/)</w:t>
        </w:r>
      </w:hyperlink>
    </w:p>
    <w:p w14:paraId="32F95846" w14:textId="2AD62550" w:rsidR="003A2036" w:rsidRPr="00DC0AF1" w:rsidRDefault="00820216" w:rsidP="00DC0AF1">
      <w:pPr>
        <w:ind w:leftChars="100" w:left="240"/>
        <w:rPr>
          <w:szCs w:val="24"/>
          <w:u w:val="single"/>
        </w:rPr>
      </w:pPr>
      <w:hyperlink r:id="rId22" w:history="1">
        <w:r w:rsidR="00AD43BA" w:rsidRPr="00DC0AF1">
          <w:rPr>
            <w:rStyle w:val="a7"/>
            <w:color w:val="auto"/>
            <w:szCs w:val="24"/>
            <w:u w:val="none"/>
          </w:rPr>
          <w:t xml:space="preserve">KEGG: Kyoto Encyclopedia of Genes and Genomes </w:t>
        </w:r>
        <w:r w:rsidR="00AD43BA" w:rsidRPr="00DC0AF1">
          <w:rPr>
            <w:rStyle w:val="a7"/>
            <w:color w:val="auto"/>
            <w:szCs w:val="24"/>
          </w:rPr>
          <w:t>(https://www.genome.jp/kegg/)</w:t>
        </w:r>
      </w:hyperlink>
    </w:p>
    <w:p w14:paraId="53A77C0E" w14:textId="6958D817" w:rsidR="00456B73" w:rsidRPr="00DC0AF1" w:rsidRDefault="00820216" w:rsidP="00DC0AF1">
      <w:pPr>
        <w:ind w:leftChars="100" w:left="240"/>
        <w:rPr>
          <w:szCs w:val="24"/>
          <w:u w:val="single"/>
        </w:rPr>
      </w:pPr>
      <w:hyperlink r:id="rId23" w:history="1">
        <w:r w:rsidR="00AD43BA" w:rsidRPr="00DC0AF1">
          <w:rPr>
            <w:rStyle w:val="a7"/>
            <w:color w:val="auto"/>
            <w:szCs w:val="24"/>
            <w:u w:val="none"/>
          </w:rPr>
          <w:t xml:space="preserve">CTS: Chemical Translation Service </w:t>
        </w:r>
        <w:r w:rsidR="00AD43BA" w:rsidRPr="00DC0AF1">
          <w:rPr>
            <w:rStyle w:val="a7"/>
            <w:color w:val="auto"/>
            <w:szCs w:val="24"/>
          </w:rPr>
          <w:t>(http://cts.fiehnlab.ucdavis.edu/)</w:t>
        </w:r>
      </w:hyperlink>
    </w:p>
    <w:p w14:paraId="15505090" w14:textId="087AFE82" w:rsidR="003A2036" w:rsidRPr="00DC0AF1" w:rsidRDefault="00820216" w:rsidP="00DC0AF1">
      <w:pPr>
        <w:ind w:leftChars="100" w:left="240"/>
        <w:rPr>
          <w:szCs w:val="24"/>
          <w:u w:val="single"/>
        </w:rPr>
      </w:pPr>
      <w:hyperlink r:id="rId24" w:history="1">
        <w:r w:rsidR="00AD43BA" w:rsidRPr="00DC0AF1">
          <w:rPr>
            <w:rStyle w:val="a7"/>
            <w:color w:val="auto"/>
            <w:szCs w:val="24"/>
            <w:u w:val="none"/>
          </w:rPr>
          <w:t xml:space="preserve">ToxCast: Toxicity ForeCaster </w:t>
        </w:r>
        <w:r w:rsidR="00AD43BA" w:rsidRPr="00DC0AF1">
          <w:rPr>
            <w:rStyle w:val="a7"/>
            <w:color w:val="auto"/>
            <w:szCs w:val="24"/>
          </w:rPr>
          <w:t>(https://www.epa.gov/chemical-research)</w:t>
        </w:r>
      </w:hyperlink>
    </w:p>
    <w:p w14:paraId="6FA2DF85" w14:textId="4528335E" w:rsidR="003A2036" w:rsidRPr="00DC0AF1" w:rsidRDefault="00613C40" w:rsidP="00DC0AF1">
      <w:pPr>
        <w:ind w:leftChars="100" w:left="240"/>
        <w:rPr>
          <w:szCs w:val="24"/>
          <w:u w:val="single"/>
        </w:rPr>
      </w:pPr>
      <w:r w:rsidRPr="00DC0AF1">
        <w:rPr>
          <w:szCs w:val="24"/>
        </w:rPr>
        <w:t xml:space="preserve">TTD: Therapeutic Target Database </w:t>
      </w:r>
      <w:r w:rsidR="003504A3" w:rsidRPr="00DC0AF1">
        <w:rPr>
          <w:szCs w:val="24"/>
          <w:u w:val="single"/>
        </w:rPr>
        <w:t>(</w:t>
      </w:r>
      <w:hyperlink r:id="rId25" w:history="1">
        <w:r w:rsidR="00265932" w:rsidRPr="00DC0AF1">
          <w:rPr>
            <w:rStyle w:val="a7"/>
            <w:color w:val="auto"/>
            <w:szCs w:val="24"/>
          </w:rPr>
          <w:t>http://db.idrblab.net/ttd/</w:t>
        </w:r>
      </w:hyperlink>
      <w:r w:rsidR="003504A3" w:rsidRPr="00DC0AF1">
        <w:rPr>
          <w:szCs w:val="24"/>
          <w:u w:val="single"/>
        </w:rPr>
        <w:t xml:space="preserve">) </w:t>
      </w:r>
    </w:p>
    <w:p w14:paraId="213E5BDE" w14:textId="3D8C7538" w:rsidR="00175BCF" w:rsidRPr="00DC0AF1" w:rsidRDefault="0051675B" w:rsidP="00DC0AF1">
      <w:pPr>
        <w:ind w:leftChars="100" w:left="240"/>
        <w:rPr>
          <w:szCs w:val="24"/>
          <w:u w:val="single"/>
        </w:rPr>
      </w:pPr>
      <w:r w:rsidRPr="00DC0AF1">
        <w:rPr>
          <w:szCs w:val="24"/>
        </w:rPr>
        <w:t>Exposome-Explorer</w:t>
      </w:r>
      <w:r w:rsidR="00913EA9" w:rsidRPr="00DC0AF1">
        <w:rPr>
          <w:szCs w:val="24"/>
        </w:rPr>
        <w:t xml:space="preserve">: </w:t>
      </w:r>
      <w:r w:rsidR="00E7008E" w:rsidRPr="00DC0AF1">
        <w:rPr>
          <w:szCs w:val="24"/>
          <w:u w:val="single"/>
        </w:rPr>
        <w:t>(</w:t>
      </w:r>
      <w:hyperlink r:id="rId26" w:history="1">
        <w:r w:rsidR="006E2F22" w:rsidRPr="00DC0AF1">
          <w:rPr>
            <w:rStyle w:val="a7"/>
            <w:color w:val="auto"/>
            <w:szCs w:val="24"/>
          </w:rPr>
          <w:t>http://exposome-explorer.iarc.fr/</w:t>
        </w:r>
      </w:hyperlink>
      <w:r w:rsidR="00E7008E" w:rsidRPr="00DC0AF1">
        <w:rPr>
          <w:szCs w:val="24"/>
          <w:u w:val="single"/>
        </w:rPr>
        <w:t>)</w:t>
      </w:r>
    </w:p>
    <w:p w14:paraId="7CCEE6DE" w14:textId="287BDCD1" w:rsidR="00F55EE2" w:rsidRPr="00875633" w:rsidRDefault="00F55EE2" w:rsidP="009432BC">
      <w:pPr>
        <w:rPr>
          <w:sz w:val="21"/>
          <w:szCs w:val="21"/>
        </w:rPr>
      </w:pPr>
    </w:p>
    <w:sectPr w:rsidR="00F55EE2" w:rsidRPr="00875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BDD23" w14:textId="77777777" w:rsidR="00820216" w:rsidRDefault="00820216" w:rsidP="007B732F">
      <w:r>
        <w:separator/>
      </w:r>
    </w:p>
  </w:endnote>
  <w:endnote w:type="continuationSeparator" w:id="0">
    <w:p w14:paraId="53D7C31E" w14:textId="77777777" w:rsidR="00820216" w:rsidRDefault="00820216" w:rsidP="007B7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f23bb480">
    <w:altName w:val="Microsoft YaHei"/>
    <w:charset w:val="86"/>
    <w:family w:val="auto"/>
    <w:pitch w:val="default"/>
    <w:sig w:usb0="00000000" w:usb1="0000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06D28" w14:textId="77777777" w:rsidR="00820216" w:rsidRDefault="00820216" w:rsidP="007B732F">
      <w:r>
        <w:separator/>
      </w:r>
    </w:p>
  </w:footnote>
  <w:footnote w:type="continuationSeparator" w:id="0">
    <w:p w14:paraId="2435229D" w14:textId="77777777" w:rsidR="00820216" w:rsidRDefault="00820216" w:rsidP="007B73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204F1"/>
    <w:multiLevelType w:val="hybridMultilevel"/>
    <w:tmpl w:val="91DC35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A07A38"/>
    <w:multiLevelType w:val="hybridMultilevel"/>
    <w:tmpl w:val="D0B0A6C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B45010"/>
    <w:multiLevelType w:val="hybridMultilevel"/>
    <w:tmpl w:val="FE5EE5D0"/>
    <w:lvl w:ilvl="0" w:tplc="A322FF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95053FC"/>
    <w:multiLevelType w:val="hybridMultilevel"/>
    <w:tmpl w:val="6DFE0C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EE6A44"/>
    <w:multiLevelType w:val="hybridMultilevel"/>
    <w:tmpl w:val="0884FC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4E35E8"/>
    <w:multiLevelType w:val="hybridMultilevel"/>
    <w:tmpl w:val="801ACE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0C91652"/>
    <w:multiLevelType w:val="hybridMultilevel"/>
    <w:tmpl w:val="E7F656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83"/>
    <w:rsid w:val="00005823"/>
    <w:rsid w:val="00013E44"/>
    <w:rsid w:val="000262DF"/>
    <w:rsid w:val="000320FC"/>
    <w:rsid w:val="00033ABE"/>
    <w:rsid w:val="00036930"/>
    <w:rsid w:val="00053D8B"/>
    <w:rsid w:val="000606DA"/>
    <w:rsid w:val="000676D3"/>
    <w:rsid w:val="00070E25"/>
    <w:rsid w:val="0007131A"/>
    <w:rsid w:val="00075B92"/>
    <w:rsid w:val="00076D2E"/>
    <w:rsid w:val="00076F9A"/>
    <w:rsid w:val="00086F55"/>
    <w:rsid w:val="000905A3"/>
    <w:rsid w:val="000A1B4C"/>
    <w:rsid w:val="000A21CB"/>
    <w:rsid w:val="000B17D3"/>
    <w:rsid w:val="000C0C0E"/>
    <w:rsid w:val="000C48BB"/>
    <w:rsid w:val="000E46D1"/>
    <w:rsid w:val="000F489B"/>
    <w:rsid w:val="00102635"/>
    <w:rsid w:val="00127447"/>
    <w:rsid w:val="00134524"/>
    <w:rsid w:val="00136F4B"/>
    <w:rsid w:val="00144554"/>
    <w:rsid w:val="001669C2"/>
    <w:rsid w:val="00175BCF"/>
    <w:rsid w:val="00182575"/>
    <w:rsid w:val="00183A14"/>
    <w:rsid w:val="0018672C"/>
    <w:rsid w:val="001953EE"/>
    <w:rsid w:val="001B22E2"/>
    <w:rsid w:val="001C0D11"/>
    <w:rsid w:val="001C60A2"/>
    <w:rsid w:val="001D7F54"/>
    <w:rsid w:val="001E045E"/>
    <w:rsid w:val="001E7F13"/>
    <w:rsid w:val="001F4DFE"/>
    <w:rsid w:val="001F5E46"/>
    <w:rsid w:val="00210E3F"/>
    <w:rsid w:val="00210F63"/>
    <w:rsid w:val="00216817"/>
    <w:rsid w:val="00220210"/>
    <w:rsid w:val="002239EC"/>
    <w:rsid w:val="0022740D"/>
    <w:rsid w:val="002436D5"/>
    <w:rsid w:val="00243AFB"/>
    <w:rsid w:val="002444DD"/>
    <w:rsid w:val="00250839"/>
    <w:rsid w:val="00252BF9"/>
    <w:rsid w:val="0026215B"/>
    <w:rsid w:val="00265932"/>
    <w:rsid w:val="00266AAE"/>
    <w:rsid w:val="002778CE"/>
    <w:rsid w:val="00280200"/>
    <w:rsid w:val="00283228"/>
    <w:rsid w:val="002852D9"/>
    <w:rsid w:val="002974DE"/>
    <w:rsid w:val="002B229A"/>
    <w:rsid w:val="002B62A9"/>
    <w:rsid w:val="002C0C72"/>
    <w:rsid w:val="002C2520"/>
    <w:rsid w:val="002D341E"/>
    <w:rsid w:val="002E3187"/>
    <w:rsid w:val="002F1681"/>
    <w:rsid w:val="002F6303"/>
    <w:rsid w:val="002F7772"/>
    <w:rsid w:val="003024D7"/>
    <w:rsid w:val="0032109A"/>
    <w:rsid w:val="00322EAD"/>
    <w:rsid w:val="0032561A"/>
    <w:rsid w:val="0033046E"/>
    <w:rsid w:val="003504A3"/>
    <w:rsid w:val="00372CFB"/>
    <w:rsid w:val="003731ED"/>
    <w:rsid w:val="003846CB"/>
    <w:rsid w:val="0039092F"/>
    <w:rsid w:val="003A2036"/>
    <w:rsid w:val="003A51B4"/>
    <w:rsid w:val="003B27CA"/>
    <w:rsid w:val="003B6DD6"/>
    <w:rsid w:val="003B7DFE"/>
    <w:rsid w:val="003C136F"/>
    <w:rsid w:val="003C4C7B"/>
    <w:rsid w:val="003D1AC4"/>
    <w:rsid w:val="003D53DA"/>
    <w:rsid w:val="003E2E2D"/>
    <w:rsid w:val="003F0F61"/>
    <w:rsid w:val="0040149E"/>
    <w:rsid w:val="004132C0"/>
    <w:rsid w:val="004175CC"/>
    <w:rsid w:val="004178F5"/>
    <w:rsid w:val="0042096B"/>
    <w:rsid w:val="00420B8C"/>
    <w:rsid w:val="00423B05"/>
    <w:rsid w:val="00425ABD"/>
    <w:rsid w:val="00425DE2"/>
    <w:rsid w:val="00433294"/>
    <w:rsid w:val="00433A53"/>
    <w:rsid w:val="00441465"/>
    <w:rsid w:val="00443C1C"/>
    <w:rsid w:val="00451B06"/>
    <w:rsid w:val="004555CA"/>
    <w:rsid w:val="00456B73"/>
    <w:rsid w:val="004609E2"/>
    <w:rsid w:val="004662F9"/>
    <w:rsid w:val="00466F8B"/>
    <w:rsid w:val="004709F8"/>
    <w:rsid w:val="004729D3"/>
    <w:rsid w:val="0049048C"/>
    <w:rsid w:val="004A5BE8"/>
    <w:rsid w:val="004D28A4"/>
    <w:rsid w:val="004D339D"/>
    <w:rsid w:val="004D5405"/>
    <w:rsid w:val="004E7EB0"/>
    <w:rsid w:val="005123F4"/>
    <w:rsid w:val="0051433C"/>
    <w:rsid w:val="0051675B"/>
    <w:rsid w:val="00534F0A"/>
    <w:rsid w:val="00551F1A"/>
    <w:rsid w:val="00564103"/>
    <w:rsid w:val="0056733C"/>
    <w:rsid w:val="005A053B"/>
    <w:rsid w:val="005A635F"/>
    <w:rsid w:val="005B2777"/>
    <w:rsid w:val="005B657E"/>
    <w:rsid w:val="005D4A9A"/>
    <w:rsid w:val="005D6278"/>
    <w:rsid w:val="005E0581"/>
    <w:rsid w:val="005E5C55"/>
    <w:rsid w:val="005F263D"/>
    <w:rsid w:val="005F6DAC"/>
    <w:rsid w:val="005F6EAF"/>
    <w:rsid w:val="0060051A"/>
    <w:rsid w:val="00600EEA"/>
    <w:rsid w:val="006019AA"/>
    <w:rsid w:val="00603EE2"/>
    <w:rsid w:val="0060509E"/>
    <w:rsid w:val="00613C40"/>
    <w:rsid w:val="00616144"/>
    <w:rsid w:val="006205D7"/>
    <w:rsid w:val="006218E9"/>
    <w:rsid w:val="0062702E"/>
    <w:rsid w:val="00630808"/>
    <w:rsid w:val="006543AE"/>
    <w:rsid w:val="006579D1"/>
    <w:rsid w:val="00660DCE"/>
    <w:rsid w:val="00665167"/>
    <w:rsid w:val="00673DBD"/>
    <w:rsid w:val="0067411E"/>
    <w:rsid w:val="00681A34"/>
    <w:rsid w:val="00685B15"/>
    <w:rsid w:val="00686047"/>
    <w:rsid w:val="006946E1"/>
    <w:rsid w:val="00695DA7"/>
    <w:rsid w:val="006C3484"/>
    <w:rsid w:val="006D0074"/>
    <w:rsid w:val="006E2F22"/>
    <w:rsid w:val="006E4978"/>
    <w:rsid w:val="006E52AD"/>
    <w:rsid w:val="006F05FA"/>
    <w:rsid w:val="00714BEA"/>
    <w:rsid w:val="00731FC5"/>
    <w:rsid w:val="00742D9C"/>
    <w:rsid w:val="007439D0"/>
    <w:rsid w:val="007450EF"/>
    <w:rsid w:val="00764187"/>
    <w:rsid w:val="007642C6"/>
    <w:rsid w:val="007814D6"/>
    <w:rsid w:val="00784C57"/>
    <w:rsid w:val="00790BF6"/>
    <w:rsid w:val="007A1F84"/>
    <w:rsid w:val="007B1930"/>
    <w:rsid w:val="007B732F"/>
    <w:rsid w:val="007F3EB4"/>
    <w:rsid w:val="0080007D"/>
    <w:rsid w:val="0080175E"/>
    <w:rsid w:val="00801EE5"/>
    <w:rsid w:val="00802412"/>
    <w:rsid w:val="00820216"/>
    <w:rsid w:val="0082191B"/>
    <w:rsid w:val="00835013"/>
    <w:rsid w:val="0084319B"/>
    <w:rsid w:val="00843F3B"/>
    <w:rsid w:val="00851782"/>
    <w:rsid w:val="0086487E"/>
    <w:rsid w:val="00875633"/>
    <w:rsid w:val="00876C89"/>
    <w:rsid w:val="008906B7"/>
    <w:rsid w:val="008A107B"/>
    <w:rsid w:val="008C1C00"/>
    <w:rsid w:val="008C27AF"/>
    <w:rsid w:val="008D1BB6"/>
    <w:rsid w:val="008D64FB"/>
    <w:rsid w:val="008E3108"/>
    <w:rsid w:val="008F2028"/>
    <w:rsid w:val="00913EA9"/>
    <w:rsid w:val="009231AB"/>
    <w:rsid w:val="00923C59"/>
    <w:rsid w:val="0092757C"/>
    <w:rsid w:val="00934501"/>
    <w:rsid w:val="009432BC"/>
    <w:rsid w:val="00952D01"/>
    <w:rsid w:val="00953D59"/>
    <w:rsid w:val="009559DF"/>
    <w:rsid w:val="00962BAA"/>
    <w:rsid w:val="00963304"/>
    <w:rsid w:val="00965F05"/>
    <w:rsid w:val="00965F89"/>
    <w:rsid w:val="0097211E"/>
    <w:rsid w:val="00995AEA"/>
    <w:rsid w:val="00996205"/>
    <w:rsid w:val="009A27A8"/>
    <w:rsid w:val="009C25EF"/>
    <w:rsid w:val="009C655A"/>
    <w:rsid w:val="009D403B"/>
    <w:rsid w:val="009D7D6E"/>
    <w:rsid w:val="009E5F40"/>
    <w:rsid w:val="009F7E6B"/>
    <w:rsid w:val="00A02A85"/>
    <w:rsid w:val="00A05DCB"/>
    <w:rsid w:val="00A066BA"/>
    <w:rsid w:val="00A12207"/>
    <w:rsid w:val="00A1283B"/>
    <w:rsid w:val="00A16306"/>
    <w:rsid w:val="00A20361"/>
    <w:rsid w:val="00A249D3"/>
    <w:rsid w:val="00A31ECC"/>
    <w:rsid w:val="00A37C6A"/>
    <w:rsid w:val="00A50377"/>
    <w:rsid w:val="00A61CAB"/>
    <w:rsid w:val="00A64A42"/>
    <w:rsid w:val="00A9636F"/>
    <w:rsid w:val="00AA6400"/>
    <w:rsid w:val="00AB6E01"/>
    <w:rsid w:val="00AC3597"/>
    <w:rsid w:val="00AC6E55"/>
    <w:rsid w:val="00AD43BA"/>
    <w:rsid w:val="00AE0A58"/>
    <w:rsid w:val="00AE3D8A"/>
    <w:rsid w:val="00AE7400"/>
    <w:rsid w:val="00AF7E9E"/>
    <w:rsid w:val="00B02762"/>
    <w:rsid w:val="00B20CAE"/>
    <w:rsid w:val="00B407F4"/>
    <w:rsid w:val="00B40B46"/>
    <w:rsid w:val="00B425FD"/>
    <w:rsid w:val="00B5184B"/>
    <w:rsid w:val="00B5510B"/>
    <w:rsid w:val="00B565BA"/>
    <w:rsid w:val="00B5689B"/>
    <w:rsid w:val="00B6068D"/>
    <w:rsid w:val="00B73B02"/>
    <w:rsid w:val="00B8322D"/>
    <w:rsid w:val="00B8677F"/>
    <w:rsid w:val="00B868F3"/>
    <w:rsid w:val="00B90B2F"/>
    <w:rsid w:val="00B975E5"/>
    <w:rsid w:val="00B97C23"/>
    <w:rsid w:val="00BA387E"/>
    <w:rsid w:val="00BB19EC"/>
    <w:rsid w:val="00BB662D"/>
    <w:rsid w:val="00BC03C8"/>
    <w:rsid w:val="00BC3484"/>
    <w:rsid w:val="00BC3577"/>
    <w:rsid w:val="00BD00A2"/>
    <w:rsid w:val="00BD0A42"/>
    <w:rsid w:val="00BD335C"/>
    <w:rsid w:val="00BD3871"/>
    <w:rsid w:val="00BF12A6"/>
    <w:rsid w:val="00BF6269"/>
    <w:rsid w:val="00BF7B82"/>
    <w:rsid w:val="00C1152E"/>
    <w:rsid w:val="00C14B05"/>
    <w:rsid w:val="00C267CC"/>
    <w:rsid w:val="00C27B0C"/>
    <w:rsid w:val="00C50382"/>
    <w:rsid w:val="00C57A1F"/>
    <w:rsid w:val="00C659D1"/>
    <w:rsid w:val="00C7038D"/>
    <w:rsid w:val="00C77B4F"/>
    <w:rsid w:val="00C82B98"/>
    <w:rsid w:val="00C94CCE"/>
    <w:rsid w:val="00CA032C"/>
    <w:rsid w:val="00CB10C0"/>
    <w:rsid w:val="00CE5D12"/>
    <w:rsid w:val="00D21BA2"/>
    <w:rsid w:val="00D327F0"/>
    <w:rsid w:val="00D35FA0"/>
    <w:rsid w:val="00D44B7D"/>
    <w:rsid w:val="00D54DB6"/>
    <w:rsid w:val="00D6187C"/>
    <w:rsid w:val="00D859FB"/>
    <w:rsid w:val="00D9632A"/>
    <w:rsid w:val="00DA1A7B"/>
    <w:rsid w:val="00DA242B"/>
    <w:rsid w:val="00DC0AF1"/>
    <w:rsid w:val="00DC14CE"/>
    <w:rsid w:val="00DE1472"/>
    <w:rsid w:val="00DE4677"/>
    <w:rsid w:val="00DE6E11"/>
    <w:rsid w:val="00DF470E"/>
    <w:rsid w:val="00E01D46"/>
    <w:rsid w:val="00E02937"/>
    <w:rsid w:val="00E041EB"/>
    <w:rsid w:val="00E16720"/>
    <w:rsid w:val="00E30CDA"/>
    <w:rsid w:val="00E31FCB"/>
    <w:rsid w:val="00E40D78"/>
    <w:rsid w:val="00E54D13"/>
    <w:rsid w:val="00E7008E"/>
    <w:rsid w:val="00E8313E"/>
    <w:rsid w:val="00E9268B"/>
    <w:rsid w:val="00E926F6"/>
    <w:rsid w:val="00E9799D"/>
    <w:rsid w:val="00EA1D1E"/>
    <w:rsid w:val="00EA4830"/>
    <w:rsid w:val="00EB1300"/>
    <w:rsid w:val="00EB507B"/>
    <w:rsid w:val="00ED3921"/>
    <w:rsid w:val="00EE5583"/>
    <w:rsid w:val="00EF595D"/>
    <w:rsid w:val="00F01047"/>
    <w:rsid w:val="00F05815"/>
    <w:rsid w:val="00F16F71"/>
    <w:rsid w:val="00F3345E"/>
    <w:rsid w:val="00F445C0"/>
    <w:rsid w:val="00F55EE2"/>
    <w:rsid w:val="00F610D4"/>
    <w:rsid w:val="00F6132A"/>
    <w:rsid w:val="00F641A2"/>
    <w:rsid w:val="00F64832"/>
    <w:rsid w:val="00F7328D"/>
    <w:rsid w:val="00F82650"/>
    <w:rsid w:val="00F83685"/>
    <w:rsid w:val="00F96FD9"/>
    <w:rsid w:val="00F97C0D"/>
    <w:rsid w:val="00FA2C68"/>
    <w:rsid w:val="00FA423D"/>
    <w:rsid w:val="00FB2F85"/>
    <w:rsid w:val="00FC168F"/>
    <w:rsid w:val="00FC58FA"/>
    <w:rsid w:val="00FD2BA9"/>
    <w:rsid w:val="00FD55EB"/>
    <w:rsid w:val="00FE4AF0"/>
    <w:rsid w:val="00FF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37AB0"/>
  <w15:chartTrackingRefBased/>
  <w15:docId w15:val="{4EF681A0-2210-4D03-95AE-C38B39C1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4E7EB0"/>
    <w:pPr>
      <w:keepNext/>
      <w:keepLines/>
      <w:outlineLvl w:val="1"/>
    </w:pPr>
    <w:rPr>
      <w:rFonts w:ascii="SimHei" w:eastAsia="SimHei" w:hAnsi="SimHei" w:cs="Times New Roman"/>
      <w:bCs/>
      <w:kern w:val="0"/>
      <w:szCs w:val="32"/>
      <w:lang w:val="x-none" w:eastAsia="x-none"/>
    </w:rPr>
  </w:style>
  <w:style w:type="paragraph" w:styleId="3">
    <w:name w:val="heading 3"/>
    <w:aliases w:val="BW-标题 3"/>
    <w:basedOn w:val="a"/>
    <w:next w:val="a"/>
    <w:link w:val="30"/>
    <w:uiPriority w:val="9"/>
    <w:unhideWhenUsed/>
    <w:qFormat/>
    <w:rsid w:val="00B90B2F"/>
    <w:pPr>
      <w:keepNext/>
      <w:keepLines/>
      <w:outlineLvl w:val="2"/>
    </w:pPr>
    <w:rPr>
      <w:b/>
      <w:bCs/>
      <w:szCs w:val="32"/>
    </w:rPr>
  </w:style>
  <w:style w:type="paragraph" w:styleId="4">
    <w:name w:val="heading 4"/>
    <w:aliases w:val="BW-标题 4"/>
    <w:basedOn w:val="a"/>
    <w:next w:val="a"/>
    <w:link w:val="40"/>
    <w:uiPriority w:val="9"/>
    <w:unhideWhenUsed/>
    <w:qFormat/>
    <w:rsid w:val="00B90B2F"/>
    <w:pPr>
      <w:keepNext/>
      <w:keepLines/>
      <w:outlineLvl w:val="3"/>
    </w:pPr>
    <w:rPr>
      <w:rFonts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4E7EB0"/>
    <w:rPr>
      <w:rFonts w:ascii="SimHei" w:eastAsia="SimHei" w:hAnsi="SimHei" w:cs="Times New Roman"/>
      <w:bCs/>
      <w:kern w:val="0"/>
      <w:szCs w:val="32"/>
      <w:lang w:val="x-none" w:eastAsia="x-none"/>
    </w:rPr>
  </w:style>
  <w:style w:type="character" w:customStyle="1" w:styleId="40">
    <w:name w:val="标题 4 字符"/>
    <w:aliases w:val="BW-标题 4 字符"/>
    <w:basedOn w:val="a0"/>
    <w:link w:val="4"/>
    <w:uiPriority w:val="9"/>
    <w:rsid w:val="00B90B2F"/>
    <w:rPr>
      <w:rFonts w:cstheme="majorBidi"/>
      <w:b/>
      <w:bCs/>
      <w:szCs w:val="28"/>
    </w:rPr>
  </w:style>
  <w:style w:type="character" w:customStyle="1" w:styleId="30">
    <w:name w:val="标题 3 字符"/>
    <w:aliases w:val="BW-标题 3 字符"/>
    <w:basedOn w:val="a0"/>
    <w:link w:val="3"/>
    <w:uiPriority w:val="9"/>
    <w:rsid w:val="00B90B2F"/>
    <w:rPr>
      <w:b/>
      <w:bCs/>
      <w:szCs w:val="32"/>
    </w:rPr>
  </w:style>
  <w:style w:type="paragraph" w:styleId="a3">
    <w:name w:val="header"/>
    <w:basedOn w:val="a"/>
    <w:link w:val="a4"/>
    <w:uiPriority w:val="99"/>
    <w:unhideWhenUsed/>
    <w:rsid w:val="007B732F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73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732F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732F"/>
    <w:rPr>
      <w:sz w:val="18"/>
      <w:szCs w:val="18"/>
    </w:rPr>
  </w:style>
  <w:style w:type="character" w:styleId="a7">
    <w:name w:val="Hyperlink"/>
    <w:basedOn w:val="a0"/>
    <w:uiPriority w:val="99"/>
    <w:unhideWhenUsed/>
    <w:rsid w:val="00802412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6C3484"/>
    <w:pPr>
      <w:ind w:firstLineChars="200" w:firstLine="420"/>
    </w:pPr>
  </w:style>
  <w:style w:type="table" w:styleId="a9">
    <w:name w:val="Table Grid"/>
    <w:basedOn w:val="a1"/>
    <w:uiPriority w:val="39"/>
    <w:rsid w:val="0043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FD5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fang@ntu.edu.sg" TargetMode="External"/><Relationship Id="rId13" Type="http://schemas.openxmlformats.org/officeDocument/2006/relationships/hyperlink" Target="http://www.exposomex.cn/" TargetMode="External"/><Relationship Id="rId18" Type="http://schemas.openxmlformats.org/officeDocument/2006/relationships/hyperlink" Target="STRING:%20Functional%20Protein%20Association%20Networks%20(https://cn.string-db.org/)" TargetMode="External"/><Relationship Id="rId26" Type="http://schemas.openxmlformats.org/officeDocument/2006/relationships/hyperlink" Target="http://exposome-explorer.iarc.fr/" TargetMode="External"/><Relationship Id="rId3" Type="http://schemas.openxmlformats.org/officeDocument/2006/relationships/settings" Target="settings.xml"/><Relationship Id="rId21" Type="http://schemas.openxmlformats.org/officeDocument/2006/relationships/hyperlink" Target="GO:%20Geneontology%20(http://geneontology.org/)" TargetMode="External"/><Relationship Id="rId7" Type="http://schemas.openxmlformats.org/officeDocument/2006/relationships/hyperlink" Target="mailto:" TargetMode="External"/><Relationship Id="rId12" Type="http://schemas.openxmlformats.org/officeDocument/2006/relationships/image" Target="media/image1.png"/><Relationship Id="rId17" Type="http://schemas.openxmlformats.org/officeDocument/2006/relationships/hyperlink" Target="UniProt%20consortium%20(https://www.uniprot.org/)" TargetMode="External"/><Relationship Id="rId25" Type="http://schemas.openxmlformats.org/officeDocument/2006/relationships/hyperlink" Target="http://db.idrblab.net/ttd/" TargetMode="External"/><Relationship Id="rId2" Type="http://schemas.openxmlformats.org/officeDocument/2006/relationships/styles" Target="styles.xml"/><Relationship Id="rId16" Type="http://schemas.openxmlformats.org/officeDocument/2006/relationships/hyperlink" Target="STICH:%20Chemical-Protein%20Interaction%20Networks%20(http://stitch.embl.de/)" TargetMode="External"/><Relationship Id="rId20" Type="http://schemas.openxmlformats.org/officeDocument/2006/relationships/hyperlink" Target="T3DB:%20Toxin%20and%20Toxin%20Target%20Database%20(http://www.t3db.ca/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xposomex.cn/" TargetMode="External"/><Relationship Id="rId24" Type="http://schemas.openxmlformats.org/officeDocument/2006/relationships/hyperlink" Target="ToxCast:%20Toxicity%20ForeCaster%20(https://www.epa.gov/chemical-research)" TargetMode="External"/><Relationship Id="rId5" Type="http://schemas.openxmlformats.org/officeDocument/2006/relationships/footnotes" Target="footnotes.xml"/><Relationship Id="rId15" Type="http://schemas.openxmlformats.org/officeDocument/2006/relationships/hyperlink" Target="OMIM:%20Online%20Mendelian%20Inheritance%20in%20Man%20(https://omim.org/)" TargetMode="External"/><Relationship Id="rId23" Type="http://schemas.openxmlformats.org/officeDocument/2006/relationships/hyperlink" Target="CTS:%20Chemical%20Translation%20Service%20(http://cts.fiehnlab.ucdavis.edu/)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github.com/ExposomeX/Data-and-Code-for-ExposomeX-Manuscript.git" TargetMode="External"/><Relationship Id="rId19" Type="http://schemas.openxmlformats.org/officeDocument/2006/relationships/hyperlink" Target="CTD:%20Comparative%20Toxicogenomics%20Database%20(http://ctdbase.org/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hub.com/ExposomeX/Data-and-Code-for-ExposomeX-Manuscript.git" TargetMode="External"/><Relationship Id="rId14" Type="http://schemas.openxmlformats.org/officeDocument/2006/relationships/hyperlink" Target="HMDB:%20Human%20Metabolome%20Database%20(https://hmdb.ca/)" TargetMode="External"/><Relationship Id="rId22" Type="http://schemas.openxmlformats.org/officeDocument/2006/relationships/hyperlink" Target="KEGG:%20Kyoto%20Encyclopedia%20of%20Genes%20and%20Genomes%20(https://www.genome.jp/kegg/)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1248</Words>
  <Characters>7116</Characters>
  <Application>Microsoft Office Word</Application>
  <DocSecurity>0</DocSecurity>
  <Lines>59</Lines>
  <Paragraphs>16</Paragraphs>
  <ScaleCrop>false</ScaleCrop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AMD3500X</dc:creator>
  <cp:keywords/>
  <dc:description/>
  <cp:lastModifiedBy>AMD3500X</cp:lastModifiedBy>
  <cp:revision>354</cp:revision>
  <dcterms:created xsi:type="dcterms:W3CDTF">2022-11-06T15:18:00Z</dcterms:created>
  <dcterms:modified xsi:type="dcterms:W3CDTF">2022-11-17T01:46:00Z</dcterms:modified>
</cp:coreProperties>
</file>