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839AC" w14:textId="77777777" w:rsidR="00763E67" w:rsidRPr="00763E67" w:rsidRDefault="00763E67" w:rsidP="00763E67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</w:pPr>
      <w:r w:rsidRPr="00763E67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</w:rPr>
        <w:t>Blood lead (Pb) is associated with lung fibrotic changes in non-smokers living in the vicinity of petrochemical complex: a population-based study</w:t>
      </w:r>
    </w:p>
    <w:p w14:paraId="06B937A8" w14:textId="77777777" w:rsidR="00763E67" w:rsidRPr="00763E67" w:rsidRDefault="00763E67" w:rsidP="00763E67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</w:pPr>
    </w:p>
    <w:p w14:paraId="2D16FA04" w14:textId="51EBF572" w:rsidR="00763E67" w:rsidRDefault="00763E67" w:rsidP="00763E67">
      <w:pPr>
        <w:spacing w:line="360" w:lineRule="auto"/>
        <w:ind w:left="100" w:hanging="100"/>
        <w:jc w:val="center"/>
        <w:rPr>
          <w:rFonts w:ascii="Times New Roman" w:eastAsia="PMingLiU" w:hAnsi="Times New Roman" w:cs="Times New Roman"/>
          <w:kern w:val="0"/>
          <w:sz w:val="22"/>
        </w:rPr>
      </w:pP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Wei </w:t>
      </w:r>
      <w:proofErr w:type="spellStart"/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Hoong</w:t>
      </w:r>
      <w:proofErr w:type="spellEnd"/>
      <w:r w:rsidRPr="00763E67">
        <w:rPr>
          <w:rFonts w:ascii="PMingLiU" w:eastAsia="PMingLiU" w:hAnsi="PMingLiU" w:cs="Times New Roman" w:hint="eastAsia"/>
          <w:color w:val="000000"/>
          <w:kern w:val="0"/>
          <w:sz w:val="20"/>
          <w:szCs w:val="20"/>
        </w:rPr>
        <w:t xml:space="preserve"> Y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au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>1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, </w:t>
      </w:r>
      <w:proofErr w:type="spellStart"/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Szu</w:t>
      </w:r>
      <w:proofErr w:type="spellEnd"/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-Chia Chen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>2, 3, 4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, Da-Wei Wu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>2, 5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, Huang</w:t>
      </w:r>
      <w:r w:rsidRPr="00763E67">
        <w:rPr>
          <w:rFonts w:ascii="PMingLiU" w:eastAsia="PMingLiU" w:hAnsi="PMingLiU" w:cs="PMingLiU"/>
          <w:color w:val="000000"/>
          <w:kern w:val="0"/>
          <w:sz w:val="20"/>
          <w:szCs w:val="20"/>
        </w:rPr>
        <w:t>‐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Chi Chen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>2, 5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, Hung-</w:t>
      </w:r>
      <w:proofErr w:type="spellStart"/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Hsun</w:t>
      </w:r>
      <w:proofErr w:type="spellEnd"/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 Lin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>7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, </w:t>
      </w:r>
      <w:proofErr w:type="spellStart"/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Chih</w:t>
      </w:r>
      <w:proofErr w:type="spellEnd"/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-Wen Wang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>2, 4, 8*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 </w:t>
      </w:r>
      <w:proofErr w:type="spellStart"/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Chih-Hsing</w:t>
      </w:r>
      <w:proofErr w:type="spellEnd"/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 Hung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>4, 9, 10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,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 xml:space="preserve"> 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Chao-Hung Kuo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>2, 11</w:t>
      </w:r>
    </w:p>
    <w:p w14:paraId="2D54AE97" w14:textId="77777777" w:rsidR="00763E67" w:rsidRPr="00763E67" w:rsidRDefault="00763E67" w:rsidP="00763E67">
      <w:pPr>
        <w:widowControl/>
        <w:spacing w:before="100" w:beforeAutospacing="1" w:line="360" w:lineRule="auto"/>
        <w:ind w:left="102" w:hanging="102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</w:pP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>1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63E67">
        <w:rPr>
          <w:rFonts w:ascii="Times New Roman" w:eastAsia="PMingLiU" w:hAnsi="Times New Roman" w:cs="Times New Roman" w:hint="eastAsia"/>
          <w:color w:val="000000"/>
          <w:kern w:val="0"/>
          <w:sz w:val="20"/>
          <w:szCs w:val="20"/>
        </w:rPr>
        <w:t>Division of Pulmonary and Critical Care Medicine, Department of Internal Medicine, Kaohsiung Veterans General Hospital Tainan Branch, Tainan, Taiwan</w:t>
      </w:r>
    </w:p>
    <w:p w14:paraId="24BA93ED" w14:textId="77777777" w:rsidR="00763E67" w:rsidRPr="00763E67" w:rsidRDefault="00763E67" w:rsidP="00763E67">
      <w:pPr>
        <w:spacing w:line="360" w:lineRule="auto"/>
        <w:ind w:left="100" w:hanging="10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</w:pP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>2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Department of Internal Medicine, Kaohsiung Municipal </w:t>
      </w:r>
      <w:proofErr w:type="spellStart"/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Siaogang</w:t>
      </w:r>
      <w:proofErr w:type="spellEnd"/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 Hospital, Kaohsiung Medical University, Kaohsiung, Taiwan</w:t>
      </w:r>
    </w:p>
    <w:p w14:paraId="24C9A000" w14:textId="77777777" w:rsidR="00763E67" w:rsidRPr="00763E67" w:rsidRDefault="00763E67" w:rsidP="00763E67">
      <w:pPr>
        <w:spacing w:line="360" w:lineRule="auto"/>
        <w:ind w:left="100" w:hanging="10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</w:pP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>3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Division of Nephrology, Department of Internal Medicine, Kaohsiung Medical University Hospital, Kaohsiung Medical University, Kaohsiung, Taiwan</w:t>
      </w:r>
    </w:p>
    <w:p w14:paraId="660BDC9D" w14:textId="77777777" w:rsidR="00763E67" w:rsidRPr="00763E67" w:rsidRDefault="00763E67" w:rsidP="00763E67">
      <w:pPr>
        <w:spacing w:line="360" w:lineRule="auto"/>
        <w:ind w:left="100" w:hanging="10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</w:pP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>4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Research Center for Precision Environmental Medicine, Kaohsiung Medical University, Kaohsiung, Taiwan</w:t>
      </w:r>
    </w:p>
    <w:p w14:paraId="701B7136" w14:textId="77777777" w:rsidR="00763E67" w:rsidRPr="00763E67" w:rsidRDefault="00763E67" w:rsidP="00763E67">
      <w:pPr>
        <w:spacing w:line="360" w:lineRule="auto"/>
        <w:ind w:left="100" w:hanging="10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</w:pP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>5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Division of Pulmonary and Critical Care Medicine, Department of Internal Medicine, Kaohsiung Medical University Hospital, Kaohsiung Medical University, Kaohsiung, Taiwan</w:t>
      </w:r>
    </w:p>
    <w:p w14:paraId="67D32052" w14:textId="77777777" w:rsidR="00763E67" w:rsidRPr="00763E67" w:rsidRDefault="00763E67" w:rsidP="00763E67">
      <w:pPr>
        <w:spacing w:line="360" w:lineRule="auto"/>
        <w:ind w:left="100" w:hanging="10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</w:pP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>7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Department of Laboratory Technology, Kaohsiung Municipal </w:t>
      </w:r>
      <w:proofErr w:type="spellStart"/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Siaogang</w:t>
      </w:r>
      <w:proofErr w:type="spellEnd"/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 Hospital, Kaohsiung, Taiwan</w:t>
      </w:r>
    </w:p>
    <w:p w14:paraId="298BE5CC" w14:textId="77777777" w:rsidR="00763E67" w:rsidRPr="00763E67" w:rsidRDefault="00763E67" w:rsidP="00763E67">
      <w:pPr>
        <w:spacing w:line="360" w:lineRule="auto"/>
        <w:ind w:left="142" w:hanging="142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</w:pP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>8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Division of Hepatobiliary, Department of Internal Medicine, Kaohsiung Medical University Hospital, Kaohsiung Medical University, Kaohsiung, Taiwan</w:t>
      </w:r>
    </w:p>
    <w:p w14:paraId="76FB8E2F" w14:textId="77777777" w:rsidR="00763E67" w:rsidRPr="00763E67" w:rsidRDefault="00763E67" w:rsidP="00763E67">
      <w:pPr>
        <w:spacing w:line="360" w:lineRule="auto"/>
        <w:ind w:left="100" w:hanging="10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</w:pP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>9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Department of Pediatrics, Kaohsiung Medical University Hospital, Kaohsiung Medical University, Kaohsiung, Taiwan</w:t>
      </w:r>
    </w:p>
    <w:p w14:paraId="2B8AA16E" w14:textId="77777777" w:rsidR="00763E67" w:rsidRPr="00763E67" w:rsidRDefault="00763E67" w:rsidP="00763E67">
      <w:pPr>
        <w:spacing w:line="360" w:lineRule="auto"/>
        <w:ind w:left="100" w:hanging="10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</w:pP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>10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Department of Pediatrics, Kaohsiung Municipal </w:t>
      </w:r>
      <w:proofErr w:type="spellStart"/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Siaogang</w:t>
      </w:r>
      <w:proofErr w:type="spellEnd"/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 Hospital, Kaohsiung Medical University, Kaohsiung, Taiwan</w:t>
      </w:r>
    </w:p>
    <w:p w14:paraId="005FB249" w14:textId="77777777" w:rsidR="00763E67" w:rsidRPr="00763E67" w:rsidRDefault="00763E67" w:rsidP="00763E67">
      <w:pPr>
        <w:spacing w:line="360" w:lineRule="auto"/>
        <w:ind w:left="100" w:hanging="10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</w:pP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>11</w:t>
      </w:r>
      <w:r w:rsidRPr="00763E6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Division of Gastroenterology, Department of Internal Medicine, Kaohsiung Medical University Hospital, Kaohsiung Medical University, Kaohsiung, Taiwan</w:t>
      </w:r>
    </w:p>
    <w:p w14:paraId="44B5F958" w14:textId="77777777" w:rsidR="00763E67" w:rsidRDefault="00763E67" w:rsidP="00A5631D">
      <w:pPr>
        <w:widowControl/>
        <w:spacing w:line="259" w:lineRule="auto"/>
        <w:rPr>
          <w:rFonts w:ascii="Times New Roman" w:eastAsia="PMingLiU" w:hAnsi="Times New Roman" w:cs="Times New Roman"/>
          <w:kern w:val="0"/>
          <w:sz w:val="22"/>
        </w:rPr>
      </w:pPr>
    </w:p>
    <w:p w14:paraId="64CEEFCF" w14:textId="77777777" w:rsidR="00763E67" w:rsidRDefault="00763E67" w:rsidP="00A5631D">
      <w:pPr>
        <w:widowControl/>
        <w:spacing w:line="259" w:lineRule="auto"/>
        <w:rPr>
          <w:rFonts w:ascii="Times New Roman" w:eastAsia="PMingLiU" w:hAnsi="Times New Roman" w:cs="Times New Roman"/>
          <w:kern w:val="0"/>
          <w:sz w:val="22"/>
        </w:rPr>
      </w:pPr>
    </w:p>
    <w:p w14:paraId="37053D6A" w14:textId="77777777" w:rsidR="00763E67" w:rsidRPr="00763E67" w:rsidRDefault="00763E67" w:rsidP="00763E67">
      <w:pPr>
        <w:widowControl/>
        <w:spacing w:line="480" w:lineRule="auto"/>
        <w:jc w:val="center"/>
        <w:rPr>
          <w:rFonts w:ascii="Times New Roman" w:eastAsia="PMingLiU" w:hAnsi="Times New Roman" w:cs="Times New Roman"/>
          <w:b/>
          <w:bCs/>
          <w:kern w:val="0"/>
          <w:sz w:val="28"/>
          <w:szCs w:val="28"/>
          <w:u w:val="single"/>
        </w:rPr>
      </w:pPr>
      <w:r w:rsidRPr="00763E67">
        <w:rPr>
          <w:rFonts w:ascii="Times New Roman" w:eastAsia="PMingLiU" w:hAnsi="Times New Roman" w:cs="Times New Roman"/>
          <w:b/>
          <w:bCs/>
          <w:kern w:val="0"/>
          <w:sz w:val="28"/>
          <w:szCs w:val="28"/>
          <w:u w:val="single"/>
        </w:rPr>
        <w:t>Supplementary materials</w:t>
      </w:r>
    </w:p>
    <w:p w14:paraId="491A6139" w14:textId="77777777" w:rsidR="00763E67" w:rsidRDefault="00763E67" w:rsidP="00763E67">
      <w:pPr>
        <w:widowControl/>
        <w:spacing w:line="480" w:lineRule="auto"/>
        <w:jc w:val="center"/>
        <w:rPr>
          <w:rFonts w:ascii="Times New Roman" w:eastAsia="PMingLiU" w:hAnsi="Times New Roman" w:cs="Times New Roman"/>
          <w:kern w:val="0"/>
          <w:sz w:val="22"/>
        </w:rPr>
      </w:pPr>
    </w:p>
    <w:p w14:paraId="211C92AC" w14:textId="09BFD401" w:rsidR="00763E67" w:rsidRDefault="00763E67" w:rsidP="00763E67">
      <w:pPr>
        <w:widowControl/>
        <w:spacing w:line="480" w:lineRule="auto"/>
        <w:rPr>
          <w:rFonts w:ascii="Times New Roman" w:eastAsia="PMingLiU" w:hAnsi="Times New Roman" w:cs="Times New Roman"/>
          <w:kern w:val="0"/>
          <w:sz w:val="22"/>
        </w:rPr>
      </w:pPr>
      <w:r>
        <w:rPr>
          <w:rFonts w:ascii="Times New Roman" w:eastAsia="PMingLiU" w:hAnsi="Times New Roman" w:cs="Times New Roman"/>
          <w:kern w:val="0"/>
          <w:sz w:val="22"/>
        </w:rPr>
        <w:t>Table S1</w:t>
      </w:r>
      <w:r w:rsidRPr="00763E67">
        <w:t xml:space="preserve"> </w:t>
      </w:r>
      <w:r w:rsidRPr="00763E67">
        <w:rPr>
          <w:rFonts w:ascii="Times New Roman" w:eastAsia="PMingLiU" w:hAnsi="Times New Roman" w:cs="Times New Roman"/>
          <w:b/>
          <w:bCs/>
          <w:kern w:val="0"/>
          <w:sz w:val="22"/>
        </w:rPr>
        <w:t>Demographic characteristics of all participants (n= 1906)</w:t>
      </w:r>
    </w:p>
    <w:p w14:paraId="3DF9ECC0" w14:textId="34FBFB4F" w:rsidR="00763E67" w:rsidRDefault="00763E67" w:rsidP="00763E67">
      <w:pPr>
        <w:widowControl/>
        <w:spacing w:line="480" w:lineRule="auto"/>
        <w:rPr>
          <w:rFonts w:ascii="Times New Roman" w:eastAsia="PMingLiU" w:hAnsi="Times New Roman" w:cs="Times New Roman"/>
          <w:kern w:val="0"/>
          <w:sz w:val="22"/>
        </w:rPr>
        <w:sectPr w:rsidR="00763E6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eastAsia="PMingLiU" w:hAnsi="Times New Roman" w:cs="Times New Roman"/>
          <w:kern w:val="0"/>
          <w:sz w:val="22"/>
        </w:rPr>
        <w:t>Table S2</w:t>
      </w:r>
      <w:r w:rsidRPr="00763E67">
        <w:t xml:space="preserve"> </w:t>
      </w:r>
      <w:r w:rsidRPr="00763E67">
        <w:rPr>
          <w:rFonts w:ascii="Times New Roman" w:eastAsia="PMingLiU" w:hAnsi="Times New Roman" w:cs="Times New Roman"/>
          <w:b/>
          <w:bCs/>
          <w:kern w:val="0"/>
          <w:sz w:val="22"/>
        </w:rPr>
        <w:t>Univariate analysis of blood lead, liver function, metabolic and demographic factors for lung interstitial change (n= 1906)</w:t>
      </w:r>
    </w:p>
    <w:p w14:paraId="1679F5D6" w14:textId="77777777" w:rsidR="00A5631D" w:rsidRPr="00A5631D" w:rsidRDefault="00A5631D" w:rsidP="00A5631D">
      <w:pPr>
        <w:widowControl/>
        <w:spacing w:line="259" w:lineRule="auto"/>
        <w:rPr>
          <w:rFonts w:ascii="Times New Roman" w:eastAsia="PMingLiU" w:hAnsi="Times New Roman" w:cs="Times New Roman"/>
          <w:kern w:val="0"/>
          <w:sz w:val="22"/>
        </w:rPr>
      </w:pPr>
      <w:r w:rsidRPr="00A5631D">
        <w:rPr>
          <w:rFonts w:ascii="Times New Roman" w:eastAsia="PMingLiU" w:hAnsi="Times New Roman" w:cs="Times New Roman"/>
          <w:kern w:val="0"/>
          <w:sz w:val="22"/>
        </w:rPr>
        <w:lastRenderedPageBreak/>
        <w:t>Table S1 Demographic characteristics of all participants (n= 1906)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680"/>
        <w:gridCol w:w="3680"/>
      </w:tblGrid>
      <w:tr w:rsidR="00A5631D" w:rsidRPr="00A5631D" w14:paraId="268ADE0F" w14:textId="77777777" w:rsidTr="00851F8C">
        <w:trPr>
          <w:trHeight w:val="290"/>
        </w:trPr>
        <w:tc>
          <w:tcPr>
            <w:tcW w:w="30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D893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Characteristics</w:t>
            </w:r>
          </w:p>
        </w:tc>
        <w:tc>
          <w:tcPr>
            <w:tcW w:w="19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6455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All participants </w:t>
            </w:r>
          </w:p>
        </w:tc>
      </w:tr>
      <w:tr w:rsidR="00A5631D" w:rsidRPr="00A5631D" w14:paraId="068A9EEE" w14:textId="77777777" w:rsidTr="00851F8C">
        <w:trPr>
          <w:trHeight w:val="290"/>
        </w:trPr>
        <w:tc>
          <w:tcPr>
            <w:tcW w:w="303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9C5F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Continuous variable, mean ±SD (range)</w:t>
            </w:r>
          </w:p>
        </w:tc>
        <w:tc>
          <w:tcPr>
            <w:tcW w:w="196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C7D3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A5631D" w:rsidRPr="00A5631D" w14:paraId="1EFE9A1D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0EFFC98F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Age (yrs.)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05E4362A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57.7±11.7(39.0,91.0)</w:t>
            </w:r>
          </w:p>
        </w:tc>
      </w:tr>
      <w:tr w:rsidR="00A5631D" w:rsidRPr="00A5631D" w14:paraId="671E342C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286B0E7F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BMI (Kg/m2)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2E17EE50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24.9±3.8(14.3,43.7)</w:t>
            </w:r>
          </w:p>
        </w:tc>
      </w:tr>
      <w:tr w:rsidR="00A5631D" w:rsidRPr="00A5631D" w14:paraId="7BDED132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0CC47645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Waist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67F9F953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83.1±10.3(43.0,128.0)</w:t>
            </w:r>
          </w:p>
        </w:tc>
      </w:tr>
      <w:tr w:rsidR="00A5631D" w:rsidRPr="00A5631D" w14:paraId="3B8A67B4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2E0C6885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Systolic BP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2D128BD0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133.5±20.2(77.0,235.0)</w:t>
            </w:r>
          </w:p>
        </w:tc>
      </w:tr>
      <w:tr w:rsidR="00A5631D" w:rsidRPr="00A5631D" w14:paraId="3D0B4BF4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47B9469F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Diastolic BP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29D7209F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77.8±11.7(45.0,141.0)</w:t>
            </w:r>
          </w:p>
        </w:tc>
      </w:tr>
      <w:tr w:rsidR="00A5631D" w:rsidRPr="00A5631D" w14:paraId="41652B39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756DA176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Category variable; n (%)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09D81332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A5631D" w:rsidRPr="00A5631D" w14:paraId="49808917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6137FD2D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3BF88E86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A5631D" w:rsidRPr="00A5631D" w14:paraId="6C05D690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63180C19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Female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2C9505A2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1287(67.5)</w:t>
            </w:r>
          </w:p>
        </w:tc>
      </w:tr>
      <w:tr w:rsidR="00A5631D" w:rsidRPr="00A5631D" w14:paraId="6E16D2A7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370553CA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Male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626C416D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619(32.5)</w:t>
            </w:r>
          </w:p>
        </w:tc>
      </w:tr>
      <w:tr w:rsidR="00A5631D" w:rsidRPr="00A5631D" w14:paraId="1E679A91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7C9C4B9F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Diabetes mellitus history 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130E15D0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A5631D" w:rsidRPr="00A5631D" w14:paraId="59FF7393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07A16387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No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5573E405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1693(88.8)</w:t>
            </w:r>
          </w:p>
        </w:tc>
      </w:tr>
      <w:tr w:rsidR="00A5631D" w:rsidRPr="00A5631D" w14:paraId="6BDA5FE6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3801AD7D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Yes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33695B25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213(11.2)</w:t>
            </w:r>
          </w:p>
        </w:tc>
      </w:tr>
      <w:tr w:rsidR="00A5631D" w:rsidRPr="00A5631D" w14:paraId="52924998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339DE301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Hypertension history 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4B1A7F4B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A5631D" w:rsidRPr="00A5631D" w14:paraId="43406801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511E34E5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No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0EE00585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1372(72.0)</w:t>
            </w:r>
          </w:p>
        </w:tc>
      </w:tr>
      <w:tr w:rsidR="00A5631D" w:rsidRPr="00A5631D" w14:paraId="4681F45E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18E2BA0B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Yes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4D07FD01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534(28.0)</w:t>
            </w:r>
          </w:p>
        </w:tc>
      </w:tr>
      <w:tr w:rsidR="00A5631D" w:rsidRPr="00A5631D" w14:paraId="462E17D5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02888E4C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Betel chewing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4BC7AC69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A5631D" w:rsidRPr="00A5631D" w14:paraId="1585E1ED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71550F22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No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67327380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1896(99.5)</w:t>
            </w:r>
          </w:p>
        </w:tc>
      </w:tr>
      <w:tr w:rsidR="00A5631D" w:rsidRPr="00A5631D" w14:paraId="7668F295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4C38EE34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Yes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3F172811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10(0.5)</w:t>
            </w:r>
          </w:p>
        </w:tc>
      </w:tr>
      <w:tr w:rsidR="00A5631D" w:rsidRPr="00A5631D" w14:paraId="46AAFDEB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332F393D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Alcohol consumption 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35B39D6C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A5631D" w:rsidRPr="00A5631D" w14:paraId="301C276E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28DBF75D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No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19AD8035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1588(83.3)</w:t>
            </w:r>
          </w:p>
        </w:tc>
      </w:tr>
      <w:tr w:rsidR="00A5631D" w:rsidRPr="00A5631D" w14:paraId="4448528D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432166F3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Social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737756C2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301(15.8)</w:t>
            </w:r>
          </w:p>
        </w:tc>
      </w:tr>
      <w:tr w:rsidR="00A5631D" w:rsidRPr="00A5631D" w14:paraId="247C9412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2593D1A7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Heavy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32DEB2C2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17(0.9)</w:t>
            </w:r>
          </w:p>
        </w:tc>
      </w:tr>
      <w:tr w:rsidR="00A5631D" w:rsidRPr="00A5631D" w14:paraId="2FDD0D1A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5A4936FA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Education levels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45CEF6C0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A5631D" w:rsidRPr="00A5631D" w14:paraId="2DC60186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4E4C60C2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≤Junior high school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6328C2CC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955(50.1)</w:t>
            </w:r>
          </w:p>
        </w:tc>
      </w:tr>
      <w:tr w:rsidR="00A5631D" w:rsidRPr="00A5631D" w14:paraId="7FACDBF6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20353D5C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Senior high school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357FB76F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587(30.8)</w:t>
            </w:r>
          </w:p>
        </w:tc>
      </w:tr>
      <w:tr w:rsidR="00A5631D" w:rsidRPr="00A5631D" w14:paraId="781205AF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257F66E0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≥College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239A789E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364(19.1)</w:t>
            </w:r>
          </w:p>
        </w:tc>
      </w:tr>
      <w:tr w:rsidR="00A5631D" w:rsidRPr="00A5631D" w14:paraId="0D928A86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667104EE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Lung fibrotic change 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18D71021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A5631D" w:rsidRPr="00A5631D" w14:paraId="09A787E8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49D8E390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No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209EDD96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1278(67.1)</w:t>
            </w:r>
          </w:p>
        </w:tc>
      </w:tr>
      <w:tr w:rsidR="00A5631D" w:rsidRPr="00A5631D" w14:paraId="732B1C57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7B157C89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Yes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025788E3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628(32.9)</w:t>
            </w:r>
          </w:p>
        </w:tc>
      </w:tr>
      <w:tr w:rsidR="00A5631D" w:rsidRPr="00A5631D" w14:paraId="4BC271BE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57EB386E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Bronchiectasis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75E0CA6B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A5631D" w:rsidRPr="00A5631D" w14:paraId="7ED10D2A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7D925E10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No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732F760F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1852(97.2)</w:t>
            </w:r>
          </w:p>
        </w:tc>
      </w:tr>
      <w:tr w:rsidR="00A5631D" w:rsidRPr="00A5631D" w14:paraId="0CC6A505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34F2FDDE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Yes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6901FFFE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54(2.8)</w:t>
            </w:r>
          </w:p>
        </w:tc>
      </w:tr>
      <w:tr w:rsidR="00A5631D" w:rsidRPr="00A5631D" w14:paraId="7B4B95D9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3BB559F4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Ground glass opacity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3748B4C4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A5631D" w:rsidRPr="00A5631D" w14:paraId="08D09118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1DC08D16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No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7EF14427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1811(94.5)</w:t>
            </w:r>
          </w:p>
        </w:tc>
      </w:tr>
      <w:tr w:rsidR="00A5631D" w:rsidRPr="00A5631D" w14:paraId="428BC203" w14:textId="77777777" w:rsidTr="00851F8C">
        <w:trPr>
          <w:trHeight w:val="290"/>
        </w:trPr>
        <w:tc>
          <w:tcPr>
            <w:tcW w:w="3034" w:type="pct"/>
            <w:shd w:val="clear" w:color="auto" w:fill="auto"/>
            <w:noWrap/>
            <w:vAlign w:val="bottom"/>
            <w:hideMark/>
          </w:tcPr>
          <w:p w14:paraId="445B0230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 Yes</w:t>
            </w:r>
          </w:p>
        </w:tc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726FB550" w14:textId="77777777" w:rsidR="00A5631D" w:rsidRPr="00A5631D" w:rsidRDefault="00A5631D" w:rsidP="00A5631D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A563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95(5.0)</w:t>
            </w:r>
          </w:p>
        </w:tc>
      </w:tr>
    </w:tbl>
    <w:p w14:paraId="069EC1FD" w14:textId="77777777" w:rsidR="00A5631D" w:rsidRPr="00A5631D" w:rsidRDefault="00A5631D" w:rsidP="00A5631D">
      <w:pPr>
        <w:widowControl/>
        <w:spacing w:after="160" w:line="259" w:lineRule="auto"/>
        <w:rPr>
          <w:rFonts w:ascii="Calibri" w:eastAsia="PMingLiU" w:hAnsi="Calibri" w:cs="Times New Roman"/>
          <w:kern w:val="0"/>
          <w:sz w:val="22"/>
        </w:rPr>
        <w:sectPr w:rsidR="00A5631D" w:rsidRPr="00A5631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A454E8" w14:textId="19DDF80F" w:rsidR="00A5631D" w:rsidRPr="00A5631D" w:rsidRDefault="00A5631D" w:rsidP="00A5631D">
      <w:pPr>
        <w:widowControl/>
        <w:spacing w:line="259" w:lineRule="auto"/>
        <w:rPr>
          <w:rFonts w:ascii="Calibri" w:eastAsia="PMingLiU" w:hAnsi="Calibri" w:cs="Times New Roman"/>
          <w:kern w:val="0"/>
          <w:sz w:val="22"/>
        </w:rPr>
      </w:pPr>
      <w:r w:rsidRPr="00A5631D">
        <w:rPr>
          <w:rFonts w:ascii="Times New Roman" w:eastAsia="PMingLiU" w:hAnsi="Times New Roman" w:cs="Times New Roman"/>
          <w:kern w:val="0"/>
          <w:sz w:val="22"/>
        </w:rPr>
        <w:lastRenderedPageBreak/>
        <w:t xml:space="preserve">Table </w:t>
      </w:r>
      <w:bookmarkStart w:id="0" w:name="OLE_LINK2"/>
      <w:r w:rsidRPr="00A5631D">
        <w:rPr>
          <w:rFonts w:ascii="Times New Roman" w:eastAsia="PMingLiU" w:hAnsi="Times New Roman" w:cs="Times New Roman"/>
          <w:kern w:val="0"/>
          <w:sz w:val="22"/>
        </w:rPr>
        <w:t>S</w:t>
      </w:r>
      <w:r w:rsidR="00763E67">
        <w:rPr>
          <w:rFonts w:ascii="Times New Roman" w:eastAsia="PMingLiU" w:hAnsi="Times New Roman" w:cs="Times New Roman"/>
          <w:kern w:val="0"/>
          <w:sz w:val="22"/>
        </w:rPr>
        <w:t>2</w:t>
      </w:r>
      <w:r w:rsidRPr="00A5631D">
        <w:rPr>
          <w:rFonts w:ascii="Times New Roman" w:eastAsia="PMingLiU" w:hAnsi="Times New Roman" w:cs="Times New Roman"/>
          <w:kern w:val="0"/>
          <w:sz w:val="22"/>
        </w:rPr>
        <w:t xml:space="preserve"> Univariate analysis</w:t>
      </w:r>
      <w:r w:rsidRPr="00A5631D">
        <w:rPr>
          <w:rFonts w:ascii="Times New Roman" w:eastAsia="PMingLiU" w:hAnsi="Times New Roman" w:cs="Times New Roman" w:hint="eastAsia"/>
          <w:kern w:val="0"/>
          <w:sz w:val="22"/>
        </w:rPr>
        <w:t xml:space="preserve"> </w:t>
      </w:r>
      <w:r w:rsidRPr="00A5631D">
        <w:rPr>
          <w:rFonts w:ascii="Times New Roman" w:eastAsia="PMingLiU" w:hAnsi="Times New Roman" w:cs="Times New Roman"/>
          <w:kern w:val="0"/>
          <w:sz w:val="22"/>
        </w:rPr>
        <w:t>of</w:t>
      </w:r>
      <w:r w:rsidRPr="00A5631D">
        <w:rPr>
          <w:rFonts w:ascii="Times New Roman" w:eastAsia="PMingLiU" w:hAnsi="Times New Roman" w:cs="Times New Roman" w:hint="eastAsia"/>
          <w:kern w:val="0"/>
          <w:sz w:val="22"/>
        </w:rPr>
        <w:t xml:space="preserve"> </w:t>
      </w:r>
      <w:r w:rsidRPr="00A5631D">
        <w:rPr>
          <w:rFonts w:ascii="Times New Roman" w:eastAsia="PMingLiU" w:hAnsi="Times New Roman" w:cs="Times New Roman"/>
          <w:kern w:val="0"/>
          <w:sz w:val="22"/>
        </w:rPr>
        <w:t>blood lead, liver function, metabolic and demographic factors for lung interstitial change</w:t>
      </w:r>
      <w:bookmarkEnd w:id="0"/>
      <w:r w:rsidRPr="00A5631D">
        <w:rPr>
          <w:rFonts w:ascii="Times New Roman" w:eastAsia="PMingLiU" w:hAnsi="Times New Roman" w:cs="Times New Roman"/>
          <w:kern w:val="0"/>
          <w:sz w:val="22"/>
        </w:rPr>
        <w:t xml:space="preserve"> (n= 1906)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29"/>
        <w:gridCol w:w="1043"/>
        <w:gridCol w:w="2434"/>
        <w:gridCol w:w="1600"/>
      </w:tblGrid>
      <w:tr w:rsidR="001D4394" w:rsidRPr="001D4394" w14:paraId="14F80ED2" w14:textId="77777777" w:rsidTr="001D4394">
        <w:trPr>
          <w:trHeight w:val="290"/>
        </w:trPr>
        <w:tc>
          <w:tcPr>
            <w:tcW w:w="19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2505" w14:textId="77777777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Characteristics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FE11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OR</w:t>
            </w:r>
          </w:p>
        </w:tc>
        <w:tc>
          <w:tcPr>
            <w:tcW w:w="1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B66F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95CI</w:t>
            </w:r>
          </w:p>
        </w:tc>
        <w:tc>
          <w:tcPr>
            <w:tcW w:w="9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7526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P</w:t>
            </w:r>
          </w:p>
        </w:tc>
      </w:tr>
      <w:tr w:rsidR="001D4394" w:rsidRPr="001D4394" w14:paraId="21046A0C" w14:textId="77777777" w:rsidTr="001D4394">
        <w:trPr>
          <w:trHeight w:val="290"/>
        </w:trPr>
        <w:tc>
          <w:tcPr>
            <w:tcW w:w="19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43DE" w14:textId="1F4BC9C9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Blood lead</w:t>
            </w: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(Pb)</w:t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4A42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4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78B5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6A1B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D4394" w:rsidRPr="001D4394" w14:paraId="502A2EB1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416518D7" w14:textId="509BF61D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Log Pb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5E76B8B6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2.17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0B98F856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(1.49,3.15)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067BA308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30CF801F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7D4E0C65" w14:textId="77777777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63E8590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1796BD5B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0CEB0FF2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0.255</w:t>
            </w:r>
          </w:p>
        </w:tc>
      </w:tr>
      <w:tr w:rsidR="001D4394" w:rsidRPr="001D4394" w14:paraId="1752AE87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2372EA7F" w14:textId="74EA03AD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0A9ADDAF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72374A5A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4E2C5F59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1BA3F08B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59FE38AC" w14:textId="76DE4449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08D11134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0.89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578DAEE3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(0.72,1.09)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717B20BD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21DED149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7B4FBDF6" w14:textId="77777777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Age (</w:t>
            </w:r>
            <w:proofErr w:type="spellStart"/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yrs</w:t>
            </w:r>
            <w:proofErr w:type="spellEnd"/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D3792C9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1806EBC9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5C902B6D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D4394" w:rsidRPr="001D4394" w14:paraId="45CFB96A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7C0FAB71" w14:textId="27E4ADF5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≤60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00310AA9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7472AB91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6E2CC007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517C2F56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4D08EE80" w14:textId="0EB40D96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&gt;60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6AB279EA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3.21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5BFC08E8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(2.54,4.07)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6EEE92A1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015F6250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2430D208" w14:textId="77777777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BMI (kg/m2)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7FF643EF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25992F85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00C0D95D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0.783</w:t>
            </w:r>
          </w:p>
        </w:tc>
      </w:tr>
      <w:tr w:rsidR="001D4394" w:rsidRPr="001D4394" w14:paraId="55833B28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434B39E8" w14:textId="5D4AD67F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≤24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7F94A04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719946AE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20396924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40CBDC76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26814666" w14:textId="5AD32CA8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&gt;24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48767ADD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0.97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045458E4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(0.8,1.18)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32E2C5D2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2ACA3F6C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67D5662B" w14:textId="77777777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DM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00BD6E85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7E459132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4DE023CD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0.037</w:t>
            </w:r>
          </w:p>
        </w:tc>
      </w:tr>
      <w:tr w:rsidR="001D4394" w:rsidRPr="001D4394" w14:paraId="581E146A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2BEFE4CF" w14:textId="27E9D9A9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2D29931F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2EFDCF66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5A0A4C4D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6E3867D6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15021CAC" w14:textId="02592D2B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0D12B71F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1.24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2207E26D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(1.01,1.51)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238631FC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2A6C43EA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04F46E0A" w14:textId="77777777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HT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02E1B53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73DB00A3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33B463FA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0.006</w:t>
            </w:r>
          </w:p>
        </w:tc>
      </w:tr>
      <w:tr w:rsidR="001D4394" w:rsidRPr="001D4394" w14:paraId="221F5724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16763689" w14:textId="07A9AED1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5016E708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19A9FFC4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29C5BE39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3E6597B8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275ED007" w14:textId="1C0C6CAC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7B5F6F1C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1.33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17368BD2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(1.09,1.62)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229EBA80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56EA95D2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5A7A31CD" w14:textId="77777777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Waist (cm)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1CD57C03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45034034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28C2DED0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0.096</w:t>
            </w:r>
          </w:p>
        </w:tc>
      </w:tr>
      <w:tr w:rsidR="001D4394" w:rsidRPr="001D4394" w14:paraId="602C3E7D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00828557" w14:textId="77CE9FCC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2A420B3C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42B5D237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544E7004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011E94A1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1C6636FA" w14:textId="2EC0D530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1857C813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1.18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7AA33DAA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(0.97,1.43)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6381AEDF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0B98BEED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0D38A262" w14:textId="77777777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TG (mg/dl)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50BA3E6D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13F9C31D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6FBEF3B8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0.341</w:t>
            </w:r>
          </w:p>
        </w:tc>
      </w:tr>
      <w:tr w:rsidR="001D4394" w:rsidRPr="001D4394" w14:paraId="402CDD5A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7DE13EEB" w14:textId="674261A1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4537BFBF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06C3DE54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2334EB20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75AE0E02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14349E6A" w14:textId="6AC3A7A4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41ADFE62" w14:textId="17ED155F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0.9</w:t>
            </w:r>
            <w:r w:rsidR="0045091C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4B04C014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(0.71,1.12)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1049AE3D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3697E7A5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315C573E" w14:textId="77777777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HDL (mg/dl)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E8BAA62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0F1448AC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1834A483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0.807</w:t>
            </w:r>
          </w:p>
        </w:tc>
      </w:tr>
      <w:tr w:rsidR="001D4394" w:rsidRPr="001D4394" w14:paraId="2EAB124E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7C9E654D" w14:textId="656D8B4C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63A13C4C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3B931D3B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15D5304F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17DE0E4E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73E9F860" w14:textId="493898C9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71EA63FF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1.03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480B27D8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(0.84,1.26)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6F046D32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23F0AE17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3CD7729E" w14:textId="77777777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ALT (IU/ml)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054FEA7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47BA0BAF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475F0932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0.138</w:t>
            </w:r>
          </w:p>
        </w:tc>
      </w:tr>
      <w:tr w:rsidR="001D4394" w:rsidRPr="001D4394" w14:paraId="492BA199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6353638C" w14:textId="09D9673C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≤40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111EDEBC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685382D9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66CFB3A5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58AEE8CC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29E35090" w14:textId="3E748CB1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&gt;40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10965FF5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73EC03F5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(0.56,1.08)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4060B28F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223EC851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4925B393" w14:textId="77777777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AST (IU/ml)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4666E399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74362C36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5D4B0655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0.437</w:t>
            </w:r>
          </w:p>
        </w:tc>
      </w:tr>
      <w:tr w:rsidR="001D4394" w:rsidRPr="001D4394" w14:paraId="2A2BBEEF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5D97924E" w14:textId="57339D22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≤40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1AD4B419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6D0DDCED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47E152A1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62A9FF65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6B48A57F" w14:textId="4F649EF0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&gt;40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5D01EEB3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2E2F22B8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(0.83,1.56)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6153B094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167131C6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2EB7B988" w14:textId="77777777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Eosinophilia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59556933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3CB1BEB7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09EE4F9F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0.712</w:t>
            </w:r>
          </w:p>
        </w:tc>
      </w:tr>
      <w:tr w:rsidR="001D4394" w:rsidRPr="001D4394" w14:paraId="6846230C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0F8F3673" w14:textId="3D86C16B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≤500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04289221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237A9FE2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325454CE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6CE9CB3C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65BB76BF" w14:textId="09C46C0D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&gt;500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63C77319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75976DA1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(0.37,1.96)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4D55BABD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688FBF99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6026B02F" w14:textId="77777777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lastRenderedPageBreak/>
              <w:t>IgE</w:t>
            </w:r>
            <w:proofErr w:type="spellEnd"/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4741F0C9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47BF3692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0D9D59EE" w14:textId="6D042EFE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0.69</w:t>
            </w: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1D4394" w:rsidRPr="001D4394" w14:paraId="68FBF32A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6DB63D00" w14:textId="5D842145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≤100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034F22D6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0DF82CB5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04D7E1BE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3E94D770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24AC747E" w14:textId="7CCE23D4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&gt;100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06FDBE46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4F793542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(0.74,1.23)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77FCF6CC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52A81547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6F19A9BE" w14:textId="77777777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Betel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4691D7DB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6412D3E2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41577173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0.842</w:t>
            </w:r>
          </w:p>
        </w:tc>
      </w:tr>
      <w:tr w:rsidR="001D4394" w:rsidRPr="001D4394" w14:paraId="2AB98402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15453018" w14:textId="68D752A4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1A52C065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73AB9497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18706403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17DBB693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2A0A0E0E" w14:textId="01C6B8A2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5EC9F3F2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2428" w:type="pct"/>
            <w:gridSpan w:val="2"/>
            <w:shd w:val="clear" w:color="auto" w:fill="auto"/>
            <w:noWrap/>
            <w:vAlign w:val="center"/>
            <w:hideMark/>
          </w:tcPr>
          <w:p w14:paraId="04A061FC" w14:textId="7BD38136" w:rsidR="001D4394" w:rsidRPr="001D4394" w:rsidRDefault="001D4394" w:rsidP="001D4394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  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(0.23,3.38)</w:t>
            </w:r>
          </w:p>
        </w:tc>
      </w:tr>
      <w:tr w:rsidR="001D4394" w:rsidRPr="001D4394" w14:paraId="4B9EE961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62F7D774" w14:textId="70490FA0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Alcohol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591163DE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0B31169D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753D4C24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0.202</w:t>
            </w:r>
          </w:p>
        </w:tc>
      </w:tr>
      <w:tr w:rsidR="001D4394" w:rsidRPr="001D4394" w14:paraId="1403A582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2A6C0216" w14:textId="59C47832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0C98C349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5B889153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213BF3C6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1D4394" w:rsidRPr="001D4394" w14:paraId="1F1CAA4D" w14:textId="77777777" w:rsidTr="001D4394">
        <w:trPr>
          <w:trHeight w:val="290"/>
        </w:trPr>
        <w:tc>
          <w:tcPr>
            <w:tcW w:w="1944" w:type="pct"/>
            <w:shd w:val="clear" w:color="auto" w:fill="auto"/>
            <w:noWrap/>
            <w:vAlign w:val="center"/>
            <w:hideMark/>
          </w:tcPr>
          <w:p w14:paraId="6AF13701" w14:textId="0655684C" w:rsidR="001D4394" w:rsidRPr="001D4394" w:rsidRDefault="001D4394" w:rsidP="001D4394">
            <w:pPr>
              <w:widowControl/>
              <w:jc w:val="both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42D805D8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1465" w:type="pct"/>
            <w:shd w:val="clear" w:color="auto" w:fill="auto"/>
            <w:noWrap/>
            <w:vAlign w:val="center"/>
            <w:hideMark/>
          </w:tcPr>
          <w:p w14:paraId="7464F945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(0.65,1.1)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60BBC90C" w14:textId="77777777" w:rsidR="001D4394" w:rsidRPr="001D4394" w:rsidRDefault="001D4394" w:rsidP="001D4394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1D4394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</w:tbl>
    <w:p w14:paraId="128A65A7" w14:textId="77777777" w:rsidR="00E7791C" w:rsidRDefault="00E7791C"/>
    <w:sectPr w:rsidR="00E7791C" w:rsidSect="001D43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24A1E" w14:textId="77777777" w:rsidR="001D4394" w:rsidRDefault="001D4394" w:rsidP="001D4394">
      <w:r>
        <w:separator/>
      </w:r>
    </w:p>
  </w:endnote>
  <w:endnote w:type="continuationSeparator" w:id="0">
    <w:p w14:paraId="0D578A3D" w14:textId="77777777" w:rsidR="001D4394" w:rsidRDefault="001D4394" w:rsidP="001D4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F13C6" w14:textId="77777777" w:rsidR="001D4394" w:rsidRDefault="001D4394" w:rsidP="001D4394">
      <w:r>
        <w:separator/>
      </w:r>
    </w:p>
  </w:footnote>
  <w:footnote w:type="continuationSeparator" w:id="0">
    <w:p w14:paraId="3FC2B0EC" w14:textId="77777777" w:rsidR="001D4394" w:rsidRDefault="001D4394" w:rsidP="001D4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43D"/>
    <w:rsid w:val="000B5F1E"/>
    <w:rsid w:val="001318B1"/>
    <w:rsid w:val="001D4394"/>
    <w:rsid w:val="004235EC"/>
    <w:rsid w:val="0045091C"/>
    <w:rsid w:val="005F419F"/>
    <w:rsid w:val="00763E67"/>
    <w:rsid w:val="007F217E"/>
    <w:rsid w:val="00A5631D"/>
    <w:rsid w:val="00C14130"/>
    <w:rsid w:val="00D16470"/>
    <w:rsid w:val="00E3443D"/>
    <w:rsid w:val="00E7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4FDED"/>
  <w15:chartTrackingRefBased/>
  <w15:docId w15:val="{9C201835-E400-4B73-B287-C299F2822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A5631D"/>
  </w:style>
  <w:style w:type="paragraph" w:styleId="Header">
    <w:name w:val="header"/>
    <w:basedOn w:val="Normal"/>
    <w:link w:val="HeaderChar"/>
    <w:uiPriority w:val="99"/>
    <w:unhideWhenUsed/>
    <w:rsid w:val="001D43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D439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D43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D43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W</dc:creator>
  <cp:keywords/>
  <dc:description/>
  <cp:lastModifiedBy>Wen W</cp:lastModifiedBy>
  <cp:revision>4</cp:revision>
  <dcterms:created xsi:type="dcterms:W3CDTF">2022-11-13T07:55:00Z</dcterms:created>
  <dcterms:modified xsi:type="dcterms:W3CDTF">2022-11-13T07:57:00Z</dcterms:modified>
</cp:coreProperties>
</file>