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555369" w14:textId="77777777" w:rsidR="00F23785" w:rsidRPr="00F23785" w:rsidRDefault="00F23785" w:rsidP="00F237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white"/>
          <w:lang w:val="en-GB" w:eastAsia="zh-CN"/>
        </w:rPr>
      </w:pPr>
    </w:p>
    <w:p w14:paraId="2C6DDDCE" w14:textId="77777777" w:rsidR="00F23785" w:rsidRPr="00F23785" w:rsidRDefault="00F23785" w:rsidP="00F237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white"/>
          <w:lang w:eastAsia="zh-CN"/>
        </w:rPr>
      </w:pPr>
    </w:p>
    <w:tbl>
      <w:tblPr>
        <w:tblStyle w:val="TableGrid"/>
        <w:tblW w:w="15453" w:type="dxa"/>
        <w:tblInd w:w="-714" w:type="dxa"/>
        <w:tblLook w:val="04A0" w:firstRow="1" w:lastRow="0" w:firstColumn="1" w:lastColumn="0" w:noHBand="0" w:noVBand="1"/>
      </w:tblPr>
      <w:tblGrid>
        <w:gridCol w:w="5860"/>
        <w:gridCol w:w="4133"/>
        <w:gridCol w:w="2730"/>
        <w:gridCol w:w="2730"/>
      </w:tblGrid>
      <w:tr w:rsidR="00C65BEF" w:rsidRPr="00F23785" w14:paraId="21A5780E" w14:textId="73024B45" w:rsidTr="00C65BEF">
        <w:trPr>
          <w:trHeight w:val="1831"/>
        </w:trPr>
        <w:tc>
          <w:tcPr>
            <w:tcW w:w="5860" w:type="dxa"/>
          </w:tcPr>
          <w:p w14:paraId="0DE2E894" w14:textId="77777777" w:rsidR="00C65BEF" w:rsidRPr="00F23785" w:rsidRDefault="00C65BEF" w:rsidP="00F23785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F23785">
              <w:rPr>
                <w:rFonts w:asciiTheme="majorBidi" w:eastAsia="Times New Roman" w:hAnsiTheme="majorBidi" w:cstheme="majorBidi"/>
                <w:b/>
              </w:rPr>
              <w:t>Database</w:t>
            </w:r>
          </w:p>
        </w:tc>
        <w:tc>
          <w:tcPr>
            <w:tcW w:w="4133" w:type="dxa"/>
          </w:tcPr>
          <w:p w14:paraId="550126D8" w14:textId="77777777" w:rsidR="00C65BEF" w:rsidRPr="00F23785" w:rsidRDefault="00C65BEF" w:rsidP="00F23785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F23785">
              <w:rPr>
                <w:rFonts w:asciiTheme="majorBidi" w:eastAsia="Times New Roman" w:hAnsiTheme="majorBidi" w:cstheme="majorBidi"/>
                <w:b/>
              </w:rPr>
              <w:t>Keywords</w:t>
            </w:r>
          </w:p>
        </w:tc>
        <w:tc>
          <w:tcPr>
            <w:tcW w:w="2730" w:type="dxa"/>
          </w:tcPr>
          <w:p w14:paraId="283C0556" w14:textId="77777777" w:rsidR="00C65BEF" w:rsidRPr="00F23785" w:rsidRDefault="00C65BEF" w:rsidP="00F23785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lang w:val="en-US"/>
              </w:rPr>
            </w:pPr>
            <w:r w:rsidRPr="00F23785">
              <w:rPr>
                <w:rFonts w:asciiTheme="majorBidi" w:eastAsia="Times New Roman" w:hAnsiTheme="majorBidi" w:cstheme="majorBidi"/>
                <w:b/>
                <w:bCs/>
                <w:lang w:val="en-US"/>
              </w:rPr>
              <w:t>Search results from articles published between 1 Jan 2011 – 7 Jan 2020</w:t>
            </w:r>
          </w:p>
        </w:tc>
        <w:tc>
          <w:tcPr>
            <w:tcW w:w="2730" w:type="dxa"/>
          </w:tcPr>
          <w:p w14:paraId="3A0E8FAD" w14:textId="0AB791C3" w:rsidR="00C65BEF" w:rsidRPr="00F23785" w:rsidRDefault="00C65BEF" w:rsidP="00F23785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lang w:val="en-US"/>
              </w:rPr>
            </w:pPr>
            <w:r w:rsidRPr="00F23785">
              <w:rPr>
                <w:rFonts w:asciiTheme="majorBidi" w:eastAsia="Times New Roman" w:hAnsiTheme="majorBidi" w:cstheme="majorBidi"/>
                <w:b/>
                <w:bCs/>
                <w:lang w:val="en-US"/>
              </w:rPr>
              <w:t xml:space="preserve">Search results from articles published between </w:t>
            </w:r>
            <w:r>
              <w:rPr>
                <w:rFonts w:asciiTheme="majorBidi" w:eastAsia="Times New Roman" w:hAnsiTheme="majorBidi" w:cstheme="majorBidi"/>
                <w:b/>
                <w:bCs/>
                <w:lang w:val="en-US"/>
              </w:rPr>
              <w:t>7</w:t>
            </w:r>
            <w:r w:rsidRPr="00F23785">
              <w:rPr>
                <w:rFonts w:asciiTheme="majorBidi" w:eastAsia="Times New Roman" w:hAnsiTheme="majorBidi" w:cstheme="majorBidi"/>
                <w:b/>
                <w:bCs/>
                <w:lang w:val="en-US"/>
              </w:rPr>
              <w:t xml:space="preserve"> Jan 20</w:t>
            </w:r>
            <w:r>
              <w:rPr>
                <w:rFonts w:asciiTheme="majorBidi" w:eastAsia="Times New Roman" w:hAnsiTheme="majorBidi" w:cstheme="majorBidi"/>
                <w:b/>
                <w:bCs/>
                <w:lang w:val="en-US"/>
              </w:rPr>
              <w:t>20</w:t>
            </w:r>
            <w:r w:rsidRPr="00F23785">
              <w:rPr>
                <w:rFonts w:asciiTheme="majorBidi" w:eastAsia="Times New Roman" w:hAnsiTheme="majorBidi" w:cstheme="majorBidi"/>
                <w:b/>
                <w:bCs/>
                <w:lang w:val="en-US"/>
              </w:rPr>
              <w:t xml:space="preserve"> – </w:t>
            </w:r>
            <w:r>
              <w:rPr>
                <w:rFonts w:asciiTheme="majorBidi" w:eastAsia="Times New Roman" w:hAnsiTheme="majorBidi" w:cstheme="majorBidi"/>
                <w:b/>
                <w:bCs/>
                <w:lang w:val="en-US"/>
              </w:rPr>
              <w:t>21 Sep 2020</w:t>
            </w:r>
          </w:p>
        </w:tc>
      </w:tr>
      <w:tr w:rsidR="00C65BEF" w:rsidRPr="00F23785" w14:paraId="5D106A5B" w14:textId="5BAAB231" w:rsidTr="00C65BEF">
        <w:trPr>
          <w:trHeight w:val="2263"/>
        </w:trPr>
        <w:tc>
          <w:tcPr>
            <w:tcW w:w="5860" w:type="dxa"/>
          </w:tcPr>
          <w:p w14:paraId="16ABF2A0" w14:textId="77777777" w:rsidR="00C65BEF" w:rsidRDefault="00C65BEF" w:rsidP="00F23785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PubMed</w:t>
            </w:r>
          </w:p>
          <w:p w14:paraId="6BE3FCC6" w14:textId="39FE7460" w:rsidR="00C65BEF" w:rsidRPr="00F4194D" w:rsidRDefault="00F5759D" w:rsidP="00F4194D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hyperlink r:id="rId6" w:history="1">
              <w:r w:rsidR="00C65BEF" w:rsidRPr="00F4194D">
                <w:rPr>
                  <w:rStyle w:val="Hyperlink"/>
                  <w:rFonts w:asciiTheme="majorBidi" w:eastAsia="Times New Roman" w:hAnsiTheme="majorBidi" w:cstheme="majorBidi"/>
                </w:rPr>
                <w:t>https://www.nlm.nih.gov/bsd/pmresources.html</w:t>
              </w:r>
            </w:hyperlink>
            <w:r w:rsidR="00C65BEF">
              <w:rPr>
                <w:rFonts w:asciiTheme="majorBidi" w:eastAsia="Times New Roman" w:hAnsiTheme="majorBidi" w:cstheme="majorBidi"/>
              </w:rPr>
              <w:t xml:space="preserve"> </w:t>
            </w:r>
            <w:hyperlink r:id="rId7" w:history="1">
              <w:r w:rsidR="00C65BEF" w:rsidRPr="00973DA3">
                <w:rPr>
                  <w:rFonts w:eastAsiaTheme="minorHAnsi"/>
                  <w:color w:val="0000FF"/>
                  <w:sz w:val="22"/>
                  <w:szCs w:val="22"/>
                  <w:u w:val="single"/>
                  <w:lang w:eastAsia="en-US"/>
                </w:rPr>
                <w:t>https://pubmed.ncbi.nlm.nih.gov/</w:t>
              </w:r>
            </w:hyperlink>
          </w:p>
          <w:p w14:paraId="63FB7352" w14:textId="4CF2B8E4" w:rsidR="00C65BEF" w:rsidRPr="00F23785" w:rsidRDefault="00C65BEF" w:rsidP="00F23785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133" w:type="dxa"/>
          </w:tcPr>
          <w:p w14:paraId="2A89E5F9" w14:textId="7A2B1F29" w:rsidR="00C65BEF" w:rsidRPr="00F4194D" w:rsidRDefault="00C65BEF" w:rsidP="00F4194D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d</w:t>
            </w:r>
            <w:r w:rsidRPr="00F4194D">
              <w:rPr>
                <w:rFonts w:asciiTheme="majorBidi" w:eastAsia="Times New Roman" w:hAnsiTheme="majorBidi" w:cstheme="majorBidi"/>
              </w:rPr>
              <w:t>rug</w:t>
            </w:r>
            <w:r>
              <w:rPr>
                <w:rFonts w:asciiTheme="majorBidi" w:eastAsia="Times New Roman" w:hAnsiTheme="majorBidi" w:cstheme="majorBidi"/>
              </w:rPr>
              <w:t xml:space="preserve"> </w:t>
            </w:r>
            <w:r w:rsidRPr="00F4194D">
              <w:rPr>
                <w:rFonts w:asciiTheme="majorBidi" w:eastAsia="Times New Roman" w:hAnsiTheme="majorBidi" w:cstheme="majorBidi"/>
              </w:rPr>
              <w:t>resistant tuberculosis OR DRTB OR multidrug-resistant tuberculosis OR extremely/</w:t>
            </w:r>
            <w:r>
              <w:rPr>
                <w:rFonts w:asciiTheme="majorBidi" w:eastAsia="Times New Roman" w:hAnsiTheme="majorBidi" w:cstheme="majorBidi"/>
              </w:rPr>
              <w:t xml:space="preserve"> </w:t>
            </w:r>
            <w:r w:rsidRPr="00F4194D">
              <w:rPr>
                <w:rFonts w:asciiTheme="majorBidi" w:eastAsia="Times New Roman" w:hAnsiTheme="majorBidi" w:cstheme="majorBidi"/>
              </w:rPr>
              <w:t>extensively drug-resistant TB AND Africa AND socio-economic factors</w:t>
            </w:r>
          </w:p>
          <w:p w14:paraId="40840082" w14:textId="77777777" w:rsidR="00C65BEF" w:rsidRPr="00F23785" w:rsidRDefault="00C65BEF" w:rsidP="00F23785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730" w:type="dxa"/>
          </w:tcPr>
          <w:p w14:paraId="23144E66" w14:textId="527AFF3C" w:rsidR="00C65BEF" w:rsidRPr="00F23785" w:rsidRDefault="00C65BEF" w:rsidP="00F23785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 xml:space="preserve">6 </w:t>
            </w:r>
          </w:p>
        </w:tc>
        <w:tc>
          <w:tcPr>
            <w:tcW w:w="2730" w:type="dxa"/>
          </w:tcPr>
          <w:p w14:paraId="3E82F38B" w14:textId="3F5F9F9C" w:rsidR="00C65BEF" w:rsidRDefault="00C65BEF" w:rsidP="00F23785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0</w:t>
            </w:r>
          </w:p>
        </w:tc>
      </w:tr>
      <w:tr w:rsidR="00C65BEF" w:rsidRPr="00F23785" w14:paraId="3CA7EF12" w14:textId="40C5EAFF" w:rsidTr="00C65BEF">
        <w:trPr>
          <w:trHeight w:val="469"/>
        </w:trPr>
        <w:tc>
          <w:tcPr>
            <w:tcW w:w="5860" w:type="dxa"/>
          </w:tcPr>
          <w:p w14:paraId="59CD13F4" w14:textId="77777777" w:rsidR="00C65BEF" w:rsidRPr="00F23785" w:rsidRDefault="00C65BEF" w:rsidP="00F23785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133" w:type="dxa"/>
          </w:tcPr>
          <w:p w14:paraId="4ED1DCC8" w14:textId="63575164" w:rsidR="00C65BEF" w:rsidRPr="004A4806" w:rsidRDefault="00C65BEF" w:rsidP="004A4806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4A4806">
              <w:rPr>
                <w:rFonts w:asciiTheme="majorBidi" w:eastAsia="Times New Roman" w:hAnsiTheme="majorBidi" w:cstheme="majorBidi"/>
              </w:rPr>
              <w:t>drug resistant tuberculosis OR DRTB OR multidrug-resistant tuberculosis OR extremely/</w:t>
            </w:r>
            <w:r>
              <w:rPr>
                <w:rFonts w:asciiTheme="majorBidi" w:eastAsia="Times New Roman" w:hAnsiTheme="majorBidi" w:cstheme="majorBidi"/>
              </w:rPr>
              <w:t xml:space="preserve"> </w:t>
            </w:r>
            <w:r w:rsidRPr="004A4806">
              <w:rPr>
                <w:rFonts w:asciiTheme="majorBidi" w:eastAsia="Times New Roman" w:hAnsiTheme="majorBidi" w:cstheme="majorBidi"/>
              </w:rPr>
              <w:t>extensively drug-resistant TB AND Africa AND social factors</w:t>
            </w:r>
          </w:p>
          <w:p w14:paraId="2B834AE3" w14:textId="77777777" w:rsidR="00C65BEF" w:rsidRPr="00F23785" w:rsidRDefault="00C65BEF" w:rsidP="00F23785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730" w:type="dxa"/>
          </w:tcPr>
          <w:p w14:paraId="66DCB8BC" w14:textId="019FD338" w:rsidR="00C65BEF" w:rsidRPr="00F23785" w:rsidRDefault="00C65BEF" w:rsidP="00F23785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 xml:space="preserve">45 </w:t>
            </w:r>
          </w:p>
        </w:tc>
        <w:tc>
          <w:tcPr>
            <w:tcW w:w="2730" w:type="dxa"/>
          </w:tcPr>
          <w:p w14:paraId="03D507C4" w14:textId="3201B437" w:rsidR="00C65BEF" w:rsidRDefault="00C65BEF" w:rsidP="00F23785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6</w:t>
            </w:r>
            <w:r w:rsidR="00630236">
              <w:rPr>
                <w:rFonts w:asciiTheme="majorBidi" w:eastAsia="Times New Roman" w:hAnsiTheme="majorBidi" w:cstheme="majorBidi"/>
              </w:rPr>
              <w:t xml:space="preserve"> </w:t>
            </w:r>
          </w:p>
        </w:tc>
      </w:tr>
      <w:tr w:rsidR="00C65BEF" w:rsidRPr="00F23785" w14:paraId="279EDFAB" w14:textId="1E97967D" w:rsidTr="00C65BEF">
        <w:trPr>
          <w:trHeight w:val="469"/>
        </w:trPr>
        <w:tc>
          <w:tcPr>
            <w:tcW w:w="5860" w:type="dxa"/>
          </w:tcPr>
          <w:p w14:paraId="118B592A" w14:textId="77777777" w:rsidR="00C65BEF" w:rsidRPr="00F23785" w:rsidRDefault="00C65BEF" w:rsidP="00F23785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133" w:type="dxa"/>
          </w:tcPr>
          <w:p w14:paraId="29E848A5" w14:textId="1E9EE9AC" w:rsidR="00C65BEF" w:rsidRPr="00F23785" w:rsidRDefault="00C65BEF" w:rsidP="00F23785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202BCC">
              <w:rPr>
                <w:rFonts w:asciiTheme="majorBidi" w:eastAsia="Times New Roman" w:hAnsiTheme="majorBidi" w:cstheme="majorBidi"/>
              </w:rPr>
              <w:t>drug resistant tuberculosis OR DRTB OR multidrug-resistant tuberculosis OR extremely/</w:t>
            </w:r>
            <w:r>
              <w:rPr>
                <w:rFonts w:asciiTheme="majorBidi" w:eastAsia="Times New Roman" w:hAnsiTheme="majorBidi" w:cstheme="majorBidi"/>
              </w:rPr>
              <w:t xml:space="preserve"> </w:t>
            </w:r>
            <w:r w:rsidRPr="00202BCC">
              <w:rPr>
                <w:rFonts w:asciiTheme="majorBidi" w:eastAsia="Times New Roman" w:hAnsiTheme="majorBidi" w:cstheme="majorBidi"/>
              </w:rPr>
              <w:t>extensively drug-resistant TB AND Africa AND economic factors</w:t>
            </w:r>
          </w:p>
        </w:tc>
        <w:tc>
          <w:tcPr>
            <w:tcW w:w="2730" w:type="dxa"/>
          </w:tcPr>
          <w:p w14:paraId="4F37B81C" w14:textId="6B76BBD2" w:rsidR="00C65BEF" w:rsidRPr="00F23785" w:rsidRDefault="00C65BEF" w:rsidP="00F23785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 xml:space="preserve">121 </w:t>
            </w:r>
          </w:p>
        </w:tc>
        <w:tc>
          <w:tcPr>
            <w:tcW w:w="2730" w:type="dxa"/>
          </w:tcPr>
          <w:p w14:paraId="3874FA4D" w14:textId="066B7CCC" w:rsidR="00C65BEF" w:rsidRDefault="00C65BEF" w:rsidP="00F23785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5</w:t>
            </w:r>
            <w:r w:rsidR="00630236">
              <w:rPr>
                <w:rFonts w:asciiTheme="majorBidi" w:eastAsia="Times New Roman" w:hAnsiTheme="majorBidi" w:cstheme="majorBidi"/>
              </w:rPr>
              <w:t xml:space="preserve"> </w:t>
            </w:r>
          </w:p>
        </w:tc>
      </w:tr>
      <w:tr w:rsidR="00C65BEF" w:rsidRPr="00F23785" w14:paraId="0F4DD0EA" w14:textId="7AB31AFC" w:rsidTr="00C65BEF">
        <w:trPr>
          <w:trHeight w:val="469"/>
        </w:trPr>
        <w:tc>
          <w:tcPr>
            <w:tcW w:w="5860" w:type="dxa"/>
          </w:tcPr>
          <w:p w14:paraId="17132096" w14:textId="77777777" w:rsidR="00C65BEF" w:rsidRPr="00F23785" w:rsidRDefault="00C65BEF" w:rsidP="00F23785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133" w:type="dxa"/>
          </w:tcPr>
          <w:p w14:paraId="01AD74F5" w14:textId="7F9F68A1" w:rsidR="00C65BEF" w:rsidRPr="00405842" w:rsidRDefault="00C65BEF" w:rsidP="00405842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405842">
              <w:rPr>
                <w:rFonts w:asciiTheme="majorBidi" w:eastAsia="Times New Roman" w:hAnsiTheme="majorBidi" w:cstheme="majorBidi"/>
              </w:rPr>
              <w:t>drug resistant tuberculosis OR DRTB OR multidrug-resistant tuberculosis OR extremely/</w:t>
            </w:r>
            <w:r>
              <w:rPr>
                <w:rFonts w:asciiTheme="majorBidi" w:eastAsia="Times New Roman" w:hAnsiTheme="majorBidi" w:cstheme="majorBidi"/>
              </w:rPr>
              <w:t xml:space="preserve"> </w:t>
            </w:r>
            <w:r w:rsidRPr="00405842">
              <w:rPr>
                <w:rFonts w:asciiTheme="majorBidi" w:eastAsia="Times New Roman" w:hAnsiTheme="majorBidi" w:cstheme="majorBidi"/>
              </w:rPr>
              <w:t>extensively drug-resistant TB AND Africa AND contributing factors</w:t>
            </w:r>
          </w:p>
          <w:p w14:paraId="53D5DB74" w14:textId="77777777" w:rsidR="00C65BEF" w:rsidRPr="00202BCC" w:rsidRDefault="00C65BEF" w:rsidP="00202BCC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730" w:type="dxa"/>
          </w:tcPr>
          <w:p w14:paraId="4E50DD7D" w14:textId="517729AD" w:rsidR="00C65BEF" w:rsidRPr="00F23785" w:rsidRDefault="00C65BEF" w:rsidP="00F23785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 xml:space="preserve">26 </w:t>
            </w:r>
          </w:p>
        </w:tc>
        <w:tc>
          <w:tcPr>
            <w:tcW w:w="2730" w:type="dxa"/>
          </w:tcPr>
          <w:p w14:paraId="441F2C88" w14:textId="649F5747" w:rsidR="00C65BEF" w:rsidRDefault="00C65BEF" w:rsidP="00F23785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4</w:t>
            </w:r>
            <w:r w:rsidR="00630236">
              <w:rPr>
                <w:rFonts w:asciiTheme="majorBidi" w:eastAsia="Times New Roman" w:hAnsiTheme="majorBidi" w:cstheme="majorBidi"/>
              </w:rPr>
              <w:t xml:space="preserve"> </w:t>
            </w:r>
          </w:p>
        </w:tc>
      </w:tr>
      <w:tr w:rsidR="00C65BEF" w:rsidRPr="00F23785" w14:paraId="5202EC58" w14:textId="7AFC4853" w:rsidTr="00C65BEF">
        <w:trPr>
          <w:trHeight w:val="469"/>
        </w:trPr>
        <w:tc>
          <w:tcPr>
            <w:tcW w:w="5860" w:type="dxa"/>
          </w:tcPr>
          <w:p w14:paraId="3F7CC144" w14:textId="77777777" w:rsidR="00C65BEF" w:rsidRPr="00F23785" w:rsidRDefault="00C65BEF" w:rsidP="00F23785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133" w:type="dxa"/>
          </w:tcPr>
          <w:p w14:paraId="1EC54F2F" w14:textId="217DDEA7" w:rsidR="00C65BEF" w:rsidRPr="00F3354E" w:rsidRDefault="00C65BEF" w:rsidP="00F3354E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F3354E">
              <w:rPr>
                <w:rFonts w:asciiTheme="majorBidi" w:eastAsia="Times New Roman" w:hAnsiTheme="majorBidi" w:cstheme="majorBidi"/>
              </w:rPr>
              <w:t>drug resistant tuberculosis OR DRTB OR multidrug-resistant tuberculosis OR extremely/</w:t>
            </w:r>
            <w:r>
              <w:rPr>
                <w:rFonts w:asciiTheme="majorBidi" w:eastAsia="Times New Roman" w:hAnsiTheme="majorBidi" w:cstheme="majorBidi"/>
              </w:rPr>
              <w:t xml:space="preserve"> </w:t>
            </w:r>
            <w:r w:rsidRPr="00F3354E">
              <w:rPr>
                <w:rFonts w:asciiTheme="majorBidi" w:eastAsia="Times New Roman" w:hAnsiTheme="majorBidi" w:cstheme="majorBidi"/>
              </w:rPr>
              <w:t>extensively drug-resistant TB AND Africa AND risk factors</w:t>
            </w:r>
          </w:p>
          <w:p w14:paraId="300F30E9" w14:textId="77777777" w:rsidR="00C65BEF" w:rsidRPr="00202BCC" w:rsidRDefault="00C65BEF" w:rsidP="00202BCC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730" w:type="dxa"/>
          </w:tcPr>
          <w:p w14:paraId="51D42100" w14:textId="35B3A65E" w:rsidR="00C65BEF" w:rsidRPr="00F23785" w:rsidRDefault="00C65BEF" w:rsidP="00F23785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 xml:space="preserve">190 </w:t>
            </w:r>
          </w:p>
        </w:tc>
        <w:tc>
          <w:tcPr>
            <w:tcW w:w="2730" w:type="dxa"/>
          </w:tcPr>
          <w:p w14:paraId="3B6FA013" w14:textId="4FE42F56" w:rsidR="00C65BEF" w:rsidRDefault="00C65BEF" w:rsidP="00F23785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11</w:t>
            </w:r>
            <w:r w:rsidR="00630236">
              <w:rPr>
                <w:rFonts w:asciiTheme="majorBidi" w:eastAsia="Times New Roman" w:hAnsiTheme="majorBidi" w:cstheme="majorBidi"/>
              </w:rPr>
              <w:t xml:space="preserve"> </w:t>
            </w:r>
          </w:p>
        </w:tc>
      </w:tr>
      <w:tr w:rsidR="00C65BEF" w:rsidRPr="00F23785" w14:paraId="7C49CB78" w14:textId="445CBF8F" w:rsidTr="00C65BEF">
        <w:trPr>
          <w:trHeight w:val="469"/>
        </w:trPr>
        <w:tc>
          <w:tcPr>
            <w:tcW w:w="5860" w:type="dxa"/>
          </w:tcPr>
          <w:p w14:paraId="15C7A834" w14:textId="0F8B52B3" w:rsidR="00C65BEF" w:rsidRPr="00F23785" w:rsidRDefault="00C65BEF" w:rsidP="00F23785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Total</w:t>
            </w:r>
          </w:p>
        </w:tc>
        <w:tc>
          <w:tcPr>
            <w:tcW w:w="4133" w:type="dxa"/>
          </w:tcPr>
          <w:p w14:paraId="278CA012" w14:textId="77777777" w:rsidR="00C65BEF" w:rsidRPr="00202BCC" w:rsidRDefault="00C65BEF" w:rsidP="00202BCC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730" w:type="dxa"/>
          </w:tcPr>
          <w:p w14:paraId="58E5A077" w14:textId="426FBA84" w:rsidR="00C65BEF" w:rsidRPr="00F23785" w:rsidRDefault="00C65BEF" w:rsidP="00F23785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388</w:t>
            </w:r>
          </w:p>
        </w:tc>
        <w:tc>
          <w:tcPr>
            <w:tcW w:w="2730" w:type="dxa"/>
          </w:tcPr>
          <w:p w14:paraId="352DB5CE" w14:textId="65B93433" w:rsidR="00C65BEF" w:rsidRDefault="00C65BEF" w:rsidP="00F23785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26</w:t>
            </w:r>
            <w:r w:rsidR="00AB5C24">
              <w:rPr>
                <w:rFonts w:asciiTheme="majorBidi" w:eastAsia="Times New Roman" w:hAnsiTheme="majorBidi" w:cstheme="majorBidi"/>
              </w:rPr>
              <w:t xml:space="preserve"> </w:t>
            </w:r>
          </w:p>
        </w:tc>
      </w:tr>
    </w:tbl>
    <w:p w14:paraId="2CB13753" w14:textId="2B91382F" w:rsidR="001436B4" w:rsidRDefault="00F5759D"/>
    <w:tbl>
      <w:tblPr>
        <w:tblStyle w:val="TableGrid"/>
        <w:tblW w:w="15453" w:type="dxa"/>
        <w:tblInd w:w="-714" w:type="dxa"/>
        <w:tblLook w:val="04A0" w:firstRow="1" w:lastRow="0" w:firstColumn="1" w:lastColumn="0" w:noHBand="0" w:noVBand="1"/>
      </w:tblPr>
      <w:tblGrid>
        <w:gridCol w:w="5880"/>
        <w:gridCol w:w="4199"/>
        <w:gridCol w:w="2687"/>
        <w:gridCol w:w="2687"/>
      </w:tblGrid>
      <w:tr w:rsidR="00C65BEF" w:rsidRPr="00F23785" w14:paraId="69CDB0C6" w14:textId="3B89975F" w:rsidTr="00C65BEF">
        <w:trPr>
          <w:trHeight w:val="1644"/>
        </w:trPr>
        <w:tc>
          <w:tcPr>
            <w:tcW w:w="5880" w:type="dxa"/>
          </w:tcPr>
          <w:p w14:paraId="1465DF4F" w14:textId="77777777" w:rsidR="00C65BEF" w:rsidRPr="00F23785" w:rsidRDefault="00C65BEF" w:rsidP="00EC362B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F23785">
              <w:rPr>
                <w:rFonts w:asciiTheme="majorBidi" w:eastAsia="Times New Roman" w:hAnsiTheme="majorBidi" w:cstheme="majorBidi"/>
                <w:b/>
              </w:rPr>
              <w:t>Database</w:t>
            </w:r>
          </w:p>
        </w:tc>
        <w:tc>
          <w:tcPr>
            <w:tcW w:w="4199" w:type="dxa"/>
          </w:tcPr>
          <w:p w14:paraId="23349BDD" w14:textId="77777777" w:rsidR="00C65BEF" w:rsidRPr="00F23785" w:rsidRDefault="00C65BEF" w:rsidP="00EC362B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F23785">
              <w:rPr>
                <w:rFonts w:asciiTheme="majorBidi" w:eastAsia="Times New Roman" w:hAnsiTheme="majorBidi" w:cstheme="majorBidi"/>
                <w:b/>
              </w:rPr>
              <w:t>Keywords</w:t>
            </w:r>
          </w:p>
        </w:tc>
        <w:tc>
          <w:tcPr>
            <w:tcW w:w="2687" w:type="dxa"/>
          </w:tcPr>
          <w:p w14:paraId="344C2FAC" w14:textId="77777777" w:rsidR="00C65BEF" w:rsidRPr="00F23785" w:rsidRDefault="00C65BEF" w:rsidP="00EC362B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lang w:val="en-US"/>
              </w:rPr>
            </w:pPr>
            <w:r w:rsidRPr="00F23785">
              <w:rPr>
                <w:rFonts w:asciiTheme="majorBidi" w:eastAsia="Times New Roman" w:hAnsiTheme="majorBidi" w:cstheme="majorBidi"/>
                <w:b/>
                <w:bCs/>
                <w:lang w:val="en-US"/>
              </w:rPr>
              <w:t>Search results from articles published between 1 Jan 2011 – 7 Jan 2020</w:t>
            </w:r>
          </w:p>
        </w:tc>
        <w:tc>
          <w:tcPr>
            <w:tcW w:w="2687" w:type="dxa"/>
          </w:tcPr>
          <w:p w14:paraId="2880DB66" w14:textId="2EF46921" w:rsidR="00C65BEF" w:rsidRPr="00F23785" w:rsidRDefault="00C65BEF" w:rsidP="00EC362B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lang w:val="en-US"/>
              </w:rPr>
            </w:pPr>
            <w:r w:rsidRPr="00F23785">
              <w:rPr>
                <w:rFonts w:asciiTheme="majorBidi" w:eastAsia="Times New Roman" w:hAnsiTheme="majorBidi" w:cstheme="majorBidi"/>
                <w:b/>
                <w:bCs/>
                <w:lang w:val="en-US"/>
              </w:rPr>
              <w:t xml:space="preserve">Search results from articles published between </w:t>
            </w:r>
            <w:r>
              <w:rPr>
                <w:rFonts w:asciiTheme="majorBidi" w:eastAsia="Times New Roman" w:hAnsiTheme="majorBidi" w:cstheme="majorBidi"/>
                <w:b/>
                <w:bCs/>
                <w:lang w:val="en-US"/>
              </w:rPr>
              <w:t>7</w:t>
            </w:r>
            <w:r w:rsidRPr="00F23785">
              <w:rPr>
                <w:rFonts w:asciiTheme="majorBidi" w:eastAsia="Times New Roman" w:hAnsiTheme="majorBidi" w:cstheme="majorBidi"/>
                <w:b/>
                <w:bCs/>
                <w:lang w:val="en-US"/>
              </w:rPr>
              <w:t xml:space="preserve"> Jan 20</w:t>
            </w:r>
            <w:r>
              <w:rPr>
                <w:rFonts w:asciiTheme="majorBidi" w:eastAsia="Times New Roman" w:hAnsiTheme="majorBidi" w:cstheme="majorBidi"/>
                <w:b/>
                <w:bCs/>
                <w:lang w:val="en-US"/>
              </w:rPr>
              <w:t>20</w:t>
            </w:r>
            <w:r w:rsidRPr="00F23785">
              <w:rPr>
                <w:rFonts w:asciiTheme="majorBidi" w:eastAsia="Times New Roman" w:hAnsiTheme="majorBidi" w:cstheme="majorBidi"/>
                <w:b/>
                <w:bCs/>
                <w:lang w:val="en-US"/>
              </w:rPr>
              <w:t xml:space="preserve"> – </w:t>
            </w:r>
            <w:r>
              <w:rPr>
                <w:rFonts w:asciiTheme="majorBidi" w:eastAsia="Times New Roman" w:hAnsiTheme="majorBidi" w:cstheme="majorBidi"/>
                <w:b/>
                <w:bCs/>
                <w:lang w:val="en-US"/>
              </w:rPr>
              <w:t>21 Sep</w:t>
            </w:r>
            <w:r w:rsidRPr="00F23785">
              <w:rPr>
                <w:rFonts w:asciiTheme="majorBidi" w:eastAsia="Times New Roman" w:hAnsiTheme="majorBidi" w:cstheme="majorBidi"/>
                <w:b/>
                <w:bCs/>
                <w:lang w:val="en-US"/>
              </w:rPr>
              <w:t xml:space="preserve"> 2020</w:t>
            </w:r>
          </w:p>
        </w:tc>
      </w:tr>
      <w:tr w:rsidR="00C65BEF" w:rsidRPr="00F23785" w14:paraId="7E9188D3" w14:textId="726DA142" w:rsidTr="00C65BEF">
        <w:trPr>
          <w:trHeight w:val="469"/>
        </w:trPr>
        <w:tc>
          <w:tcPr>
            <w:tcW w:w="5880" w:type="dxa"/>
          </w:tcPr>
          <w:p w14:paraId="13038D39" w14:textId="6E3871D8" w:rsidR="00C65BEF" w:rsidRDefault="00C65BEF" w:rsidP="00EC362B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Google Scholar</w:t>
            </w:r>
          </w:p>
          <w:p w14:paraId="3A174575" w14:textId="3BEC1CE6" w:rsidR="00C65BEF" w:rsidRPr="00F4194D" w:rsidRDefault="00F5759D" w:rsidP="00EC362B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hyperlink r:id="rId8" w:history="1">
              <w:r w:rsidR="00C65BEF" w:rsidRPr="00973DA3">
                <w:rPr>
                  <w:rStyle w:val="Hyperlink"/>
                  <w:rFonts w:asciiTheme="majorBidi" w:eastAsia="Times New Roman" w:hAnsiTheme="majorBidi" w:cstheme="majorBidi"/>
                </w:rPr>
                <w:t>https://scholar.google.co.za/</w:t>
              </w:r>
            </w:hyperlink>
          </w:p>
          <w:p w14:paraId="5C90ED53" w14:textId="77777777" w:rsidR="00C65BEF" w:rsidRPr="00F23785" w:rsidRDefault="00C65BEF" w:rsidP="00EC362B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199" w:type="dxa"/>
          </w:tcPr>
          <w:p w14:paraId="38510A07" w14:textId="33D44F60" w:rsidR="00C65BEF" w:rsidRPr="00F23785" w:rsidRDefault="00C65BEF" w:rsidP="00EC362B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d</w:t>
            </w:r>
            <w:r w:rsidRPr="00F4194D">
              <w:rPr>
                <w:rFonts w:asciiTheme="majorBidi" w:eastAsia="Times New Roman" w:hAnsiTheme="majorBidi" w:cstheme="majorBidi"/>
              </w:rPr>
              <w:t>rug</w:t>
            </w:r>
            <w:r>
              <w:rPr>
                <w:rFonts w:asciiTheme="majorBidi" w:eastAsia="Times New Roman" w:hAnsiTheme="majorBidi" w:cstheme="majorBidi"/>
              </w:rPr>
              <w:t xml:space="preserve"> </w:t>
            </w:r>
            <w:r w:rsidRPr="00F4194D">
              <w:rPr>
                <w:rFonts w:asciiTheme="majorBidi" w:eastAsia="Times New Roman" w:hAnsiTheme="majorBidi" w:cstheme="majorBidi"/>
              </w:rPr>
              <w:t>resistant tuberculosis OR DRTB OR multidrug-resistant tuberculosis OR extremely/</w:t>
            </w:r>
            <w:r>
              <w:rPr>
                <w:rFonts w:asciiTheme="majorBidi" w:eastAsia="Times New Roman" w:hAnsiTheme="majorBidi" w:cstheme="majorBidi"/>
              </w:rPr>
              <w:t xml:space="preserve"> </w:t>
            </w:r>
            <w:r w:rsidRPr="00F4194D">
              <w:rPr>
                <w:rFonts w:asciiTheme="majorBidi" w:eastAsia="Times New Roman" w:hAnsiTheme="majorBidi" w:cstheme="majorBidi"/>
              </w:rPr>
              <w:t>extensively drug-resistant TB AND Africa AND socio-economic factors</w:t>
            </w:r>
          </w:p>
        </w:tc>
        <w:tc>
          <w:tcPr>
            <w:tcW w:w="2687" w:type="dxa"/>
          </w:tcPr>
          <w:p w14:paraId="17FA761A" w14:textId="3203225A" w:rsidR="00C65BEF" w:rsidRPr="00F23785" w:rsidRDefault="00C65BEF" w:rsidP="00EC362B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3560</w:t>
            </w:r>
          </w:p>
        </w:tc>
        <w:tc>
          <w:tcPr>
            <w:tcW w:w="2687" w:type="dxa"/>
          </w:tcPr>
          <w:p w14:paraId="72D04C92" w14:textId="0D1481C4" w:rsidR="00C65BEF" w:rsidRDefault="00C65BEF" w:rsidP="00EC362B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118</w:t>
            </w:r>
            <w:r w:rsidR="0066195C">
              <w:rPr>
                <w:rFonts w:asciiTheme="majorBidi" w:eastAsia="Times New Roman" w:hAnsiTheme="majorBidi" w:cstheme="majorBidi"/>
              </w:rPr>
              <w:t xml:space="preserve"> </w:t>
            </w:r>
          </w:p>
        </w:tc>
      </w:tr>
      <w:tr w:rsidR="00C65BEF" w:rsidRPr="00F23785" w14:paraId="38892455" w14:textId="3C1676F3" w:rsidTr="00C65BEF">
        <w:trPr>
          <w:trHeight w:val="469"/>
        </w:trPr>
        <w:tc>
          <w:tcPr>
            <w:tcW w:w="5880" w:type="dxa"/>
          </w:tcPr>
          <w:p w14:paraId="303B0E80" w14:textId="77777777" w:rsidR="00C65BEF" w:rsidRPr="00F23785" w:rsidRDefault="00C65BEF" w:rsidP="00EC362B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199" w:type="dxa"/>
          </w:tcPr>
          <w:p w14:paraId="64A8041D" w14:textId="0286601C" w:rsidR="00C65BEF" w:rsidRPr="004A4806" w:rsidRDefault="00C65BEF" w:rsidP="00EC362B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4A4806">
              <w:rPr>
                <w:rFonts w:asciiTheme="majorBidi" w:eastAsia="Times New Roman" w:hAnsiTheme="majorBidi" w:cstheme="majorBidi"/>
              </w:rPr>
              <w:t>drug resistant tuberculosis OR DRTB OR multidrug-resistant tuberculosis OR extremely/</w:t>
            </w:r>
            <w:r>
              <w:rPr>
                <w:rFonts w:asciiTheme="majorBidi" w:eastAsia="Times New Roman" w:hAnsiTheme="majorBidi" w:cstheme="majorBidi"/>
              </w:rPr>
              <w:t xml:space="preserve"> </w:t>
            </w:r>
            <w:r w:rsidRPr="004A4806">
              <w:rPr>
                <w:rFonts w:asciiTheme="majorBidi" w:eastAsia="Times New Roman" w:hAnsiTheme="majorBidi" w:cstheme="majorBidi"/>
              </w:rPr>
              <w:t>extensively drug-resistant TB AND Africa AND social factors</w:t>
            </w:r>
          </w:p>
          <w:p w14:paraId="1CB2AE8B" w14:textId="77777777" w:rsidR="00C65BEF" w:rsidRPr="00F23785" w:rsidRDefault="00C65BEF" w:rsidP="00EC362B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687" w:type="dxa"/>
          </w:tcPr>
          <w:p w14:paraId="0DDED474" w14:textId="20056686" w:rsidR="00C65BEF" w:rsidRPr="00F23785" w:rsidRDefault="00C65BEF" w:rsidP="00EC362B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12100</w:t>
            </w:r>
          </w:p>
        </w:tc>
        <w:tc>
          <w:tcPr>
            <w:tcW w:w="2687" w:type="dxa"/>
          </w:tcPr>
          <w:p w14:paraId="44DE1022" w14:textId="66C2EBA1" w:rsidR="00C65BEF" w:rsidRDefault="00C65BEF" w:rsidP="00EC362B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486</w:t>
            </w:r>
            <w:r w:rsidR="00E04202">
              <w:rPr>
                <w:rFonts w:asciiTheme="majorBidi" w:eastAsia="Times New Roman" w:hAnsiTheme="majorBidi" w:cstheme="majorBidi"/>
              </w:rPr>
              <w:t xml:space="preserve"> </w:t>
            </w:r>
          </w:p>
        </w:tc>
      </w:tr>
      <w:tr w:rsidR="00C65BEF" w:rsidRPr="00F23785" w14:paraId="5DC3FB11" w14:textId="161DC99D" w:rsidTr="00F344A8">
        <w:trPr>
          <w:trHeight w:val="1877"/>
        </w:trPr>
        <w:tc>
          <w:tcPr>
            <w:tcW w:w="5880" w:type="dxa"/>
          </w:tcPr>
          <w:p w14:paraId="0043A195" w14:textId="77777777" w:rsidR="00C65BEF" w:rsidRPr="00F23785" w:rsidRDefault="00C65BEF" w:rsidP="00EC362B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199" w:type="dxa"/>
          </w:tcPr>
          <w:p w14:paraId="3D9A764B" w14:textId="526E9EF0" w:rsidR="00C65BEF" w:rsidRPr="00202BCC" w:rsidRDefault="00C65BEF" w:rsidP="00EC362B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202BCC">
              <w:rPr>
                <w:rFonts w:asciiTheme="majorBidi" w:eastAsia="Times New Roman" w:hAnsiTheme="majorBidi" w:cstheme="majorBidi"/>
              </w:rPr>
              <w:t>drug resistant tuberculosis OR DRTB OR multidrug-resistant tuberculosis OR extremely/</w:t>
            </w:r>
            <w:r>
              <w:rPr>
                <w:rFonts w:asciiTheme="majorBidi" w:eastAsia="Times New Roman" w:hAnsiTheme="majorBidi" w:cstheme="majorBidi"/>
              </w:rPr>
              <w:t xml:space="preserve"> </w:t>
            </w:r>
            <w:r w:rsidRPr="00202BCC">
              <w:rPr>
                <w:rFonts w:asciiTheme="majorBidi" w:eastAsia="Times New Roman" w:hAnsiTheme="majorBidi" w:cstheme="majorBidi"/>
              </w:rPr>
              <w:t>extensively drug-resistant TB AND Africa AND economic factors</w:t>
            </w:r>
          </w:p>
          <w:p w14:paraId="69B8F8AE" w14:textId="77777777" w:rsidR="00C65BEF" w:rsidRPr="00F23785" w:rsidRDefault="00C65BEF" w:rsidP="00EC362B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687" w:type="dxa"/>
          </w:tcPr>
          <w:p w14:paraId="782926D7" w14:textId="0C6F6271" w:rsidR="00C65BEF" w:rsidRPr="00F23785" w:rsidRDefault="00C65BEF" w:rsidP="00EC362B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11100</w:t>
            </w:r>
          </w:p>
        </w:tc>
        <w:tc>
          <w:tcPr>
            <w:tcW w:w="2687" w:type="dxa"/>
          </w:tcPr>
          <w:p w14:paraId="0FCC36AC" w14:textId="5ED67EDD" w:rsidR="00C65BEF" w:rsidRDefault="00F344A8" w:rsidP="00EC362B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467</w:t>
            </w:r>
            <w:r w:rsidR="002D3936">
              <w:rPr>
                <w:rFonts w:asciiTheme="majorBidi" w:eastAsia="Times New Roman" w:hAnsiTheme="majorBidi" w:cstheme="majorBidi"/>
              </w:rPr>
              <w:t xml:space="preserve"> </w:t>
            </w:r>
          </w:p>
        </w:tc>
      </w:tr>
      <w:tr w:rsidR="00C65BEF" w:rsidRPr="00F23785" w14:paraId="13DF738C" w14:textId="285A2586" w:rsidTr="00C65BEF">
        <w:trPr>
          <w:trHeight w:val="469"/>
        </w:trPr>
        <w:tc>
          <w:tcPr>
            <w:tcW w:w="5880" w:type="dxa"/>
          </w:tcPr>
          <w:p w14:paraId="4283A9D8" w14:textId="77777777" w:rsidR="00C65BEF" w:rsidRPr="00F23785" w:rsidRDefault="00C65BEF" w:rsidP="00EC362B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199" w:type="dxa"/>
          </w:tcPr>
          <w:p w14:paraId="5017A82C" w14:textId="78D44423" w:rsidR="00C65BEF" w:rsidRPr="00405842" w:rsidRDefault="00C65BEF" w:rsidP="00EC362B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405842">
              <w:rPr>
                <w:rFonts w:asciiTheme="majorBidi" w:eastAsia="Times New Roman" w:hAnsiTheme="majorBidi" w:cstheme="majorBidi"/>
              </w:rPr>
              <w:t>drug resistant tuberculosis OR DRTB OR multidrug-resistant tuberculosis OR extremely/</w:t>
            </w:r>
            <w:r>
              <w:rPr>
                <w:rFonts w:asciiTheme="majorBidi" w:eastAsia="Times New Roman" w:hAnsiTheme="majorBidi" w:cstheme="majorBidi"/>
              </w:rPr>
              <w:t xml:space="preserve"> </w:t>
            </w:r>
            <w:r w:rsidRPr="00405842">
              <w:rPr>
                <w:rFonts w:asciiTheme="majorBidi" w:eastAsia="Times New Roman" w:hAnsiTheme="majorBidi" w:cstheme="majorBidi"/>
              </w:rPr>
              <w:t>extensively drug-resistant TB AND Africa AND contributing factors</w:t>
            </w:r>
          </w:p>
          <w:p w14:paraId="369B7E9F" w14:textId="77777777" w:rsidR="00C65BEF" w:rsidRPr="00202BCC" w:rsidRDefault="00C65BEF" w:rsidP="00EC362B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687" w:type="dxa"/>
          </w:tcPr>
          <w:p w14:paraId="06555D0D" w14:textId="6EFDECB0" w:rsidR="00C65BEF" w:rsidRPr="00F23785" w:rsidRDefault="00C65BEF" w:rsidP="00EC362B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14700</w:t>
            </w:r>
          </w:p>
        </w:tc>
        <w:tc>
          <w:tcPr>
            <w:tcW w:w="2687" w:type="dxa"/>
          </w:tcPr>
          <w:p w14:paraId="255E52A2" w14:textId="65CDDC65" w:rsidR="00C65BEF" w:rsidRDefault="00F344A8" w:rsidP="00EC362B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719</w:t>
            </w:r>
            <w:r w:rsidR="00AB6640">
              <w:rPr>
                <w:rFonts w:asciiTheme="majorBidi" w:eastAsia="Times New Roman" w:hAnsiTheme="majorBidi" w:cstheme="majorBidi"/>
              </w:rPr>
              <w:t xml:space="preserve"> </w:t>
            </w:r>
          </w:p>
        </w:tc>
      </w:tr>
      <w:tr w:rsidR="00C65BEF" w:rsidRPr="00F23785" w14:paraId="35FAEDAF" w14:textId="2E94D93C" w:rsidTr="00C65BEF">
        <w:trPr>
          <w:trHeight w:val="469"/>
        </w:trPr>
        <w:tc>
          <w:tcPr>
            <w:tcW w:w="5880" w:type="dxa"/>
          </w:tcPr>
          <w:p w14:paraId="7E6081B2" w14:textId="77777777" w:rsidR="00C65BEF" w:rsidRPr="00F23785" w:rsidRDefault="00C65BEF" w:rsidP="00EC362B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199" w:type="dxa"/>
          </w:tcPr>
          <w:p w14:paraId="575C8093" w14:textId="0246E296" w:rsidR="00C65BEF" w:rsidRPr="00F3354E" w:rsidRDefault="00C65BEF" w:rsidP="00EC362B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F3354E">
              <w:rPr>
                <w:rFonts w:asciiTheme="majorBidi" w:eastAsia="Times New Roman" w:hAnsiTheme="majorBidi" w:cstheme="majorBidi"/>
              </w:rPr>
              <w:t>drug resistant tuberculosis OR DRTB OR multidrug-resistant tuberculosis OR extremely/</w:t>
            </w:r>
            <w:r>
              <w:rPr>
                <w:rFonts w:asciiTheme="majorBidi" w:eastAsia="Times New Roman" w:hAnsiTheme="majorBidi" w:cstheme="majorBidi"/>
              </w:rPr>
              <w:t xml:space="preserve"> </w:t>
            </w:r>
            <w:r w:rsidRPr="00F3354E">
              <w:rPr>
                <w:rFonts w:asciiTheme="majorBidi" w:eastAsia="Times New Roman" w:hAnsiTheme="majorBidi" w:cstheme="majorBidi"/>
              </w:rPr>
              <w:t>extensively drug-resistant TB AND Africa AND risk factors</w:t>
            </w:r>
          </w:p>
          <w:p w14:paraId="12BD6B6F" w14:textId="77777777" w:rsidR="00C65BEF" w:rsidRPr="00202BCC" w:rsidRDefault="00C65BEF" w:rsidP="00EC362B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687" w:type="dxa"/>
          </w:tcPr>
          <w:p w14:paraId="07CF479C" w14:textId="3E324D85" w:rsidR="00C65BEF" w:rsidRPr="00F23785" w:rsidRDefault="00C65BEF" w:rsidP="00EC362B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16100</w:t>
            </w:r>
          </w:p>
        </w:tc>
        <w:tc>
          <w:tcPr>
            <w:tcW w:w="2687" w:type="dxa"/>
          </w:tcPr>
          <w:p w14:paraId="1F5E981C" w14:textId="258CEF0D" w:rsidR="00C65BEF" w:rsidRDefault="00F344A8" w:rsidP="00EC362B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849</w:t>
            </w:r>
            <w:r w:rsidR="00AB6640">
              <w:rPr>
                <w:rFonts w:asciiTheme="majorBidi" w:eastAsia="Times New Roman" w:hAnsiTheme="majorBidi" w:cstheme="majorBidi"/>
              </w:rPr>
              <w:t xml:space="preserve"> </w:t>
            </w:r>
          </w:p>
        </w:tc>
      </w:tr>
      <w:tr w:rsidR="00C65BEF" w:rsidRPr="00F23785" w14:paraId="2F92DC2E" w14:textId="0AFE1E53" w:rsidTr="00C65BEF">
        <w:trPr>
          <w:trHeight w:val="469"/>
        </w:trPr>
        <w:tc>
          <w:tcPr>
            <w:tcW w:w="5880" w:type="dxa"/>
          </w:tcPr>
          <w:p w14:paraId="767D2D62" w14:textId="77777777" w:rsidR="00C65BEF" w:rsidRPr="00F23785" w:rsidRDefault="00C65BEF" w:rsidP="00EC362B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Total</w:t>
            </w:r>
          </w:p>
        </w:tc>
        <w:tc>
          <w:tcPr>
            <w:tcW w:w="4199" w:type="dxa"/>
          </w:tcPr>
          <w:p w14:paraId="3B430E80" w14:textId="77777777" w:rsidR="00C65BEF" w:rsidRPr="00202BCC" w:rsidRDefault="00C65BEF" w:rsidP="00EC362B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687" w:type="dxa"/>
          </w:tcPr>
          <w:p w14:paraId="16900EC2" w14:textId="1DA1F81F" w:rsidR="00C65BEF" w:rsidRPr="00F23785" w:rsidRDefault="00C65BEF" w:rsidP="00EC362B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 xml:space="preserve">57560 </w:t>
            </w:r>
          </w:p>
        </w:tc>
        <w:tc>
          <w:tcPr>
            <w:tcW w:w="2687" w:type="dxa"/>
          </w:tcPr>
          <w:p w14:paraId="51DE19D0" w14:textId="78898424" w:rsidR="00C65BEF" w:rsidRDefault="00F344A8" w:rsidP="00EC362B">
            <w:pPr>
              <w:spacing w:line="360" w:lineRule="auto"/>
              <w:jc w:val="both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2639</w:t>
            </w:r>
            <w:r w:rsidR="007B1F42">
              <w:rPr>
                <w:rFonts w:asciiTheme="majorBidi" w:eastAsia="Times New Roman" w:hAnsiTheme="majorBidi" w:cstheme="majorBidi"/>
              </w:rPr>
              <w:t xml:space="preserve"> </w:t>
            </w:r>
          </w:p>
        </w:tc>
      </w:tr>
    </w:tbl>
    <w:p w14:paraId="7D2520BD" w14:textId="77777777" w:rsidR="00973DA3" w:rsidRDefault="00973DA3"/>
    <w:sectPr w:rsidR="00973DA3" w:rsidSect="00C65BEF">
      <w:headerReference w:type="default" r:id="rId9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756F1B" w14:textId="77777777" w:rsidR="00F5759D" w:rsidRDefault="00F5759D" w:rsidP="00777A71">
      <w:pPr>
        <w:spacing w:after="0" w:line="240" w:lineRule="auto"/>
      </w:pPr>
      <w:r>
        <w:separator/>
      </w:r>
    </w:p>
  </w:endnote>
  <w:endnote w:type="continuationSeparator" w:id="0">
    <w:p w14:paraId="36214705" w14:textId="77777777" w:rsidR="00F5759D" w:rsidRDefault="00F5759D" w:rsidP="00777A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BEBFE5" w14:textId="77777777" w:rsidR="00F5759D" w:rsidRDefault="00F5759D" w:rsidP="00777A71">
      <w:pPr>
        <w:spacing w:after="0" w:line="240" w:lineRule="auto"/>
      </w:pPr>
      <w:r>
        <w:separator/>
      </w:r>
    </w:p>
  </w:footnote>
  <w:footnote w:type="continuationSeparator" w:id="0">
    <w:p w14:paraId="3351267A" w14:textId="77777777" w:rsidR="00F5759D" w:rsidRDefault="00F5759D" w:rsidP="00777A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C4B275" w14:textId="52D75FAC" w:rsidR="00777A71" w:rsidRPr="00F23785" w:rsidRDefault="00777A71" w:rsidP="00777A71">
    <w:pPr>
      <w:keepNext/>
      <w:keepLines/>
      <w:spacing w:before="40" w:after="0" w:line="360" w:lineRule="auto"/>
      <w:jc w:val="both"/>
      <w:outlineLvl w:val="1"/>
      <w:rPr>
        <w:rFonts w:asciiTheme="majorBidi" w:eastAsia="Calibri" w:hAnsiTheme="majorBidi" w:cstheme="majorBidi"/>
        <w:b/>
        <w:sz w:val="24"/>
        <w:szCs w:val="24"/>
        <w:highlight w:val="white"/>
        <w:lang w:val="en-GB" w:eastAsia="zh-CN"/>
      </w:rPr>
    </w:pPr>
    <w:r w:rsidRPr="00F23785">
      <w:rPr>
        <w:rFonts w:asciiTheme="majorBidi" w:eastAsia="Calibri" w:hAnsiTheme="majorBidi" w:cstheme="majorBidi"/>
        <w:b/>
        <w:sz w:val="24"/>
        <w:szCs w:val="24"/>
        <w:highlight w:val="white"/>
        <w:lang w:val="en-GB" w:eastAsia="zh-CN"/>
      </w:rPr>
      <w:t>Addendum 1: Search strategy and results for search</w:t>
    </w:r>
    <w:r w:rsidR="007323BA">
      <w:rPr>
        <w:rFonts w:asciiTheme="majorBidi" w:eastAsia="Calibri" w:hAnsiTheme="majorBidi" w:cstheme="majorBidi"/>
        <w:b/>
        <w:sz w:val="24"/>
        <w:szCs w:val="24"/>
        <w:highlight w:val="white"/>
        <w:lang w:val="en-GB" w:eastAsia="zh-CN"/>
      </w:rPr>
      <w:t>es</w:t>
    </w:r>
    <w:r w:rsidRPr="00F23785">
      <w:rPr>
        <w:rFonts w:asciiTheme="majorBidi" w:eastAsia="Calibri" w:hAnsiTheme="majorBidi" w:cstheme="majorBidi"/>
        <w:b/>
        <w:sz w:val="24"/>
        <w:szCs w:val="24"/>
        <w:highlight w:val="white"/>
        <w:lang w:val="en-GB" w:eastAsia="zh-CN"/>
      </w:rPr>
      <w:t xml:space="preserve"> conducted on the 7</w:t>
    </w:r>
    <w:r w:rsidRPr="00F23785">
      <w:rPr>
        <w:rFonts w:asciiTheme="majorBidi" w:eastAsia="Calibri" w:hAnsiTheme="majorBidi" w:cstheme="majorBidi"/>
        <w:b/>
        <w:sz w:val="24"/>
        <w:szCs w:val="24"/>
        <w:highlight w:val="white"/>
        <w:vertAlign w:val="superscript"/>
        <w:lang w:val="en-GB" w:eastAsia="zh-CN"/>
      </w:rPr>
      <w:t>th</w:t>
    </w:r>
    <w:r w:rsidRPr="00F23785">
      <w:rPr>
        <w:rFonts w:asciiTheme="majorBidi" w:eastAsia="Calibri" w:hAnsiTheme="majorBidi" w:cstheme="majorBidi"/>
        <w:b/>
        <w:sz w:val="24"/>
        <w:szCs w:val="24"/>
        <w:highlight w:val="white"/>
        <w:lang w:val="en-GB" w:eastAsia="zh-CN"/>
      </w:rPr>
      <w:t xml:space="preserve"> of Jan 2020</w:t>
    </w:r>
    <w:r w:rsidR="007323BA">
      <w:rPr>
        <w:rFonts w:asciiTheme="majorBidi" w:eastAsia="Calibri" w:hAnsiTheme="majorBidi" w:cstheme="majorBidi"/>
        <w:b/>
        <w:sz w:val="24"/>
        <w:szCs w:val="24"/>
        <w:highlight w:val="white"/>
        <w:lang w:val="en-GB" w:eastAsia="zh-CN"/>
      </w:rPr>
      <w:t xml:space="preserve"> and 21</w:t>
    </w:r>
    <w:r w:rsidR="007323BA" w:rsidRPr="007323BA">
      <w:rPr>
        <w:rFonts w:asciiTheme="majorBidi" w:eastAsia="Calibri" w:hAnsiTheme="majorBidi" w:cstheme="majorBidi"/>
        <w:b/>
        <w:sz w:val="24"/>
        <w:szCs w:val="24"/>
        <w:highlight w:val="white"/>
        <w:vertAlign w:val="superscript"/>
        <w:lang w:val="en-GB" w:eastAsia="zh-CN"/>
      </w:rPr>
      <w:t>st</w:t>
    </w:r>
    <w:r w:rsidR="007323BA">
      <w:rPr>
        <w:rFonts w:asciiTheme="majorBidi" w:eastAsia="Calibri" w:hAnsiTheme="majorBidi" w:cstheme="majorBidi"/>
        <w:b/>
        <w:sz w:val="24"/>
        <w:szCs w:val="24"/>
        <w:highlight w:val="white"/>
        <w:lang w:val="en-GB" w:eastAsia="zh-CN"/>
      </w:rPr>
      <w:t xml:space="preserve"> September 2020</w:t>
    </w:r>
  </w:p>
  <w:p w14:paraId="0A48CA7C" w14:textId="77777777" w:rsidR="00777A71" w:rsidRDefault="00777A7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3785"/>
    <w:rsid w:val="000F3C5D"/>
    <w:rsid w:val="00202BCC"/>
    <w:rsid w:val="002D3936"/>
    <w:rsid w:val="00405842"/>
    <w:rsid w:val="004A4806"/>
    <w:rsid w:val="005152C5"/>
    <w:rsid w:val="00630236"/>
    <w:rsid w:val="00630FEE"/>
    <w:rsid w:val="0066195C"/>
    <w:rsid w:val="006C58DD"/>
    <w:rsid w:val="006E180B"/>
    <w:rsid w:val="006E6107"/>
    <w:rsid w:val="007323BA"/>
    <w:rsid w:val="00777A71"/>
    <w:rsid w:val="007B1F42"/>
    <w:rsid w:val="007E2DBE"/>
    <w:rsid w:val="00857311"/>
    <w:rsid w:val="00973DA3"/>
    <w:rsid w:val="009D1688"/>
    <w:rsid w:val="00AB5C24"/>
    <w:rsid w:val="00AB6640"/>
    <w:rsid w:val="00AC46F4"/>
    <w:rsid w:val="00B81AD3"/>
    <w:rsid w:val="00BD68E0"/>
    <w:rsid w:val="00C65BEF"/>
    <w:rsid w:val="00E00D56"/>
    <w:rsid w:val="00E04202"/>
    <w:rsid w:val="00F23785"/>
    <w:rsid w:val="00F3354E"/>
    <w:rsid w:val="00F33A59"/>
    <w:rsid w:val="00F344A8"/>
    <w:rsid w:val="00F4194D"/>
    <w:rsid w:val="00F57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5F843FD"/>
  <w15:chartTrackingRefBased/>
  <w15:docId w15:val="{4E2AECEA-9D93-4206-A3F6-AF56E26B5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37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378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F23785"/>
    <w:pPr>
      <w:spacing w:after="0" w:line="240" w:lineRule="auto"/>
    </w:pPr>
    <w:rPr>
      <w:rFonts w:eastAsiaTheme="minorEastAsia"/>
      <w:sz w:val="24"/>
      <w:szCs w:val="24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237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237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23785"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styleId="Hyperlink">
    <w:name w:val="Hyperlink"/>
    <w:basedOn w:val="DefaultParagraphFont"/>
    <w:uiPriority w:val="99"/>
    <w:unhideWhenUsed/>
    <w:rsid w:val="00973DA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73DA3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D1688"/>
    <w:pPr>
      <w:spacing w:after="160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D1688"/>
    <w:rPr>
      <w:rFonts w:ascii="Times New Roman" w:eastAsia="Times New Roman" w:hAnsi="Times New Roman" w:cs="Times New Roman"/>
      <w:b/>
      <w:bCs/>
      <w:sz w:val="20"/>
      <w:szCs w:val="20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777A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7A71"/>
  </w:style>
  <w:style w:type="paragraph" w:styleId="Footer">
    <w:name w:val="footer"/>
    <w:basedOn w:val="Normal"/>
    <w:link w:val="FooterChar"/>
    <w:uiPriority w:val="99"/>
    <w:unhideWhenUsed/>
    <w:rsid w:val="00777A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7A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cholar.google.co.za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pubmed.ncbi.nlm.nih.gov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lm.nih.gov/bsd/pmresources.html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336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Lesley-Ann Cannon</dc:creator>
  <cp:keywords/>
  <dc:description/>
  <cp:lastModifiedBy>Lesley-Ann Cannon</cp:lastModifiedBy>
  <cp:revision>3</cp:revision>
  <dcterms:created xsi:type="dcterms:W3CDTF">2020-09-22T18:49:00Z</dcterms:created>
  <dcterms:modified xsi:type="dcterms:W3CDTF">2020-09-27T23:30:00Z</dcterms:modified>
</cp:coreProperties>
</file>