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C27EE" w14:textId="77777777" w:rsidR="00A8736D" w:rsidRPr="005979E8" w:rsidRDefault="00A8736D" w:rsidP="00A8736D">
      <w:pPr>
        <w:suppressAutoHyphens w:val="0"/>
        <w:spacing w:line="256" w:lineRule="auto"/>
        <w:textAlignment w:val="auto"/>
        <w:rPr>
          <w:rFonts w:ascii="Times New Roman" w:hAnsi="Times New Roman"/>
          <w:sz w:val="24"/>
          <w:szCs w:val="24"/>
          <w:lang w:val="en-US"/>
        </w:rPr>
      </w:pPr>
      <w:r w:rsidRPr="00784E71">
        <w:rPr>
          <w:rFonts w:ascii="Times New Roman" w:eastAsia="Times New Roman" w:hAnsi="Times New Roman"/>
          <w:b/>
          <w:bCs/>
          <w:color w:val="222222"/>
          <w:sz w:val="24"/>
          <w:szCs w:val="24"/>
          <w:lang w:val="en"/>
        </w:rPr>
        <w:t xml:space="preserve">Supplemental Table 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  <w:lang w:val="en"/>
        </w:rPr>
        <w:t>6</w:t>
      </w:r>
      <w:r w:rsidRPr="00784E71">
        <w:rPr>
          <w:rFonts w:ascii="Times New Roman" w:eastAsia="Times New Roman" w:hAnsi="Times New Roman"/>
          <w:color w:val="222222"/>
          <w:sz w:val="24"/>
          <w:szCs w:val="24"/>
          <w:lang w:val="en"/>
        </w:rPr>
        <w:t xml:space="preserve">. </w:t>
      </w:r>
      <w:r w:rsidRPr="00784E71">
        <w:rPr>
          <w:rFonts w:ascii="Times New Roman" w:eastAsia="Times New Roman" w:hAnsi="Times New Roman"/>
          <w:b/>
          <w:bCs/>
          <w:color w:val="222222"/>
          <w:sz w:val="24"/>
          <w:szCs w:val="24"/>
          <w:lang w:val="en"/>
        </w:rPr>
        <w:t>Characteristics of study subjects included in a matched-pair analysis</w:t>
      </w:r>
    </w:p>
    <w:tbl>
      <w:tblPr>
        <w:tblpPr w:leftFromText="141" w:rightFromText="141" w:vertAnchor="text" w:tblpY="1"/>
        <w:tblOverlap w:val="never"/>
        <w:tblW w:w="7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1701"/>
        <w:gridCol w:w="1843"/>
        <w:gridCol w:w="1417"/>
      </w:tblGrid>
      <w:tr w:rsidR="00A8736D" w:rsidRPr="0025010F" w14:paraId="68C4A1B8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4A974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5B8BB" w14:textId="77777777" w:rsidR="00A8736D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5979E8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 xml:space="preserve">Turner syndrome </w:t>
            </w:r>
          </w:p>
          <w:p w14:paraId="2B0CC5DC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n=66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F604A" w14:textId="77777777" w:rsidR="00A8736D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5979E8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Controls</w:t>
            </w:r>
          </w:p>
          <w:p w14:paraId="7CEDC8C7" w14:textId="77777777" w:rsidR="00A8736D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eastAsia="Times New Roman" w:hAnsi="Times New Roman"/>
                <w:color w:val="000000"/>
                <w:lang w:val="en-GB"/>
              </w:rPr>
            </w:pPr>
          </w:p>
          <w:p w14:paraId="493C6896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n= 66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52AB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</w:p>
        </w:tc>
      </w:tr>
      <w:tr w:rsidR="00A8736D" w:rsidRPr="0025010F" w14:paraId="0890FA5B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CF79E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 xml:space="preserve">Anthropometric data 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4583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829F0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DC9BB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i/>
                <w:iCs/>
                <w:color w:val="000000"/>
              </w:rPr>
              <w:t>P</w:t>
            </w:r>
            <w:r w:rsidRPr="005979E8">
              <w:rPr>
                <w:rFonts w:ascii="Times New Roman" w:eastAsia="Times New Roman" w:hAnsi="Times New Roman"/>
                <w:color w:val="000000"/>
              </w:rPr>
              <w:t>-value</w:t>
            </w:r>
            <w:r w:rsidRPr="005979E8">
              <w:rPr>
                <w:rFonts w:ascii="Times New Roman" w:hAnsi="Times New Roman"/>
                <w:color w:val="000000"/>
              </w:rPr>
              <w:t xml:space="preserve">  </w:t>
            </w:r>
          </w:p>
        </w:tc>
      </w:tr>
      <w:tr w:rsidR="00A8736D" w:rsidRPr="0025010F" w14:paraId="6B206D5D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12C5B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Age (years)</w:t>
            </w:r>
            <w:r w:rsidRPr="005979E8">
              <w:rPr>
                <w:rFonts w:ascii="Times New Roman" w:eastAsia="Times New Roman" w:hAnsi="Times New Roman"/>
                <w:color w:val="000000"/>
                <w:vertAlign w:val="superscript"/>
                <w:lang w:val="en-GB"/>
              </w:rPr>
              <w:t xml:space="preserve"> </w:t>
            </w: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F7AD9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25.6 ± 7.3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89DDD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24.7 ± 6.8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D089D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0.44</w:t>
            </w:r>
          </w:p>
        </w:tc>
      </w:tr>
      <w:tr w:rsidR="00A8736D" w:rsidRPr="0025010F" w14:paraId="731B32C1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06C37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Height (cm)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45551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152.11 ± 7.00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9EE60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164.41 ± 6.38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AAC9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&lt; 0.0001</w:t>
            </w:r>
          </w:p>
        </w:tc>
      </w:tr>
      <w:tr w:rsidR="00A8736D" w:rsidRPr="0025010F" w14:paraId="3B66396A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70E85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Weight (kg)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5009F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59.97 ± 16.06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5BAC9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70.56 ± 19.23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BA7EE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&lt; 0.0001</w:t>
            </w:r>
          </w:p>
        </w:tc>
      </w:tr>
      <w:tr w:rsidR="00A8736D" w:rsidRPr="0025010F" w14:paraId="54374265" w14:textId="77777777" w:rsidTr="00933E83">
        <w:trPr>
          <w:trHeight w:val="315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57D56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BMI (kg/m</w:t>
            </w:r>
            <w:r w:rsidRPr="005979E8">
              <w:rPr>
                <w:rFonts w:ascii="Times New Roman" w:eastAsia="Times New Roman" w:hAnsi="Times New Roman"/>
                <w:color w:val="000000"/>
                <w:vertAlign w:val="superscript"/>
                <w:lang w:val="en-GB"/>
              </w:rPr>
              <w:t>2</w:t>
            </w: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6204F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25.9 ± 6.3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26F43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26.0 ± 6.7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31AC9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0.97</w:t>
            </w:r>
          </w:p>
        </w:tc>
      </w:tr>
      <w:tr w:rsidR="00A8736D" w:rsidRPr="0025010F" w14:paraId="4CF65133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B116D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History of GH treatment (%)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882A6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US"/>
              </w:rPr>
              <w:t>45 (78.9%)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90467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US"/>
              </w:rPr>
              <w:t xml:space="preserve">0  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AC50D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</w:t>
            </w:r>
          </w:p>
        </w:tc>
      </w:tr>
      <w:tr w:rsidR="00A8736D" w:rsidRPr="0025010F" w14:paraId="081D33C2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5E453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US"/>
              </w:rPr>
              <w:t>HRT</w:t>
            </w: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 xml:space="preserve"> (%)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512FA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hAnsi="Times New Roman"/>
              </w:rPr>
              <w:t>50 (78.9%)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5DDF6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US"/>
              </w:rPr>
              <w:t>0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0D160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</w:t>
            </w:r>
          </w:p>
        </w:tc>
      </w:tr>
      <w:tr w:rsidR="00A8736D" w:rsidRPr="0025010F" w14:paraId="01E6FCF7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751D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HbA1c (%)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AD5E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5.42 ± 0.72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CFF5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5.48 ± 0.42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CB98C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0.5</w:t>
            </w:r>
          </w:p>
        </w:tc>
      </w:tr>
      <w:tr w:rsidR="00A8736D" w:rsidRPr="0025010F" w14:paraId="0091F210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33FB0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Fasting glucose (mmol/l)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F0001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0.90 ± 0.19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018A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0.86 ± 0.09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DB26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0.56</w:t>
            </w:r>
          </w:p>
        </w:tc>
      </w:tr>
      <w:tr w:rsidR="00A8736D" w:rsidRPr="0025010F" w14:paraId="6A3B6F86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FFEB7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TSH (</w:t>
            </w:r>
            <w:proofErr w:type="spellStart"/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mIU</w:t>
            </w:r>
            <w:proofErr w:type="spellEnd"/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BA771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2.57 ± 1.47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3944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2.18 ± 1.28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B8BB5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0.0</w:t>
            </w:r>
            <w:r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</w:tr>
      <w:tr w:rsidR="00A8736D" w:rsidRPr="0025010F" w14:paraId="39F779EA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2608B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TG (mmol/l)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E677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0.94 ± 0.56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36E0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0.89 ± 0.62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11F3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</w:t>
            </w:r>
            <w:r>
              <w:rPr>
                <w:rFonts w:ascii="Times New Roman" w:eastAsia="Times New Roman" w:hAnsi="Times New Roman"/>
                <w:color w:val="000000"/>
              </w:rPr>
              <w:t>09</w:t>
            </w:r>
          </w:p>
        </w:tc>
      </w:tr>
      <w:tr w:rsidR="00A8736D" w:rsidRPr="0025010F" w14:paraId="188FB798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CE64A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TC (</w:t>
            </w:r>
            <w:proofErr w:type="spellStart"/>
            <w:r w:rsidRPr="005979E8">
              <w:rPr>
                <w:rFonts w:ascii="Times New Roman" w:eastAsia="Times New Roman" w:hAnsi="Times New Roman"/>
                <w:color w:val="000000"/>
              </w:rPr>
              <w:t>mmol</w:t>
            </w:r>
            <w:proofErr w:type="spellEnd"/>
            <w:r w:rsidRPr="005979E8">
              <w:rPr>
                <w:rFonts w:ascii="Times New Roman" w:eastAsia="Times New Roman" w:hAnsi="Times New Roman"/>
                <w:color w:val="000000"/>
              </w:rPr>
              <w:t>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B8E6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1.87 ± 0.45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215DA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1.63 ± 0.51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D1447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&lt; 0.0001</w:t>
            </w:r>
          </w:p>
        </w:tc>
      </w:tr>
      <w:tr w:rsidR="00A8736D" w:rsidRPr="0025010F" w14:paraId="053A2A86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306DA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HDL (</w:t>
            </w:r>
            <w:proofErr w:type="spellStart"/>
            <w:r w:rsidRPr="005979E8">
              <w:rPr>
                <w:rFonts w:ascii="Times New Roman" w:eastAsia="Times New Roman" w:hAnsi="Times New Roman"/>
                <w:color w:val="000000"/>
              </w:rPr>
              <w:t>mmol</w:t>
            </w:r>
            <w:proofErr w:type="spellEnd"/>
            <w:r w:rsidRPr="005979E8">
              <w:rPr>
                <w:rFonts w:ascii="Times New Roman" w:eastAsia="Times New Roman" w:hAnsi="Times New Roman"/>
                <w:color w:val="000000"/>
              </w:rPr>
              <w:t>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AC1B9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0.65 ± 0.19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69899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0.51 ± 0.17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8D683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&lt; 0.0001</w:t>
            </w:r>
          </w:p>
        </w:tc>
      </w:tr>
      <w:tr w:rsidR="00A8736D" w:rsidRPr="0025010F" w14:paraId="25B5E576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DFC5F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LDL (</w:t>
            </w:r>
            <w:proofErr w:type="spellStart"/>
            <w:r w:rsidRPr="005979E8">
              <w:rPr>
                <w:rFonts w:ascii="Times New Roman" w:eastAsia="Times New Roman" w:hAnsi="Times New Roman"/>
                <w:color w:val="000000"/>
              </w:rPr>
              <w:t>mmol</w:t>
            </w:r>
            <w:proofErr w:type="spellEnd"/>
            <w:r w:rsidRPr="005979E8">
              <w:rPr>
                <w:rFonts w:ascii="Times New Roman" w:eastAsia="Times New Roman" w:hAnsi="Times New Roman"/>
                <w:color w:val="000000"/>
              </w:rPr>
              <w:t>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78A00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1.05 ± 0.37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5F266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1.06 ± 0.56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1091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0.14</w:t>
            </w:r>
          </w:p>
        </w:tc>
      </w:tr>
      <w:tr w:rsidR="00A8736D" w:rsidRPr="0025010F" w14:paraId="086E12BC" w14:textId="77777777" w:rsidTr="00933E83">
        <w:trPr>
          <w:trHeight w:val="315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0A540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 xml:space="preserve">Liver enzymes 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069BB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510D6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3BCC7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</w:tr>
      <w:tr w:rsidR="00A8736D" w:rsidRPr="0025010F" w14:paraId="2D029361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17444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ALT (IU/l)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6107F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31.83 ± 20.98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3B007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22.18 ± 15.80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4EFDC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0.0002</w:t>
            </w:r>
          </w:p>
        </w:tc>
      </w:tr>
      <w:tr w:rsidR="00A8736D" w:rsidRPr="0025010F" w14:paraId="5CAB0F3C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CBC84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AST (IU/l)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8EA5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28.31 ± 12.09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31C5E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20.30 ± 7.15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4194B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&lt; 0.0001</w:t>
            </w:r>
          </w:p>
        </w:tc>
      </w:tr>
      <w:tr w:rsidR="00A8736D" w:rsidRPr="0025010F" w14:paraId="07602E44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46B75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lang w:val="en-GB"/>
              </w:rPr>
              <w:t>GGT (IU/l)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B283D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</w:rPr>
              <w:t xml:space="preserve">60.31 </w:t>
            </w:r>
            <w:r w:rsidRPr="005979E8">
              <w:rPr>
                <w:rFonts w:ascii="Times New Roman" w:eastAsia="Times New Roman" w:hAnsi="Times New Roman"/>
                <w:color w:val="000000"/>
              </w:rPr>
              <w:t>± 69.23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3A9F7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</w:rPr>
              <w:t>21.62 ± 20.67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C41AB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</w:rPr>
              <w:t>&lt; 0.0001</w:t>
            </w:r>
          </w:p>
        </w:tc>
      </w:tr>
      <w:tr w:rsidR="00A8736D" w:rsidRPr="0025010F" w14:paraId="47A00685" w14:textId="77777777" w:rsidTr="00933E83">
        <w:trPr>
          <w:trHeight w:val="300"/>
        </w:trPr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BA4D2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  <w:lang w:val="en-GB"/>
              </w:rPr>
              <w:t>ALP (IU/l)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ED604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86.33 ± 47.15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54D78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68.14 ± 21.57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9AB5E" w14:textId="77777777" w:rsidR="00A8736D" w:rsidRPr="005979E8" w:rsidRDefault="00A8736D" w:rsidP="00933E83">
            <w:pPr>
              <w:suppressAutoHyphens w:val="0"/>
              <w:spacing w:after="0" w:line="360" w:lineRule="auto"/>
              <w:textAlignment w:val="auto"/>
              <w:rPr>
                <w:rFonts w:ascii="Times New Roman" w:hAnsi="Times New Roman"/>
              </w:rPr>
            </w:pPr>
            <w:r w:rsidRPr="005979E8">
              <w:rPr>
                <w:rFonts w:ascii="Times New Roman" w:eastAsia="Times New Roman" w:hAnsi="Times New Roman"/>
                <w:color w:val="000000"/>
              </w:rPr>
              <w:t>0.02</w:t>
            </w:r>
          </w:p>
        </w:tc>
      </w:tr>
    </w:tbl>
    <w:p w14:paraId="61270032" w14:textId="77777777" w:rsidR="00A8736D" w:rsidRPr="0025010F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eastAsia="TimesNewRomanPSMT" w:hAnsi="Times New Roman"/>
          <w:color w:val="000000"/>
          <w:sz w:val="24"/>
          <w:szCs w:val="24"/>
          <w:lang w:val="en"/>
        </w:rPr>
      </w:pPr>
    </w:p>
    <w:p w14:paraId="303F5CE0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09DAC7A2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2929458E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2F5E18CD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47EA3D80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004626DA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1E4D3A63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13C59C7E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1F115C4D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780EB73B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67985AA7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5ADA9B33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0F80C7E6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5A818A43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36A1FFA9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7FD9CFA1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61FF6080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1D260903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57346AE4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10F58C84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371C55B5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5510CB9B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005FE4C3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79D7AC15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61F19804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0C61B962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1C11959B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69A52D34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00C41230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7CFA7D4C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30A5BFDA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61BDDB25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</w:p>
    <w:p w14:paraId="4B8D092F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  <w:r w:rsidRPr="005979E8">
        <w:rPr>
          <w:rFonts w:ascii="Times New Roman" w:eastAsia="Times New Roman" w:hAnsi="Times New Roman"/>
          <w:lang w:val="en"/>
        </w:rPr>
        <w:t>ALT: alanine aminotransferase; ALP</w:t>
      </w:r>
      <w:r>
        <w:rPr>
          <w:rFonts w:ascii="Times New Roman" w:eastAsia="Times New Roman" w:hAnsi="Times New Roman"/>
          <w:lang w:val="en"/>
        </w:rPr>
        <w:t>:</w:t>
      </w:r>
      <w:r w:rsidRPr="005979E8">
        <w:rPr>
          <w:rFonts w:ascii="Times New Roman" w:eastAsia="Times New Roman" w:hAnsi="Times New Roman"/>
          <w:lang w:val="en"/>
        </w:rPr>
        <w:t xml:space="preserve"> </w:t>
      </w:r>
      <w:r w:rsidRPr="005979E8">
        <w:rPr>
          <w:rFonts w:ascii="Times New Roman" w:eastAsia="Times New Roman" w:hAnsi="Times New Roman"/>
          <w:color w:val="222222"/>
          <w:lang w:val="en"/>
        </w:rPr>
        <w:t>alkaline phosphatase</w:t>
      </w:r>
      <w:r w:rsidRPr="005979E8">
        <w:rPr>
          <w:rFonts w:ascii="Times New Roman" w:eastAsia="Times New Roman" w:hAnsi="Times New Roman"/>
          <w:lang w:val="en"/>
        </w:rPr>
        <w:t xml:space="preserve">; AST: aspartate aminotransferase; </w:t>
      </w:r>
    </w:p>
    <w:p w14:paraId="7CA63BBE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val="en"/>
        </w:rPr>
      </w:pPr>
      <w:r w:rsidRPr="005979E8">
        <w:rPr>
          <w:rFonts w:ascii="Times New Roman" w:eastAsia="Times New Roman" w:hAnsi="Times New Roman"/>
          <w:color w:val="222222"/>
          <w:lang w:val="en"/>
        </w:rPr>
        <w:t xml:space="preserve">ENT: </w:t>
      </w:r>
      <w:r>
        <w:rPr>
          <w:rFonts w:ascii="Times New Roman" w:eastAsia="Times New Roman" w:hAnsi="Times New Roman"/>
          <w:color w:val="222222"/>
          <w:lang w:val="en"/>
        </w:rPr>
        <w:t>e</w:t>
      </w:r>
      <w:r w:rsidRPr="005979E8">
        <w:rPr>
          <w:rFonts w:ascii="Times New Roman" w:eastAsia="Times New Roman" w:hAnsi="Times New Roman"/>
          <w:color w:val="222222"/>
          <w:lang w:val="en"/>
        </w:rPr>
        <w:t>ar</w:t>
      </w:r>
      <w:r>
        <w:rPr>
          <w:rFonts w:ascii="Times New Roman" w:eastAsia="Times New Roman" w:hAnsi="Times New Roman"/>
          <w:color w:val="222222"/>
          <w:lang w:val="en"/>
        </w:rPr>
        <w:t>-</w:t>
      </w:r>
      <w:r w:rsidRPr="005979E8">
        <w:rPr>
          <w:rFonts w:ascii="Times New Roman" w:eastAsia="Times New Roman" w:hAnsi="Times New Roman"/>
          <w:color w:val="222222"/>
          <w:lang w:val="en"/>
        </w:rPr>
        <w:t>nose</w:t>
      </w:r>
      <w:r>
        <w:rPr>
          <w:rFonts w:ascii="Times New Roman" w:eastAsia="Times New Roman" w:hAnsi="Times New Roman"/>
          <w:color w:val="222222"/>
          <w:lang w:val="en"/>
        </w:rPr>
        <w:t>-</w:t>
      </w:r>
      <w:r w:rsidRPr="005979E8">
        <w:rPr>
          <w:rFonts w:ascii="Times New Roman" w:eastAsia="Times New Roman" w:hAnsi="Times New Roman"/>
          <w:color w:val="222222"/>
          <w:lang w:val="en"/>
        </w:rPr>
        <w:t xml:space="preserve">throat; </w:t>
      </w:r>
      <w:r w:rsidRPr="005979E8">
        <w:rPr>
          <w:rFonts w:ascii="Times New Roman" w:eastAsia="Times New Roman" w:hAnsi="Times New Roman"/>
          <w:lang w:val="en"/>
        </w:rPr>
        <w:t xml:space="preserve">GGT: gamma-glutamyl transferase; GH: growth hormone; </w:t>
      </w:r>
    </w:p>
    <w:p w14:paraId="104EE8E7" w14:textId="77777777" w:rsidR="00A8736D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color w:val="000000"/>
          <w:lang w:val="en"/>
        </w:rPr>
      </w:pPr>
      <w:r w:rsidRPr="005979E8">
        <w:rPr>
          <w:rFonts w:ascii="Times New Roman" w:eastAsia="Times New Roman" w:hAnsi="Times New Roman"/>
          <w:color w:val="222222"/>
          <w:lang w:val="en"/>
        </w:rPr>
        <w:t>HDL:</w:t>
      </w:r>
      <w:r>
        <w:rPr>
          <w:rFonts w:ascii="Times New Roman" w:eastAsia="Times New Roman" w:hAnsi="Times New Roman"/>
          <w:color w:val="222222"/>
          <w:lang w:val="en"/>
        </w:rPr>
        <w:t xml:space="preserve"> </w:t>
      </w:r>
      <w:r w:rsidRPr="005979E8">
        <w:rPr>
          <w:rFonts w:ascii="Times New Roman" w:eastAsia="Times New Roman" w:hAnsi="Times New Roman"/>
          <w:color w:val="000000"/>
          <w:lang w:val="en"/>
        </w:rPr>
        <w:t xml:space="preserve">high density lipoprotein; </w:t>
      </w:r>
      <w:r w:rsidRPr="005979E8">
        <w:rPr>
          <w:rFonts w:ascii="Times New Roman" w:eastAsia="Times New Roman" w:hAnsi="Times New Roman"/>
          <w:color w:val="222222"/>
          <w:lang w:val="en"/>
        </w:rPr>
        <w:t>HRT: hormon</w:t>
      </w:r>
      <w:r>
        <w:rPr>
          <w:rFonts w:ascii="Times New Roman" w:eastAsia="Times New Roman" w:hAnsi="Times New Roman"/>
          <w:color w:val="222222"/>
          <w:lang w:val="en"/>
        </w:rPr>
        <w:t>e</w:t>
      </w:r>
      <w:r w:rsidRPr="005979E8">
        <w:rPr>
          <w:rFonts w:ascii="Times New Roman" w:eastAsia="Times New Roman" w:hAnsi="Times New Roman"/>
          <w:color w:val="222222"/>
          <w:lang w:val="en"/>
        </w:rPr>
        <w:t xml:space="preserve"> replacement therapy; </w:t>
      </w:r>
      <w:r w:rsidRPr="005979E8">
        <w:rPr>
          <w:rFonts w:ascii="Times New Roman" w:eastAsia="Times New Roman" w:hAnsi="Times New Roman"/>
          <w:color w:val="000000"/>
          <w:lang w:val="en"/>
        </w:rPr>
        <w:t xml:space="preserve">LDL: </w:t>
      </w:r>
      <w:r>
        <w:rPr>
          <w:rFonts w:ascii="Times New Roman" w:eastAsia="Times New Roman" w:hAnsi="Times New Roman"/>
          <w:color w:val="000000"/>
          <w:lang w:val="en"/>
        </w:rPr>
        <w:t>l</w:t>
      </w:r>
      <w:r w:rsidRPr="005979E8">
        <w:rPr>
          <w:rFonts w:ascii="Times New Roman" w:eastAsia="Times New Roman" w:hAnsi="Times New Roman"/>
          <w:color w:val="000000"/>
          <w:lang w:val="en"/>
        </w:rPr>
        <w:t xml:space="preserve">ow density lipoprotein; </w:t>
      </w:r>
    </w:p>
    <w:p w14:paraId="3E49A994" w14:textId="77777777" w:rsidR="00A8736D" w:rsidRPr="005979E8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lang w:val="en-US"/>
        </w:rPr>
      </w:pPr>
      <w:r w:rsidRPr="005979E8">
        <w:rPr>
          <w:rFonts w:ascii="Times New Roman" w:eastAsia="Times New Roman" w:hAnsi="Times New Roman"/>
          <w:color w:val="222222"/>
          <w:lang w:val="en"/>
        </w:rPr>
        <w:t>TC: total cholesterol, TG:</w:t>
      </w:r>
      <w:r>
        <w:rPr>
          <w:rFonts w:ascii="Times New Roman" w:eastAsia="Times New Roman" w:hAnsi="Times New Roman"/>
          <w:color w:val="222222"/>
          <w:lang w:val="en"/>
        </w:rPr>
        <w:t xml:space="preserve"> </w:t>
      </w:r>
      <w:r w:rsidRPr="005979E8">
        <w:rPr>
          <w:rFonts w:ascii="Times New Roman" w:eastAsia="Times New Roman" w:hAnsi="Times New Roman"/>
          <w:color w:val="222222"/>
          <w:lang w:val="en"/>
        </w:rPr>
        <w:t>triglycerides</w:t>
      </w:r>
      <w:r>
        <w:rPr>
          <w:rFonts w:ascii="Times New Roman" w:eastAsia="Times New Roman" w:hAnsi="Times New Roman"/>
          <w:color w:val="222222"/>
          <w:lang w:val="en"/>
        </w:rPr>
        <w:t>.</w:t>
      </w:r>
    </w:p>
    <w:p w14:paraId="5785B7CB" w14:textId="77777777" w:rsidR="00885CC6" w:rsidRDefault="00A8736D" w:rsidP="00A8736D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 w:val="24"/>
          <w:szCs w:val="24"/>
          <w:lang w:val="en-US"/>
        </w:rPr>
      </w:pP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 </w:t>
      </w:r>
    </w:p>
    <w:p w14:paraId="0AA1E690" w14:textId="2039768D" w:rsidR="00A8736D" w:rsidRPr="00885CC6" w:rsidRDefault="00885CC6" w:rsidP="00A8736D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>V</w:t>
      </w:r>
      <w:r w:rsidR="00A8736D" w:rsidRPr="00471564">
        <w:rPr>
          <w:rFonts w:ascii="Times New Roman" w:eastAsia="Times New Roman" w:hAnsi="Times New Roman"/>
          <w:color w:val="000000"/>
          <w:lang w:val="en-US"/>
        </w:rPr>
        <w:t>ariables expressed as means ± standard deviation (SD), categorical variables as frequencies (percentages).</w:t>
      </w:r>
    </w:p>
    <w:p w14:paraId="0016CE60" w14:textId="77777777" w:rsidR="00A8736D" w:rsidRDefault="00A8736D" w:rsidP="00A8736D">
      <w:pPr>
        <w:suppressAutoHyphens w:val="0"/>
        <w:spacing w:line="360" w:lineRule="auto"/>
        <w:jc w:val="both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05F7E4DD" w14:textId="77777777" w:rsidR="00A8736D" w:rsidRDefault="00A8736D" w:rsidP="00A8736D">
      <w:pPr>
        <w:suppressAutoHyphens w:val="0"/>
        <w:spacing w:line="360" w:lineRule="auto"/>
        <w:jc w:val="both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3E100CA6" w14:textId="77777777" w:rsidR="00A8736D" w:rsidRPr="004E51D2" w:rsidRDefault="00A8736D">
      <w:pPr>
        <w:rPr>
          <w:lang w:val="en-US"/>
        </w:rPr>
      </w:pPr>
    </w:p>
    <w:sectPr w:rsidR="00A8736D" w:rsidRPr="004E51D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F099C" w14:textId="77777777" w:rsidR="00DF7C2A" w:rsidRDefault="00DF7C2A">
      <w:pPr>
        <w:spacing w:after="0" w:line="240" w:lineRule="auto"/>
      </w:pPr>
      <w:r>
        <w:separator/>
      </w:r>
    </w:p>
  </w:endnote>
  <w:endnote w:type="continuationSeparator" w:id="0">
    <w:p w14:paraId="28E20946" w14:textId="77777777" w:rsidR="00DF7C2A" w:rsidRDefault="00DF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ew York">
    <w:panose1 w:val="020B0604020202020204"/>
    <w:charset w:val="00"/>
    <w:family w:val="roman"/>
    <w:pitch w:val="variable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8398942"/>
      <w:docPartObj>
        <w:docPartGallery w:val="Page Numbers (Bottom of Page)"/>
        <w:docPartUnique/>
      </w:docPartObj>
    </w:sdtPr>
    <w:sdtContent>
      <w:p w14:paraId="1213974E" w14:textId="77777777" w:rsidR="00C3006C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14A04221" w14:textId="77777777" w:rsidR="00C3006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44171" w14:textId="77777777" w:rsidR="00DF7C2A" w:rsidRDefault="00DF7C2A">
      <w:pPr>
        <w:spacing w:after="0" w:line="240" w:lineRule="auto"/>
      </w:pPr>
      <w:r>
        <w:separator/>
      </w:r>
    </w:p>
  </w:footnote>
  <w:footnote w:type="continuationSeparator" w:id="0">
    <w:p w14:paraId="02A40BC4" w14:textId="77777777" w:rsidR="00DF7C2A" w:rsidRDefault="00DF7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A367A"/>
    <w:multiLevelType w:val="hybridMultilevel"/>
    <w:tmpl w:val="5D6A3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B1655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2" w15:restartNumberingAfterBreak="0">
    <w:nsid w:val="1895422F"/>
    <w:multiLevelType w:val="multilevel"/>
    <w:tmpl w:val="75E2C348"/>
    <w:lvl w:ilvl="0">
      <w:start w:val="1"/>
      <w:numFmt w:val="lowerLetter"/>
      <w:lvlText w:val="%1.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A0C78DC"/>
    <w:multiLevelType w:val="hybridMultilevel"/>
    <w:tmpl w:val="5EB0EB58"/>
    <w:lvl w:ilvl="0" w:tplc="34CC081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33A14"/>
    <w:multiLevelType w:val="multilevel"/>
    <w:tmpl w:val="89027AB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5" w15:restartNumberingAfterBreak="0">
    <w:nsid w:val="22FB3ED2"/>
    <w:multiLevelType w:val="multilevel"/>
    <w:tmpl w:val="8E364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6" w15:restartNumberingAfterBreak="0">
    <w:nsid w:val="238272C8"/>
    <w:multiLevelType w:val="multilevel"/>
    <w:tmpl w:val="86DC1A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7" w15:restartNumberingAfterBreak="0">
    <w:nsid w:val="2D0D0142"/>
    <w:multiLevelType w:val="multilevel"/>
    <w:tmpl w:val="C3A4F55C"/>
    <w:lvl w:ilvl="0">
      <w:start w:val="1"/>
      <w:numFmt w:val="upperLetter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20594"/>
    <w:multiLevelType w:val="multilevel"/>
    <w:tmpl w:val="52982AE0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5DD26A8"/>
    <w:multiLevelType w:val="multilevel"/>
    <w:tmpl w:val="5980027E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A147C6"/>
    <w:multiLevelType w:val="multilevel"/>
    <w:tmpl w:val="5566B5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F63C8"/>
    <w:multiLevelType w:val="multilevel"/>
    <w:tmpl w:val="890E886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925613"/>
    <w:multiLevelType w:val="multilevel"/>
    <w:tmpl w:val="A9803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06ECE"/>
    <w:multiLevelType w:val="multilevel"/>
    <w:tmpl w:val="31C01AB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4" w15:restartNumberingAfterBreak="0">
    <w:nsid w:val="72F1518F"/>
    <w:multiLevelType w:val="multilevel"/>
    <w:tmpl w:val="236A16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5" w15:restartNumberingAfterBreak="0">
    <w:nsid w:val="760871D3"/>
    <w:multiLevelType w:val="multilevel"/>
    <w:tmpl w:val="08C23E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4423DD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17" w15:restartNumberingAfterBreak="0">
    <w:nsid w:val="7E58584D"/>
    <w:multiLevelType w:val="multilevel"/>
    <w:tmpl w:val="B7000E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390421441">
    <w:abstractNumId w:val="14"/>
  </w:num>
  <w:num w:numId="2" w16cid:durableId="398019921">
    <w:abstractNumId w:val="17"/>
  </w:num>
  <w:num w:numId="3" w16cid:durableId="1779715652">
    <w:abstractNumId w:val="6"/>
  </w:num>
  <w:num w:numId="4" w16cid:durableId="1175877776">
    <w:abstractNumId w:val="4"/>
  </w:num>
  <w:num w:numId="5" w16cid:durableId="2102873908">
    <w:abstractNumId w:val="2"/>
  </w:num>
  <w:num w:numId="6" w16cid:durableId="1374771526">
    <w:abstractNumId w:val="5"/>
  </w:num>
  <w:num w:numId="7" w16cid:durableId="696008249">
    <w:abstractNumId w:val="13"/>
  </w:num>
  <w:num w:numId="8" w16cid:durableId="1123963477">
    <w:abstractNumId w:val="13"/>
    <w:lvlOverride w:ilvl="0">
      <w:startOverride w:val="4"/>
    </w:lvlOverride>
  </w:num>
  <w:num w:numId="9" w16cid:durableId="149954832">
    <w:abstractNumId w:val="15"/>
  </w:num>
  <w:num w:numId="10" w16cid:durableId="583076067">
    <w:abstractNumId w:val="1"/>
  </w:num>
  <w:num w:numId="11" w16cid:durableId="705835664">
    <w:abstractNumId w:val="10"/>
  </w:num>
  <w:num w:numId="12" w16cid:durableId="1664263">
    <w:abstractNumId w:val="12"/>
  </w:num>
  <w:num w:numId="13" w16cid:durableId="544613">
    <w:abstractNumId w:val="7"/>
  </w:num>
  <w:num w:numId="14" w16cid:durableId="759329739">
    <w:abstractNumId w:val="11"/>
  </w:num>
  <w:num w:numId="15" w16cid:durableId="1898784140">
    <w:abstractNumId w:val="9"/>
  </w:num>
  <w:num w:numId="16" w16cid:durableId="796605758">
    <w:abstractNumId w:val="16"/>
  </w:num>
  <w:num w:numId="17" w16cid:durableId="864173470">
    <w:abstractNumId w:val="8"/>
  </w:num>
  <w:num w:numId="18" w16cid:durableId="156265578">
    <w:abstractNumId w:val="0"/>
  </w:num>
  <w:num w:numId="19" w16cid:durableId="1814449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D2"/>
    <w:rsid w:val="004E51D2"/>
    <w:rsid w:val="00885CC6"/>
    <w:rsid w:val="00A8736D"/>
    <w:rsid w:val="00DF7C2A"/>
    <w:rsid w:val="00FD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676BC1"/>
  <w15:chartTrackingRefBased/>
  <w15:docId w15:val="{52ED4ECA-FAA5-F94A-AEED-405DCE3D3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1D2"/>
    <w:pPr>
      <w:suppressAutoHyphens/>
      <w:autoSpaceDN w:val="0"/>
      <w:spacing w:after="160" w:line="242" w:lineRule="auto"/>
      <w:textAlignment w:val="baseline"/>
    </w:pPr>
    <w:rPr>
      <w:rFonts w:ascii="Calibri" w:eastAsia="Calibri" w:hAnsi="Calibri" w:cs="Times New Roman"/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0"/>
    </w:pPr>
    <w:rPr>
      <w:rFonts w:ascii="Times" w:eastAsia="Times New Roman" w:hAnsi="Times"/>
      <w:b/>
      <w:sz w:val="20"/>
      <w:szCs w:val="20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1"/>
    </w:pPr>
    <w:rPr>
      <w:rFonts w:ascii="Times" w:eastAsia="Times New Roman" w:hAnsi="Times"/>
      <w:b/>
      <w:sz w:val="24"/>
      <w:szCs w:val="20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36D"/>
    <w:rPr>
      <w:rFonts w:ascii="Times" w:eastAsia="Times New Roman" w:hAnsi="Times" w:cs="Times New Roman"/>
      <w:b/>
      <w:sz w:val="20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36D"/>
    <w:rPr>
      <w:rFonts w:ascii="Times" w:eastAsia="Times New Roman" w:hAnsi="Times" w:cs="Times New Roman"/>
      <w:b/>
      <w:szCs w:val="20"/>
      <w:lang w:val="fr-FR" w:eastAsia="fr-FR"/>
    </w:rPr>
  </w:style>
  <w:style w:type="paragraph" w:styleId="ListParagraph">
    <w:name w:val="List Paragraph"/>
    <w:basedOn w:val="Normal"/>
    <w:uiPriority w:val="34"/>
    <w:qFormat/>
    <w:rsid w:val="00A8736D"/>
    <w:pPr>
      <w:spacing w:line="240" w:lineRule="auto"/>
      <w:ind w:left="720"/>
    </w:pPr>
  </w:style>
  <w:style w:type="paragraph" w:styleId="Header">
    <w:name w:val="header"/>
    <w:basedOn w:val="Normal"/>
    <w:link w:val="HeaderChar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En-tteCar">
    <w:name w:val="En-tête Car"/>
    <w:basedOn w:val="DefaultParagraphFont"/>
    <w:rsid w:val="00A8736D"/>
  </w:style>
  <w:style w:type="paragraph" w:styleId="Footer">
    <w:name w:val="footer"/>
    <w:basedOn w:val="Normal"/>
    <w:link w:val="FooterChar"/>
    <w:uiPriority w:val="99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PieddepageCar">
    <w:name w:val="Pied de page Car"/>
    <w:basedOn w:val="DefaultParagraphFont"/>
    <w:uiPriority w:val="99"/>
    <w:rsid w:val="00A8736D"/>
  </w:style>
  <w:style w:type="character" w:customStyle="1" w:styleId="Titre1Car">
    <w:name w:val="Titre 1 Car"/>
    <w:basedOn w:val="DefaultParagraphFont"/>
    <w:rsid w:val="00A8736D"/>
    <w:rPr>
      <w:rFonts w:ascii="Times" w:eastAsia="Times New Roman" w:hAnsi="Times"/>
      <w:b/>
      <w:sz w:val="20"/>
      <w:szCs w:val="20"/>
      <w:lang w:eastAsia="fr-FR"/>
    </w:rPr>
  </w:style>
  <w:style w:type="character" w:customStyle="1" w:styleId="Titre2Car">
    <w:name w:val="Titre 2 Car"/>
    <w:basedOn w:val="DefaultParagraphFont"/>
    <w:rsid w:val="00A8736D"/>
    <w:rPr>
      <w:rFonts w:ascii="Times" w:eastAsia="Times New Roman" w:hAnsi="Times"/>
      <w:b/>
      <w:sz w:val="24"/>
      <w:szCs w:val="20"/>
      <w:lang w:eastAsia="fr-FR"/>
    </w:rPr>
  </w:style>
  <w:style w:type="paragraph" w:styleId="BalloonText">
    <w:name w:val="Balloon Text"/>
    <w:basedOn w:val="Normal"/>
    <w:link w:val="BalloonTextChar"/>
    <w:rsid w:val="00A8736D"/>
    <w:pPr>
      <w:suppressAutoHyphens w:val="0"/>
      <w:spacing w:after="0" w:line="240" w:lineRule="auto"/>
      <w:textAlignment w:val="auto"/>
    </w:pPr>
    <w:rPr>
      <w:rFonts w:ascii="Lucida Grande" w:eastAsia="Times New Roman" w:hAnsi="Lucida Grande"/>
      <w:sz w:val="18"/>
      <w:szCs w:val="18"/>
      <w:lang w:eastAsia="fr-FR"/>
    </w:rPr>
  </w:style>
  <w:style w:type="character" w:customStyle="1" w:styleId="BalloonTextChar">
    <w:name w:val="Balloon Text Char"/>
    <w:basedOn w:val="DefaultParagraphFont"/>
    <w:link w:val="BalloonText"/>
    <w:rsid w:val="00A8736D"/>
    <w:rPr>
      <w:rFonts w:ascii="Lucida Grande" w:eastAsia="Times New Roman" w:hAnsi="Lucida Grande" w:cs="Times New Roman"/>
      <w:sz w:val="18"/>
      <w:szCs w:val="18"/>
      <w:lang w:val="fr-FR" w:eastAsia="fr-FR"/>
    </w:rPr>
  </w:style>
  <w:style w:type="character" w:customStyle="1" w:styleId="TextedebullesCar">
    <w:name w:val="Texte de bulles Car"/>
    <w:basedOn w:val="DefaultParagraphFont"/>
    <w:rsid w:val="00A8736D"/>
    <w:rPr>
      <w:rFonts w:ascii="Lucida Grande" w:eastAsia="Times New Roman" w:hAnsi="Lucida Grande"/>
      <w:sz w:val="18"/>
      <w:szCs w:val="18"/>
      <w:lang w:eastAsia="fr-FR"/>
    </w:rPr>
  </w:style>
  <w:style w:type="character" w:styleId="PageNumber">
    <w:name w:val="page number"/>
    <w:basedOn w:val="DefaultParagraphFont"/>
    <w:rsid w:val="00A8736D"/>
  </w:style>
  <w:style w:type="paragraph" w:styleId="Revision">
    <w:name w:val="Revision"/>
    <w:rsid w:val="00A8736D"/>
    <w:pPr>
      <w:autoSpaceDN w:val="0"/>
    </w:pPr>
    <w:rPr>
      <w:rFonts w:ascii="New York" w:eastAsia="Times New Roman" w:hAnsi="New York" w:cs="Times New Roman"/>
      <w:szCs w:val="20"/>
      <w:lang w:val="fr-FR" w:eastAsia="fr-FR"/>
    </w:rPr>
  </w:style>
  <w:style w:type="paragraph" w:styleId="Bibliography">
    <w:name w:val="Bibliography"/>
    <w:basedOn w:val="Normal"/>
    <w:next w:val="Normal"/>
    <w:rsid w:val="00A8736D"/>
    <w:pPr>
      <w:spacing w:line="240" w:lineRule="auto"/>
    </w:pPr>
  </w:style>
  <w:style w:type="character" w:styleId="Emphasis">
    <w:name w:val="Emphasis"/>
    <w:basedOn w:val="DefaultParagraphFont"/>
    <w:uiPriority w:val="20"/>
    <w:qFormat/>
    <w:rsid w:val="00A8736D"/>
    <w:rPr>
      <w:i/>
      <w:iCs/>
    </w:rPr>
  </w:style>
  <w:style w:type="character" w:customStyle="1" w:styleId="Lienhypertexte1">
    <w:name w:val="Lien hypertexte1"/>
    <w:basedOn w:val="DefaultParagraphFont"/>
    <w:rsid w:val="00A8736D"/>
    <w:rPr>
      <w:color w:val="0563C1"/>
      <w:u w:val="single"/>
    </w:rPr>
  </w:style>
  <w:style w:type="character" w:styleId="Hyperlink">
    <w:name w:val="Hyperlink"/>
    <w:basedOn w:val="DefaultParagraphFont"/>
    <w:uiPriority w:val="99"/>
    <w:rsid w:val="00A8736D"/>
    <w:rPr>
      <w:color w:val="0563C1"/>
      <w:u w:val="single"/>
    </w:rPr>
  </w:style>
  <w:style w:type="paragraph" w:styleId="HTMLPreformatted">
    <w:name w:val="HTML Preformatted"/>
    <w:basedOn w:val="Normal"/>
    <w:link w:val="HTMLPreformattedChar"/>
    <w:rsid w:val="00A8736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A8736D"/>
    <w:rPr>
      <w:rFonts w:ascii="Consolas" w:eastAsia="Calibri" w:hAnsi="Consolas" w:cs="Times New Roman"/>
      <w:sz w:val="20"/>
      <w:szCs w:val="20"/>
      <w:lang w:val="fr-FR"/>
    </w:rPr>
  </w:style>
  <w:style w:type="character" w:customStyle="1" w:styleId="PrformatHTMLCar">
    <w:name w:val="Préformaté HTML Car"/>
    <w:basedOn w:val="DefaultParagraphFont"/>
    <w:rsid w:val="00A8736D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873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3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36D"/>
    <w:rPr>
      <w:rFonts w:ascii="Calibri" w:eastAsia="Calibri" w:hAnsi="Calibri" w:cs="Times New Roman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3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36D"/>
    <w:rPr>
      <w:rFonts w:ascii="Calibri" w:eastAsia="Calibri" w:hAnsi="Calibri" w:cs="Times New Roman"/>
      <w:b/>
      <w:bCs/>
      <w:sz w:val="20"/>
      <w:szCs w:val="20"/>
      <w:lang w:val="fr-FR"/>
    </w:rPr>
  </w:style>
  <w:style w:type="paragraph" w:styleId="NormalWeb">
    <w:name w:val="Normal (Web)"/>
    <w:basedOn w:val="Normal"/>
    <w:uiPriority w:val="99"/>
    <w:unhideWhenUsed/>
    <w:rsid w:val="00A8736D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8736D"/>
    <w:pPr>
      <w:keepLines/>
      <w:widowControl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A8736D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textAlignment w:val="auto"/>
    </w:pPr>
    <w:rPr>
      <w:rFonts w:asciiTheme="minorHAnsi" w:eastAsiaTheme="minorEastAsia" w:hAnsiTheme="minorHAnsi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ind w:left="440"/>
      <w:textAlignment w:val="auto"/>
    </w:pPr>
    <w:rPr>
      <w:rFonts w:asciiTheme="minorHAnsi" w:eastAsiaTheme="minorEastAsia" w:hAnsiTheme="minorHAnsi"/>
      <w:lang w:eastAsia="fr-FR"/>
    </w:rPr>
  </w:style>
  <w:style w:type="paragraph" w:styleId="BodyText">
    <w:name w:val="Body Text"/>
    <w:basedOn w:val="Normal"/>
    <w:link w:val="BodyTextChar"/>
    <w:rsid w:val="00A8736D"/>
    <w:pPr>
      <w:widowControl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A8736D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Paragraphedeliste1">
    <w:name w:val="Paragraphe de liste1"/>
    <w:basedOn w:val="Normal"/>
    <w:rsid w:val="00A8736D"/>
    <w:pPr>
      <w:spacing w:line="247" w:lineRule="auto"/>
      <w:ind w:left="720"/>
    </w:pPr>
  </w:style>
  <w:style w:type="character" w:customStyle="1" w:styleId="Policepardfaut1">
    <w:name w:val="Police par défaut1"/>
    <w:rsid w:val="00A8736D"/>
  </w:style>
  <w:style w:type="character" w:styleId="LineNumber">
    <w:name w:val="line number"/>
    <w:basedOn w:val="DefaultParagraphFont"/>
    <w:uiPriority w:val="99"/>
    <w:semiHidden/>
    <w:unhideWhenUsed/>
    <w:rsid w:val="00A8736D"/>
  </w:style>
  <w:style w:type="character" w:styleId="Strong">
    <w:name w:val="Strong"/>
    <w:basedOn w:val="DefaultParagraphFont"/>
    <w:uiPriority w:val="22"/>
    <w:qFormat/>
    <w:rsid w:val="00A873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Feigerlova</dc:creator>
  <cp:keywords/>
  <dc:description/>
  <cp:lastModifiedBy>Eva Feigerlova</cp:lastModifiedBy>
  <cp:revision>3</cp:revision>
  <dcterms:created xsi:type="dcterms:W3CDTF">2022-10-30T04:33:00Z</dcterms:created>
  <dcterms:modified xsi:type="dcterms:W3CDTF">2022-10-30T04:33:00Z</dcterms:modified>
</cp:coreProperties>
</file>