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D50E5F" w14:textId="2F062C24" w:rsidR="00E375E5" w:rsidRPr="00321CE5" w:rsidRDefault="00E375E5" w:rsidP="00EE106B">
      <w:pPr>
        <w:spacing w:line="480" w:lineRule="auto"/>
        <w:jc w:val="both"/>
        <w:rPr>
          <w:rFonts w:ascii="Times New Roman" w:eastAsia="標楷體" w:hAnsi="Times New Roman" w:cs="Times New Roman"/>
          <w:b/>
          <w:bCs/>
        </w:rPr>
      </w:pPr>
      <w:bookmarkStart w:id="0" w:name="_Hlk118988175"/>
      <w:r w:rsidRPr="00321CE5">
        <w:rPr>
          <w:rFonts w:ascii="Times New Roman" w:eastAsia="標楷體" w:hAnsi="Times New Roman" w:cs="Times New Roman"/>
          <w:b/>
          <w:bCs/>
          <w:noProof/>
        </w:rPr>
        <w:drawing>
          <wp:inline distT="0" distB="0" distL="0" distR="0" wp14:anchorId="099F6130" wp14:editId="23DA789A">
            <wp:extent cx="5295900" cy="3521816"/>
            <wp:effectExtent l="0" t="0" r="0" b="254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8745" cy="3530358"/>
                    </a:xfrm>
                    <a:prstGeom prst="rect">
                      <a:avLst/>
                    </a:prstGeom>
                    <a:noFill/>
                  </pic:spPr>
                </pic:pic>
              </a:graphicData>
            </a:graphic>
          </wp:inline>
        </w:drawing>
      </w:r>
    </w:p>
    <w:p w14:paraId="20459433" w14:textId="6FE8C910" w:rsidR="00EE106B" w:rsidRPr="00321CE5" w:rsidRDefault="00EE106B" w:rsidP="00EE106B">
      <w:pPr>
        <w:spacing w:line="480" w:lineRule="auto"/>
        <w:jc w:val="both"/>
        <w:rPr>
          <w:rFonts w:ascii="Times New Roman" w:hAnsi="Times New Roman" w:cs="Times New Roman"/>
        </w:rPr>
      </w:pPr>
      <w:r w:rsidRPr="00321CE5">
        <w:rPr>
          <w:rFonts w:ascii="Times New Roman" w:eastAsia="標楷體" w:hAnsi="Times New Roman" w:cs="Times New Roman"/>
          <w:b/>
          <w:bCs/>
        </w:rPr>
        <w:t>Supplementa</w:t>
      </w:r>
      <w:r w:rsidR="00EA4C13">
        <w:rPr>
          <w:rFonts w:ascii="Times New Roman" w:eastAsia="標楷體" w:hAnsi="Times New Roman" w:cs="Times New Roman"/>
          <w:b/>
          <w:bCs/>
        </w:rPr>
        <w:t>ry</w:t>
      </w:r>
      <w:r w:rsidRPr="00321CE5">
        <w:rPr>
          <w:rFonts w:ascii="Times New Roman" w:eastAsia="標楷體" w:hAnsi="Times New Roman" w:cs="Times New Roman"/>
          <w:b/>
          <w:bCs/>
        </w:rPr>
        <w:t xml:space="preserve"> Figure</w:t>
      </w:r>
      <w:r w:rsidRPr="00321CE5">
        <w:rPr>
          <w:rFonts w:ascii="Times New Roman" w:hAnsi="Times New Roman" w:cs="Times New Roman"/>
          <w:b/>
          <w:bCs/>
        </w:rPr>
        <w:t xml:space="preserve"> 1</w:t>
      </w:r>
      <w:r w:rsidR="00166F97">
        <w:rPr>
          <w:rFonts w:ascii="Times New Roman" w:hAnsi="Times New Roman" w:cs="Times New Roman"/>
          <w:b/>
          <w:bCs/>
        </w:rPr>
        <w:t>.</w:t>
      </w:r>
    </w:p>
    <w:p w14:paraId="28532B84" w14:textId="77777777" w:rsidR="00EE106B" w:rsidRPr="00321CE5" w:rsidRDefault="00EE106B" w:rsidP="00EE106B">
      <w:pPr>
        <w:spacing w:line="480" w:lineRule="auto"/>
        <w:jc w:val="both"/>
        <w:rPr>
          <w:rFonts w:ascii="Times New Roman" w:hAnsi="Times New Roman" w:cs="Times New Roman"/>
        </w:rPr>
      </w:pPr>
      <w:r w:rsidRPr="00321CE5">
        <w:rPr>
          <w:rFonts w:ascii="Times New Roman" w:hAnsi="Times New Roman" w:cs="Times New Roman"/>
          <w:b/>
          <w:bCs/>
        </w:rPr>
        <w:t xml:space="preserve">Phylogenetic tree (Neighbor-joining) established with </w:t>
      </w:r>
      <w:r w:rsidRPr="00321CE5">
        <w:rPr>
          <w:rFonts w:ascii="Times New Roman" w:hAnsi="Times New Roman" w:cs="Times New Roman"/>
          <w:b/>
          <w:bCs/>
          <w:i/>
          <w:iCs/>
        </w:rPr>
        <w:t>Ipomoea trifida</w:t>
      </w:r>
      <w:r w:rsidRPr="00321CE5">
        <w:rPr>
          <w:rFonts w:ascii="Times New Roman" w:hAnsi="Times New Roman" w:cs="Times New Roman"/>
          <w:b/>
          <w:bCs/>
        </w:rPr>
        <w:t xml:space="preserve"> receptor-like genes.</w:t>
      </w:r>
      <w:r w:rsidRPr="00321CE5">
        <w:rPr>
          <w:rFonts w:ascii="Times New Roman" w:hAnsi="Times New Roman" w:cs="Times New Roman"/>
        </w:rPr>
        <w:t xml:space="preserve"> Sequences were obtained by BLASTx searches with </w:t>
      </w:r>
      <w:r w:rsidRPr="00321CE5">
        <w:rPr>
          <w:rFonts w:ascii="Times New Roman" w:hAnsi="Times New Roman" w:cs="Times New Roman"/>
          <w:i/>
          <w:iCs/>
        </w:rPr>
        <w:t>At</w:t>
      </w:r>
      <w:r w:rsidRPr="00321CE5">
        <w:rPr>
          <w:rFonts w:ascii="Times New Roman" w:hAnsi="Times New Roman" w:cs="Times New Roman"/>
        </w:rPr>
        <w:t xml:space="preserve">PEPR1/2 and </w:t>
      </w:r>
      <w:r w:rsidRPr="00321CE5">
        <w:rPr>
          <w:rFonts w:ascii="Times New Roman" w:hAnsi="Times New Roman" w:cs="Times New Roman"/>
          <w:i/>
          <w:iCs/>
        </w:rPr>
        <w:t>Sl</w:t>
      </w:r>
      <w:r w:rsidRPr="00321CE5">
        <w:rPr>
          <w:rFonts w:ascii="Times New Roman" w:hAnsi="Times New Roman" w:cs="Times New Roman"/>
        </w:rPr>
        <w:t xml:space="preserve">SYR1/2 from </w:t>
      </w:r>
      <w:r w:rsidRPr="00321CE5">
        <w:rPr>
          <w:rFonts w:ascii="Times New Roman" w:hAnsi="Times New Roman" w:cs="Times New Roman"/>
          <w:i/>
          <w:iCs/>
        </w:rPr>
        <w:t xml:space="preserve">Ipomoea trifida </w:t>
      </w:r>
      <w:r w:rsidRPr="00321CE5">
        <w:rPr>
          <w:rFonts w:ascii="Times New Roman" w:hAnsi="Times New Roman" w:cs="Times New Roman"/>
        </w:rPr>
        <w:t>database (</w:t>
      </w:r>
      <w:hyperlink r:id="rId8" w:history="1">
        <w:r w:rsidRPr="00321CE5">
          <w:rPr>
            <w:rStyle w:val="a3"/>
            <w:rFonts w:ascii="Times New Roman" w:hAnsi="Times New Roman" w:cs="Times New Roman"/>
          </w:rPr>
          <w:t>http://sweetpotato.plantbiology.msu.edu/index.shtml</w:t>
        </w:r>
      </w:hyperlink>
      <w:r w:rsidRPr="00321CE5">
        <w:rPr>
          <w:rFonts w:ascii="Times New Roman" w:hAnsi="Times New Roman" w:cs="Times New Roman"/>
        </w:rPr>
        <w:t xml:space="preserve">). </w:t>
      </w:r>
    </w:p>
    <w:p w14:paraId="19B92944" w14:textId="77777777" w:rsidR="00EE106B" w:rsidRPr="00321CE5" w:rsidRDefault="00EE106B" w:rsidP="00EE106B">
      <w:pPr>
        <w:spacing w:line="480" w:lineRule="auto"/>
        <w:jc w:val="both"/>
        <w:rPr>
          <w:rFonts w:ascii="Times New Roman" w:hAnsi="Times New Roman" w:cs="Times New Roman"/>
        </w:rPr>
      </w:pPr>
    </w:p>
    <w:p w14:paraId="440DB2A2" w14:textId="77777777" w:rsidR="00E375E5" w:rsidRPr="00321CE5" w:rsidRDefault="00E375E5">
      <w:pPr>
        <w:widowControl/>
        <w:rPr>
          <w:rFonts w:ascii="Times New Roman" w:eastAsia="標楷體" w:hAnsi="Times New Roman" w:cs="Times New Roman"/>
          <w:b/>
          <w:bCs/>
        </w:rPr>
      </w:pPr>
      <w:r w:rsidRPr="00321CE5">
        <w:rPr>
          <w:rFonts w:ascii="Times New Roman" w:eastAsia="標楷體" w:hAnsi="Times New Roman" w:cs="Times New Roman"/>
          <w:b/>
          <w:bCs/>
        </w:rPr>
        <w:br w:type="page"/>
      </w:r>
    </w:p>
    <w:p w14:paraId="53E7D5F6" w14:textId="316E1886" w:rsidR="00E375E5" w:rsidRPr="00321CE5" w:rsidRDefault="00E375E5" w:rsidP="00EE106B">
      <w:pPr>
        <w:spacing w:line="480" w:lineRule="auto"/>
        <w:jc w:val="both"/>
        <w:rPr>
          <w:rFonts w:ascii="Times New Roman" w:eastAsia="標楷體" w:hAnsi="Times New Roman" w:cs="Times New Roman"/>
          <w:b/>
          <w:bCs/>
        </w:rPr>
      </w:pPr>
      <w:r w:rsidRPr="00321CE5">
        <w:rPr>
          <w:rFonts w:ascii="Times New Roman" w:eastAsia="標楷體" w:hAnsi="Times New Roman" w:cs="Times New Roman"/>
          <w:b/>
          <w:bCs/>
          <w:noProof/>
        </w:rPr>
        <w:lastRenderedPageBreak/>
        <w:drawing>
          <wp:inline distT="0" distB="0" distL="0" distR="0" wp14:anchorId="054F8AA2" wp14:editId="1B90C148">
            <wp:extent cx="3924300" cy="7642188"/>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0007" cy="7672775"/>
                    </a:xfrm>
                    <a:prstGeom prst="rect">
                      <a:avLst/>
                    </a:prstGeom>
                    <a:noFill/>
                  </pic:spPr>
                </pic:pic>
              </a:graphicData>
            </a:graphic>
          </wp:inline>
        </w:drawing>
      </w:r>
    </w:p>
    <w:p w14:paraId="6F70E606" w14:textId="4599EE4D" w:rsidR="00EE106B" w:rsidRPr="00321CE5" w:rsidRDefault="00EE106B" w:rsidP="00EE106B">
      <w:pPr>
        <w:spacing w:line="480" w:lineRule="auto"/>
        <w:jc w:val="both"/>
        <w:rPr>
          <w:rFonts w:ascii="Times New Roman" w:hAnsi="Times New Roman" w:cs="Times New Roman"/>
        </w:rPr>
      </w:pPr>
      <w:r w:rsidRPr="00321CE5">
        <w:rPr>
          <w:rFonts w:ascii="Times New Roman" w:eastAsia="標楷體" w:hAnsi="Times New Roman" w:cs="Times New Roman"/>
          <w:b/>
          <w:bCs/>
        </w:rPr>
        <w:t>Supplementa</w:t>
      </w:r>
      <w:r w:rsidR="00EA4C13">
        <w:rPr>
          <w:rFonts w:ascii="Times New Roman" w:eastAsia="標楷體" w:hAnsi="Times New Roman" w:cs="Times New Roman"/>
          <w:b/>
          <w:bCs/>
        </w:rPr>
        <w:t>ry</w:t>
      </w:r>
      <w:r w:rsidRPr="00321CE5">
        <w:rPr>
          <w:rFonts w:ascii="Times New Roman" w:eastAsia="標楷體" w:hAnsi="Times New Roman" w:cs="Times New Roman"/>
          <w:b/>
          <w:bCs/>
        </w:rPr>
        <w:t xml:space="preserve"> Figure</w:t>
      </w:r>
      <w:r w:rsidRPr="00321CE5">
        <w:rPr>
          <w:rFonts w:ascii="Times New Roman" w:hAnsi="Times New Roman" w:cs="Times New Roman"/>
          <w:b/>
          <w:bCs/>
        </w:rPr>
        <w:t xml:space="preserve"> 2</w:t>
      </w:r>
    </w:p>
    <w:p w14:paraId="59356997" w14:textId="4562B41D" w:rsidR="00EE106B" w:rsidRPr="00321CE5" w:rsidRDefault="00EE106B" w:rsidP="00EE106B">
      <w:pPr>
        <w:spacing w:line="480" w:lineRule="auto"/>
        <w:jc w:val="both"/>
        <w:rPr>
          <w:rFonts w:ascii="Times New Roman" w:hAnsi="Times New Roman" w:cs="Times New Roman"/>
        </w:rPr>
      </w:pPr>
      <w:r w:rsidRPr="00321CE5">
        <w:rPr>
          <w:rFonts w:ascii="Times New Roman" w:hAnsi="Times New Roman" w:cs="Times New Roman"/>
          <w:b/>
          <w:bCs/>
        </w:rPr>
        <w:t xml:space="preserve">Primary structure of the LRR receptor kinase </w:t>
      </w:r>
      <w:r w:rsidRPr="00321CE5">
        <w:rPr>
          <w:rFonts w:ascii="Times New Roman" w:hAnsi="Times New Roman" w:cs="Times New Roman"/>
          <w:b/>
          <w:bCs/>
          <w:i/>
          <w:iCs/>
        </w:rPr>
        <w:t>Ib</w:t>
      </w:r>
      <w:r w:rsidRPr="00321CE5">
        <w:rPr>
          <w:rFonts w:ascii="Times New Roman" w:hAnsi="Times New Roman" w:cs="Times New Roman"/>
          <w:b/>
          <w:bCs/>
        </w:rPr>
        <w:t>LRR-RK1 from sweet potato.</w:t>
      </w:r>
      <w:r w:rsidRPr="00321CE5">
        <w:rPr>
          <w:rFonts w:ascii="Times New Roman" w:hAnsi="Times New Roman" w:cs="Times New Roman"/>
        </w:rPr>
        <w:t xml:space="preserve"> The </w:t>
      </w:r>
      <w:r w:rsidRPr="00321CE5">
        <w:rPr>
          <w:rFonts w:ascii="Times New Roman" w:hAnsi="Times New Roman" w:cs="Times New Roman"/>
        </w:rPr>
        <w:lastRenderedPageBreak/>
        <w:t xml:space="preserve">coding sequence of </w:t>
      </w:r>
      <w:r w:rsidRPr="00321CE5">
        <w:rPr>
          <w:rFonts w:ascii="Times New Roman" w:hAnsi="Times New Roman" w:cs="Times New Roman"/>
          <w:i/>
          <w:iCs/>
        </w:rPr>
        <w:t>IbLRR-RK1</w:t>
      </w:r>
      <w:r w:rsidRPr="00321CE5">
        <w:rPr>
          <w:rFonts w:ascii="Times New Roman" w:hAnsi="Times New Roman" w:cs="Times New Roman"/>
        </w:rPr>
        <w:t xml:space="preserve"> encodes a signal peptide (aa 1-20, underlined), the N-terminal cap region (italic) containing two conserved cystein residues (white on black) embedded in the N-terminus (aa 21-90), 26 repetitions of the LRR motif (aa 91-711, highly conserved residues of the consensus sequence of plant LRRs (see </w:t>
      </w:r>
      <w:r w:rsidRPr="00321CE5">
        <w:rPr>
          <w:rFonts w:ascii="Times New Roman" w:hAnsi="Times New Roman" w:cs="Times New Roman"/>
        </w:rPr>
        <w:fldChar w:fldCharType="begin">
          <w:fldData xml:space="preserve">PEVuZE5vdGU+PENpdGU+PEF1dGhvcj5MaXU8L0F1dGhvcj48WWVhcj4yMDE3PC9ZZWFyPjxSZWNO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</w:fldData>
        </w:fldChar>
      </w:r>
      <w:r w:rsidRPr="00321CE5">
        <w:rPr>
          <w:rFonts w:ascii="Times New Roman" w:hAnsi="Times New Roman" w:cs="Times New Roman"/>
        </w:rPr>
        <w:instrText xml:space="preserve"> ADDIN EN.CITE </w:instrText>
      </w:r>
      <w:r w:rsidRPr="00321CE5">
        <w:rPr>
          <w:rFonts w:ascii="Times New Roman" w:hAnsi="Times New Roman" w:cs="Times New Roman"/>
        </w:rPr>
        <w:fldChar w:fldCharType="begin">
          <w:fldData xml:space="preserve">PEVuZE5vdGU+PENpdGU+PEF1dGhvcj5MaXU8L0F1dGhvcj48WWVhcj4yMDE3PC9ZZWFyPjxSZWNO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</w:fldData>
        </w:fldChar>
      </w:r>
      <w:r w:rsidRPr="00321CE5">
        <w:rPr>
          <w:rFonts w:ascii="Times New Roman" w:hAnsi="Times New Roman" w:cs="Times New Roman"/>
        </w:rPr>
        <w:instrText xml:space="preserve"> ADDIN EN.CITE.DATA </w:instrText>
      </w:r>
      <w:r w:rsidRPr="00321CE5">
        <w:rPr>
          <w:rFonts w:ascii="Times New Roman" w:hAnsi="Times New Roman" w:cs="Times New Roman"/>
        </w:rPr>
      </w:r>
      <w:r w:rsidRPr="00321CE5">
        <w:rPr>
          <w:rFonts w:ascii="Times New Roman" w:hAnsi="Times New Roman" w:cs="Times New Roman"/>
        </w:rPr>
        <w:fldChar w:fldCharType="end"/>
      </w:r>
      <w:r w:rsidRPr="00321CE5">
        <w:rPr>
          <w:rFonts w:ascii="Times New Roman" w:hAnsi="Times New Roman" w:cs="Times New Roman"/>
        </w:rPr>
      </w:r>
      <w:r w:rsidRPr="00321CE5">
        <w:rPr>
          <w:rFonts w:ascii="Times New Roman" w:hAnsi="Times New Roman" w:cs="Times New Roman"/>
        </w:rPr>
        <w:fldChar w:fldCharType="separate"/>
      </w:r>
      <w:r w:rsidRPr="00321CE5">
        <w:rPr>
          <w:rFonts w:ascii="Times New Roman" w:hAnsi="Times New Roman" w:cs="Times New Roman"/>
          <w:noProof/>
          <w:vertAlign w:val="superscript"/>
        </w:rPr>
        <w:t>1</w:t>
      </w:r>
      <w:r w:rsidRPr="00321CE5">
        <w:rPr>
          <w:rFonts w:ascii="Times New Roman" w:hAnsi="Times New Roman" w:cs="Times New Roman"/>
        </w:rPr>
        <w:fldChar w:fldCharType="end"/>
      </w:r>
      <w:r w:rsidRPr="00321CE5">
        <w:rPr>
          <w:rFonts w:ascii="Times New Roman" w:hAnsi="Times New Roman" w:cs="Times New Roman"/>
        </w:rPr>
        <w:t>) are shown in bold letters), the outer juxtamembrane region (aa 712-762) containing two conserved cystein residues (white on black), a transmembrane domain (aa 763-785, underlined), and the cytoplasmic domain (aa 786-1108) including a serine/threonine kinase domain (shaded light gray) with a conserved active site (shaded in black).</w:t>
      </w:r>
    </w:p>
    <w:p w14:paraId="7120B7F8" w14:textId="77777777" w:rsidR="00EE106B" w:rsidRPr="00321CE5" w:rsidRDefault="00EE106B" w:rsidP="00EE106B">
      <w:pPr>
        <w:spacing w:line="480" w:lineRule="auto"/>
        <w:jc w:val="both"/>
        <w:rPr>
          <w:rFonts w:ascii="Times New Roman" w:hAnsi="Times New Roman" w:cs="Times New Roman"/>
          <w:b/>
          <w:bCs/>
        </w:rPr>
      </w:pPr>
    </w:p>
    <w:p w14:paraId="75765B72" w14:textId="77777777" w:rsidR="00E375E5" w:rsidRPr="00321CE5" w:rsidRDefault="00E375E5">
      <w:pPr>
        <w:widowControl/>
        <w:rPr>
          <w:rFonts w:ascii="Times New Roman" w:eastAsia="標楷體" w:hAnsi="Times New Roman" w:cs="Times New Roman"/>
          <w:b/>
          <w:bCs/>
        </w:rPr>
      </w:pPr>
      <w:r w:rsidRPr="00321CE5">
        <w:rPr>
          <w:rFonts w:ascii="Times New Roman" w:eastAsia="標楷體" w:hAnsi="Times New Roman" w:cs="Times New Roman"/>
          <w:b/>
          <w:bCs/>
        </w:rPr>
        <w:br w:type="page"/>
      </w:r>
    </w:p>
    <w:p w14:paraId="6BA5DAA5" w14:textId="20708B48" w:rsidR="00E375E5" w:rsidRPr="00321CE5" w:rsidRDefault="00E375E5" w:rsidP="00EE106B">
      <w:pPr>
        <w:spacing w:line="480" w:lineRule="auto"/>
        <w:jc w:val="both"/>
        <w:rPr>
          <w:rFonts w:ascii="Times New Roman" w:eastAsia="標楷體" w:hAnsi="Times New Roman" w:cs="Times New Roman"/>
          <w:b/>
          <w:bCs/>
        </w:rPr>
      </w:pPr>
      <w:r w:rsidRPr="00321CE5">
        <w:rPr>
          <w:rFonts w:ascii="Times New Roman" w:eastAsia="標楷體" w:hAnsi="Times New Roman" w:cs="Times New Roman"/>
          <w:b/>
          <w:bCs/>
          <w:noProof/>
        </w:rPr>
        <w:lastRenderedPageBreak/>
        <w:drawing>
          <wp:inline distT="0" distB="0" distL="0" distR="0" wp14:anchorId="2B1AA0D1" wp14:editId="66122E8F">
            <wp:extent cx="4450950" cy="8808558"/>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2250" cy="8830920"/>
                    </a:xfrm>
                    <a:prstGeom prst="rect">
                      <a:avLst/>
                    </a:prstGeom>
                    <a:noFill/>
                  </pic:spPr>
                </pic:pic>
              </a:graphicData>
            </a:graphic>
          </wp:inline>
        </w:drawing>
      </w:r>
    </w:p>
    <w:p w14:paraId="0F3E9770" w14:textId="160160B0" w:rsidR="00EE106B" w:rsidRPr="00321CE5" w:rsidRDefault="00EE106B" w:rsidP="00EE106B">
      <w:pPr>
        <w:spacing w:line="480" w:lineRule="auto"/>
        <w:jc w:val="both"/>
        <w:rPr>
          <w:rFonts w:ascii="Times New Roman" w:hAnsi="Times New Roman" w:cs="Times New Roman"/>
          <w:b/>
          <w:bCs/>
        </w:rPr>
      </w:pPr>
      <w:r w:rsidRPr="00321CE5">
        <w:rPr>
          <w:rFonts w:ascii="Times New Roman" w:eastAsia="標楷體" w:hAnsi="Times New Roman" w:cs="Times New Roman"/>
          <w:b/>
          <w:bCs/>
        </w:rPr>
        <w:lastRenderedPageBreak/>
        <w:t>Supplementa</w:t>
      </w:r>
      <w:r w:rsidR="00EA4C13">
        <w:rPr>
          <w:rFonts w:ascii="Times New Roman" w:eastAsia="標楷體" w:hAnsi="Times New Roman" w:cs="Times New Roman"/>
          <w:b/>
          <w:bCs/>
        </w:rPr>
        <w:t>ry</w:t>
      </w:r>
      <w:r w:rsidRPr="00321CE5">
        <w:rPr>
          <w:rFonts w:ascii="Times New Roman" w:eastAsia="標楷體" w:hAnsi="Times New Roman" w:cs="Times New Roman"/>
          <w:b/>
          <w:bCs/>
        </w:rPr>
        <w:t xml:space="preserve"> Figure</w:t>
      </w:r>
      <w:r w:rsidRPr="00321CE5">
        <w:rPr>
          <w:rFonts w:ascii="Times New Roman" w:hAnsi="Times New Roman" w:cs="Times New Roman"/>
          <w:b/>
          <w:bCs/>
        </w:rPr>
        <w:t xml:space="preserve"> 3</w:t>
      </w:r>
    </w:p>
    <w:p w14:paraId="6F445E5B" w14:textId="77777777" w:rsidR="00EE106B" w:rsidRPr="00321CE5" w:rsidRDefault="00EE106B" w:rsidP="00EE106B">
      <w:pPr>
        <w:spacing w:line="480" w:lineRule="auto"/>
        <w:jc w:val="both"/>
        <w:rPr>
          <w:rFonts w:ascii="Times New Roman" w:hAnsi="Times New Roman" w:cs="Times New Roman"/>
        </w:rPr>
      </w:pPr>
      <w:r w:rsidRPr="00321CE5">
        <w:rPr>
          <w:rFonts w:ascii="Times New Roman" w:hAnsi="Times New Roman" w:cs="Times New Roman"/>
          <w:b/>
          <w:bCs/>
        </w:rPr>
        <w:t xml:space="preserve">Phylogenetic tree (Neighbor-joining) established with sequences related to </w:t>
      </w:r>
      <w:r w:rsidRPr="00321CE5">
        <w:rPr>
          <w:rFonts w:ascii="Times New Roman" w:hAnsi="Times New Roman" w:cs="Times New Roman"/>
          <w:b/>
          <w:bCs/>
          <w:i/>
          <w:iCs/>
        </w:rPr>
        <w:t>Ib</w:t>
      </w:r>
      <w:r w:rsidRPr="00321CE5">
        <w:rPr>
          <w:rFonts w:ascii="Times New Roman" w:hAnsi="Times New Roman" w:cs="Times New Roman"/>
          <w:b/>
          <w:bCs/>
        </w:rPr>
        <w:t>LRR-RK1 in different plant species.</w:t>
      </w:r>
      <w:r w:rsidRPr="00321CE5">
        <w:rPr>
          <w:rFonts w:ascii="Times New Roman" w:hAnsi="Times New Roman" w:cs="Times New Roman"/>
        </w:rPr>
        <w:t xml:space="preserve"> Sequences were obtained by BLASTx searches with </w:t>
      </w:r>
      <w:r w:rsidRPr="00321CE5">
        <w:rPr>
          <w:rFonts w:ascii="Times New Roman" w:hAnsi="Times New Roman" w:cs="Times New Roman"/>
          <w:i/>
          <w:iCs/>
        </w:rPr>
        <w:t>Ib</w:t>
      </w:r>
      <w:r w:rsidRPr="00321CE5">
        <w:rPr>
          <w:rFonts w:ascii="Times New Roman" w:hAnsi="Times New Roman" w:cs="Times New Roman"/>
        </w:rPr>
        <w:t xml:space="preserve">LRR-RK1 in public databases (PubMed/NCBI/Sweetpotato Genomics Resource database). </w:t>
      </w:r>
    </w:p>
    <w:p w14:paraId="2CE4AB84" w14:textId="6291068E" w:rsidR="00E375E5" w:rsidRPr="00321CE5" w:rsidRDefault="00E375E5">
      <w:pPr>
        <w:widowControl/>
        <w:rPr>
          <w:rFonts w:ascii="Times New Roman" w:hAnsi="Times New Roman" w:cs="Times New Roman"/>
        </w:rPr>
      </w:pPr>
      <w:r w:rsidRPr="00321CE5">
        <w:rPr>
          <w:rFonts w:ascii="Times New Roman" w:hAnsi="Times New Roman" w:cs="Times New Roman"/>
        </w:rPr>
        <w:br w:type="page"/>
      </w:r>
    </w:p>
    <w:p w14:paraId="70B550EC" w14:textId="1792ACC7" w:rsidR="00EE106B" w:rsidRPr="00321CE5" w:rsidRDefault="00E375E5" w:rsidP="00EE106B">
      <w:pPr>
        <w:spacing w:line="480" w:lineRule="auto"/>
        <w:jc w:val="both"/>
        <w:rPr>
          <w:rFonts w:ascii="Times New Roman" w:hAnsi="Times New Roman" w:cs="Times New Roman"/>
        </w:rPr>
      </w:pPr>
      <w:r w:rsidRPr="00321CE5">
        <w:rPr>
          <w:rFonts w:ascii="Times New Roman" w:hAnsi="Times New Roman" w:cs="Times New Roman"/>
          <w:noProof/>
        </w:rPr>
        <w:lastRenderedPageBreak/>
        <w:drawing>
          <wp:inline distT="0" distB="0" distL="0" distR="0" wp14:anchorId="217CCD58" wp14:editId="281F43B1">
            <wp:extent cx="5296462" cy="4060444"/>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09220" cy="4070225"/>
                    </a:xfrm>
                    <a:prstGeom prst="rect">
                      <a:avLst/>
                    </a:prstGeom>
                    <a:noFill/>
                  </pic:spPr>
                </pic:pic>
              </a:graphicData>
            </a:graphic>
          </wp:inline>
        </w:drawing>
      </w:r>
    </w:p>
    <w:p w14:paraId="5B94B481" w14:textId="2EC118B5" w:rsidR="00EE106B" w:rsidRPr="00321CE5" w:rsidRDefault="00EE106B" w:rsidP="00EE106B">
      <w:pPr>
        <w:spacing w:line="480" w:lineRule="auto"/>
        <w:jc w:val="both"/>
        <w:rPr>
          <w:rFonts w:ascii="Times New Roman" w:hAnsi="Times New Roman" w:cs="Times New Roman"/>
          <w:b/>
        </w:rPr>
      </w:pPr>
      <w:r w:rsidRPr="00321CE5">
        <w:rPr>
          <w:rFonts w:ascii="Times New Roman" w:hAnsi="Times New Roman" w:cs="Times New Roman"/>
          <w:b/>
        </w:rPr>
        <w:t>Supplementa</w:t>
      </w:r>
      <w:r w:rsidR="00EA4C13">
        <w:rPr>
          <w:rFonts w:ascii="Times New Roman" w:hAnsi="Times New Roman" w:cs="Times New Roman"/>
          <w:b/>
        </w:rPr>
        <w:t>ry</w:t>
      </w:r>
      <w:r w:rsidRPr="00321CE5">
        <w:rPr>
          <w:rFonts w:ascii="Times New Roman" w:hAnsi="Times New Roman" w:cs="Times New Roman"/>
          <w:b/>
        </w:rPr>
        <w:t xml:space="preserve"> Figure 4</w:t>
      </w:r>
    </w:p>
    <w:p w14:paraId="72DD92A0" w14:textId="77777777" w:rsidR="00EE106B" w:rsidRPr="00321CE5" w:rsidRDefault="00EE106B" w:rsidP="00EE106B">
      <w:pPr>
        <w:spacing w:line="480" w:lineRule="auto"/>
        <w:jc w:val="both"/>
        <w:rPr>
          <w:rFonts w:ascii="Times New Roman" w:hAnsi="Times New Roman" w:cs="Times New Roman"/>
        </w:rPr>
      </w:pPr>
      <w:r w:rsidRPr="00321CE5">
        <w:rPr>
          <w:rFonts w:ascii="Times New Roman" w:hAnsi="Times New Roman" w:cs="Times New Roman"/>
          <w:b/>
        </w:rPr>
        <w:t xml:space="preserve">Generation of a chimeric receptor version to test for functionality. </w:t>
      </w:r>
      <w:r w:rsidRPr="00321CE5">
        <w:rPr>
          <w:rFonts w:ascii="Times New Roman" w:hAnsi="Times New Roman" w:cs="Times New Roman"/>
        </w:rPr>
        <w:t xml:space="preserve">The core kinase domain of SYR1 was replaced with the one from </w:t>
      </w:r>
      <w:r w:rsidRPr="00321CE5">
        <w:rPr>
          <w:rFonts w:ascii="Times New Roman" w:hAnsi="Times New Roman" w:cs="Times New Roman"/>
          <w:i/>
        </w:rPr>
        <w:t>Ib</w:t>
      </w:r>
      <w:r w:rsidRPr="00321CE5">
        <w:rPr>
          <w:rFonts w:ascii="Times New Roman" w:hAnsi="Times New Roman" w:cs="Times New Roman"/>
        </w:rPr>
        <w:t>LRR-RK1 (</w:t>
      </w:r>
      <w:r w:rsidRPr="00321CE5">
        <w:rPr>
          <w:rFonts w:ascii="Times New Roman" w:hAnsi="Times New Roman" w:cs="Times New Roman"/>
          <w:b/>
        </w:rPr>
        <w:t>A</w:t>
      </w:r>
      <w:r w:rsidRPr="00321CE5">
        <w:rPr>
          <w:rFonts w:ascii="Times New Roman" w:hAnsi="Times New Roman" w:cs="Times New Roman"/>
        </w:rPr>
        <w:t xml:space="preserve">) and the resulting chimeric protein was transiently expressed in </w:t>
      </w:r>
      <w:r w:rsidRPr="00321CE5">
        <w:rPr>
          <w:rFonts w:ascii="Times New Roman" w:hAnsi="Times New Roman" w:cs="Times New Roman"/>
          <w:i/>
          <w:iCs/>
        </w:rPr>
        <w:t xml:space="preserve">Nicotiana benthamiana </w:t>
      </w:r>
      <w:r w:rsidRPr="00321CE5">
        <w:rPr>
          <w:rFonts w:ascii="Times New Roman" w:hAnsi="Times New Roman" w:cs="Times New Roman"/>
        </w:rPr>
        <w:t>(</w:t>
      </w:r>
      <w:r w:rsidRPr="00321CE5">
        <w:rPr>
          <w:rFonts w:ascii="Times New Roman" w:hAnsi="Times New Roman" w:cs="Times New Roman"/>
          <w:b/>
        </w:rPr>
        <w:t>B</w:t>
      </w:r>
      <w:r w:rsidRPr="00321CE5">
        <w:rPr>
          <w:rFonts w:ascii="Times New Roman" w:hAnsi="Times New Roman" w:cs="Times New Roman"/>
        </w:rPr>
        <w:t>,</w:t>
      </w:r>
      <w:r w:rsidRPr="00321CE5">
        <w:rPr>
          <w:rFonts w:ascii="Times New Roman" w:hAnsi="Times New Roman" w:cs="Times New Roman"/>
          <w:b/>
        </w:rPr>
        <w:t xml:space="preserve"> C</w:t>
      </w:r>
      <w:r w:rsidRPr="00321CE5">
        <w:rPr>
          <w:rFonts w:ascii="Times New Roman" w:hAnsi="Times New Roman" w:cs="Times New Roman"/>
        </w:rPr>
        <w:t>). Reporter assays (</w:t>
      </w:r>
      <w:r w:rsidRPr="00321CE5">
        <w:rPr>
          <w:rFonts w:ascii="Times New Roman" w:hAnsi="Times New Roman" w:cs="Times New Roman"/>
          <w:b/>
        </w:rPr>
        <w:t>C</w:t>
      </w:r>
      <w:r w:rsidRPr="00321CE5">
        <w:rPr>
          <w:rFonts w:ascii="Times New Roman" w:hAnsi="Times New Roman" w:cs="Times New Roman"/>
        </w:rPr>
        <w:t xml:space="preserve">) showed that the kinase of </w:t>
      </w:r>
      <w:r w:rsidRPr="00321CE5">
        <w:rPr>
          <w:rFonts w:ascii="Times New Roman" w:hAnsi="Times New Roman" w:cs="Times New Roman"/>
          <w:i/>
        </w:rPr>
        <w:t>Ib</w:t>
      </w:r>
      <w:r w:rsidRPr="00321CE5">
        <w:rPr>
          <w:rFonts w:ascii="Times New Roman" w:hAnsi="Times New Roman" w:cs="Times New Roman"/>
        </w:rPr>
        <w:t>LRR-RK1 in combination with the SYR1 ectodomain (SYR1-</w:t>
      </w:r>
      <w:r w:rsidRPr="00321CE5">
        <w:rPr>
          <w:rFonts w:ascii="Times New Roman" w:hAnsi="Times New Roman" w:cs="Times New Roman"/>
          <w:i/>
        </w:rPr>
        <w:t>Ib</w:t>
      </w:r>
      <w:r w:rsidRPr="00321CE5">
        <w:rPr>
          <w:rFonts w:ascii="Times New Roman" w:hAnsi="Times New Roman" w:cs="Times New Roman"/>
        </w:rPr>
        <w:t>K) was able to induce the generation of ROS in the leaf disc assay when treted with 10 nM systemin (red circles), similar to SYR1 (red diamonds). Control leaf pieces (expressing p19 only) did not react with a ROS burst to systemin treatment (open squares). Data are depicted as means ± s.e. of n = 4. (</w:t>
      </w:r>
      <w:r w:rsidRPr="00321CE5">
        <w:rPr>
          <w:rFonts w:ascii="Times New Roman" w:hAnsi="Times New Roman" w:cs="Times New Roman"/>
          <w:b/>
        </w:rPr>
        <w:t>D</w:t>
      </w:r>
      <w:r w:rsidRPr="00321CE5">
        <w:rPr>
          <w:rFonts w:ascii="Times New Roman" w:hAnsi="Times New Roman" w:cs="Times New Roman"/>
        </w:rPr>
        <w:t xml:space="preserve">) Controls and additional data to </w:t>
      </w:r>
      <w:r w:rsidRPr="00321CE5">
        <w:rPr>
          <w:rFonts w:ascii="Times New Roman" w:hAnsi="Times New Roman" w:cs="Times New Roman"/>
          <w:b/>
        </w:rPr>
        <w:t>Figure 2C</w:t>
      </w:r>
      <w:r w:rsidRPr="00321CE5">
        <w:rPr>
          <w:rFonts w:ascii="Times New Roman" w:hAnsi="Times New Roman" w:cs="Times New Roman"/>
        </w:rPr>
        <w:t xml:space="preserve">: Induced ethylene production in </w:t>
      </w:r>
      <w:r w:rsidRPr="00321CE5">
        <w:rPr>
          <w:rFonts w:ascii="Times New Roman" w:hAnsi="Times New Roman" w:cs="Times New Roman"/>
          <w:i/>
        </w:rPr>
        <w:t>N. benthamiana</w:t>
      </w:r>
      <w:r w:rsidRPr="00321CE5">
        <w:rPr>
          <w:rFonts w:ascii="Times New Roman" w:hAnsi="Times New Roman" w:cs="Times New Roman"/>
        </w:rPr>
        <w:t xml:space="preserve"> leaf pieces, </w:t>
      </w:r>
      <w:r w:rsidRPr="00321CE5">
        <w:rPr>
          <w:rFonts w:ascii="Times New Roman" w:hAnsi="Times New Roman" w:cs="Times New Roman"/>
        </w:rPr>
        <w:lastRenderedPageBreak/>
        <w:t>transiently transformed with p19 only or with p19 and SYR1-</w:t>
      </w:r>
      <w:r w:rsidRPr="00321CE5">
        <w:rPr>
          <w:rFonts w:ascii="Times New Roman" w:hAnsi="Times New Roman" w:cs="Times New Roman"/>
          <w:i/>
        </w:rPr>
        <w:t>Ib</w:t>
      </w:r>
      <w:r w:rsidRPr="00321CE5">
        <w:rPr>
          <w:rFonts w:ascii="Times New Roman" w:hAnsi="Times New Roman" w:cs="Times New Roman"/>
        </w:rPr>
        <w:t>K-GFP, treated with 1 µM of the listed peptides or 90 ng/ml Pen as a positive control. Values and error bars represent mean ± s.d. of n = 3. (</w:t>
      </w:r>
      <w:r w:rsidRPr="00321CE5">
        <w:rPr>
          <w:rFonts w:ascii="Times New Roman" w:hAnsi="Times New Roman" w:cs="Times New Roman"/>
          <w:b/>
        </w:rPr>
        <w:t>E</w:t>
      </w:r>
      <w:r w:rsidRPr="00321CE5">
        <w:rPr>
          <w:rFonts w:ascii="Times New Roman" w:hAnsi="Times New Roman" w:cs="Times New Roman"/>
        </w:rPr>
        <w:t xml:space="preserve">) Control for </w:t>
      </w:r>
      <w:r w:rsidRPr="00321CE5">
        <w:rPr>
          <w:rFonts w:ascii="Times New Roman" w:hAnsi="Times New Roman" w:cs="Times New Roman"/>
          <w:b/>
        </w:rPr>
        <w:t>Figure 2D and E</w:t>
      </w:r>
      <w:r w:rsidRPr="00321CE5">
        <w:rPr>
          <w:rFonts w:ascii="Times New Roman" w:hAnsi="Times New Roman" w:cs="Times New Roman"/>
        </w:rPr>
        <w:t xml:space="preserve">: Mesophyll protoplasts from </w:t>
      </w:r>
      <w:r w:rsidRPr="00321CE5">
        <w:rPr>
          <w:rFonts w:ascii="Times New Roman" w:hAnsi="Times New Roman" w:cs="Times New Roman"/>
          <w:i/>
        </w:rPr>
        <w:t>A. thaliana</w:t>
      </w:r>
      <w:r w:rsidRPr="00321CE5">
        <w:rPr>
          <w:rFonts w:ascii="Times New Roman" w:hAnsi="Times New Roman" w:cs="Times New Roman"/>
        </w:rPr>
        <w:t xml:space="preserve"> Col-0 were transformed with the reporter construct pFRK1:luciferase only and luminescence was monitored after treatment with either 10 nM flg22 (black squares, positive control), systemin (red circles),</w:t>
      </w:r>
      <w:r w:rsidRPr="00321CE5">
        <w:rPr>
          <w:rFonts w:ascii="Times New Roman" w:hAnsi="Times New Roman" w:cs="Times New Roman"/>
          <w:i/>
          <w:iCs/>
        </w:rPr>
        <w:t xml:space="preserve"> Sl</w:t>
      </w:r>
      <w:r w:rsidRPr="00321CE5">
        <w:rPr>
          <w:rFonts w:ascii="Times New Roman" w:hAnsi="Times New Roman" w:cs="Times New Roman"/>
        </w:rPr>
        <w:t xml:space="preserve">Pep6 (orange circles), or </w:t>
      </w:r>
      <w:r w:rsidRPr="00321CE5">
        <w:rPr>
          <w:rFonts w:ascii="Times New Roman" w:hAnsi="Times New Roman" w:cs="Times New Roman"/>
          <w:i/>
          <w:iCs/>
        </w:rPr>
        <w:t>Ib</w:t>
      </w:r>
      <w:r w:rsidRPr="00321CE5">
        <w:rPr>
          <w:rFonts w:ascii="Times New Roman" w:hAnsi="Times New Roman" w:cs="Times New Roman"/>
        </w:rPr>
        <w:t>HypSysIV</w:t>
      </w:r>
      <w:r w:rsidRPr="00321CE5" w:rsidDel="009F1C19">
        <w:rPr>
          <w:rFonts w:ascii="Times New Roman" w:hAnsi="Times New Roman" w:cs="Times New Roman"/>
        </w:rPr>
        <w:t xml:space="preserve"> </w:t>
      </w:r>
      <w:r w:rsidRPr="00321CE5">
        <w:rPr>
          <w:rFonts w:ascii="Times New Roman" w:hAnsi="Times New Roman" w:cs="Times New Roman"/>
        </w:rPr>
        <w:t>(dark gray diamonds) at time point 0, mock control is shown with open squares. Values and error bars represent mean ± s.d. of n = 2.</w:t>
      </w:r>
    </w:p>
    <w:p w14:paraId="394EF531" w14:textId="5274A468" w:rsidR="00E375E5" w:rsidRPr="00321CE5" w:rsidRDefault="00E375E5">
      <w:pPr>
        <w:widowControl/>
        <w:rPr>
          <w:rFonts w:ascii="Times New Roman" w:hAnsi="Times New Roman" w:cs="Times New Roman"/>
        </w:rPr>
      </w:pPr>
      <w:r w:rsidRPr="00321CE5">
        <w:rPr>
          <w:rFonts w:ascii="Times New Roman" w:hAnsi="Times New Roman" w:cs="Times New Roman"/>
        </w:rPr>
        <w:br w:type="page"/>
      </w:r>
    </w:p>
    <w:p w14:paraId="5FD41214" w14:textId="5FB88A70" w:rsidR="00EE106B" w:rsidRPr="00321CE5" w:rsidRDefault="00E375E5" w:rsidP="00EE106B">
      <w:pPr>
        <w:spacing w:line="480" w:lineRule="auto"/>
        <w:jc w:val="both"/>
        <w:rPr>
          <w:rFonts w:ascii="Times New Roman" w:hAnsi="Times New Roman" w:cs="Times New Roman"/>
        </w:rPr>
      </w:pPr>
      <w:r w:rsidRPr="00321CE5">
        <w:rPr>
          <w:rFonts w:ascii="Times New Roman" w:hAnsi="Times New Roman" w:cs="Times New Roman"/>
          <w:noProof/>
        </w:rPr>
        <w:lastRenderedPageBreak/>
        <w:drawing>
          <wp:inline distT="0" distB="0" distL="0" distR="0" wp14:anchorId="0BAE9C9D" wp14:editId="57D27CC1">
            <wp:extent cx="5300044" cy="3122094"/>
            <wp:effectExtent l="0" t="0" r="0" b="254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0107" cy="3133913"/>
                    </a:xfrm>
                    <a:prstGeom prst="rect">
                      <a:avLst/>
                    </a:prstGeom>
                    <a:noFill/>
                  </pic:spPr>
                </pic:pic>
              </a:graphicData>
            </a:graphic>
          </wp:inline>
        </w:drawing>
      </w:r>
    </w:p>
    <w:p w14:paraId="25213663" w14:textId="7123BDF2" w:rsidR="00EE106B" w:rsidRPr="00321CE5" w:rsidRDefault="00EE106B" w:rsidP="00EE106B">
      <w:pPr>
        <w:spacing w:line="480" w:lineRule="auto"/>
        <w:jc w:val="both"/>
        <w:rPr>
          <w:rFonts w:ascii="Times New Roman" w:hAnsi="Times New Roman" w:cs="Times New Roman"/>
        </w:rPr>
      </w:pPr>
      <w:r w:rsidRPr="00321CE5">
        <w:rPr>
          <w:rFonts w:ascii="Times New Roman" w:eastAsia="標楷體" w:hAnsi="Times New Roman" w:cs="Times New Roman"/>
          <w:b/>
          <w:bCs/>
        </w:rPr>
        <w:t>Supplementa</w:t>
      </w:r>
      <w:r w:rsidR="00EA4C13">
        <w:rPr>
          <w:rFonts w:ascii="Times New Roman" w:eastAsia="標楷體" w:hAnsi="Times New Roman" w:cs="Times New Roman"/>
          <w:b/>
          <w:bCs/>
        </w:rPr>
        <w:t>ry</w:t>
      </w:r>
      <w:r w:rsidRPr="00321CE5">
        <w:rPr>
          <w:rFonts w:ascii="Times New Roman" w:eastAsia="標楷體" w:hAnsi="Times New Roman" w:cs="Times New Roman"/>
          <w:b/>
          <w:bCs/>
        </w:rPr>
        <w:t xml:space="preserve"> Figure</w:t>
      </w:r>
      <w:r w:rsidRPr="00321CE5">
        <w:rPr>
          <w:rFonts w:ascii="Times New Roman" w:hAnsi="Times New Roman" w:cs="Times New Roman"/>
          <w:b/>
          <w:bCs/>
        </w:rPr>
        <w:t xml:space="preserve"> 5</w:t>
      </w:r>
      <w:r w:rsidRPr="00321CE5">
        <w:rPr>
          <w:rFonts w:ascii="Times New Roman" w:hAnsi="Times New Roman" w:cs="Times New Roman"/>
        </w:rPr>
        <w:t xml:space="preserve"> </w:t>
      </w:r>
    </w:p>
    <w:p w14:paraId="063048CA" w14:textId="195D64FD" w:rsidR="00EE106B" w:rsidRPr="00321CE5" w:rsidRDefault="00EE106B" w:rsidP="00EE106B">
      <w:pPr>
        <w:spacing w:line="480" w:lineRule="auto"/>
        <w:jc w:val="both"/>
        <w:rPr>
          <w:rFonts w:ascii="Times New Roman" w:hAnsi="Times New Roman" w:cs="Times New Roman"/>
        </w:rPr>
      </w:pPr>
      <w:r w:rsidRPr="00321CE5">
        <w:rPr>
          <w:rFonts w:ascii="Times New Roman" w:hAnsi="Times New Roman" w:cs="Times New Roman"/>
          <w:b/>
          <w:bCs/>
        </w:rPr>
        <w:t xml:space="preserve">Different approaches to identify putative Peps and PROPEPs in sweet potato. </w:t>
      </w:r>
      <w:r w:rsidRPr="00321CE5">
        <w:rPr>
          <w:rFonts w:ascii="Times New Roman" w:hAnsi="Times New Roman" w:cs="Times New Roman"/>
        </w:rPr>
        <w:t xml:space="preserve"> Sweet potato belongs into the morning glory family (Convolvulaceae), a sister family of the Solanaceae, from which genes encoding PROPEPs have been published </w:t>
      </w:r>
      <w:r w:rsidRPr="00321CE5">
        <w:rPr>
          <w:rFonts w:ascii="Times New Roman" w:hAnsi="Times New Roman" w:cs="Times New Roman"/>
        </w:rPr>
        <w:fldChar w:fldCharType="begin"/>
      </w:r>
      <w:r w:rsidRPr="00321CE5">
        <w:rPr>
          <w:rFonts w:ascii="Times New Roman" w:hAnsi="Times New Roman" w:cs="Times New Roman"/>
        </w:rPr>
        <w:instrText xml:space="preserve"> ADDIN EN.CITE &lt;EndNote&gt;&lt;Cite&gt;&lt;Author&gt;Lori&lt;/Author&gt;&lt;Year&gt;2015&lt;/Year&gt;&lt;RecNum&gt;38&lt;/RecNum&gt;&lt;DisplayText&gt;&lt;style face="superscript"&gt;2&lt;/style&gt;&lt;/DisplayText&gt;&lt;record&gt;&lt;rec-number&gt;38&lt;/rec-number&gt;&lt;foreign-keys&gt;&lt;key app="EN" db-id="xe20wf09q2wdacepeewxsx022artx90dvzvs" timestamp="1666966700"&gt;38&lt;/key&gt;&lt;/foreign-keys&gt;&lt;ref-type name="Journal Article"&gt;17&lt;/ref-type&gt;&lt;contributors&gt;&lt;authors&gt;&lt;author&gt;Lori, Martina&lt;/author&gt;&lt;author&gt;van Verk, Marcel C.&lt;/author&gt;&lt;author&gt;Hander, Tim&lt;/author&gt;&lt;author&gt;Schatowitz, Hendrik&lt;/author&gt;&lt;author&gt;Klauser, Dominik&lt;/author&gt;&lt;author&gt;Flury, Pascale&lt;/author&gt;&lt;author&gt;Gehring, Christoph A.&lt;/author&gt;&lt;author&gt;Boller, Thomas&lt;/author&gt;&lt;author&gt;Bartels, Sebastian&lt;/author&gt;&lt;/authors&gt;&lt;/contributors&gt;&lt;titles&gt;&lt;title&gt;Evolutionary divergence of the plant elicitor peptides (Peps) and their receptors: interfamily incompatibility of perception but compatibility of downstream signalling&lt;/title&gt;&lt;secondary-title&gt;Journal of Experimental Botany&lt;/secondary-title&gt;&lt;/titles&gt;&lt;periodical&gt;&lt;full-title&gt;Journal of Experimental Botany&lt;/full-title&gt;&lt;abbr-1&gt;J. Exp. Bot.&lt;/abbr-1&gt;&lt;/periodical&gt;&lt;pages&gt;5315-5325&lt;/pages&gt;&lt;volume&gt;66&lt;/volume&gt;&lt;number&gt;17&lt;/number&gt;&lt;dates&gt;&lt;year&gt;2015&lt;/year&gt;&lt;pub-dates&gt;&lt;date&gt;Aug&lt;/date&gt;&lt;/pub-dates&gt;&lt;/dates&gt;&lt;isbn&gt;0022-0957&lt;/isbn&gt;&lt;accession-num&gt;WOS:000359688700016&lt;/accession-num&gt;&lt;urls&gt;&lt;related-urls&gt;&lt;url&gt;&amp;lt;Go to ISI&amp;gt;://WOS:000359688700016&lt;/url&gt;&lt;/related-urls&gt;&lt;/urls&gt;&lt;electronic-resource-num&gt;10.1093/jxb/erv236&lt;/electronic-resource-num&gt;&lt;/record&gt;&lt;/Cite&gt;&lt;/EndNote&gt;</w:instrText>
      </w:r>
      <w:r w:rsidRPr="00321CE5">
        <w:rPr>
          <w:rFonts w:ascii="Times New Roman" w:hAnsi="Times New Roman" w:cs="Times New Roman"/>
        </w:rPr>
        <w:fldChar w:fldCharType="separate"/>
      </w:r>
      <w:r w:rsidRPr="00321CE5">
        <w:rPr>
          <w:rFonts w:ascii="Times New Roman" w:hAnsi="Times New Roman" w:cs="Times New Roman"/>
          <w:noProof/>
          <w:vertAlign w:val="superscript"/>
        </w:rPr>
        <w:t>2</w:t>
      </w:r>
      <w:r w:rsidRPr="00321CE5">
        <w:rPr>
          <w:rFonts w:ascii="Times New Roman" w:hAnsi="Times New Roman" w:cs="Times New Roman"/>
        </w:rPr>
        <w:fldChar w:fldCharType="end"/>
      </w:r>
      <w:r w:rsidRPr="00321CE5">
        <w:rPr>
          <w:rFonts w:ascii="Times New Roman" w:hAnsi="Times New Roman" w:cs="Times New Roman"/>
        </w:rPr>
        <w:t xml:space="preserve">, including also </w:t>
      </w:r>
      <w:r w:rsidRPr="00321CE5">
        <w:rPr>
          <w:rFonts w:ascii="Times New Roman" w:hAnsi="Times New Roman" w:cs="Times New Roman"/>
          <w:i/>
        </w:rPr>
        <w:t>Sl</w:t>
      </w:r>
      <w:r w:rsidRPr="00321CE5">
        <w:rPr>
          <w:rFonts w:ascii="Times New Roman" w:hAnsi="Times New Roman" w:cs="Times New Roman"/>
        </w:rPr>
        <w:t>PROPEP6. (</w:t>
      </w:r>
      <w:r w:rsidRPr="00321CE5">
        <w:rPr>
          <w:rFonts w:ascii="Times New Roman" w:hAnsi="Times New Roman" w:cs="Times New Roman"/>
          <w:b/>
        </w:rPr>
        <w:t>A</w:t>
      </w:r>
      <w:r w:rsidRPr="00321CE5">
        <w:rPr>
          <w:rFonts w:ascii="Times New Roman" w:hAnsi="Times New Roman" w:cs="Times New Roman"/>
        </w:rPr>
        <w:t xml:space="preserve">) We retrieved the six PROPEPs (Nb, </w:t>
      </w:r>
      <w:r w:rsidRPr="00321CE5">
        <w:rPr>
          <w:rFonts w:ascii="Times New Roman" w:hAnsi="Times New Roman" w:cs="Times New Roman"/>
          <w:i/>
          <w:iCs/>
        </w:rPr>
        <w:t>Nicotiana benthamiana</w:t>
      </w:r>
      <w:r w:rsidRPr="00321CE5">
        <w:rPr>
          <w:rFonts w:ascii="Times New Roman" w:hAnsi="Times New Roman" w:cs="Times New Roman"/>
        </w:rPr>
        <w:t xml:space="preserve">; Ns, </w:t>
      </w:r>
      <w:r w:rsidRPr="00321CE5">
        <w:rPr>
          <w:rFonts w:ascii="Times New Roman" w:hAnsi="Times New Roman" w:cs="Times New Roman"/>
          <w:i/>
          <w:iCs/>
        </w:rPr>
        <w:t>Nicotiana sylvestris</w:t>
      </w:r>
      <w:r w:rsidRPr="00321CE5">
        <w:rPr>
          <w:rFonts w:ascii="Times New Roman" w:hAnsi="Times New Roman" w:cs="Times New Roman"/>
        </w:rPr>
        <w:t xml:space="preserve">; Nt, </w:t>
      </w:r>
      <w:r w:rsidRPr="00321CE5">
        <w:rPr>
          <w:rFonts w:ascii="Times New Roman" w:hAnsi="Times New Roman" w:cs="Times New Roman"/>
          <w:i/>
          <w:iCs/>
        </w:rPr>
        <w:t>Nicotiana tomentosiformis</w:t>
      </w:r>
      <w:r w:rsidRPr="00321CE5">
        <w:rPr>
          <w:rFonts w:ascii="Times New Roman" w:hAnsi="Times New Roman" w:cs="Times New Roman"/>
        </w:rPr>
        <w:t xml:space="preserve">; Sl, </w:t>
      </w:r>
      <w:r w:rsidRPr="00321CE5">
        <w:rPr>
          <w:rFonts w:ascii="Times New Roman" w:hAnsi="Times New Roman" w:cs="Times New Roman"/>
          <w:i/>
          <w:iCs/>
        </w:rPr>
        <w:t>Solanum lycopersicum</w:t>
      </w:r>
      <w:r w:rsidRPr="00321CE5">
        <w:rPr>
          <w:rFonts w:ascii="Times New Roman" w:hAnsi="Times New Roman" w:cs="Times New Roman"/>
        </w:rPr>
        <w:t xml:space="preserve">; Sm; </w:t>
      </w:r>
      <w:r w:rsidRPr="00321CE5">
        <w:rPr>
          <w:rFonts w:ascii="Times New Roman" w:hAnsi="Times New Roman" w:cs="Times New Roman"/>
          <w:i/>
          <w:iCs/>
        </w:rPr>
        <w:t>Solanum melongena</w:t>
      </w:r>
      <w:r w:rsidRPr="00321CE5">
        <w:rPr>
          <w:rFonts w:ascii="Times New Roman" w:hAnsi="Times New Roman" w:cs="Times New Roman"/>
        </w:rPr>
        <w:t xml:space="preserve">; St, </w:t>
      </w:r>
      <w:r w:rsidRPr="00321CE5">
        <w:rPr>
          <w:rFonts w:ascii="Times New Roman" w:hAnsi="Times New Roman" w:cs="Times New Roman"/>
          <w:i/>
          <w:iCs/>
        </w:rPr>
        <w:t>Solanum tuberosum</w:t>
      </w:r>
      <w:r w:rsidRPr="00321CE5">
        <w:rPr>
          <w:rFonts w:ascii="Times New Roman" w:hAnsi="Times New Roman" w:cs="Times New Roman"/>
        </w:rPr>
        <w:t>;</w:t>
      </w:r>
      <w:r w:rsidRPr="00321CE5">
        <w:rPr>
          <w:rFonts w:ascii="Times New Roman" w:hAnsi="Times New Roman" w:cs="Times New Roman"/>
          <w:b/>
        </w:rPr>
        <w:t xml:space="preserve"> </w:t>
      </w:r>
      <w:r w:rsidRPr="00321CE5">
        <w:rPr>
          <w:rFonts w:ascii="Times New Roman" w:hAnsi="Times New Roman" w:cs="Times New Roman"/>
        </w:rPr>
        <w:t>putative mature Peps, representing the last 23 residues of the precursor proteins, are highlighted in bold) and used them for tBlastn queries of the sweet potato databases (</w:t>
      </w:r>
      <w:hyperlink r:id="rId13" w:history="1">
        <w:r w:rsidRPr="00321CE5">
          <w:rPr>
            <w:rStyle w:val="a3"/>
            <w:rFonts w:ascii="Times New Roman" w:hAnsi="Times New Roman" w:cs="Times New Roman"/>
          </w:rPr>
          <w:t>http://sweetpotato.plantbiology.msu.edu/index.shtml</w:t>
        </w:r>
      </w:hyperlink>
      <w:r w:rsidRPr="00321CE5">
        <w:rPr>
          <w:rFonts w:ascii="Times New Roman" w:hAnsi="Times New Roman" w:cs="Times New Roman"/>
        </w:rPr>
        <w:t>). (</w:t>
      </w:r>
      <w:r w:rsidRPr="00321CE5">
        <w:rPr>
          <w:rFonts w:ascii="Times New Roman" w:hAnsi="Times New Roman" w:cs="Times New Roman"/>
          <w:b/>
        </w:rPr>
        <w:t>B</w:t>
      </w:r>
      <w:r w:rsidRPr="00321CE5">
        <w:rPr>
          <w:rFonts w:ascii="Times New Roman" w:hAnsi="Times New Roman" w:cs="Times New Roman"/>
        </w:rPr>
        <w:t xml:space="preserve">) One gene from </w:t>
      </w:r>
      <w:r w:rsidRPr="00321CE5">
        <w:rPr>
          <w:rFonts w:ascii="Times New Roman" w:hAnsi="Times New Roman" w:cs="Times New Roman"/>
          <w:i/>
        </w:rPr>
        <w:t>I. trifida</w:t>
      </w:r>
      <w:r w:rsidRPr="00321CE5">
        <w:rPr>
          <w:rFonts w:ascii="Times New Roman" w:hAnsi="Times New Roman" w:cs="Times New Roman"/>
        </w:rPr>
        <w:t xml:space="preserve"> (itf01g30920.t1, putative </w:t>
      </w:r>
      <w:r w:rsidRPr="00321CE5">
        <w:rPr>
          <w:rFonts w:ascii="Times New Roman" w:hAnsi="Times New Roman" w:cs="Times New Roman"/>
          <w:i/>
        </w:rPr>
        <w:t>It</w:t>
      </w:r>
      <w:r w:rsidRPr="00321CE5">
        <w:rPr>
          <w:rFonts w:ascii="Times New Roman" w:hAnsi="Times New Roman" w:cs="Times New Roman"/>
        </w:rPr>
        <w:t>PROPEP1) was retrieved multiple times. (</w:t>
      </w:r>
      <w:r w:rsidRPr="00321CE5">
        <w:rPr>
          <w:rFonts w:ascii="Times New Roman" w:hAnsi="Times New Roman" w:cs="Times New Roman"/>
          <w:b/>
        </w:rPr>
        <w:t>C</w:t>
      </w:r>
      <w:r w:rsidRPr="00321CE5">
        <w:rPr>
          <w:rFonts w:ascii="Times New Roman" w:hAnsi="Times New Roman" w:cs="Times New Roman"/>
        </w:rPr>
        <w:t xml:space="preserve">) A scanning sequence patterns strategy starting with the the consensus sequences of the Solanaceae </w:t>
      </w:r>
      <w:r w:rsidRPr="00321CE5">
        <w:rPr>
          <w:rFonts w:ascii="Times New Roman" w:hAnsi="Times New Roman" w:cs="Times New Roman"/>
        </w:rPr>
        <w:lastRenderedPageBreak/>
        <w:t xml:space="preserve">Pep sequences (as visualized by the WebLogo tool, </w:t>
      </w:r>
      <w:r w:rsidRPr="00321CE5">
        <w:rPr>
          <w:rFonts w:ascii="Times New Roman" w:hAnsi="Times New Roman" w:cs="Times New Roman"/>
        </w:rPr>
        <w:fldChar w:fldCharType="begin"/>
      </w:r>
      <w:r w:rsidRPr="00321CE5">
        <w:rPr>
          <w:rFonts w:ascii="Times New Roman" w:hAnsi="Times New Roman" w:cs="Times New Roman"/>
        </w:rPr>
        <w:instrText xml:space="preserve"> ADDIN EN.CITE &lt;EndNote&gt;&lt;Cite&gt;&lt;Author&gt;Crooks&lt;/Author&gt;&lt;Year&gt;2004&lt;/Year&gt;&lt;RecNum&gt;51&lt;/RecNum&gt;&lt;DisplayText&gt;&lt;style face="superscript"&gt;3&lt;/style&gt;&lt;/DisplayText&gt;&lt;record&gt;&lt;rec-number&gt;51&lt;/rec-number&gt;&lt;foreign-keys&gt;&lt;key app="EN" db-id="xe20wf09q2wdacepeewxsx022artx90dvzvs" timestamp="1666966702"&gt;51&lt;/key&gt;&lt;/foreign-keys&gt;&lt;ref-type name="Journal Article"&gt;17&lt;/ref-type&gt;&lt;contributors&gt;&lt;authors&gt;&lt;author&gt;Crooks, G. E.&lt;/author&gt;&lt;author&gt;Hon, G.&lt;/author&gt;&lt;author&gt;Chandonia, J. M.&lt;/author&gt;&lt;author&gt;Brenner, S. E.&lt;/author&gt;&lt;/authors&gt;&lt;/contributors&gt;&lt;auth-address&gt;Univ Calif Berkeley, Dept Plant &amp;amp; Microbial Biol, Berkeley, CA 94720 USA&amp;#xD;Lawrence Berkeley Lab, Berkeley Struct Genomics Ctr, Phys Biosci Div, Berkeley, CA 94720 USA&lt;/auth-address&gt;&lt;titles&gt;&lt;title&gt;WebLogo: A sequence logo generator&lt;/title&gt;&lt;secondary-title&gt;Genome Research&lt;/secondary-title&gt;&lt;alt-title&gt;Genome Res&lt;/alt-title&gt;&lt;/titles&gt;&lt;periodical&gt;&lt;full-title&gt;Genome Research&lt;/full-title&gt;&lt;abbr-1&gt;Genome Res&lt;/abbr-1&gt;&lt;/periodical&gt;&lt;alt-periodical&gt;&lt;full-title&gt;Genome Research&lt;/full-title&gt;&lt;abbr-1&gt;Genome Res&lt;/abbr-1&gt;&lt;/alt-periodical&gt;&lt;pages&gt;1188-1190&lt;/pages&gt;&lt;volume&gt;14&lt;/volume&gt;&lt;number&gt;6&lt;/number&gt;&lt;keywords&gt;&lt;keyword&gt;information-content&lt;/keyword&gt;&lt;keyword&gt;DNA&lt;/keyword&gt;&lt;keyword&gt;recognition&lt;/keyword&gt;&lt;keyword&gt;proteins&lt;/keyword&gt;&lt;keyword&gt;sites&lt;/keyword&gt;&lt;/keywords&gt;&lt;dates&gt;&lt;year&gt;2004&lt;/year&gt;&lt;pub-dates&gt;&lt;date&gt;Jun&lt;/date&gt;&lt;/pub-dates&gt;&lt;/dates&gt;&lt;isbn&gt;1088-9051&lt;/isbn&gt;&lt;accession-num&gt;WOS:000221852400021&lt;/accession-num&gt;&lt;urls&gt;&lt;related-urls&gt;&lt;url&gt;&amp;lt;Go to ISI&amp;gt;://WOS:000221852400021&lt;/url&gt;&lt;/related-urls&gt;&lt;/urls&gt;&lt;electronic-resource-num&gt;10.1101/gr.849004&lt;/electronic-resource-num&gt;&lt;language&gt;English&lt;/language&gt;&lt;/record&gt;&lt;/Cite&gt;&lt;/EndNote&gt;</w:instrText>
      </w:r>
      <w:r w:rsidRPr="00321CE5">
        <w:rPr>
          <w:rFonts w:ascii="Times New Roman" w:hAnsi="Times New Roman" w:cs="Times New Roman"/>
        </w:rPr>
        <w:fldChar w:fldCharType="separate"/>
      </w:r>
      <w:r w:rsidRPr="00321CE5">
        <w:rPr>
          <w:rFonts w:ascii="Times New Roman" w:hAnsi="Times New Roman" w:cs="Times New Roman"/>
          <w:noProof/>
          <w:vertAlign w:val="superscript"/>
        </w:rPr>
        <w:t>3</w:t>
      </w:r>
      <w:r w:rsidRPr="00321CE5">
        <w:rPr>
          <w:rFonts w:ascii="Times New Roman" w:hAnsi="Times New Roman" w:cs="Times New Roman"/>
        </w:rPr>
        <w:fldChar w:fldCharType="end"/>
      </w:r>
      <w:r w:rsidRPr="00321CE5">
        <w:rPr>
          <w:rFonts w:ascii="Times New Roman" w:hAnsi="Times New Roman" w:cs="Times New Roman"/>
        </w:rPr>
        <w:t xml:space="preserve"> identified another </w:t>
      </w:r>
      <w:r w:rsidRPr="00321CE5">
        <w:rPr>
          <w:rFonts w:ascii="Times New Roman" w:hAnsi="Times New Roman" w:cs="Times New Roman"/>
          <w:i/>
        </w:rPr>
        <w:t>I. trifida</w:t>
      </w:r>
      <w:r w:rsidRPr="00321CE5">
        <w:rPr>
          <w:rFonts w:ascii="Times New Roman" w:hAnsi="Times New Roman" w:cs="Times New Roman"/>
        </w:rPr>
        <w:t xml:space="preserve"> gene (itf07g21780.t1, putative </w:t>
      </w:r>
      <w:r w:rsidRPr="00321CE5">
        <w:rPr>
          <w:rFonts w:ascii="Times New Roman" w:hAnsi="Times New Roman" w:cs="Times New Roman"/>
          <w:i/>
        </w:rPr>
        <w:t>It</w:t>
      </w:r>
      <w:r w:rsidRPr="00321CE5">
        <w:rPr>
          <w:rFonts w:ascii="Times New Roman" w:hAnsi="Times New Roman" w:cs="Times New Roman"/>
        </w:rPr>
        <w:t xml:space="preserve">PROPEP2). </w:t>
      </w:r>
    </w:p>
    <w:p w14:paraId="0565122D" w14:textId="4108EC54" w:rsidR="00E375E5" w:rsidRPr="00321CE5" w:rsidRDefault="00E375E5">
      <w:pPr>
        <w:widowControl/>
        <w:rPr>
          <w:rFonts w:ascii="Times New Roman" w:hAnsi="Times New Roman" w:cs="Times New Roman"/>
        </w:rPr>
      </w:pPr>
      <w:r w:rsidRPr="00321CE5">
        <w:rPr>
          <w:rFonts w:ascii="Times New Roman" w:hAnsi="Times New Roman" w:cs="Times New Roman"/>
        </w:rPr>
        <w:br w:type="page"/>
      </w:r>
    </w:p>
    <w:p w14:paraId="0E5F21CB" w14:textId="404369A2" w:rsidR="00EE106B" w:rsidRPr="00321CE5" w:rsidRDefault="00E375E5" w:rsidP="00EE106B">
      <w:pPr>
        <w:spacing w:line="480" w:lineRule="auto"/>
        <w:jc w:val="both"/>
        <w:rPr>
          <w:rFonts w:ascii="Times New Roman" w:hAnsi="Times New Roman" w:cs="Times New Roman"/>
        </w:rPr>
      </w:pPr>
      <w:r w:rsidRPr="00321CE5">
        <w:rPr>
          <w:rFonts w:ascii="Times New Roman" w:hAnsi="Times New Roman" w:cs="Times New Roman"/>
          <w:noProof/>
        </w:rPr>
        <w:lastRenderedPageBreak/>
        <w:drawing>
          <wp:inline distT="0" distB="0" distL="0" distR="0" wp14:anchorId="046A3CBE" wp14:editId="3963446D">
            <wp:extent cx="5372100" cy="3813839"/>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535" cy="3834026"/>
                    </a:xfrm>
                    <a:prstGeom prst="rect">
                      <a:avLst/>
                    </a:prstGeom>
                    <a:noFill/>
                  </pic:spPr>
                </pic:pic>
              </a:graphicData>
            </a:graphic>
          </wp:inline>
        </w:drawing>
      </w:r>
    </w:p>
    <w:p w14:paraId="117702F2" w14:textId="57920EA2" w:rsidR="00EE106B" w:rsidRPr="00321CE5" w:rsidRDefault="00EE106B" w:rsidP="00EE106B">
      <w:pPr>
        <w:spacing w:line="480" w:lineRule="auto"/>
        <w:jc w:val="both"/>
        <w:rPr>
          <w:rFonts w:ascii="Times New Roman" w:hAnsi="Times New Roman" w:cs="Times New Roman"/>
        </w:rPr>
      </w:pPr>
      <w:r w:rsidRPr="00321CE5">
        <w:rPr>
          <w:rFonts w:ascii="Times New Roman" w:eastAsia="標楷體" w:hAnsi="Times New Roman" w:cs="Times New Roman"/>
          <w:b/>
          <w:bCs/>
        </w:rPr>
        <w:t>Supplementa</w:t>
      </w:r>
      <w:r w:rsidR="00EA4C13">
        <w:rPr>
          <w:rFonts w:ascii="Times New Roman" w:eastAsia="標楷體" w:hAnsi="Times New Roman" w:cs="Times New Roman"/>
          <w:b/>
          <w:bCs/>
        </w:rPr>
        <w:t>ry</w:t>
      </w:r>
      <w:r w:rsidRPr="00321CE5">
        <w:rPr>
          <w:rFonts w:ascii="Times New Roman" w:eastAsia="標楷體" w:hAnsi="Times New Roman" w:cs="Times New Roman"/>
          <w:b/>
          <w:bCs/>
        </w:rPr>
        <w:t xml:space="preserve"> Figure</w:t>
      </w:r>
      <w:r w:rsidRPr="00321CE5">
        <w:rPr>
          <w:rFonts w:ascii="Times New Roman" w:hAnsi="Times New Roman" w:cs="Times New Roman"/>
          <w:b/>
          <w:bCs/>
        </w:rPr>
        <w:t xml:space="preserve"> 6</w:t>
      </w:r>
    </w:p>
    <w:p w14:paraId="1DB8B30A" w14:textId="77777777" w:rsidR="00EE106B" w:rsidRPr="00321CE5" w:rsidRDefault="00EE106B" w:rsidP="00EE106B">
      <w:pPr>
        <w:spacing w:line="480" w:lineRule="auto"/>
        <w:jc w:val="both"/>
        <w:rPr>
          <w:rFonts w:ascii="Times New Roman" w:hAnsi="Times New Roman" w:cs="Times New Roman"/>
        </w:rPr>
      </w:pPr>
      <w:r w:rsidRPr="00321CE5">
        <w:rPr>
          <w:rFonts w:ascii="Times New Roman" w:hAnsi="Times New Roman" w:cs="Times New Roman"/>
          <w:b/>
        </w:rPr>
        <w:t xml:space="preserve">Identification of an endogenous ligand for </w:t>
      </w:r>
      <w:r w:rsidRPr="00321CE5">
        <w:rPr>
          <w:rFonts w:ascii="Times New Roman" w:hAnsi="Times New Roman" w:cs="Times New Roman"/>
          <w:b/>
          <w:i/>
        </w:rPr>
        <w:t>Ib</w:t>
      </w:r>
      <w:r w:rsidRPr="00321CE5">
        <w:rPr>
          <w:rFonts w:ascii="Times New Roman" w:hAnsi="Times New Roman" w:cs="Times New Roman"/>
          <w:b/>
        </w:rPr>
        <w:t>LRR-RK.</w:t>
      </w:r>
      <w:r w:rsidRPr="00321CE5">
        <w:rPr>
          <w:rFonts w:ascii="Times New Roman" w:hAnsi="Times New Roman" w:cs="Times New Roman"/>
        </w:rPr>
        <w:t xml:space="preserve"> Control for </w:t>
      </w:r>
      <w:r w:rsidRPr="00321CE5">
        <w:rPr>
          <w:rFonts w:ascii="Times New Roman" w:hAnsi="Times New Roman" w:cs="Times New Roman"/>
          <w:b/>
        </w:rPr>
        <w:t>Figure 3A</w:t>
      </w:r>
      <w:r w:rsidRPr="00321CE5">
        <w:rPr>
          <w:rFonts w:ascii="Times New Roman" w:hAnsi="Times New Roman" w:cs="Times New Roman"/>
        </w:rPr>
        <w:t xml:space="preserve">: ROS assays with </w:t>
      </w:r>
      <w:r w:rsidRPr="00321CE5">
        <w:rPr>
          <w:rFonts w:ascii="Times New Roman" w:hAnsi="Times New Roman" w:cs="Times New Roman"/>
          <w:i/>
        </w:rPr>
        <w:t>N. benthamiana</w:t>
      </w:r>
      <w:r w:rsidRPr="00321CE5">
        <w:rPr>
          <w:rFonts w:ascii="Times New Roman" w:hAnsi="Times New Roman" w:cs="Times New Roman"/>
        </w:rPr>
        <w:t xml:space="preserve"> leaf discs from plants which were transformed with the construct encoding the chimeric receptor SYR1-</w:t>
      </w:r>
      <w:r w:rsidRPr="00321CE5">
        <w:rPr>
          <w:rFonts w:ascii="Times New Roman" w:hAnsi="Times New Roman" w:cs="Times New Roman"/>
          <w:i/>
        </w:rPr>
        <w:t>Ib</w:t>
      </w:r>
      <w:r w:rsidRPr="00321CE5">
        <w:rPr>
          <w:rFonts w:ascii="Times New Roman" w:hAnsi="Times New Roman" w:cs="Times New Roman"/>
        </w:rPr>
        <w:t>K-GFP and p19 (</w:t>
      </w:r>
      <w:r w:rsidRPr="00321CE5">
        <w:rPr>
          <w:rFonts w:ascii="Times New Roman" w:hAnsi="Times New Roman" w:cs="Times New Roman"/>
          <w:b/>
        </w:rPr>
        <w:t>A</w:t>
      </w:r>
      <w:r w:rsidRPr="00321CE5">
        <w:rPr>
          <w:rFonts w:ascii="Times New Roman" w:hAnsi="Times New Roman" w:cs="Times New Roman"/>
        </w:rPr>
        <w:t>), or with p19 only (</w:t>
      </w:r>
      <w:r w:rsidRPr="00321CE5">
        <w:rPr>
          <w:rFonts w:ascii="Times New Roman" w:hAnsi="Times New Roman" w:cs="Times New Roman"/>
          <w:b/>
        </w:rPr>
        <w:t>B</w:t>
      </w:r>
      <w:r w:rsidRPr="00321CE5">
        <w:rPr>
          <w:rFonts w:ascii="Times New Roman" w:hAnsi="Times New Roman" w:cs="Times New Roman"/>
        </w:rPr>
        <w:t>). Data are means ± s.e. of n = 4 after treatment with 1 µM of the respective peptides, or BSA/NaCl-treatment (mock). (</w:t>
      </w:r>
      <w:r w:rsidRPr="00321CE5">
        <w:rPr>
          <w:rFonts w:ascii="Times New Roman" w:hAnsi="Times New Roman" w:cs="Times New Roman"/>
          <w:b/>
        </w:rPr>
        <w:t>C</w:t>
      </w:r>
      <w:r w:rsidRPr="00321CE5">
        <w:rPr>
          <w:rFonts w:ascii="Times New Roman" w:hAnsi="Times New Roman" w:cs="Times New Roman"/>
        </w:rPr>
        <w:t xml:space="preserve">) The deduced amino acid sequence of </w:t>
      </w:r>
      <w:r w:rsidRPr="00321CE5">
        <w:rPr>
          <w:rFonts w:ascii="Times New Roman" w:hAnsi="Times New Roman" w:cs="Times New Roman"/>
          <w:i/>
        </w:rPr>
        <w:t>Ib</w:t>
      </w:r>
      <w:r w:rsidRPr="00321CE5">
        <w:rPr>
          <w:rFonts w:ascii="Times New Roman" w:hAnsi="Times New Roman" w:cs="Times New Roman"/>
          <w:iCs/>
        </w:rPr>
        <w:t>PROPEP1</w:t>
      </w:r>
      <w:r w:rsidRPr="00321CE5">
        <w:rPr>
          <w:rFonts w:ascii="Times New Roman" w:hAnsi="Times New Roman" w:cs="Times New Roman"/>
        </w:rPr>
        <w:t xml:space="preserve"> and its derived peptide, </w:t>
      </w:r>
      <w:r w:rsidRPr="00321CE5">
        <w:rPr>
          <w:rFonts w:ascii="Times New Roman" w:hAnsi="Times New Roman" w:cs="Times New Roman"/>
          <w:i/>
          <w:iCs/>
        </w:rPr>
        <w:t>Ib</w:t>
      </w:r>
      <w:r w:rsidRPr="00321CE5">
        <w:rPr>
          <w:rFonts w:ascii="Times New Roman" w:hAnsi="Times New Roman" w:cs="Times New Roman"/>
        </w:rPr>
        <w:t xml:space="preserve">Pep1 (highlighted in red). The comparison of the PROPEP amino acid sequences from </w:t>
      </w:r>
      <w:r w:rsidRPr="00321CE5">
        <w:rPr>
          <w:rFonts w:ascii="Times New Roman" w:hAnsi="Times New Roman" w:cs="Times New Roman"/>
          <w:i/>
        </w:rPr>
        <w:t>I. trifida</w:t>
      </w:r>
      <w:r w:rsidRPr="00321CE5">
        <w:rPr>
          <w:rFonts w:ascii="Times New Roman" w:hAnsi="Times New Roman" w:cs="Times New Roman"/>
        </w:rPr>
        <w:t xml:space="preserve"> and </w:t>
      </w:r>
      <w:r w:rsidRPr="00321CE5">
        <w:rPr>
          <w:rFonts w:ascii="Times New Roman" w:hAnsi="Times New Roman" w:cs="Times New Roman"/>
          <w:i/>
        </w:rPr>
        <w:t>I. batata</w:t>
      </w:r>
      <w:r w:rsidRPr="00321CE5">
        <w:rPr>
          <w:rFonts w:ascii="Times New Roman" w:hAnsi="Times New Roman" w:cs="Times New Roman"/>
        </w:rPr>
        <w:t xml:space="preserve"> reveals an identity of 86,4%, the putative mature 23-mer peptides at the C-terminus are 100% identical.</w:t>
      </w:r>
      <w:r w:rsidRPr="00321CE5">
        <w:rPr>
          <w:rFonts w:ascii="Times New Roman" w:hAnsi="Times New Roman" w:cs="Times New Roman"/>
          <w:b/>
        </w:rPr>
        <w:t xml:space="preserve"> (D</w:t>
      </w:r>
      <w:r w:rsidRPr="00321CE5">
        <w:rPr>
          <w:rFonts w:ascii="Times New Roman" w:hAnsi="Times New Roman" w:cs="Times New Roman"/>
        </w:rPr>
        <w:t xml:space="preserve">) Phylogenetic tree (Neighbor-joining) comparing </w:t>
      </w:r>
      <w:r w:rsidRPr="00321CE5">
        <w:rPr>
          <w:rFonts w:ascii="Times New Roman" w:hAnsi="Times New Roman" w:cs="Times New Roman"/>
          <w:i/>
          <w:iCs/>
        </w:rPr>
        <w:t>Ib</w:t>
      </w:r>
      <w:r w:rsidRPr="00321CE5">
        <w:rPr>
          <w:rFonts w:ascii="Times New Roman" w:hAnsi="Times New Roman" w:cs="Times New Roman"/>
        </w:rPr>
        <w:t>PROPEP1 with PROPEPs from different plant species; for the abbreviations see Table S2.</w:t>
      </w:r>
    </w:p>
    <w:p w14:paraId="51B95827" w14:textId="469A48E8" w:rsidR="00EE106B" w:rsidRPr="00321CE5" w:rsidRDefault="00E375E5" w:rsidP="00EE106B">
      <w:pPr>
        <w:spacing w:line="480" w:lineRule="auto"/>
        <w:jc w:val="both"/>
        <w:rPr>
          <w:rFonts w:ascii="Times New Roman" w:eastAsia="標楷體" w:hAnsi="Times New Roman" w:cs="Times New Roman"/>
          <w:b/>
          <w:bCs/>
        </w:rPr>
      </w:pPr>
      <w:r w:rsidRPr="00321CE5">
        <w:rPr>
          <w:rFonts w:ascii="Times New Roman" w:eastAsia="標楷體" w:hAnsi="Times New Roman" w:cs="Times New Roman"/>
          <w:b/>
          <w:bCs/>
          <w:noProof/>
        </w:rPr>
        <w:lastRenderedPageBreak/>
        <w:drawing>
          <wp:inline distT="0" distB="0" distL="0" distR="0" wp14:anchorId="2605CE6C" wp14:editId="0CF66103">
            <wp:extent cx="5265468" cy="345249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8702" cy="3454616"/>
                    </a:xfrm>
                    <a:prstGeom prst="rect">
                      <a:avLst/>
                    </a:prstGeom>
                    <a:noFill/>
                  </pic:spPr>
                </pic:pic>
              </a:graphicData>
            </a:graphic>
          </wp:inline>
        </w:drawing>
      </w:r>
    </w:p>
    <w:p w14:paraId="4E77C1FC" w14:textId="7516F30E" w:rsidR="00EE106B" w:rsidRPr="00321CE5" w:rsidRDefault="00EE106B" w:rsidP="00EE106B">
      <w:pPr>
        <w:spacing w:line="480" w:lineRule="auto"/>
        <w:jc w:val="both"/>
        <w:rPr>
          <w:rFonts w:ascii="Times New Roman" w:hAnsi="Times New Roman" w:cs="Times New Roman"/>
        </w:rPr>
      </w:pPr>
      <w:r w:rsidRPr="00321CE5">
        <w:rPr>
          <w:rFonts w:ascii="Times New Roman" w:eastAsia="標楷體" w:hAnsi="Times New Roman" w:cs="Times New Roman"/>
          <w:b/>
          <w:bCs/>
        </w:rPr>
        <w:t>Supplementa</w:t>
      </w:r>
      <w:r w:rsidR="00EA4C13">
        <w:rPr>
          <w:rFonts w:ascii="Times New Roman" w:eastAsia="標楷體" w:hAnsi="Times New Roman" w:cs="Times New Roman"/>
          <w:b/>
          <w:bCs/>
        </w:rPr>
        <w:t>ry</w:t>
      </w:r>
      <w:r w:rsidRPr="00321CE5">
        <w:rPr>
          <w:rFonts w:ascii="Times New Roman" w:eastAsia="標楷體" w:hAnsi="Times New Roman" w:cs="Times New Roman"/>
          <w:b/>
          <w:bCs/>
        </w:rPr>
        <w:t xml:space="preserve"> Figure</w:t>
      </w:r>
      <w:r w:rsidRPr="00321CE5">
        <w:rPr>
          <w:rFonts w:ascii="Times New Roman" w:hAnsi="Times New Roman" w:cs="Times New Roman"/>
          <w:b/>
          <w:bCs/>
        </w:rPr>
        <w:t xml:space="preserve"> 7</w:t>
      </w:r>
    </w:p>
    <w:p w14:paraId="6359B703" w14:textId="388825E1" w:rsidR="00EE106B" w:rsidRPr="00321CE5" w:rsidRDefault="00EE106B" w:rsidP="00EE106B">
      <w:pPr>
        <w:spacing w:line="480" w:lineRule="auto"/>
        <w:jc w:val="both"/>
        <w:rPr>
          <w:rFonts w:ascii="Times New Roman" w:hAnsi="Times New Roman" w:cs="Times New Roman"/>
        </w:rPr>
      </w:pPr>
      <w:r w:rsidRPr="00321CE5">
        <w:rPr>
          <w:rFonts w:ascii="Times New Roman" w:eastAsia="標楷體" w:hAnsi="Times New Roman" w:cs="Times New Roman"/>
          <w:b/>
          <w:bCs/>
        </w:rPr>
        <w:t xml:space="preserve">Subcellular localization of </w:t>
      </w:r>
      <w:r w:rsidRPr="00321CE5">
        <w:rPr>
          <w:rFonts w:ascii="Times New Roman" w:eastAsia="標楷體" w:hAnsi="Times New Roman" w:cs="Times New Roman"/>
          <w:b/>
          <w:bCs/>
          <w:i/>
        </w:rPr>
        <w:t>Ib</w:t>
      </w:r>
      <w:r w:rsidRPr="00321CE5">
        <w:rPr>
          <w:rFonts w:ascii="Times New Roman" w:eastAsia="標楷體" w:hAnsi="Times New Roman" w:cs="Times New Roman"/>
          <w:b/>
          <w:bCs/>
        </w:rPr>
        <w:t xml:space="preserve">PROPEP1 in transgenic </w:t>
      </w:r>
      <w:r w:rsidRPr="00321CE5">
        <w:rPr>
          <w:rFonts w:ascii="Times New Roman" w:eastAsia="標楷體" w:hAnsi="Times New Roman" w:cs="Times New Roman"/>
          <w:b/>
          <w:bCs/>
          <w:i/>
          <w:iCs/>
        </w:rPr>
        <w:t>N. benthamiana</w:t>
      </w:r>
      <w:r w:rsidRPr="00321CE5">
        <w:rPr>
          <w:rFonts w:ascii="Times New Roman" w:eastAsia="標楷體" w:hAnsi="Times New Roman" w:cs="Times New Roman"/>
          <w:b/>
          <w:bCs/>
        </w:rPr>
        <w:t xml:space="preserve"> leaves.</w:t>
      </w:r>
      <w:r w:rsidRPr="00321CE5">
        <w:rPr>
          <w:rFonts w:ascii="Times New Roman" w:eastAsia="標楷體" w:hAnsi="Times New Roman" w:cs="Times New Roman"/>
        </w:rPr>
        <w:t xml:space="preserve"> </w:t>
      </w:r>
      <w:r w:rsidRPr="00321CE5">
        <w:rPr>
          <w:rFonts w:ascii="Times New Roman" w:eastAsia="標楷體" w:hAnsi="Times New Roman" w:cs="Times New Roman"/>
          <w:i/>
          <w:iCs/>
        </w:rPr>
        <w:t>N. benthamiana</w:t>
      </w:r>
      <w:r w:rsidRPr="00321CE5">
        <w:rPr>
          <w:rFonts w:ascii="Times New Roman" w:eastAsia="標楷體" w:hAnsi="Times New Roman" w:cs="Times New Roman"/>
        </w:rPr>
        <w:t xml:space="preserve"> leaves were transiently transformed with </w:t>
      </w:r>
      <w:r w:rsidRPr="00321CE5">
        <w:rPr>
          <w:rFonts w:ascii="Times New Roman" w:eastAsia="標楷體" w:hAnsi="Times New Roman" w:cs="Times New Roman"/>
          <w:i/>
          <w:iCs/>
        </w:rPr>
        <w:t>Ib</w:t>
      </w:r>
      <w:r w:rsidRPr="00321CE5">
        <w:rPr>
          <w:rFonts w:ascii="Times New Roman" w:eastAsia="標楷體" w:hAnsi="Times New Roman" w:cs="Times New Roman"/>
        </w:rPr>
        <w:t xml:space="preserve">PROPEP1-GFP and </w:t>
      </w:r>
      <w:r w:rsidRPr="00321CE5">
        <w:rPr>
          <w:rFonts w:ascii="Times New Roman" w:eastAsia="標楷體" w:hAnsi="Times New Roman" w:cs="Times New Roman"/>
          <w:iCs/>
        </w:rPr>
        <w:t xml:space="preserve">observed 3 dpi to check the </w:t>
      </w:r>
      <w:r w:rsidRPr="00321CE5">
        <w:rPr>
          <w:rFonts w:ascii="Times New Roman" w:eastAsia="標楷體" w:hAnsi="Times New Roman" w:cs="Times New Roman"/>
        </w:rPr>
        <w:t xml:space="preserve">subcellular localization of the </w:t>
      </w:r>
      <w:r w:rsidRPr="00321CE5">
        <w:rPr>
          <w:rFonts w:ascii="Times New Roman" w:eastAsia="標楷體" w:hAnsi="Times New Roman" w:cs="Times New Roman"/>
          <w:iCs/>
        </w:rPr>
        <w:t xml:space="preserve">expressed protein by confocal microscopy </w:t>
      </w:r>
      <w:r w:rsidRPr="00321CE5">
        <w:rPr>
          <w:rFonts w:ascii="Times New Roman" w:eastAsia="標楷體" w:hAnsi="Times New Roman" w:cs="Times New Roman"/>
        </w:rPr>
        <w:t>(</w:t>
      </w:r>
      <w:r w:rsidRPr="00321CE5">
        <w:rPr>
          <w:rFonts w:ascii="Times New Roman" w:hAnsi="Times New Roman" w:cs="Times New Roman"/>
        </w:rPr>
        <w:t>TCS SP5 Confocal; Leica)</w:t>
      </w:r>
      <w:r w:rsidRPr="00321CE5">
        <w:rPr>
          <w:rFonts w:ascii="Times New Roman" w:eastAsia="標楷體" w:hAnsi="Times New Roman" w:cs="Times New Roman"/>
          <w:iCs/>
        </w:rPr>
        <w:t>, in comparison to the tonoplast marker</w:t>
      </w:r>
      <w:r w:rsidRPr="00321CE5">
        <w:rPr>
          <w:rFonts w:ascii="Times New Roman" w:hAnsi="Times New Roman" w:cs="Times New Roman"/>
          <w:szCs w:val="24"/>
        </w:rPr>
        <w:t xml:space="preserve"> γ-Tip-mCherry </w:t>
      </w:r>
      <w:r w:rsidRPr="00321CE5">
        <w:rPr>
          <w:rFonts w:ascii="Times New Roman" w:hAnsi="Times New Roman" w:cs="Times New Roman"/>
          <w:szCs w:val="24"/>
        </w:rPr>
        <w:fldChar w:fldCharType="begin"/>
      </w:r>
      <w:r w:rsidRPr="00321CE5">
        <w:rPr>
          <w:rFonts w:ascii="Times New Roman" w:hAnsi="Times New Roman" w:cs="Times New Roman"/>
          <w:szCs w:val="24"/>
        </w:rPr>
        <w:instrText xml:space="preserve"> ADDIN EN.CITE &lt;EndNote&gt;&lt;Cite&gt;&lt;Author&gt;Nelson&lt;/Author&gt;&lt;Year&gt;2007&lt;/Year&gt;&lt;RecNum&gt;47&lt;/RecNum&gt;&lt;DisplayText&gt;&lt;style face="superscript"&gt;4&lt;/style&gt;&lt;/DisplayText&gt;&lt;record&gt;&lt;rec-number&gt;47&lt;/rec-number&gt;&lt;foreign-keys&gt;&lt;key app="EN" db-id="xe20wf09q2wdacepeewxsx022artx90dvzvs" timestamp="1666966702"&gt;47&lt;/key&gt;&lt;/foreign-keys&gt;&lt;ref-type name="Journal Article"&gt;17&lt;/ref-type&gt;&lt;contributors&gt;&lt;authors&gt;&lt;author&gt;Nelson, B. K.&lt;/author&gt;&lt;author&gt;Cai, X.&lt;/author&gt;&lt;author&gt;Nebenfuhr, A.&lt;/author&gt;&lt;/authors&gt;&lt;/contributors&gt;&lt;auth-address&gt;Univ Tennessee, Dept Biochem Cellular &amp;amp; Mol Biol, Knoxville, TN 37996 USA&lt;/auth-address&gt;&lt;titles&gt;&lt;title&gt;A multicolored set of in vivo organelle markers for co-localization studies in Arabidopsis and other plants&lt;/title&gt;&lt;secondary-title&gt;Plant Journal&lt;/secondary-title&gt;&lt;alt-title&gt;Plant J&lt;/alt-title&gt;&lt;/titles&gt;&lt;periodical&gt;&lt;full-title&gt;Plant Journal&lt;/full-title&gt;&lt;/periodical&gt;&lt;pages&gt;1126-1136&lt;/pages&gt;&lt;volume&gt;51&lt;/volume&gt;&lt;number&gt;6&lt;/number&gt;&lt;keywords&gt;&lt;keyword&gt;organelles&lt;/keyword&gt;&lt;keyword&gt;fluorescent protein&lt;/keyword&gt;&lt;keyword&gt;protein localization&lt;/keyword&gt;&lt;keyword&gt;arabidopsis thaliana&lt;/keyword&gt;&lt;keyword&gt;green fluorescent protein&lt;/keyword&gt;&lt;keyword&gt;endoplasmic-reticulum&lt;/keyword&gt;&lt;keyword&gt;golgi-apparatus&lt;/keyword&gt;&lt;keyword&gt;brefeldin-a&lt;/keyword&gt;&lt;keyword&gt;subcellular-localization&lt;/keyword&gt;&lt;keyword&gt;systematic analysis&lt;/keyword&gt;&lt;keyword&gt;vacuolar membrane&lt;/keyword&gt;&lt;keyword&gt;fusion proteins&lt;/keyword&gt;&lt;keyword&gt;dynamics&lt;/keyword&gt;&lt;keyword&gt;cells&lt;/keyword&gt;&lt;/keywords&gt;&lt;dates&gt;&lt;year&gt;2007&lt;/year&gt;&lt;pub-dates&gt;&lt;date&gt;Sep&lt;/date&gt;&lt;/pub-dates&gt;&lt;/dates&gt;&lt;isbn&gt;0960-7412&lt;/isbn&gt;&lt;accession-num&gt;WOS:000249424200015&lt;/accession-num&gt;&lt;urls&gt;&lt;related-urls&gt;&lt;url&gt;&amp;lt;Go to ISI&amp;gt;://WOS:000249424200015&lt;/url&gt;&lt;/related-urls&gt;&lt;/urls&gt;&lt;electronic-resource-num&gt;10.1111/j.1365-313X.2007.03212.x&lt;/electronic-resource-num&gt;&lt;language&gt;English&lt;/language&gt;&lt;/record&gt;&lt;/Cite&gt;&lt;/EndNote&gt;</w:instrText>
      </w:r>
      <w:r w:rsidRPr="00321CE5">
        <w:rPr>
          <w:rFonts w:ascii="Times New Roman" w:hAnsi="Times New Roman" w:cs="Times New Roman"/>
          <w:szCs w:val="24"/>
        </w:rPr>
        <w:fldChar w:fldCharType="separate"/>
      </w:r>
      <w:r w:rsidRPr="00321CE5">
        <w:rPr>
          <w:rFonts w:ascii="Times New Roman" w:hAnsi="Times New Roman" w:cs="Times New Roman"/>
          <w:noProof/>
          <w:szCs w:val="24"/>
          <w:vertAlign w:val="superscript"/>
        </w:rPr>
        <w:t>4</w:t>
      </w:r>
      <w:r w:rsidRPr="00321CE5">
        <w:rPr>
          <w:rFonts w:ascii="Times New Roman" w:hAnsi="Times New Roman" w:cs="Times New Roman"/>
          <w:szCs w:val="24"/>
        </w:rPr>
        <w:fldChar w:fldCharType="end"/>
      </w:r>
      <w:r w:rsidRPr="00321CE5">
        <w:rPr>
          <w:rFonts w:ascii="Times New Roman" w:eastAsia="標楷體" w:hAnsi="Times New Roman" w:cs="Times New Roman"/>
        </w:rPr>
        <w:t>.</w:t>
      </w:r>
    </w:p>
    <w:p w14:paraId="549E73DE" w14:textId="261E57AF" w:rsidR="00E375E5" w:rsidRPr="00321CE5" w:rsidRDefault="00E375E5">
      <w:pPr>
        <w:widowControl/>
        <w:rPr>
          <w:rFonts w:ascii="Times New Roman" w:eastAsia="標楷體" w:hAnsi="Times New Roman" w:cs="Times New Roman"/>
          <w:b/>
          <w:bCs/>
        </w:rPr>
      </w:pPr>
      <w:r w:rsidRPr="00321CE5">
        <w:rPr>
          <w:rFonts w:ascii="Times New Roman" w:eastAsia="標楷體" w:hAnsi="Times New Roman" w:cs="Times New Roman"/>
          <w:b/>
          <w:bCs/>
        </w:rPr>
        <w:br w:type="page"/>
      </w:r>
    </w:p>
    <w:p w14:paraId="339613A1" w14:textId="0D1CD935" w:rsidR="00EE106B" w:rsidRPr="00321CE5" w:rsidRDefault="00E375E5" w:rsidP="00EE106B">
      <w:pPr>
        <w:spacing w:line="480" w:lineRule="auto"/>
        <w:jc w:val="both"/>
        <w:rPr>
          <w:rFonts w:ascii="Times New Roman" w:eastAsia="標楷體" w:hAnsi="Times New Roman" w:cs="Times New Roman"/>
          <w:b/>
          <w:bCs/>
        </w:rPr>
      </w:pPr>
      <w:r w:rsidRPr="00321CE5">
        <w:rPr>
          <w:rFonts w:ascii="Times New Roman" w:eastAsia="標楷體" w:hAnsi="Times New Roman" w:cs="Times New Roman"/>
          <w:b/>
          <w:bCs/>
          <w:noProof/>
        </w:rPr>
        <w:lastRenderedPageBreak/>
        <w:drawing>
          <wp:inline distT="0" distB="0" distL="0" distR="0" wp14:anchorId="6D3E33AB" wp14:editId="1EA00143">
            <wp:extent cx="5195070" cy="8198681"/>
            <wp:effectExtent l="0" t="0" r="571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1886" cy="8225220"/>
                    </a:xfrm>
                    <a:prstGeom prst="rect">
                      <a:avLst/>
                    </a:prstGeom>
                    <a:noFill/>
                  </pic:spPr>
                </pic:pic>
              </a:graphicData>
            </a:graphic>
          </wp:inline>
        </w:drawing>
      </w:r>
    </w:p>
    <w:p w14:paraId="5DCFE509" w14:textId="47632769" w:rsidR="00EE106B" w:rsidRPr="00321CE5" w:rsidRDefault="00EE106B" w:rsidP="00EE106B">
      <w:pPr>
        <w:spacing w:line="480" w:lineRule="auto"/>
        <w:jc w:val="both"/>
        <w:rPr>
          <w:rFonts w:ascii="Times New Roman" w:hAnsi="Times New Roman" w:cs="Times New Roman"/>
        </w:rPr>
      </w:pPr>
      <w:r w:rsidRPr="00321CE5">
        <w:rPr>
          <w:rFonts w:ascii="Times New Roman" w:eastAsia="標楷體" w:hAnsi="Times New Roman" w:cs="Times New Roman"/>
          <w:b/>
          <w:bCs/>
        </w:rPr>
        <w:t>Supplementa</w:t>
      </w:r>
      <w:r w:rsidR="00EA4C13">
        <w:rPr>
          <w:rFonts w:ascii="Times New Roman" w:eastAsia="標楷體" w:hAnsi="Times New Roman" w:cs="Times New Roman"/>
          <w:b/>
          <w:bCs/>
        </w:rPr>
        <w:t>ry</w:t>
      </w:r>
      <w:r w:rsidRPr="00321CE5">
        <w:rPr>
          <w:rFonts w:ascii="Times New Roman" w:eastAsia="標楷體" w:hAnsi="Times New Roman" w:cs="Times New Roman"/>
          <w:b/>
          <w:bCs/>
        </w:rPr>
        <w:t xml:space="preserve"> Figure</w:t>
      </w:r>
      <w:r w:rsidRPr="00321CE5">
        <w:rPr>
          <w:rFonts w:ascii="Times New Roman" w:hAnsi="Times New Roman" w:cs="Times New Roman"/>
          <w:b/>
          <w:bCs/>
        </w:rPr>
        <w:t xml:space="preserve"> 8</w:t>
      </w:r>
    </w:p>
    <w:p w14:paraId="0B927EDD" w14:textId="77777777" w:rsidR="00EE106B" w:rsidRPr="00321CE5" w:rsidRDefault="00EE106B" w:rsidP="00EE106B">
      <w:pPr>
        <w:spacing w:line="480" w:lineRule="auto"/>
        <w:jc w:val="both"/>
        <w:rPr>
          <w:rFonts w:ascii="Times New Roman" w:hAnsi="Times New Roman" w:cs="Times New Roman"/>
        </w:rPr>
      </w:pPr>
      <w:r w:rsidRPr="00321CE5">
        <w:rPr>
          <w:rFonts w:ascii="Times New Roman" w:hAnsi="Times New Roman" w:cs="Times New Roman"/>
          <w:b/>
        </w:rPr>
        <w:lastRenderedPageBreak/>
        <w:t xml:space="preserve">Opposing phytohormone accumulation patterns in </w:t>
      </w:r>
      <w:r w:rsidRPr="00321CE5">
        <w:rPr>
          <w:rFonts w:ascii="Times New Roman" w:hAnsi="Times New Roman" w:cs="Times New Roman"/>
          <w:b/>
          <w:i/>
        </w:rPr>
        <w:t xml:space="preserve">I. batatas </w:t>
      </w:r>
      <w:r w:rsidRPr="00321CE5">
        <w:rPr>
          <w:rFonts w:ascii="Times New Roman" w:hAnsi="Times New Roman" w:cs="Times New Roman"/>
          <w:b/>
        </w:rPr>
        <w:t xml:space="preserve">after treatment with </w:t>
      </w:r>
      <w:r w:rsidRPr="00321CE5">
        <w:rPr>
          <w:rFonts w:ascii="Times New Roman" w:hAnsi="Times New Roman" w:cs="Times New Roman"/>
          <w:b/>
          <w:i/>
        </w:rPr>
        <w:t>Ib</w:t>
      </w:r>
      <w:r w:rsidRPr="00321CE5">
        <w:rPr>
          <w:rFonts w:ascii="Times New Roman" w:hAnsi="Times New Roman" w:cs="Times New Roman"/>
          <w:b/>
        </w:rPr>
        <w:t xml:space="preserve">HypSysIV and </w:t>
      </w:r>
      <w:r w:rsidRPr="00321CE5">
        <w:rPr>
          <w:rFonts w:ascii="Times New Roman" w:hAnsi="Times New Roman" w:cs="Times New Roman"/>
          <w:b/>
          <w:i/>
        </w:rPr>
        <w:t>Ib</w:t>
      </w:r>
      <w:r w:rsidRPr="00321CE5">
        <w:rPr>
          <w:rFonts w:ascii="Times New Roman" w:hAnsi="Times New Roman" w:cs="Times New Roman"/>
          <w:b/>
        </w:rPr>
        <w:t xml:space="preserve">Pep1. </w:t>
      </w:r>
      <w:r w:rsidRPr="00321CE5">
        <w:rPr>
          <w:rFonts w:ascii="Times New Roman" w:hAnsi="Times New Roman" w:cs="Times New Roman"/>
        </w:rPr>
        <w:t>Jasmonates (JA, JA-Ile, (</w:t>
      </w:r>
      <w:r w:rsidRPr="00321CE5">
        <w:rPr>
          <w:rFonts w:ascii="Times New Roman" w:hAnsi="Times New Roman" w:cs="Times New Roman"/>
          <w:b/>
        </w:rPr>
        <w:t>A</w:t>
      </w:r>
      <w:r w:rsidRPr="00321CE5">
        <w:rPr>
          <w:rFonts w:ascii="Times New Roman" w:hAnsi="Times New Roman" w:cs="Times New Roman"/>
        </w:rPr>
        <w:t xml:space="preserve">, </w:t>
      </w:r>
      <w:r w:rsidRPr="00321CE5">
        <w:rPr>
          <w:rFonts w:ascii="Times New Roman" w:hAnsi="Times New Roman" w:cs="Times New Roman"/>
          <w:b/>
        </w:rPr>
        <w:t>B</w:t>
      </w:r>
      <w:r w:rsidRPr="00321CE5">
        <w:rPr>
          <w:rFonts w:ascii="Times New Roman" w:hAnsi="Times New Roman" w:cs="Times New Roman"/>
        </w:rPr>
        <w:t>)), salicylic acid (SA, (</w:t>
      </w:r>
      <w:r w:rsidRPr="00321CE5">
        <w:rPr>
          <w:rFonts w:ascii="Times New Roman" w:hAnsi="Times New Roman" w:cs="Times New Roman"/>
          <w:b/>
        </w:rPr>
        <w:t>C</w:t>
      </w:r>
      <w:r w:rsidRPr="00321CE5">
        <w:rPr>
          <w:rFonts w:ascii="Times New Roman" w:hAnsi="Times New Roman" w:cs="Times New Roman"/>
        </w:rPr>
        <w:t>)), and abscisic acid (ABA, (</w:t>
      </w:r>
      <w:r w:rsidRPr="00321CE5">
        <w:rPr>
          <w:rFonts w:ascii="Times New Roman" w:hAnsi="Times New Roman" w:cs="Times New Roman"/>
          <w:b/>
        </w:rPr>
        <w:t>D</w:t>
      </w:r>
      <w:r w:rsidRPr="00321CE5">
        <w:rPr>
          <w:rFonts w:ascii="Times New Roman" w:hAnsi="Times New Roman" w:cs="Times New Roman"/>
        </w:rPr>
        <w:t>)) levels after treatment</w:t>
      </w:r>
      <w:r w:rsidRPr="00321CE5">
        <w:rPr>
          <w:rFonts w:ascii="Times New Roman" w:hAnsi="Times New Roman" w:cs="Times New Roman"/>
          <w:i/>
        </w:rPr>
        <w:t xml:space="preserve"> </w:t>
      </w:r>
      <w:r w:rsidRPr="00321CE5">
        <w:rPr>
          <w:rFonts w:ascii="Times New Roman" w:hAnsi="Times New Roman" w:cs="Times New Roman"/>
        </w:rPr>
        <w:t>with 25 µM</w:t>
      </w:r>
      <w:r w:rsidRPr="00321CE5">
        <w:rPr>
          <w:rFonts w:ascii="Times New Roman" w:hAnsi="Times New Roman" w:cs="Times New Roman"/>
          <w:i/>
        </w:rPr>
        <w:t xml:space="preserve"> Ib</w:t>
      </w:r>
      <w:r w:rsidRPr="00321CE5">
        <w:rPr>
          <w:rFonts w:ascii="Times New Roman" w:hAnsi="Times New Roman" w:cs="Times New Roman"/>
        </w:rPr>
        <w:t xml:space="preserve">HypSysIV (left) and </w:t>
      </w:r>
      <w:r w:rsidRPr="00321CE5">
        <w:rPr>
          <w:rFonts w:ascii="Times New Roman" w:hAnsi="Times New Roman" w:cs="Times New Roman"/>
          <w:i/>
        </w:rPr>
        <w:t>Ib</w:t>
      </w:r>
      <w:r w:rsidRPr="00321CE5">
        <w:rPr>
          <w:rFonts w:ascii="Times New Roman" w:hAnsi="Times New Roman" w:cs="Times New Roman"/>
        </w:rPr>
        <w:t xml:space="preserve">Pep1 (right), respectively, measured in </w:t>
      </w:r>
      <w:r w:rsidRPr="00321CE5">
        <w:rPr>
          <w:rFonts w:ascii="Times New Roman" w:hAnsi="Times New Roman" w:cs="Times New Roman"/>
          <w:i/>
        </w:rPr>
        <w:t xml:space="preserve">I. batatas </w:t>
      </w:r>
      <w:r w:rsidRPr="00321CE5">
        <w:rPr>
          <w:rFonts w:ascii="Times New Roman" w:hAnsi="Times New Roman" w:cs="Times New Roman"/>
        </w:rPr>
        <w:t>TN57 after 1 h. Phytohormone contents were analyzed in the locally treated 3</w:t>
      </w:r>
      <w:r w:rsidRPr="00321CE5">
        <w:rPr>
          <w:rFonts w:ascii="Times New Roman" w:hAnsi="Times New Roman" w:cs="Times New Roman"/>
          <w:vertAlign w:val="superscript"/>
        </w:rPr>
        <w:t>rd</w:t>
      </w:r>
      <w:r w:rsidRPr="00321CE5">
        <w:rPr>
          <w:rFonts w:ascii="Times New Roman" w:hAnsi="Times New Roman" w:cs="Times New Roman"/>
        </w:rPr>
        <w:t xml:space="preserve"> leaf (dark gray bars) and the adjacent untreated 4</w:t>
      </w:r>
      <w:r w:rsidRPr="00321CE5">
        <w:rPr>
          <w:rFonts w:ascii="Times New Roman" w:hAnsi="Times New Roman" w:cs="Times New Roman"/>
          <w:vertAlign w:val="superscript"/>
        </w:rPr>
        <w:t>th</w:t>
      </w:r>
      <w:r w:rsidRPr="00321CE5">
        <w:rPr>
          <w:rFonts w:ascii="Times New Roman" w:hAnsi="Times New Roman" w:cs="Times New Roman"/>
        </w:rPr>
        <w:t xml:space="preserve"> systemic leaf (light gray bars). Leaves from ddH</w:t>
      </w:r>
      <w:r w:rsidRPr="00321CE5">
        <w:rPr>
          <w:rFonts w:ascii="Times New Roman" w:hAnsi="Times New Roman" w:cs="Times New Roman"/>
          <w:vertAlign w:val="subscript"/>
        </w:rPr>
        <w:t>2</w:t>
      </w:r>
      <w:r w:rsidRPr="00321CE5">
        <w:rPr>
          <w:rFonts w:ascii="Times New Roman" w:hAnsi="Times New Roman" w:cs="Times New Roman"/>
        </w:rPr>
        <w:t>O-sprayed plants served as controls. Statistically significant differences between groups were analyzed using a two-way ANOVA with initial normality and equal variance tests. Different letters indicate significant differences among groups for p&lt;0.05, determined by the Holm-Sidak method. For all analyses, phytohormone content was set as the dependent variable with treatment and leaf type as independent variables. Data are presented as mean  ±  s.e. of n = 8.</w:t>
      </w:r>
    </w:p>
    <w:p w14:paraId="0E1989AE" w14:textId="38D6858E" w:rsidR="00321CE5" w:rsidRPr="00321CE5" w:rsidRDefault="00321CE5">
      <w:pPr>
        <w:widowControl/>
        <w:rPr>
          <w:rFonts w:ascii="Times New Roman" w:eastAsia="標楷體" w:hAnsi="Times New Roman" w:cs="Times New Roman"/>
          <w:b/>
          <w:bCs/>
        </w:rPr>
      </w:pPr>
      <w:r w:rsidRPr="00321CE5">
        <w:rPr>
          <w:rFonts w:ascii="Times New Roman" w:eastAsia="標楷體" w:hAnsi="Times New Roman" w:cs="Times New Roman"/>
          <w:b/>
          <w:bCs/>
        </w:rPr>
        <w:br w:type="page"/>
      </w:r>
    </w:p>
    <w:p w14:paraId="18CE71FB" w14:textId="1826145F" w:rsidR="00EE106B" w:rsidRPr="00321CE5" w:rsidRDefault="00321CE5" w:rsidP="00EE106B">
      <w:pPr>
        <w:spacing w:line="480" w:lineRule="auto"/>
        <w:jc w:val="both"/>
        <w:rPr>
          <w:rFonts w:ascii="Times New Roman" w:eastAsia="標楷體" w:hAnsi="Times New Roman" w:cs="Times New Roman"/>
          <w:b/>
          <w:bCs/>
        </w:rPr>
      </w:pPr>
      <w:r w:rsidRPr="00321CE5">
        <w:rPr>
          <w:rFonts w:ascii="Times New Roman" w:eastAsia="標楷體" w:hAnsi="Times New Roman" w:cs="Times New Roman"/>
          <w:b/>
          <w:bCs/>
          <w:noProof/>
        </w:rPr>
        <w:lastRenderedPageBreak/>
        <w:drawing>
          <wp:inline distT="0" distB="0" distL="0" distR="0" wp14:anchorId="2885DA69" wp14:editId="65F8EC54">
            <wp:extent cx="5277023" cy="406654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6754" cy="4074039"/>
                    </a:xfrm>
                    <a:prstGeom prst="rect">
                      <a:avLst/>
                    </a:prstGeom>
                    <a:noFill/>
                  </pic:spPr>
                </pic:pic>
              </a:graphicData>
            </a:graphic>
          </wp:inline>
        </w:drawing>
      </w:r>
    </w:p>
    <w:p w14:paraId="04C37DD4" w14:textId="2BB18263" w:rsidR="00EE106B" w:rsidRPr="00321CE5" w:rsidRDefault="00EE106B" w:rsidP="00EE106B">
      <w:pPr>
        <w:spacing w:line="480" w:lineRule="auto"/>
        <w:jc w:val="both"/>
        <w:rPr>
          <w:rFonts w:ascii="Times New Roman" w:hAnsi="Times New Roman" w:cs="Times New Roman"/>
        </w:rPr>
      </w:pPr>
      <w:r w:rsidRPr="00321CE5">
        <w:rPr>
          <w:rFonts w:ascii="Times New Roman" w:eastAsia="標楷體" w:hAnsi="Times New Roman" w:cs="Times New Roman"/>
          <w:b/>
          <w:bCs/>
        </w:rPr>
        <w:t>Supplementa</w:t>
      </w:r>
      <w:r w:rsidR="00EA4C13">
        <w:rPr>
          <w:rFonts w:ascii="Times New Roman" w:eastAsia="標楷體" w:hAnsi="Times New Roman" w:cs="Times New Roman"/>
          <w:b/>
          <w:bCs/>
        </w:rPr>
        <w:t>ry</w:t>
      </w:r>
      <w:r w:rsidRPr="00321CE5">
        <w:rPr>
          <w:rFonts w:ascii="Times New Roman" w:eastAsia="標楷體" w:hAnsi="Times New Roman" w:cs="Times New Roman"/>
          <w:b/>
          <w:bCs/>
        </w:rPr>
        <w:t xml:space="preserve"> Figure</w:t>
      </w:r>
      <w:r w:rsidRPr="00321CE5">
        <w:rPr>
          <w:rFonts w:ascii="Times New Roman" w:hAnsi="Times New Roman" w:cs="Times New Roman"/>
          <w:b/>
          <w:bCs/>
        </w:rPr>
        <w:t xml:space="preserve"> 9</w:t>
      </w:r>
    </w:p>
    <w:p w14:paraId="5ABEE889" w14:textId="7CB7A28C" w:rsidR="00EE106B" w:rsidRPr="00321CE5" w:rsidRDefault="00EE106B" w:rsidP="00EE106B">
      <w:pPr>
        <w:spacing w:line="480" w:lineRule="auto"/>
        <w:jc w:val="both"/>
        <w:rPr>
          <w:rFonts w:ascii="Times New Roman" w:eastAsia="標楷體" w:hAnsi="Times New Roman" w:cs="Times New Roman"/>
        </w:rPr>
      </w:pPr>
      <w:r w:rsidRPr="00321CE5">
        <w:rPr>
          <w:rFonts w:ascii="Times New Roman" w:eastAsia="標楷體" w:hAnsi="Times New Roman" w:cs="Times New Roman"/>
          <w:b/>
        </w:rPr>
        <w:t>Comparison of Peps from Solanaceae and Convolvulaceae</w:t>
      </w:r>
      <w:r w:rsidRPr="00321CE5">
        <w:rPr>
          <w:rFonts w:ascii="Times New Roman" w:eastAsia="標楷體" w:hAnsi="Times New Roman" w:cs="Times New Roman"/>
        </w:rPr>
        <w:t>. (</w:t>
      </w:r>
      <w:r w:rsidRPr="00321CE5">
        <w:rPr>
          <w:rFonts w:ascii="Times New Roman" w:eastAsia="標楷體" w:hAnsi="Times New Roman" w:cs="Times New Roman"/>
          <w:b/>
        </w:rPr>
        <w:t>A</w:t>
      </w:r>
      <w:r w:rsidRPr="00321CE5">
        <w:rPr>
          <w:rFonts w:ascii="Times New Roman" w:eastAsia="標楷體" w:hAnsi="Times New Roman" w:cs="Times New Roman"/>
        </w:rPr>
        <w:t>)</w:t>
      </w:r>
      <w:r w:rsidRPr="00321CE5">
        <w:rPr>
          <w:rFonts w:ascii="Times New Roman" w:hAnsi="Times New Roman" w:cs="Times New Roman"/>
        </w:rPr>
        <w:t xml:space="preserve"> </w:t>
      </w:r>
      <w:r w:rsidRPr="00321CE5">
        <w:rPr>
          <w:rFonts w:ascii="Times New Roman" w:hAnsi="Times New Roman" w:cs="Times New Roman"/>
          <w:bCs/>
        </w:rPr>
        <w:t>Pep sequences from Solanales which were used for the analysis of the consensus sequences.</w:t>
      </w:r>
      <w:r w:rsidRPr="00321CE5">
        <w:rPr>
          <w:rFonts w:ascii="Times New Roman" w:hAnsi="Times New Roman" w:cs="Times New Roman"/>
        </w:rPr>
        <w:t xml:space="preserve"> (</w:t>
      </w:r>
      <w:r w:rsidRPr="00321CE5">
        <w:rPr>
          <w:rFonts w:ascii="Times New Roman" w:hAnsi="Times New Roman" w:cs="Times New Roman"/>
          <w:b/>
        </w:rPr>
        <w:t>B</w:t>
      </w:r>
      <w:r w:rsidRPr="00321CE5">
        <w:rPr>
          <w:rFonts w:ascii="Times New Roman" w:hAnsi="Times New Roman" w:cs="Times New Roman"/>
        </w:rPr>
        <w:t xml:space="preserve">) </w:t>
      </w:r>
      <w:r w:rsidRPr="00321CE5">
        <w:rPr>
          <w:rFonts w:ascii="Times New Roman" w:hAnsi="Times New Roman" w:cs="Times New Roman"/>
          <w:bCs/>
        </w:rPr>
        <w:t xml:space="preserve">The consensus sequences of Convolvulaceae </w:t>
      </w:r>
      <w:r w:rsidRPr="00321CE5">
        <w:rPr>
          <w:rFonts w:ascii="Times New Roman" w:hAnsi="Times New Roman" w:cs="Times New Roman"/>
        </w:rPr>
        <w:t>(</w:t>
      </w:r>
      <w:r w:rsidRPr="00321CE5">
        <w:rPr>
          <w:rFonts w:ascii="Times New Roman" w:hAnsi="Times New Roman" w:cs="Times New Roman"/>
          <w:i/>
          <w:iCs/>
        </w:rPr>
        <w:t>Ib</w:t>
      </w:r>
      <w:r w:rsidRPr="00321CE5">
        <w:rPr>
          <w:rFonts w:ascii="Times New Roman" w:hAnsi="Times New Roman" w:cs="Times New Roman"/>
        </w:rPr>
        <w:t xml:space="preserve">Pep1, </w:t>
      </w:r>
      <w:r w:rsidRPr="00321CE5">
        <w:rPr>
          <w:rFonts w:ascii="Times New Roman" w:hAnsi="Times New Roman" w:cs="Times New Roman"/>
          <w:i/>
          <w:iCs/>
        </w:rPr>
        <w:t>It</w:t>
      </w:r>
      <w:r w:rsidRPr="00321CE5">
        <w:rPr>
          <w:rFonts w:ascii="Times New Roman" w:hAnsi="Times New Roman" w:cs="Times New Roman"/>
        </w:rPr>
        <w:t xml:space="preserve">lPep1, </w:t>
      </w:r>
      <w:r w:rsidRPr="00321CE5">
        <w:rPr>
          <w:rFonts w:ascii="Times New Roman" w:hAnsi="Times New Roman" w:cs="Times New Roman"/>
          <w:i/>
          <w:iCs/>
        </w:rPr>
        <w:t>Itf</w:t>
      </w:r>
      <w:r w:rsidRPr="00321CE5">
        <w:rPr>
          <w:rFonts w:ascii="Times New Roman" w:hAnsi="Times New Roman" w:cs="Times New Roman"/>
        </w:rPr>
        <w:t xml:space="preserve">Pep1, </w:t>
      </w:r>
      <w:r w:rsidRPr="00321CE5">
        <w:rPr>
          <w:rFonts w:ascii="Times New Roman" w:hAnsi="Times New Roman" w:cs="Times New Roman"/>
          <w:i/>
          <w:iCs/>
        </w:rPr>
        <w:t>In</w:t>
      </w:r>
      <w:r w:rsidRPr="00321CE5">
        <w:rPr>
          <w:rFonts w:ascii="Times New Roman" w:hAnsi="Times New Roman" w:cs="Times New Roman"/>
        </w:rPr>
        <w:t>Pep1) and</w:t>
      </w:r>
      <w:r w:rsidRPr="00321CE5">
        <w:rPr>
          <w:rFonts w:ascii="Times New Roman" w:hAnsi="Times New Roman" w:cs="Times New Roman"/>
          <w:bCs/>
        </w:rPr>
        <w:t xml:space="preserve"> Solanaceae </w:t>
      </w:r>
      <w:r w:rsidRPr="00321CE5">
        <w:rPr>
          <w:rFonts w:ascii="Times New Roman" w:hAnsi="Times New Roman" w:cs="Times New Roman"/>
        </w:rPr>
        <w:t>(</w:t>
      </w:r>
      <w:r w:rsidRPr="00321CE5">
        <w:rPr>
          <w:rFonts w:ascii="Times New Roman" w:hAnsi="Times New Roman" w:cs="Times New Roman"/>
          <w:i/>
          <w:iCs/>
        </w:rPr>
        <w:t>Nb</w:t>
      </w:r>
      <w:r w:rsidRPr="00321CE5">
        <w:rPr>
          <w:rFonts w:ascii="Times New Roman" w:hAnsi="Times New Roman" w:cs="Times New Roman"/>
        </w:rPr>
        <w:t xml:space="preserve">Pep6, </w:t>
      </w:r>
      <w:r w:rsidRPr="00321CE5">
        <w:rPr>
          <w:rFonts w:ascii="Times New Roman" w:hAnsi="Times New Roman" w:cs="Times New Roman"/>
          <w:i/>
          <w:iCs/>
        </w:rPr>
        <w:t>Ns</w:t>
      </w:r>
      <w:r w:rsidRPr="00321CE5">
        <w:rPr>
          <w:rFonts w:ascii="Times New Roman" w:hAnsi="Times New Roman" w:cs="Times New Roman"/>
        </w:rPr>
        <w:t xml:space="preserve">Pep6, </w:t>
      </w:r>
      <w:r w:rsidRPr="00321CE5">
        <w:rPr>
          <w:rFonts w:ascii="Times New Roman" w:hAnsi="Times New Roman" w:cs="Times New Roman"/>
          <w:i/>
          <w:iCs/>
        </w:rPr>
        <w:t>Nt</w:t>
      </w:r>
      <w:r w:rsidRPr="00321CE5">
        <w:rPr>
          <w:rFonts w:ascii="Times New Roman" w:hAnsi="Times New Roman" w:cs="Times New Roman"/>
        </w:rPr>
        <w:t xml:space="preserve">Pep6, </w:t>
      </w:r>
      <w:r w:rsidRPr="00321CE5">
        <w:rPr>
          <w:rFonts w:ascii="Times New Roman" w:hAnsi="Times New Roman" w:cs="Times New Roman"/>
          <w:i/>
          <w:iCs/>
        </w:rPr>
        <w:t>Sl</w:t>
      </w:r>
      <w:r w:rsidRPr="00321CE5">
        <w:rPr>
          <w:rFonts w:ascii="Times New Roman" w:hAnsi="Times New Roman" w:cs="Times New Roman"/>
        </w:rPr>
        <w:t xml:space="preserve">Pep6, </w:t>
      </w:r>
      <w:r w:rsidRPr="00321CE5">
        <w:rPr>
          <w:rFonts w:ascii="Times New Roman" w:hAnsi="Times New Roman" w:cs="Times New Roman"/>
          <w:i/>
          <w:iCs/>
        </w:rPr>
        <w:t>Sm</w:t>
      </w:r>
      <w:r w:rsidRPr="00321CE5">
        <w:rPr>
          <w:rFonts w:ascii="Times New Roman" w:hAnsi="Times New Roman" w:cs="Times New Roman"/>
        </w:rPr>
        <w:t xml:space="preserve">Pep6, </w:t>
      </w:r>
      <w:r w:rsidRPr="00321CE5">
        <w:rPr>
          <w:rFonts w:ascii="Times New Roman" w:hAnsi="Times New Roman" w:cs="Times New Roman"/>
          <w:i/>
          <w:iCs/>
        </w:rPr>
        <w:t>St</w:t>
      </w:r>
      <w:r w:rsidRPr="00321CE5">
        <w:rPr>
          <w:rFonts w:ascii="Times New Roman" w:hAnsi="Times New Roman" w:cs="Times New Roman"/>
        </w:rPr>
        <w:t xml:space="preserve">Pep6) Peps are compared to the combined consensus (for which only the overlapping 20 residues were used) by generating WebLogos </w:t>
      </w:r>
      <w:r w:rsidRPr="00321CE5">
        <w:rPr>
          <w:rFonts w:ascii="Times New Roman" w:hAnsi="Times New Roman" w:cs="Times New Roman"/>
        </w:rPr>
        <w:fldChar w:fldCharType="begin"/>
      </w:r>
      <w:r w:rsidRPr="00321CE5">
        <w:rPr>
          <w:rFonts w:ascii="Times New Roman" w:hAnsi="Times New Roman" w:cs="Times New Roman"/>
        </w:rPr>
        <w:instrText xml:space="preserve"> ADDIN EN.CITE &lt;EndNote&gt;&lt;Cite&gt;&lt;Author&gt;Crooks&lt;/Author&gt;&lt;Year&gt;2004&lt;/Year&gt;&lt;RecNum&gt;51&lt;/RecNum&gt;&lt;DisplayText&gt;&lt;style face="superscript"&gt;3&lt;/style&gt;&lt;/DisplayText&gt;&lt;record&gt;&lt;rec-number&gt;51&lt;/rec-number&gt;&lt;foreign-keys&gt;&lt;key app="EN" db-id="xe20wf09q2wdacepeewxsx022artx90dvzvs" timestamp="1666966702"&gt;51&lt;/key&gt;&lt;/foreign-keys&gt;&lt;ref-type name="Journal Article"&gt;17&lt;/ref-type&gt;&lt;contributors&gt;&lt;authors&gt;&lt;author&gt;Crooks, G. E.&lt;/author&gt;&lt;author&gt;Hon, G.&lt;/author&gt;&lt;author&gt;Chandonia, J. M.&lt;/author&gt;&lt;author&gt;Brenner, S. E.&lt;/author&gt;&lt;/authors&gt;&lt;/contributors&gt;&lt;auth-address&gt;Univ Calif Berkeley, Dept Plant &amp;amp; Microbial Biol, Berkeley, CA 94720 USA&amp;#xD;Lawrence Berkeley Lab, Berkeley Struct Genomics Ctr, Phys Biosci Div, Berkeley, CA 94720 USA&lt;/auth-address&gt;&lt;titles&gt;&lt;title&gt;WebLogo: A sequence logo generator&lt;/title&gt;&lt;secondary-title&gt;Genome Research&lt;/secondary-title&gt;&lt;alt-title&gt;Genome Res&lt;/alt-title&gt;&lt;/titles&gt;&lt;periodical&gt;&lt;full-title&gt;Genome Research&lt;/full-title&gt;&lt;abbr-1&gt;Genome Res&lt;/abbr-1&gt;&lt;/periodical&gt;&lt;alt-periodical&gt;&lt;full-title&gt;Genome Research&lt;/full-title&gt;&lt;abbr-1&gt;Genome Res&lt;/abbr-1&gt;&lt;/alt-periodical&gt;&lt;pages&gt;1188-1190&lt;/pages&gt;&lt;volume&gt;14&lt;/volume&gt;&lt;number&gt;6&lt;/number&gt;&lt;keywords&gt;&lt;keyword&gt;information-content&lt;/keyword&gt;&lt;keyword&gt;DNA&lt;/keyword&gt;&lt;keyword&gt;recognition&lt;/keyword&gt;&lt;keyword&gt;proteins&lt;/keyword&gt;&lt;keyword&gt;sites&lt;/keyword&gt;&lt;/keywords&gt;&lt;dates&gt;&lt;year&gt;2004&lt;/year&gt;&lt;pub-dates&gt;&lt;date&gt;Jun&lt;/date&gt;&lt;/pub-dates&gt;&lt;/dates&gt;&lt;isbn&gt;1088-9051&lt;/isbn&gt;&lt;accession-num&gt;WOS:000221852400021&lt;/accession-num&gt;&lt;urls&gt;&lt;related-urls&gt;&lt;url&gt;&amp;lt;Go to ISI&amp;gt;://WOS:000221852400021&lt;/url&gt;&lt;/related-urls&gt;&lt;/urls&gt;&lt;electronic-resource-num&gt;10.1101/gr.849004&lt;/electronic-resource-num&gt;&lt;language&gt;English&lt;/language&gt;&lt;/record&gt;&lt;/Cite&gt;&lt;/EndNote&gt;</w:instrText>
      </w:r>
      <w:r w:rsidRPr="00321CE5">
        <w:rPr>
          <w:rFonts w:ascii="Times New Roman" w:hAnsi="Times New Roman" w:cs="Times New Roman"/>
        </w:rPr>
        <w:fldChar w:fldCharType="separate"/>
      </w:r>
      <w:r w:rsidRPr="00321CE5">
        <w:rPr>
          <w:rFonts w:ascii="Times New Roman" w:hAnsi="Times New Roman" w:cs="Times New Roman"/>
          <w:noProof/>
          <w:vertAlign w:val="superscript"/>
        </w:rPr>
        <w:t>3</w:t>
      </w:r>
      <w:r w:rsidRPr="00321CE5">
        <w:rPr>
          <w:rFonts w:ascii="Times New Roman" w:hAnsi="Times New Roman" w:cs="Times New Roman"/>
        </w:rPr>
        <w:fldChar w:fldCharType="end"/>
      </w:r>
      <w:r w:rsidRPr="00321CE5">
        <w:rPr>
          <w:rFonts w:ascii="Times New Roman" w:hAnsi="Times New Roman" w:cs="Times New Roman"/>
        </w:rPr>
        <w:t>.</w:t>
      </w:r>
    </w:p>
    <w:bookmarkEnd w:id="0"/>
    <w:p w14:paraId="0A926E4A" w14:textId="75168FD7" w:rsidR="00321CE5" w:rsidRPr="00321CE5" w:rsidRDefault="00321CE5">
      <w:pPr>
        <w:widowControl/>
        <w:rPr>
          <w:rFonts w:ascii="Times New Roman" w:hAnsi="Times New Roman" w:cs="Times New Roman"/>
        </w:rPr>
      </w:pPr>
      <w:r w:rsidRPr="00321CE5">
        <w:rPr>
          <w:rFonts w:ascii="Times New Roman" w:hAnsi="Times New Roman" w:cs="Times New Roman"/>
        </w:rPr>
        <w:br w:type="page"/>
      </w:r>
    </w:p>
    <w:p w14:paraId="7644FCDB" w14:textId="34EFB203" w:rsidR="00321CE5" w:rsidRPr="00321CE5" w:rsidRDefault="007E4EF9" w:rsidP="00321CE5">
      <w:pPr>
        <w:spacing w:line="480" w:lineRule="auto"/>
        <w:jc w:val="both"/>
        <w:rPr>
          <w:rFonts w:ascii="Times New Roman" w:eastAsia="標楷體" w:hAnsi="Times New Roman" w:cs="Times New Roman"/>
          <w:b/>
          <w:bCs/>
        </w:rPr>
      </w:pPr>
      <w:r>
        <w:rPr>
          <w:rFonts w:ascii="Times New Roman" w:eastAsia="標楷體" w:hAnsi="Times New Roman" w:cs="Times New Roman"/>
          <w:b/>
          <w:bCs/>
          <w:noProof/>
        </w:rPr>
        <w:lastRenderedPageBreak/>
        <w:drawing>
          <wp:inline distT="0" distB="0" distL="0" distR="0" wp14:anchorId="432CB82E" wp14:editId="1C93001B">
            <wp:extent cx="5278250" cy="557198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6010" cy="5580177"/>
                    </a:xfrm>
                    <a:prstGeom prst="rect">
                      <a:avLst/>
                    </a:prstGeom>
                    <a:noFill/>
                  </pic:spPr>
                </pic:pic>
              </a:graphicData>
            </a:graphic>
          </wp:inline>
        </w:drawing>
      </w:r>
    </w:p>
    <w:p w14:paraId="4FA560C2" w14:textId="2B7F3CFA" w:rsidR="00321CE5" w:rsidRPr="00321CE5" w:rsidRDefault="00321CE5" w:rsidP="00321CE5">
      <w:pPr>
        <w:spacing w:line="480" w:lineRule="auto"/>
        <w:jc w:val="both"/>
        <w:rPr>
          <w:rFonts w:ascii="Times New Roman" w:eastAsia="標楷體" w:hAnsi="Times New Roman" w:cs="Times New Roman"/>
          <w:b/>
          <w:bCs/>
        </w:rPr>
      </w:pPr>
      <w:r w:rsidRPr="00321CE5">
        <w:rPr>
          <w:rFonts w:ascii="Times New Roman" w:eastAsia="標楷體" w:hAnsi="Times New Roman" w:cs="Times New Roman"/>
          <w:b/>
          <w:bCs/>
        </w:rPr>
        <w:t>Supplementa</w:t>
      </w:r>
      <w:r w:rsidR="00EA4C13">
        <w:rPr>
          <w:rFonts w:ascii="Times New Roman" w:eastAsia="標楷體" w:hAnsi="Times New Roman" w:cs="Times New Roman"/>
          <w:b/>
          <w:bCs/>
        </w:rPr>
        <w:t>ry</w:t>
      </w:r>
      <w:r w:rsidRPr="00321CE5">
        <w:rPr>
          <w:rFonts w:ascii="Times New Roman" w:eastAsia="標楷體" w:hAnsi="Times New Roman" w:cs="Times New Roman"/>
          <w:b/>
          <w:bCs/>
        </w:rPr>
        <w:t xml:space="preserve"> Movie 1</w:t>
      </w:r>
    </w:p>
    <w:p w14:paraId="167DCE6B" w14:textId="77777777" w:rsidR="00321CE5" w:rsidRPr="00321CE5" w:rsidRDefault="00321CE5" w:rsidP="00321CE5">
      <w:pPr>
        <w:spacing w:line="480" w:lineRule="auto"/>
        <w:jc w:val="both"/>
        <w:rPr>
          <w:rFonts w:ascii="Times New Roman" w:eastAsia="標楷體" w:hAnsi="Times New Roman" w:cs="Times New Roman"/>
          <w:b/>
          <w:bCs/>
        </w:rPr>
      </w:pPr>
      <w:r w:rsidRPr="00321CE5">
        <w:rPr>
          <w:rFonts w:ascii="Times New Roman" w:eastAsia="標楷體" w:hAnsi="Times New Roman" w:cs="Times New Roman"/>
          <w:b/>
          <w:bCs/>
        </w:rPr>
        <w:t xml:space="preserve">GFP-tagged </w:t>
      </w:r>
      <w:r w:rsidRPr="00321CE5">
        <w:rPr>
          <w:rFonts w:ascii="Times New Roman" w:eastAsia="標楷體" w:hAnsi="Times New Roman" w:cs="Times New Roman"/>
          <w:b/>
          <w:bCs/>
          <w:i/>
        </w:rPr>
        <w:t>Ib</w:t>
      </w:r>
      <w:r w:rsidRPr="00321CE5">
        <w:rPr>
          <w:rFonts w:ascii="Times New Roman" w:eastAsia="標楷體" w:hAnsi="Times New Roman" w:cs="Times New Roman"/>
          <w:b/>
          <w:bCs/>
        </w:rPr>
        <w:t xml:space="preserve">PROPEP1 moves in vesicles. </w:t>
      </w:r>
    </w:p>
    <w:p w14:paraId="73648D79" w14:textId="77777777" w:rsidR="00321CE5" w:rsidRPr="00321CE5" w:rsidRDefault="00321CE5" w:rsidP="00321CE5">
      <w:pPr>
        <w:spacing w:line="480" w:lineRule="auto"/>
        <w:jc w:val="both"/>
        <w:rPr>
          <w:rFonts w:ascii="Times New Roman" w:hAnsi="Times New Roman" w:cs="Times New Roman"/>
        </w:rPr>
      </w:pPr>
      <w:r w:rsidRPr="00321CE5">
        <w:rPr>
          <w:rFonts w:ascii="Times New Roman" w:eastAsia="標楷體" w:hAnsi="Times New Roman" w:cs="Times New Roman"/>
          <w:i/>
          <w:iCs/>
        </w:rPr>
        <w:t>N. benthamiana</w:t>
      </w:r>
      <w:r w:rsidRPr="00321CE5">
        <w:rPr>
          <w:rFonts w:ascii="Times New Roman" w:eastAsia="標楷體" w:hAnsi="Times New Roman" w:cs="Times New Roman"/>
        </w:rPr>
        <w:t xml:space="preserve"> leaves were transiently transformed with </w:t>
      </w:r>
      <w:r w:rsidRPr="00321CE5">
        <w:rPr>
          <w:rFonts w:ascii="Times New Roman" w:eastAsia="標楷體" w:hAnsi="Times New Roman" w:cs="Times New Roman"/>
          <w:i/>
        </w:rPr>
        <w:t>Ib</w:t>
      </w:r>
      <w:r w:rsidRPr="00321CE5">
        <w:rPr>
          <w:rFonts w:ascii="Times New Roman" w:eastAsia="標楷體" w:hAnsi="Times New Roman" w:cs="Times New Roman"/>
        </w:rPr>
        <w:t xml:space="preserve">PROPEP1-GFP. </w:t>
      </w:r>
      <w:r w:rsidRPr="00321CE5">
        <w:rPr>
          <w:rFonts w:ascii="Times New Roman" w:eastAsia="標楷體" w:hAnsi="Times New Roman" w:cs="Times New Roman"/>
          <w:iCs/>
        </w:rPr>
        <w:t xml:space="preserve">A leaf sample was observed to check the </w:t>
      </w:r>
      <w:r w:rsidRPr="00321CE5">
        <w:rPr>
          <w:rFonts w:ascii="Times New Roman" w:eastAsia="標楷體" w:hAnsi="Times New Roman" w:cs="Times New Roman"/>
        </w:rPr>
        <w:t xml:space="preserve">subcellular localization and movement of the </w:t>
      </w:r>
      <w:r w:rsidRPr="00321CE5">
        <w:rPr>
          <w:rFonts w:ascii="Times New Roman" w:eastAsia="標楷體" w:hAnsi="Times New Roman" w:cs="Times New Roman"/>
          <w:i/>
          <w:iCs/>
        </w:rPr>
        <w:t>Ib</w:t>
      </w:r>
      <w:r w:rsidRPr="00321CE5">
        <w:rPr>
          <w:rFonts w:ascii="Times New Roman" w:eastAsia="標楷體" w:hAnsi="Times New Roman" w:cs="Times New Roman"/>
        </w:rPr>
        <w:t>PROPEP1</w:t>
      </w:r>
      <w:r w:rsidRPr="00321CE5">
        <w:rPr>
          <w:rFonts w:ascii="Times New Roman" w:eastAsia="標楷體" w:hAnsi="Times New Roman" w:cs="Times New Roman"/>
          <w:iCs/>
        </w:rPr>
        <w:t xml:space="preserve"> by confocal microscopy </w:t>
      </w:r>
      <w:r w:rsidRPr="00321CE5">
        <w:rPr>
          <w:rFonts w:ascii="Times New Roman" w:eastAsia="標楷體" w:hAnsi="Times New Roman" w:cs="Times New Roman"/>
        </w:rPr>
        <w:t>(</w:t>
      </w:r>
      <w:r w:rsidRPr="00321CE5">
        <w:rPr>
          <w:rFonts w:ascii="Times New Roman" w:hAnsi="Times New Roman" w:cs="Times New Roman"/>
        </w:rPr>
        <w:t>TCS SP5 Confocal; Leica)</w:t>
      </w:r>
      <w:r w:rsidRPr="00321CE5">
        <w:rPr>
          <w:rFonts w:ascii="Times New Roman" w:eastAsia="標楷體" w:hAnsi="Times New Roman" w:cs="Times New Roman"/>
        </w:rPr>
        <w:t xml:space="preserve">. Tonoplast was visualized by co-transformation with the tonoplast marker </w:t>
      </w:r>
      <w:r w:rsidRPr="00321CE5">
        <w:rPr>
          <w:rFonts w:ascii="Times New Roman" w:hAnsi="Times New Roman" w:cs="Times New Roman"/>
          <w:szCs w:val="24"/>
        </w:rPr>
        <w:t xml:space="preserve">γ-Tip-mCherry </w:t>
      </w:r>
      <w:r w:rsidRPr="00321CE5">
        <w:rPr>
          <w:rFonts w:ascii="Times New Roman" w:hAnsi="Times New Roman" w:cs="Times New Roman"/>
          <w:szCs w:val="24"/>
        </w:rPr>
        <w:fldChar w:fldCharType="begin"/>
      </w:r>
      <w:r w:rsidRPr="00321CE5">
        <w:rPr>
          <w:rFonts w:ascii="Times New Roman" w:hAnsi="Times New Roman" w:cs="Times New Roman"/>
          <w:szCs w:val="24"/>
        </w:rPr>
        <w:instrText xml:space="preserve"> ADDIN EN.CITE &lt;EndNote&gt;&lt;Cite&gt;&lt;Author&gt;Nelson&lt;/Author&gt;&lt;Year&gt;2007&lt;/Year&gt;&lt;RecNum&gt;47&lt;/RecNum&gt;&lt;DisplayText&gt;&lt;style face="superscript"&gt;4&lt;/style&gt;&lt;/DisplayText&gt;&lt;record&gt;&lt;rec-number&gt;47&lt;/rec-number&gt;&lt;foreign-keys&gt;&lt;key app="EN" db-id="xe20wf09q2wdacepeewxsx022artx90dvzvs" timestamp="1666966702"&gt;47&lt;/key&gt;&lt;/foreign-keys&gt;&lt;ref-type name="Journal Article"&gt;17&lt;/ref-type&gt;&lt;contributors&gt;&lt;authors&gt;&lt;author&gt;Nelson, B. K.&lt;/author&gt;&lt;author&gt;Cai, X.&lt;/author&gt;&lt;author&gt;Nebenfuhr, A.&lt;/author&gt;&lt;/authors&gt;&lt;/contributors&gt;&lt;auth-address&gt;Univ Tennessee, Dept Biochem Cellular &amp;amp; Mol Biol, Knoxville, TN 37996 USA&lt;/auth-address&gt;&lt;titles&gt;&lt;title&gt;A multicolored set of in vivo organelle markers for co-localization studies in Arabidopsis and other plants&lt;/title&gt;&lt;secondary-title&gt;Plant Journal&lt;/secondary-title&gt;&lt;alt-title&gt;Plant J&lt;/alt-title&gt;&lt;/titles&gt;&lt;periodical&gt;&lt;full-title&gt;Plant Journal&lt;/full-title&gt;&lt;/periodical&gt;&lt;pages&gt;1126-1136&lt;/pages&gt;&lt;volume&gt;51&lt;/volume&gt;&lt;number&gt;6&lt;/number&gt;&lt;keywords&gt;&lt;keyword&gt;organelles&lt;/keyword&gt;&lt;keyword&gt;fluorescent protein&lt;/keyword&gt;&lt;keyword&gt;protein localization&lt;/keyword&gt;&lt;keyword&gt;arabidopsis thaliana&lt;/keyword&gt;&lt;keyword&gt;green fluorescent protein&lt;/keyword&gt;&lt;keyword&gt;endoplasmic-reticulum&lt;/keyword&gt;&lt;keyword&gt;golgi-apparatus&lt;/keyword&gt;&lt;keyword&gt;brefeldin-a&lt;/keyword&gt;&lt;keyword&gt;subcellular-localization&lt;/keyword&gt;&lt;keyword&gt;systematic analysis&lt;/keyword&gt;&lt;keyword&gt;vacuolar membrane&lt;/keyword&gt;&lt;keyword&gt;fusion proteins&lt;/keyword&gt;&lt;keyword&gt;dynamics&lt;/keyword&gt;&lt;keyword&gt;cells&lt;/keyword&gt;&lt;/keywords&gt;&lt;dates&gt;&lt;year&gt;2007&lt;/year&gt;&lt;pub-dates&gt;&lt;date&gt;Sep&lt;/date&gt;&lt;/pub-dates&gt;&lt;/dates&gt;&lt;isbn&gt;0960-7412&lt;/isbn&gt;&lt;accession-num&gt;WOS:000249424200015&lt;/accession-num&gt;&lt;urls&gt;&lt;related-urls&gt;&lt;url&gt;&amp;lt;Go to ISI&amp;gt;://WOS:000249424200015&lt;/url&gt;&lt;/related-urls&gt;&lt;/urls&gt;&lt;electronic-resource-num&gt;10.1111/j.1365-313X.2007.03212.x&lt;/electronic-resource-num&gt;&lt;language&gt;English&lt;/language&gt;&lt;/record&gt;&lt;/Cite&gt;&lt;/EndNote&gt;</w:instrText>
      </w:r>
      <w:r w:rsidRPr="00321CE5">
        <w:rPr>
          <w:rFonts w:ascii="Times New Roman" w:hAnsi="Times New Roman" w:cs="Times New Roman"/>
          <w:szCs w:val="24"/>
        </w:rPr>
        <w:fldChar w:fldCharType="separate"/>
      </w:r>
      <w:r w:rsidRPr="00321CE5">
        <w:rPr>
          <w:rFonts w:ascii="Times New Roman" w:hAnsi="Times New Roman" w:cs="Times New Roman"/>
          <w:noProof/>
          <w:szCs w:val="24"/>
          <w:vertAlign w:val="superscript"/>
        </w:rPr>
        <w:t>4</w:t>
      </w:r>
      <w:r w:rsidRPr="00321CE5">
        <w:rPr>
          <w:rFonts w:ascii="Times New Roman" w:hAnsi="Times New Roman" w:cs="Times New Roman"/>
          <w:szCs w:val="24"/>
        </w:rPr>
        <w:fldChar w:fldCharType="end"/>
      </w:r>
      <w:r w:rsidRPr="00321CE5">
        <w:rPr>
          <w:rFonts w:ascii="Times New Roman" w:eastAsia="標楷體" w:hAnsi="Times New Roman" w:cs="Times New Roman"/>
        </w:rPr>
        <w:t>.</w:t>
      </w:r>
    </w:p>
    <w:p w14:paraId="30CF2EFD" w14:textId="77777777" w:rsidR="00AA5253" w:rsidRPr="00321CE5" w:rsidRDefault="00AA5253">
      <w:pPr>
        <w:widowControl/>
        <w:rPr>
          <w:rFonts w:ascii="Times New Roman" w:eastAsia="標楷體" w:hAnsi="Times New Roman" w:cs="Times New Roman"/>
          <w:b/>
          <w:bCs/>
        </w:rPr>
        <w:sectPr w:rsidR="00AA5253" w:rsidRPr="00321CE5" w:rsidSect="00EA4C13">
          <w:pgSz w:w="11906" w:h="16838"/>
          <w:pgMar w:top="1440" w:right="1800" w:bottom="1440" w:left="1800" w:header="851" w:footer="992" w:gutter="0"/>
          <w:lnNumType w:countBy="1" w:restart="continuous"/>
          <w:cols w:space="425"/>
          <w:docGrid w:type="lines" w:linePitch="360"/>
        </w:sectPr>
      </w:pPr>
      <w:r w:rsidRPr="00321CE5">
        <w:rPr>
          <w:rFonts w:ascii="Times New Roman" w:eastAsia="標楷體" w:hAnsi="Times New Roman" w:cs="Times New Roman"/>
          <w:b/>
          <w:bCs/>
        </w:rPr>
        <w:br w:type="page"/>
      </w:r>
    </w:p>
    <w:p w14:paraId="6A8D79E1" w14:textId="574601FC" w:rsidR="00AA5253" w:rsidRPr="00321CE5" w:rsidRDefault="00AA5253" w:rsidP="00AA5253">
      <w:pPr>
        <w:spacing w:line="480" w:lineRule="auto"/>
        <w:rPr>
          <w:rFonts w:ascii="Times New Roman" w:hAnsi="Times New Roman" w:cs="Times New Roman"/>
          <w:b/>
          <w:bCs/>
        </w:rPr>
      </w:pPr>
      <w:r w:rsidRPr="00321CE5">
        <w:rPr>
          <w:rFonts w:ascii="Times New Roman" w:eastAsia="標楷體" w:hAnsi="Times New Roman" w:cs="Times New Roman"/>
          <w:b/>
          <w:bCs/>
        </w:rPr>
        <w:lastRenderedPageBreak/>
        <w:t xml:space="preserve">Supplementary </w:t>
      </w:r>
      <w:r w:rsidRPr="00321CE5">
        <w:rPr>
          <w:rFonts w:ascii="Times New Roman" w:hAnsi="Times New Roman" w:cs="Times New Roman"/>
          <w:b/>
          <w:bCs/>
        </w:rPr>
        <w:t>Table 1. List of peptides used for signaling activity experiments.</w:t>
      </w:r>
    </w:p>
    <w:p w14:paraId="7B0FC49B" w14:textId="1C9278C0" w:rsidR="00AA5253" w:rsidRPr="00321CE5" w:rsidRDefault="00AA5253" w:rsidP="00AA5253">
      <w:pPr>
        <w:rPr>
          <w:rFonts w:ascii="Times New Roman" w:hAnsi="Times New Roman" w:cs="Times New Roman"/>
        </w:rPr>
      </w:pPr>
      <w:r w:rsidRPr="00321CE5">
        <w:rPr>
          <w:rFonts w:ascii="Times New Roman" w:hAnsi="Times New Roman" w:cs="Times New Roman"/>
        </w:rPr>
        <w:fldChar w:fldCharType="begin"/>
      </w:r>
      <w:r w:rsidRPr="00321CE5">
        <w:rPr>
          <w:rFonts w:ascii="Times New Roman" w:hAnsi="Times New Roman" w:cs="Times New Roman"/>
        </w:rPr>
        <w:instrText xml:space="preserve"> LINK </w:instrText>
      </w:r>
      <w:r w:rsidR="007E4EF9">
        <w:rPr>
          <w:rFonts w:ascii="Times New Roman" w:hAnsi="Times New Roman" w:cs="Times New Roman"/>
        </w:rPr>
        <w:instrText>Excel.Sheet.12</w:instrText>
      </w:r>
      <w:r w:rsidR="007E4EF9">
        <w:rPr>
          <w:rFonts w:ascii="Times New Roman" w:hAnsi="Times New Roman" w:cs="Times New Roman" w:hint="eastAsia"/>
        </w:rPr>
        <w:instrText xml:space="preserve"> D:\\</w:instrText>
      </w:r>
      <w:r w:rsidR="007E4EF9">
        <w:rPr>
          <w:rFonts w:ascii="Times New Roman" w:hAnsi="Times New Roman" w:cs="Times New Roman" w:hint="eastAsia"/>
        </w:rPr>
        <w:instrText>台灣大學</w:instrText>
      </w:r>
      <w:r w:rsidR="007E4EF9">
        <w:rPr>
          <w:rFonts w:ascii="Times New Roman" w:hAnsi="Times New Roman" w:cs="Times New Roman" w:hint="eastAsia"/>
        </w:rPr>
        <w:instrText>\\</w:instrText>
      </w:r>
      <w:r w:rsidR="007E4EF9">
        <w:rPr>
          <w:rFonts w:ascii="Times New Roman" w:hAnsi="Times New Roman" w:cs="Times New Roman" w:hint="eastAsia"/>
        </w:rPr>
        <w:instrText>博</w:instrText>
      </w:r>
      <w:r w:rsidR="007E4EF9">
        <w:rPr>
          <w:rFonts w:ascii="Times New Roman" w:hAnsi="Times New Roman" w:cs="Times New Roman" w:hint="eastAsia"/>
        </w:rPr>
        <w:instrText>\\</w:instrText>
      </w:r>
      <w:r w:rsidR="007E4EF9">
        <w:rPr>
          <w:rFonts w:ascii="Times New Roman" w:hAnsi="Times New Roman" w:cs="Times New Roman" w:hint="eastAsia"/>
        </w:rPr>
        <w:instrText>期刊</w:instrText>
      </w:r>
      <w:r w:rsidR="007E4EF9">
        <w:rPr>
          <w:rFonts w:ascii="Times New Roman" w:hAnsi="Times New Roman" w:cs="Times New Roman" w:hint="eastAsia"/>
        </w:rPr>
        <w:instrText>\\DATA</w:instrText>
      </w:r>
      <w:r w:rsidR="007E4EF9">
        <w:rPr>
          <w:rFonts w:ascii="Times New Roman" w:hAnsi="Times New Roman" w:cs="Times New Roman" w:hint="eastAsia"/>
        </w:rPr>
        <w:instrText>圖</w:instrText>
      </w:r>
      <w:r w:rsidR="007E4EF9">
        <w:rPr>
          <w:rFonts w:ascii="Times New Roman" w:hAnsi="Times New Roman" w:cs="Times New Roman" w:hint="eastAsia"/>
        </w:rPr>
        <w:instrText>\\</w:instrText>
      </w:r>
      <w:r w:rsidR="007E4EF9">
        <w:rPr>
          <w:rFonts w:ascii="Times New Roman" w:hAnsi="Times New Roman" w:cs="Times New Roman" w:hint="eastAsia"/>
        </w:rPr>
        <w:instrText>素材</w:instrText>
      </w:r>
      <w:r w:rsidR="007E4EF9">
        <w:rPr>
          <w:rFonts w:ascii="Times New Roman" w:hAnsi="Times New Roman" w:cs="Times New Roman" w:hint="eastAsia"/>
        </w:rPr>
        <w:instrText xml:space="preserve">\\Peptide.xlsx </w:instrText>
      </w:r>
      <w:r w:rsidR="007E4EF9">
        <w:rPr>
          <w:rFonts w:ascii="Times New Roman" w:hAnsi="Times New Roman" w:cs="Times New Roman" w:hint="eastAsia"/>
        </w:rPr>
        <w:instrText>工作表</w:instrText>
      </w:r>
      <w:r w:rsidR="007E4EF9">
        <w:rPr>
          <w:rFonts w:ascii="Times New Roman" w:hAnsi="Times New Roman" w:cs="Times New Roman" w:hint="eastAsia"/>
        </w:rPr>
        <w:instrText xml:space="preserve">1!R23C2:R32C3 </w:instrText>
      </w:r>
      <w:r w:rsidRPr="00321CE5">
        <w:rPr>
          <w:rFonts w:ascii="Times New Roman" w:hAnsi="Times New Roman" w:cs="Times New Roman"/>
        </w:rPr>
        <w:instrText xml:space="preserve">\a \f 4 \h  \* MERGEFORMAT </w:instrText>
      </w:r>
      <w:r w:rsidRPr="00321CE5">
        <w:rPr>
          <w:rFonts w:ascii="Times New Roman" w:hAnsi="Times New Roman" w:cs="Times New Roman"/>
        </w:rPr>
        <w:fldChar w:fldCharType="separate"/>
      </w:r>
    </w:p>
    <w:tbl>
      <w:tblPr>
        <w:tblW w:w="6120" w:type="dxa"/>
        <w:tblCellMar>
          <w:left w:w="28" w:type="dxa"/>
          <w:right w:w="28" w:type="dxa"/>
        </w:tblCellMar>
        <w:tblLook w:val="04A0" w:firstRow="1" w:lastRow="0" w:firstColumn="1" w:lastColumn="0" w:noHBand="0" w:noVBand="1"/>
      </w:tblPr>
      <w:tblGrid>
        <w:gridCol w:w="1980"/>
        <w:gridCol w:w="4140"/>
      </w:tblGrid>
      <w:tr w:rsidR="00AA5253" w:rsidRPr="00321CE5" w14:paraId="4BAA171B" w14:textId="77777777" w:rsidTr="00FE4522">
        <w:trPr>
          <w:trHeight w:val="324"/>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67A80" w14:textId="77777777" w:rsidR="00AA5253" w:rsidRPr="00321CE5" w:rsidRDefault="00AA5253" w:rsidP="00FE4522">
            <w:pPr>
              <w:ind w:left="113"/>
              <w:rPr>
                <w:rFonts w:ascii="Times New Roman" w:eastAsia="新細明體" w:hAnsi="Times New Roman" w:cs="Times New Roman"/>
                <w:color w:val="000000"/>
                <w:kern w:val="0"/>
                <w:szCs w:val="24"/>
              </w:rPr>
            </w:pPr>
            <w:r w:rsidRPr="00321CE5">
              <w:rPr>
                <w:rFonts w:ascii="Times New Roman" w:eastAsia="新細明體" w:hAnsi="Times New Roman" w:cs="Times New Roman"/>
                <w:color w:val="000000"/>
                <w:kern w:val="0"/>
                <w:szCs w:val="24"/>
              </w:rPr>
              <w:t>Name</w:t>
            </w:r>
          </w:p>
        </w:tc>
        <w:tc>
          <w:tcPr>
            <w:tcW w:w="4140" w:type="dxa"/>
            <w:tcBorders>
              <w:top w:val="single" w:sz="4" w:space="0" w:color="auto"/>
              <w:left w:val="nil"/>
              <w:bottom w:val="single" w:sz="4" w:space="0" w:color="auto"/>
              <w:right w:val="single" w:sz="4" w:space="0" w:color="auto"/>
            </w:tcBorders>
            <w:shd w:val="clear" w:color="auto" w:fill="auto"/>
            <w:noWrap/>
            <w:vAlign w:val="center"/>
            <w:hideMark/>
          </w:tcPr>
          <w:p w14:paraId="58C654A5" w14:textId="77777777" w:rsidR="00AA5253" w:rsidRPr="00321CE5" w:rsidRDefault="00AA5253" w:rsidP="00FE4522">
            <w:pPr>
              <w:ind w:left="113"/>
              <w:rPr>
                <w:rFonts w:ascii="Times New Roman" w:eastAsia="新細明體" w:hAnsi="Times New Roman" w:cs="Times New Roman"/>
                <w:color w:val="000000"/>
                <w:kern w:val="0"/>
                <w:szCs w:val="24"/>
              </w:rPr>
            </w:pPr>
            <w:r w:rsidRPr="00321CE5">
              <w:rPr>
                <w:rFonts w:ascii="Times New Roman" w:eastAsia="新細明體" w:hAnsi="Times New Roman" w:cs="Times New Roman"/>
                <w:color w:val="000000"/>
                <w:kern w:val="0"/>
                <w:szCs w:val="24"/>
              </w:rPr>
              <w:t>Sequence</w:t>
            </w:r>
          </w:p>
        </w:tc>
      </w:tr>
      <w:tr w:rsidR="00AA5253" w:rsidRPr="00321CE5" w14:paraId="0F3D20AF" w14:textId="77777777" w:rsidTr="00FE4522">
        <w:trPr>
          <w:trHeight w:val="32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745467E" w14:textId="77777777" w:rsidR="00AA5253" w:rsidRPr="00321CE5" w:rsidRDefault="00AA5253" w:rsidP="00FE4522">
            <w:pPr>
              <w:ind w:left="113"/>
              <w:rPr>
                <w:rFonts w:ascii="Times New Roman" w:eastAsia="新細明體" w:hAnsi="Times New Roman" w:cs="Times New Roman"/>
                <w:color w:val="000000"/>
                <w:kern w:val="0"/>
                <w:szCs w:val="24"/>
              </w:rPr>
            </w:pPr>
            <w:r w:rsidRPr="00321CE5">
              <w:rPr>
                <w:rFonts w:ascii="Times New Roman" w:eastAsia="新細明體" w:hAnsi="Times New Roman" w:cs="Times New Roman"/>
                <w:color w:val="000000"/>
                <w:kern w:val="0"/>
                <w:szCs w:val="24"/>
              </w:rPr>
              <w:t>systemin</w:t>
            </w:r>
          </w:p>
        </w:tc>
        <w:tc>
          <w:tcPr>
            <w:tcW w:w="4140" w:type="dxa"/>
            <w:tcBorders>
              <w:top w:val="nil"/>
              <w:left w:val="nil"/>
              <w:bottom w:val="single" w:sz="4" w:space="0" w:color="auto"/>
              <w:right w:val="single" w:sz="4" w:space="0" w:color="auto"/>
            </w:tcBorders>
            <w:shd w:val="clear" w:color="auto" w:fill="auto"/>
            <w:vAlign w:val="center"/>
            <w:hideMark/>
          </w:tcPr>
          <w:p w14:paraId="17AE27E4" w14:textId="77777777" w:rsidR="00AA5253" w:rsidRPr="00321CE5" w:rsidRDefault="00AA5253" w:rsidP="00FE4522">
            <w:pPr>
              <w:ind w:left="113"/>
              <w:rPr>
                <w:rFonts w:ascii="Times New Roman" w:eastAsia="新細明體" w:hAnsi="Times New Roman" w:cs="Times New Roman"/>
                <w:color w:val="000000"/>
                <w:kern w:val="0"/>
                <w:szCs w:val="24"/>
              </w:rPr>
            </w:pPr>
            <w:r w:rsidRPr="00321CE5">
              <w:rPr>
                <w:rFonts w:ascii="Times New Roman" w:eastAsia="新細明體" w:hAnsi="Times New Roman" w:cs="Times New Roman"/>
                <w:color w:val="000000"/>
                <w:kern w:val="0"/>
                <w:szCs w:val="24"/>
              </w:rPr>
              <w:t>AVQSKPPSKRDPPKMQTD</w:t>
            </w:r>
          </w:p>
        </w:tc>
      </w:tr>
      <w:tr w:rsidR="00AA5253" w:rsidRPr="00321CE5" w14:paraId="29EF1963" w14:textId="77777777" w:rsidTr="00FE4522">
        <w:trPr>
          <w:trHeight w:val="32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71B9EA9" w14:textId="77777777" w:rsidR="00AA5253" w:rsidRPr="00321CE5" w:rsidRDefault="00AA5253" w:rsidP="00FE4522">
            <w:pPr>
              <w:ind w:left="113"/>
              <w:rPr>
                <w:rFonts w:ascii="Times New Roman" w:eastAsia="新細明體" w:hAnsi="Times New Roman" w:cs="Times New Roman"/>
                <w:i/>
                <w:iCs/>
                <w:color w:val="000000"/>
                <w:kern w:val="0"/>
                <w:szCs w:val="24"/>
              </w:rPr>
            </w:pPr>
            <w:r w:rsidRPr="00321CE5">
              <w:rPr>
                <w:rFonts w:ascii="Times New Roman" w:eastAsia="新細明體" w:hAnsi="Times New Roman" w:cs="Times New Roman"/>
                <w:i/>
                <w:iCs/>
                <w:color w:val="000000"/>
                <w:kern w:val="0"/>
                <w:szCs w:val="24"/>
              </w:rPr>
              <w:t>Ib</w:t>
            </w:r>
            <w:r w:rsidRPr="00321CE5">
              <w:rPr>
                <w:rFonts w:ascii="Times New Roman" w:eastAsia="新細明體" w:hAnsi="Times New Roman" w:cs="Times New Roman"/>
                <w:color w:val="000000"/>
                <w:kern w:val="0"/>
                <w:szCs w:val="24"/>
              </w:rPr>
              <w:t>HypSysIV</w:t>
            </w:r>
          </w:p>
        </w:tc>
        <w:tc>
          <w:tcPr>
            <w:tcW w:w="4140" w:type="dxa"/>
            <w:tcBorders>
              <w:top w:val="nil"/>
              <w:left w:val="nil"/>
              <w:bottom w:val="single" w:sz="4" w:space="0" w:color="auto"/>
              <w:right w:val="single" w:sz="4" w:space="0" w:color="auto"/>
            </w:tcBorders>
            <w:shd w:val="clear" w:color="auto" w:fill="auto"/>
            <w:vAlign w:val="center"/>
            <w:hideMark/>
          </w:tcPr>
          <w:p w14:paraId="39A27F01" w14:textId="77777777" w:rsidR="00AA5253" w:rsidRPr="00321CE5" w:rsidRDefault="00AA5253" w:rsidP="00FE4522">
            <w:pPr>
              <w:ind w:left="113"/>
              <w:rPr>
                <w:rFonts w:ascii="Times New Roman" w:eastAsia="新細明體" w:hAnsi="Times New Roman" w:cs="Times New Roman"/>
                <w:color w:val="000000"/>
                <w:kern w:val="0"/>
                <w:szCs w:val="24"/>
              </w:rPr>
            </w:pPr>
            <w:r w:rsidRPr="00321CE5">
              <w:rPr>
                <w:rFonts w:ascii="Times New Roman" w:eastAsia="新細明體" w:hAnsi="Times New Roman" w:cs="Times New Roman"/>
                <w:color w:val="000000"/>
                <w:kern w:val="0"/>
                <w:szCs w:val="24"/>
              </w:rPr>
              <w:t>REEKPOOOAOETDDPNRP</w:t>
            </w:r>
          </w:p>
        </w:tc>
      </w:tr>
      <w:tr w:rsidR="00AA5253" w:rsidRPr="00321CE5" w14:paraId="3F28810E" w14:textId="77777777" w:rsidTr="00FE4522">
        <w:trPr>
          <w:trHeight w:val="32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54ADC481" w14:textId="77777777" w:rsidR="00AA5253" w:rsidRPr="00321CE5" w:rsidRDefault="00AA5253" w:rsidP="00FE4522">
            <w:pPr>
              <w:ind w:left="113"/>
              <w:rPr>
                <w:rFonts w:ascii="Times New Roman" w:eastAsia="新細明體" w:hAnsi="Times New Roman" w:cs="Times New Roman"/>
                <w:i/>
                <w:iCs/>
                <w:color w:val="000000"/>
                <w:kern w:val="0"/>
                <w:szCs w:val="24"/>
              </w:rPr>
            </w:pPr>
            <w:r w:rsidRPr="00321CE5">
              <w:rPr>
                <w:rFonts w:ascii="Times New Roman" w:eastAsia="新細明體" w:hAnsi="Times New Roman" w:cs="Times New Roman"/>
                <w:color w:val="000000"/>
                <w:kern w:val="0"/>
                <w:szCs w:val="24"/>
              </w:rPr>
              <w:t>C</w:t>
            </w:r>
            <w:r w:rsidRPr="00321CE5">
              <w:rPr>
                <w:rFonts w:ascii="Times New Roman" w:eastAsia="新細明體" w:hAnsi="Times New Roman" w:cs="Times New Roman"/>
                <w:i/>
                <w:iCs/>
                <w:color w:val="000000"/>
                <w:kern w:val="0"/>
                <w:szCs w:val="24"/>
              </w:rPr>
              <w:t>-Ib</w:t>
            </w:r>
            <w:r w:rsidRPr="00321CE5">
              <w:rPr>
                <w:rFonts w:ascii="Times New Roman" w:eastAsia="新細明體" w:hAnsi="Times New Roman" w:cs="Times New Roman"/>
                <w:color w:val="000000"/>
                <w:kern w:val="0"/>
                <w:szCs w:val="24"/>
              </w:rPr>
              <w:t>HypSysIV</w:t>
            </w:r>
          </w:p>
        </w:tc>
        <w:tc>
          <w:tcPr>
            <w:tcW w:w="4140" w:type="dxa"/>
            <w:tcBorders>
              <w:top w:val="nil"/>
              <w:left w:val="nil"/>
              <w:bottom w:val="single" w:sz="4" w:space="0" w:color="auto"/>
              <w:right w:val="single" w:sz="4" w:space="0" w:color="auto"/>
            </w:tcBorders>
            <w:shd w:val="clear" w:color="auto" w:fill="auto"/>
            <w:vAlign w:val="center"/>
            <w:hideMark/>
          </w:tcPr>
          <w:p w14:paraId="29586507" w14:textId="77777777" w:rsidR="00AA5253" w:rsidRPr="00321CE5" w:rsidRDefault="00AA5253" w:rsidP="00FE4522">
            <w:pPr>
              <w:ind w:left="113"/>
              <w:rPr>
                <w:rFonts w:ascii="Times New Roman" w:eastAsia="新細明體" w:hAnsi="Times New Roman" w:cs="Times New Roman"/>
                <w:color w:val="000000"/>
                <w:kern w:val="0"/>
                <w:szCs w:val="24"/>
              </w:rPr>
            </w:pPr>
            <w:r w:rsidRPr="00321CE5">
              <w:rPr>
                <w:rFonts w:ascii="Times New Roman" w:eastAsia="新細明體" w:hAnsi="Times New Roman" w:cs="Times New Roman"/>
                <w:color w:val="000000"/>
                <w:kern w:val="0"/>
                <w:szCs w:val="24"/>
              </w:rPr>
              <w:t>CREEKPOOOAOETDDPNRP</w:t>
            </w:r>
          </w:p>
        </w:tc>
      </w:tr>
      <w:tr w:rsidR="00AA5253" w:rsidRPr="00321CE5" w14:paraId="4F2D6417" w14:textId="77777777" w:rsidTr="00FE4522">
        <w:trPr>
          <w:trHeight w:val="32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FEBC2D1" w14:textId="77777777" w:rsidR="00AA5253" w:rsidRPr="00321CE5" w:rsidRDefault="00AA5253" w:rsidP="00FE4522">
            <w:pPr>
              <w:ind w:left="113"/>
              <w:rPr>
                <w:rFonts w:ascii="Times New Roman" w:eastAsia="新細明體" w:hAnsi="Times New Roman" w:cs="Times New Roman"/>
                <w:i/>
                <w:iCs/>
                <w:color w:val="000000"/>
                <w:kern w:val="0"/>
                <w:szCs w:val="24"/>
              </w:rPr>
            </w:pPr>
            <w:r w:rsidRPr="00321CE5">
              <w:rPr>
                <w:rFonts w:ascii="Times New Roman" w:eastAsia="新細明體" w:hAnsi="Times New Roman" w:cs="Times New Roman"/>
                <w:i/>
                <w:iCs/>
                <w:color w:val="000000"/>
                <w:kern w:val="0"/>
                <w:szCs w:val="24"/>
              </w:rPr>
              <w:t>Ib</w:t>
            </w:r>
            <w:r w:rsidRPr="00321CE5">
              <w:rPr>
                <w:rFonts w:ascii="Times New Roman" w:eastAsia="新細明體" w:hAnsi="Times New Roman" w:cs="Times New Roman"/>
                <w:color w:val="000000"/>
                <w:kern w:val="0"/>
                <w:szCs w:val="24"/>
              </w:rPr>
              <w:t>Pep1</w:t>
            </w:r>
          </w:p>
        </w:tc>
        <w:tc>
          <w:tcPr>
            <w:tcW w:w="4140" w:type="dxa"/>
            <w:tcBorders>
              <w:top w:val="nil"/>
              <w:left w:val="nil"/>
              <w:bottom w:val="single" w:sz="4" w:space="0" w:color="auto"/>
              <w:right w:val="single" w:sz="4" w:space="0" w:color="auto"/>
            </w:tcBorders>
            <w:shd w:val="clear" w:color="auto" w:fill="auto"/>
            <w:vAlign w:val="center"/>
            <w:hideMark/>
          </w:tcPr>
          <w:p w14:paraId="629D7F66" w14:textId="77777777" w:rsidR="00AA5253" w:rsidRPr="00321CE5" w:rsidRDefault="00AA5253" w:rsidP="00FE4522">
            <w:pPr>
              <w:ind w:left="113"/>
              <w:rPr>
                <w:rFonts w:ascii="Times New Roman" w:eastAsia="新細明體" w:hAnsi="Times New Roman" w:cs="Times New Roman"/>
                <w:color w:val="000000"/>
                <w:kern w:val="0"/>
                <w:szCs w:val="24"/>
              </w:rPr>
            </w:pPr>
            <w:r w:rsidRPr="00321CE5">
              <w:rPr>
                <w:rFonts w:ascii="Times New Roman" w:eastAsia="新細明體" w:hAnsi="Times New Roman" w:cs="Times New Roman"/>
                <w:color w:val="000000"/>
                <w:kern w:val="0"/>
                <w:szCs w:val="24"/>
              </w:rPr>
              <w:t>LSSRPPRPGLGNSGDPQTNDTSS</w:t>
            </w:r>
          </w:p>
        </w:tc>
      </w:tr>
      <w:tr w:rsidR="00AA5253" w:rsidRPr="00321CE5" w14:paraId="498BC2CA" w14:textId="77777777" w:rsidTr="00FE4522">
        <w:trPr>
          <w:trHeight w:val="32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B659FBF" w14:textId="77777777" w:rsidR="00AA5253" w:rsidRPr="00321CE5" w:rsidRDefault="00AA5253" w:rsidP="00FE4522">
            <w:pPr>
              <w:ind w:left="113"/>
              <w:rPr>
                <w:rFonts w:ascii="Times New Roman" w:eastAsia="新細明體" w:hAnsi="Times New Roman" w:cs="Times New Roman"/>
                <w:i/>
                <w:iCs/>
                <w:color w:val="000000"/>
                <w:kern w:val="0"/>
                <w:szCs w:val="24"/>
              </w:rPr>
            </w:pPr>
            <w:r w:rsidRPr="00321CE5">
              <w:rPr>
                <w:rFonts w:ascii="Times New Roman" w:eastAsia="新細明體" w:hAnsi="Times New Roman" w:cs="Times New Roman"/>
                <w:i/>
                <w:iCs/>
                <w:color w:val="000000"/>
                <w:kern w:val="0"/>
                <w:szCs w:val="24"/>
              </w:rPr>
              <w:t>Sl</w:t>
            </w:r>
            <w:r w:rsidRPr="00321CE5">
              <w:rPr>
                <w:rFonts w:ascii="Times New Roman" w:eastAsia="新細明體" w:hAnsi="Times New Roman" w:cs="Times New Roman"/>
                <w:color w:val="000000"/>
                <w:kern w:val="0"/>
                <w:szCs w:val="24"/>
              </w:rPr>
              <w:t>Pep6</w:t>
            </w:r>
          </w:p>
        </w:tc>
        <w:tc>
          <w:tcPr>
            <w:tcW w:w="4140" w:type="dxa"/>
            <w:tcBorders>
              <w:top w:val="nil"/>
              <w:left w:val="nil"/>
              <w:bottom w:val="single" w:sz="4" w:space="0" w:color="auto"/>
              <w:right w:val="single" w:sz="4" w:space="0" w:color="auto"/>
            </w:tcBorders>
            <w:shd w:val="clear" w:color="auto" w:fill="auto"/>
            <w:vAlign w:val="center"/>
            <w:hideMark/>
          </w:tcPr>
          <w:p w14:paraId="24AE309D" w14:textId="77777777" w:rsidR="00AA5253" w:rsidRPr="00321CE5" w:rsidRDefault="00AA5253" w:rsidP="00FE4522">
            <w:pPr>
              <w:ind w:left="113"/>
              <w:rPr>
                <w:rFonts w:ascii="Times New Roman" w:eastAsia="新細明體" w:hAnsi="Times New Roman" w:cs="Times New Roman"/>
                <w:color w:val="000000"/>
                <w:kern w:val="0"/>
                <w:szCs w:val="24"/>
              </w:rPr>
            </w:pPr>
            <w:r w:rsidRPr="00321CE5">
              <w:rPr>
                <w:rFonts w:ascii="Times New Roman" w:eastAsia="新細明體" w:hAnsi="Times New Roman" w:cs="Times New Roman"/>
                <w:color w:val="000000"/>
                <w:kern w:val="0"/>
                <w:szCs w:val="24"/>
              </w:rPr>
              <w:t>ATDRRGRPPSRPKVGSGPPPQNN</w:t>
            </w:r>
          </w:p>
        </w:tc>
      </w:tr>
      <w:tr w:rsidR="00AA5253" w:rsidRPr="00321CE5" w14:paraId="3DAC69DB" w14:textId="77777777" w:rsidTr="00FE4522">
        <w:trPr>
          <w:trHeight w:val="32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1BC8B5D" w14:textId="77777777" w:rsidR="00AA5253" w:rsidRPr="00321CE5" w:rsidRDefault="00AA5253" w:rsidP="00FE4522">
            <w:pPr>
              <w:ind w:left="113"/>
              <w:rPr>
                <w:rFonts w:ascii="Times New Roman" w:eastAsia="新細明體" w:hAnsi="Times New Roman" w:cs="Times New Roman"/>
                <w:i/>
                <w:iCs/>
                <w:color w:val="000000"/>
                <w:kern w:val="0"/>
                <w:szCs w:val="24"/>
              </w:rPr>
            </w:pPr>
            <w:r w:rsidRPr="00321CE5">
              <w:rPr>
                <w:rFonts w:ascii="Times New Roman" w:eastAsia="新細明體" w:hAnsi="Times New Roman" w:cs="Times New Roman"/>
                <w:i/>
                <w:iCs/>
                <w:color w:val="000000"/>
                <w:kern w:val="0"/>
                <w:szCs w:val="24"/>
              </w:rPr>
              <w:t>Sl</w:t>
            </w:r>
            <w:r w:rsidRPr="00321CE5">
              <w:rPr>
                <w:rFonts w:ascii="Times New Roman" w:eastAsia="新細明體" w:hAnsi="Times New Roman" w:cs="Times New Roman"/>
                <w:color w:val="000000"/>
                <w:kern w:val="0"/>
                <w:szCs w:val="24"/>
              </w:rPr>
              <w:t>HypSysIII</w:t>
            </w:r>
          </w:p>
        </w:tc>
        <w:tc>
          <w:tcPr>
            <w:tcW w:w="4140" w:type="dxa"/>
            <w:tcBorders>
              <w:top w:val="nil"/>
              <w:left w:val="nil"/>
              <w:bottom w:val="single" w:sz="4" w:space="0" w:color="auto"/>
              <w:right w:val="single" w:sz="4" w:space="0" w:color="auto"/>
            </w:tcBorders>
            <w:shd w:val="clear" w:color="auto" w:fill="auto"/>
            <w:vAlign w:val="center"/>
            <w:hideMark/>
          </w:tcPr>
          <w:p w14:paraId="093B294F" w14:textId="77777777" w:rsidR="00AA5253" w:rsidRPr="00321CE5" w:rsidRDefault="00AA5253" w:rsidP="00FE4522">
            <w:pPr>
              <w:ind w:left="113"/>
              <w:rPr>
                <w:rFonts w:ascii="Times New Roman" w:eastAsia="新細明體" w:hAnsi="Times New Roman" w:cs="Times New Roman"/>
                <w:color w:val="000000"/>
                <w:kern w:val="0"/>
                <w:szCs w:val="24"/>
              </w:rPr>
            </w:pPr>
            <w:r w:rsidRPr="00321CE5">
              <w:rPr>
                <w:rFonts w:ascii="Times New Roman" w:eastAsia="新細明體" w:hAnsi="Times New Roman" w:cs="Times New Roman"/>
                <w:color w:val="000000"/>
                <w:kern w:val="0"/>
                <w:szCs w:val="24"/>
              </w:rPr>
              <w:t>GRHDSVLPPPSPKTD</w:t>
            </w:r>
          </w:p>
        </w:tc>
      </w:tr>
      <w:tr w:rsidR="00AA5253" w:rsidRPr="00321CE5" w14:paraId="15535116" w14:textId="77777777" w:rsidTr="00FE4522">
        <w:trPr>
          <w:trHeight w:val="32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A65CC34" w14:textId="77777777" w:rsidR="00AA5253" w:rsidRPr="00321CE5" w:rsidRDefault="00AA5253" w:rsidP="00FE4522">
            <w:pPr>
              <w:ind w:left="113"/>
              <w:rPr>
                <w:rFonts w:ascii="Times New Roman" w:eastAsia="新細明體" w:hAnsi="Times New Roman" w:cs="Times New Roman"/>
                <w:i/>
                <w:iCs/>
                <w:color w:val="000000"/>
                <w:kern w:val="0"/>
                <w:szCs w:val="24"/>
              </w:rPr>
            </w:pPr>
            <w:r w:rsidRPr="00321CE5">
              <w:rPr>
                <w:rFonts w:ascii="Times New Roman" w:eastAsia="新細明體" w:hAnsi="Times New Roman" w:cs="Times New Roman"/>
                <w:i/>
                <w:iCs/>
                <w:color w:val="000000"/>
                <w:kern w:val="0"/>
                <w:szCs w:val="24"/>
              </w:rPr>
              <w:t>At</w:t>
            </w:r>
            <w:r w:rsidRPr="00321CE5">
              <w:rPr>
                <w:rFonts w:ascii="Times New Roman" w:eastAsia="新細明體" w:hAnsi="Times New Roman" w:cs="Times New Roman"/>
                <w:color w:val="000000"/>
                <w:kern w:val="0"/>
                <w:szCs w:val="24"/>
              </w:rPr>
              <w:t>Pep1</w:t>
            </w:r>
          </w:p>
        </w:tc>
        <w:tc>
          <w:tcPr>
            <w:tcW w:w="4140" w:type="dxa"/>
            <w:tcBorders>
              <w:top w:val="nil"/>
              <w:left w:val="nil"/>
              <w:bottom w:val="single" w:sz="4" w:space="0" w:color="auto"/>
              <w:right w:val="single" w:sz="4" w:space="0" w:color="auto"/>
            </w:tcBorders>
            <w:shd w:val="clear" w:color="auto" w:fill="auto"/>
            <w:vAlign w:val="center"/>
            <w:hideMark/>
          </w:tcPr>
          <w:p w14:paraId="4E57B1F8" w14:textId="77777777" w:rsidR="00AA5253" w:rsidRPr="00321CE5" w:rsidRDefault="00AA5253" w:rsidP="00FE4522">
            <w:pPr>
              <w:ind w:left="113"/>
              <w:rPr>
                <w:rFonts w:ascii="Times New Roman" w:eastAsia="新細明體" w:hAnsi="Times New Roman" w:cs="Times New Roman"/>
                <w:color w:val="000000"/>
                <w:kern w:val="0"/>
                <w:szCs w:val="24"/>
              </w:rPr>
            </w:pPr>
            <w:r w:rsidRPr="00321CE5">
              <w:rPr>
                <w:rFonts w:ascii="Times New Roman" w:eastAsia="新細明體" w:hAnsi="Times New Roman" w:cs="Times New Roman"/>
                <w:color w:val="000000"/>
                <w:kern w:val="0"/>
                <w:szCs w:val="24"/>
              </w:rPr>
              <w:t>ATKVKAKQRGKEKVSSGRPGQHN</w:t>
            </w:r>
          </w:p>
        </w:tc>
      </w:tr>
      <w:tr w:rsidR="00AA5253" w:rsidRPr="00321CE5" w14:paraId="479E28AC" w14:textId="77777777" w:rsidTr="00FE4522">
        <w:trPr>
          <w:trHeight w:val="324"/>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85A723D" w14:textId="77777777" w:rsidR="00AA5253" w:rsidRPr="00321CE5" w:rsidRDefault="00AA5253" w:rsidP="00FE4522">
            <w:pPr>
              <w:ind w:left="113"/>
              <w:rPr>
                <w:rFonts w:ascii="Times New Roman" w:eastAsia="新細明體" w:hAnsi="Times New Roman" w:cs="Times New Roman"/>
                <w:color w:val="000000"/>
                <w:kern w:val="0"/>
                <w:szCs w:val="24"/>
              </w:rPr>
            </w:pPr>
            <w:r w:rsidRPr="00321CE5">
              <w:rPr>
                <w:rFonts w:ascii="Times New Roman" w:eastAsia="新細明體" w:hAnsi="Times New Roman" w:cs="Times New Roman"/>
                <w:color w:val="000000"/>
                <w:kern w:val="0"/>
                <w:szCs w:val="24"/>
              </w:rPr>
              <w:t>Scrambled peptide</w:t>
            </w:r>
          </w:p>
        </w:tc>
        <w:tc>
          <w:tcPr>
            <w:tcW w:w="4140" w:type="dxa"/>
            <w:tcBorders>
              <w:top w:val="nil"/>
              <w:left w:val="nil"/>
              <w:bottom w:val="single" w:sz="4" w:space="0" w:color="auto"/>
              <w:right w:val="single" w:sz="4" w:space="0" w:color="auto"/>
            </w:tcBorders>
            <w:shd w:val="clear" w:color="auto" w:fill="auto"/>
            <w:vAlign w:val="center"/>
            <w:hideMark/>
          </w:tcPr>
          <w:p w14:paraId="00DD5F50" w14:textId="77777777" w:rsidR="00AA5253" w:rsidRPr="00321CE5" w:rsidRDefault="00AA5253" w:rsidP="00FE4522">
            <w:pPr>
              <w:ind w:left="113"/>
              <w:rPr>
                <w:rFonts w:ascii="Times New Roman" w:eastAsia="新細明體" w:hAnsi="Times New Roman" w:cs="Times New Roman"/>
                <w:color w:val="000000"/>
                <w:kern w:val="0"/>
                <w:szCs w:val="24"/>
              </w:rPr>
            </w:pPr>
            <w:r w:rsidRPr="00321CE5">
              <w:rPr>
                <w:rFonts w:ascii="Times New Roman" w:eastAsia="新細明體" w:hAnsi="Times New Roman" w:cs="Times New Roman"/>
                <w:color w:val="000000"/>
                <w:kern w:val="0"/>
                <w:szCs w:val="24"/>
              </w:rPr>
              <w:t>PEROEDDNEOPKORPC</w:t>
            </w:r>
          </w:p>
        </w:tc>
      </w:tr>
    </w:tbl>
    <w:p w14:paraId="4B389C85" w14:textId="4330BD27" w:rsidR="00AA5253" w:rsidRPr="00321CE5" w:rsidRDefault="00AA5253" w:rsidP="00AA5253">
      <w:pPr>
        <w:rPr>
          <w:rFonts w:ascii="Times New Roman" w:hAnsi="Times New Roman" w:cs="Times New Roman"/>
        </w:rPr>
      </w:pPr>
      <w:r w:rsidRPr="00321CE5">
        <w:rPr>
          <w:rFonts w:ascii="Times New Roman" w:hAnsi="Times New Roman" w:cs="Times New Roman"/>
        </w:rPr>
        <w:fldChar w:fldCharType="end"/>
      </w:r>
    </w:p>
    <w:p w14:paraId="55D98A2F" w14:textId="77777777" w:rsidR="00AA5253" w:rsidRPr="00321CE5" w:rsidRDefault="00AA5253" w:rsidP="00AA5253">
      <w:pPr>
        <w:rPr>
          <w:rFonts w:ascii="Times New Roman" w:hAnsi="Times New Roman" w:cs="Times New Roman"/>
          <w:b/>
          <w:bCs/>
        </w:rPr>
      </w:pPr>
    </w:p>
    <w:p w14:paraId="3212F229" w14:textId="77777777" w:rsidR="00AA5253" w:rsidRPr="00321CE5" w:rsidRDefault="00AA5253" w:rsidP="00AA5253">
      <w:pPr>
        <w:rPr>
          <w:rFonts w:ascii="Times New Roman" w:hAnsi="Times New Roman" w:cs="Times New Roman"/>
          <w:b/>
          <w:bCs/>
        </w:rPr>
      </w:pPr>
      <w:r w:rsidRPr="00321CE5">
        <w:rPr>
          <w:rFonts w:ascii="Times New Roman" w:hAnsi="Times New Roman" w:cs="Times New Roman"/>
          <w:b/>
          <w:bCs/>
        </w:rPr>
        <w:br w:type="page"/>
      </w:r>
    </w:p>
    <w:p w14:paraId="5F07E422" w14:textId="33C700E8" w:rsidR="00AA5253" w:rsidRPr="00321CE5" w:rsidRDefault="00AA5253" w:rsidP="00AA5253">
      <w:pPr>
        <w:spacing w:line="480" w:lineRule="auto"/>
        <w:rPr>
          <w:rFonts w:ascii="Times New Roman" w:hAnsi="Times New Roman" w:cs="Times New Roman"/>
          <w:b/>
          <w:bCs/>
        </w:rPr>
      </w:pPr>
      <w:r w:rsidRPr="00321CE5">
        <w:rPr>
          <w:rFonts w:ascii="Times New Roman" w:hAnsi="Times New Roman" w:cs="Times New Roman"/>
          <w:b/>
          <w:bCs/>
        </w:rPr>
        <w:lastRenderedPageBreak/>
        <w:t xml:space="preserve">Supplementary Table 2. Identity table of </w:t>
      </w:r>
      <w:r w:rsidRPr="00321CE5">
        <w:rPr>
          <w:rFonts w:ascii="Times New Roman" w:hAnsi="Times New Roman" w:cs="Times New Roman"/>
          <w:b/>
          <w:bCs/>
          <w:i/>
          <w:iCs/>
        </w:rPr>
        <w:t>Ib</w:t>
      </w:r>
      <w:r w:rsidRPr="00321CE5">
        <w:rPr>
          <w:rFonts w:ascii="Times New Roman" w:hAnsi="Times New Roman" w:cs="Times New Roman"/>
          <w:b/>
          <w:bCs/>
        </w:rPr>
        <w:t>Pep1 and other Peps by Vector NTI.</w:t>
      </w:r>
    </w:p>
    <w:tbl>
      <w:tblPr>
        <w:tblStyle w:val="a4"/>
        <w:tblW w:w="0" w:type="auto"/>
        <w:tblLook w:val="04A0" w:firstRow="1" w:lastRow="0" w:firstColumn="1" w:lastColumn="0" w:noHBand="0" w:noVBand="1"/>
      </w:tblPr>
      <w:tblGrid>
        <w:gridCol w:w="1031"/>
        <w:gridCol w:w="833"/>
        <w:gridCol w:w="855"/>
        <w:gridCol w:w="855"/>
        <w:gridCol w:w="855"/>
        <w:gridCol w:w="803"/>
        <w:gridCol w:w="865"/>
        <w:gridCol w:w="855"/>
        <w:gridCol w:w="865"/>
        <w:gridCol w:w="855"/>
        <w:gridCol w:w="855"/>
        <w:gridCol w:w="855"/>
        <w:gridCol w:w="855"/>
        <w:gridCol w:w="907"/>
        <w:gridCol w:w="897"/>
        <w:gridCol w:w="907"/>
      </w:tblGrid>
      <w:tr w:rsidR="00AA5253" w:rsidRPr="00321CE5" w14:paraId="40EEAE75" w14:textId="77777777" w:rsidTr="00FE4522">
        <w:trPr>
          <w:trHeight w:val="312"/>
        </w:trPr>
        <w:tc>
          <w:tcPr>
            <w:tcW w:w="1780" w:type="dxa"/>
            <w:noWrap/>
            <w:hideMark/>
          </w:tcPr>
          <w:p w14:paraId="4CC7DBFF" w14:textId="77777777" w:rsidR="00AA5253" w:rsidRPr="00321CE5" w:rsidRDefault="00AA5253" w:rsidP="00FE4522">
            <w:pPr>
              <w:jc w:val="center"/>
              <w:rPr>
                <w:rFonts w:ascii="Times New Roman" w:hAnsi="Times New Roman" w:cs="Times New Roman"/>
                <w:sz w:val="18"/>
                <w:szCs w:val="16"/>
              </w:rPr>
            </w:pPr>
          </w:p>
        </w:tc>
        <w:tc>
          <w:tcPr>
            <w:tcW w:w="1400" w:type="dxa"/>
            <w:noWrap/>
            <w:hideMark/>
          </w:tcPr>
          <w:p w14:paraId="2A4F91D7"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At</w:t>
            </w:r>
            <w:r w:rsidRPr="00321CE5">
              <w:rPr>
                <w:rFonts w:ascii="Times New Roman" w:hAnsi="Times New Roman" w:cs="Times New Roman"/>
                <w:sz w:val="18"/>
                <w:szCs w:val="16"/>
              </w:rPr>
              <w:t>Pep1</w:t>
            </w:r>
          </w:p>
        </w:tc>
        <w:tc>
          <w:tcPr>
            <w:tcW w:w="1440" w:type="dxa"/>
            <w:noWrap/>
            <w:hideMark/>
          </w:tcPr>
          <w:p w14:paraId="499AB487"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At</w:t>
            </w:r>
            <w:r w:rsidRPr="00321CE5">
              <w:rPr>
                <w:rFonts w:ascii="Times New Roman" w:hAnsi="Times New Roman" w:cs="Times New Roman"/>
                <w:sz w:val="18"/>
                <w:szCs w:val="16"/>
              </w:rPr>
              <w:t>Pep2</w:t>
            </w:r>
          </w:p>
        </w:tc>
        <w:tc>
          <w:tcPr>
            <w:tcW w:w="1440" w:type="dxa"/>
            <w:noWrap/>
            <w:hideMark/>
          </w:tcPr>
          <w:p w14:paraId="4F0C8D90"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At</w:t>
            </w:r>
            <w:r w:rsidRPr="00321CE5">
              <w:rPr>
                <w:rFonts w:ascii="Times New Roman" w:hAnsi="Times New Roman" w:cs="Times New Roman"/>
                <w:sz w:val="18"/>
                <w:szCs w:val="16"/>
              </w:rPr>
              <w:t>Pep8</w:t>
            </w:r>
          </w:p>
        </w:tc>
        <w:tc>
          <w:tcPr>
            <w:tcW w:w="1440" w:type="dxa"/>
            <w:noWrap/>
            <w:hideMark/>
          </w:tcPr>
          <w:p w14:paraId="2F9FA415"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At</w:t>
            </w:r>
            <w:r w:rsidRPr="00321CE5">
              <w:rPr>
                <w:rFonts w:ascii="Times New Roman" w:hAnsi="Times New Roman" w:cs="Times New Roman"/>
                <w:sz w:val="18"/>
                <w:szCs w:val="16"/>
              </w:rPr>
              <w:t>Pep6</w:t>
            </w:r>
          </w:p>
        </w:tc>
        <w:tc>
          <w:tcPr>
            <w:tcW w:w="1340" w:type="dxa"/>
            <w:noWrap/>
            <w:hideMark/>
          </w:tcPr>
          <w:p w14:paraId="1A667A25" w14:textId="77777777" w:rsidR="00AA5253" w:rsidRPr="00321CE5" w:rsidRDefault="00AA5253" w:rsidP="00FE4522">
            <w:pPr>
              <w:jc w:val="center"/>
              <w:rPr>
                <w:rFonts w:ascii="Times New Roman" w:hAnsi="Times New Roman" w:cs="Times New Roman"/>
                <w:b/>
                <w:sz w:val="18"/>
                <w:szCs w:val="16"/>
              </w:rPr>
            </w:pPr>
            <w:r w:rsidRPr="00321CE5">
              <w:rPr>
                <w:rFonts w:ascii="Times New Roman" w:hAnsi="Times New Roman" w:cs="Times New Roman"/>
                <w:b/>
                <w:i/>
                <w:iCs/>
                <w:sz w:val="18"/>
                <w:szCs w:val="16"/>
              </w:rPr>
              <w:t>Ib</w:t>
            </w:r>
            <w:r w:rsidRPr="00321CE5">
              <w:rPr>
                <w:rFonts w:ascii="Times New Roman" w:hAnsi="Times New Roman" w:cs="Times New Roman"/>
                <w:b/>
                <w:sz w:val="18"/>
                <w:szCs w:val="16"/>
              </w:rPr>
              <w:t>PepI</w:t>
            </w:r>
          </w:p>
        </w:tc>
        <w:tc>
          <w:tcPr>
            <w:tcW w:w="1460" w:type="dxa"/>
            <w:noWrap/>
            <w:hideMark/>
          </w:tcPr>
          <w:p w14:paraId="68689FFA"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Nb</w:t>
            </w:r>
            <w:r w:rsidRPr="00321CE5">
              <w:rPr>
                <w:rFonts w:ascii="Times New Roman" w:hAnsi="Times New Roman" w:cs="Times New Roman"/>
                <w:sz w:val="18"/>
                <w:szCs w:val="16"/>
              </w:rPr>
              <w:t>Pep6</w:t>
            </w:r>
          </w:p>
        </w:tc>
        <w:tc>
          <w:tcPr>
            <w:tcW w:w="1440" w:type="dxa"/>
            <w:noWrap/>
            <w:hideMark/>
          </w:tcPr>
          <w:p w14:paraId="10CE1F0D"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Ns</w:t>
            </w:r>
            <w:r w:rsidRPr="00321CE5">
              <w:rPr>
                <w:rFonts w:ascii="Times New Roman" w:hAnsi="Times New Roman" w:cs="Times New Roman"/>
                <w:sz w:val="18"/>
                <w:szCs w:val="16"/>
              </w:rPr>
              <w:t>Pep6</w:t>
            </w:r>
          </w:p>
        </w:tc>
        <w:tc>
          <w:tcPr>
            <w:tcW w:w="1460" w:type="dxa"/>
            <w:noWrap/>
            <w:hideMark/>
          </w:tcPr>
          <w:p w14:paraId="4E89F869"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Nt</w:t>
            </w:r>
            <w:r w:rsidRPr="00321CE5">
              <w:rPr>
                <w:rFonts w:ascii="Times New Roman" w:hAnsi="Times New Roman" w:cs="Times New Roman"/>
                <w:sz w:val="18"/>
                <w:szCs w:val="16"/>
              </w:rPr>
              <w:t>Pep6</w:t>
            </w:r>
          </w:p>
        </w:tc>
        <w:tc>
          <w:tcPr>
            <w:tcW w:w="1440" w:type="dxa"/>
            <w:noWrap/>
            <w:hideMark/>
          </w:tcPr>
          <w:p w14:paraId="1E0BA0F3"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Sl</w:t>
            </w:r>
            <w:r w:rsidRPr="00321CE5">
              <w:rPr>
                <w:rFonts w:ascii="Times New Roman" w:hAnsi="Times New Roman" w:cs="Times New Roman"/>
                <w:sz w:val="18"/>
                <w:szCs w:val="16"/>
              </w:rPr>
              <w:t>Pep6</w:t>
            </w:r>
          </w:p>
        </w:tc>
        <w:tc>
          <w:tcPr>
            <w:tcW w:w="1440" w:type="dxa"/>
            <w:noWrap/>
            <w:hideMark/>
          </w:tcPr>
          <w:p w14:paraId="3F2A44B9"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St</w:t>
            </w:r>
            <w:r w:rsidRPr="00321CE5">
              <w:rPr>
                <w:rFonts w:ascii="Times New Roman" w:hAnsi="Times New Roman" w:cs="Times New Roman"/>
                <w:sz w:val="18"/>
                <w:szCs w:val="16"/>
              </w:rPr>
              <w:t>Pep1</w:t>
            </w:r>
          </w:p>
        </w:tc>
        <w:tc>
          <w:tcPr>
            <w:tcW w:w="1440" w:type="dxa"/>
            <w:noWrap/>
            <w:hideMark/>
          </w:tcPr>
          <w:p w14:paraId="539B3AC2"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Sm</w:t>
            </w:r>
            <w:r w:rsidRPr="00321CE5">
              <w:rPr>
                <w:rFonts w:ascii="Times New Roman" w:hAnsi="Times New Roman" w:cs="Times New Roman"/>
                <w:sz w:val="18"/>
                <w:szCs w:val="16"/>
              </w:rPr>
              <w:t>Pep1</w:t>
            </w:r>
          </w:p>
        </w:tc>
        <w:tc>
          <w:tcPr>
            <w:tcW w:w="1440" w:type="dxa"/>
            <w:noWrap/>
            <w:hideMark/>
          </w:tcPr>
          <w:p w14:paraId="0529FE3F"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At</w:t>
            </w:r>
            <w:r w:rsidRPr="00321CE5">
              <w:rPr>
                <w:rFonts w:ascii="Times New Roman" w:hAnsi="Times New Roman" w:cs="Times New Roman"/>
                <w:sz w:val="18"/>
                <w:szCs w:val="16"/>
              </w:rPr>
              <w:t>Pep3</w:t>
            </w:r>
          </w:p>
        </w:tc>
        <w:tc>
          <w:tcPr>
            <w:tcW w:w="1540" w:type="dxa"/>
            <w:noWrap/>
            <w:hideMark/>
          </w:tcPr>
          <w:p w14:paraId="370B5B3A"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At</w:t>
            </w:r>
            <w:r w:rsidRPr="00321CE5">
              <w:rPr>
                <w:rFonts w:ascii="Times New Roman" w:hAnsi="Times New Roman" w:cs="Times New Roman"/>
                <w:sz w:val="18"/>
                <w:szCs w:val="16"/>
              </w:rPr>
              <w:t>Pep5</w:t>
            </w:r>
          </w:p>
        </w:tc>
        <w:tc>
          <w:tcPr>
            <w:tcW w:w="1520" w:type="dxa"/>
            <w:noWrap/>
            <w:hideMark/>
          </w:tcPr>
          <w:p w14:paraId="49B79D95"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At</w:t>
            </w:r>
            <w:r w:rsidRPr="00321CE5">
              <w:rPr>
                <w:rFonts w:ascii="Times New Roman" w:hAnsi="Times New Roman" w:cs="Times New Roman"/>
                <w:sz w:val="18"/>
                <w:szCs w:val="16"/>
              </w:rPr>
              <w:t>Pep4</w:t>
            </w:r>
          </w:p>
        </w:tc>
        <w:tc>
          <w:tcPr>
            <w:tcW w:w="1540" w:type="dxa"/>
            <w:noWrap/>
            <w:hideMark/>
          </w:tcPr>
          <w:p w14:paraId="24252AFB"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At</w:t>
            </w:r>
            <w:r w:rsidRPr="00321CE5">
              <w:rPr>
                <w:rFonts w:ascii="Times New Roman" w:hAnsi="Times New Roman" w:cs="Times New Roman"/>
                <w:sz w:val="18"/>
                <w:szCs w:val="16"/>
              </w:rPr>
              <w:t>Pep7</w:t>
            </w:r>
          </w:p>
        </w:tc>
      </w:tr>
      <w:tr w:rsidR="00AA5253" w:rsidRPr="00321CE5" w14:paraId="2C4A9C80" w14:textId="77777777" w:rsidTr="00FE4522">
        <w:trPr>
          <w:trHeight w:val="312"/>
        </w:trPr>
        <w:tc>
          <w:tcPr>
            <w:tcW w:w="1780" w:type="dxa"/>
            <w:noWrap/>
            <w:hideMark/>
          </w:tcPr>
          <w:p w14:paraId="1FA79F17"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At</w:t>
            </w:r>
            <w:r w:rsidRPr="00321CE5">
              <w:rPr>
                <w:rFonts w:ascii="Times New Roman" w:hAnsi="Times New Roman" w:cs="Times New Roman"/>
                <w:sz w:val="18"/>
                <w:szCs w:val="16"/>
              </w:rPr>
              <w:t>Pep1</w:t>
            </w:r>
          </w:p>
        </w:tc>
        <w:tc>
          <w:tcPr>
            <w:tcW w:w="1400" w:type="dxa"/>
            <w:noWrap/>
            <w:hideMark/>
          </w:tcPr>
          <w:p w14:paraId="7C8EEDFF"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124D5C21"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65</w:t>
            </w:r>
          </w:p>
        </w:tc>
        <w:tc>
          <w:tcPr>
            <w:tcW w:w="1440" w:type="dxa"/>
            <w:noWrap/>
            <w:hideMark/>
          </w:tcPr>
          <w:p w14:paraId="3CD427A5"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43</w:t>
            </w:r>
          </w:p>
        </w:tc>
        <w:tc>
          <w:tcPr>
            <w:tcW w:w="1440" w:type="dxa"/>
            <w:noWrap/>
            <w:hideMark/>
          </w:tcPr>
          <w:p w14:paraId="3201AD9F"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43</w:t>
            </w:r>
          </w:p>
        </w:tc>
        <w:tc>
          <w:tcPr>
            <w:tcW w:w="1340" w:type="dxa"/>
            <w:noWrap/>
            <w:hideMark/>
          </w:tcPr>
          <w:p w14:paraId="056E8DF3" w14:textId="77777777" w:rsidR="00AA5253" w:rsidRPr="00321CE5" w:rsidRDefault="00AA5253" w:rsidP="00FE4522">
            <w:pPr>
              <w:jc w:val="center"/>
              <w:rPr>
                <w:rFonts w:ascii="Times New Roman" w:hAnsi="Times New Roman" w:cs="Times New Roman"/>
                <w:b/>
                <w:sz w:val="18"/>
                <w:szCs w:val="16"/>
              </w:rPr>
            </w:pPr>
            <w:r w:rsidRPr="00321CE5">
              <w:rPr>
                <w:rFonts w:ascii="Times New Roman" w:hAnsi="Times New Roman" w:cs="Times New Roman"/>
                <w:b/>
                <w:sz w:val="18"/>
                <w:szCs w:val="16"/>
              </w:rPr>
              <w:t>10</w:t>
            </w:r>
          </w:p>
        </w:tc>
        <w:tc>
          <w:tcPr>
            <w:tcW w:w="1460" w:type="dxa"/>
            <w:noWrap/>
            <w:hideMark/>
          </w:tcPr>
          <w:p w14:paraId="7D4846F1"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30</w:t>
            </w:r>
          </w:p>
        </w:tc>
        <w:tc>
          <w:tcPr>
            <w:tcW w:w="1440" w:type="dxa"/>
            <w:noWrap/>
            <w:hideMark/>
          </w:tcPr>
          <w:p w14:paraId="58D67712"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30</w:t>
            </w:r>
          </w:p>
        </w:tc>
        <w:tc>
          <w:tcPr>
            <w:tcW w:w="1460" w:type="dxa"/>
            <w:noWrap/>
            <w:hideMark/>
          </w:tcPr>
          <w:p w14:paraId="36A2E08E"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30</w:t>
            </w:r>
          </w:p>
        </w:tc>
        <w:tc>
          <w:tcPr>
            <w:tcW w:w="1440" w:type="dxa"/>
            <w:noWrap/>
            <w:hideMark/>
          </w:tcPr>
          <w:p w14:paraId="218D7A75"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39</w:t>
            </w:r>
          </w:p>
        </w:tc>
        <w:tc>
          <w:tcPr>
            <w:tcW w:w="1440" w:type="dxa"/>
            <w:noWrap/>
            <w:hideMark/>
          </w:tcPr>
          <w:p w14:paraId="4B9FB04C"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39</w:t>
            </w:r>
          </w:p>
        </w:tc>
        <w:tc>
          <w:tcPr>
            <w:tcW w:w="1440" w:type="dxa"/>
            <w:noWrap/>
            <w:hideMark/>
          </w:tcPr>
          <w:p w14:paraId="483B2CA0"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35</w:t>
            </w:r>
          </w:p>
        </w:tc>
        <w:tc>
          <w:tcPr>
            <w:tcW w:w="1440" w:type="dxa"/>
            <w:noWrap/>
            <w:hideMark/>
          </w:tcPr>
          <w:p w14:paraId="212BC7E0"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39</w:t>
            </w:r>
          </w:p>
        </w:tc>
        <w:tc>
          <w:tcPr>
            <w:tcW w:w="1540" w:type="dxa"/>
            <w:noWrap/>
            <w:hideMark/>
          </w:tcPr>
          <w:p w14:paraId="279F965F"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39</w:t>
            </w:r>
          </w:p>
        </w:tc>
        <w:tc>
          <w:tcPr>
            <w:tcW w:w="1520" w:type="dxa"/>
            <w:noWrap/>
            <w:hideMark/>
          </w:tcPr>
          <w:p w14:paraId="3058849E"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35</w:t>
            </w:r>
          </w:p>
        </w:tc>
        <w:tc>
          <w:tcPr>
            <w:tcW w:w="1540" w:type="dxa"/>
            <w:noWrap/>
            <w:hideMark/>
          </w:tcPr>
          <w:p w14:paraId="4EE46D86"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35</w:t>
            </w:r>
          </w:p>
        </w:tc>
      </w:tr>
      <w:tr w:rsidR="00AA5253" w:rsidRPr="00321CE5" w14:paraId="2D8A3CAF" w14:textId="77777777" w:rsidTr="00FE4522">
        <w:trPr>
          <w:trHeight w:val="312"/>
        </w:trPr>
        <w:tc>
          <w:tcPr>
            <w:tcW w:w="1780" w:type="dxa"/>
            <w:noWrap/>
            <w:hideMark/>
          </w:tcPr>
          <w:p w14:paraId="4562A6C7"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At</w:t>
            </w:r>
            <w:r w:rsidRPr="00321CE5">
              <w:rPr>
                <w:rFonts w:ascii="Times New Roman" w:hAnsi="Times New Roman" w:cs="Times New Roman"/>
                <w:sz w:val="18"/>
                <w:szCs w:val="16"/>
              </w:rPr>
              <w:t>Pep2</w:t>
            </w:r>
          </w:p>
        </w:tc>
        <w:tc>
          <w:tcPr>
            <w:tcW w:w="1400" w:type="dxa"/>
            <w:noWrap/>
            <w:hideMark/>
          </w:tcPr>
          <w:p w14:paraId="74A4F6AF"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779881F8"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30BF049A"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52</w:t>
            </w:r>
          </w:p>
        </w:tc>
        <w:tc>
          <w:tcPr>
            <w:tcW w:w="1440" w:type="dxa"/>
            <w:noWrap/>
            <w:hideMark/>
          </w:tcPr>
          <w:p w14:paraId="2B204503"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35</w:t>
            </w:r>
          </w:p>
        </w:tc>
        <w:tc>
          <w:tcPr>
            <w:tcW w:w="1340" w:type="dxa"/>
            <w:noWrap/>
            <w:hideMark/>
          </w:tcPr>
          <w:p w14:paraId="10045F5B" w14:textId="77777777" w:rsidR="00AA5253" w:rsidRPr="00321CE5" w:rsidRDefault="00AA5253" w:rsidP="00FE4522">
            <w:pPr>
              <w:jc w:val="center"/>
              <w:rPr>
                <w:rFonts w:ascii="Times New Roman" w:hAnsi="Times New Roman" w:cs="Times New Roman"/>
                <w:b/>
                <w:sz w:val="18"/>
                <w:szCs w:val="16"/>
              </w:rPr>
            </w:pPr>
            <w:r w:rsidRPr="00321CE5">
              <w:rPr>
                <w:rFonts w:ascii="Times New Roman" w:hAnsi="Times New Roman" w:cs="Times New Roman"/>
                <w:b/>
                <w:sz w:val="18"/>
                <w:szCs w:val="16"/>
              </w:rPr>
              <w:t>21</w:t>
            </w:r>
          </w:p>
        </w:tc>
        <w:tc>
          <w:tcPr>
            <w:tcW w:w="1460" w:type="dxa"/>
            <w:noWrap/>
            <w:hideMark/>
          </w:tcPr>
          <w:p w14:paraId="12CAE2AE"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22</w:t>
            </w:r>
          </w:p>
        </w:tc>
        <w:tc>
          <w:tcPr>
            <w:tcW w:w="1440" w:type="dxa"/>
            <w:noWrap/>
            <w:hideMark/>
          </w:tcPr>
          <w:p w14:paraId="0C66DEAB"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22</w:t>
            </w:r>
          </w:p>
        </w:tc>
        <w:tc>
          <w:tcPr>
            <w:tcW w:w="1460" w:type="dxa"/>
            <w:noWrap/>
            <w:hideMark/>
          </w:tcPr>
          <w:p w14:paraId="6178F519"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22</w:t>
            </w:r>
          </w:p>
        </w:tc>
        <w:tc>
          <w:tcPr>
            <w:tcW w:w="1440" w:type="dxa"/>
            <w:noWrap/>
            <w:hideMark/>
          </w:tcPr>
          <w:p w14:paraId="785FBC03"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26</w:t>
            </w:r>
          </w:p>
        </w:tc>
        <w:tc>
          <w:tcPr>
            <w:tcW w:w="1440" w:type="dxa"/>
            <w:noWrap/>
            <w:hideMark/>
          </w:tcPr>
          <w:p w14:paraId="0BBCA991"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26</w:t>
            </w:r>
          </w:p>
        </w:tc>
        <w:tc>
          <w:tcPr>
            <w:tcW w:w="1440" w:type="dxa"/>
            <w:noWrap/>
            <w:hideMark/>
          </w:tcPr>
          <w:p w14:paraId="5FC1D77F"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26</w:t>
            </w:r>
          </w:p>
        </w:tc>
        <w:tc>
          <w:tcPr>
            <w:tcW w:w="1440" w:type="dxa"/>
            <w:noWrap/>
            <w:hideMark/>
          </w:tcPr>
          <w:p w14:paraId="2A750957"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43</w:t>
            </w:r>
          </w:p>
        </w:tc>
        <w:tc>
          <w:tcPr>
            <w:tcW w:w="1540" w:type="dxa"/>
            <w:noWrap/>
            <w:hideMark/>
          </w:tcPr>
          <w:p w14:paraId="66F41F27"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30</w:t>
            </w:r>
          </w:p>
        </w:tc>
        <w:tc>
          <w:tcPr>
            <w:tcW w:w="1520" w:type="dxa"/>
            <w:noWrap/>
            <w:hideMark/>
          </w:tcPr>
          <w:p w14:paraId="3E5BFF1F"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39</w:t>
            </w:r>
          </w:p>
        </w:tc>
        <w:tc>
          <w:tcPr>
            <w:tcW w:w="1540" w:type="dxa"/>
            <w:noWrap/>
            <w:hideMark/>
          </w:tcPr>
          <w:p w14:paraId="6A572DF0"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30</w:t>
            </w:r>
          </w:p>
        </w:tc>
      </w:tr>
      <w:tr w:rsidR="00AA5253" w:rsidRPr="00321CE5" w14:paraId="2DFDF371" w14:textId="77777777" w:rsidTr="00FE4522">
        <w:trPr>
          <w:trHeight w:val="312"/>
        </w:trPr>
        <w:tc>
          <w:tcPr>
            <w:tcW w:w="1780" w:type="dxa"/>
            <w:noWrap/>
            <w:hideMark/>
          </w:tcPr>
          <w:p w14:paraId="2B46E004"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At</w:t>
            </w:r>
            <w:r w:rsidRPr="00321CE5">
              <w:rPr>
                <w:rFonts w:ascii="Times New Roman" w:hAnsi="Times New Roman" w:cs="Times New Roman"/>
                <w:sz w:val="18"/>
                <w:szCs w:val="16"/>
              </w:rPr>
              <w:t>Pep8</w:t>
            </w:r>
          </w:p>
        </w:tc>
        <w:tc>
          <w:tcPr>
            <w:tcW w:w="1400" w:type="dxa"/>
            <w:noWrap/>
            <w:hideMark/>
          </w:tcPr>
          <w:p w14:paraId="590CB625"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57B48839"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43DAEA4B"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405B1530"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30</w:t>
            </w:r>
          </w:p>
        </w:tc>
        <w:tc>
          <w:tcPr>
            <w:tcW w:w="1340" w:type="dxa"/>
            <w:noWrap/>
            <w:hideMark/>
          </w:tcPr>
          <w:p w14:paraId="0148B965" w14:textId="77777777" w:rsidR="00AA5253" w:rsidRPr="00321CE5" w:rsidRDefault="00AA5253" w:rsidP="00FE4522">
            <w:pPr>
              <w:jc w:val="center"/>
              <w:rPr>
                <w:rFonts w:ascii="Times New Roman" w:hAnsi="Times New Roman" w:cs="Times New Roman"/>
                <w:b/>
                <w:sz w:val="18"/>
                <w:szCs w:val="16"/>
              </w:rPr>
            </w:pPr>
            <w:r w:rsidRPr="00321CE5">
              <w:rPr>
                <w:rFonts w:ascii="Times New Roman" w:hAnsi="Times New Roman" w:cs="Times New Roman"/>
                <w:b/>
                <w:sz w:val="18"/>
                <w:szCs w:val="16"/>
              </w:rPr>
              <w:t>16</w:t>
            </w:r>
          </w:p>
        </w:tc>
        <w:tc>
          <w:tcPr>
            <w:tcW w:w="1460" w:type="dxa"/>
            <w:noWrap/>
            <w:hideMark/>
          </w:tcPr>
          <w:p w14:paraId="5DFCFAD5"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22</w:t>
            </w:r>
          </w:p>
        </w:tc>
        <w:tc>
          <w:tcPr>
            <w:tcW w:w="1440" w:type="dxa"/>
            <w:noWrap/>
            <w:hideMark/>
          </w:tcPr>
          <w:p w14:paraId="4D2F9E7D"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22</w:t>
            </w:r>
          </w:p>
        </w:tc>
        <w:tc>
          <w:tcPr>
            <w:tcW w:w="1460" w:type="dxa"/>
            <w:noWrap/>
            <w:hideMark/>
          </w:tcPr>
          <w:p w14:paraId="36DFEFF0"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22</w:t>
            </w:r>
          </w:p>
        </w:tc>
        <w:tc>
          <w:tcPr>
            <w:tcW w:w="1440" w:type="dxa"/>
            <w:noWrap/>
            <w:hideMark/>
          </w:tcPr>
          <w:p w14:paraId="48048B73"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22</w:t>
            </w:r>
          </w:p>
        </w:tc>
        <w:tc>
          <w:tcPr>
            <w:tcW w:w="1440" w:type="dxa"/>
            <w:noWrap/>
            <w:hideMark/>
          </w:tcPr>
          <w:p w14:paraId="71669CA2"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22</w:t>
            </w:r>
          </w:p>
        </w:tc>
        <w:tc>
          <w:tcPr>
            <w:tcW w:w="1440" w:type="dxa"/>
            <w:noWrap/>
            <w:hideMark/>
          </w:tcPr>
          <w:p w14:paraId="0893D53C"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17</w:t>
            </w:r>
          </w:p>
        </w:tc>
        <w:tc>
          <w:tcPr>
            <w:tcW w:w="1440" w:type="dxa"/>
            <w:noWrap/>
            <w:hideMark/>
          </w:tcPr>
          <w:p w14:paraId="2A68254E"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35</w:t>
            </w:r>
          </w:p>
        </w:tc>
        <w:tc>
          <w:tcPr>
            <w:tcW w:w="1540" w:type="dxa"/>
            <w:noWrap/>
            <w:hideMark/>
          </w:tcPr>
          <w:p w14:paraId="786BF840"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35</w:t>
            </w:r>
          </w:p>
        </w:tc>
        <w:tc>
          <w:tcPr>
            <w:tcW w:w="1520" w:type="dxa"/>
            <w:noWrap/>
            <w:hideMark/>
          </w:tcPr>
          <w:p w14:paraId="611FA410"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39</w:t>
            </w:r>
          </w:p>
        </w:tc>
        <w:tc>
          <w:tcPr>
            <w:tcW w:w="1540" w:type="dxa"/>
            <w:noWrap/>
            <w:hideMark/>
          </w:tcPr>
          <w:p w14:paraId="15E5DA8C"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26</w:t>
            </w:r>
          </w:p>
        </w:tc>
      </w:tr>
      <w:tr w:rsidR="00AA5253" w:rsidRPr="00321CE5" w14:paraId="424E1DCE" w14:textId="77777777" w:rsidTr="00FE4522">
        <w:trPr>
          <w:trHeight w:val="312"/>
        </w:trPr>
        <w:tc>
          <w:tcPr>
            <w:tcW w:w="1780" w:type="dxa"/>
            <w:noWrap/>
            <w:hideMark/>
          </w:tcPr>
          <w:p w14:paraId="027113F1"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At</w:t>
            </w:r>
            <w:r w:rsidRPr="00321CE5">
              <w:rPr>
                <w:rFonts w:ascii="Times New Roman" w:hAnsi="Times New Roman" w:cs="Times New Roman"/>
                <w:sz w:val="18"/>
                <w:szCs w:val="16"/>
              </w:rPr>
              <w:t>Pep6</w:t>
            </w:r>
          </w:p>
        </w:tc>
        <w:tc>
          <w:tcPr>
            <w:tcW w:w="1400" w:type="dxa"/>
            <w:noWrap/>
            <w:hideMark/>
          </w:tcPr>
          <w:p w14:paraId="4716A884"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4B4BB0FD"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31D1AD02"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53E6EA0F" w14:textId="77777777" w:rsidR="00AA5253" w:rsidRPr="00321CE5" w:rsidRDefault="00AA5253" w:rsidP="00FE4522">
            <w:pPr>
              <w:jc w:val="center"/>
              <w:rPr>
                <w:rFonts w:ascii="Times New Roman" w:hAnsi="Times New Roman" w:cs="Times New Roman"/>
                <w:sz w:val="18"/>
                <w:szCs w:val="16"/>
              </w:rPr>
            </w:pPr>
          </w:p>
        </w:tc>
        <w:tc>
          <w:tcPr>
            <w:tcW w:w="1340" w:type="dxa"/>
            <w:noWrap/>
            <w:hideMark/>
          </w:tcPr>
          <w:p w14:paraId="5CAE3476" w14:textId="77777777" w:rsidR="00AA5253" w:rsidRPr="00321CE5" w:rsidRDefault="00AA5253" w:rsidP="00FE4522">
            <w:pPr>
              <w:jc w:val="center"/>
              <w:rPr>
                <w:rFonts w:ascii="Times New Roman" w:hAnsi="Times New Roman" w:cs="Times New Roman"/>
                <w:b/>
                <w:sz w:val="18"/>
                <w:szCs w:val="16"/>
              </w:rPr>
            </w:pPr>
            <w:r w:rsidRPr="00321CE5">
              <w:rPr>
                <w:rFonts w:ascii="Times New Roman" w:hAnsi="Times New Roman" w:cs="Times New Roman"/>
                <w:b/>
                <w:sz w:val="18"/>
                <w:szCs w:val="16"/>
              </w:rPr>
              <w:t>32</w:t>
            </w:r>
          </w:p>
        </w:tc>
        <w:tc>
          <w:tcPr>
            <w:tcW w:w="1460" w:type="dxa"/>
            <w:noWrap/>
            <w:hideMark/>
          </w:tcPr>
          <w:p w14:paraId="221F8C1A"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39</w:t>
            </w:r>
          </w:p>
        </w:tc>
        <w:tc>
          <w:tcPr>
            <w:tcW w:w="1440" w:type="dxa"/>
            <w:noWrap/>
            <w:hideMark/>
          </w:tcPr>
          <w:p w14:paraId="2F4E973D"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39</w:t>
            </w:r>
          </w:p>
        </w:tc>
        <w:tc>
          <w:tcPr>
            <w:tcW w:w="1460" w:type="dxa"/>
            <w:noWrap/>
            <w:hideMark/>
          </w:tcPr>
          <w:p w14:paraId="750CD82C"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39</w:t>
            </w:r>
          </w:p>
        </w:tc>
        <w:tc>
          <w:tcPr>
            <w:tcW w:w="1440" w:type="dxa"/>
            <w:noWrap/>
            <w:hideMark/>
          </w:tcPr>
          <w:p w14:paraId="08CE0819"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43</w:t>
            </w:r>
          </w:p>
        </w:tc>
        <w:tc>
          <w:tcPr>
            <w:tcW w:w="1440" w:type="dxa"/>
            <w:noWrap/>
            <w:hideMark/>
          </w:tcPr>
          <w:p w14:paraId="63196126"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43</w:t>
            </w:r>
          </w:p>
        </w:tc>
        <w:tc>
          <w:tcPr>
            <w:tcW w:w="1440" w:type="dxa"/>
            <w:noWrap/>
            <w:hideMark/>
          </w:tcPr>
          <w:p w14:paraId="5FB0E63D"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48</w:t>
            </w:r>
          </w:p>
        </w:tc>
        <w:tc>
          <w:tcPr>
            <w:tcW w:w="1440" w:type="dxa"/>
            <w:noWrap/>
            <w:hideMark/>
          </w:tcPr>
          <w:p w14:paraId="207DA088"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26</w:t>
            </w:r>
          </w:p>
        </w:tc>
        <w:tc>
          <w:tcPr>
            <w:tcW w:w="1540" w:type="dxa"/>
            <w:noWrap/>
            <w:hideMark/>
          </w:tcPr>
          <w:p w14:paraId="0E844A3D"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39</w:t>
            </w:r>
          </w:p>
        </w:tc>
        <w:tc>
          <w:tcPr>
            <w:tcW w:w="1520" w:type="dxa"/>
            <w:noWrap/>
            <w:hideMark/>
          </w:tcPr>
          <w:p w14:paraId="0420CEEB"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26</w:t>
            </w:r>
          </w:p>
        </w:tc>
        <w:tc>
          <w:tcPr>
            <w:tcW w:w="1540" w:type="dxa"/>
            <w:noWrap/>
            <w:hideMark/>
          </w:tcPr>
          <w:p w14:paraId="79AECF28"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26</w:t>
            </w:r>
          </w:p>
        </w:tc>
      </w:tr>
      <w:tr w:rsidR="00AA5253" w:rsidRPr="00321CE5" w14:paraId="31C4809E" w14:textId="77777777" w:rsidTr="00FE4522">
        <w:trPr>
          <w:trHeight w:val="312"/>
        </w:trPr>
        <w:tc>
          <w:tcPr>
            <w:tcW w:w="1780" w:type="dxa"/>
            <w:noWrap/>
            <w:hideMark/>
          </w:tcPr>
          <w:p w14:paraId="49DA2D72" w14:textId="77777777" w:rsidR="00AA5253" w:rsidRPr="00321CE5" w:rsidRDefault="00AA5253" w:rsidP="00FE4522">
            <w:pPr>
              <w:jc w:val="center"/>
              <w:rPr>
                <w:rFonts w:ascii="Times New Roman" w:hAnsi="Times New Roman" w:cs="Times New Roman"/>
                <w:b/>
                <w:sz w:val="18"/>
                <w:szCs w:val="16"/>
              </w:rPr>
            </w:pPr>
            <w:r w:rsidRPr="00321CE5">
              <w:rPr>
                <w:rFonts w:ascii="Times New Roman" w:hAnsi="Times New Roman" w:cs="Times New Roman"/>
                <w:b/>
                <w:i/>
                <w:iCs/>
                <w:sz w:val="18"/>
                <w:szCs w:val="16"/>
              </w:rPr>
              <w:t>Ib</w:t>
            </w:r>
            <w:r w:rsidRPr="00321CE5">
              <w:rPr>
                <w:rFonts w:ascii="Times New Roman" w:hAnsi="Times New Roman" w:cs="Times New Roman"/>
                <w:b/>
                <w:sz w:val="18"/>
                <w:szCs w:val="16"/>
              </w:rPr>
              <w:t>PepI</w:t>
            </w:r>
          </w:p>
        </w:tc>
        <w:tc>
          <w:tcPr>
            <w:tcW w:w="1400" w:type="dxa"/>
            <w:noWrap/>
            <w:hideMark/>
          </w:tcPr>
          <w:p w14:paraId="520E3E70" w14:textId="77777777" w:rsidR="00AA5253" w:rsidRPr="00321CE5" w:rsidRDefault="00AA5253" w:rsidP="00FE4522">
            <w:pPr>
              <w:jc w:val="center"/>
              <w:rPr>
                <w:rFonts w:ascii="Times New Roman" w:hAnsi="Times New Roman" w:cs="Times New Roman"/>
                <w:b/>
                <w:sz w:val="18"/>
                <w:szCs w:val="16"/>
              </w:rPr>
            </w:pPr>
          </w:p>
        </w:tc>
        <w:tc>
          <w:tcPr>
            <w:tcW w:w="1440" w:type="dxa"/>
            <w:noWrap/>
            <w:hideMark/>
          </w:tcPr>
          <w:p w14:paraId="077E283B" w14:textId="77777777" w:rsidR="00AA5253" w:rsidRPr="00321CE5" w:rsidRDefault="00AA5253" w:rsidP="00FE4522">
            <w:pPr>
              <w:jc w:val="center"/>
              <w:rPr>
                <w:rFonts w:ascii="Times New Roman" w:hAnsi="Times New Roman" w:cs="Times New Roman"/>
                <w:b/>
                <w:sz w:val="18"/>
                <w:szCs w:val="16"/>
              </w:rPr>
            </w:pPr>
          </w:p>
        </w:tc>
        <w:tc>
          <w:tcPr>
            <w:tcW w:w="1440" w:type="dxa"/>
            <w:noWrap/>
            <w:hideMark/>
          </w:tcPr>
          <w:p w14:paraId="0DDA153C" w14:textId="77777777" w:rsidR="00AA5253" w:rsidRPr="00321CE5" w:rsidRDefault="00AA5253" w:rsidP="00FE4522">
            <w:pPr>
              <w:jc w:val="center"/>
              <w:rPr>
                <w:rFonts w:ascii="Times New Roman" w:hAnsi="Times New Roman" w:cs="Times New Roman"/>
                <w:b/>
                <w:sz w:val="18"/>
                <w:szCs w:val="16"/>
              </w:rPr>
            </w:pPr>
          </w:p>
        </w:tc>
        <w:tc>
          <w:tcPr>
            <w:tcW w:w="1440" w:type="dxa"/>
            <w:noWrap/>
            <w:hideMark/>
          </w:tcPr>
          <w:p w14:paraId="026D6250" w14:textId="77777777" w:rsidR="00AA5253" w:rsidRPr="00321CE5" w:rsidRDefault="00AA5253" w:rsidP="00FE4522">
            <w:pPr>
              <w:jc w:val="center"/>
              <w:rPr>
                <w:rFonts w:ascii="Times New Roman" w:hAnsi="Times New Roman" w:cs="Times New Roman"/>
                <w:b/>
                <w:sz w:val="18"/>
                <w:szCs w:val="16"/>
              </w:rPr>
            </w:pPr>
          </w:p>
        </w:tc>
        <w:tc>
          <w:tcPr>
            <w:tcW w:w="1340" w:type="dxa"/>
            <w:noWrap/>
            <w:hideMark/>
          </w:tcPr>
          <w:p w14:paraId="39613D6D" w14:textId="77777777" w:rsidR="00AA5253" w:rsidRPr="00321CE5" w:rsidRDefault="00AA5253" w:rsidP="00FE4522">
            <w:pPr>
              <w:jc w:val="center"/>
              <w:rPr>
                <w:rFonts w:ascii="Times New Roman" w:hAnsi="Times New Roman" w:cs="Times New Roman"/>
                <w:b/>
                <w:sz w:val="18"/>
                <w:szCs w:val="16"/>
              </w:rPr>
            </w:pPr>
          </w:p>
        </w:tc>
        <w:tc>
          <w:tcPr>
            <w:tcW w:w="1460" w:type="dxa"/>
            <w:noWrap/>
            <w:hideMark/>
          </w:tcPr>
          <w:p w14:paraId="627E5870" w14:textId="77777777" w:rsidR="00AA5253" w:rsidRPr="00321CE5" w:rsidRDefault="00AA5253" w:rsidP="00FE4522">
            <w:pPr>
              <w:jc w:val="center"/>
              <w:rPr>
                <w:rFonts w:ascii="Times New Roman" w:hAnsi="Times New Roman" w:cs="Times New Roman"/>
                <w:b/>
                <w:sz w:val="18"/>
                <w:szCs w:val="16"/>
              </w:rPr>
            </w:pPr>
            <w:r w:rsidRPr="00321CE5">
              <w:rPr>
                <w:rFonts w:ascii="Times New Roman" w:hAnsi="Times New Roman" w:cs="Times New Roman"/>
                <w:b/>
                <w:sz w:val="18"/>
                <w:szCs w:val="16"/>
              </w:rPr>
              <w:t>42</w:t>
            </w:r>
          </w:p>
        </w:tc>
        <w:tc>
          <w:tcPr>
            <w:tcW w:w="1440" w:type="dxa"/>
            <w:noWrap/>
            <w:hideMark/>
          </w:tcPr>
          <w:p w14:paraId="2413A95D" w14:textId="77777777" w:rsidR="00AA5253" w:rsidRPr="00321CE5" w:rsidRDefault="00AA5253" w:rsidP="00FE4522">
            <w:pPr>
              <w:jc w:val="center"/>
              <w:rPr>
                <w:rFonts w:ascii="Times New Roman" w:hAnsi="Times New Roman" w:cs="Times New Roman"/>
                <w:b/>
                <w:sz w:val="18"/>
                <w:szCs w:val="16"/>
              </w:rPr>
            </w:pPr>
            <w:r w:rsidRPr="00321CE5">
              <w:rPr>
                <w:rFonts w:ascii="Times New Roman" w:hAnsi="Times New Roman" w:cs="Times New Roman"/>
                <w:b/>
                <w:sz w:val="18"/>
                <w:szCs w:val="16"/>
              </w:rPr>
              <w:t>42</w:t>
            </w:r>
          </w:p>
        </w:tc>
        <w:tc>
          <w:tcPr>
            <w:tcW w:w="1460" w:type="dxa"/>
            <w:noWrap/>
            <w:hideMark/>
          </w:tcPr>
          <w:p w14:paraId="2155251C" w14:textId="77777777" w:rsidR="00AA5253" w:rsidRPr="00321CE5" w:rsidRDefault="00AA5253" w:rsidP="00FE4522">
            <w:pPr>
              <w:jc w:val="center"/>
              <w:rPr>
                <w:rFonts w:ascii="Times New Roman" w:hAnsi="Times New Roman" w:cs="Times New Roman"/>
                <w:b/>
                <w:sz w:val="18"/>
                <w:szCs w:val="16"/>
              </w:rPr>
            </w:pPr>
            <w:r w:rsidRPr="00321CE5">
              <w:rPr>
                <w:rFonts w:ascii="Times New Roman" w:hAnsi="Times New Roman" w:cs="Times New Roman"/>
                <w:b/>
                <w:sz w:val="18"/>
                <w:szCs w:val="16"/>
              </w:rPr>
              <w:t>42</w:t>
            </w:r>
          </w:p>
        </w:tc>
        <w:tc>
          <w:tcPr>
            <w:tcW w:w="1440" w:type="dxa"/>
            <w:noWrap/>
            <w:hideMark/>
          </w:tcPr>
          <w:p w14:paraId="5A7D7238" w14:textId="77777777" w:rsidR="00AA5253" w:rsidRPr="00321CE5" w:rsidRDefault="00AA5253" w:rsidP="00FE4522">
            <w:pPr>
              <w:jc w:val="center"/>
              <w:rPr>
                <w:rFonts w:ascii="Times New Roman" w:hAnsi="Times New Roman" w:cs="Times New Roman"/>
                <w:b/>
                <w:sz w:val="18"/>
                <w:szCs w:val="16"/>
              </w:rPr>
            </w:pPr>
            <w:r w:rsidRPr="00321CE5">
              <w:rPr>
                <w:rFonts w:ascii="Times New Roman" w:hAnsi="Times New Roman" w:cs="Times New Roman"/>
                <w:b/>
                <w:sz w:val="18"/>
                <w:szCs w:val="16"/>
              </w:rPr>
              <w:t>37</w:t>
            </w:r>
          </w:p>
        </w:tc>
        <w:tc>
          <w:tcPr>
            <w:tcW w:w="1440" w:type="dxa"/>
            <w:noWrap/>
            <w:hideMark/>
          </w:tcPr>
          <w:p w14:paraId="1993C063" w14:textId="77777777" w:rsidR="00AA5253" w:rsidRPr="00321CE5" w:rsidRDefault="00AA5253" w:rsidP="00FE4522">
            <w:pPr>
              <w:jc w:val="center"/>
              <w:rPr>
                <w:rFonts w:ascii="Times New Roman" w:hAnsi="Times New Roman" w:cs="Times New Roman"/>
                <w:b/>
                <w:sz w:val="18"/>
                <w:szCs w:val="16"/>
              </w:rPr>
            </w:pPr>
            <w:r w:rsidRPr="00321CE5">
              <w:rPr>
                <w:rFonts w:ascii="Times New Roman" w:hAnsi="Times New Roman" w:cs="Times New Roman"/>
                <w:b/>
                <w:sz w:val="18"/>
                <w:szCs w:val="16"/>
              </w:rPr>
              <w:t>37</w:t>
            </w:r>
          </w:p>
        </w:tc>
        <w:tc>
          <w:tcPr>
            <w:tcW w:w="1440" w:type="dxa"/>
            <w:noWrap/>
            <w:hideMark/>
          </w:tcPr>
          <w:p w14:paraId="54485AF9" w14:textId="77777777" w:rsidR="00AA5253" w:rsidRPr="00321CE5" w:rsidRDefault="00AA5253" w:rsidP="00FE4522">
            <w:pPr>
              <w:jc w:val="center"/>
              <w:rPr>
                <w:rFonts w:ascii="Times New Roman" w:hAnsi="Times New Roman" w:cs="Times New Roman"/>
                <w:b/>
                <w:sz w:val="18"/>
                <w:szCs w:val="16"/>
              </w:rPr>
            </w:pPr>
            <w:r w:rsidRPr="00321CE5">
              <w:rPr>
                <w:rFonts w:ascii="Times New Roman" w:hAnsi="Times New Roman" w:cs="Times New Roman"/>
                <w:b/>
                <w:sz w:val="18"/>
                <w:szCs w:val="16"/>
              </w:rPr>
              <w:t>37</w:t>
            </w:r>
          </w:p>
        </w:tc>
        <w:tc>
          <w:tcPr>
            <w:tcW w:w="1440" w:type="dxa"/>
            <w:noWrap/>
            <w:hideMark/>
          </w:tcPr>
          <w:p w14:paraId="76D6E775" w14:textId="77777777" w:rsidR="00AA5253" w:rsidRPr="00321CE5" w:rsidRDefault="00AA5253" w:rsidP="00FE4522">
            <w:pPr>
              <w:jc w:val="center"/>
              <w:rPr>
                <w:rFonts w:ascii="Times New Roman" w:hAnsi="Times New Roman" w:cs="Times New Roman"/>
                <w:b/>
                <w:sz w:val="18"/>
                <w:szCs w:val="16"/>
              </w:rPr>
            </w:pPr>
            <w:r w:rsidRPr="00321CE5">
              <w:rPr>
                <w:rFonts w:ascii="Times New Roman" w:hAnsi="Times New Roman" w:cs="Times New Roman"/>
                <w:b/>
                <w:sz w:val="18"/>
                <w:szCs w:val="16"/>
              </w:rPr>
              <w:t>10</w:t>
            </w:r>
          </w:p>
        </w:tc>
        <w:tc>
          <w:tcPr>
            <w:tcW w:w="1540" w:type="dxa"/>
            <w:noWrap/>
            <w:hideMark/>
          </w:tcPr>
          <w:p w14:paraId="2D7A6E03" w14:textId="77777777" w:rsidR="00AA5253" w:rsidRPr="00321CE5" w:rsidRDefault="00AA5253" w:rsidP="00FE4522">
            <w:pPr>
              <w:jc w:val="center"/>
              <w:rPr>
                <w:rFonts w:ascii="Times New Roman" w:hAnsi="Times New Roman" w:cs="Times New Roman"/>
                <w:b/>
                <w:sz w:val="18"/>
                <w:szCs w:val="16"/>
              </w:rPr>
            </w:pPr>
            <w:r w:rsidRPr="00321CE5">
              <w:rPr>
                <w:rFonts w:ascii="Times New Roman" w:hAnsi="Times New Roman" w:cs="Times New Roman"/>
                <w:b/>
                <w:sz w:val="18"/>
                <w:szCs w:val="16"/>
              </w:rPr>
              <w:t>5</w:t>
            </w:r>
          </w:p>
        </w:tc>
        <w:tc>
          <w:tcPr>
            <w:tcW w:w="1520" w:type="dxa"/>
            <w:noWrap/>
            <w:hideMark/>
          </w:tcPr>
          <w:p w14:paraId="4CDB4254" w14:textId="77777777" w:rsidR="00AA5253" w:rsidRPr="00321CE5" w:rsidRDefault="00AA5253" w:rsidP="00FE4522">
            <w:pPr>
              <w:jc w:val="center"/>
              <w:rPr>
                <w:rFonts w:ascii="Times New Roman" w:hAnsi="Times New Roman" w:cs="Times New Roman"/>
                <w:b/>
                <w:sz w:val="18"/>
                <w:szCs w:val="16"/>
              </w:rPr>
            </w:pPr>
            <w:r w:rsidRPr="00321CE5">
              <w:rPr>
                <w:rFonts w:ascii="Times New Roman" w:hAnsi="Times New Roman" w:cs="Times New Roman"/>
                <w:b/>
                <w:sz w:val="18"/>
                <w:szCs w:val="16"/>
              </w:rPr>
              <w:t>10</w:t>
            </w:r>
          </w:p>
        </w:tc>
        <w:tc>
          <w:tcPr>
            <w:tcW w:w="1540" w:type="dxa"/>
            <w:noWrap/>
            <w:hideMark/>
          </w:tcPr>
          <w:p w14:paraId="128C772C" w14:textId="77777777" w:rsidR="00AA5253" w:rsidRPr="00321CE5" w:rsidRDefault="00AA5253" w:rsidP="00FE4522">
            <w:pPr>
              <w:jc w:val="center"/>
              <w:rPr>
                <w:rFonts w:ascii="Times New Roman" w:hAnsi="Times New Roman" w:cs="Times New Roman"/>
                <w:b/>
                <w:sz w:val="18"/>
                <w:szCs w:val="16"/>
              </w:rPr>
            </w:pPr>
            <w:r w:rsidRPr="00321CE5">
              <w:rPr>
                <w:rFonts w:ascii="Times New Roman" w:hAnsi="Times New Roman" w:cs="Times New Roman"/>
                <w:b/>
                <w:sz w:val="18"/>
                <w:szCs w:val="16"/>
              </w:rPr>
              <w:t>16</w:t>
            </w:r>
          </w:p>
        </w:tc>
      </w:tr>
      <w:tr w:rsidR="00AA5253" w:rsidRPr="00321CE5" w14:paraId="12ECE9B4" w14:textId="77777777" w:rsidTr="00FE4522">
        <w:trPr>
          <w:trHeight w:val="312"/>
        </w:trPr>
        <w:tc>
          <w:tcPr>
            <w:tcW w:w="1780" w:type="dxa"/>
            <w:noWrap/>
            <w:hideMark/>
          </w:tcPr>
          <w:p w14:paraId="5A86F8A0"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Nb</w:t>
            </w:r>
            <w:r w:rsidRPr="00321CE5">
              <w:rPr>
                <w:rFonts w:ascii="Times New Roman" w:hAnsi="Times New Roman" w:cs="Times New Roman"/>
                <w:sz w:val="18"/>
                <w:szCs w:val="16"/>
              </w:rPr>
              <w:t>Pep6</w:t>
            </w:r>
          </w:p>
        </w:tc>
        <w:tc>
          <w:tcPr>
            <w:tcW w:w="1400" w:type="dxa"/>
            <w:noWrap/>
            <w:hideMark/>
          </w:tcPr>
          <w:p w14:paraId="06FCFA0E"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32119C17"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689DF040"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0E16B58C" w14:textId="77777777" w:rsidR="00AA5253" w:rsidRPr="00321CE5" w:rsidRDefault="00AA5253" w:rsidP="00FE4522">
            <w:pPr>
              <w:jc w:val="center"/>
              <w:rPr>
                <w:rFonts w:ascii="Times New Roman" w:hAnsi="Times New Roman" w:cs="Times New Roman"/>
                <w:sz w:val="18"/>
                <w:szCs w:val="16"/>
              </w:rPr>
            </w:pPr>
          </w:p>
        </w:tc>
        <w:tc>
          <w:tcPr>
            <w:tcW w:w="1340" w:type="dxa"/>
            <w:noWrap/>
            <w:hideMark/>
          </w:tcPr>
          <w:p w14:paraId="183F7DB9" w14:textId="77777777" w:rsidR="00AA5253" w:rsidRPr="00321CE5" w:rsidRDefault="00AA5253" w:rsidP="00FE4522">
            <w:pPr>
              <w:jc w:val="center"/>
              <w:rPr>
                <w:rFonts w:ascii="Times New Roman" w:hAnsi="Times New Roman" w:cs="Times New Roman"/>
                <w:b/>
                <w:sz w:val="18"/>
                <w:szCs w:val="16"/>
              </w:rPr>
            </w:pPr>
          </w:p>
        </w:tc>
        <w:tc>
          <w:tcPr>
            <w:tcW w:w="1460" w:type="dxa"/>
            <w:noWrap/>
            <w:hideMark/>
          </w:tcPr>
          <w:p w14:paraId="56C6EF15"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28CEE068"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100</w:t>
            </w:r>
          </w:p>
        </w:tc>
        <w:tc>
          <w:tcPr>
            <w:tcW w:w="1460" w:type="dxa"/>
            <w:noWrap/>
            <w:hideMark/>
          </w:tcPr>
          <w:p w14:paraId="2383BF37"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100</w:t>
            </w:r>
          </w:p>
        </w:tc>
        <w:tc>
          <w:tcPr>
            <w:tcW w:w="1440" w:type="dxa"/>
            <w:noWrap/>
            <w:hideMark/>
          </w:tcPr>
          <w:p w14:paraId="104B54C2"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65</w:t>
            </w:r>
          </w:p>
        </w:tc>
        <w:tc>
          <w:tcPr>
            <w:tcW w:w="1440" w:type="dxa"/>
            <w:noWrap/>
            <w:hideMark/>
          </w:tcPr>
          <w:p w14:paraId="34FF5DA9"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65</w:t>
            </w:r>
          </w:p>
        </w:tc>
        <w:tc>
          <w:tcPr>
            <w:tcW w:w="1440" w:type="dxa"/>
            <w:noWrap/>
            <w:hideMark/>
          </w:tcPr>
          <w:p w14:paraId="43B8E54D"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65</w:t>
            </w:r>
          </w:p>
        </w:tc>
        <w:tc>
          <w:tcPr>
            <w:tcW w:w="1440" w:type="dxa"/>
            <w:noWrap/>
            <w:hideMark/>
          </w:tcPr>
          <w:p w14:paraId="27418AB3"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26</w:t>
            </w:r>
          </w:p>
        </w:tc>
        <w:tc>
          <w:tcPr>
            <w:tcW w:w="1540" w:type="dxa"/>
            <w:noWrap/>
            <w:hideMark/>
          </w:tcPr>
          <w:p w14:paraId="1872B2B2"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17</w:t>
            </w:r>
          </w:p>
        </w:tc>
        <w:tc>
          <w:tcPr>
            <w:tcW w:w="1520" w:type="dxa"/>
            <w:noWrap/>
            <w:hideMark/>
          </w:tcPr>
          <w:p w14:paraId="033E1CF3"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17</w:t>
            </w:r>
          </w:p>
        </w:tc>
        <w:tc>
          <w:tcPr>
            <w:tcW w:w="1540" w:type="dxa"/>
            <w:noWrap/>
            <w:hideMark/>
          </w:tcPr>
          <w:p w14:paraId="00E9584B"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13</w:t>
            </w:r>
          </w:p>
        </w:tc>
      </w:tr>
      <w:tr w:rsidR="00AA5253" w:rsidRPr="00321CE5" w14:paraId="3A70E56D" w14:textId="77777777" w:rsidTr="00FE4522">
        <w:trPr>
          <w:trHeight w:val="312"/>
        </w:trPr>
        <w:tc>
          <w:tcPr>
            <w:tcW w:w="1780" w:type="dxa"/>
            <w:noWrap/>
            <w:hideMark/>
          </w:tcPr>
          <w:p w14:paraId="25CE4832"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Ns</w:t>
            </w:r>
            <w:r w:rsidRPr="00321CE5">
              <w:rPr>
                <w:rFonts w:ascii="Times New Roman" w:hAnsi="Times New Roman" w:cs="Times New Roman"/>
                <w:sz w:val="18"/>
                <w:szCs w:val="16"/>
              </w:rPr>
              <w:t>Pep6</w:t>
            </w:r>
          </w:p>
        </w:tc>
        <w:tc>
          <w:tcPr>
            <w:tcW w:w="1400" w:type="dxa"/>
            <w:noWrap/>
            <w:hideMark/>
          </w:tcPr>
          <w:p w14:paraId="75B47A83"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27CCE987"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7B27B648"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3D88EAFB" w14:textId="77777777" w:rsidR="00AA5253" w:rsidRPr="00321CE5" w:rsidRDefault="00AA5253" w:rsidP="00FE4522">
            <w:pPr>
              <w:jc w:val="center"/>
              <w:rPr>
                <w:rFonts w:ascii="Times New Roman" w:hAnsi="Times New Roman" w:cs="Times New Roman"/>
                <w:sz w:val="18"/>
                <w:szCs w:val="16"/>
              </w:rPr>
            </w:pPr>
          </w:p>
        </w:tc>
        <w:tc>
          <w:tcPr>
            <w:tcW w:w="1340" w:type="dxa"/>
            <w:noWrap/>
            <w:hideMark/>
          </w:tcPr>
          <w:p w14:paraId="48AB7EB8" w14:textId="77777777" w:rsidR="00AA5253" w:rsidRPr="00321CE5" w:rsidRDefault="00AA5253" w:rsidP="00FE4522">
            <w:pPr>
              <w:jc w:val="center"/>
              <w:rPr>
                <w:rFonts w:ascii="Times New Roman" w:hAnsi="Times New Roman" w:cs="Times New Roman"/>
                <w:b/>
                <w:sz w:val="18"/>
                <w:szCs w:val="16"/>
              </w:rPr>
            </w:pPr>
          </w:p>
        </w:tc>
        <w:tc>
          <w:tcPr>
            <w:tcW w:w="1460" w:type="dxa"/>
            <w:noWrap/>
            <w:hideMark/>
          </w:tcPr>
          <w:p w14:paraId="76292305"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23317047" w14:textId="77777777" w:rsidR="00AA5253" w:rsidRPr="00321CE5" w:rsidRDefault="00AA5253" w:rsidP="00FE4522">
            <w:pPr>
              <w:jc w:val="center"/>
              <w:rPr>
                <w:rFonts w:ascii="Times New Roman" w:hAnsi="Times New Roman" w:cs="Times New Roman"/>
                <w:sz w:val="18"/>
                <w:szCs w:val="16"/>
              </w:rPr>
            </w:pPr>
          </w:p>
        </w:tc>
        <w:tc>
          <w:tcPr>
            <w:tcW w:w="1460" w:type="dxa"/>
            <w:noWrap/>
            <w:hideMark/>
          </w:tcPr>
          <w:p w14:paraId="3AAD1834"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100</w:t>
            </w:r>
          </w:p>
        </w:tc>
        <w:tc>
          <w:tcPr>
            <w:tcW w:w="1440" w:type="dxa"/>
            <w:noWrap/>
            <w:hideMark/>
          </w:tcPr>
          <w:p w14:paraId="1D865683"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65</w:t>
            </w:r>
          </w:p>
        </w:tc>
        <w:tc>
          <w:tcPr>
            <w:tcW w:w="1440" w:type="dxa"/>
            <w:noWrap/>
            <w:hideMark/>
          </w:tcPr>
          <w:p w14:paraId="45B1AE57"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65</w:t>
            </w:r>
          </w:p>
        </w:tc>
        <w:tc>
          <w:tcPr>
            <w:tcW w:w="1440" w:type="dxa"/>
            <w:noWrap/>
            <w:hideMark/>
          </w:tcPr>
          <w:p w14:paraId="4C7A15C6"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65</w:t>
            </w:r>
          </w:p>
        </w:tc>
        <w:tc>
          <w:tcPr>
            <w:tcW w:w="1440" w:type="dxa"/>
            <w:noWrap/>
            <w:hideMark/>
          </w:tcPr>
          <w:p w14:paraId="02A2226D"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26</w:t>
            </w:r>
          </w:p>
        </w:tc>
        <w:tc>
          <w:tcPr>
            <w:tcW w:w="1540" w:type="dxa"/>
            <w:noWrap/>
            <w:hideMark/>
          </w:tcPr>
          <w:p w14:paraId="210F6CBE"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17</w:t>
            </w:r>
          </w:p>
        </w:tc>
        <w:tc>
          <w:tcPr>
            <w:tcW w:w="1520" w:type="dxa"/>
            <w:noWrap/>
            <w:hideMark/>
          </w:tcPr>
          <w:p w14:paraId="67CB70E4"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17</w:t>
            </w:r>
          </w:p>
        </w:tc>
        <w:tc>
          <w:tcPr>
            <w:tcW w:w="1540" w:type="dxa"/>
            <w:noWrap/>
            <w:hideMark/>
          </w:tcPr>
          <w:p w14:paraId="02B6D0B2"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13</w:t>
            </w:r>
          </w:p>
        </w:tc>
      </w:tr>
      <w:tr w:rsidR="00AA5253" w:rsidRPr="00321CE5" w14:paraId="211AF9FC" w14:textId="77777777" w:rsidTr="00FE4522">
        <w:trPr>
          <w:trHeight w:val="312"/>
        </w:trPr>
        <w:tc>
          <w:tcPr>
            <w:tcW w:w="1780" w:type="dxa"/>
            <w:noWrap/>
            <w:hideMark/>
          </w:tcPr>
          <w:p w14:paraId="181E5940"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Nt</w:t>
            </w:r>
            <w:r w:rsidRPr="00321CE5">
              <w:rPr>
                <w:rFonts w:ascii="Times New Roman" w:hAnsi="Times New Roman" w:cs="Times New Roman"/>
                <w:sz w:val="18"/>
                <w:szCs w:val="16"/>
              </w:rPr>
              <w:t>Pep6</w:t>
            </w:r>
          </w:p>
        </w:tc>
        <w:tc>
          <w:tcPr>
            <w:tcW w:w="1400" w:type="dxa"/>
            <w:noWrap/>
            <w:hideMark/>
          </w:tcPr>
          <w:p w14:paraId="5F529DC7"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7F7BB79A"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483F86C1"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48218509" w14:textId="77777777" w:rsidR="00AA5253" w:rsidRPr="00321CE5" w:rsidRDefault="00AA5253" w:rsidP="00FE4522">
            <w:pPr>
              <w:jc w:val="center"/>
              <w:rPr>
                <w:rFonts w:ascii="Times New Roman" w:hAnsi="Times New Roman" w:cs="Times New Roman"/>
                <w:sz w:val="18"/>
                <w:szCs w:val="16"/>
              </w:rPr>
            </w:pPr>
          </w:p>
        </w:tc>
        <w:tc>
          <w:tcPr>
            <w:tcW w:w="1340" w:type="dxa"/>
            <w:noWrap/>
            <w:hideMark/>
          </w:tcPr>
          <w:p w14:paraId="48F98BD3" w14:textId="77777777" w:rsidR="00AA5253" w:rsidRPr="00321CE5" w:rsidRDefault="00AA5253" w:rsidP="00FE4522">
            <w:pPr>
              <w:jc w:val="center"/>
              <w:rPr>
                <w:rFonts w:ascii="Times New Roman" w:hAnsi="Times New Roman" w:cs="Times New Roman"/>
                <w:b/>
                <w:sz w:val="18"/>
                <w:szCs w:val="16"/>
              </w:rPr>
            </w:pPr>
          </w:p>
        </w:tc>
        <w:tc>
          <w:tcPr>
            <w:tcW w:w="1460" w:type="dxa"/>
            <w:noWrap/>
            <w:hideMark/>
          </w:tcPr>
          <w:p w14:paraId="28760A86"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537E8D98" w14:textId="77777777" w:rsidR="00AA5253" w:rsidRPr="00321CE5" w:rsidRDefault="00AA5253" w:rsidP="00FE4522">
            <w:pPr>
              <w:jc w:val="center"/>
              <w:rPr>
                <w:rFonts w:ascii="Times New Roman" w:hAnsi="Times New Roman" w:cs="Times New Roman"/>
                <w:sz w:val="18"/>
                <w:szCs w:val="16"/>
              </w:rPr>
            </w:pPr>
          </w:p>
        </w:tc>
        <w:tc>
          <w:tcPr>
            <w:tcW w:w="1460" w:type="dxa"/>
            <w:noWrap/>
            <w:hideMark/>
          </w:tcPr>
          <w:p w14:paraId="390AF508"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74671490"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65</w:t>
            </w:r>
          </w:p>
        </w:tc>
        <w:tc>
          <w:tcPr>
            <w:tcW w:w="1440" w:type="dxa"/>
            <w:noWrap/>
            <w:hideMark/>
          </w:tcPr>
          <w:p w14:paraId="318CBE4B"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65</w:t>
            </w:r>
          </w:p>
        </w:tc>
        <w:tc>
          <w:tcPr>
            <w:tcW w:w="1440" w:type="dxa"/>
            <w:noWrap/>
            <w:hideMark/>
          </w:tcPr>
          <w:p w14:paraId="7F6CFEF6"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65</w:t>
            </w:r>
          </w:p>
        </w:tc>
        <w:tc>
          <w:tcPr>
            <w:tcW w:w="1440" w:type="dxa"/>
            <w:noWrap/>
            <w:hideMark/>
          </w:tcPr>
          <w:p w14:paraId="137E1AA8"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26</w:t>
            </w:r>
          </w:p>
        </w:tc>
        <w:tc>
          <w:tcPr>
            <w:tcW w:w="1540" w:type="dxa"/>
            <w:noWrap/>
            <w:hideMark/>
          </w:tcPr>
          <w:p w14:paraId="67D15919"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17</w:t>
            </w:r>
          </w:p>
        </w:tc>
        <w:tc>
          <w:tcPr>
            <w:tcW w:w="1520" w:type="dxa"/>
            <w:noWrap/>
            <w:hideMark/>
          </w:tcPr>
          <w:p w14:paraId="65540B84"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17</w:t>
            </w:r>
          </w:p>
        </w:tc>
        <w:tc>
          <w:tcPr>
            <w:tcW w:w="1540" w:type="dxa"/>
            <w:noWrap/>
            <w:hideMark/>
          </w:tcPr>
          <w:p w14:paraId="644AB552"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13</w:t>
            </w:r>
          </w:p>
        </w:tc>
      </w:tr>
      <w:tr w:rsidR="00AA5253" w:rsidRPr="00321CE5" w14:paraId="74993464" w14:textId="77777777" w:rsidTr="00FE4522">
        <w:trPr>
          <w:trHeight w:val="312"/>
        </w:trPr>
        <w:tc>
          <w:tcPr>
            <w:tcW w:w="1780" w:type="dxa"/>
            <w:noWrap/>
            <w:hideMark/>
          </w:tcPr>
          <w:p w14:paraId="22F5014E"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Sl</w:t>
            </w:r>
            <w:r w:rsidRPr="00321CE5">
              <w:rPr>
                <w:rFonts w:ascii="Times New Roman" w:hAnsi="Times New Roman" w:cs="Times New Roman"/>
                <w:sz w:val="18"/>
                <w:szCs w:val="16"/>
              </w:rPr>
              <w:t>Pep6</w:t>
            </w:r>
          </w:p>
        </w:tc>
        <w:tc>
          <w:tcPr>
            <w:tcW w:w="1400" w:type="dxa"/>
            <w:noWrap/>
            <w:hideMark/>
          </w:tcPr>
          <w:p w14:paraId="2C3FCF20"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26F9C489"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56F5814D"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236E5665" w14:textId="77777777" w:rsidR="00AA5253" w:rsidRPr="00321CE5" w:rsidRDefault="00AA5253" w:rsidP="00FE4522">
            <w:pPr>
              <w:jc w:val="center"/>
              <w:rPr>
                <w:rFonts w:ascii="Times New Roman" w:hAnsi="Times New Roman" w:cs="Times New Roman"/>
                <w:sz w:val="18"/>
                <w:szCs w:val="16"/>
              </w:rPr>
            </w:pPr>
          </w:p>
        </w:tc>
        <w:tc>
          <w:tcPr>
            <w:tcW w:w="1340" w:type="dxa"/>
            <w:noWrap/>
            <w:hideMark/>
          </w:tcPr>
          <w:p w14:paraId="5AF517FD" w14:textId="77777777" w:rsidR="00AA5253" w:rsidRPr="00321CE5" w:rsidRDefault="00AA5253" w:rsidP="00FE4522">
            <w:pPr>
              <w:jc w:val="center"/>
              <w:rPr>
                <w:rFonts w:ascii="Times New Roman" w:hAnsi="Times New Roman" w:cs="Times New Roman"/>
                <w:b/>
                <w:sz w:val="18"/>
                <w:szCs w:val="16"/>
              </w:rPr>
            </w:pPr>
          </w:p>
        </w:tc>
        <w:tc>
          <w:tcPr>
            <w:tcW w:w="1460" w:type="dxa"/>
            <w:noWrap/>
            <w:hideMark/>
          </w:tcPr>
          <w:p w14:paraId="07A620B3"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0B413A10" w14:textId="77777777" w:rsidR="00AA5253" w:rsidRPr="00321CE5" w:rsidRDefault="00AA5253" w:rsidP="00FE4522">
            <w:pPr>
              <w:jc w:val="center"/>
              <w:rPr>
                <w:rFonts w:ascii="Times New Roman" w:hAnsi="Times New Roman" w:cs="Times New Roman"/>
                <w:sz w:val="18"/>
                <w:szCs w:val="16"/>
              </w:rPr>
            </w:pPr>
          </w:p>
        </w:tc>
        <w:tc>
          <w:tcPr>
            <w:tcW w:w="1460" w:type="dxa"/>
            <w:noWrap/>
            <w:hideMark/>
          </w:tcPr>
          <w:p w14:paraId="605D32C8"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7271FA9F"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19A8890B"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96</w:t>
            </w:r>
          </w:p>
        </w:tc>
        <w:tc>
          <w:tcPr>
            <w:tcW w:w="1440" w:type="dxa"/>
            <w:noWrap/>
            <w:hideMark/>
          </w:tcPr>
          <w:p w14:paraId="719E3865"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74</w:t>
            </w:r>
          </w:p>
        </w:tc>
        <w:tc>
          <w:tcPr>
            <w:tcW w:w="1440" w:type="dxa"/>
            <w:noWrap/>
            <w:hideMark/>
          </w:tcPr>
          <w:p w14:paraId="5DE66CE1"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26</w:t>
            </w:r>
          </w:p>
        </w:tc>
        <w:tc>
          <w:tcPr>
            <w:tcW w:w="1540" w:type="dxa"/>
            <w:noWrap/>
            <w:hideMark/>
          </w:tcPr>
          <w:p w14:paraId="6BEBED0B"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17</w:t>
            </w:r>
          </w:p>
        </w:tc>
        <w:tc>
          <w:tcPr>
            <w:tcW w:w="1520" w:type="dxa"/>
            <w:noWrap/>
            <w:hideMark/>
          </w:tcPr>
          <w:p w14:paraId="54F1C21F"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17</w:t>
            </w:r>
          </w:p>
        </w:tc>
        <w:tc>
          <w:tcPr>
            <w:tcW w:w="1540" w:type="dxa"/>
            <w:noWrap/>
            <w:hideMark/>
          </w:tcPr>
          <w:p w14:paraId="59B0F44E"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13</w:t>
            </w:r>
          </w:p>
        </w:tc>
      </w:tr>
      <w:tr w:rsidR="00AA5253" w:rsidRPr="00321CE5" w14:paraId="3E77A288" w14:textId="77777777" w:rsidTr="00FE4522">
        <w:trPr>
          <w:trHeight w:val="312"/>
        </w:trPr>
        <w:tc>
          <w:tcPr>
            <w:tcW w:w="1780" w:type="dxa"/>
            <w:noWrap/>
            <w:hideMark/>
          </w:tcPr>
          <w:p w14:paraId="347BDB49"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St</w:t>
            </w:r>
            <w:r w:rsidRPr="00321CE5">
              <w:rPr>
                <w:rFonts w:ascii="Times New Roman" w:hAnsi="Times New Roman" w:cs="Times New Roman"/>
                <w:sz w:val="18"/>
                <w:szCs w:val="16"/>
              </w:rPr>
              <w:t>Pep1</w:t>
            </w:r>
          </w:p>
        </w:tc>
        <w:tc>
          <w:tcPr>
            <w:tcW w:w="1400" w:type="dxa"/>
            <w:noWrap/>
            <w:hideMark/>
          </w:tcPr>
          <w:p w14:paraId="0E985C36"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06162B2F"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1B8359F5"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191EC21B" w14:textId="77777777" w:rsidR="00AA5253" w:rsidRPr="00321CE5" w:rsidRDefault="00AA5253" w:rsidP="00FE4522">
            <w:pPr>
              <w:jc w:val="center"/>
              <w:rPr>
                <w:rFonts w:ascii="Times New Roman" w:hAnsi="Times New Roman" w:cs="Times New Roman"/>
                <w:sz w:val="18"/>
                <w:szCs w:val="16"/>
              </w:rPr>
            </w:pPr>
          </w:p>
        </w:tc>
        <w:tc>
          <w:tcPr>
            <w:tcW w:w="1340" w:type="dxa"/>
            <w:noWrap/>
            <w:hideMark/>
          </w:tcPr>
          <w:p w14:paraId="4C093ED4" w14:textId="77777777" w:rsidR="00AA5253" w:rsidRPr="00321CE5" w:rsidRDefault="00AA5253" w:rsidP="00FE4522">
            <w:pPr>
              <w:jc w:val="center"/>
              <w:rPr>
                <w:rFonts w:ascii="Times New Roman" w:hAnsi="Times New Roman" w:cs="Times New Roman"/>
                <w:b/>
                <w:sz w:val="18"/>
                <w:szCs w:val="16"/>
              </w:rPr>
            </w:pPr>
          </w:p>
        </w:tc>
        <w:tc>
          <w:tcPr>
            <w:tcW w:w="1460" w:type="dxa"/>
            <w:noWrap/>
            <w:hideMark/>
          </w:tcPr>
          <w:p w14:paraId="19BC2DA0"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632F0819" w14:textId="77777777" w:rsidR="00AA5253" w:rsidRPr="00321CE5" w:rsidRDefault="00AA5253" w:rsidP="00FE4522">
            <w:pPr>
              <w:jc w:val="center"/>
              <w:rPr>
                <w:rFonts w:ascii="Times New Roman" w:hAnsi="Times New Roman" w:cs="Times New Roman"/>
                <w:sz w:val="18"/>
                <w:szCs w:val="16"/>
              </w:rPr>
            </w:pPr>
          </w:p>
        </w:tc>
        <w:tc>
          <w:tcPr>
            <w:tcW w:w="1460" w:type="dxa"/>
            <w:noWrap/>
            <w:hideMark/>
          </w:tcPr>
          <w:p w14:paraId="1E569108"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7A06B399"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6E24F0A9"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1A317BCF"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74</w:t>
            </w:r>
          </w:p>
        </w:tc>
        <w:tc>
          <w:tcPr>
            <w:tcW w:w="1440" w:type="dxa"/>
            <w:noWrap/>
            <w:hideMark/>
          </w:tcPr>
          <w:p w14:paraId="776763C7"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26</w:t>
            </w:r>
          </w:p>
        </w:tc>
        <w:tc>
          <w:tcPr>
            <w:tcW w:w="1540" w:type="dxa"/>
            <w:noWrap/>
            <w:hideMark/>
          </w:tcPr>
          <w:p w14:paraId="546BB03E"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17</w:t>
            </w:r>
          </w:p>
        </w:tc>
        <w:tc>
          <w:tcPr>
            <w:tcW w:w="1520" w:type="dxa"/>
            <w:noWrap/>
            <w:hideMark/>
          </w:tcPr>
          <w:p w14:paraId="42552A8B"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17</w:t>
            </w:r>
          </w:p>
        </w:tc>
        <w:tc>
          <w:tcPr>
            <w:tcW w:w="1540" w:type="dxa"/>
            <w:noWrap/>
            <w:hideMark/>
          </w:tcPr>
          <w:p w14:paraId="584DDF2D"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13</w:t>
            </w:r>
          </w:p>
        </w:tc>
      </w:tr>
      <w:tr w:rsidR="00AA5253" w:rsidRPr="00321CE5" w14:paraId="709D239E" w14:textId="77777777" w:rsidTr="00FE4522">
        <w:trPr>
          <w:trHeight w:val="312"/>
        </w:trPr>
        <w:tc>
          <w:tcPr>
            <w:tcW w:w="1780" w:type="dxa"/>
            <w:noWrap/>
            <w:hideMark/>
          </w:tcPr>
          <w:p w14:paraId="0EA30570"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Sm</w:t>
            </w:r>
            <w:r w:rsidRPr="00321CE5">
              <w:rPr>
                <w:rFonts w:ascii="Times New Roman" w:hAnsi="Times New Roman" w:cs="Times New Roman"/>
                <w:sz w:val="18"/>
                <w:szCs w:val="16"/>
              </w:rPr>
              <w:t>Pep1</w:t>
            </w:r>
          </w:p>
        </w:tc>
        <w:tc>
          <w:tcPr>
            <w:tcW w:w="1400" w:type="dxa"/>
            <w:noWrap/>
            <w:hideMark/>
          </w:tcPr>
          <w:p w14:paraId="1F145ED9"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6B877768"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46FCC30C"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69D37D59" w14:textId="77777777" w:rsidR="00AA5253" w:rsidRPr="00321CE5" w:rsidRDefault="00AA5253" w:rsidP="00FE4522">
            <w:pPr>
              <w:jc w:val="center"/>
              <w:rPr>
                <w:rFonts w:ascii="Times New Roman" w:hAnsi="Times New Roman" w:cs="Times New Roman"/>
                <w:sz w:val="18"/>
                <w:szCs w:val="16"/>
              </w:rPr>
            </w:pPr>
          </w:p>
        </w:tc>
        <w:tc>
          <w:tcPr>
            <w:tcW w:w="1340" w:type="dxa"/>
            <w:noWrap/>
            <w:hideMark/>
          </w:tcPr>
          <w:p w14:paraId="717C9EF0" w14:textId="77777777" w:rsidR="00AA5253" w:rsidRPr="00321CE5" w:rsidRDefault="00AA5253" w:rsidP="00FE4522">
            <w:pPr>
              <w:jc w:val="center"/>
              <w:rPr>
                <w:rFonts w:ascii="Times New Roman" w:hAnsi="Times New Roman" w:cs="Times New Roman"/>
                <w:b/>
                <w:sz w:val="18"/>
                <w:szCs w:val="16"/>
              </w:rPr>
            </w:pPr>
          </w:p>
        </w:tc>
        <w:tc>
          <w:tcPr>
            <w:tcW w:w="1460" w:type="dxa"/>
            <w:noWrap/>
            <w:hideMark/>
          </w:tcPr>
          <w:p w14:paraId="54EA54B2"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3CC02614" w14:textId="77777777" w:rsidR="00AA5253" w:rsidRPr="00321CE5" w:rsidRDefault="00AA5253" w:rsidP="00FE4522">
            <w:pPr>
              <w:jc w:val="center"/>
              <w:rPr>
                <w:rFonts w:ascii="Times New Roman" w:hAnsi="Times New Roman" w:cs="Times New Roman"/>
                <w:sz w:val="18"/>
                <w:szCs w:val="16"/>
              </w:rPr>
            </w:pPr>
          </w:p>
        </w:tc>
        <w:tc>
          <w:tcPr>
            <w:tcW w:w="1460" w:type="dxa"/>
            <w:noWrap/>
            <w:hideMark/>
          </w:tcPr>
          <w:p w14:paraId="328198F2"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30D540ED"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002882BE"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2D2C60CE"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1A8A9801"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30</w:t>
            </w:r>
          </w:p>
        </w:tc>
        <w:tc>
          <w:tcPr>
            <w:tcW w:w="1540" w:type="dxa"/>
            <w:noWrap/>
            <w:hideMark/>
          </w:tcPr>
          <w:p w14:paraId="51F62612"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22</w:t>
            </w:r>
          </w:p>
        </w:tc>
        <w:tc>
          <w:tcPr>
            <w:tcW w:w="1520" w:type="dxa"/>
            <w:noWrap/>
            <w:hideMark/>
          </w:tcPr>
          <w:p w14:paraId="6B1F53DB"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22</w:t>
            </w:r>
          </w:p>
        </w:tc>
        <w:tc>
          <w:tcPr>
            <w:tcW w:w="1540" w:type="dxa"/>
            <w:noWrap/>
            <w:hideMark/>
          </w:tcPr>
          <w:p w14:paraId="2BE0F82A"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17</w:t>
            </w:r>
          </w:p>
        </w:tc>
      </w:tr>
      <w:tr w:rsidR="00AA5253" w:rsidRPr="00321CE5" w14:paraId="30DD09CD" w14:textId="77777777" w:rsidTr="00FE4522">
        <w:trPr>
          <w:trHeight w:val="312"/>
        </w:trPr>
        <w:tc>
          <w:tcPr>
            <w:tcW w:w="1780" w:type="dxa"/>
            <w:noWrap/>
            <w:hideMark/>
          </w:tcPr>
          <w:p w14:paraId="576C65B9"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At</w:t>
            </w:r>
            <w:r w:rsidRPr="00321CE5">
              <w:rPr>
                <w:rFonts w:ascii="Times New Roman" w:hAnsi="Times New Roman" w:cs="Times New Roman"/>
                <w:sz w:val="18"/>
                <w:szCs w:val="16"/>
              </w:rPr>
              <w:t>Pep3</w:t>
            </w:r>
          </w:p>
        </w:tc>
        <w:tc>
          <w:tcPr>
            <w:tcW w:w="1400" w:type="dxa"/>
            <w:noWrap/>
            <w:hideMark/>
          </w:tcPr>
          <w:p w14:paraId="748757D3"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07412FE5"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6AD70994"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5697651B" w14:textId="77777777" w:rsidR="00AA5253" w:rsidRPr="00321CE5" w:rsidRDefault="00AA5253" w:rsidP="00FE4522">
            <w:pPr>
              <w:jc w:val="center"/>
              <w:rPr>
                <w:rFonts w:ascii="Times New Roman" w:hAnsi="Times New Roman" w:cs="Times New Roman"/>
                <w:sz w:val="18"/>
                <w:szCs w:val="16"/>
              </w:rPr>
            </w:pPr>
          </w:p>
        </w:tc>
        <w:tc>
          <w:tcPr>
            <w:tcW w:w="1340" w:type="dxa"/>
            <w:noWrap/>
            <w:hideMark/>
          </w:tcPr>
          <w:p w14:paraId="090E9DD8" w14:textId="77777777" w:rsidR="00AA5253" w:rsidRPr="00321CE5" w:rsidRDefault="00AA5253" w:rsidP="00FE4522">
            <w:pPr>
              <w:jc w:val="center"/>
              <w:rPr>
                <w:rFonts w:ascii="Times New Roman" w:hAnsi="Times New Roman" w:cs="Times New Roman"/>
                <w:b/>
                <w:sz w:val="18"/>
                <w:szCs w:val="16"/>
              </w:rPr>
            </w:pPr>
          </w:p>
        </w:tc>
        <w:tc>
          <w:tcPr>
            <w:tcW w:w="1460" w:type="dxa"/>
            <w:noWrap/>
            <w:hideMark/>
          </w:tcPr>
          <w:p w14:paraId="10CA2390"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35C318B7" w14:textId="77777777" w:rsidR="00AA5253" w:rsidRPr="00321CE5" w:rsidRDefault="00AA5253" w:rsidP="00FE4522">
            <w:pPr>
              <w:jc w:val="center"/>
              <w:rPr>
                <w:rFonts w:ascii="Times New Roman" w:hAnsi="Times New Roman" w:cs="Times New Roman"/>
                <w:sz w:val="18"/>
                <w:szCs w:val="16"/>
              </w:rPr>
            </w:pPr>
          </w:p>
        </w:tc>
        <w:tc>
          <w:tcPr>
            <w:tcW w:w="1460" w:type="dxa"/>
            <w:noWrap/>
            <w:hideMark/>
          </w:tcPr>
          <w:p w14:paraId="1897F050"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17EAD9A6"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27AC6BB4"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1CACAD49"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27809BA5" w14:textId="77777777" w:rsidR="00AA5253" w:rsidRPr="00321CE5" w:rsidRDefault="00AA5253" w:rsidP="00FE4522">
            <w:pPr>
              <w:jc w:val="center"/>
              <w:rPr>
                <w:rFonts w:ascii="Times New Roman" w:hAnsi="Times New Roman" w:cs="Times New Roman"/>
                <w:sz w:val="18"/>
                <w:szCs w:val="16"/>
              </w:rPr>
            </w:pPr>
          </w:p>
        </w:tc>
        <w:tc>
          <w:tcPr>
            <w:tcW w:w="1540" w:type="dxa"/>
            <w:noWrap/>
            <w:hideMark/>
          </w:tcPr>
          <w:p w14:paraId="0BDFBF6B"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35</w:t>
            </w:r>
          </w:p>
        </w:tc>
        <w:tc>
          <w:tcPr>
            <w:tcW w:w="1520" w:type="dxa"/>
            <w:noWrap/>
            <w:hideMark/>
          </w:tcPr>
          <w:p w14:paraId="21BF215F"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30</w:t>
            </w:r>
          </w:p>
        </w:tc>
        <w:tc>
          <w:tcPr>
            <w:tcW w:w="1540" w:type="dxa"/>
            <w:noWrap/>
            <w:hideMark/>
          </w:tcPr>
          <w:p w14:paraId="3C700783"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39</w:t>
            </w:r>
          </w:p>
        </w:tc>
      </w:tr>
      <w:tr w:rsidR="00AA5253" w:rsidRPr="00321CE5" w14:paraId="2326A66A" w14:textId="77777777" w:rsidTr="00FE4522">
        <w:trPr>
          <w:trHeight w:val="312"/>
        </w:trPr>
        <w:tc>
          <w:tcPr>
            <w:tcW w:w="1780" w:type="dxa"/>
            <w:noWrap/>
            <w:hideMark/>
          </w:tcPr>
          <w:p w14:paraId="2ACDD5D1"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At</w:t>
            </w:r>
            <w:r w:rsidRPr="00321CE5">
              <w:rPr>
                <w:rFonts w:ascii="Times New Roman" w:hAnsi="Times New Roman" w:cs="Times New Roman"/>
                <w:sz w:val="18"/>
                <w:szCs w:val="16"/>
              </w:rPr>
              <w:t>Pep5</w:t>
            </w:r>
          </w:p>
        </w:tc>
        <w:tc>
          <w:tcPr>
            <w:tcW w:w="1400" w:type="dxa"/>
            <w:noWrap/>
            <w:hideMark/>
          </w:tcPr>
          <w:p w14:paraId="35906C52"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009864E1"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7162AC1B"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717173A1" w14:textId="77777777" w:rsidR="00AA5253" w:rsidRPr="00321CE5" w:rsidRDefault="00AA5253" w:rsidP="00FE4522">
            <w:pPr>
              <w:jc w:val="center"/>
              <w:rPr>
                <w:rFonts w:ascii="Times New Roman" w:hAnsi="Times New Roman" w:cs="Times New Roman"/>
                <w:sz w:val="18"/>
                <w:szCs w:val="16"/>
              </w:rPr>
            </w:pPr>
          </w:p>
        </w:tc>
        <w:tc>
          <w:tcPr>
            <w:tcW w:w="1340" w:type="dxa"/>
            <w:noWrap/>
            <w:hideMark/>
          </w:tcPr>
          <w:p w14:paraId="286DDB8E" w14:textId="77777777" w:rsidR="00AA5253" w:rsidRPr="00321CE5" w:rsidRDefault="00AA5253" w:rsidP="00FE4522">
            <w:pPr>
              <w:jc w:val="center"/>
              <w:rPr>
                <w:rFonts w:ascii="Times New Roman" w:hAnsi="Times New Roman" w:cs="Times New Roman"/>
                <w:b/>
                <w:sz w:val="18"/>
                <w:szCs w:val="16"/>
              </w:rPr>
            </w:pPr>
          </w:p>
        </w:tc>
        <w:tc>
          <w:tcPr>
            <w:tcW w:w="1460" w:type="dxa"/>
            <w:noWrap/>
            <w:hideMark/>
          </w:tcPr>
          <w:p w14:paraId="198C9800"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41B0016E" w14:textId="77777777" w:rsidR="00AA5253" w:rsidRPr="00321CE5" w:rsidRDefault="00AA5253" w:rsidP="00FE4522">
            <w:pPr>
              <w:jc w:val="center"/>
              <w:rPr>
                <w:rFonts w:ascii="Times New Roman" w:hAnsi="Times New Roman" w:cs="Times New Roman"/>
                <w:sz w:val="18"/>
                <w:szCs w:val="16"/>
              </w:rPr>
            </w:pPr>
          </w:p>
        </w:tc>
        <w:tc>
          <w:tcPr>
            <w:tcW w:w="1460" w:type="dxa"/>
            <w:noWrap/>
            <w:hideMark/>
          </w:tcPr>
          <w:p w14:paraId="1833B31A"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126AB3A1"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2279F065"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3B08226A"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421D208A" w14:textId="77777777" w:rsidR="00AA5253" w:rsidRPr="00321CE5" w:rsidRDefault="00AA5253" w:rsidP="00FE4522">
            <w:pPr>
              <w:jc w:val="center"/>
              <w:rPr>
                <w:rFonts w:ascii="Times New Roman" w:hAnsi="Times New Roman" w:cs="Times New Roman"/>
                <w:sz w:val="18"/>
                <w:szCs w:val="16"/>
              </w:rPr>
            </w:pPr>
          </w:p>
        </w:tc>
        <w:tc>
          <w:tcPr>
            <w:tcW w:w="1540" w:type="dxa"/>
            <w:noWrap/>
            <w:hideMark/>
          </w:tcPr>
          <w:p w14:paraId="7276146A" w14:textId="77777777" w:rsidR="00AA5253" w:rsidRPr="00321CE5" w:rsidRDefault="00AA5253" w:rsidP="00FE4522">
            <w:pPr>
              <w:jc w:val="center"/>
              <w:rPr>
                <w:rFonts w:ascii="Times New Roman" w:hAnsi="Times New Roman" w:cs="Times New Roman"/>
                <w:sz w:val="18"/>
                <w:szCs w:val="16"/>
              </w:rPr>
            </w:pPr>
          </w:p>
        </w:tc>
        <w:tc>
          <w:tcPr>
            <w:tcW w:w="1520" w:type="dxa"/>
            <w:noWrap/>
            <w:hideMark/>
          </w:tcPr>
          <w:p w14:paraId="36FA0EE2"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39</w:t>
            </w:r>
          </w:p>
        </w:tc>
        <w:tc>
          <w:tcPr>
            <w:tcW w:w="1540" w:type="dxa"/>
            <w:noWrap/>
            <w:hideMark/>
          </w:tcPr>
          <w:p w14:paraId="3219CEFE"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39</w:t>
            </w:r>
          </w:p>
        </w:tc>
      </w:tr>
      <w:tr w:rsidR="00AA5253" w:rsidRPr="00321CE5" w14:paraId="1F7DBCC2" w14:textId="77777777" w:rsidTr="00FE4522">
        <w:trPr>
          <w:trHeight w:val="312"/>
        </w:trPr>
        <w:tc>
          <w:tcPr>
            <w:tcW w:w="1780" w:type="dxa"/>
            <w:noWrap/>
            <w:hideMark/>
          </w:tcPr>
          <w:p w14:paraId="1CCAF691"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At</w:t>
            </w:r>
            <w:r w:rsidRPr="00321CE5">
              <w:rPr>
                <w:rFonts w:ascii="Times New Roman" w:hAnsi="Times New Roman" w:cs="Times New Roman"/>
                <w:sz w:val="18"/>
                <w:szCs w:val="16"/>
              </w:rPr>
              <w:t>Pep4</w:t>
            </w:r>
          </w:p>
        </w:tc>
        <w:tc>
          <w:tcPr>
            <w:tcW w:w="1400" w:type="dxa"/>
            <w:noWrap/>
            <w:hideMark/>
          </w:tcPr>
          <w:p w14:paraId="3161EC26"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14AD2E9F"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52E241CF"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4D0376F1" w14:textId="77777777" w:rsidR="00AA5253" w:rsidRPr="00321CE5" w:rsidRDefault="00AA5253" w:rsidP="00FE4522">
            <w:pPr>
              <w:jc w:val="center"/>
              <w:rPr>
                <w:rFonts w:ascii="Times New Roman" w:hAnsi="Times New Roman" w:cs="Times New Roman"/>
                <w:sz w:val="18"/>
                <w:szCs w:val="16"/>
              </w:rPr>
            </w:pPr>
          </w:p>
        </w:tc>
        <w:tc>
          <w:tcPr>
            <w:tcW w:w="1340" w:type="dxa"/>
            <w:noWrap/>
            <w:hideMark/>
          </w:tcPr>
          <w:p w14:paraId="18F6E61A" w14:textId="77777777" w:rsidR="00AA5253" w:rsidRPr="00321CE5" w:rsidRDefault="00AA5253" w:rsidP="00FE4522">
            <w:pPr>
              <w:jc w:val="center"/>
              <w:rPr>
                <w:rFonts w:ascii="Times New Roman" w:hAnsi="Times New Roman" w:cs="Times New Roman"/>
                <w:b/>
                <w:sz w:val="18"/>
                <w:szCs w:val="16"/>
              </w:rPr>
            </w:pPr>
          </w:p>
        </w:tc>
        <w:tc>
          <w:tcPr>
            <w:tcW w:w="1460" w:type="dxa"/>
            <w:noWrap/>
            <w:hideMark/>
          </w:tcPr>
          <w:p w14:paraId="52E63229"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641F2A01" w14:textId="77777777" w:rsidR="00AA5253" w:rsidRPr="00321CE5" w:rsidRDefault="00AA5253" w:rsidP="00FE4522">
            <w:pPr>
              <w:jc w:val="center"/>
              <w:rPr>
                <w:rFonts w:ascii="Times New Roman" w:hAnsi="Times New Roman" w:cs="Times New Roman"/>
                <w:sz w:val="18"/>
                <w:szCs w:val="16"/>
              </w:rPr>
            </w:pPr>
          </w:p>
        </w:tc>
        <w:tc>
          <w:tcPr>
            <w:tcW w:w="1460" w:type="dxa"/>
            <w:noWrap/>
            <w:hideMark/>
          </w:tcPr>
          <w:p w14:paraId="1A9B63C6"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564F5CA0"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3DA13AB8"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6D568174"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2AB12C76" w14:textId="77777777" w:rsidR="00AA5253" w:rsidRPr="00321CE5" w:rsidRDefault="00AA5253" w:rsidP="00FE4522">
            <w:pPr>
              <w:jc w:val="center"/>
              <w:rPr>
                <w:rFonts w:ascii="Times New Roman" w:hAnsi="Times New Roman" w:cs="Times New Roman"/>
                <w:sz w:val="18"/>
                <w:szCs w:val="16"/>
              </w:rPr>
            </w:pPr>
          </w:p>
        </w:tc>
        <w:tc>
          <w:tcPr>
            <w:tcW w:w="1540" w:type="dxa"/>
            <w:noWrap/>
            <w:hideMark/>
          </w:tcPr>
          <w:p w14:paraId="6A03854E" w14:textId="77777777" w:rsidR="00AA5253" w:rsidRPr="00321CE5" w:rsidRDefault="00AA5253" w:rsidP="00FE4522">
            <w:pPr>
              <w:jc w:val="center"/>
              <w:rPr>
                <w:rFonts w:ascii="Times New Roman" w:hAnsi="Times New Roman" w:cs="Times New Roman"/>
                <w:sz w:val="18"/>
                <w:szCs w:val="16"/>
              </w:rPr>
            </w:pPr>
          </w:p>
        </w:tc>
        <w:tc>
          <w:tcPr>
            <w:tcW w:w="1520" w:type="dxa"/>
            <w:noWrap/>
            <w:hideMark/>
          </w:tcPr>
          <w:p w14:paraId="241DE465" w14:textId="77777777" w:rsidR="00AA5253" w:rsidRPr="00321CE5" w:rsidRDefault="00AA5253" w:rsidP="00FE4522">
            <w:pPr>
              <w:jc w:val="center"/>
              <w:rPr>
                <w:rFonts w:ascii="Times New Roman" w:hAnsi="Times New Roman" w:cs="Times New Roman"/>
                <w:sz w:val="18"/>
                <w:szCs w:val="16"/>
              </w:rPr>
            </w:pPr>
          </w:p>
        </w:tc>
        <w:tc>
          <w:tcPr>
            <w:tcW w:w="1540" w:type="dxa"/>
            <w:noWrap/>
            <w:hideMark/>
          </w:tcPr>
          <w:p w14:paraId="29CFAF1D"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sz w:val="18"/>
                <w:szCs w:val="16"/>
              </w:rPr>
              <w:t>39</w:t>
            </w:r>
          </w:p>
        </w:tc>
      </w:tr>
      <w:tr w:rsidR="00AA5253" w:rsidRPr="00321CE5" w14:paraId="3EDD6BE8" w14:textId="77777777" w:rsidTr="00FE4522">
        <w:trPr>
          <w:trHeight w:val="312"/>
        </w:trPr>
        <w:tc>
          <w:tcPr>
            <w:tcW w:w="1780" w:type="dxa"/>
            <w:noWrap/>
            <w:hideMark/>
          </w:tcPr>
          <w:p w14:paraId="35BF346C" w14:textId="77777777" w:rsidR="00AA5253" w:rsidRPr="00321CE5" w:rsidRDefault="00AA5253" w:rsidP="00FE4522">
            <w:pPr>
              <w:jc w:val="center"/>
              <w:rPr>
                <w:rFonts w:ascii="Times New Roman" w:hAnsi="Times New Roman" w:cs="Times New Roman"/>
                <w:sz w:val="18"/>
                <w:szCs w:val="16"/>
              </w:rPr>
            </w:pPr>
            <w:r w:rsidRPr="00321CE5">
              <w:rPr>
                <w:rFonts w:ascii="Times New Roman" w:hAnsi="Times New Roman" w:cs="Times New Roman"/>
                <w:i/>
                <w:iCs/>
                <w:sz w:val="18"/>
                <w:szCs w:val="16"/>
              </w:rPr>
              <w:t>At</w:t>
            </w:r>
            <w:r w:rsidRPr="00321CE5">
              <w:rPr>
                <w:rFonts w:ascii="Times New Roman" w:hAnsi="Times New Roman" w:cs="Times New Roman"/>
                <w:sz w:val="18"/>
                <w:szCs w:val="16"/>
              </w:rPr>
              <w:t>Pep7</w:t>
            </w:r>
          </w:p>
        </w:tc>
        <w:tc>
          <w:tcPr>
            <w:tcW w:w="1400" w:type="dxa"/>
            <w:noWrap/>
            <w:hideMark/>
          </w:tcPr>
          <w:p w14:paraId="034AD3D4"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68AD0F28"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522B52A4"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630E37A4" w14:textId="77777777" w:rsidR="00AA5253" w:rsidRPr="00321CE5" w:rsidRDefault="00AA5253" w:rsidP="00FE4522">
            <w:pPr>
              <w:jc w:val="center"/>
              <w:rPr>
                <w:rFonts w:ascii="Times New Roman" w:hAnsi="Times New Roman" w:cs="Times New Roman"/>
                <w:sz w:val="18"/>
                <w:szCs w:val="16"/>
              </w:rPr>
            </w:pPr>
          </w:p>
        </w:tc>
        <w:tc>
          <w:tcPr>
            <w:tcW w:w="1340" w:type="dxa"/>
            <w:noWrap/>
            <w:hideMark/>
          </w:tcPr>
          <w:p w14:paraId="33797528" w14:textId="77777777" w:rsidR="00AA5253" w:rsidRPr="00321CE5" w:rsidRDefault="00AA5253" w:rsidP="00FE4522">
            <w:pPr>
              <w:jc w:val="center"/>
              <w:rPr>
                <w:rFonts w:ascii="Times New Roman" w:hAnsi="Times New Roman" w:cs="Times New Roman"/>
                <w:b/>
                <w:sz w:val="18"/>
                <w:szCs w:val="16"/>
              </w:rPr>
            </w:pPr>
          </w:p>
        </w:tc>
        <w:tc>
          <w:tcPr>
            <w:tcW w:w="1460" w:type="dxa"/>
            <w:noWrap/>
            <w:hideMark/>
          </w:tcPr>
          <w:p w14:paraId="55904C8E"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1BD5D94D" w14:textId="77777777" w:rsidR="00AA5253" w:rsidRPr="00321CE5" w:rsidRDefault="00AA5253" w:rsidP="00FE4522">
            <w:pPr>
              <w:jc w:val="center"/>
              <w:rPr>
                <w:rFonts w:ascii="Times New Roman" w:hAnsi="Times New Roman" w:cs="Times New Roman"/>
                <w:sz w:val="18"/>
                <w:szCs w:val="16"/>
              </w:rPr>
            </w:pPr>
          </w:p>
        </w:tc>
        <w:tc>
          <w:tcPr>
            <w:tcW w:w="1460" w:type="dxa"/>
            <w:noWrap/>
            <w:hideMark/>
          </w:tcPr>
          <w:p w14:paraId="75FE2028"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31249FC9"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6512A23B"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16E6A4D3" w14:textId="77777777" w:rsidR="00AA5253" w:rsidRPr="00321CE5" w:rsidRDefault="00AA5253" w:rsidP="00FE4522">
            <w:pPr>
              <w:jc w:val="center"/>
              <w:rPr>
                <w:rFonts w:ascii="Times New Roman" w:hAnsi="Times New Roman" w:cs="Times New Roman"/>
                <w:sz w:val="18"/>
                <w:szCs w:val="16"/>
              </w:rPr>
            </w:pPr>
          </w:p>
        </w:tc>
        <w:tc>
          <w:tcPr>
            <w:tcW w:w="1440" w:type="dxa"/>
            <w:noWrap/>
            <w:hideMark/>
          </w:tcPr>
          <w:p w14:paraId="294E0201" w14:textId="77777777" w:rsidR="00AA5253" w:rsidRPr="00321CE5" w:rsidRDefault="00AA5253" w:rsidP="00FE4522">
            <w:pPr>
              <w:jc w:val="center"/>
              <w:rPr>
                <w:rFonts w:ascii="Times New Roman" w:hAnsi="Times New Roman" w:cs="Times New Roman"/>
                <w:sz w:val="18"/>
                <w:szCs w:val="16"/>
              </w:rPr>
            </w:pPr>
          </w:p>
        </w:tc>
        <w:tc>
          <w:tcPr>
            <w:tcW w:w="1540" w:type="dxa"/>
            <w:noWrap/>
            <w:hideMark/>
          </w:tcPr>
          <w:p w14:paraId="30AFA18D" w14:textId="77777777" w:rsidR="00AA5253" w:rsidRPr="00321CE5" w:rsidRDefault="00AA5253" w:rsidP="00FE4522">
            <w:pPr>
              <w:jc w:val="center"/>
              <w:rPr>
                <w:rFonts w:ascii="Times New Roman" w:hAnsi="Times New Roman" w:cs="Times New Roman"/>
                <w:sz w:val="18"/>
                <w:szCs w:val="16"/>
              </w:rPr>
            </w:pPr>
          </w:p>
        </w:tc>
        <w:tc>
          <w:tcPr>
            <w:tcW w:w="1520" w:type="dxa"/>
            <w:noWrap/>
            <w:hideMark/>
          </w:tcPr>
          <w:p w14:paraId="5CD5791C" w14:textId="77777777" w:rsidR="00AA5253" w:rsidRPr="00321CE5" w:rsidRDefault="00AA5253" w:rsidP="00FE4522">
            <w:pPr>
              <w:jc w:val="center"/>
              <w:rPr>
                <w:rFonts w:ascii="Times New Roman" w:hAnsi="Times New Roman" w:cs="Times New Roman"/>
                <w:sz w:val="18"/>
                <w:szCs w:val="16"/>
              </w:rPr>
            </w:pPr>
          </w:p>
        </w:tc>
        <w:tc>
          <w:tcPr>
            <w:tcW w:w="1540" w:type="dxa"/>
            <w:noWrap/>
            <w:hideMark/>
          </w:tcPr>
          <w:p w14:paraId="04940DAD" w14:textId="77777777" w:rsidR="00AA5253" w:rsidRPr="00321CE5" w:rsidRDefault="00AA5253" w:rsidP="00FE4522">
            <w:pPr>
              <w:jc w:val="center"/>
              <w:rPr>
                <w:rFonts w:ascii="Times New Roman" w:hAnsi="Times New Roman" w:cs="Times New Roman"/>
                <w:sz w:val="18"/>
                <w:szCs w:val="16"/>
              </w:rPr>
            </w:pPr>
          </w:p>
        </w:tc>
      </w:tr>
    </w:tbl>
    <w:p w14:paraId="51201F0D" w14:textId="4A3FFF8A" w:rsidR="00AA5253" w:rsidRPr="00321CE5" w:rsidRDefault="00AA5253" w:rsidP="00AA5253">
      <w:pPr>
        <w:spacing w:line="480" w:lineRule="auto"/>
        <w:jc w:val="both"/>
        <w:rPr>
          <w:rFonts w:ascii="Times New Roman" w:eastAsia="標楷體" w:hAnsi="Times New Roman" w:cs="Times New Roman"/>
          <w:b/>
          <w:bCs/>
        </w:rPr>
      </w:pPr>
      <w:r w:rsidRPr="00321CE5">
        <w:rPr>
          <w:rFonts w:ascii="Times New Roman" w:hAnsi="Times New Roman" w:cs="Times New Roman"/>
          <w:i/>
          <w:iCs/>
        </w:rPr>
        <w:t>At, Arabidopsis thaliana; Ib, Ipomoea batatas; Nb, Nicotiana benthamiana; Ns, Nicotiana sylvestris; Nt, Nicotiana tomentosiformis; Sl, Solanum lycopersicum; Sm; Solanum melongena; St, Solanum tuberosum.</w:t>
      </w:r>
    </w:p>
    <w:p w14:paraId="0A5B6BA5" w14:textId="747A8E62" w:rsidR="00AA5253" w:rsidRPr="00321CE5" w:rsidRDefault="00AA5253" w:rsidP="00AA5253">
      <w:pPr>
        <w:spacing w:line="480" w:lineRule="auto"/>
        <w:rPr>
          <w:rFonts w:ascii="Times New Roman" w:hAnsi="Times New Roman" w:cs="Times New Roman"/>
          <w:b/>
          <w:bCs/>
        </w:rPr>
      </w:pPr>
      <w:r w:rsidRPr="00321CE5">
        <w:rPr>
          <w:rFonts w:ascii="Times New Roman" w:eastAsia="標楷體" w:hAnsi="Times New Roman" w:cs="Times New Roman"/>
          <w:b/>
          <w:bCs/>
        </w:rPr>
        <w:lastRenderedPageBreak/>
        <w:t xml:space="preserve">Supplementary </w:t>
      </w:r>
      <w:r w:rsidRPr="00321CE5">
        <w:rPr>
          <w:rFonts w:ascii="Times New Roman" w:hAnsi="Times New Roman" w:cs="Times New Roman"/>
          <w:b/>
          <w:bCs/>
        </w:rPr>
        <w:t>Table 3. List of oligonucleotides used for this study.</w:t>
      </w:r>
    </w:p>
    <w:tbl>
      <w:tblPr>
        <w:tblStyle w:val="a4"/>
        <w:tblW w:w="0" w:type="auto"/>
        <w:tblBorders>
          <w:bottom w:val="none" w:sz="0" w:space="0" w:color="auto"/>
        </w:tblBorders>
        <w:tblLook w:val="04A0" w:firstRow="1" w:lastRow="0" w:firstColumn="1" w:lastColumn="0" w:noHBand="0" w:noVBand="1"/>
      </w:tblPr>
      <w:tblGrid>
        <w:gridCol w:w="2980"/>
        <w:gridCol w:w="6520"/>
        <w:gridCol w:w="3020"/>
      </w:tblGrid>
      <w:tr w:rsidR="00AA5253" w:rsidRPr="00321CE5" w14:paraId="59FB502E" w14:textId="77777777" w:rsidTr="00FE4522">
        <w:trPr>
          <w:trHeight w:val="324"/>
        </w:trPr>
        <w:tc>
          <w:tcPr>
            <w:tcW w:w="2980" w:type="dxa"/>
            <w:hideMark/>
          </w:tcPr>
          <w:p w14:paraId="703D57A7"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rPr>
              <w:t>Name</w:t>
            </w:r>
          </w:p>
        </w:tc>
        <w:tc>
          <w:tcPr>
            <w:tcW w:w="6520" w:type="dxa"/>
            <w:hideMark/>
          </w:tcPr>
          <w:p w14:paraId="7C58A324"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rPr>
              <w:t>Sequence</w:t>
            </w:r>
          </w:p>
        </w:tc>
        <w:tc>
          <w:tcPr>
            <w:tcW w:w="3020" w:type="dxa"/>
            <w:hideMark/>
          </w:tcPr>
          <w:p w14:paraId="6F77977C"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rPr>
              <w:t>Amplification of</w:t>
            </w:r>
          </w:p>
        </w:tc>
      </w:tr>
      <w:tr w:rsidR="00AA5253" w:rsidRPr="00321CE5" w14:paraId="5728F138" w14:textId="77777777" w:rsidTr="00FE4522">
        <w:trPr>
          <w:trHeight w:val="324"/>
        </w:trPr>
        <w:tc>
          <w:tcPr>
            <w:tcW w:w="2980" w:type="dxa"/>
            <w:hideMark/>
          </w:tcPr>
          <w:p w14:paraId="193FD05A" w14:textId="77777777" w:rsidR="00AA5253" w:rsidRPr="00321CE5" w:rsidRDefault="00AA5253" w:rsidP="00FE4522">
            <w:pPr>
              <w:ind w:left="113"/>
              <w:rPr>
                <w:rFonts w:ascii="Times New Roman" w:hAnsi="Times New Roman" w:cs="Times New Roman"/>
                <w:i/>
                <w:iCs/>
              </w:rPr>
            </w:pPr>
            <w:r w:rsidRPr="00321CE5">
              <w:rPr>
                <w:rFonts w:ascii="Times New Roman" w:hAnsi="Times New Roman" w:cs="Times New Roman"/>
                <w:i/>
                <w:iCs/>
              </w:rPr>
              <w:t>Ib</w:t>
            </w:r>
            <w:r w:rsidRPr="00321CE5">
              <w:rPr>
                <w:rFonts w:ascii="Times New Roman" w:hAnsi="Times New Roman" w:cs="Times New Roman"/>
              </w:rPr>
              <w:t>LRR-RK1_RT_F</w:t>
            </w:r>
          </w:p>
        </w:tc>
        <w:tc>
          <w:tcPr>
            <w:tcW w:w="6520" w:type="dxa"/>
            <w:hideMark/>
          </w:tcPr>
          <w:p w14:paraId="4028C5CA"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TGGCCCATTTCCTGAGTCTTTAC</w:t>
            </w:r>
          </w:p>
        </w:tc>
        <w:tc>
          <w:tcPr>
            <w:tcW w:w="3020" w:type="dxa"/>
            <w:vMerge w:val="restart"/>
            <w:hideMark/>
          </w:tcPr>
          <w:p w14:paraId="7738BFF4"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rPr>
              <w:t>real-time PCR</w:t>
            </w:r>
          </w:p>
        </w:tc>
      </w:tr>
      <w:tr w:rsidR="00AA5253" w:rsidRPr="00321CE5" w14:paraId="01E1D821" w14:textId="77777777" w:rsidTr="00FE4522">
        <w:trPr>
          <w:trHeight w:val="324"/>
        </w:trPr>
        <w:tc>
          <w:tcPr>
            <w:tcW w:w="2980" w:type="dxa"/>
            <w:hideMark/>
          </w:tcPr>
          <w:p w14:paraId="58BADBAA" w14:textId="77777777" w:rsidR="00AA5253" w:rsidRPr="00321CE5" w:rsidRDefault="00AA5253" w:rsidP="00FE4522">
            <w:pPr>
              <w:ind w:left="113"/>
              <w:rPr>
                <w:rFonts w:ascii="Times New Roman" w:hAnsi="Times New Roman" w:cs="Times New Roman"/>
                <w:i/>
                <w:iCs/>
              </w:rPr>
            </w:pPr>
            <w:r w:rsidRPr="00321CE5">
              <w:rPr>
                <w:rFonts w:ascii="Times New Roman" w:hAnsi="Times New Roman" w:cs="Times New Roman"/>
                <w:i/>
                <w:iCs/>
              </w:rPr>
              <w:t>Ib</w:t>
            </w:r>
            <w:r w:rsidRPr="00321CE5">
              <w:rPr>
                <w:rFonts w:ascii="Times New Roman" w:hAnsi="Times New Roman" w:cs="Times New Roman"/>
              </w:rPr>
              <w:t>LRR-RK1_RT_R</w:t>
            </w:r>
          </w:p>
        </w:tc>
        <w:tc>
          <w:tcPr>
            <w:tcW w:w="6520" w:type="dxa"/>
            <w:hideMark/>
          </w:tcPr>
          <w:p w14:paraId="1389FF4C"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GACAGGCAAGGTTCCAACAAGATT</w:t>
            </w:r>
          </w:p>
        </w:tc>
        <w:tc>
          <w:tcPr>
            <w:tcW w:w="3020" w:type="dxa"/>
            <w:vMerge/>
            <w:hideMark/>
          </w:tcPr>
          <w:p w14:paraId="3013C7B9" w14:textId="77777777" w:rsidR="00AA5253" w:rsidRPr="00321CE5" w:rsidRDefault="00AA5253" w:rsidP="00FE4522">
            <w:pPr>
              <w:ind w:left="113"/>
              <w:rPr>
                <w:rFonts w:ascii="Times New Roman" w:hAnsi="Times New Roman" w:cs="Times New Roman"/>
              </w:rPr>
            </w:pPr>
          </w:p>
        </w:tc>
      </w:tr>
      <w:tr w:rsidR="00AA5253" w:rsidRPr="00321CE5" w14:paraId="69616CA4" w14:textId="77777777" w:rsidTr="00FE4522">
        <w:trPr>
          <w:trHeight w:val="324"/>
        </w:trPr>
        <w:tc>
          <w:tcPr>
            <w:tcW w:w="2980" w:type="dxa"/>
            <w:noWrap/>
            <w:hideMark/>
          </w:tcPr>
          <w:p w14:paraId="502D2E3F"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i/>
                <w:iCs/>
              </w:rPr>
              <w:t>Ib</w:t>
            </w:r>
            <w:r w:rsidRPr="00321CE5">
              <w:rPr>
                <w:rFonts w:ascii="Times New Roman" w:hAnsi="Times New Roman" w:cs="Times New Roman"/>
              </w:rPr>
              <w:t>LRR-RK2_RT_F</w:t>
            </w:r>
          </w:p>
        </w:tc>
        <w:tc>
          <w:tcPr>
            <w:tcW w:w="6520" w:type="dxa"/>
            <w:noWrap/>
            <w:hideMark/>
          </w:tcPr>
          <w:p w14:paraId="705412EF"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GATATGGTTTACAAGGTACGCTCG</w:t>
            </w:r>
          </w:p>
        </w:tc>
        <w:tc>
          <w:tcPr>
            <w:tcW w:w="3020" w:type="dxa"/>
            <w:vMerge/>
            <w:hideMark/>
          </w:tcPr>
          <w:p w14:paraId="646748D1" w14:textId="77777777" w:rsidR="00AA5253" w:rsidRPr="00321CE5" w:rsidRDefault="00AA5253" w:rsidP="00FE4522">
            <w:pPr>
              <w:ind w:left="113"/>
              <w:rPr>
                <w:rFonts w:ascii="Times New Roman" w:hAnsi="Times New Roman" w:cs="Times New Roman"/>
              </w:rPr>
            </w:pPr>
          </w:p>
        </w:tc>
      </w:tr>
      <w:tr w:rsidR="00AA5253" w:rsidRPr="00321CE5" w14:paraId="2494DC39" w14:textId="77777777" w:rsidTr="00FE4522">
        <w:trPr>
          <w:trHeight w:val="324"/>
        </w:trPr>
        <w:tc>
          <w:tcPr>
            <w:tcW w:w="2980" w:type="dxa"/>
            <w:noWrap/>
            <w:hideMark/>
          </w:tcPr>
          <w:p w14:paraId="5991ACF0"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i/>
                <w:iCs/>
              </w:rPr>
              <w:t>Ib</w:t>
            </w:r>
            <w:r w:rsidRPr="00321CE5">
              <w:rPr>
                <w:rFonts w:ascii="Times New Roman" w:hAnsi="Times New Roman" w:cs="Times New Roman"/>
              </w:rPr>
              <w:t>LRR-RK2_RT_R</w:t>
            </w:r>
          </w:p>
        </w:tc>
        <w:tc>
          <w:tcPr>
            <w:tcW w:w="6520" w:type="dxa"/>
            <w:noWrap/>
            <w:hideMark/>
          </w:tcPr>
          <w:p w14:paraId="44A45977"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CTGTGGCGAAGATACAACCCTTT</w:t>
            </w:r>
          </w:p>
        </w:tc>
        <w:tc>
          <w:tcPr>
            <w:tcW w:w="3020" w:type="dxa"/>
            <w:vMerge/>
            <w:hideMark/>
          </w:tcPr>
          <w:p w14:paraId="700901BE" w14:textId="77777777" w:rsidR="00AA5253" w:rsidRPr="00321CE5" w:rsidRDefault="00AA5253" w:rsidP="00FE4522">
            <w:pPr>
              <w:ind w:left="113"/>
              <w:rPr>
                <w:rFonts w:ascii="Times New Roman" w:hAnsi="Times New Roman" w:cs="Times New Roman"/>
              </w:rPr>
            </w:pPr>
          </w:p>
        </w:tc>
      </w:tr>
      <w:tr w:rsidR="00AA5253" w:rsidRPr="00321CE5" w14:paraId="49DDE783" w14:textId="77777777" w:rsidTr="00FE4522">
        <w:trPr>
          <w:trHeight w:val="324"/>
        </w:trPr>
        <w:tc>
          <w:tcPr>
            <w:tcW w:w="2980" w:type="dxa"/>
            <w:noWrap/>
            <w:hideMark/>
          </w:tcPr>
          <w:p w14:paraId="7DD13678"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i/>
                <w:iCs/>
              </w:rPr>
              <w:t>Ib</w:t>
            </w:r>
            <w:r w:rsidRPr="00321CE5">
              <w:rPr>
                <w:rFonts w:ascii="Times New Roman" w:hAnsi="Times New Roman" w:cs="Times New Roman"/>
              </w:rPr>
              <w:t>LRR-RK3_RT_F</w:t>
            </w:r>
          </w:p>
        </w:tc>
        <w:tc>
          <w:tcPr>
            <w:tcW w:w="6520" w:type="dxa"/>
            <w:noWrap/>
            <w:hideMark/>
          </w:tcPr>
          <w:p w14:paraId="5E238989"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ACTTTCAGGCCACATCCCTC</w:t>
            </w:r>
          </w:p>
        </w:tc>
        <w:tc>
          <w:tcPr>
            <w:tcW w:w="3020" w:type="dxa"/>
            <w:vMerge/>
            <w:hideMark/>
          </w:tcPr>
          <w:p w14:paraId="146034FF" w14:textId="77777777" w:rsidR="00AA5253" w:rsidRPr="00321CE5" w:rsidRDefault="00AA5253" w:rsidP="00FE4522">
            <w:pPr>
              <w:ind w:left="113"/>
              <w:rPr>
                <w:rFonts w:ascii="Times New Roman" w:hAnsi="Times New Roman" w:cs="Times New Roman"/>
              </w:rPr>
            </w:pPr>
          </w:p>
        </w:tc>
      </w:tr>
      <w:tr w:rsidR="00AA5253" w:rsidRPr="00321CE5" w14:paraId="7D747189" w14:textId="77777777" w:rsidTr="00FE4522">
        <w:trPr>
          <w:trHeight w:val="324"/>
        </w:trPr>
        <w:tc>
          <w:tcPr>
            <w:tcW w:w="2980" w:type="dxa"/>
            <w:noWrap/>
            <w:hideMark/>
          </w:tcPr>
          <w:p w14:paraId="6107745D"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i/>
                <w:iCs/>
              </w:rPr>
              <w:t>Ib</w:t>
            </w:r>
            <w:r w:rsidRPr="00321CE5">
              <w:rPr>
                <w:rFonts w:ascii="Times New Roman" w:hAnsi="Times New Roman" w:cs="Times New Roman"/>
              </w:rPr>
              <w:t>LRR-RK3_RT_R</w:t>
            </w:r>
          </w:p>
        </w:tc>
        <w:tc>
          <w:tcPr>
            <w:tcW w:w="6520" w:type="dxa"/>
            <w:noWrap/>
            <w:hideMark/>
          </w:tcPr>
          <w:p w14:paraId="76080393"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GTGGCCTGAAAGTTGGTTATTGAG</w:t>
            </w:r>
          </w:p>
        </w:tc>
        <w:tc>
          <w:tcPr>
            <w:tcW w:w="3020" w:type="dxa"/>
            <w:vMerge/>
            <w:hideMark/>
          </w:tcPr>
          <w:p w14:paraId="2C7E1EE8" w14:textId="77777777" w:rsidR="00AA5253" w:rsidRPr="00321CE5" w:rsidRDefault="00AA5253" w:rsidP="00FE4522">
            <w:pPr>
              <w:ind w:left="113"/>
              <w:rPr>
                <w:rFonts w:ascii="Times New Roman" w:hAnsi="Times New Roman" w:cs="Times New Roman"/>
              </w:rPr>
            </w:pPr>
          </w:p>
        </w:tc>
      </w:tr>
      <w:tr w:rsidR="00AA5253" w:rsidRPr="00321CE5" w14:paraId="59BBB525" w14:textId="77777777" w:rsidTr="00FE4522">
        <w:trPr>
          <w:trHeight w:val="324"/>
        </w:trPr>
        <w:tc>
          <w:tcPr>
            <w:tcW w:w="2980" w:type="dxa"/>
            <w:noWrap/>
            <w:hideMark/>
          </w:tcPr>
          <w:p w14:paraId="77348B01"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i/>
                <w:iCs/>
              </w:rPr>
              <w:t>Ib</w:t>
            </w:r>
            <w:r w:rsidRPr="00321CE5">
              <w:rPr>
                <w:rFonts w:ascii="Times New Roman" w:hAnsi="Times New Roman" w:cs="Times New Roman"/>
              </w:rPr>
              <w:t>LRR-RK4_RT_F</w:t>
            </w:r>
          </w:p>
        </w:tc>
        <w:tc>
          <w:tcPr>
            <w:tcW w:w="6520" w:type="dxa"/>
            <w:noWrap/>
            <w:hideMark/>
          </w:tcPr>
          <w:p w14:paraId="35C5977B"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ACAGCCTTAATGGGTCAATTCC</w:t>
            </w:r>
          </w:p>
        </w:tc>
        <w:tc>
          <w:tcPr>
            <w:tcW w:w="3020" w:type="dxa"/>
            <w:vMerge/>
            <w:hideMark/>
          </w:tcPr>
          <w:p w14:paraId="785115BC" w14:textId="77777777" w:rsidR="00AA5253" w:rsidRPr="00321CE5" w:rsidRDefault="00AA5253" w:rsidP="00FE4522">
            <w:pPr>
              <w:ind w:left="113"/>
              <w:rPr>
                <w:rFonts w:ascii="Times New Roman" w:hAnsi="Times New Roman" w:cs="Times New Roman"/>
              </w:rPr>
            </w:pPr>
          </w:p>
        </w:tc>
      </w:tr>
      <w:tr w:rsidR="00AA5253" w:rsidRPr="00321CE5" w14:paraId="7EBCC9AD" w14:textId="77777777" w:rsidTr="00FE4522">
        <w:trPr>
          <w:trHeight w:val="324"/>
        </w:trPr>
        <w:tc>
          <w:tcPr>
            <w:tcW w:w="2980" w:type="dxa"/>
            <w:noWrap/>
            <w:hideMark/>
          </w:tcPr>
          <w:p w14:paraId="1121435B"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i/>
                <w:iCs/>
              </w:rPr>
              <w:t>Ib</w:t>
            </w:r>
            <w:r w:rsidRPr="00321CE5">
              <w:rPr>
                <w:rFonts w:ascii="Times New Roman" w:hAnsi="Times New Roman" w:cs="Times New Roman"/>
              </w:rPr>
              <w:t>LRR-RK4_RT_R</w:t>
            </w:r>
          </w:p>
        </w:tc>
        <w:tc>
          <w:tcPr>
            <w:tcW w:w="6520" w:type="dxa"/>
            <w:noWrap/>
            <w:hideMark/>
          </w:tcPr>
          <w:p w14:paraId="4421B7A6"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CCAGACAAGTCTAAGCTCTGAAGA</w:t>
            </w:r>
          </w:p>
        </w:tc>
        <w:tc>
          <w:tcPr>
            <w:tcW w:w="3020" w:type="dxa"/>
            <w:vMerge/>
            <w:hideMark/>
          </w:tcPr>
          <w:p w14:paraId="5C8F40FB" w14:textId="77777777" w:rsidR="00AA5253" w:rsidRPr="00321CE5" w:rsidRDefault="00AA5253" w:rsidP="00FE4522">
            <w:pPr>
              <w:ind w:left="113"/>
              <w:rPr>
                <w:rFonts w:ascii="Times New Roman" w:hAnsi="Times New Roman" w:cs="Times New Roman"/>
              </w:rPr>
            </w:pPr>
          </w:p>
        </w:tc>
      </w:tr>
      <w:tr w:rsidR="00AA5253" w:rsidRPr="00321CE5" w14:paraId="5A81095E" w14:textId="77777777" w:rsidTr="00FE4522">
        <w:trPr>
          <w:trHeight w:val="324"/>
        </w:trPr>
        <w:tc>
          <w:tcPr>
            <w:tcW w:w="2980" w:type="dxa"/>
            <w:noWrap/>
            <w:hideMark/>
          </w:tcPr>
          <w:p w14:paraId="2B91F2A7"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i/>
                <w:iCs/>
              </w:rPr>
              <w:t>Ib</w:t>
            </w:r>
            <w:r w:rsidRPr="00321CE5">
              <w:rPr>
                <w:rFonts w:ascii="Times New Roman" w:hAnsi="Times New Roman" w:cs="Times New Roman"/>
              </w:rPr>
              <w:t>LRR-RK5_RT_F</w:t>
            </w:r>
          </w:p>
        </w:tc>
        <w:tc>
          <w:tcPr>
            <w:tcW w:w="6520" w:type="dxa"/>
            <w:noWrap/>
            <w:hideMark/>
          </w:tcPr>
          <w:p w14:paraId="1916AD70"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GCATTGTGGGTAGTGTTCCATCC</w:t>
            </w:r>
          </w:p>
        </w:tc>
        <w:tc>
          <w:tcPr>
            <w:tcW w:w="3020" w:type="dxa"/>
            <w:vMerge/>
            <w:hideMark/>
          </w:tcPr>
          <w:p w14:paraId="16086114" w14:textId="77777777" w:rsidR="00AA5253" w:rsidRPr="00321CE5" w:rsidRDefault="00AA5253" w:rsidP="00FE4522">
            <w:pPr>
              <w:ind w:left="113"/>
              <w:rPr>
                <w:rFonts w:ascii="Times New Roman" w:hAnsi="Times New Roman" w:cs="Times New Roman"/>
              </w:rPr>
            </w:pPr>
          </w:p>
        </w:tc>
      </w:tr>
      <w:tr w:rsidR="00AA5253" w:rsidRPr="00321CE5" w14:paraId="65AD3329" w14:textId="77777777" w:rsidTr="00FE4522">
        <w:trPr>
          <w:trHeight w:val="324"/>
        </w:trPr>
        <w:tc>
          <w:tcPr>
            <w:tcW w:w="2980" w:type="dxa"/>
            <w:noWrap/>
            <w:hideMark/>
          </w:tcPr>
          <w:p w14:paraId="23513178"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i/>
                <w:iCs/>
              </w:rPr>
              <w:t>Ib</w:t>
            </w:r>
            <w:r w:rsidRPr="00321CE5">
              <w:rPr>
                <w:rFonts w:ascii="Times New Roman" w:hAnsi="Times New Roman" w:cs="Times New Roman"/>
              </w:rPr>
              <w:t>LRR-RK5_RT_R</w:t>
            </w:r>
          </w:p>
        </w:tc>
        <w:tc>
          <w:tcPr>
            <w:tcW w:w="6520" w:type="dxa"/>
            <w:noWrap/>
            <w:hideMark/>
          </w:tcPr>
          <w:p w14:paraId="7CE385A8"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CACCTGCCCTGAGAACCTCAA</w:t>
            </w:r>
          </w:p>
        </w:tc>
        <w:tc>
          <w:tcPr>
            <w:tcW w:w="3020" w:type="dxa"/>
            <w:vMerge/>
            <w:hideMark/>
          </w:tcPr>
          <w:p w14:paraId="3F8B7FA8" w14:textId="77777777" w:rsidR="00AA5253" w:rsidRPr="00321CE5" w:rsidRDefault="00AA5253" w:rsidP="00FE4522">
            <w:pPr>
              <w:ind w:left="113"/>
              <w:rPr>
                <w:rFonts w:ascii="Times New Roman" w:hAnsi="Times New Roman" w:cs="Times New Roman"/>
              </w:rPr>
            </w:pPr>
          </w:p>
        </w:tc>
      </w:tr>
      <w:tr w:rsidR="00AA5253" w:rsidRPr="00321CE5" w14:paraId="17D48884" w14:textId="77777777" w:rsidTr="00FE4522">
        <w:trPr>
          <w:trHeight w:val="324"/>
        </w:trPr>
        <w:tc>
          <w:tcPr>
            <w:tcW w:w="2980" w:type="dxa"/>
            <w:noWrap/>
            <w:hideMark/>
          </w:tcPr>
          <w:p w14:paraId="409091A6"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i/>
                <w:iCs/>
              </w:rPr>
              <w:t>Ib</w:t>
            </w:r>
            <w:r w:rsidRPr="00321CE5">
              <w:rPr>
                <w:rFonts w:ascii="Times New Roman" w:hAnsi="Times New Roman" w:cs="Times New Roman"/>
              </w:rPr>
              <w:t>Actin_RT_F</w:t>
            </w:r>
          </w:p>
        </w:tc>
        <w:tc>
          <w:tcPr>
            <w:tcW w:w="6520" w:type="dxa"/>
            <w:noWrap/>
            <w:hideMark/>
          </w:tcPr>
          <w:p w14:paraId="05305A69"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GACTACCATGTTCCCCGGTA</w:t>
            </w:r>
          </w:p>
        </w:tc>
        <w:tc>
          <w:tcPr>
            <w:tcW w:w="3020" w:type="dxa"/>
            <w:vMerge/>
            <w:hideMark/>
          </w:tcPr>
          <w:p w14:paraId="2B091E1A" w14:textId="77777777" w:rsidR="00AA5253" w:rsidRPr="00321CE5" w:rsidRDefault="00AA5253" w:rsidP="00FE4522">
            <w:pPr>
              <w:ind w:left="113"/>
              <w:rPr>
                <w:rFonts w:ascii="Times New Roman" w:hAnsi="Times New Roman" w:cs="Times New Roman"/>
              </w:rPr>
            </w:pPr>
          </w:p>
        </w:tc>
      </w:tr>
      <w:tr w:rsidR="00AA5253" w:rsidRPr="00321CE5" w14:paraId="57CC909A" w14:textId="77777777" w:rsidTr="00FE4522">
        <w:trPr>
          <w:trHeight w:val="324"/>
        </w:trPr>
        <w:tc>
          <w:tcPr>
            <w:tcW w:w="2980" w:type="dxa"/>
            <w:noWrap/>
            <w:hideMark/>
          </w:tcPr>
          <w:p w14:paraId="4F85E4DA"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i/>
                <w:iCs/>
              </w:rPr>
              <w:t>Ib</w:t>
            </w:r>
            <w:r w:rsidRPr="00321CE5">
              <w:rPr>
                <w:rFonts w:ascii="Times New Roman" w:hAnsi="Times New Roman" w:cs="Times New Roman"/>
              </w:rPr>
              <w:t>Actin_RT_R</w:t>
            </w:r>
          </w:p>
        </w:tc>
        <w:tc>
          <w:tcPr>
            <w:tcW w:w="6520" w:type="dxa"/>
            <w:noWrap/>
            <w:hideMark/>
          </w:tcPr>
          <w:p w14:paraId="5EA9622D"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TTGTATGCCACGAGCATCTT</w:t>
            </w:r>
          </w:p>
        </w:tc>
        <w:tc>
          <w:tcPr>
            <w:tcW w:w="3020" w:type="dxa"/>
            <w:vMerge/>
            <w:hideMark/>
          </w:tcPr>
          <w:p w14:paraId="2328302A" w14:textId="77777777" w:rsidR="00AA5253" w:rsidRPr="00321CE5" w:rsidRDefault="00AA5253" w:rsidP="00FE4522">
            <w:pPr>
              <w:ind w:left="113"/>
              <w:rPr>
                <w:rFonts w:ascii="Times New Roman" w:hAnsi="Times New Roman" w:cs="Times New Roman"/>
              </w:rPr>
            </w:pPr>
          </w:p>
        </w:tc>
      </w:tr>
      <w:tr w:rsidR="00AA5253" w:rsidRPr="00321CE5" w14:paraId="18449CF9" w14:textId="77777777" w:rsidTr="00FE4522">
        <w:trPr>
          <w:trHeight w:val="324"/>
        </w:trPr>
        <w:tc>
          <w:tcPr>
            <w:tcW w:w="2980" w:type="dxa"/>
            <w:noWrap/>
            <w:hideMark/>
          </w:tcPr>
          <w:p w14:paraId="5DD43983"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rPr>
              <w:t>sporamin_RT_F</w:t>
            </w:r>
          </w:p>
        </w:tc>
        <w:tc>
          <w:tcPr>
            <w:tcW w:w="6520" w:type="dxa"/>
            <w:noWrap/>
            <w:hideMark/>
          </w:tcPr>
          <w:p w14:paraId="31AF4110"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ATGTCCAAATGCGCCAGCG</w:t>
            </w:r>
          </w:p>
        </w:tc>
        <w:tc>
          <w:tcPr>
            <w:tcW w:w="3020" w:type="dxa"/>
            <w:vMerge/>
            <w:hideMark/>
          </w:tcPr>
          <w:p w14:paraId="2B5FE0ED" w14:textId="77777777" w:rsidR="00AA5253" w:rsidRPr="00321CE5" w:rsidRDefault="00AA5253" w:rsidP="00FE4522">
            <w:pPr>
              <w:ind w:left="113"/>
              <w:rPr>
                <w:rFonts w:ascii="Times New Roman" w:hAnsi="Times New Roman" w:cs="Times New Roman"/>
              </w:rPr>
            </w:pPr>
          </w:p>
        </w:tc>
      </w:tr>
      <w:tr w:rsidR="00AA5253" w:rsidRPr="00321CE5" w14:paraId="6A6CC547" w14:textId="77777777" w:rsidTr="00FE4522">
        <w:trPr>
          <w:trHeight w:val="324"/>
        </w:trPr>
        <w:tc>
          <w:tcPr>
            <w:tcW w:w="2980" w:type="dxa"/>
            <w:noWrap/>
            <w:hideMark/>
          </w:tcPr>
          <w:p w14:paraId="1B46AAC4"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rPr>
              <w:t>sporamin_RT_R</w:t>
            </w:r>
          </w:p>
        </w:tc>
        <w:tc>
          <w:tcPr>
            <w:tcW w:w="6520" w:type="dxa"/>
            <w:noWrap/>
            <w:hideMark/>
          </w:tcPr>
          <w:p w14:paraId="0111DE6C"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TTTCAGGAAATACTGCCCGGA</w:t>
            </w:r>
          </w:p>
        </w:tc>
        <w:tc>
          <w:tcPr>
            <w:tcW w:w="3020" w:type="dxa"/>
            <w:vMerge/>
            <w:hideMark/>
          </w:tcPr>
          <w:p w14:paraId="258E9813" w14:textId="77777777" w:rsidR="00AA5253" w:rsidRPr="00321CE5" w:rsidRDefault="00AA5253" w:rsidP="00FE4522">
            <w:pPr>
              <w:ind w:left="113"/>
              <w:rPr>
                <w:rFonts w:ascii="Times New Roman" w:hAnsi="Times New Roman" w:cs="Times New Roman"/>
              </w:rPr>
            </w:pPr>
          </w:p>
        </w:tc>
      </w:tr>
      <w:tr w:rsidR="00AA5253" w:rsidRPr="00321CE5" w14:paraId="6D6CA37E" w14:textId="77777777" w:rsidTr="00FE4522">
        <w:trPr>
          <w:trHeight w:val="324"/>
        </w:trPr>
        <w:tc>
          <w:tcPr>
            <w:tcW w:w="2980" w:type="dxa"/>
            <w:noWrap/>
            <w:hideMark/>
          </w:tcPr>
          <w:p w14:paraId="69D918DC"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i/>
                <w:iCs/>
              </w:rPr>
              <w:t>Ib</w:t>
            </w:r>
            <w:r w:rsidRPr="00321CE5">
              <w:rPr>
                <w:rFonts w:ascii="Times New Roman" w:hAnsi="Times New Roman" w:cs="Times New Roman"/>
              </w:rPr>
              <w:t>WIPK_RT_F</w:t>
            </w:r>
          </w:p>
        </w:tc>
        <w:tc>
          <w:tcPr>
            <w:tcW w:w="6520" w:type="dxa"/>
            <w:noWrap/>
            <w:hideMark/>
          </w:tcPr>
          <w:p w14:paraId="489B8CD5"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ACATCACCATGGTGGGCG</w:t>
            </w:r>
          </w:p>
        </w:tc>
        <w:tc>
          <w:tcPr>
            <w:tcW w:w="3020" w:type="dxa"/>
            <w:vMerge/>
            <w:hideMark/>
          </w:tcPr>
          <w:p w14:paraId="1276AA36" w14:textId="77777777" w:rsidR="00AA5253" w:rsidRPr="00321CE5" w:rsidRDefault="00AA5253" w:rsidP="00FE4522">
            <w:pPr>
              <w:ind w:left="113"/>
              <w:rPr>
                <w:rFonts w:ascii="Times New Roman" w:hAnsi="Times New Roman" w:cs="Times New Roman"/>
              </w:rPr>
            </w:pPr>
          </w:p>
        </w:tc>
      </w:tr>
      <w:tr w:rsidR="00AA5253" w:rsidRPr="00321CE5" w14:paraId="3DDCFC75" w14:textId="77777777" w:rsidTr="00FE4522">
        <w:trPr>
          <w:trHeight w:val="324"/>
        </w:trPr>
        <w:tc>
          <w:tcPr>
            <w:tcW w:w="2980" w:type="dxa"/>
            <w:noWrap/>
            <w:hideMark/>
          </w:tcPr>
          <w:p w14:paraId="7BC91CB8"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i/>
                <w:iCs/>
              </w:rPr>
              <w:t>Ib</w:t>
            </w:r>
            <w:r w:rsidRPr="00321CE5">
              <w:rPr>
                <w:rFonts w:ascii="Times New Roman" w:hAnsi="Times New Roman" w:cs="Times New Roman"/>
              </w:rPr>
              <w:t>WIPK_RT_R</w:t>
            </w:r>
          </w:p>
        </w:tc>
        <w:tc>
          <w:tcPr>
            <w:tcW w:w="6520" w:type="dxa"/>
            <w:noWrap/>
            <w:hideMark/>
          </w:tcPr>
          <w:p w14:paraId="6D5FBA19"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CGTTCAAAGCCGAACAGACGATT</w:t>
            </w:r>
          </w:p>
        </w:tc>
        <w:tc>
          <w:tcPr>
            <w:tcW w:w="3020" w:type="dxa"/>
            <w:vMerge/>
            <w:hideMark/>
          </w:tcPr>
          <w:p w14:paraId="0C7349A5" w14:textId="77777777" w:rsidR="00AA5253" w:rsidRPr="00321CE5" w:rsidRDefault="00AA5253" w:rsidP="00FE4522">
            <w:pPr>
              <w:ind w:left="113"/>
              <w:rPr>
                <w:rFonts w:ascii="Times New Roman" w:hAnsi="Times New Roman" w:cs="Times New Roman"/>
              </w:rPr>
            </w:pPr>
          </w:p>
        </w:tc>
      </w:tr>
      <w:tr w:rsidR="00AA5253" w:rsidRPr="00321CE5" w14:paraId="0A500081" w14:textId="77777777" w:rsidTr="00FE4522">
        <w:trPr>
          <w:trHeight w:val="324"/>
        </w:trPr>
        <w:tc>
          <w:tcPr>
            <w:tcW w:w="2980" w:type="dxa"/>
            <w:noWrap/>
            <w:hideMark/>
          </w:tcPr>
          <w:p w14:paraId="61CDF336"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i/>
                <w:iCs/>
              </w:rPr>
              <w:t>Ib</w:t>
            </w:r>
            <w:r w:rsidRPr="00321CE5">
              <w:rPr>
                <w:rFonts w:ascii="Times New Roman" w:hAnsi="Times New Roman" w:cs="Times New Roman"/>
              </w:rPr>
              <w:t>NAC1_RT_F</w:t>
            </w:r>
          </w:p>
        </w:tc>
        <w:tc>
          <w:tcPr>
            <w:tcW w:w="6520" w:type="dxa"/>
            <w:noWrap/>
            <w:hideMark/>
          </w:tcPr>
          <w:p w14:paraId="34F84F3C"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CGGCCGGGGATACAAATTTGTAAGCTT</w:t>
            </w:r>
          </w:p>
        </w:tc>
        <w:tc>
          <w:tcPr>
            <w:tcW w:w="3020" w:type="dxa"/>
            <w:vMerge/>
            <w:hideMark/>
          </w:tcPr>
          <w:p w14:paraId="35048ADD" w14:textId="77777777" w:rsidR="00AA5253" w:rsidRPr="00321CE5" w:rsidRDefault="00AA5253" w:rsidP="00FE4522">
            <w:pPr>
              <w:ind w:left="113"/>
              <w:rPr>
                <w:rFonts w:ascii="Times New Roman" w:hAnsi="Times New Roman" w:cs="Times New Roman"/>
              </w:rPr>
            </w:pPr>
          </w:p>
        </w:tc>
      </w:tr>
      <w:tr w:rsidR="00AA5253" w:rsidRPr="00321CE5" w14:paraId="3F5CCAA0" w14:textId="77777777" w:rsidTr="00FE4522">
        <w:trPr>
          <w:trHeight w:val="324"/>
        </w:trPr>
        <w:tc>
          <w:tcPr>
            <w:tcW w:w="2980" w:type="dxa"/>
            <w:noWrap/>
            <w:hideMark/>
          </w:tcPr>
          <w:p w14:paraId="3A2FFB87"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i/>
                <w:iCs/>
              </w:rPr>
              <w:t>Ib</w:t>
            </w:r>
            <w:r w:rsidRPr="00321CE5">
              <w:rPr>
                <w:rFonts w:ascii="Times New Roman" w:hAnsi="Times New Roman" w:cs="Times New Roman"/>
              </w:rPr>
              <w:t>NAC1_RT_R</w:t>
            </w:r>
          </w:p>
        </w:tc>
        <w:tc>
          <w:tcPr>
            <w:tcW w:w="6520" w:type="dxa"/>
            <w:noWrap/>
            <w:hideMark/>
          </w:tcPr>
          <w:p w14:paraId="5DD13964"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GAATCGGAATCCCGGCGGCATCTC</w:t>
            </w:r>
          </w:p>
        </w:tc>
        <w:tc>
          <w:tcPr>
            <w:tcW w:w="3020" w:type="dxa"/>
            <w:vMerge/>
            <w:hideMark/>
          </w:tcPr>
          <w:p w14:paraId="3E9398E1" w14:textId="77777777" w:rsidR="00AA5253" w:rsidRPr="00321CE5" w:rsidRDefault="00AA5253" w:rsidP="00FE4522">
            <w:pPr>
              <w:ind w:left="113"/>
              <w:rPr>
                <w:rFonts w:ascii="Times New Roman" w:hAnsi="Times New Roman" w:cs="Times New Roman"/>
              </w:rPr>
            </w:pPr>
          </w:p>
        </w:tc>
      </w:tr>
      <w:tr w:rsidR="00AA5253" w:rsidRPr="00321CE5" w14:paraId="697B33B1" w14:textId="77777777" w:rsidTr="00FE4522">
        <w:trPr>
          <w:trHeight w:val="324"/>
        </w:trPr>
        <w:tc>
          <w:tcPr>
            <w:tcW w:w="2980" w:type="dxa"/>
            <w:noWrap/>
            <w:hideMark/>
          </w:tcPr>
          <w:p w14:paraId="65D642A0"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i/>
                <w:iCs/>
              </w:rPr>
              <w:t>Ib</w:t>
            </w:r>
            <w:r w:rsidRPr="00321CE5">
              <w:rPr>
                <w:rFonts w:ascii="Times New Roman" w:hAnsi="Times New Roman" w:cs="Times New Roman"/>
              </w:rPr>
              <w:t>CML_RT_F</w:t>
            </w:r>
          </w:p>
        </w:tc>
        <w:tc>
          <w:tcPr>
            <w:tcW w:w="6520" w:type="dxa"/>
            <w:noWrap/>
            <w:hideMark/>
          </w:tcPr>
          <w:p w14:paraId="67C6E08B"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AAGTGGAGAAGGTGTTCAGGAAG</w:t>
            </w:r>
          </w:p>
        </w:tc>
        <w:tc>
          <w:tcPr>
            <w:tcW w:w="3020" w:type="dxa"/>
            <w:vMerge/>
            <w:hideMark/>
          </w:tcPr>
          <w:p w14:paraId="53A12E54" w14:textId="77777777" w:rsidR="00AA5253" w:rsidRPr="00321CE5" w:rsidRDefault="00AA5253" w:rsidP="00FE4522">
            <w:pPr>
              <w:ind w:left="113"/>
              <w:rPr>
                <w:rFonts w:ascii="Times New Roman" w:hAnsi="Times New Roman" w:cs="Times New Roman"/>
              </w:rPr>
            </w:pPr>
          </w:p>
        </w:tc>
      </w:tr>
      <w:tr w:rsidR="00AA5253" w:rsidRPr="00321CE5" w14:paraId="6702FBAC" w14:textId="77777777" w:rsidTr="00FE4522">
        <w:trPr>
          <w:trHeight w:val="324"/>
        </w:trPr>
        <w:tc>
          <w:tcPr>
            <w:tcW w:w="2980" w:type="dxa"/>
            <w:noWrap/>
            <w:hideMark/>
          </w:tcPr>
          <w:p w14:paraId="367AEBB6"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i/>
                <w:iCs/>
              </w:rPr>
              <w:lastRenderedPageBreak/>
              <w:t>Ib</w:t>
            </w:r>
            <w:r w:rsidRPr="00321CE5">
              <w:rPr>
                <w:rFonts w:ascii="Times New Roman" w:hAnsi="Times New Roman" w:cs="Times New Roman"/>
              </w:rPr>
              <w:t>CML_RT_R</w:t>
            </w:r>
          </w:p>
        </w:tc>
        <w:tc>
          <w:tcPr>
            <w:tcW w:w="6520" w:type="dxa"/>
            <w:noWrap/>
            <w:hideMark/>
          </w:tcPr>
          <w:p w14:paraId="24B179DD"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CCTTGTCCTCAGAGTCGGATC</w:t>
            </w:r>
          </w:p>
        </w:tc>
        <w:tc>
          <w:tcPr>
            <w:tcW w:w="3020" w:type="dxa"/>
            <w:vMerge/>
            <w:hideMark/>
          </w:tcPr>
          <w:p w14:paraId="479CD778" w14:textId="77777777" w:rsidR="00AA5253" w:rsidRPr="00321CE5" w:rsidRDefault="00AA5253" w:rsidP="00FE4522">
            <w:pPr>
              <w:ind w:left="113"/>
              <w:rPr>
                <w:rFonts w:ascii="Times New Roman" w:hAnsi="Times New Roman" w:cs="Times New Roman"/>
              </w:rPr>
            </w:pPr>
          </w:p>
        </w:tc>
      </w:tr>
      <w:tr w:rsidR="00AA5253" w:rsidRPr="00321CE5" w14:paraId="78185389" w14:textId="77777777" w:rsidTr="00FE4522">
        <w:trPr>
          <w:trHeight w:val="324"/>
        </w:trPr>
        <w:tc>
          <w:tcPr>
            <w:tcW w:w="2980" w:type="dxa"/>
            <w:noWrap/>
            <w:hideMark/>
          </w:tcPr>
          <w:p w14:paraId="787DD098"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i/>
                <w:iCs/>
              </w:rPr>
              <w:t>Ib</w:t>
            </w:r>
            <w:r w:rsidRPr="00321CE5">
              <w:rPr>
                <w:rFonts w:ascii="Times New Roman" w:hAnsi="Times New Roman" w:cs="Times New Roman"/>
              </w:rPr>
              <w:t>PROPEP1_FL_F</w:t>
            </w:r>
          </w:p>
        </w:tc>
        <w:tc>
          <w:tcPr>
            <w:tcW w:w="6520" w:type="dxa"/>
            <w:noWrap/>
            <w:hideMark/>
          </w:tcPr>
          <w:p w14:paraId="0DB852A1"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ATGGAGAAGGGTGGAGAGGA</w:t>
            </w:r>
          </w:p>
        </w:tc>
        <w:tc>
          <w:tcPr>
            <w:tcW w:w="3020" w:type="dxa"/>
            <w:vMerge w:val="restart"/>
            <w:hideMark/>
          </w:tcPr>
          <w:p w14:paraId="7346A441"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i/>
                <w:iCs/>
              </w:rPr>
              <w:t>Ib</w:t>
            </w:r>
            <w:r w:rsidRPr="00321CE5">
              <w:rPr>
                <w:rFonts w:ascii="Times New Roman" w:hAnsi="Times New Roman" w:cs="Times New Roman"/>
              </w:rPr>
              <w:t>PROPEP1 CDS</w:t>
            </w:r>
          </w:p>
        </w:tc>
      </w:tr>
      <w:tr w:rsidR="00AA5253" w:rsidRPr="00321CE5" w14:paraId="3D0C951C" w14:textId="77777777" w:rsidTr="00FE4522">
        <w:trPr>
          <w:trHeight w:val="324"/>
        </w:trPr>
        <w:tc>
          <w:tcPr>
            <w:tcW w:w="2980" w:type="dxa"/>
            <w:noWrap/>
            <w:hideMark/>
          </w:tcPr>
          <w:p w14:paraId="5849ADC6"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i/>
                <w:iCs/>
              </w:rPr>
              <w:t>Ib</w:t>
            </w:r>
            <w:r w:rsidRPr="00321CE5">
              <w:rPr>
                <w:rFonts w:ascii="Times New Roman" w:hAnsi="Times New Roman" w:cs="Times New Roman"/>
              </w:rPr>
              <w:t>PROPEP1_FL_R</w:t>
            </w:r>
          </w:p>
        </w:tc>
        <w:tc>
          <w:tcPr>
            <w:tcW w:w="6520" w:type="dxa"/>
            <w:noWrap/>
            <w:hideMark/>
          </w:tcPr>
          <w:p w14:paraId="1D9C5A47"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TTAAGAAGAGGTGTCGTTAGTCTGA</w:t>
            </w:r>
          </w:p>
        </w:tc>
        <w:tc>
          <w:tcPr>
            <w:tcW w:w="3020" w:type="dxa"/>
            <w:vMerge/>
            <w:hideMark/>
          </w:tcPr>
          <w:p w14:paraId="12400500" w14:textId="77777777" w:rsidR="00AA5253" w:rsidRPr="00321CE5" w:rsidRDefault="00AA5253" w:rsidP="00FE4522">
            <w:pPr>
              <w:ind w:left="113"/>
              <w:rPr>
                <w:rFonts w:ascii="Times New Roman" w:hAnsi="Times New Roman" w:cs="Times New Roman"/>
              </w:rPr>
            </w:pPr>
          </w:p>
        </w:tc>
      </w:tr>
      <w:tr w:rsidR="00AA5253" w:rsidRPr="00321CE5" w14:paraId="7C945037" w14:textId="77777777" w:rsidTr="00FE4522">
        <w:trPr>
          <w:trHeight w:val="324"/>
        </w:trPr>
        <w:tc>
          <w:tcPr>
            <w:tcW w:w="2980" w:type="dxa"/>
            <w:hideMark/>
          </w:tcPr>
          <w:p w14:paraId="26C13149" w14:textId="77777777" w:rsidR="00AA5253" w:rsidRPr="00321CE5" w:rsidRDefault="00AA5253" w:rsidP="00FE4522">
            <w:pPr>
              <w:ind w:left="113"/>
              <w:rPr>
                <w:rFonts w:ascii="Times New Roman" w:hAnsi="Times New Roman" w:cs="Times New Roman"/>
                <w:i/>
                <w:iCs/>
              </w:rPr>
            </w:pPr>
            <w:r w:rsidRPr="00321CE5">
              <w:rPr>
                <w:rFonts w:ascii="Times New Roman" w:hAnsi="Times New Roman" w:cs="Times New Roman"/>
                <w:i/>
                <w:iCs/>
              </w:rPr>
              <w:t>Ib</w:t>
            </w:r>
            <w:r w:rsidRPr="00321CE5">
              <w:rPr>
                <w:rFonts w:ascii="Times New Roman" w:hAnsi="Times New Roman" w:cs="Times New Roman"/>
              </w:rPr>
              <w:t>LRR-RK1_FL_F</w:t>
            </w:r>
          </w:p>
        </w:tc>
        <w:tc>
          <w:tcPr>
            <w:tcW w:w="6520" w:type="dxa"/>
            <w:noWrap/>
            <w:hideMark/>
          </w:tcPr>
          <w:p w14:paraId="5C8C7664"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ATGAAGGTTGCTGTGATCACATTCT</w:t>
            </w:r>
          </w:p>
        </w:tc>
        <w:tc>
          <w:tcPr>
            <w:tcW w:w="3020" w:type="dxa"/>
            <w:vMerge w:val="restart"/>
            <w:hideMark/>
          </w:tcPr>
          <w:p w14:paraId="13A6AF00"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i/>
                <w:iCs/>
              </w:rPr>
              <w:t>Ib</w:t>
            </w:r>
            <w:r w:rsidRPr="00321CE5">
              <w:rPr>
                <w:rFonts w:ascii="Times New Roman" w:hAnsi="Times New Roman" w:cs="Times New Roman"/>
              </w:rPr>
              <w:t>LRR-RK CDS</w:t>
            </w:r>
          </w:p>
        </w:tc>
      </w:tr>
      <w:tr w:rsidR="00AA5253" w:rsidRPr="00321CE5" w14:paraId="57AA4C45" w14:textId="77777777" w:rsidTr="00FE4522">
        <w:trPr>
          <w:trHeight w:val="324"/>
        </w:trPr>
        <w:tc>
          <w:tcPr>
            <w:tcW w:w="2980" w:type="dxa"/>
            <w:hideMark/>
          </w:tcPr>
          <w:p w14:paraId="60D6372E" w14:textId="77777777" w:rsidR="00AA5253" w:rsidRPr="00321CE5" w:rsidRDefault="00AA5253" w:rsidP="00FE4522">
            <w:pPr>
              <w:ind w:left="113"/>
              <w:rPr>
                <w:rFonts w:ascii="Times New Roman" w:hAnsi="Times New Roman" w:cs="Times New Roman"/>
                <w:i/>
                <w:iCs/>
              </w:rPr>
            </w:pPr>
            <w:r w:rsidRPr="00321CE5">
              <w:rPr>
                <w:rFonts w:ascii="Times New Roman" w:hAnsi="Times New Roman" w:cs="Times New Roman"/>
                <w:i/>
                <w:iCs/>
              </w:rPr>
              <w:t>Ib</w:t>
            </w:r>
            <w:r w:rsidRPr="00321CE5">
              <w:rPr>
                <w:rFonts w:ascii="Times New Roman" w:hAnsi="Times New Roman" w:cs="Times New Roman"/>
              </w:rPr>
              <w:t>LRR-RK1_FL_R</w:t>
            </w:r>
          </w:p>
        </w:tc>
        <w:tc>
          <w:tcPr>
            <w:tcW w:w="6520" w:type="dxa"/>
            <w:tcBorders>
              <w:bottom w:val="single" w:sz="4" w:space="0" w:color="auto"/>
            </w:tcBorders>
            <w:noWrap/>
            <w:hideMark/>
          </w:tcPr>
          <w:p w14:paraId="150FBA74"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CTACTTAGACTTGTTTCTAACACTCGA</w:t>
            </w:r>
          </w:p>
        </w:tc>
        <w:tc>
          <w:tcPr>
            <w:tcW w:w="3020" w:type="dxa"/>
            <w:vMerge/>
            <w:tcBorders>
              <w:bottom w:val="single" w:sz="4" w:space="0" w:color="auto"/>
            </w:tcBorders>
            <w:hideMark/>
          </w:tcPr>
          <w:p w14:paraId="1770A658" w14:textId="77777777" w:rsidR="00AA5253" w:rsidRPr="00321CE5" w:rsidRDefault="00AA5253" w:rsidP="00FE4522">
            <w:pPr>
              <w:ind w:left="113"/>
              <w:rPr>
                <w:rFonts w:ascii="Times New Roman" w:hAnsi="Times New Roman" w:cs="Times New Roman"/>
              </w:rPr>
            </w:pPr>
          </w:p>
        </w:tc>
      </w:tr>
      <w:tr w:rsidR="00AA5253" w:rsidRPr="00321CE5" w14:paraId="0858B8DF" w14:textId="77777777" w:rsidTr="00FE4522">
        <w:trPr>
          <w:trHeight w:val="324"/>
        </w:trPr>
        <w:tc>
          <w:tcPr>
            <w:tcW w:w="2980" w:type="dxa"/>
          </w:tcPr>
          <w:p w14:paraId="3B3CC5CA"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i/>
              </w:rPr>
              <w:t>Sl</w:t>
            </w:r>
            <w:r w:rsidRPr="00321CE5">
              <w:rPr>
                <w:rFonts w:ascii="Times New Roman" w:hAnsi="Times New Roman" w:cs="Times New Roman"/>
              </w:rPr>
              <w:t>PEPR_FL_F</w:t>
            </w:r>
          </w:p>
        </w:tc>
        <w:tc>
          <w:tcPr>
            <w:tcW w:w="6520" w:type="dxa"/>
            <w:tcBorders>
              <w:bottom w:val="single" w:sz="4" w:space="0" w:color="auto"/>
              <w:right w:val="single" w:sz="4" w:space="0" w:color="auto"/>
            </w:tcBorders>
          </w:tcPr>
          <w:p w14:paraId="257C9E3E" w14:textId="77777777" w:rsidR="00AA5253" w:rsidRPr="00321CE5" w:rsidRDefault="00AA5253" w:rsidP="00FE4522">
            <w:pPr>
              <w:ind w:left="113"/>
              <w:rPr>
                <w:rFonts w:ascii="Times New Roman" w:hAnsi="Times New Roman" w:cs="Times New Roman"/>
                <w:sz w:val="22"/>
                <w:szCs w:val="20"/>
              </w:rPr>
            </w:pPr>
            <w:r w:rsidRPr="00321CE5">
              <w:rPr>
                <w:rFonts w:ascii="Times New Roman" w:eastAsia="Times New Roman" w:hAnsi="Times New Roman" w:cs="Times New Roman"/>
                <w:kern w:val="0"/>
                <w:sz w:val="22"/>
                <w:szCs w:val="20"/>
                <w:lang w:val="de-DE" w:eastAsia="de-DE"/>
              </w:rPr>
              <w:t>ATGAAGATAGCTGTTCATAATTTGATCT</w:t>
            </w:r>
          </w:p>
        </w:tc>
        <w:tc>
          <w:tcPr>
            <w:tcW w:w="3020" w:type="dxa"/>
            <w:vMerge w:val="restart"/>
            <w:tcBorders>
              <w:top w:val="single" w:sz="4" w:space="0" w:color="auto"/>
              <w:left w:val="single" w:sz="4" w:space="0" w:color="auto"/>
              <w:right w:val="single" w:sz="4" w:space="0" w:color="auto"/>
            </w:tcBorders>
          </w:tcPr>
          <w:p w14:paraId="38CF6B6B" w14:textId="77777777" w:rsidR="00AA5253" w:rsidRPr="00321CE5" w:rsidRDefault="00AA5253" w:rsidP="00FE4522">
            <w:pPr>
              <w:ind w:left="113"/>
              <w:rPr>
                <w:rFonts w:ascii="Times New Roman" w:hAnsi="Times New Roman" w:cs="Times New Roman"/>
                <w:i/>
                <w:iCs/>
              </w:rPr>
            </w:pPr>
            <w:r w:rsidRPr="00321CE5">
              <w:rPr>
                <w:rFonts w:ascii="Times New Roman" w:hAnsi="Times New Roman" w:cs="Times New Roman"/>
                <w:i/>
                <w:iCs/>
              </w:rPr>
              <w:t>Sl</w:t>
            </w:r>
            <w:r w:rsidRPr="00321CE5">
              <w:rPr>
                <w:rFonts w:ascii="Times New Roman" w:hAnsi="Times New Roman" w:cs="Times New Roman"/>
                <w:iCs/>
              </w:rPr>
              <w:t>PEPR CDS</w:t>
            </w:r>
          </w:p>
        </w:tc>
      </w:tr>
      <w:tr w:rsidR="00AA5253" w:rsidRPr="00321CE5" w14:paraId="3A5768BE" w14:textId="77777777" w:rsidTr="00FE4522">
        <w:trPr>
          <w:trHeight w:val="324"/>
        </w:trPr>
        <w:tc>
          <w:tcPr>
            <w:tcW w:w="2980" w:type="dxa"/>
          </w:tcPr>
          <w:p w14:paraId="4EB9040D"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i/>
              </w:rPr>
              <w:t>Sl</w:t>
            </w:r>
            <w:r w:rsidRPr="00321CE5">
              <w:rPr>
                <w:rFonts w:ascii="Times New Roman" w:hAnsi="Times New Roman" w:cs="Times New Roman"/>
              </w:rPr>
              <w:t>PEPR_FL_R</w:t>
            </w:r>
          </w:p>
        </w:tc>
        <w:tc>
          <w:tcPr>
            <w:tcW w:w="6520" w:type="dxa"/>
            <w:tcBorders>
              <w:top w:val="single" w:sz="4" w:space="0" w:color="auto"/>
              <w:right w:val="single" w:sz="4" w:space="0" w:color="auto"/>
            </w:tcBorders>
          </w:tcPr>
          <w:p w14:paraId="2ADD33AD"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CTAGTACTTGCTTCGTATACTCGAA</w:t>
            </w:r>
          </w:p>
        </w:tc>
        <w:tc>
          <w:tcPr>
            <w:tcW w:w="3020" w:type="dxa"/>
            <w:vMerge/>
            <w:tcBorders>
              <w:left w:val="single" w:sz="4" w:space="0" w:color="auto"/>
              <w:right w:val="single" w:sz="4" w:space="0" w:color="auto"/>
            </w:tcBorders>
          </w:tcPr>
          <w:p w14:paraId="03143C3C" w14:textId="77777777" w:rsidR="00AA5253" w:rsidRPr="00321CE5" w:rsidRDefault="00AA5253" w:rsidP="00FE4522">
            <w:pPr>
              <w:ind w:left="113"/>
              <w:rPr>
                <w:rFonts w:ascii="Times New Roman" w:hAnsi="Times New Roman" w:cs="Times New Roman"/>
                <w:i/>
                <w:iCs/>
              </w:rPr>
            </w:pPr>
          </w:p>
        </w:tc>
      </w:tr>
      <w:tr w:rsidR="00AA5253" w:rsidRPr="00321CE5" w14:paraId="02FEE8B3" w14:textId="77777777" w:rsidTr="00FE4522">
        <w:trPr>
          <w:trHeight w:val="324"/>
        </w:trPr>
        <w:tc>
          <w:tcPr>
            <w:tcW w:w="2980" w:type="dxa"/>
            <w:hideMark/>
          </w:tcPr>
          <w:p w14:paraId="465A1B8A"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rPr>
              <w:t>B-5*_</w:t>
            </w:r>
            <w:r w:rsidRPr="00321CE5">
              <w:rPr>
                <w:rFonts w:ascii="Times New Roman" w:hAnsi="Times New Roman" w:cs="Times New Roman"/>
                <w:i/>
                <w:iCs/>
              </w:rPr>
              <w:t>Ib</w:t>
            </w:r>
            <w:r w:rsidRPr="00321CE5">
              <w:rPr>
                <w:rFonts w:ascii="Times New Roman" w:hAnsi="Times New Roman" w:cs="Times New Roman"/>
              </w:rPr>
              <w:t>RK1_fw</w:t>
            </w:r>
          </w:p>
        </w:tc>
        <w:tc>
          <w:tcPr>
            <w:tcW w:w="6520" w:type="dxa"/>
            <w:hideMark/>
          </w:tcPr>
          <w:p w14:paraId="09DF57CD"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tatggtctcaTCTGaacaATGAAGCTTGCTGTGAACATATTC</w:t>
            </w:r>
          </w:p>
        </w:tc>
        <w:tc>
          <w:tcPr>
            <w:tcW w:w="3020" w:type="dxa"/>
            <w:vMerge w:val="restart"/>
            <w:hideMark/>
          </w:tcPr>
          <w:p w14:paraId="5837FEB5"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i/>
                <w:iCs/>
              </w:rPr>
              <w:t>Ib</w:t>
            </w:r>
            <w:r w:rsidRPr="00321CE5">
              <w:rPr>
                <w:rFonts w:ascii="Times New Roman" w:hAnsi="Times New Roman" w:cs="Times New Roman"/>
              </w:rPr>
              <w:t xml:space="preserve">LRR-RK ectodomain </w:t>
            </w:r>
          </w:p>
          <w:p w14:paraId="7733382C"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rPr>
              <w:t>(for GoldenGate)</w:t>
            </w:r>
          </w:p>
        </w:tc>
      </w:tr>
      <w:tr w:rsidR="00AA5253" w:rsidRPr="00321CE5" w14:paraId="330401A0" w14:textId="77777777" w:rsidTr="00FE4522">
        <w:trPr>
          <w:trHeight w:val="324"/>
        </w:trPr>
        <w:tc>
          <w:tcPr>
            <w:tcW w:w="2980" w:type="dxa"/>
            <w:hideMark/>
          </w:tcPr>
          <w:p w14:paraId="0831C01F"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rPr>
              <w:t>B-5*_</w:t>
            </w:r>
            <w:r w:rsidRPr="00321CE5">
              <w:rPr>
                <w:rFonts w:ascii="Times New Roman" w:hAnsi="Times New Roman" w:cs="Times New Roman"/>
                <w:i/>
                <w:iCs/>
              </w:rPr>
              <w:t>Ib</w:t>
            </w:r>
            <w:r w:rsidRPr="00321CE5">
              <w:rPr>
                <w:rFonts w:ascii="Times New Roman" w:hAnsi="Times New Roman" w:cs="Times New Roman"/>
              </w:rPr>
              <w:t>RK1_rev</w:t>
            </w:r>
          </w:p>
        </w:tc>
        <w:tc>
          <w:tcPr>
            <w:tcW w:w="6520" w:type="dxa"/>
            <w:hideMark/>
          </w:tcPr>
          <w:p w14:paraId="77A4155D"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ttaggtctcCCgATAACATACTTATCATTTAGGTTC</w:t>
            </w:r>
          </w:p>
        </w:tc>
        <w:tc>
          <w:tcPr>
            <w:tcW w:w="3020" w:type="dxa"/>
            <w:vMerge/>
            <w:hideMark/>
          </w:tcPr>
          <w:p w14:paraId="6CD49925" w14:textId="77777777" w:rsidR="00AA5253" w:rsidRPr="00321CE5" w:rsidRDefault="00AA5253" w:rsidP="00FE4522">
            <w:pPr>
              <w:ind w:left="113"/>
              <w:rPr>
                <w:rFonts w:ascii="Times New Roman" w:hAnsi="Times New Roman" w:cs="Times New Roman"/>
              </w:rPr>
            </w:pPr>
          </w:p>
        </w:tc>
      </w:tr>
      <w:tr w:rsidR="00AA5253" w:rsidRPr="00321CE5" w14:paraId="268DFDDD" w14:textId="77777777" w:rsidTr="00FE4522">
        <w:trPr>
          <w:trHeight w:val="324"/>
        </w:trPr>
        <w:tc>
          <w:tcPr>
            <w:tcW w:w="2980" w:type="dxa"/>
            <w:hideMark/>
          </w:tcPr>
          <w:p w14:paraId="3BBF213B"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rPr>
              <w:t>5*-D_</w:t>
            </w:r>
            <w:r w:rsidRPr="00321CE5">
              <w:rPr>
                <w:rFonts w:ascii="Times New Roman" w:hAnsi="Times New Roman" w:cs="Times New Roman"/>
                <w:i/>
                <w:iCs/>
              </w:rPr>
              <w:t>Ib</w:t>
            </w:r>
            <w:r w:rsidRPr="00321CE5">
              <w:rPr>
                <w:rFonts w:ascii="Times New Roman" w:hAnsi="Times New Roman" w:cs="Times New Roman"/>
              </w:rPr>
              <w:t>RK1_fw</w:t>
            </w:r>
          </w:p>
        </w:tc>
        <w:tc>
          <w:tcPr>
            <w:tcW w:w="6520" w:type="dxa"/>
            <w:hideMark/>
          </w:tcPr>
          <w:p w14:paraId="2E6AA090"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ataggtctcTATcGGGAAGGGAGCACATG</w:t>
            </w:r>
          </w:p>
        </w:tc>
        <w:tc>
          <w:tcPr>
            <w:tcW w:w="3020" w:type="dxa"/>
            <w:vMerge w:val="restart"/>
            <w:hideMark/>
          </w:tcPr>
          <w:p w14:paraId="4B9E7CC5"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i/>
                <w:iCs/>
              </w:rPr>
              <w:t>Ib</w:t>
            </w:r>
            <w:r w:rsidRPr="00321CE5">
              <w:rPr>
                <w:rFonts w:ascii="Times New Roman" w:hAnsi="Times New Roman" w:cs="Times New Roman"/>
              </w:rPr>
              <w:t>LRR-RK kinase</w:t>
            </w:r>
          </w:p>
          <w:p w14:paraId="1A255DD9"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rPr>
              <w:t>(for GoldenGate)</w:t>
            </w:r>
          </w:p>
        </w:tc>
      </w:tr>
      <w:tr w:rsidR="00AA5253" w:rsidRPr="00321CE5" w14:paraId="45437638" w14:textId="77777777" w:rsidTr="00FE4522">
        <w:trPr>
          <w:trHeight w:val="324"/>
        </w:trPr>
        <w:tc>
          <w:tcPr>
            <w:tcW w:w="2980" w:type="dxa"/>
            <w:hideMark/>
          </w:tcPr>
          <w:p w14:paraId="3050CB52"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rPr>
              <w:t>5*-D_</w:t>
            </w:r>
            <w:r w:rsidRPr="00321CE5">
              <w:rPr>
                <w:rFonts w:ascii="Times New Roman" w:hAnsi="Times New Roman" w:cs="Times New Roman"/>
                <w:i/>
                <w:iCs/>
              </w:rPr>
              <w:t>Ib</w:t>
            </w:r>
            <w:r w:rsidRPr="00321CE5">
              <w:rPr>
                <w:rFonts w:ascii="Times New Roman" w:hAnsi="Times New Roman" w:cs="Times New Roman"/>
              </w:rPr>
              <w:t>RK1_rev</w:t>
            </w:r>
          </w:p>
        </w:tc>
        <w:tc>
          <w:tcPr>
            <w:tcW w:w="6520" w:type="dxa"/>
            <w:hideMark/>
          </w:tcPr>
          <w:p w14:paraId="2694DFEF"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attggtctcTcCTTAGATTTGTTTCTAACACTCGAG</w:t>
            </w:r>
          </w:p>
        </w:tc>
        <w:tc>
          <w:tcPr>
            <w:tcW w:w="3020" w:type="dxa"/>
            <w:vMerge/>
            <w:hideMark/>
          </w:tcPr>
          <w:p w14:paraId="385F90D1" w14:textId="77777777" w:rsidR="00AA5253" w:rsidRPr="00321CE5" w:rsidRDefault="00AA5253" w:rsidP="00FE4522">
            <w:pPr>
              <w:ind w:left="113"/>
              <w:rPr>
                <w:rFonts w:ascii="Times New Roman" w:hAnsi="Times New Roman" w:cs="Times New Roman"/>
              </w:rPr>
            </w:pPr>
          </w:p>
        </w:tc>
      </w:tr>
      <w:tr w:rsidR="00AA5253" w:rsidRPr="00321CE5" w14:paraId="01622263" w14:textId="77777777" w:rsidTr="00FE4522">
        <w:trPr>
          <w:trHeight w:val="324"/>
        </w:trPr>
        <w:tc>
          <w:tcPr>
            <w:tcW w:w="2980" w:type="dxa"/>
            <w:tcBorders>
              <w:bottom w:val="single" w:sz="4" w:space="0" w:color="auto"/>
            </w:tcBorders>
            <w:hideMark/>
          </w:tcPr>
          <w:p w14:paraId="481B2972"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rPr>
              <w:t>B-5*_SYR1_fw</w:t>
            </w:r>
          </w:p>
        </w:tc>
        <w:tc>
          <w:tcPr>
            <w:tcW w:w="6520" w:type="dxa"/>
            <w:tcBorders>
              <w:bottom w:val="single" w:sz="4" w:space="0" w:color="auto"/>
            </w:tcBorders>
            <w:hideMark/>
          </w:tcPr>
          <w:p w14:paraId="5511D1DB"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atggtctcATctgaacaATGTTCTTGTTTGATGTTGTTCAT</w:t>
            </w:r>
          </w:p>
        </w:tc>
        <w:tc>
          <w:tcPr>
            <w:tcW w:w="3020" w:type="dxa"/>
            <w:vMerge w:val="restart"/>
            <w:tcBorders>
              <w:bottom w:val="single" w:sz="4" w:space="0" w:color="auto"/>
            </w:tcBorders>
            <w:hideMark/>
          </w:tcPr>
          <w:p w14:paraId="27AC976D"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rPr>
              <w:t>SYR1 ectodomain</w:t>
            </w:r>
          </w:p>
          <w:p w14:paraId="2339F469"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rPr>
              <w:t>(for GoldenGate)</w:t>
            </w:r>
          </w:p>
        </w:tc>
      </w:tr>
      <w:tr w:rsidR="00AA5253" w:rsidRPr="00321CE5" w14:paraId="7E2A4475" w14:textId="77777777" w:rsidTr="00FE4522">
        <w:trPr>
          <w:trHeight w:val="324"/>
        </w:trPr>
        <w:tc>
          <w:tcPr>
            <w:tcW w:w="2980" w:type="dxa"/>
            <w:tcBorders>
              <w:bottom w:val="single" w:sz="4" w:space="0" w:color="auto"/>
            </w:tcBorders>
            <w:hideMark/>
          </w:tcPr>
          <w:p w14:paraId="2CCDD2F5" w14:textId="77777777" w:rsidR="00AA5253" w:rsidRPr="00321CE5" w:rsidRDefault="00AA5253" w:rsidP="00FE4522">
            <w:pPr>
              <w:ind w:left="113"/>
              <w:rPr>
                <w:rFonts w:ascii="Times New Roman" w:hAnsi="Times New Roman" w:cs="Times New Roman"/>
              </w:rPr>
            </w:pPr>
            <w:r w:rsidRPr="00321CE5">
              <w:rPr>
                <w:rFonts w:ascii="Times New Roman" w:hAnsi="Times New Roman" w:cs="Times New Roman"/>
              </w:rPr>
              <w:t>B-5*_SYR1_rev</w:t>
            </w:r>
          </w:p>
        </w:tc>
        <w:tc>
          <w:tcPr>
            <w:tcW w:w="6520" w:type="dxa"/>
            <w:tcBorders>
              <w:bottom w:val="single" w:sz="4" w:space="0" w:color="auto"/>
            </w:tcBorders>
            <w:hideMark/>
          </w:tcPr>
          <w:p w14:paraId="6F22D42C" w14:textId="77777777" w:rsidR="00AA5253" w:rsidRPr="00321CE5" w:rsidRDefault="00AA5253" w:rsidP="00FE4522">
            <w:pPr>
              <w:ind w:left="113"/>
              <w:rPr>
                <w:rFonts w:ascii="Times New Roman" w:hAnsi="Times New Roman" w:cs="Times New Roman"/>
                <w:sz w:val="22"/>
                <w:szCs w:val="20"/>
              </w:rPr>
            </w:pPr>
            <w:r w:rsidRPr="00321CE5">
              <w:rPr>
                <w:rFonts w:ascii="Times New Roman" w:hAnsi="Times New Roman" w:cs="Times New Roman"/>
                <w:sz w:val="22"/>
                <w:szCs w:val="20"/>
              </w:rPr>
              <w:t>tatggTCTcCCgATAACATAGTTTTCACTCCAGC</w:t>
            </w:r>
          </w:p>
        </w:tc>
        <w:tc>
          <w:tcPr>
            <w:tcW w:w="3020" w:type="dxa"/>
            <w:vMerge/>
            <w:tcBorders>
              <w:bottom w:val="single" w:sz="4" w:space="0" w:color="auto"/>
            </w:tcBorders>
            <w:hideMark/>
          </w:tcPr>
          <w:p w14:paraId="26329927" w14:textId="77777777" w:rsidR="00AA5253" w:rsidRPr="00321CE5" w:rsidRDefault="00AA5253" w:rsidP="00FE4522">
            <w:pPr>
              <w:rPr>
                <w:rFonts w:ascii="Times New Roman" w:hAnsi="Times New Roman" w:cs="Times New Roman"/>
              </w:rPr>
            </w:pPr>
          </w:p>
        </w:tc>
      </w:tr>
    </w:tbl>
    <w:p w14:paraId="36912DCC" w14:textId="77777777" w:rsidR="00AA5253" w:rsidRPr="00321CE5" w:rsidRDefault="00AA5253" w:rsidP="00AA5253">
      <w:pPr>
        <w:rPr>
          <w:rFonts w:ascii="Times New Roman" w:hAnsi="Times New Roman" w:cs="Times New Roman"/>
        </w:rPr>
      </w:pPr>
    </w:p>
    <w:p w14:paraId="7A96B729" w14:textId="77777777" w:rsidR="00AA5253" w:rsidRPr="00321CE5" w:rsidRDefault="00AA5253" w:rsidP="00AA5253">
      <w:pPr>
        <w:rPr>
          <w:rFonts w:ascii="Times New Roman" w:hAnsi="Times New Roman" w:cs="Times New Roman"/>
        </w:rPr>
      </w:pPr>
    </w:p>
    <w:p w14:paraId="5D2147C4" w14:textId="77777777" w:rsidR="00EE106B" w:rsidRPr="00321CE5" w:rsidRDefault="00EE106B">
      <w:pPr>
        <w:rPr>
          <w:rFonts w:ascii="Times New Roman" w:hAnsi="Times New Roman" w:cs="Times New Roman"/>
        </w:rPr>
      </w:pPr>
    </w:p>
    <w:p w14:paraId="7E8804E5" w14:textId="77777777" w:rsidR="00AA5253" w:rsidRPr="00321CE5" w:rsidRDefault="00AA5253">
      <w:pPr>
        <w:rPr>
          <w:rFonts w:ascii="Times New Roman" w:hAnsi="Times New Roman" w:cs="Times New Roman"/>
        </w:rPr>
        <w:sectPr w:rsidR="00AA5253" w:rsidRPr="00321CE5" w:rsidSect="00AA5253">
          <w:pgSz w:w="16838" w:h="11906" w:orient="landscape"/>
          <w:pgMar w:top="1800" w:right="1440" w:bottom="1800" w:left="1440" w:header="851" w:footer="992" w:gutter="0"/>
          <w:cols w:space="425"/>
          <w:docGrid w:type="lines" w:linePitch="360"/>
        </w:sectPr>
      </w:pPr>
      <w:r w:rsidRPr="00321CE5">
        <w:rPr>
          <w:rFonts w:ascii="Times New Roman" w:hAnsi="Times New Roman" w:cs="Times New Roman"/>
        </w:rPr>
        <w:br w:type="page"/>
      </w:r>
    </w:p>
    <w:p w14:paraId="3B319328" w14:textId="4802CD64" w:rsidR="00EE106B" w:rsidRPr="00321CE5" w:rsidRDefault="00AA5253" w:rsidP="00AA5253">
      <w:pPr>
        <w:spacing w:line="480" w:lineRule="auto"/>
        <w:rPr>
          <w:rFonts w:ascii="Times New Roman" w:hAnsi="Times New Roman" w:cs="Times New Roman"/>
          <w:b/>
          <w:bCs/>
          <w:sz w:val="28"/>
          <w:szCs w:val="24"/>
        </w:rPr>
      </w:pPr>
      <w:r w:rsidRPr="00321CE5">
        <w:rPr>
          <w:rFonts w:ascii="Times New Roman" w:hAnsi="Times New Roman" w:cs="Times New Roman"/>
          <w:b/>
          <w:bCs/>
          <w:sz w:val="28"/>
          <w:szCs w:val="24"/>
        </w:rPr>
        <w:lastRenderedPageBreak/>
        <w:t>REFERENCES</w:t>
      </w:r>
    </w:p>
    <w:p w14:paraId="2E0A8A93" w14:textId="77777777" w:rsidR="00321CE5" w:rsidRPr="00321CE5" w:rsidRDefault="00EE106B" w:rsidP="00321CE5">
      <w:pPr>
        <w:pStyle w:val="EndNoteBibliography"/>
        <w:spacing w:line="480" w:lineRule="auto"/>
        <w:ind w:left="720" w:hanging="720"/>
        <w:rPr>
          <w:rFonts w:ascii="Times New Roman" w:hAnsi="Times New Roman" w:cs="Times New Roman"/>
        </w:rPr>
      </w:pPr>
      <w:r w:rsidRPr="00321CE5">
        <w:rPr>
          <w:rFonts w:ascii="Times New Roman" w:hAnsi="Times New Roman" w:cs="Times New Roman"/>
        </w:rPr>
        <w:fldChar w:fldCharType="begin"/>
      </w:r>
      <w:r w:rsidRPr="00321CE5">
        <w:rPr>
          <w:rFonts w:ascii="Times New Roman" w:hAnsi="Times New Roman" w:cs="Times New Roman"/>
        </w:rPr>
        <w:instrText xml:space="preserve"> ADDIN EN.REFLIST </w:instrText>
      </w:r>
      <w:r w:rsidRPr="00321CE5">
        <w:rPr>
          <w:rFonts w:ascii="Times New Roman" w:hAnsi="Times New Roman" w:cs="Times New Roman"/>
        </w:rPr>
        <w:fldChar w:fldCharType="separate"/>
      </w:r>
      <w:r w:rsidR="00321CE5" w:rsidRPr="00321CE5">
        <w:rPr>
          <w:rFonts w:ascii="Times New Roman" w:hAnsi="Times New Roman" w:cs="Times New Roman"/>
        </w:rPr>
        <w:t>1</w:t>
      </w:r>
      <w:r w:rsidR="00321CE5" w:rsidRPr="00321CE5">
        <w:rPr>
          <w:rFonts w:ascii="Times New Roman" w:hAnsi="Times New Roman" w:cs="Times New Roman"/>
        </w:rPr>
        <w:tab/>
        <w:t xml:space="preserve">Liu, P. L., Du, L., Huang, Y., Gao, S. M. &amp; Yu, M. Origin and diversification of leucine-rich repeat receptor-like protein kinase (LRR-RLK) genes in plants. </w:t>
      </w:r>
      <w:r w:rsidR="00321CE5" w:rsidRPr="00321CE5">
        <w:rPr>
          <w:rFonts w:ascii="Times New Roman" w:hAnsi="Times New Roman" w:cs="Times New Roman"/>
          <w:i/>
        </w:rPr>
        <w:t>BMC Evol. Biol.</w:t>
      </w:r>
      <w:r w:rsidR="00321CE5" w:rsidRPr="00321CE5">
        <w:rPr>
          <w:rFonts w:ascii="Times New Roman" w:hAnsi="Times New Roman" w:cs="Times New Roman"/>
        </w:rPr>
        <w:t xml:space="preserve"> </w:t>
      </w:r>
      <w:r w:rsidR="00321CE5" w:rsidRPr="00321CE5">
        <w:rPr>
          <w:rFonts w:ascii="Times New Roman" w:hAnsi="Times New Roman" w:cs="Times New Roman"/>
          <w:b/>
        </w:rPr>
        <w:t>17</w:t>
      </w:r>
      <w:r w:rsidR="00321CE5" w:rsidRPr="00321CE5">
        <w:rPr>
          <w:rFonts w:ascii="Times New Roman" w:hAnsi="Times New Roman" w:cs="Times New Roman"/>
        </w:rPr>
        <w:t>, 16, doi:10.1186/s12862-017-0891-5 (2017).</w:t>
      </w:r>
    </w:p>
    <w:p w14:paraId="179B909A" w14:textId="77777777" w:rsidR="00321CE5" w:rsidRPr="00321CE5" w:rsidRDefault="00321CE5" w:rsidP="00321CE5">
      <w:pPr>
        <w:pStyle w:val="EndNoteBibliography"/>
        <w:spacing w:line="480" w:lineRule="auto"/>
        <w:ind w:left="720" w:hanging="720"/>
        <w:rPr>
          <w:rFonts w:ascii="Times New Roman" w:hAnsi="Times New Roman" w:cs="Times New Roman"/>
        </w:rPr>
      </w:pPr>
      <w:r w:rsidRPr="00321CE5">
        <w:rPr>
          <w:rFonts w:ascii="Times New Roman" w:hAnsi="Times New Roman" w:cs="Times New Roman"/>
        </w:rPr>
        <w:t>2</w:t>
      </w:r>
      <w:r w:rsidRPr="00321CE5">
        <w:rPr>
          <w:rFonts w:ascii="Times New Roman" w:hAnsi="Times New Roman" w:cs="Times New Roman"/>
        </w:rPr>
        <w:tab/>
        <w:t>Lori, M.</w:t>
      </w:r>
      <w:r w:rsidRPr="00321CE5">
        <w:rPr>
          <w:rFonts w:ascii="Times New Roman" w:hAnsi="Times New Roman" w:cs="Times New Roman"/>
          <w:i/>
        </w:rPr>
        <w:t xml:space="preserve"> et al.</w:t>
      </w:r>
      <w:r w:rsidRPr="00321CE5">
        <w:rPr>
          <w:rFonts w:ascii="Times New Roman" w:hAnsi="Times New Roman" w:cs="Times New Roman"/>
        </w:rPr>
        <w:t xml:space="preserve"> Evolutionary divergence of the plant elicitor peptides (Peps) and their receptors: interfamily incompatibility of perception but compatibility of downstream signalling. </w:t>
      </w:r>
      <w:r w:rsidRPr="00321CE5">
        <w:rPr>
          <w:rFonts w:ascii="Times New Roman" w:hAnsi="Times New Roman" w:cs="Times New Roman"/>
          <w:i/>
        </w:rPr>
        <w:t>J. Exp. Bot.</w:t>
      </w:r>
      <w:r w:rsidRPr="00321CE5">
        <w:rPr>
          <w:rFonts w:ascii="Times New Roman" w:hAnsi="Times New Roman" w:cs="Times New Roman"/>
        </w:rPr>
        <w:t xml:space="preserve"> </w:t>
      </w:r>
      <w:r w:rsidRPr="00321CE5">
        <w:rPr>
          <w:rFonts w:ascii="Times New Roman" w:hAnsi="Times New Roman" w:cs="Times New Roman"/>
          <w:b/>
        </w:rPr>
        <w:t>66</w:t>
      </w:r>
      <w:r w:rsidRPr="00321CE5">
        <w:rPr>
          <w:rFonts w:ascii="Times New Roman" w:hAnsi="Times New Roman" w:cs="Times New Roman"/>
        </w:rPr>
        <w:t>, 5315-5325, doi:10.1093/jxb/erv236 (2015).</w:t>
      </w:r>
    </w:p>
    <w:p w14:paraId="3A93D1DE" w14:textId="77777777" w:rsidR="00321CE5" w:rsidRPr="00321CE5" w:rsidRDefault="00321CE5" w:rsidP="00321CE5">
      <w:pPr>
        <w:pStyle w:val="EndNoteBibliography"/>
        <w:spacing w:line="480" w:lineRule="auto"/>
        <w:ind w:left="720" w:hanging="720"/>
        <w:rPr>
          <w:rFonts w:ascii="Times New Roman" w:hAnsi="Times New Roman" w:cs="Times New Roman"/>
        </w:rPr>
      </w:pPr>
      <w:r w:rsidRPr="00321CE5">
        <w:rPr>
          <w:rFonts w:ascii="Times New Roman" w:hAnsi="Times New Roman" w:cs="Times New Roman"/>
        </w:rPr>
        <w:t>3</w:t>
      </w:r>
      <w:r w:rsidRPr="00321CE5">
        <w:rPr>
          <w:rFonts w:ascii="Times New Roman" w:hAnsi="Times New Roman" w:cs="Times New Roman"/>
        </w:rPr>
        <w:tab/>
        <w:t xml:space="preserve">Crooks, G. E., Hon, G., Chandonia, J. M. &amp; Brenner, S. E. WebLogo: A sequence logo generator. </w:t>
      </w:r>
      <w:r w:rsidRPr="00321CE5">
        <w:rPr>
          <w:rFonts w:ascii="Times New Roman" w:hAnsi="Times New Roman" w:cs="Times New Roman"/>
          <w:i/>
        </w:rPr>
        <w:t>Genome Res</w:t>
      </w:r>
      <w:r w:rsidRPr="00321CE5">
        <w:rPr>
          <w:rFonts w:ascii="Times New Roman" w:hAnsi="Times New Roman" w:cs="Times New Roman"/>
        </w:rPr>
        <w:t xml:space="preserve"> </w:t>
      </w:r>
      <w:r w:rsidRPr="00321CE5">
        <w:rPr>
          <w:rFonts w:ascii="Times New Roman" w:hAnsi="Times New Roman" w:cs="Times New Roman"/>
          <w:b/>
        </w:rPr>
        <w:t>14</w:t>
      </w:r>
      <w:r w:rsidRPr="00321CE5">
        <w:rPr>
          <w:rFonts w:ascii="Times New Roman" w:hAnsi="Times New Roman" w:cs="Times New Roman"/>
        </w:rPr>
        <w:t>, 1188-1190, doi:10.1101/gr.849004 (2004).</w:t>
      </w:r>
    </w:p>
    <w:p w14:paraId="633CE7E5" w14:textId="77777777" w:rsidR="00321CE5" w:rsidRPr="00321CE5" w:rsidRDefault="00321CE5" w:rsidP="00321CE5">
      <w:pPr>
        <w:pStyle w:val="EndNoteBibliography"/>
        <w:spacing w:line="480" w:lineRule="auto"/>
        <w:ind w:left="720" w:hanging="720"/>
        <w:rPr>
          <w:rFonts w:ascii="Times New Roman" w:hAnsi="Times New Roman" w:cs="Times New Roman"/>
        </w:rPr>
      </w:pPr>
      <w:r w:rsidRPr="00321CE5">
        <w:rPr>
          <w:rFonts w:ascii="Times New Roman" w:hAnsi="Times New Roman" w:cs="Times New Roman"/>
        </w:rPr>
        <w:t>4</w:t>
      </w:r>
      <w:r w:rsidRPr="00321CE5">
        <w:rPr>
          <w:rFonts w:ascii="Times New Roman" w:hAnsi="Times New Roman" w:cs="Times New Roman"/>
        </w:rPr>
        <w:tab/>
        <w:t xml:space="preserve">Nelson, B. K., Cai, X. &amp; Nebenfuhr, A. A multicolored set of in vivo organelle markers for co-localization studies in Arabidopsis and other plants. </w:t>
      </w:r>
      <w:r w:rsidRPr="00321CE5">
        <w:rPr>
          <w:rFonts w:ascii="Times New Roman" w:hAnsi="Times New Roman" w:cs="Times New Roman"/>
          <w:i/>
        </w:rPr>
        <w:t>Plant Journal</w:t>
      </w:r>
      <w:r w:rsidRPr="00321CE5">
        <w:rPr>
          <w:rFonts w:ascii="Times New Roman" w:hAnsi="Times New Roman" w:cs="Times New Roman"/>
        </w:rPr>
        <w:t xml:space="preserve"> </w:t>
      </w:r>
      <w:r w:rsidRPr="00321CE5">
        <w:rPr>
          <w:rFonts w:ascii="Times New Roman" w:hAnsi="Times New Roman" w:cs="Times New Roman"/>
          <w:b/>
        </w:rPr>
        <w:t>51</w:t>
      </w:r>
      <w:r w:rsidRPr="00321CE5">
        <w:rPr>
          <w:rFonts w:ascii="Times New Roman" w:hAnsi="Times New Roman" w:cs="Times New Roman"/>
        </w:rPr>
        <w:t>, 1126-1136, doi:10.1111/j.1365-313X.2007.03212.x (2007).</w:t>
      </w:r>
    </w:p>
    <w:p w14:paraId="05D08748" w14:textId="5E1B9556" w:rsidR="00EE106B" w:rsidRPr="00321CE5" w:rsidRDefault="00EE106B" w:rsidP="00321CE5">
      <w:pPr>
        <w:spacing w:line="480" w:lineRule="auto"/>
        <w:rPr>
          <w:rFonts w:ascii="Times New Roman" w:hAnsi="Times New Roman" w:cs="Times New Roman"/>
        </w:rPr>
      </w:pPr>
      <w:r w:rsidRPr="00321CE5">
        <w:rPr>
          <w:rFonts w:ascii="Times New Roman" w:hAnsi="Times New Roman" w:cs="Times New Roman"/>
        </w:rPr>
        <w:fldChar w:fldCharType="end"/>
      </w:r>
    </w:p>
    <w:sectPr w:rsidR="00EE106B" w:rsidRPr="00321CE5" w:rsidSect="00AA525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B4068" w14:textId="77777777" w:rsidR="00336BE9" w:rsidRDefault="00336BE9" w:rsidP="005F139A">
      <w:r>
        <w:separator/>
      </w:r>
    </w:p>
  </w:endnote>
  <w:endnote w:type="continuationSeparator" w:id="0">
    <w:p w14:paraId="04BDD725" w14:textId="77777777" w:rsidR="00336BE9" w:rsidRDefault="00336BE9" w:rsidP="005F1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3" w:usb2="00000009" w:usb3="00000000" w:csb0="000001FF" w:csb1="00000000"/>
  </w:font>
  <w:font w:name="標楷體">
    <w:altName w:val="Microsoft JhengHei Light"/>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DE765" w14:textId="77777777" w:rsidR="00336BE9" w:rsidRDefault="00336BE9" w:rsidP="005F139A">
      <w:r>
        <w:separator/>
      </w:r>
    </w:p>
  </w:footnote>
  <w:footnote w:type="continuationSeparator" w:id="0">
    <w:p w14:paraId="52977307" w14:textId="77777777" w:rsidR="00336BE9" w:rsidRDefault="00336BE9" w:rsidP="005F13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atur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e20wf09q2wdacepeewxsx022artx90dvzvs&quot;&gt;Endnote library&lt;record-ids&gt;&lt;item&gt;38&lt;/item&gt;&lt;item&gt;47&lt;/item&gt;&lt;item&gt;50&lt;/item&gt;&lt;item&gt;51&lt;/item&gt;&lt;/record-ids&gt;&lt;/item&gt;&lt;/Libraries&gt;"/>
  </w:docVars>
  <w:rsids>
    <w:rsidRoot w:val="00EE106B"/>
    <w:rsid w:val="00166F97"/>
    <w:rsid w:val="001B51A8"/>
    <w:rsid w:val="001D1EF3"/>
    <w:rsid w:val="00321CE5"/>
    <w:rsid w:val="00336BE9"/>
    <w:rsid w:val="005F139A"/>
    <w:rsid w:val="00630D9B"/>
    <w:rsid w:val="007E4EF9"/>
    <w:rsid w:val="00AA5253"/>
    <w:rsid w:val="00E375E5"/>
    <w:rsid w:val="00EA4C13"/>
    <w:rsid w:val="00EE10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82645"/>
  <w15:chartTrackingRefBased/>
  <w15:docId w15:val="{93A87E16-5EDF-44E7-8596-113285EF7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E106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EE106B"/>
    <w:rPr>
      <w:color w:val="0000FF"/>
      <w:u w:val="single"/>
    </w:rPr>
  </w:style>
  <w:style w:type="paragraph" w:customStyle="1" w:styleId="EndNoteBibliographyTitle">
    <w:name w:val="EndNote Bibliography Title"/>
    <w:basedOn w:val="a"/>
    <w:link w:val="EndNoteBibliographyTitle0"/>
    <w:rsid w:val="00EE106B"/>
    <w:pPr>
      <w:jc w:val="center"/>
    </w:pPr>
    <w:rPr>
      <w:rFonts w:ascii="Calibri" w:hAnsi="Calibri" w:cs="Calibri"/>
      <w:noProof/>
    </w:rPr>
  </w:style>
  <w:style w:type="character" w:customStyle="1" w:styleId="EndNoteBibliographyTitle0">
    <w:name w:val="EndNote Bibliography Title 字元"/>
    <w:basedOn w:val="a0"/>
    <w:link w:val="EndNoteBibliographyTitle"/>
    <w:rsid w:val="00EE106B"/>
    <w:rPr>
      <w:rFonts w:ascii="Calibri" w:hAnsi="Calibri" w:cs="Calibri"/>
      <w:noProof/>
    </w:rPr>
  </w:style>
  <w:style w:type="paragraph" w:customStyle="1" w:styleId="EndNoteBibliography">
    <w:name w:val="EndNote Bibliography"/>
    <w:basedOn w:val="a"/>
    <w:link w:val="EndNoteBibliography0"/>
    <w:rsid w:val="00EE106B"/>
    <w:rPr>
      <w:rFonts w:ascii="Calibri" w:hAnsi="Calibri" w:cs="Calibri"/>
      <w:noProof/>
    </w:rPr>
  </w:style>
  <w:style w:type="character" w:customStyle="1" w:styleId="EndNoteBibliography0">
    <w:name w:val="EndNote Bibliography 字元"/>
    <w:basedOn w:val="a0"/>
    <w:link w:val="EndNoteBibliography"/>
    <w:rsid w:val="00EE106B"/>
    <w:rPr>
      <w:rFonts w:ascii="Calibri" w:hAnsi="Calibri" w:cs="Calibri"/>
      <w:noProof/>
    </w:rPr>
  </w:style>
  <w:style w:type="table" w:styleId="a4">
    <w:name w:val="Table Grid"/>
    <w:basedOn w:val="a1"/>
    <w:uiPriority w:val="39"/>
    <w:rsid w:val="00AA5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line number"/>
    <w:basedOn w:val="a0"/>
    <w:uiPriority w:val="99"/>
    <w:semiHidden/>
    <w:unhideWhenUsed/>
    <w:rsid w:val="00EA4C13"/>
  </w:style>
  <w:style w:type="paragraph" w:styleId="a6">
    <w:name w:val="header"/>
    <w:basedOn w:val="a"/>
    <w:link w:val="a7"/>
    <w:uiPriority w:val="99"/>
    <w:unhideWhenUsed/>
    <w:rsid w:val="005F139A"/>
    <w:pPr>
      <w:tabs>
        <w:tab w:val="center" w:pos="4153"/>
        <w:tab w:val="right" w:pos="8306"/>
      </w:tabs>
      <w:snapToGrid w:val="0"/>
    </w:pPr>
    <w:rPr>
      <w:sz w:val="20"/>
      <w:szCs w:val="20"/>
    </w:rPr>
  </w:style>
  <w:style w:type="character" w:customStyle="1" w:styleId="a7">
    <w:name w:val="頁首 字元"/>
    <w:basedOn w:val="a0"/>
    <w:link w:val="a6"/>
    <w:uiPriority w:val="99"/>
    <w:rsid w:val="005F139A"/>
    <w:rPr>
      <w:sz w:val="20"/>
      <w:szCs w:val="20"/>
    </w:rPr>
  </w:style>
  <w:style w:type="paragraph" w:styleId="a8">
    <w:name w:val="footer"/>
    <w:basedOn w:val="a"/>
    <w:link w:val="a9"/>
    <w:uiPriority w:val="99"/>
    <w:unhideWhenUsed/>
    <w:rsid w:val="005F139A"/>
    <w:pPr>
      <w:tabs>
        <w:tab w:val="center" w:pos="4153"/>
        <w:tab w:val="right" w:pos="8306"/>
      </w:tabs>
      <w:snapToGrid w:val="0"/>
    </w:pPr>
    <w:rPr>
      <w:sz w:val="20"/>
      <w:szCs w:val="20"/>
    </w:rPr>
  </w:style>
  <w:style w:type="character" w:customStyle="1" w:styleId="a9">
    <w:name w:val="頁尾 字元"/>
    <w:basedOn w:val="a0"/>
    <w:link w:val="a8"/>
    <w:uiPriority w:val="99"/>
    <w:rsid w:val="005F139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etpotato.plantbiology.msu.edu/index.shtml" TargetMode="External"/><Relationship Id="rId13" Type="http://schemas.openxmlformats.org/officeDocument/2006/relationships/hyperlink" Target="http://sweetpotato.plantbiology.msu.edu/index.shtml" TargetMode="External"/><Relationship Id="rId1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465F1-313C-4A18-920F-3BA046F03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2341</Words>
  <Characters>16860</Characters>
  <Application>Microsoft Office Word</Application>
  <DocSecurity>0</DocSecurity>
  <Lines>2810</Lines>
  <Paragraphs>1745</Paragraphs>
  <ScaleCrop>false</ScaleCrop>
  <Company/>
  <LinksUpToDate>false</LinksUpToDate>
  <CharactersWithSpaces>17456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學翰 呂</dc:creator>
  <cp:keywords/>
  <dc:description/>
  <cp:lastModifiedBy>學翰 呂</cp:lastModifiedBy>
  <cp:revision>4</cp:revision>
  <dcterms:created xsi:type="dcterms:W3CDTF">2022-11-10T09:02:00Z</dcterms:created>
  <dcterms:modified xsi:type="dcterms:W3CDTF">2022-11-10T09:16:00Z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17f89d9d-c059-4f2c-b45e-e925bb508c0d</vt:lpwstr>
  </property>
</Properties>
</file>