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602D2" w14:textId="1FB98B7B" w:rsidR="005D4D5F" w:rsidRPr="008744A9" w:rsidRDefault="00606DD3" w:rsidP="00F2559F">
      <w:pPr>
        <w:pStyle w:val="Heading1"/>
        <w:numPr>
          <w:ilvl w:val="0"/>
          <w:numId w:val="0"/>
        </w:numPr>
        <w:spacing w:line="480" w:lineRule="auto"/>
        <w:rPr>
          <w:lang w:val="en-GB"/>
        </w:rPr>
      </w:pPr>
      <w:r w:rsidRPr="008744A9">
        <w:rPr>
          <w:lang w:val="en-GB"/>
        </w:rPr>
        <w:t>APPENDIX</w:t>
      </w:r>
    </w:p>
    <w:p w14:paraId="34587AD5" w14:textId="0C4DAF12" w:rsidR="00D1333A" w:rsidRPr="008744A9" w:rsidRDefault="005D4D5F" w:rsidP="00606DD3">
      <w:pPr>
        <w:rPr>
          <w:b/>
          <w:bCs/>
          <w:lang w:val="en-GB"/>
        </w:rPr>
      </w:pPr>
      <w:bookmarkStart w:id="0" w:name="_Toc100258167"/>
      <w:r w:rsidRPr="008744A9">
        <w:rPr>
          <w:b/>
          <w:bCs/>
          <w:lang w:val="en-GB"/>
        </w:rPr>
        <w:t xml:space="preserve">Appendix 1: Sensitivity analysis </w:t>
      </w:r>
      <w:r w:rsidR="003A2EED" w:rsidRPr="008744A9">
        <w:rPr>
          <w:b/>
          <w:bCs/>
          <w:lang w:val="en-GB"/>
        </w:rPr>
        <w:t xml:space="preserve">with and without mutual adjustment for socioeconomic indicators in the </w:t>
      </w:r>
      <w:r w:rsidR="00822F9F" w:rsidRPr="008744A9">
        <w:rPr>
          <w:b/>
          <w:bCs/>
          <w:lang w:val="en-GB"/>
        </w:rPr>
        <w:t xml:space="preserve">adjusted </w:t>
      </w:r>
      <w:r w:rsidR="003A2EED" w:rsidRPr="008744A9">
        <w:rPr>
          <w:b/>
          <w:bCs/>
          <w:lang w:val="en-GB"/>
        </w:rPr>
        <w:t>regression model for the total sample</w:t>
      </w:r>
      <w:bookmarkEnd w:id="0"/>
    </w:p>
    <w:p w14:paraId="1B4206F4" w14:textId="77777777" w:rsidR="00606DD3" w:rsidRPr="008744A9" w:rsidRDefault="00606DD3" w:rsidP="00034388">
      <w:pPr>
        <w:rPr>
          <w:bCs/>
          <w:lang w:val="en-GB"/>
        </w:rPr>
      </w:pPr>
    </w:p>
    <w:tbl>
      <w:tblPr>
        <w:tblW w:w="13633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328"/>
        <w:gridCol w:w="1163"/>
        <w:gridCol w:w="1164"/>
        <w:gridCol w:w="1166"/>
        <w:gridCol w:w="1164"/>
        <w:gridCol w:w="1325"/>
        <w:gridCol w:w="1164"/>
        <w:gridCol w:w="1166"/>
        <w:gridCol w:w="1164"/>
        <w:gridCol w:w="1169"/>
      </w:tblGrid>
      <w:tr w:rsidR="005D4D5F" w:rsidRPr="00687298" w14:paraId="7F298E06" w14:textId="77777777" w:rsidTr="00A56308">
        <w:trPr>
          <w:trHeight w:val="291"/>
        </w:trPr>
        <w:tc>
          <w:tcPr>
            <w:tcW w:w="13633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D4F0E0" w14:textId="61486653" w:rsidR="00772B32" w:rsidRPr="00687298" w:rsidRDefault="003A2EED" w:rsidP="00A56308">
            <w:pPr>
              <w:spacing w:after="60" w:line="276" w:lineRule="auto"/>
              <w:rPr>
                <w:sz w:val="20"/>
                <w:szCs w:val="20"/>
                <w:lang w:val="en-GB"/>
              </w:rPr>
            </w:pPr>
            <w:r w:rsidRPr="008744A9">
              <w:rPr>
                <w:sz w:val="20"/>
                <w:szCs w:val="20"/>
                <w:lang w:val="en-GB"/>
              </w:rPr>
              <w:t>Adjusted association</w:t>
            </w:r>
            <w:r w:rsidR="00E31F39" w:rsidRPr="008744A9">
              <w:rPr>
                <w:sz w:val="20"/>
                <w:szCs w:val="20"/>
                <w:lang w:val="en-GB"/>
              </w:rPr>
              <w:t>s</w:t>
            </w:r>
            <w:r w:rsidRPr="008744A9">
              <w:rPr>
                <w:sz w:val="20"/>
                <w:szCs w:val="20"/>
                <w:lang w:val="en-GB"/>
              </w:rPr>
              <w:t xml:space="preserve"> of socioeconomic status with health indicators for the total sample</w:t>
            </w:r>
          </w:p>
        </w:tc>
      </w:tr>
      <w:tr w:rsidR="005D4D5F" w:rsidRPr="008744A9" w14:paraId="65AC6D2A" w14:textId="77777777" w:rsidTr="00A56308">
        <w:trPr>
          <w:trHeight w:val="28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A7569" w14:textId="70B00C23" w:rsidR="005D4D5F" w:rsidRPr="008744A9" w:rsidRDefault="005D4D5F" w:rsidP="002D12A3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highlight w:val="red"/>
                <w:lang w:val="en-GB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5B73973" w14:textId="4D57F684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Secondary conditions</w:t>
            </w:r>
          </w:p>
          <w:p w14:paraId="1123D7C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0-52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71ACA63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Pain</w:t>
            </w:r>
          </w:p>
          <w:p w14:paraId="49D2F58E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0-10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D232E44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Vitality</w:t>
            </w:r>
          </w:p>
          <w:p w14:paraId="09B2ACD7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0-100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69D682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Quality of life</w:t>
            </w:r>
          </w:p>
          <w:p w14:paraId="7FB28FC3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0-20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04230FE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General health</w:t>
            </w:r>
          </w:p>
          <w:p w14:paraId="065E2B36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Good/Poor</w:t>
            </w:r>
          </w:p>
        </w:tc>
      </w:tr>
      <w:tr w:rsidR="005D4D5F" w:rsidRPr="008744A9" w14:paraId="2538EEDA" w14:textId="77777777" w:rsidTr="00A56308">
        <w:trPr>
          <w:trHeight w:val="14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22E4D576" w14:textId="77777777" w:rsidR="005D4D5F" w:rsidRPr="008744A9" w:rsidRDefault="005D4D5F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328" w:type="dxa"/>
            <w:shd w:val="clear" w:color="auto" w:fill="F2F2F2" w:themeFill="background1" w:themeFillShade="F2"/>
          </w:tcPr>
          <w:p w14:paraId="3FDDE476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3E925F7B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1065B8A5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296945F1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46AD0AA3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325" w:type="dxa"/>
            <w:shd w:val="clear" w:color="auto" w:fill="F2F2F2" w:themeFill="background1" w:themeFillShade="F2"/>
          </w:tcPr>
          <w:p w14:paraId="777DF21E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35BE601C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6379EBB6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57548147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14:paraId="5FF06AAA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</w:tr>
      <w:tr w:rsidR="005D4D5F" w:rsidRPr="008744A9" w14:paraId="0EA96CEB" w14:textId="77777777" w:rsidTr="00A56308">
        <w:trPr>
          <w:trHeight w:val="14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142FD4AD" w14:textId="77777777" w:rsidR="005D4D5F" w:rsidRPr="008744A9" w:rsidRDefault="005D4D5F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09FE9C29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330" w:type="dxa"/>
            <w:gridSpan w:val="2"/>
            <w:shd w:val="clear" w:color="auto" w:fill="auto"/>
          </w:tcPr>
          <w:p w14:paraId="07B983ED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489" w:type="dxa"/>
            <w:gridSpan w:val="2"/>
            <w:shd w:val="clear" w:color="auto" w:fill="auto"/>
          </w:tcPr>
          <w:p w14:paraId="7306C2F5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330" w:type="dxa"/>
            <w:gridSpan w:val="2"/>
            <w:shd w:val="clear" w:color="auto" w:fill="auto"/>
          </w:tcPr>
          <w:p w14:paraId="6572231E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 (95% CI)</w:t>
            </w:r>
          </w:p>
        </w:tc>
        <w:tc>
          <w:tcPr>
            <w:tcW w:w="2333" w:type="dxa"/>
            <w:gridSpan w:val="2"/>
          </w:tcPr>
          <w:p w14:paraId="66BA285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OR (95% CI)</w:t>
            </w:r>
          </w:p>
        </w:tc>
      </w:tr>
      <w:tr w:rsidR="005D4D5F" w:rsidRPr="008744A9" w14:paraId="42A8F4CD" w14:textId="77777777" w:rsidTr="00A56308">
        <w:trPr>
          <w:trHeight w:val="153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C41D69" w14:textId="69470F88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Education</w:t>
            </w:r>
            <w:r w:rsidR="00750E0C"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 xml:space="preserve"> level</w:t>
            </w:r>
          </w:p>
        </w:tc>
      </w:tr>
      <w:tr w:rsidR="005D4D5F" w:rsidRPr="008744A9" w14:paraId="338CA553" w14:textId="77777777" w:rsidTr="00A56308">
        <w:trPr>
          <w:trHeight w:val="7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6C42407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No schooling</w:t>
            </w:r>
          </w:p>
        </w:tc>
        <w:tc>
          <w:tcPr>
            <w:tcW w:w="1328" w:type="dxa"/>
            <w:shd w:val="clear" w:color="auto" w:fill="auto"/>
          </w:tcPr>
          <w:p w14:paraId="0DA70C4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E98D80"/>
          </w:tcPr>
          <w:p w14:paraId="5C8F545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01A459B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uto"/>
          </w:tcPr>
          <w:p w14:paraId="19118FF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E3EFD9"/>
          </w:tcPr>
          <w:p w14:paraId="51CD37E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F5DDD5"/>
          </w:tcPr>
          <w:p w14:paraId="48E63BDF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4393BCE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F5DDD5"/>
          </w:tcPr>
          <w:p w14:paraId="15C3543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</w:tcPr>
          <w:p w14:paraId="0182C1D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auto"/>
          </w:tcPr>
          <w:p w14:paraId="1051F76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5D4D5F" w:rsidRPr="008744A9" w14:paraId="593DE2EA" w14:textId="77777777" w:rsidTr="00A56308">
        <w:trPr>
          <w:trHeight w:val="131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5AF3902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Primary education</w:t>
            </w:r>
          </w:p>
        </w:tc>
        <w:tc>
          <w:tcPr>
            <w:tcW w:w="1328" w:type="dxa"/>
            <w:shd w:val="clear" w:color="auto" w:fill="auto"/>
          </w:tcPr>
          <w:p w14:paraId="1E2AC76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0.44 (-1.93-2.81)</w:t>
            </w:r>
          </w:p>
        </w:tc>
        <w:tc>
          <w:tcPr>
            <w:tcW w:w="1163" w:type="dxa"/>
            <w:shd w:val="clear" w:color="auto" w:fill="E98D80"/>
          </w:tcPr>
          <w:p w14:paraId="6A2F6E2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0.92 (-1.42-3.25)</w:t>
            </w:r>
          </w:p>
        </w:tc>
        <w:tc>
          <w:tcPr>
            <w:tcW w:w="1164" w:type="dxa"/>
            <w:shd w:val="clear" w:color="auto" w:fill="auto"/>
          </w:tcPr>
          <w:p w14:paraId="38A2154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0.40 (-0.62-1.42)</w:t>
            </w:r>
          </w:p>
        </w:tc>
        <w:tc>
          <w:tcPr>
            <w:tcW w:w="1166" w:type="dxa"/>
            <w:shd w:val="clear" w:color="auto" w:fill="auto"/>
          </w:tcPr>
          <w:p w14:paraId="3D1629D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0.51 (-0.51-1.54)</w:t>
            </w:r>
          </w:p>
        </w:tc>
        <w:tc>
          <w:tcPr>
            <w:tcW w:w="1164" w:type="dxa"/>
            <w:shd w:val="clear" w:color="auto" w:fill="E3EFD9"/>
          </w:tcPr>
          <w:p w14:paraId="1650050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0.97 (-5.32-7.26)</w:t>
            </w:r>
          </w:p>
        </w:tc>
        <w:tc>
          <w:tcPr>
            <w:tcW w:w="1325" w:type="dxa"/>
            <w:shd w:val="clear" w:color="auto" w:fill="F5DDD5"/>
          </w:tcPr>
          <w:p w14:paraId="16DDDB4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-0.49 (-6.61-5.63)</w:t>
            </w:r>
          </w:p>
        </w:tc>
        <w:tc>
          <w:tcPr>
            <w:tcW w:w="1164" w:type="dxa"/>
            <w:shd w:val="clear" w:color="auto" w:fill="auto"/>
          </w:tcPr>
          <w:p w14:paraId="5831DE5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-0.16 (-1.33-1.01)</w:t>
            </w:r>
          </w:p>
        </w:tc>
        <w:tc>
          <w:tcPr>
            <w:tcW w:w="1166" w:type="dxa"/>
            <w:shd w:val="clear" w:color="auto" w:fill="F5DDD5"/>
          </w:tcPr>
          <w:p w14:paraId="0C2B047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-0.52 (-1.63-0.59)</w:t>
            </w:r>
          </w:p>
        </w:tc>
        <w:tc>
          <w:tcPr>
            <w:tcW w:w="1164" w:type="dxa"/>
          </w:tcPr>
          <w:p w14:paraId="695671A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1.13 (0.50-2.57)</w:t>
            </w:r>
          </w:p>
        </w:tc>
        <w:tc>
          <w:tcPr>
            <w:tcW w:w="1169" w:type="dxa"/>
            <w:shd w:val="clear" w:color="auto" w:fill="auto"/>
          </w:tcPr>
          <w:p w14:paraId="34526D7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1.01 (0.43-2.40)</w:t>
            </w:r>
          </w:p>
        </w:tc>
      </w:tr>
      <w:tr w:rsidR="005D4D5F" w:rsidRPr="008744A9" w14:paraId="7A2BBB98" w14:textId="77777777" w:rsidTr="00A56308">
        <w:trPr>
          <w:trHeight w:val="75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6371ACD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Secondary education</w:t>
            </w:r>
          </w:p>
        </w:tc>
        <w:tc>
          <w:tcPr>
            <w:tcW w:w="1328" w:type="dxa"/>
            <w:shd w:val="clear" w:color="auto" w:fill="auto"/>
          </w:tcPr>
          <w:p w14:paraId="7B0C049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-0.04 (-2.24-2.16)</w:t>
            </w:r>
          </w:p>
        </w:tc>
        <w:tc>
          <w:tcPr>
            <w:tcW w:w="1163" w:type="dxa"/>
            <w:shd w:val="clear" w:color="auto" w:fill="E98D80"/>
          </w:tcPr>
          <w:p w14:paraId="1719C23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1.13 (-1.10-3.37)</w:t>
            </w:r>
          </w:p>
        </w:tc>
        <w:tc>
          <w:tcPr>
            <w:tcW w:w="1164" w:type="dxa"/>
            <w:shd w:val="clear" w:color="auto" w:fill="auto"/>
          </w:tcPr>
          <w:p w14:paraId="523CA76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-0.17 (-1.12-0.78)</w:t>
            </w:r>
          </w:p>
        </w:tc>
        <w:tc>
          <w:tcPr>
            <w:tcW w:w="1166" w:type="dxa"/>
            <w:shd w:val="clear" w:color="auto" w:fill="auto"/>
          </w:tcPr>
          <w:p w14:paraId="7BEED1B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0.13 (-0.85-1.12)</w:t>
            </w:r>
          </w:p>
        </w:tc>
        <w:tc>
          <w:tcPr>
            <w:tcW w:w="1164" w:type="dxa"/>
            <w:shd w:val="clear" w:color="auto" w:fill="E3EFD9"/>
          </w:tcPr>
          <w:p w14:paraId="13F0354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2.46 (-3.39-8.31)</w:t>
            </w:r>
          </w:p>
        </w:tc>
        <w:tc>
          <w:tcPr>
            <w:tcW w:w="1325" w:type="dxa"/>
            <w:shd w:val="clear" w:color="auto" w:fill="F5DDD5"/>
          </w:tcPr>
          <w:p w14:paraId="01385F2D" w14:textId="77777777" w:rsidR="005D4D5F" w:rsidRPr="008744A9" w:rsidRDefault="005D4D5F" w:rsidP="00A56308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-0.56 (-6.41-5.29)</w:t>
            </w:r>
          </w:p>
        </w:tc>
        <w:tc>
          <w:tcPr>
            <w:tcW w:w="1164" w:type="dxa"/>
            <w:shd w:val="clear" w:color="auto" w:fill="auto"/>
          </w:tcPr>
          <w:p w14:paraId="6AA80348" w14:textId="77777777" w:rsidR="005D4D5F" w:rsidRPr="008744A9" w:rsidRDefault="005D4D5F" w:rsidP="00A56308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 (-0.87-1.31)</w:t>
            </w:r>
          </w:p>
        </w:tc>
        <w:tc>
          <w:tcPr>
            <w:tcW w:w="1166" w:type="dxa"/>
            <w:shd w:val="clear" w:color="auto" w:fill="F5DDD5"/>
          </w:tcPr>
          <w:p w14:paraId="4A92DB5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-0.76 (-1.82-0.31)</w:t>
            </w:r>
          </w:p>
        </w:tc>
        <w:tc>
          <w:tcPr>
            <w:tcW w:w="1164" w:type="dxa"/>
          </w:tcPr>
          <w:p w14:paraId="7EF66DE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1.31 (0.60-2.84)</w:t>
            </w:r>
          </w:p>
        </w:tc>
        <w:tc>
          <w:tcPr>
            <w:tcW w:w="1169" w:type="dxa"/>
            <w:shd w:val="clear" w:color="auto" w:fill="auto"/>
          </w:tcPr>
          <w:p w14:paraId="4EE31F1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0.80 (0.35-1.87)</w:t>
            </w:r>
          </w:p>
        </w:tc>
      </w:tr>
      <w:tr w:rsidR="005D4D5F" w:rsidRPr="008744A9" w14:paraId="458D5EAD" w14:textId="77777777" w:rsidTr="00A56308">
        <w:trPr>
          <w:trHeight w:val="135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7AC8B00D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Higher education</w:t>
            </w:r>
          </w:p>
        </w:tc>
        <w:tc>
          <w:tcPr>
            <w:tcW w:w="1328" w:type="dxa"/>
            <w:shd w:val="clear" w:color="auto" w:fill="auto"/>
          </w:tcPr>
          <w:p w14:paraId="0016CA0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1.84 (-0.54-4.21)</w:t>
            </w:r>
          </w:p>
        </w:tc>
        <w:tc>
          <w:tcPr>
            <w:tcW w:w="1163" w:type="dxa"/>
            <w:shd w:val="clear" w:color="auto" w:fill="E98D80"/>
          </w:tcPr>
          <w:p w14:paraId="05521AC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3.42 (0.90-5.94)</w:t>
            </w:r>
          </w:p>
        </w:tc>
        <w:tc>
          <w:tcPr>
            <w:tcW w:w="1164" w:type="dxa"/>
            <w:shd w:val="clear" w:color="auto" w:fill="auto"/>
          </w:tcPr>
          <w:p w14:paraId="39DA3E2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0.53 (-0.50-1.55)</w:t>
            </w:r>
          </w:p>
        </w:tc>
        <w:tc>
          <w:tcPr>
            <w:tcW w:w="1166" w:type="dxa"/>
            <w:shd w:val="clear" w:color="auto" w:fill="auto"/>
          </w:tcPr>
          <w:p w14:paraId="048E467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1.02 (-0.08-2.13)</w:t>
            </w:r>
          </w:p>
        </w:tc>
        <w:tc>
          <w:tcPr>
            <w:tcW w:w="1164" w:type="dxa"/>
            <w:shd w:val="clear" w:color="auto" w:fill="E3EFD9"/>
          </w:tcPr>
          <w:p w14:paraId="6131CF4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3.19 (-3.12-9.51)</w:t>
            </w:r>
          </w:p>
        </w:tc>
        <w:tc>
          <w:tcPr>
            <w:tcW w:w="1325" w:type="dxa"/>
            <w:shd w:val="clear" w:color="auto" w:fill="F5DDD5"/>
          </w:tcPr>
          <w:p w14:paraId="4EEA537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-0.85 (-7.43-5.74)</w:t>
            </w:r>
          </w:p>
        </w:tc>
        <w:tc>
          <w:tcPr>
            <w:tcW w:w="1164" w:type="dxa"/>
            <w:shd w:val="clear" w:color="auto" w:fill="auto"/>
          </w:tcPr>
          <w:p w14:paraId="0E904F8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 (-1.04-1.32)</w:t>
            </w:r>
          </w:p>
        </w:tc>
        <w:tc>
          <w:tcPr>
            <w:tcW w:w="1166" w:type="dxa"/>
            <w:shd w:val="clear" w:color="auto" w:fill="F5DDD5"/>
          </w:tcPr>
          <w:p w14:paraId="5146AA7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-1.34 (-2.54- -0.14)</w:t>
            </w:r>
          </w:p>
        </w:tc>
        <w:tc>
          <w:tcPr>
            <w:tcW w:w="1164" w:type="dxa"/>
          </w:tcPr>
          <w:p w14:paraId="1F07076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1.39 (0.61-3.16)</w:t>
            </w:r>
          </w:p>
        </w:tc>
        <w:tc>
          <w:tcPr>
            <w:tcW w:w="1169" w:type="dxa"/>
            <w:shd w:val="clear" w:color="auto" w:fill="auto"/>
          </w:tcPr>
          <w:p w14:paraId="6BB2CDC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0.69 (0.27-1.78)</w:t>
            </w:r>
          </w:p>
        </w:tc>
      </w:tr>
      <w:tr w:rsidR="005D4D5F" w:rsidRPr="008744A9" w14:paraId="31F02724" w14:textId="77777777" w:rsidTr="00A56308">
        <w:trPr>
          <w:trHeight w:val="81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5B75F7C6" w14:textId="77777777" w:rsidR="005D4D5F" w:rsidRPr="008744A9" w:rsidRDefault="005D4D5F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328" w:type="dxa"/>
            <w:shd w:val="clear" w:color="auto" w:fill="auto"/>
          </w:tcPr>
          <w:p w14:paraId="57AF5A78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0.266</w:t>
            </w:r>
          </w:p>
        </w:tc>
        <w:tc>
          <w:tcPr>
            <w:tcW w:w="1163" w:type="dxa"/>
            <w:shd w:val="clear" w:color="auto" w:fill="E98D80"/>
          </w:tcPr>
          <w:p w14:paraId="7D2E8AE0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0.041</w:t>
            </w:r>
          </w:p>
        </w:tc>
        <w:tc>
          <w:tcPr>
            <w:tcW w:w="1164" w:type="dxa"/>
            <w:shd w:val="clear" w:color="auto" w:fill="auto"/>
          </w:tcPr>
          <w:p w14:paraId="7D92B90B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0.328</w:t>
            </w:r>
          </w:p>
        </w:tc>
        <w:tc>
          <w:tcPr>
            <w:tcW w:w="1166" w:type="dxa"/>
            <w:shd w:val="clear" w:color="auto" w:fill="auto"/>
          </w:tcPr>
          <w:p w14:paraId="00D1DD00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0.160</w:t>
            </w:r>
          </w:p>
        </w:tc>
        <w:tc>
          <w:tcPr>
            <w:tcW w:w="1164" w:type="dxa"/>
            <w:shd w:val="clear" w:color="auto" w:fill="E3EFD9"/>
          </w:tcPr>
          <w:p w14:paraId="0E18022C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0.738</w:t>
            </w:r>
          </w:p>
        </w:tc>
        <w:tc>
          <w:tcPr>
            <w:tcW w:w="1325" w:type="dxa"/>
            <w:shd w:val="clear" w:color="auto" w:fill="F5DDD5"/>
          </w:tcPr>
          <w:p w14:paraId="4A181C2A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0.996</w:t>
            </w:r>
          </w:p>
        </w:tc>
        <w:tc>
          <w:tcPr>
            <w:tcW w:w="1164" w:type="dxa"/>
            <w:shd w:val="clear" w:color="auto" w:fill="auto"/>
          </w:tcPr>
          <w:p w14:paraId="19FD55DC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0.892</w:t>
            </w:r>
          </w:p>
        </w:tc>
        <w:tc>
          <w:tcPr>
            <w:tcW w:w="1166" w:type="dxa"/>
            <w:shd w:val="clear" w:color="auto" w:fill="F5DDD5"/>
          </w:tcPr>
          <w:p w14:paraId="26D38595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0.181</w:t>
            </w:r>
          </w:p>
        </w:tc>
        <w:tc>
          <w:tcPr>
            <w:tcW w:w="1164" w:type="dxa"/>
          </w:tcPr>
          <w:p w14:paraId="1BB8627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0.854</w:t>
            </w:r>
          </w:p>
        </w:tc>
        <w:tc>
          <w:tcPr>
            <w:tcW w:w="1169" w:type="dxa"/>
            <w:shd w:val="clear" w:color="auto" w:fill="auto"/>
          </w:tcPr>
          <w:p w14:paraId="0BA772EA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0.815</w:t>
            </w:r>
          </w:p>
        </w:tc>
      </w:tr>
      <w:tr w:rsidR="005D4D5F" w:rsidRPr="008744A9" w14:paraId="2C2D3A4D" w14:textId="77777777" w:rsidTr="00A56308">
        <w:trPr>
          <w:trHeight w:val="81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51A6964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14:paraId="414A0EF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0.165</w:t>
            </w:r>
          </w:p>
        </w:tc>
        <w:tc>
          <w:tcPr>
            <w:tcW w:w="1163" w:type="dxa"/>
            <w:shd w:val="clear" w:color="auto" w:fill="E98D80"/>
          </w:tcPr>
          <w:p w14:paraId="512C502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0.218</w:t>
            </w:r>
          </w:p>
        </w:tc>
        <w:tc>
          <w:tcPr>
            <w:tcW w:w="1164" w:type="dxa"/>
            <w:shd w:val="clear" w:color="auto" w:fill="auto"/>
          </w:tcPr>
          <w:p w14:paraId="2C0BB3C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0.101</w:t>
            </w:r>
          </w:p>
        </w:tc>
        <w:tc>
          <w:tcPr>
            <w:tcW w:w="1166" w:type="dxa"/>
            <w:shd w:val="clear" w:color="auto" w:fill="auto"/>
          </w:tcPr>
          <w:p w14:paraId="57FC70F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0.128</w:t>
            </w:r>
          </w:p>
        </w:tc>
        <w:tc>
          <w:tcPr>
            <w:tcW w:w="1164" w:type="dxa"/>
            <w:shd w:val="clear" w:color="auto" w:fill="E3EFD9"/>
          </w:tcPr>
          <w:p w14:paraId="0A86C33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0.103</w:t>
            </w:r>
          </w:p>
        </w:tc>
        <w:tc>
          <w:tcPr>
            <w:tcW w:w="1325" w:type="dxa"/>
            <w:shd w:val="clear" w:color="auto" w:fill="F5DDD5"/>
          </w:tcPr>
          <w:p w14:paraId="6EFC0F1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0.185</w:t>
            </w:r>
          </w:p>
        </w:tc>
        <w:tc>
          <w:tcPr>
            <w:tcW w:w="1164" w:type="dxa"/>
            <w:shd w:val="clear" w:color="auto" w:fill="auto"/>
          </w:tcPr>
          <w:p w14:paraId="56DCA83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0.096</w:t>
            </w:r>
          </w:p>
        </w:tc>
        <w:tc>
          <w:tcPr>
            <w:tcW w:w="1166" w:type="dxa"/>
            <w:shd w:val="clear" w:color="auto" w:fill="F5DDD5"/>
          </w:tcPr>
          <w:p w14:paraId="6A2E60B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0.216</w:t>
            </w:r>
          </w:p>
        </w:tc>
        <w:tc>
          <w:tcPr>
            <w:tcW w:w="1164" w:type="dxa"/>
          </w:tcPr>
          <w:p w14:paraId="1040DCF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0.074</w:t>
            </w:r>
          </w:p>
        </w:tc>
        <w:tc>
          <w:tcPr>
            <w:tcW w:w="1169" w:type="dxa"/>
            <w:shd w:val="clear" w:color="auto" w:fill="auto"/>
          </w:tcPr>
          <w:p w14:paraId="2369C81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0.142</w:t>
            </w:r>
          </w:p>
        </w:tc>
      </w:tr>
      <w:tr w:rsidR="005D4D5F" w:rsidRPr="008744A9" w14:paraId="6617F765" w14:textId="77777777" w:rsidTr="00A56308">
        <w:trPr>
          <w:trHeight w:val="163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2254B1" w14:textId="7E14DD0D" w:rsidR="005D4D5F" w:rsidRPr="008744A9" w:rsidRDefault="000D1151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H</w:t>
            </w:r>
            <w:r w:rsidR="005D4D5F"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ousehold income</w:t>
            </w:r>
          </w:p>
        </w:tc>
      </w:tr>
      <w:tr w:rsidR="005D4D5F" w:rsidRPr="008744A9" w14:paraId="0BEC9832" w14:textId="77777777" w:rsidTr="00A56308">
        <w:trPr>
          <w:trHeight w:val="88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407AC983" w14:textId="77777777" w:rsidR="005D4D5F" w:rsidRPr="008744A9" w:rsidRDefault="005D4D5F" w:rsidP="00A56308">
            <w:pPr>
              <w:spacing w:line="276" w:lineRule="auto"/>
              <w:rPr>
                <w:b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Lowest quartile</w:t>
            </w:r>
          </w:p>
        </w:tc>
        <w:tc>
          <w:tcPr>
            <w:tcW w:w="1328" w:type="dxa"/>
            <w:shd w:val="clear" w:color="auto" w:fill="auto"/>
          </w:tcPr>
          <w:p w14:paraId="41918F0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FFFFFF" w:themeFill="background1"/>
          </w:tcPr>
          <w:p w14:paraId="0829546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FFFFFF" w:themeFill="background1"/>
          </w:tcPr>
          <w:p w14:paraId="349841E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5025C54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540E777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E98D80"/>
          </w:tcPr>
          <w:p w14:paraId="4A09999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D56511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uto"/>
          </w:tcPr>
          <w:p w14:paraId="2372607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FFFFFF" w:themeFill="background1"/>
          </w:tcPr>
          <w:p w14:paraId="75EA644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auto"/>
          </w:tcPr>
          <w:p w14:paraId="3C14FAF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5D4D5F" w:rsidRPr="008744A9" w14:paraId="29A9B159" w14:textId="77777777" w:rsidTr="00A56308">
        <w:trPr>
          <w:trHeight w:val="7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E976E10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lowest quartile</w:t>
            </w:r>
          </w:p>
        </w:tc>
        <w:tc>
          <w:tcPr>
            <w:tcW w:w="1328" w:type="dxa"/>
            <w:shd w:val="clear" w:color="auto" w:fill="auto"/>
          </w:tcPr>
          <w:p w14:paraId="6266229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0.89 (-1.18-2.96)</w:t>
            </w:r>
          </w:p>
        </w:tc>
        <w:tc>
          <w:tcPr>
            <w:tcW w:w="1163" w:type="dxa"/>
            <w:shd w:val="clear" w:color="auto" w:fill="FFFFFF" w:themeFill="background1"/>
          </w:tcPr>
          <w:p w14:paraId="034AFA3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0.80 (-1.22-2.83)</w:t>
            </w:r>
          </w:p>
        </w:tc>
        <w:tc>
          <w:tcPr>
            <w:tcW w:w="1164" w:type="dxa"/>
            <w:shd w:val="clear" w:color="auto" w:fill="FFFFFF" w:themeFill="background1"/>
          </w:tcPr>
          <w:p w14:paraId="6E6CE7C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0.06 (-0.83-0.96)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63042C5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-0.05 (-0.94-0.84)</w:t>
            </w:r>
          </w:p>
        </w:tc>
        <w:tc>
          <w:tcPr>
            <w:tcW w:w="1164" w:type="dxa"/>
            <w:shd w:val="clear" w:color="auto" w:fill="auto"/>
          </w:tcPr>
          <w:p w14:paraId="3226B46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-3.26 (-8.74-2.22)</w:t>
            </w:r>
          </w:p>
        </w:tc>
        <w:tc>
          <w:tcPr>
            <w:tcW w:w="1325" w:type="dxa"/>
            <w:shd w:val="clear" w:color="auto" w:fill="E98D80"/>
          </w:tcPr>
          <w:p w14:paraId="11E33A8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-3.48 (-8.78-1.82)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549B4A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-0.53 (-1.54-0.48)</w:t>
            </w:r>
          </w:p>
        </w:tc>
        <w:tc>
          <w:tcPr>
            <w:tcW w:w="1166" w:type="dxa"/>
            <w:shd w:val="clear" w:color="auto" w:fill="auto"/>
          </w:tcPr>
          <w:p w14:paraId="07A4091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-0.55 (-1.51-0.42)</w:t>
            </w:r>
          </w:p>
        </w:tc>
        <w:tc>
          <w:tcPr>
            <w:tcW w:w="1164" w:type="dxa"/>
            <w:shd w:val="clear" w:color="auto" w:fill="FFFFFF" w:themeFill="background1"/>
          </w:tcPr>
          <w:p w14:paraId="3AFD877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0.59 (0.27-1.30)</w:t>
            </w:r>
          </w:p>
        </w:tc>
        <w:tc>
          <w:tcPr>
            <w:tcW w:w="1169" w:type="dxa"/>
            <w:shd w:val="clear" w:color="auto" w:fill="auto"/>
          </w:tcPr>
          <w:p w14:paraId="2B424DA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0.55 (0.24-1.26)</w:t>
            </w:r>
          </w:p>
        </w:tc>
      </w:tr>
      <w:tr w:rsidR="005D4D5F" w:rsidRPr="008744A9" w14:paraId="6199E94D" w14:textId="77777777" w:rsidTr="00A56308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E056737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highest quartile</w:t>
            </w:r>
          </w:p>
        </w:tc>
        <w:tc>
          <w:tcPr>
            <w:tcW w:w="1328" w:type="dxa"/>
            <w:shd w:val="clear" w:color="auto" w:fill="auto"/>
          </w:tcPr>
          <w:p w14:paraId="6055988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-0.16 (-2.25-1.93)</w:t>
            </w:r>
          </w:p>
        </w:tc>
        <w:tc>
          <w:tcPr>
            <w:tcW w:w="1163" w:type="dxa"/>
            <w:shd w:val="clear" w:color="auto" w:fill="FFFFFF" w:themeFill="background1"/>
          </w:tcPr>
          <w:p w14:paraId="4ECA1E8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0.75 (-1.38-2.87)</w:t>
            </w:r>
          </w:p>
        </w:tc>
        <w:tc>
          <w:tcPr>
            <w:tcW w:w="1164" w:type="dxa"/>
            <w:shd w:val="clear" w:color="auto" w:fill="FFFFFF" w:themeFill="background1"/>
          </w:tcPr>
          <w:p w14:paraId="3B0221E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-0.40 (-1.30-0.50)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5BDC1E6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-0.38 (-1.32-0.55)</w:t>
            </w:r>
          </w:p>
        </w:tc>
        <w:tc>
          <w:tcPr>
            <w:tcW w:w="1164" w:type="dxa"/>
            <w:shd w:val="clear" w:color="auto" w:fill="auto"/>
          </w:tcPr>
          <w:p w14:paraId="2686E35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-1.77 (-7.30-3.77)</w:t>
            </w:r>
          </w:p>
        </w:tc>
        <w:tc>
          <w:tcPr>
            <w:tcW w:w="1325" w:type="dxa"/>
            <w:shd w:val="clear" w:color="auto" w:fill="E98D80"/>
          </w:tcPr>
          <w:p w14:paraId="1FCCEBA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-5.79 (-11.35- -0.23)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13795E7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0.51 (-0.51-1.52)</w:t>
            </w:r>
          </w:p>
        </w:tc>
        <w:tc>
          <w:tcPr>
            <w:tcW w:w="1166" w:type="dxa"/>
            <w:shd w:val="clear" w:color="auto" w:fill="auto"/>
          </w:tcPr>
          <w:p w14:paraId="32295A7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-0.21 (-1.23-0.80)</w:t>
            </w:r>
          </w:p>
        </w:tc>
        <w:tc>
          <w:tcPr>
            <w:tcW w:w="1164" w:type="dxa"/>
            <w:shd w:val="clear" w:color="auto" w:fill="FFFFFF" w:themeFill="background1"/>
          </w:tcPr>
          <w:p w14:paraId="778138C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1.40 (0.68-2.85)</w:t>
            </w:r>
          </w:p>
        </w:tc>
        <w:tc>
          <w:tcPr>
            <w:tcW w:w="1169" w:type="dxa"/>
            <w:shd w:val="clear" w:color="auto" w:fill="auto"/>
          </w:tcPr>
          <w:p w14:paraId="336C6CE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0.89 (0.41-1.94)</w:t>
            </w:r>
          </w:p>
        </w:tc>
      </w:tr>
      <w:tr w:rsidR="005D4D5F" w:rsidRPr="008744A9" w14:paraId="4F98B555" w14:textId="77777777" w:rsidTr="00A56308">
        <w:trPr>
          <w:trHeight w:val="122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8980896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Highest quartile</w:t>
            </w:r>
          </w:p>
        </w:tc>
        <w:tc>
          <w:tcPr>
            <w:tcW w:w="1328" w:type="dxa"/>
            <w:shd w:val="clear" w:color="auto" w:fill="auto"/>
          </w:tcPr>
          <w:p w14:paraId="2B8E45A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0.28 (-1.83-2.38)</w:t>
            </w:r>
          </w:p>
        </w:tc>
        <w:tc>
          <w:tcPr>
            <w:tcW w:w="1163" w:type="dxa"/>
            <w:shd w:val="clear" w:color="auto" w:fill="FFFFFF" w:themeFill="background1"/>
          </w:tcPr>
          <w:p w14:paraId="0C11CA8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1.78 (-0.56-4.13)</w:t>
            </w:r>
          </w:p>
        </w:tc>
        <w:tc>
          <w:tcPr>
            <w:tcW w:w="1164" w:type="dxa"/>
            <w:shd w:val="clear" w:color="auto" w:fill="FFFFFF" w:themeFill="background1"/>
          </w:tcPr>
          <w:p w14:paraId="2192F70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-0.53 (-1.44-0.38)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1E1CAA6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-0.38 (-1.41-0.65)</w:t>
            </w:r>
          </w:p>
        </w:tc>
        <w:tc>
          <w:tcPr>
            <w:tcW w:w="1164" w:type="dxa"/>
            <w:shd w:val="clear" w:color="auto" w:fill="auto"/>
          </w:tcPr>
          <w:p w14:paraId="4CC214D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-1.20 (-6.78-4.38)</w:t>
            </w:r>
          </w:p>
        </w:tc>
        <w:tc>
          <w:tcPr>
            <w:tcW w:w="1325" w:type="dxa"/>
            <w:shd w:val="clear" w:color="auto" w:fill="E98D80"/>
          </w:tcPr>
          <w:p w14:paraId="4CA6A41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-9.26 (-15.38- -3.14)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2FF20FB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1.15 (0.12-2.17)</w:t>
            </w:r>
          </w:p>
        </w:tc>
        <w:tc>
          <w:tcPr>
            <w:tcW w:w="1166" w:type="dxa"/>
            <w:shd w:val="clear" w:color="auto" w:fill="auto"/>
          </w:tcPr>
          <w:p w14:paraId="74511DD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-0.15 (-1.27-0.97)</w:t>
            </w:r>
          </w:p>
        </w:tc>
        <w:tc>
          <w:tcPr>
            <w:tcW w:w="1164" w:type="dxa"/>
            <w:shd w:val="clear" w:color="auto" w:fill="FFFFFF" w:themeFill="background1"/>
          </w:tcPr>
          <w:p w14:paraId="66F2BCCF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1.47 (0.71-3.02)</w:t>
            </w:r>
          </w:p>
        </w:tc>
        <w:tc>
          <w:tcPr>
            <w:tcW w:w="1169" w:type="dxa"/>
            <w:shd w:val="clear" w:color="auto" w:fill="auto"/>
          </w:tcPr>
          <w:p w14:paraId="09424D3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0.65 (0.27-1.57)</w:t>
            </w:r>
          </w:p>
        </w:tc>
      </w:tr>
      <w:tr w:rsidR="005D4D5F" w:rsidRPr="008744A9" w14:paraId="71AE256C" w14:textId="77777777" w:rsidTr="00A56308">
        <w:trPr>
          <w:trHeight w:val="134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07157DE" w14:textId="77777777" w:rsidR="005D4D5F" w:rsidRPr="008744A9" w:rsidRDefault="005D4D5F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328" w:type="dxa"/>
            <w:shd w:val="clear" w:color="auto" w:fill="auto"/>
          </w:tcPr>
          <w:p w14:paraId="0744BF43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0.744</w:t>
            </w:r>
          </w:p>
        </w:tc>
        <w:tc>
          <w:tcPr>
            <w:tcW w:w="1163" w:type="dxa"/>
            <w:shd w:val="clear" w:color="auto" w:fill="FFFFFF" w:themeFill="background1"/>
          </w:tcPr>
          <w:p w14:paraId="736A181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0.516</w:t>
            </w:r>
          </w:p>
        </w:tc>
        <w:tc>
          <w:tcPr>
            <w:tcW w:w="1164" w:type="dxa"/>
            <w:shd w:val="clear" w:color="auto" w:fill="FFFFFF" w:themeFill="background1"/>
          </w:tcPr>
          <w:p w14:paraId="482C5299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0.466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6769A2CD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0.806</w:t>
            </w:r>
          </w:p>
        </w:tc>
        <w:tc>
          <w:tcPr>
            <w:tcW w:w="1164" w:type="dxa"/>
            <w:shd w:val="clear" w:color="auto" w:fill="auto"/>
          </w:tcPr>
          <w:p w14:paraId="5A978FE7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0.699</w:t>
            </w:r>
          </w:p>
        </w:tc>
        <w:tc>
          <w:tcPr>
            <w:tcW w:w="1325" w:type="dxa"/>
            <w:shd w:val="clear" w:color="auto" w:fill="E98D80"/>
          </w:tcPr>
          <w:p w14:paraId="03786D4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0.028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3E0621C0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0.007</w:t>
            </w:r>
          </w:p>
        </w:tc>
        <w:tc>
          <w:tcPr>
            <w:tcW w:w="1166" w:type="dxa"/>
            <w:shd w:val="clear" w:color="auto" w:fill="auto"/>
          </w:tcPr>
          <w:p w14:paraId="0C49A97B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0.720</w:t>
            </w:r>
          </w:p>
        </w:tc>
        <w:tc>
          <w:tcPr>
            <w:tcW w:w="1164" w:type="dxa"/>
            <w:shd w:val="clear" w:color="auto" w:fill="FFFFFF" w:themeFill="background1"/>
          </w:tcPr>
          <w:p w14:paraId="00F7884A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0.074</w:t>
            </w:r>
          </w:p>
        </w:tc>
        <w:tc>
          <w:tcPr>
            <w:tcW w:w="1169" w:type="dxa"/>
            <w:shd w:val="clear" w:color="auto" w:fill="auto"/>
          </w:tcPr>
          <w:p w14:paraId="33341FA1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0.445</w:t>
            </w:r>
          </w:p>
        </w:tc>
      </w:tr>
      <w:tr w:rsidR="005D4D5F" w:rsidRPr="008744A9" w14:paraId="4DD391DE" w14:textId="77777777" w:rsidTr="00A56308">
        <w:trPr>
          <w:trHeight w:val="134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40DEA5F2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14:paraId="389100F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0.159</w:t>
            </w:r>
          </w:p>
        </w:tc>
        <w:tc>
          <w:tcPr>
            <w:tcW w:w="1163" w:type="dxa"/>
            <w:shd w:val="clear" w:color="auto" w:fill="FFFFFF" w:themeFill="background1"/>
          </w:tcPr>
          <w:p w14:paraId="2DDEEB9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0.218</w:t>
            </w:r>
          </w:p>
        </w:tc>
        <w:tc>
          <w:tcPr>
            <w:tcW w:w="1164" w:type="dxa"/>
            <w:shd w:val="clear" w:color="auto" w:fill="FFFFFF" w:themeFill="background1"/>
          </w:tcPr>
          <w:p w14:paraId="5C00838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0.099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1AC2A81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0.128</w:t>
            </w:r>
          </w:p>
        </w:tc>
        <w:tc>
          <w:tcPr>
            <w:tcW w:w="1164" w:type="dxa"/>
            <w:shd w:val="clear" w:color="auto" w:fill="auto"/>
          </w:tcPr>
          <w:p w14:paraId="38B6355F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0.103</w:t>
            </w:r>
          </w:p>
        </w:tc>
        <w:tc>
          <w:tcPr>
            <w:tcW w:w="1325" w:type="dxa"/>
            <w:shd w:val="clear" w:color="auto" w:fill="E98D80"/>
          </w:tcPr>
          <w:p w14:paraId="412A42E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0.185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0D552CA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0.123</w:t>
            </w:r>
          </w:p>
        </w:tc>
        <w:tc>
          <w:tcPr>
            <w:tcW w:w="1166" w:type="dxa"/>
            <w:shd w:val="clear" w:color="auto" w:fill="auto"/>
          </w:tcPr>
          <w:p w14:paraId="179FA86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0.216</w:t>
            </w:r>
          </w:p>
        </w:tc>
        <w:tc>
          <w:tcPr>
            <w:tcW w:w="1164" w:type="dxa"/>
            <w:shd w:val="clear" w:color="auto" w:fill="FFFFFF" w:themeFill="background1"/>
          </w:tcPr>
          <w:p w14:paraId="630BB90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0.090</w:t>
            </w:r>
          </w:p>
        </w:tc>
        <w:tc>
          <w:tcPr>
            <w:tcW w:w="1169" w:type="dxa"/>
            <w:shd w:val="clear" w:color="auto" w:fill="auto"/>
          </w:tcPr>
          <w:p w14:paraId="53C5297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0.142</w:t>
            </w:r>
          </w:p>
        </w:tc>
      </w:tr>
      <w:tr w:rsidR="005D4D5F" w:rsidRPr="008744A9" w14:paraId="4EA6B5C8" w14:textId="77777777" w:rsidTr="00A56308">
        <w:trPr>
          <w:trHeight w:val="98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88FC5DE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Financial hardship</w:t>
            </w:r>
          </w:p>
        </w:tc>
      </w:tr>
      <w:tr w:rsidR="005D4D5F" w:rsidRPr="008744A9" w14:paraId="27AAEB5F" w14:textId="77777777" w:rsidTr="00A56308">
        <w:trPr>
          <w:trHeight w:val="7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C989537" w14:textId="6D5BE1D0" w:rsidR="005D4D5F" w:rsidRPr="008744A9" w:rsidRDefault="005D4D5F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Massive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34A15DD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2D99A22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79EE699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4A5695C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76BC18B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290C9A7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38DAE0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4D5924B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FE378B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E2EFD9" w:themeFill="accent6" w:themeFillTint="33"/>
          </w:tcPr>
          <w:p w14:paraId="049A1F2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5D4D5F" w:rsidRPr="008744A9" w14:paraId="0435660E" w14:textId="77777777" w:rsidTr="00A56308">
        <w:trPr>
          <w:trHeight w:val="13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314762C" w14:textId="78F2DAC0" w:rsidR="005D4D5F" w:rsidRPr="008744A9" w:rsidRDefault="005D4D5F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Some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23066DF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-2.56 (-4.20- -0.92)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48B4AF5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-2.53 (-4.28- -0.78)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6B7489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-0.35 (-1.05-0.36)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5068943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-0.33 (-1.10-0.44)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70B914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6.60 (2.28-10.92)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71D1DFB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4.96 (0.39-9.54)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1B8101F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1.65 (0.85-2.44)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3F3461E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1.12 (0.28-1.95)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79BBAB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2.41 (1.38-4.20)</w:t>
            </w:r>
          </w:p>
        </w:tc>
        <w:tc>
          <w:tcPr>
            <w:tcW w:w="1169" w:type="dxa"/>
            <w:shd w:val="clear" w:color="auto" w:fill="E2EFD9" w:themeFill="accent6" w:themeFillTint="33"/>
          </w:tcPr>
          <w:p w14:paraId="0C5717B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1.86 (1.00-3.44)</w:t>
            </w:r>
          </w:p>
        </w:tc>
      </w:tr>
      <w:tr w:rsidR="005D4D5F" w:rsidRPr="008744A9" w14:paraId="1DC74E06" w14:textId="77777777" w:rsidTr="00A56308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F98DEC3" w14:textId="17BEF110" w:rsidR="005D4D5F" w:rsidRPr="008744A9" w:rsidRDefault="005D4D5F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No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8D08D" w:themeFill="accent6" w:themeFillTint="99"/>
          </w:tcPr>
          <w:p w14:paraId="76A690B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-3.11 (-6.01- -0.21)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8D08D" w:themeFill="accent6" w:themeFillTint="99"/>
          </w:tcPr>
          <w:p w14:paraId="6F0BA1D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-3.57 (-6.75- -0.39)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2C4B8BD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-1.75 (-3.01- -0.50)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6940AAD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-1.92 (-3.32- -0.53)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70E7F8D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10.41 (2.77-18.04)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8D08D" w:themeFill="accent6" w:themeFillTint="99"/>
          </w:tcPr>
          <w:p w14:paraId="0E42230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8.44 (0.16-16.72)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1A47869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2.62 (1.22-4.03)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4501F7D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1.76 (0.25-3.28)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778CB48F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2.72 (1.13-6.58)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E2EFD9" w:themeFill="accent6" w:themeFillTint="33"/>
          </w:tcPr>
          <w:p w14:paraId="6BF7D58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1.89 (0.67-5.34)</w:t>
            </w:r>
          </w:p>
        </w:tc>
      </w:tr>
      <w:tr w:rsidR="005D4D5F" w:rsidRPr="008744A9" w14:paraId="2B2A2368" w14:textId="77777777" w:rsidTr="00822F9F">
        <w:trPr>
          <w:trHeight w:val="132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208F5A7" w14:textId="77777777" w:rsidR="005D4D5F" w:rsidRPr="008744A9" w:rsidRDefault="005D4D5F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328" w:type="dxa"/>
            <w:tcBorders>
              <w:top w:val="nil"/>
            </w:tcBorders>
            <w:shd w:val="clear" w:color="auto" w:fill="A8D08D" w:themeFill="accent6" w:themeFillTint="99"/>
          </w:tcPr>
          <w:p w14:paraId="2CC4C75C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0.003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8D08D" w:themeFill="accent6" w:themeFillTint="99"/>
          </w:tcPr>
          <w:p w14:paraId="1420D70A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0.007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4AE6511B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0.022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8D08D" w:themeFill="accent6" w:themeFillTint="99"/>
          </w:tcPr>
          <w:p w14:paraId="00C254AD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0.026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3A37187C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0.001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A8D08D" w:themeFill="accent6" w:themeFillTint="99"/>
          </w:tcPr>
          <w:p w14:paraId="6EB32A42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0.037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6A6909C7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8D08D" w:themeFill="accent6" w:themeFillTint="99"/>
          </w:tcPr>
          <w:p w14:paraId="5AA91565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0.009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23A6B86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0.003</w:t>
            </w:r>
          </w:p>
        </w:tc>
        <w:tc>
          <w:tcPr>
            <w:tcW w:w="1169" w:type="dxa"/>
            <w:tcBorders>
              <w:top w:val="nil"/>
            </w:tcBorders>
            <w:shd w:val="clear" w:color="auto" w:fill="E2EFD9" w:themeFill="accent6" w:themeFillTint="33"/>
          </w:tcPr>
          <w:p w14:paraId="4DFE2DA6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0.124</w:t>
            </w:r>
          </w:p>
        </w:tc>
      </w:tr>
      <w:tr w:rsidR="005D4D5F" w:rsidRPr="008744A9" w14:paraId="71C47AD5" w14:textId="77777777" w:rsidTr="00A56308">
        <w:trPr>
          <w:trHeight w:val="192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A9D080E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tcBorders>
              <w:top w:val="nil"/>
            </w:tcBorders>
            <w:shd w:val="clear" w:color="auto" w:fill="A8D08D" w:themeFill="accent6" w:themeFillTint="99"/>
          </w:tcPr>
          <w:p w14:paraId="454AA83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0.182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8D08D" w:themeFill="accent6" w:themeFillTint="99"/>
          </w:tcPr>
          <w:p w14:paraId="5C237F5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0.218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58D861F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0.111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8D08D" w:themeFill="accent6" w:themeFillTint="99"/>
          </w:tcPr>
          <w:p w14:paraId="003390F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0.128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554CD86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0.132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A8D08D" w:themeFill="accent6" w:themeFillTint="99"/>
          </w:tcPr>
          <w:p w14:paraId="0015BEC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0.185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5D43DF3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0.152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8D08D" w:themeFill="accent6" w:themeFillTint="99"/>
          </w:tcPr>
          <w:p w14:paraId="0FD6E01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0.216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415F2EF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0.101</w:t>
            </w:r>
          </w:p>
        </w:tc>
        <w:tc>
          <w:tcPr>
            <w:tcW w:w="1169" w:type="dxa"/>
            <w:tcBorders>
              <w:top w:val="nil"/>
            </w:tcBorders>
            <w:shd w:val="clear" w:color="auto" w:fill="E2EFD9" w:themeFill="accent6" w:themeFillTint="33"/>
          </w:tcPr>
          <w:p w14:paraId="7B9A83F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0.142</w:t>
            </w:r>
          </w:p>
        </w:tc>
      </w:tr>
      <w:tr w:rsidR="005D4D5F" w:rsidRPr="008744A9" w14:paraId="091FF7BF" w14:textId="77777777" w:rsidTr="00A56308">
        <w:trPr>
          <w:trHeight w:val="104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9A925E8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Subjective Social Status</w:t>
            </w:r>
          </w:p>
        </w:tc>
      </w:tr>
      <w:tr w:rsidR="005D4D5F" w:rsidRPr="008744A9" w14:paraId="55A095EF" w14:textId="77777777" w:rsidTr="00A56308">
        <w:trPr>
          <w:trHeight w:val="10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2A701249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287A415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7528FFF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E2EFD9" w:themeFill="accent6" w:themeFillTint="33"/>
          </w:tcPr>
          <w:p w14:paraId="40EFA4E1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uto"/>
          </w:tcPr>
          <w:p w14:paraId="44952DF8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2A1161F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77E7A5D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0CD1AE3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6314C1D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2E5DB48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A8D08D" w:themeFill="accent6" w:themeFillTint="99"/>
          </w:tcPr>
          <w:p w14:paraId="5BE404FF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5D4D5F" w:rsidRPr="008744A9" w14:paraId="633CF0D9" w14:textId="77777777" w:rsidTr="00A56308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CA4CFDD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Middle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29C7033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-1.94 (-3.47- -0.41)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52D2213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-2.06 (-3.73- -0.39)</w:t>
            </w:r>
          </w:p>
        </w:tc>
        <w:tc>
          <w:tcPr>
            <w:tcW w:w="1164" w:type="dxa"/>
            <w:shd w:val="clear" w:color="auto" w:fill="E2EFD9" w:themeFill="accent6" w:themeFillTint="33"/>
          </w:tcPr>
          <w:p w14:paraId="6251914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-0.38 (-1.04-0.29)</w:t>
            </w:r>
          </w:p>
        </w:tc>
        <w:tc>
          <w:tcPr>
            <w:tcW w:w="1166" w:type="dxa"/>
            <w:shd w:val="clear" w:color="auto" w:fill="auto"/>
          </w:tcPr>
          <w:p w14:paraId="6E3F172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-0.19 (-0.93-0.54)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0567FC2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7.45 (3.48-11.43)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014114A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8.59 (4.22-12.96)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38C1EBC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1.74 (1.03-2.47)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027F62CE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1.58 (0.79-2.38)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BFE1D2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3.02 (1.62-5.62)</w:t>
            </w:r>
          </w:p>
        </w:tc>
        <w:tc>
          <w:tcPr>
            <w:tcW w:w="1169" w:type="dxa"/>
            <w:shd w:val="clear" w:color="auto" w:fill="A8D08D" w:themeFill="accent6" w:themeFillTint="99"/>
          </w:tcPr>
          <w:p w14:paraId="0EB224D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2.81 (1.42-5.57)</w:t>
            </w:r>
          </w:p>
        </w:tc>
      </w:tr>
      <w:tr w:rsidR="005D4D5F" w:rsidRPr="008744A9" w14:paraId="43C76CF1" w14:textId="77777777" w:rsidTr="00A56308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3F0A85F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327821C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-3.04 (-5.43- -0.65)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45B56E6B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-3.15 (-5.89- -0.42)</w:t>
            </w:r>
          </w:p>
        </w:tc>
        <w:tc>
          <w:tcPr>
            <w:tcW w:w="1164" w:type="dxa"/>
            <w:shd w:val="clear" w:color="auto" w:fill="E2EFD9" w:themeFill="accent6" w:themeFillTint="33"/>
          </w:tcPr>
          <w:p w14:paraId="5C59DA8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-0.38 (-1.42-0.66)</w:t>
            </w:r>
          </w:p>
        </w:tc>
        <w:tc>
          <w:tcPr>
            <w:tcW w:w="1166" w:type="dxa"/>
            <w:shd w:val="clear" w:color="auto" w:fill="auto"/>
          </w:tcPr>
          <w:p w14:paraId="7E208CAF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0.13 (-1.07-1.32)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1C1FF2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13.85 (7.66-20.05)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4A662C19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14.57 (7.44-21.69)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CB6860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3.33 (2.20-4.46)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113FED25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2.88 (1.58-4.18)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C7965E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5.81 (2.51-13.44)</w:t>
            </w:r>
          </w:p>
        </w:tc>
        <w:tc>
          <w:tcPr>
            <w:tcW w:w="1169" w:type="dxa"/>
            <w:shd w:val="clear" w:color="auto" w:fill="A8D08D" w:themeFill="accent6" w:themeFillTint="99"/>
          </w:tcPr>
          <w:p w14:paraId="38482BD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5.07 (1.87-13.76)</w:t>
            </w:r>
          </w:p>
        </w:tc>
      </w:tr>
      <w:tr w:rsidR="005D4D5F" w:rsidRPr="008744A9" w14:paraId="4E2CEB64" w14:textId="77777777" w:rsidTr="00A56308">
        <w:trPr>
          <w:trHeight w:val="134"/>
        </w:trPr>
        <w:tc>
          <w:tcPr>
            <w:tcW w:w="166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54AB211B" w14:textId="77777777" w:rsidR="005D4D5F" w:rsidRPr="008744A9" w:rsidRDefault="005D4D5F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8D08D" w:themeFill="accent6" w:themeFillTint="99"/>
          </w:tcPr>
          <w:p w14:paraId="4421F48E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0.011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8D08D" w:themeFill="accent6" w:themeFillTint="99"/>
          </w:tcPr>
          <w:p w14:paraId="65AFCD11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0.025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E2EFD9" w:themeFill="accent6" w:themeFillTint="33"/>
          </w:tcPr>
          <w:p w14:paraId="245AEB15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0.508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</w:tcPr>
          <w:p w14:paraId="4EF9394E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0.767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4A183369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8D08D" w:themeFill="accent6" w:themeFillTint="99"/>
          </w:tcPr>
          <w:p w14:paraId="1D792753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4BE66F5F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624B6FA5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0306E882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&lt;0.001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A8D08D" w:themeFill="accent6" w:themeFillTint="99"/>
          </w:tcPr>
          <w:p w14:paraId="3B12755B" w14:textId="77777777" w:rsidR="005D4D5F" w:rsidRPr="008744A9" w:rsidRDefault="005D4D5F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0.003</w:t>
            </w:r>
          </w:p>
        </w:tc>
      </w:tr>
      <w:tr w:rsidR="005D4D5F" w:rsidRPr="008744A9" w14:paraId="49899347" w14:textId="77777777" w:rsidTr="00A56308">
        <w:trPr>
          <w:trHeight w:val="134"/>
        </w:trPr>
        <w:tc>
          <w:tcPr>
            <w:tcW w:w="166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C4F492D" w14:textId="77777777" w:rsidR="005D4D5F" w:rsidRPr="008744A9" w:rsidRDefault="005D4D5F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8D08D" w:themeFill="accent6" w:themeFillTint="99"/>
          </w:tcPr>
          <w:p w14:paraId="78B701C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0.176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8D08D" w:themeFill="accent6" w:themeFillTint="99"/>
          </w:tcPr>
          <w:p w14:paraId="1FCB7B72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0.218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E2EFD9" w:themeFill="accent6" w:themeFillTint="33"/>
          </w:tcPr>
          <w:p w14:paraId="5C4B8394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0.096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</w:tcPr>
          <w:p w14:paraId="5803A353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0.128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1E9D89D6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0.154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8D08D" w:themeFill="accent6" w:themeFillTint="99"/>
          </w:tcPr>
          <w:p w14:paraId="1CBD92B0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0.185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2FB12967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0.185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3A8E287D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0.216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7AB4159A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0.125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A8D08D" w:themeFill="accent6" w:themeFillTint="99"/>
          </w:tcPr>
          <w:p w14:paraId="69ADBF1C" w14:textId="77777777" w:rsidR="005D4D5F" w:rsidRPr="008744A9" w:rsidRDefault="005D4D5F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0.142</w:t>
            </w:r>
          </w:p>
        </w:tc>
      </w:tr>
      <w:tr w:rsidR="005D4D5F" w:rsidRPr="008744A9" w14:paraId="319B2483" w14:textId="77777777" w:rsidTr="00A56308">
        <w:trPr>
          <w:trHeight w:val="134"/>
        </w:trPr>
        <w:tc>
          <w:tcPr>
            <w:tcW w:w="1363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21F7BCB" w14:textId="2F3EC552" w:rsidR="00772B32" w:rsidRPr="00687298" w:rsidRDefault="00772B32" w:rsidP="0068729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Coefficients (ß) from linear regressions and odds ratios (OR) from logistic regressions and their 95% confidence interval (CI).</w:t>
            </w:r>
          </w:p>
          <w:p w14:paraId="3DE3D92B" w14:textId="143C8DFA" w:rsidR="005D4D5F" w:rsidRPr="008744A9" w:rsidRDefault="005D4D5F" w:rsidP="0068729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All linear trends are shown in </w:t>
            </w:r>
            <w:r w:rsidR="00290CD1" w:rsidRPr="008744A9">
              <w:rPr>
                <w:sz w:val="12"/>
                <w:szCs w:val="12"/>
                <w:lang w:val="en-GB"/>
              </w:rPr>
              <w:t>colour</w:t>
            </w:r>
            <w:r w:rsidRPr="008744A9">
              <w:rPr>
                <w:sz w:val="12"/>
                <w:szCs w:val="12"/>
                <w:lang w:val="en-GB"/>
              </w:rPr>
              <w:t xml:space="preserve">. </w:t>
            </w:r>
            <w:r w:rsidR="00290CD1" w:rsidRPr="00290CD1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 xml:space="preserve">Light </w:t>
            </w:r>
            <w:r w:rsidR="00290CD1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green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in </w:t>
            </w:r>
            <w:r w:rsidR="00290CD1" w:rsidRPr="008744A9">
              <w:rPr>
                <w:sz w:val="12"/>
                <w:szCs w:val="12"/>
                <w:lang w:val="en-GB"/>
              </w:rPr>
              <w:t>favour</w:t>
            </w:r>
            <w:r w:rsidRPr="008744A9">
              <w:rPr>
                <w:sz w:val="12"/>
                <w:szCs w:val="12"/>
                <w:lang w:val="en-GB"/>
              </w:rPr>
              <w:t xml:space="preserve"> of the hypothesis, with </w:t>
            </w:r>
            <w:r w:rsidRPr="00290CD1">
              <w:rPr>
                <w:sz w:val="12"/>
                <w:szCs w:val="12"/>
                <w:shd w:val="clear" w:color="auto" w:fill="A8D08D" w:themeFill="accent6" w:themeFillTint="99"/>
                <w:lang w:val="en-GB"/>
              </w:rPr>
              <w:t>dark green</w:t>
            </w:r>
            <w:r w:rsidRPr="008744A9">
              <w:rPr>
                <w:sz w:val="12"/>
                <w:szCs w:val="12"/>
                <w:lang w:val="en-GB"/>
              </w:rPr>
              <w:t xml:space="preserve"> being significant</w:t>
            </w:r>
            <w:r w:rsidR="000D273A" w:rsidRPr="008744A9">
              <w:rPr>
                <w:sz w:val="12"/>
                <w:szCs w:val="12"/>
                <w:lang w:val="en-GB"/>
              </w:rPr>
              <w:t xml:space="preserve"> at p-value &lt; </w:t>
            </w:r>
            <w:r w:rsidR="00290CD1" w:rsidRPr="008744A9">
              <w:rPr>
                <w:sz w:val="12"/>
                <w:szCs w:val="12"/>
                <w:lang w:val="en-GB"/>
              </w:rPr>
              <w:t>0. 05.</w:t>
            </w:r>
            <w:r w:rsidR="00290CD1" w:rsidRPr="00290CD1">
              <w:rPr>
                <w:sz w:val="12"/>
                <w:szCs w:val="12"/>
                <w:shd w:val="clear" w:color="auto" w:fill="FBE4D5" w:themeFill="accent2" w:themeFillTint="33"/>
                <w:lang w:val="en-GB"/>
              </w:rPr>
              <w:t>Light r</w:t>
            </w:r>
            <w:r w:rsidRPr="00290CD1">
              <w:rPr>
                <w:sz w:val="12"/>
                <w:szCs w:val="12"/>
                <w:shd w:val="clear" w:color="auto" w:fill="FBE4D5" w:themeFill="accent2" w:themeFillTint="33"/>
                <w:lang w:val="en-GB"/>
              </w:rPr>
              <w:t>ed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against the hypothesis, with </w:t>
            </w:r>
            <w:r w:rsidRPr="00290CD1">
              <w:rPr>
                <w:sz w:val="12"/>
                <w:szCs w:val="12"/>
                <w:shd w:val="clear" w:color="auto" w:fill="F4B083" w:themeFill="accent2" w:themeFillTint="99"/>
                <w:lang w:val="en-GB"/>
              </w:rPr>
              <w:t>dark red</w:t>
            </w:r>
            <w:r w:rsidRPr="008744A9">
              <w:rPr>
                <w:sz w:val="12"/>
                <w:szCs w:val="12"/>
                <w:lang w:val="en-GB"/>
              </w:rPr>
              <w:t xml:space="preserve"> being significant</w:t>
            </w:r>
            <w:r w:rsidR="000D273A" w:rsidRPr="008744A9">
              <w:rPr>
                <w:sz w:val="12"/>
                <w:szCs w:val="12"/>
                <w:lang w:val="en-GB"/>
              </w:rPr>
              <w:t xml:space="preserve"> at p-value &lt; 0.05.</w:t>
            </w:r>
          </w:p>
          <w:p w14:paraId="5A4B5A71" w14:textId="119EFCB6" w:rsidR="000D273A" w:rsidRPr="008744A9" w:rsidRDefault="000D273A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p-values from likelihood ratio tests</w:t>
            </w:r>
          </w:p>
          <w:p w14:paraId="045760CD" w14:textId="14E9AAF8" w:rsidR="005D4D5F" w:rsidRPr="008744A9" w:rsidRDefault="005D4D5F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Model 2: adjusted for age, gender, lesion level, completeness of injury, years since injury, </w:t>
            </w:r>
            <w:r w:rsidR="00290CD1" w:rsidRPr="008744A9">
              <w:rPr>
                <w:color w:val="000000" w:themeColor="text1"/>
                <w:sz w:val="12"/>
                <w:szCs w:val="12"/>
                <w:lang w:val="en-GB"/>
              </w:rPr>
              <w:t>aetiology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, and mobility</w:t>
            </w:r>
          </w:p>
          <w:p w14:paraId="272953BE" w14:textId="419E4D70" w:rsidR="005D4D5F" w:rsidRPr="008744A9" w:rsidRDefault="005D4D5F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Model 3: adjusted for age, gender, lesion level, completeness of injury, years since injury, </w:t>
            </w:r>
            <w:r w:rsidR="00290CD1" w:rsidRPr="008744A9">
              <w:rPr>
                <w:color w:val="000000" w:themeColor="text1"/>
                <w:sz w:val="12"/>
                <w:szCs w:val="12"/>
                <w:lang w:val="en-GB"/>
              </w:rPr>
              <w:t>aetiology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, mobility, and all SES indicators</w:t>
            </w:r>
            <w:r w:rsidR="00E31F39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(displayed as Model 2 in Table 2)</w:t>
            </w:r>
          </w:p>
          <w:p w14:paraId="768294DF" w14:textId="56DC5C46" w:rsidR="002D12A3" w:rsidRPr="008744A9" w:rsidRDefault="002D12A3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Unadjusted results are displayed in Model 1 of Table 2.</w:t>
            </w:r>
          </w:p>
          <w:p w14:paraId="483B9A4C" w14:textId="77777777" w:rsidR="005D4D5F" w:rsidRPr="008744A9" w:rsidRDefault="005D4D5F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Abbreviation: 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Ref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Reference category</w:t>
            </w:r>
          </w:p>
        </w:tc>
      </w:tr>
    </w:tbl>
    <w:p w14:paraId="11B60A4B" w14:textId="77777777" w:rsidR="00D1333A" w:rsidRPr="008744A9" w:rsidRDefault="00D1333A" w:rsidP="00D1333A">
      <w:pPr>
        <w:rPr>
          <w:b/>
          <w:bCs/>
          <w:lang w:val="en-GB"/>
        </w:rPr>
      </w:pPr>
    </w:p>
    <w:p w14:paraId="098E0F5F" w14:textId="77777777" w:rsidR="00FC2490" w:rsidRPr="008744A9" w:rsidRDefault="00FC2490">
      <w:pPr>
        <w:rPr>
          <w:lang w:val="en-GB"/>
        </w:rPr>
      </w:pPr>
    </w:p>
    <w:p w14:paraId="62429058" w14:textId="77777777" w:rsidR="00FC2490" w:rsidRPr="008744A9" w:rsidRDefault="00FC2490">
      <w:pPr>
        <w:rPr>
          <w:b/>
          <w:bCs/>
          <w:lang w:val="en-GB"/>
        </w:rPr>
      </w:pPr>
      <w:bookmarkStart w:id="1" w:name="_Toc100258168"/>
      <w:r w:rsidRPr="008744A9">
        <w:rPr>
          <w:b/>
          <w:bCs/>
          <w:lang w:val="en-GB"/>
        </w:rPr>
        <w:br w:type="page"/>
      </w:r>
    </w:p>
    <w:p w14:paraId="59474428" w14:textId="0563D72D" w:rsidR="004E4772" w:rsidRPr="008744A9" w:rsidRDefault="003A2EED" w:rsidP="00034388">
      <w:pPr>
        <w:rPr>
          <w:bCs/>
          <w:lang w:val="en-GB"/>
        </w:rPr>
      </w:pPr>
      <w:r w:rsidRPr="008744A9">
        <w:rPr>
          <w:b/>
          <w:bCs/>
          <w:lang w:val="en-GB"/>
        </w:rPr>
        <w:lastRenderedPageBreak/>
        <w:t>Appendix 2: Sensitivity analysis with and without mutual adjustment for socioeconomic indicators in the</w:t>
      </w:r>
      <w:r w:rsidR="00822F9F" w:rsidRPr="008744A9">
        <w:rPr>
          <w:b/>
          <w:bCs/>
          <w:lang w:val="en-GB"/>
        </w:rPr>
        <w:t xml:space="preserve"> adjusted</w:t>
      </w:r>
      <w:r w:rsidRPr="008744A9">
        <w:rPr>
          <w:b/>
          <w:bCs/>
          <w:lang w:val="en-GB"/>
        </w:rPr>
        <w:t xml:space="preserve"> regression model for men</w:t>
      </w:r>
      <w:bookmarkEnd w:id="1"/>
    </w:p>
    <w:p w14:paraId="6E75A260" w14:textId="77777777" w:rsidR="009F64FF" w:rsidRPr="008744A9" w:rsidRDefault="009F64FF" w:rsidP="009F64FF">
      <w:pPr>
        <w:rPr>
          <w:lang w:val="en-GB"/>
        </w:rPr>
      </w:pPr>
    </w:p>
    <w:tbl>
      <w:tblPr>
        <w:tblW w:w="14062" w:type="dxa"/>
        <w:tblInd w:w="108" w:type="dxa"/>
        <w:tblBorders>
          <w:insideV w:val="dotted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30"/>
        <w:gridCol w:w="1276"/>
        <w:gridCol w:w="1276"/>
        <w:gridCol w:w="1275"/>
        <w:gridCol w:w="1276"/>
        <w:gridCol w:w="1276"/>
        <w:gridCol w:w="1276"/>
        <w:gridCol w:w="1275"/>
        <w:gridCol w:w="1134"/>
        <w:gridCol w:w="1134"/>
        <w:gridCol w:w="1134"/>
      </w:tblGrid>
      <w:tr w:rsidR="00772B32" w:rsidRPr="00687298" w14:paraId="57892138" w14:textId="77777777" w:rsidTr="00A56308">
        <w:trPr>
          <w:trHeight w:val="327"/>
        </w:trPr>
        <w:tc>
          <w:tcPr>
            <w:tcW w:w="14062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A484D8" w14:textId="569B5ABB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Adjusted </w:t>
            </w:r>
            <w:r w:rsidRPr="008744A9">
              <w:rPr>
                <w:color w:val="000000" w:themeColor="text1"/>
                <w:sz w:val="20"/>
                <w:szCs w:val="20"/>
                <w:lang w:val="en-GB"/>
              </w:rPr>
              <w:t>associations of socioeconomic status with health indicators for men</w:t>
            </w:r>
          </w:p>
        </w:tc>
      </w:tr>
      <w:tr w:rsidR="00772B32" w:rsidRPr="008744A9" w14:paraId="74FD37DF" w14:textId="77777777" w:rsidTr="00A56308">
        <w:trPr>
          <w:trHeight w:val="42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C3783" w14:textId="624B9DDB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highlight w:val="red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A7216" w14:textId="3B7FB2C5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Secondary conditions</w:t>
            </w:r>
          </w:p>
          <w:p w14:paraId="0777732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0-52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8C196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Pain</w:t>
            </w:r>
          </w:p>
          <w:p w14:paraId="75774FFC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47519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Vitality</w:t>
            </w:r>
          </w:p>
          <w:p w14:paraId="464D385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74FFA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Quality of life</w:t>
            </w:r>
          </w:p>
          <w:p w14:paraId="4B43F2A6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8C0B96D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General health</w:t>
            </w:r>
          </w:p>
          <w:p w14:paraId="64964C62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Good/Poor</w:t>
            </w:r>
          </w:p>
        </w:tc>
      </w:tr>
      <w:tr w:rsidR="00772B32" w:rsidRPr="008744A9" w14:paraId="4EB94931" w14:textId="77777777" w:rsidTr="00A56308">
        <w:trPr>
          <w:trHeight w:val="139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551E9" w14:textId="77777777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420B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D750B0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3F4BB9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48E59A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9D264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D249C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47AC2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631CD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170B2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FD33CF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</w:tr>
      <w:tr w:rsidR="00772B32" w:rsidRPr="008744A9" w14:paraId="2A24DC1B" w14:textId="77777777" w:rsidTr="00A56308">
        <w:trPr>
          <w:trHeight w:val="99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9B119" w14:textId="77777777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BCCD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D6BBB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ABDCD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030BF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18AEFF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OR (95% CI)</w:t>
            </w:r>
          </w:p>
        </w:tc>
      </w:tr>
      <w:tr w:rsidR="00772B32" w:rsidRPr="008744A9" w14:paraId="5FBB4BFB" w14:textId="77777777" w:rsidTr="00A56308">
        <w:trPr>
          <w:trHeight w:val="79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1CB792" w14:textId="13B8F0CC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Education level</w:t>
            </w:r>
          </w:p>
        </w:tc>
      </w:tr>
      <w:tr w:rsidR="00772B32" w:rsidRPr="008744A9" w14:paraId="2AD99AFB" w14:textId="77777777" w:rsidTr="00A56308">
        <w:trPr>
          <w:trHeight w:val="73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EC443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No schooling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BFD4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38507CD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1003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32BB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088C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C632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5C59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9D84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B960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1864A4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772B32" w:rsidRPr="008744A9" w14:paraId="6AE2736C" w14:textId="77777777" w:rsidTr="00A56308">
        <w:trPr>
          <w:trHeight w:val="132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B59E2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Primary education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436F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0.57 (-2.30-3.43)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1ECDE2A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0.67 (-2.17-3.50)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DAFC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0.31 (-0.95-1.57)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C860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0.31 (-0.95-1.58)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FCC7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-0.54 (-8.12-7.05)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38AA1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-0.94 (-8.20-6.32)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A326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-0.76 (-2.09-0.56)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D8E3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-0.88 (-2.12-0.37)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4946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0.75 (0.30-1.89)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2D88B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0.81 (0.31-2.17)</w:t>
            </w:r>
          </w:p>
        </w:tc>
      </w:tr>
      <w:tr w:rsidR="00772B32" w:rsidRPr="008744A9" w14:paraId="62A5DD64" w14:textId="77777777" w:rsidTr="00A56308">
        <w:trPr>
          <w:trHeight w:val="13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2F71D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Secondary education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ED73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-0.34 (-3.08-2.40)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6A1273D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0.75 (-2.01-3.50)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25D9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-0.16 (-1.37-1.04)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E227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0.14 (-1.09-1.37)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CB4D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0.16 (-7.10-7.42)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2DA92" w14:textId="77777777" w:rsidR="00772B32" w:rsidRPr="008744A9" w:rsidRDefault="00772B32" w:rsidP="00772B32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-1.54 (-8.60-5.52)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808E7" w14:textId="77777777" w:rsidR="00772B32" w:rsidRPr="008744A9" w:rsidRDefault="00772B32" w:rsidP="00772B32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-0.35 (-1.62-0.92)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A550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-0.93 (-2.14-0.28)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D59A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0.68 (0.28-1.68)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04CFD4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0.49 (0.18-1.33)</w:t>
            </w:r>
          </w:p>
        </w:tc>
      </w:tr>
      <w:tr w:rsidR="00772B32" w:rsidRPr="008744A9" w14:paraId="41A7A622" w14:textId="77777777" w:rsidTr="00A56308">
        <w:trPr>
          <w:trHeight w:val="13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B3C51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Higher education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5B3F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0.60 (-2.48-3.68)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06C6AC1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2.17 (-1.04-5.38)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54E5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0.24 (-1.12-1.59)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A505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0.88 (-0.55-2.31)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90E6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3.02 (-5.13-11.16)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AFF8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-0.48 (-8.70-7.74)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9C40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0.42 (-1.00-1.84)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1D5D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-0.91 (-2.32-0.50)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4C99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1.36 (0.52-3.57)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7723D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0.77 (0.25-2.35)</w:t>
            </w:r>
          </w:p>
        </w:tc>
      </w:tr>
      <w:tr w:rsidR="00772B32" w:rsidRPr="008744A9" w14:paraId="16A5CA0E" w14:textId="77777777" w:rsidTr="00A56308">
        <w:trPr>
          <w:trHeight w:val="111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D3FD1" w14:textId="77777777" w:rsidR="00772B32" w:rsidRPr="008744A9" w:rsidRDefault="00772B32" w:rsidP="00772B32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60A1F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0.820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6ADF0EE4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0.574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B338C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0.771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538F0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0.562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5EFB5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0.772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9C626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0.972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39705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54DEC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B0590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0.372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C1534E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0.476</w:t>
            </w:r>
          </w:p>
        </w:tc>
      </w:tr>
      <w:tr w:rsidR="00772B32" w:rsidRPr="008744A9" w14:paraId="06C501FA" w14:textId="77777777" w:rsidTr="00A56308">
        <w:trPr>
          <w:trHeight w:val="111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53215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F35E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24E3DCE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D3DD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9367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C692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0.077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9B2F1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2718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97DA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5D3B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381D3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0.172</w:t>
            </w:r>
          </w:p>
        </w:tc>
      </w:tr>
      <w:tr w:rsidR="00772B32" w:rsidRPr="008744A9" w14:paraId="6E4BF38C" w14:textId="77777777" w:rsidTr="00A56308">
        <w:trPr>
          <w:trHeight w:val="91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EE97C22" w14:textId="0677B10D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Household income</w:t>
            </w:r>
          </w:p>
        </w:tc>
      </w:tr>
      <w:tr w:rsidR="00772B32" w:rsidRPr="008744A9" w14:paraId="6D619972" w14:textId="77777777" w:rsidTr="00A56308">
        <w:trPr>
          <w:trHeight w:val="78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B41D6" w14:textId="77777777" w:rsidR="00772B32" w:rsidRPr="008744A9" w:rsidRDefault="00772B32" w:rsidP="00772B32">
            <w:pPr>
              <w:spacing w:line="276" w:lineRule="auto"/>
              <w:rPr>
                <w:b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991D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DFDD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F541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0716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BCF3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325862E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03D79C3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1222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81E24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091B1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772B32" w:rsidRPr="008744A9" w14:paraId="2556545E" w14:textId="77777777" w:rsidTr="00A56308">
        <w:trPr>
          <w:trHeight w:val="75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8A4EC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lowest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BCAF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1.75 (-0.71-4.20)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6991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1.65 (-0.80-4.09)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C9B2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0.13 (-0.95-1.21)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99A2D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-0.02 (-1.11-1.07)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9640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-3.71 (-10.21-2.80)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7A50454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-4.15 (-10.40-2.10)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747E869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-0.02 (-1.15-1.11)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F1C5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-0.06 (-1.13-1.02)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FE1D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0.61 (0.24-1.53)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B7EEF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0.50 (0.19-1.34)</w:t>
            </w:r>
          </w:p>
        </w:tc>
      </w:tr>
      <w:tr w:rsidR="00772B32" w:rsidRPr="008744A9" w14:paraId="2FF8F855" w14:textId="77777777" w:rsidTr="00A56308">
        <w:trPr>
          <w:trHeight w:val="81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F5231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highest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11CE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0.50 (-1.99-2.99)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EDAE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1.47 (-1.15-4.09)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BBF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-0.45 (-1.54-0.64)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87C9B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-0.56 (-1.73-0.61)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293B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-2.98 (-9.58-3.61)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63F91D8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-8.22 (-14.91- -1.53)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66EECCA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0.66 (-0.48-1.80)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D681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-0.30 (-1.45-0.85)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E791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1.79 (0.79-4.10)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785F9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0.93 (0.37-2.36)</w:t>
            </w:r>
          </w:p>
        </w:tc>
      </w:tr>
      <w:tr w:rsidR="00772B32" w:rsidRPr="008744A9" w14:paraId="00E9A2B1" w14:textId="77777777" w:rsidTr="00A56308">
        <w:trPr>
          <w:trHeight w:val="76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B96BD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2C3E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-0.36 (-2.85-2.14)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2367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1.29 (-1.53-4.11)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0E40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-1.09 (-2.18-0.01)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F9989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-1.02 (-2.28-0.23)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0D3C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-1.85 (-8.47-4.76)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00A8F56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-11.09 (-18.29- -3.90)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6CDB12C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1.48 (0.34-2.63)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D775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-0.14 (-1.38-1.09)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8892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1.32 (0.56-3.12)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0214E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0.47 (0.16-1.40)</w:t>
            </w:r>
          </w:p>
        </w:tc>
      </w:tr>
      <w:tr w:rsidR="00772B32" w:rsidRPr="008744A9" w14:paraId="2C4070C9" w14:textId="77777777" w:rsidTr="00A56308">
        <w:trPr>
          <w:trHeight w:val="113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30492" w14:textId="77777777" w:rsidR="00772B32" w:rsidRPr="008744A9" w:rsidRDefault="00772B32" w:rsidP="00772B32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3053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0.341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C12D1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0.572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AB96F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0.107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E8CB8A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0.337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53C6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0.704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147B425E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0.019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57ADC8CB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CF9E0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ACFF4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0.087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D8ABB7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0.263</w:t>
            </w:r>
          </w:p>
        </w:tc>
      </w:tr>
      <w:tr w:rsidR="00772B32" w:rsidRPr="008744A9" w14:paraId="31632F0D" w14:textId="77777777" w:rsidTr="00A56308">
        <w:trPr>
          <w:trHeight w:val="13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398AD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4ED8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9353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BBC1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0.089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3BF69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064E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0.078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01DB245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4F0F041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BB27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9F86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DBC00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0.172</w:t>
            </w:r>
          </w:p>
        </w:tc>
      </w:tr>
      <w:tr w:rsidR="00772B32" w:rsidRPr="008744A9" w14:paraId="33F00264" w14:textId="77777777" w:rsidTr="00A56308">
        <w:trPr>
          <w:trHeight w:val="70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510E362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Financial hardship</w:t>
            </w:r>
          </w:p>
        </w:tc>
      </w:tr>
      <w:tr w:rsidR="00772B32" w:rsidRPr="008744A9" w14:paraId="4EE0B015" w14:textId="77777777" w:rsidTr="00A56308">
        <w:trPr>
          <w:trHeight w:val="73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87D5D" w14:textId="1332A94A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Massive financial </w:t>
            </w:r>
            <w:r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0E13C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18AB14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68018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10253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6F674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DAA5A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6812BA3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17F683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3EFD9"/>
          </w:tcPr>
          <w:p w14:paraId="7FCDC65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3EFD9"/>
          </w:tcPr>
          <w:p w14:paraId="143EF8E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772B32" w:rsidRPr="008744A9" w14:paraId="2BAA5880" w14:textId="77777777" w:rsidTr="00A56308">
        <w:trPr>
          <w:trHeight w:val="70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CFE581" w14:textId="19953162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Some financial </w:t>
            </w:r>
            <w:r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6EA4517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-3.24 (-5.24- -1.25)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0D626A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-3.00 (-5.14- -0.86)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2294FDF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-0.38 (-1.26-0.51)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8E0339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-0.25 (-1.21-0.71)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C28048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5.99 (0.73-11.25)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643166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4.31 (-1.15-9.78)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/>
          </w:tcPr>
          <w:p w14:paraId="56C0037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1.27 (0.34-2.18)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1F523BC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0.69 (-0.25-1.63)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3EFD9"/>
          </w:tcPr>
          <w:p w14:paraId="30CC470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1.90 (0.98-3.69)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14:paraId="27CE2D3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1.56 (0.74-3.32)</w:t>
            </w:r>
          </w:p>
        </w:tc>
      </w:tr>
      <w:tr w:rsidR="00772B32" w:rsidRPr="008744A9" w14:paraId="46892D91" w14:textId="77777777" w:rsidTr="00A56308">
        <w:trPr>
          <w:trHeight w:val="157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111EA16" w14:textId="0B944A9B" w:rsidR="00772B32" w:rsidRPr="008744A9" w:rsidRDefault="00772B32" w:rsidP="00772B32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No financial </w:t>
            </w:r>
            <w:r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674E21A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-3.35 (-6.59- -0.01)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B6F32A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-2.99 (-6.68-0.70)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3F72914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-1.92 (-3.40- -0.44)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BEFBA2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-1.72 (-3.37- -0.07)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26C48A5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12.67 (3.87-21.47)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CFBD2D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9.81 (0.40-19.23)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/>
          </w:tcPr>
          <w:p w14:paraId="43D56F6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3.21 (1.69-4.74)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6E1EC92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2.18 (0.56-3.80)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3EFD9"/>
          </w:tcPr>
          <w:p w14:paraId="2E18EDF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2.48 (0.89-6.89)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14:paraId="0D6DC0C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1.74 (0.5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0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-6.06)</w:t>
            </w:r>
          </w:p>
        </w:tc>
      </w:tr>
      <w:tr w:rsidR="00772B32" w:rsidRPr="008744A9" w14:paraId="4C3B2C5B" w14:textId="77777777" w:rsidTr="00A56308">
        <w:trPr>
          <w:trHeight w:val="105"/>
        </w:trPr>
        <w:tc>
          <w:tcPr>
            <w:tcW w:w="17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5F203" w14:textId="77777777" w:rsidR="00772B32" w:rsidRPr="008744A9" w:rsidRDefault="00772B32" w:rsidP="00772B32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4422ADD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9734EF5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7A8CB59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8DCD9B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8157699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738367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7C84EC9E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2766050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3EFD9"/>
          </w:tcPr>
          <w:p w14:paraId="62599ABA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2291BE3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0.444</w:t>
            </w:r>
          </w:p>
        </w:tc>
      </w:tr>
      <w:tr w:rsidR="00772B32" w:rsidRPr="008744A9" w14:paraId="7F99A093" w14:textId="77777777" w:rsidTr="00A56308">
        <w:trPr>
          <w:trHeight w:val="105"/>
        </w:trPr>
        <w:tc>
          <w:tcPr>
            <w:tcW w:w="17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179E0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04D3F8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E8BA80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EBA5AB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377C5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1AA0FA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27C27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0.191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/>
          </w:tcPr>
          <w:p w14:paraId="745C945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EB4B00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3EFD9"/>
          </w:tcPr>
          <w:p w14:paraId="14D16997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40CC7B0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0.172</w:t>
            </w:r>
          </w:p>
        </w:tc>
      </w:tr>
      <w:tr w:rsidR="00772B32" w:rsidRPr="008744A9" w14:paraId="21E036ED" w14:textId="77777777" w:rsidTr="00A56308">
        <w:trPr>
          <w:trHeight w:val="116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B21519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Subjective Social Status</w:t>
            </w:r>
          </w:p>
        </w:tc>
      </w:tr>
      <w:tr w:rsidR="00772B32" w:rsidRPr="008744A9" w14:paraId="5C99A73B" w14:textId="77777777" w:rsidTr="00A56308">
        <w:trPr>
          <w:trHeight w:val="87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7E995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1B8B78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66351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0FE59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8704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62949F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90826B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8C2BA2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16BA14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166B4B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4C1F01EC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772B32" w:rsidRPr="008744A9" w14:paraId="01CA9D01" w14:textId="77777777" w:rsidTr="00A56308">
        <w:trPr>
          <w:trHeight w:val="75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15CE0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Middle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44BA11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-2.03 (-3.85- -0.22)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A2FCF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-1.86 (-3.87-0.15)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CF3A9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-0.41 (-1.22-0.39)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788C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-0.03 (-0.93-0.87)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17E110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6.91 (2.26-11.57)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E21EC5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9.24 (4.12-14.37)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673C08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1.88 (1.09-2.68)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1AE0AD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1.84 (0.96-2.72)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CE256A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3.21 (1.54-6.68)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62235D9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3.41 (1.50-7.76)</w:t>
            </w:r>
          </w:p>
        </w:tc>
      </w:tr>
      <w:tr w:rsidR="00772B32" w:rsidRPr="008744A9" w14:paraId="5EB84C7F" w14:textId="77777777" w:rsidTr="00A56308">
        <w:trPr>
          <w:trHeight w:val="75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5DF2B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77F4A1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-3.40 (-6.35- -0.44)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4B350A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-2.71 (-6.08-0.65)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3EC03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-0.57 (-1.89-0.74)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1A473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0.24 (-1.27-1.74)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3EEA3C5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17.78 (10.22-25.35)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50DAE28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19.04 (10.45-27.62)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8DF1C7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3.90 (2.61-5.19)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2538BD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3.34 (1.87-4.82)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29BBE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8.96 (3.19-25.13)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7E1AA1A6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8.90 (2.63-30.11)</w:t>
            </w:r>
          </w:p>
        </w:tc>
      </w:tr>
      <w:tr w:rsidR="00772B32" w:rsidRPr="008744A9" w14:paraId="13CF2C97" w14:textId="77777777" w:rsidTr="00A56308">
        <w:trPr>
          <w:trHeight w:val="93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5B9341" w14:textId="77777777" w:rsidR="00772B32" w:rsidRPr="008744A9" w:rsidRDefault="00772B32" w:rsidP="00772B32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72D0CC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0.026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64F811C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0.135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18FB11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0.523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64AA98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0.928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40F166E1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804A187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4B57F1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1D8DD3C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&lt; 0.001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67AC1EC3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A8D08D" w:themeFill="accent6" w:themeFillTint="99"/>
          </w:tcPr>
          <w:p w14:paraId="5125021E" w14:textId="77777777" w:rsidR="00772B32" w:rsidRPr="008744A9" w:rsidRDefault="00772B32" w:rsidP="00772B32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0.001</w:t>
            </w:r>
          </w:p>
        </w:tc>
      </w:tr>
      <w:tr w:rsidR="00772B32" w:rsidRPr="008744A9" w14:paraId="2AD7E066" w14:textId="77777777" w:rsidTr="00A56308">
        <w:trPr>
          <w:trHeight w:val="93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EE61B8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D27808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7B573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0.208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9CEE44D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0.072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11944B4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0.109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116D6212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0.147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2C57F441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0.191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45421F6E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0.210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14BC932F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0.240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21672BD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0.149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A8D08D" w:themeFill="accent6" w:themeFillTint="99"/>
          </w:tcPr>
          <w:p w14:paraId="0E09D909" w14:textId="77777777" w:rsidR="00772B32" w:rsidRPr="008744A9" w:rsidRDefault="00772B32" w:rsidP="00772B32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0.172</w:t>
            </w:r>
          </w:p>
        </w:tc>
      </w:tr>
      <w:tr w:rsidR="00772B32" w:rsidRPr="008744A9" w14:paraId="2BB57A76" w14:textId="77777777" w:rsidTr="00A56308">
        <w:trPr>
          <w:trHeight w:val="340"/>
        </w:trPr>
        <w:tc>
          <w:tcPr>
            <w:tcW w:w="1406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05F8635" w14:textId="30180CF8" w:rsidR="00772B32" w:rsidRPr="00687298" w:rsidRDefault="00772B32" w:rsidP="0068729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Coefficients (ß) from linear regressions and odds ratios (OR) from logistic regressions and their 95% confidence interval (CI).</w:t>
            </w:r>
          </w:p>
          <w:p w14:paraId="36C87063" w14:textId="1A05ECF1" w:rsidR="00772B32" w:rsidRPr="008744A9" w:rsidRDefault="00772B32" w:rsidP="0068729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All linear trends are shown in colour. </w:t>
            </w:r>
            <w:r w:rsidRPr="00290CD1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Light green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in favour of the hypothesis, with </w:t>
            </w:r>
            <w:r w:rsidRPr="00290CD1">
              <w:rPr>
                <w:sz w:val="12"/>
                <w:szCs w:val="12"/>
                <w:shd w:val="clear" w:color="auto" w:fill="A8D08D" w:themeFill="accent6" w:themeFillTint="99"/>
                <w:lang w:val="en-GB"/>
              </w:rPr>
              <w:t>dark green</w:t>
            </w:r>
            <w:r w:rsidRPr="008744A9">
              <w:rPr>
                <w:sz w:val="12"/>
                <w:szCs w:val="12"/>
                <w:lang w:val="en-GB"/>
              </w:rPr>
              <w:t xml:space="preserve"> being significant at p-value &lt; 0.05. </w:t>
            </w:r>
            <w:r w:rsidRPr="00290CD1">
              <w:rPr>
                <w:sz w:val="12"/>
                <w:szCs w:val="12"/>
                <w:shd w:val="clear" w:color="auto" w:fill="FBE4D5" w:themeFill="accent2" w:themeFillTint="33"/>
                <w:lang w:val="en-GB"/>
              </w:rPr>
              <w:t>Light red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against the hypothesis, with </w:t>
            </w:r>
            <w:r w:rsidRPr="00290CD1">
              <w:rPr>
                <w:sz w:val="12"/>
                <w:szCs w:val="12"/>
                <w:shd w:val="clear" w:color="auto" w:fill="F4B083" w:themeFill="accent2" w:themeFillTint="99"/>
                <w:lang w:val="en-GB"/>
              </w:rPr>
              <w:t>dark red</w:t>
            </w:r>
            <w:r w:rsidRPr="008744A9">
              <w:rPr>
                <w:sz w:val="12"/>
                <w:szCs w:val="12"/>
                <w:lang w:val="en-GB"/>
              </w:rPr>
              <w:t xml:space="preserve"> being significant at p-value &lt; 0.05.</w:t>
            </w:r>
          </w:p>
          <w:p w14:paraId="4446ADA7" w14:textId="752E0CD1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p-values from likelihood ratio tests</w:t>
            </w:r>
          </w:p>
          <w:p w14:paraId="1DD138AF" w14:textId="47964089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Model 2: adjusted for age, lesion level, completeness of injury, years since injury, aetiology, and mobility</w:t>
            </w:r>
          </w:p>
          <w:p w14:paraId="7E784FFC" w14:textId="638A2BAA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Model 3: adjusted for age, lesion level, completeness of injury, years since injury, aetiology, mobility, and all SES indicators (displayed as Model 2 in Table 3)</w:t>
            </w:r>
          </w:p>
          <w:p w14:paraId="13AAF6A8" w14:textId="4AD64912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Unadjusted results are displayed in Model 1 of Table 3. </w:t>
            </w:r>
          </w:p>
          <w:p w14:paraId="1718C11F" w14:textId="77777777" w:rsidR="00772B32" w:rsidRPr="008744A9" w:rsidRDefault="00772B32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Abbreviation: 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Ref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Reference category</w:t>
            </w:r>
          </w:p>
        </w:tc>
      </w:tr>
    </w:tbl>
    <w:p w14:paraId="09688743" w14:textId="77777777" w:rsidR="0029717F" w:rsidRPr="008744A9" w:rsidRDefault="0029717F" w:rsidP="00A64FDC">
      <w:pPr>
        <w:spacing w:line="360" w:lineRule="auto"/>
        <w:rPr>
          <w:lang w:val="en-GB"/>
        </w:rPr>
      </w:pPr>
    </w:p>
    <w:p w14:paraId="651A6939" w14:textId="41438EDE" w:rsidR="004E4772" w:rsidRPr="008744A9" w:rsidRDefault="004E4772">
      <w:pPr>
        <w:rPr>
          <w:lang w:val="en-GB"/>
        </w:rPr>
      </w:pPr>
      <w:r w:rsidRPr="008744A9">
        <w:rPr>
          <w:lang w:val="en-GB"/>
        </w:rPr>
        <w:br w:type="page"/>
      </w:r>
    </w:p>
    <w:p w14:paraId="57CCA859" w14:textId="2A1B9014" w:rsidR="004E4772" w:rsidRPr="008744A9" w:rsidRDefault="003A2EED" w:rsidP="00606DD3">
      <w:pPr>
        <w:rPr>
          <w:b/>
          <w:bCs/>
          <w:lang w:val="en-GB"/>
        </w:rPr>
      </w:pPr>
      <w:bookmarkStart w:id="2" w:name="_Toc100258169"/>
      <w:r w:rsidRPr="008744A9">
        <w:rPr>
          <w:b/>
          <w:bCs/>
          <w:lang w:val="en-GB"/>
        </w:rPr>
        <w:lastRenderedPageBreak/>
        <w:t xml:space="preserve">Appendix 3: Sensitivity analysis with and without mutual adjustment for socioeconomic indicators in the </w:t>
      </w:r>
      <w:r w:rsidR="00822F9F" w:rsidRPr="008744A9">
        <w:rPr>
          <w:b/>
          <w:bCs/>
          <w:lang w:val="en-GB"/>
        </w:rPr>
        <w:t xml:space="preserve">adjusted </w:t>
      </w:r>
      <w:r w:rsidRPr="008744A9">
        <w:rPr>
          <w:b/>
          <w:bCs/>
          <w:lang w:val="en-GB"/>
        </w:rPr>
        <w:t>regression model for women</w:t>
      </w:r>
      <w:bookmarkEnd w:id="2"/>
    </w:p>
    <w:p w14:paraId="7E7319D1" w14:textId="77777777" w:rsidR="00606DD3" w:rsidRPr="008744A9" w:rsidRDefault="00606DD3" w:rsidP="00034388">
      <w:pPr>
        <w:rPr>
          <w:bCs/>
          <w:lang w:val="en-GB"/>
        </w:rPr>
      </w:pPr>
    </w:p>
    <w:tbl>
      <w:tblPr>
        <w:tblW w:w="13870" w:type="dxa"/>
        <w:tblBorders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76"/>
        <w:gridCol w:w="1276"/>
        <w:gridCol w:w="1276"/>
        <w:gridCol w:w="1134"/>
        <w:gridCol w:w="1276"/>
        <w:gridCol w:w="1275"/>
        <w:gridCol w:w="1276"/>
        <w:gridCol w:w="1134"/>
        <w:gridCol w:w="1134"/>
        <w:gridCol w:w="1134"/>
        <w:gridCol w:w="1279"/>
      </w:tblGrid>
      <w:tr w:rsidR="00CC5943" w:rsidRPr="00687298" w14:paraId="32087B2F" w14:textId="77777777" w:rsidTr="00A56308">
        <w:trPr>
          <w:trHeight w:val="256"/>
        </w:trPr>
        <w:tc>
          <w:tcPr>
            <w:tcW w:w="13870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6A1730" w14:textId="32EEDF41" w:rsidR="00CC5943" w:rsidRPr="00687298" w:rsidRDefault="003A2EED" w:rsidP="00A56308">
            <w:pPr>
              <w:spacing w:after="60" w:line="276" w:lineRule="auto"/>
              <w:rPr>
                <w:sz w:val="20"/>
                <w:szCs w:val="20"/>
                <w:lang w:val="en-GB"/>
              </w:rPr>
            </w:pPr>
            <w:r w:rsidRPr="008744A9">
              <w:rPr>
                <w:sz w:val="20"/>
                <w:szCs w:val="20"/>
                <w:lang w:val="en-GB"/>
              </w:rPr>
              <w:t>Adjusted association</w:t>
            </w:r>
            <w:r w:rsidR="00E31F39" w:rsidRPr="008744A9">
              <w:rPr>
                <w:sz w:val="20"/>
                <w:szCs w:val="20"/>
                <w:lang w:val="en-GB"/>
              </w:rPr>
              <w:t>s</w:t>
            </w:r>
            <w:r w:rsidRPr="008744A9">
              <w:rPr>
                <w:sz w:val="20"/>
                <w:szCs w:val="20"/>
                <w:lang w:val="en-GB"/>
              </w:rPr>
              <w:t xml:space="preserve"> of socioeconomic status with health indicators for women</w:t>
            </w:r>
          </w:p>
        </w:tc>
      </w:tr>
      <w:tr w:rsidR="00CC5943" w:rsidRPr="008744A9" w14:paraId="702C693D" w14:textId="77777777" w:rsidTr="00A56308">
        <w:trPr>
          <w:trHeight w:val="411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A6A7F63" w14:textId="3EE7C9FC" w:rsidR="00CC5943" w:rsidRPr="008744A9" w:rsidRDefault="00CC5943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highlight w:val="red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2A5AD1E" w14:textId="73EB21DD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Secondary conditions</w:t>
            </w:r>
          </w:p>
          <w:p w14:paraId="18EF1B90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0-52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801179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Pain</w:t>
            </w:r>
          </w:p>
          <w:p w14:paraId="4CF3B3A2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C3F2046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Vitality</w:t>
            </w:r>
          </w:p>
          <w:p w14:paraId="5CC5EFC6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08C70AC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Quality of life</w:t>
            </w:r>
          </w:p>
          <w:p w14:paraId="16CB45FC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0-20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F48A3A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General health</w:t>
            </w:r>
          </w:p>
          <w:p w14:paraId="70BBD021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Good/Poor</w:t>
            </w:r>
          </w:p>
        </w:tc>
      </w:tr>
      <w:tr w:rsidR="00CC5943" w:rsidRPr="008744A9" w14:paraId="0B7591F1" w14:textId="77777777" w:rsidTr="00A56308">
        <w:trPr>
          <w:trHeight w:val="13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CE2EAF" w14:textId="77777777" w:rsidR="00CC5943" w:rsidRPr="008744A9" w:rsidRDefault="00CC5943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AE1F492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9706EC2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9561411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64CB94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86D92BE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EA35FB6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C9B970A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7FE573E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3659BB2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14:paraId="4C12E204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3</w:t>
            </w:r>
          </w:p>
        </w:tc>
      </w:tr>
      <w:tr w:rsidR="00CC5943" w:rsidRPr="008744A9" w14:paraId="677ACACA" w14:textId="77777777" w:rsidTr="00A56308">
        <w:trPr>
          <w:trHeight w:val="13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6C7FE7" w14:textId="77777777" w:rsidR="00CC5943" w:rsidRPr="008744A9" w:rsidRDefault="00CC5943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357380FC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2B2802A3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38F9FECF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9B10BA3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48184E25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OR (95% CI)</w:t>
            </w:r>
          </w:p>
        </w:tc>
      </w:tr>
      <w:tr w:rsidR="00CC5943" w:rsidRPr="008744A9" w14:paraId="7F1D5FC5" w14:textId="77777777" w:rsidTr="00A56308">
        <w:trPr>
          <w:trHeight w:val="99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C2900E" w14:textId="22E45C5E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Education</w:t>
            </w:r>
            <w:r w:rsidR="00750E0C"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 xml:space="preserve"> level</w:t>
            </w:r>
          </w:p>
        </w:tc>
      </w:tr>
      <w:tr w:rsidR="00CC5943" w:rsidRPr="008744A9" w14:paraId="27D2024B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EFFDFB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No schooling</w:t>
            </w:r>
          </w:p>
        </w:tc>
        <w:tc>
          <w:tcPr>
            <w:tcW w:w="1276" w:type="dxa"/>
            <w:shd w:val="clear" w:color="auto" w:fill="FFFFFF" w:themeFill="background1"/>
          </w:tcPr>
          <w:p w14:paraId="25EF51F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6927302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1F6F9C2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17C5E59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FFFFFF" w:themeFill="background1"/>
          </w:tcPr>
          <w:p w14:paraId="1E05F43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6577202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26192BC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2EB1EA5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8D08D"/>
          </w:tcPr>
          <w:p w14:paraId="7A78763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7A5B9E3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CC5943" w:rsidRPr="008744A9" w14:paraId="3068CDD0" w14:textId="77777777" w:rsidTr="00A56308">
        <w:trPr>
          <w:trHeight w:val="103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AECE63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Primary education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53308F5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-2.11 (-6.87-2.65)</w:t>
            </w:r>
          </w:p>
        </w:tc>
        <w:tc>
          <w:tcPr>
            <w:tcW w:w="1276" w:type="dxa"/>
            <w:shd w:val="clear" w:color="auto" w:fill="FFFFFF" w:themeFill="background1"/>
          </w:tcPr>
          <w:p w14:paraId="08F7111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-1.10 (-6.03-3.83)</w:t>
            </w:r>
          </w:p>
        </w:tc>
        <w:tc>
          <w:tcPr>
            <w:tcW w:w="1134" w:type="dxa"/>
            <w:shd w:val="clear" w:color="auto" w:fill="FFFFFF" w:themeFill="background1"/>
          </w:tcPr>
          <w:p w14:paraId="095739B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 (-1.76-2.20)</w:t>
            </w:r>
          </w:p>
        </w:tc>
        <w:tc>
          <w:tcPr>
            <w:tcW w:w="1276" w:type="dxa"/>
            <w:shd w:val="clear" w:color="auto" w:fill="FFFFFF" w:themeFill="background1"/>
          </w:tcPr>
          <w:p w14:paraId="724E925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0.63 (-1.45-2.72)</w:t>
            </w:r>
          </w:p>
        </w:tc>
        <w:tc>
          <w:tcPr>
            <w:tcW w:w="1275" w:type="dxa"/>
            <w:shd w:val="clear" w:color="auto" w:fill="FFFFFF" w:themeFill="background1"/>
          </w:tcPr>
          <w:p w14:paraId="4B5245B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9.55 (-3.13-22.23)</w:t>
            </w:r>
          </w:p>
        </w:tc>
        <w:tc>
          <w:tcPr>
            <w:tcW w:w="1276" w:type="dxa"/>
            <w:shd w:val="clear" w:color="auto" w:fill="FFFFFF" w:themeFill="background1"/>
          </w:tcPr>
          <w:p w14:paraId="2E4A4DF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5.83 (-7.56-19.23)</w:t>
            </w:r>
          </w:p>
        </w:tc>
        <w:tc>
          <w:tcPr>
            <w:tcW w:w="1134" w:type="dxa"/>
            <w:shd w:val="clear" w:color="auto" w:fill="FFFFFF" w:themeFill="background1"/>
          </w:tcPr>
          <w:p w14:paraId="739E8CB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2.33 (-0.34-5.01)</w:t>
            </w:r>
          </w:p>
        </w:tc>
        <w:tc>
          <w:tcPr>
            <w:tcW w:w="1134" w:type="dxa"/>
            <w:shd w:val="clear" w:color="auto" w:fill="FFFFFF" w:themeFill="background1"/>
          </w:tcPr>
          <w:p w14:paraId="2489565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1.08 (-1.62-3.78)</w:t>
            </w:r>
          </w:p>
        </w:tc>
        <w:tc>
          <w:tcPr>
            <w:tcW w:w="1134" w:type="dxa"/>
            <w:shd w:val="clear" w:color="auto" w:fill="A8D08D"/>
          </w:tcPr>
          <w:p w14:paraId="43C15BC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3.54 (0.45-27-93)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6BEAF93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1.67 (0.14-19.76)</w:t>
            </w:r>
          </w:p>
        </w:tc>
      </w:tr>
      <w:tr w:rsidR="00CC5943" w:rsidRPr="008744A9" w14:paraId="7E80D242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AC7C01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Secondary education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571E0B3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0.30 (-3.52-4.11)</w:t>
            </w:r>
          </w:p>
        </w:tc>
        <w:tc>
          <w:tcPr>
            <w:tcW w:w="1276" w:type="dxa"/>
            <w:shd w:val="clear" w:color="auto" w:fill="FFFFFF" w:themeFill="background1"/>
          </w:tcPr>
          <w:p w14:paraId="36A19A3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1.40 (-2.81-5.60)</w:t>
            </w:r>
          </w:p>
        </w:tc>
        <w:tc>
          <w:tcPr>
            <w:tcW w:w="1134" w:type="dxa"/>
            <w:shd w:val="clear" w:color="auto" w:fill="FFFFFF" w:themeFill="background1"/>
          </w:tcPr>
          <w:p w14:paraId="70A7251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-0.31 (-1.89-1.27)</w:t>
            </w:r>
          </w:p>
        </w:tc>
        <w:tc>
          <w:tcPr>
            <w:tcW w:w="1276" w:type="dxa"/>
            <w:shd w:val="clear" w:color="auto" w:fill="FFFFFF" w:themeFill="background1"/>
          </w:tcPr>
          <w:p w14:paraId="574805F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-0.27 (-2.05-1.51)</w:t>
            </w:r>
          </w:p>
        </w:tc>
        <w:tc>
          <w:tcPr>
            <w:tcW w:w="1275" w:type="dxa"/>
            <w:shd w:val="clear" w:color="auto" w:fill="FFFFFF" w:themeFill="background1"/>
          </w:tcPr>
          <w:p w14:paraId="011A416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9.11 (-1.05-19-26)</w:t>
            </w:r>
          </w:p>
        </w:tc>
        <w:tc>
          <w:tcPr>
            <w:tcW w:w="1276" w:type="dxa"/>
            <w:shd w:val="clear" w:color="auto" w:fill="FFFFFF" w:themeFill="background1"/>
          </w:tcPr>
          <w:p w14:paraId="674CEB3B" w14:textId="77777777" w:rsidR="00CC5943" w:rsidRPr="008744A9" w:rsidRDefault="00CC5943" w:rsidP="00A56308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5.81 (-5.62-17.23)</w:t>
            </w:r>
          </w:p>
        </w:tc>
        <w:tc>
          <w:tcPr>
            <w:tcW w:w="1134" w:type="dxa"/>
            <w:shd w:val="clear" w:color="auto" w:fill="FFFFFF" w:themeFill="background1"/>
          </w:tcPr>
          <w:p w14:paraId="0CE92136" w14:textId="77777777" w:rsidR="00CC5943" w:rsidRPr="008744A9" w:rsidRDefault="00CC5943" w:rsidP="00A56308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1.90 (-0.24-4.05)</w:t>
            </w:r>
          </w:p>
        </w:tc>
        <w:tc>
          <w:tcPr>
            <w:tcW w:w="1134" w:type="dxa"/>
            <w:shd w:val="clear" w:color="auto" w:fill="FFFFFF" w:themeFill="background1"/>
          </w:tcPr>
          <w:p w14:paraId="66ABCD5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0.57 (-1.74-2.88)</w:t>
            </w:r>
          </w:p>
        </w:tc>
        <w:tc>
          <w:tcPr>
            <w:tcW w:w="1134" w:type="dxa"/>
            <w:shd w:val="clear" w:color="auto" w:fill="A8D08D"/>
          </w:tcPr>
          <w:p w14:paraId="67F1495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13.15 (2.11-81.87)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E97541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11.39 (1.23-115.57)</w:t>
            </w:r>
          </w:p>
        </w:tc>
      </w:tr>
      <w:tr w:rsidR="00CC5943" w:rsidRPr="008744A9" w14:paraId="714E44A2" w14:textId="77777777" w:rsidTr="00A56308">
        <w:trPr>
          <w:trHeight w:val="10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0F361F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Higher education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759C1EB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3.70 (-0.20-7.60)</w:t>
            </w:r>
          </w:p>
        </w:tc>
        <w:tc>
          <w:tcPr>
            <w:tcW w:w="1276" w:type="dxa"/>
            <w:shd w:val="clear" w:color="auto" w:fill="FFFFFF" w:themeFill="background1"/>
          </w:tcPr>
          <w:p w14:paraId="01547D4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4.35 (-0.13-8.83)</w:t>
            </w:r>
          </w:p>
        </w:tc>
        <w:tc>
          <w:tcPr>
            <w:tcW w:w="1134" w:type="dxa"/>
            <w:shd w:val="clear" w:color="auto" w:fill="FFFFFF" w:themeFill="background1"/>
          </w:tcPr>
          <w:p w14:paraId="2156B1E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1.00 (-0.62-2.61)</w:t>
            </w:r>
          </w:p>
        </w:tc>
        <w:tc>
          <w:tcPr>
            <w:tcW w:w="1276" w:type="dxa"/>
            <w:shd w:val="clear" w:color="auto" w:fill="FFFFFF" w:themeFill="background1"/>
          </w:tcPr>
          <w:p w14:paraId="15F3019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1.00 (-0.90-2.90)</w:t>
            </w:r>
          </w:p>
        </w:tc>
        <w:tc>
          <w:tcPr>
            <w:tcW w:w="1275" w:type="dxa"/>
            <w:shd w:val="clear" w:color="auto" w:fill="FFFFFF" w:themeFill="background1"/>
          </w:tcPr>
          <w:p w14:paraId="2690148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5.55 (-4.84-15.94)</w:t>
            </w:r>
          </w:p>
        </w:tc>
        <w:tc>
          <w:tcPr>
            <w:tcW w:w="1276" w:type="dxa"/>
            <w:shd w:val="clear" w:color="auto" w:fill="FFFFFF" w:themeFill="background1"/>
          </w:tcPr>
          <w:p w14:paraId="0070FA2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2.63 (-9.55-14.81)</w:t>
            </w:r>
          </w:p>
        </w:tc>
        <w:tc>
          <w:tcPr>
            <w:tcW w:w="1134" w:type="dxa"/>
            <w:shd w:val="clear" w:color="auto" w:fill="FFFFFF" w:themeFill="background1"/>
          </w:tcPr>
          <w:p w14:paraId="093A016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-0.01 (-2.21-2.18)</w:t>
            </w:r>
          </w:p>
        </w:tc>
        <w:tc>
          <w:tcPr>
            <w:tcW w:w="1134" w:type="dxa"/>
            <w:shd w:val="clear" w:color="auto" w:fill="FFFFFF" w:themeFill="background1"/>
          </w:tcPr>
          <w:p w14:paraId="115489F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-1.56 (-4.02-0.90)</w:t>
            </w:r>
          </w:p>
        </w:tc>
        <w:tc>
          <w:tcPr>
            <w:tcW w:w="1134" w:type="dxa"/>
            <w:shd w:val="clear" w:color="auto" w:fill="A8D08D"/>
          </w:tcPr>
          <w:p w14:paraId="733DEFF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2.07 (0.31-13.62)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A2BE71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1.11 (0.09-13.94)</w:t>
            </w:r>
          </w:p>
        </w:tc>
      </w:tr>
      <w:tr w:rsidR="00CC5943" w:rsidRPr="008744A9" w14:paraId="3E6D1D97" w14:textId="77777777" w:rsidTr="00A56308">
        <w:trPr>
          <w:trHeight w:val="10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ABF9C7" w14:textId="77777777" w:rsidR="00CC5943" w:rsidRPr="008744A9" w:rsidRDefault="00CC5943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FFFFFF" w:themeFill="background1"/>
          </w:tcPr>
          <w:p w14:paraId="7A9A3C1A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0.063</w:t>
            </w:r>
          </w:p>
        </w:tc>
        <w:tc>
          <w:tcPr>
            <w:tcW w:w="1276" w:type="dxa"/>
            <w:shd w:val="clear" w:color="auto" w:fill="FFFFFF" w:themeFill="background1"/>
          </w:tcPr>
          <w:p w14:paraId="0A00B878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0.111</w:t>
            </w:r>
          </w:p>
        </w:tc>
        <w:tc>
          <w:tcPr>
            <w:tcW w:w="1134" w:type="dxa"/>
            <w:shd w:val="clear" w:color="auto" w:fill="FFFFFF" w:themeFill="background1"/>
          </w:tcPr>
          <w:p w14:paraId="58B1935B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0.347</w:t>
            </w:r>
          </w:p>
        </w:tc>
        <w:tc>
          <w:tcPr>
            <w:tcW w:w="1276" w:type="dxa"/>
            <w:shd w:val="clear" w:color="auto" w:fill="FFFFFF" w:themeFill="background1"/>
          </w:tcPr>
          <w:p w14:paraId="2F6EFA01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0.388</w:t>
            </w:r>
          </w:p>
        </w:tc>
        <w:tc>
          <w:tcPr>
            <w:tcW w:w="1275" w:type="dxa"/>
            <w:shd w:val="clear" w:color="auto" w:fill="FFFFFF" w:themeFill="background1"/>
          </w:tcPr>
          <w:p w14:paraId="4F79BA13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0.283</w:t>
            </w:r>
          </w:p>
        </w:tc>
        <w:tc>
          <w:tcPr>
            <w:tcW w:w="1276" w:type="dxa"/>
            <w:shd w:val="clear" w:color="auto" w:fill="FFFFFF" w:themeFill="background1"/>
          </w:tcPr>
          <w:p w14:paraId="0BE45035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0.701</w:t>
            </w:r>
          </w:p>
        </w:tc>
        <w:tc>
          <w:tcPr>
            <w:tcW w:w="1134" w:type="dxa"/>
            <w:shd w:val="clear" w:color="auto" w:fill="FFFFFF" w:themeFill="background1"/>
          </w:tcPr>
          <w:p w14:paraId="50E5CAE8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0.085</w:t>
            </w:r>
          </w:p>
        </w:tc>
        <w:tc>
          <w:tcPr>
            <w:tcW w:w="1134" w:type="dxa"/>
            <w:shd w:val="clear" w:color="auto" w:fill="FFFFFF" w:themeFill="background1"/>
          </w:tcPr>
          <w:p w14:paraId="1AA61554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0.114</w:t>
            </w:r>
          </w:p>
        </w:tc>
        <w:tc>
          <w:tcPr>
            <w:tcW w:w="1134" w:type="dxa"/>
            <w:shd w:val="clear" w:color="auto" w:fill="A8D08D"/>
          </w:tcPr>
          <w:p w14:paraId="708CF255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0.021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6A399745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0.025</w:t>
            </w:r>
          </w:p>
        </w:tc>
      </w:tr>
      <w:tr w:rsidR="00CC5943" w:rsidRPr="008744A9" w14:paraId="586A581E" w14:textId="77777777" w:rsidTr="00A56308">
        <w:trPr>
          <w:trHeight w:val="10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14F66E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6E3ECC3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0.272</w:t>
            </w:r>
          </w:p>
        </w:tc>
        <w:tc>
          <w:tcPr>
            <w:tcW w:w="1276" w:type="dxa"/>
            <w:shd w:val="clear" w:color="auto" w:fill="FFFFFF" w:themeFill="background1"/>
          </w:tcPr>
          <w:p w14:paraId="7A2DA70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shd w:val="clear" w:color="auto" w:fill="FFFFFF" w:themeFill="background1"/>
          </w:tcPr>
          <w:p w14:paraId="446ECA2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0.170</w:t>
            </w:r>
          </w:p>
        </w:tc>
        <w:tc>
          <w:tcPr>
            <w:tcW w:w="1276" w:type="dxa"/>
            <w:shd w:val="clear" w:color="auto" w:fill="FFFFFF" w:themeFill="background1"/>
          </w:tcPr>
          <w:p w14:paraId="694D528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shd w:val="clear" w:color="auto" w:fill="FFFFFF" w:themeFill="background1"/>
          </w:tcPr>
          <w:p w14:paraId="5664705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0.150</w:t>
            </w:r>
          </w:p>
        </w:tc>
        <w:tc>
          <w:tcPr>
            <w:tcW w:w="1276" w:type="dxa"/>
            <w:shd w:val="clear" w:color="auto" w:fill="FFFFFF" w:themeFill="background1"/>
          </w:tcPr>
          <w:p w14:paraId="6635BAC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shd w:val="clear" w:color="auto" w:fill="FFFFFF" w:themeFill="background1"/>
          </w:tcPr>
          <w:p w14:paraId="364A441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0.224</w:t>
            </w:r>
          </w:p>
        </w:tc>
        <w:tc>
          <w:tcPr>
            <w:tcW w:w="1134" w:type="dxa"/>
            <w:shd w:val="clear" w:color="auto" w:fill="FFFFFF" w:themeFill="background1"/>
          </w:tcPr>
          <w:p w14:paraId="5A233F9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shd w:val="clear" w:color="auto" w:fill="A8D08D"/>
          </w:tcPr>
          <w:p w14:paraId="154B226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0.223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7E748DA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CC5943" w:rsidRPr="008744A9" w14:paraId="19DAB5E3" w14:textId="77777777" w:rsidTr="00A56308">
        <w:trPr>
          <w:trHeight w:val="85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2C34FD8" w14:textId="33C39CCE" w:rsidR="00CC5943" w:rsidRPr="008744A9" w:rsidRDefault="000D1151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H</w:t>
            </w:r>
            <w:r w:rsidR="00CC5943"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ousehold income</w:t>
            </w:r>
          </w:p>
        </w:tc>
      </w:tr>
      <w:tr w:rsidR="00CC5943" w:rsidRPr="008744A9" w14:paraId="6F001CF6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808394" w14:textId="77777777" w:rsidR="00CC5943" w:rsidRPr="008744A9" w:rsidRDefault="00CC5943" w:rsidP="00A56308">
            <w:pPr>
              <w:spacing w:line="276" w:lineRule="auto"/>
              <w:rPr>
                <w:b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3B44CBD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594DA3F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1297396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4E8210F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FFFFFF" w:themeFill="background1"/>
          </w:tcPr>
          <w:p w14:paraId="6ED29B5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209D515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4E4715A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1816A2B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376C909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FFFFFF" w:themeFill="background1"/>
          </w:tcPr>
          <w:p w14:paraId="5AF4738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CC5943" w:rsidRPr="008744A9" w14:paraId="0995CFBD" w14:textId="77777777" w:rsidTr="00A56308">
        <w:trPr>
          <w:trHeight w:val="82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64084B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lowest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029F1A1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-1.30 (-5.46-2.85)</w:t>
            </w:r>
          </w:p>
        </w:tc>
        <w:tc>
          <w:tcPr>
            <w:tcW w:w="1276" w:type="dxa"/>
            <w:shd w:val="clear" w:color="auto" w:fill="FFFFFF" w:themeFill="background1"/>
          </w:tcPr>
          <w:p w14:paraId="2CB7922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-1.51 (-5.58-2.57)</w:t>
            </w:r>
          </w:p>
        </w:tc>
        <w:tc>
          <w:tcPr>
            <w:tcW w:w="1134" w:type="dxa"/>
            <w:shd w:val="clear" w:color="auto" w:fill="FFFFFF" w:themeFill="background1"/>
          </w:tcPr>
          <w:p w14:paraId="196FDBA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-0.02 (-1.71-1.69)</w:t>
            </w:r>
          </w:p>
        </w:tc>
        <w:tc>
          <w:tcPr>
            <w:tcW w:w="1276" w:type="dxa"/>
            <w:shd w:val="clear" w:color="auto" w:fill="FFFFFF" w:themeFill="background1"/>
          </w:tcPr>
          <w:p w14:paraId="734AB0E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-0.05 (-1.78-1.67)</w:t>
            </w:r>
          </w:p>
        </w:tc>
        <w:tc>
          <w:tcPr>
            <w:tcW w:w="1275" w:type="dxa"/>
            <w:shd w:val="clear" w:color="auto" w:fill="FFFFFF" w:themeFill="background1"/>
          </w:tcPr>
          <w:p w14:paraId="13720F0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-3.10 (-14.15-7.94)</w:t>
            </w:r>
          </w:p>
        </w:tc>
        <w:tc>
          <w:tcPr>
            <w:tcW w:w="1276" w:type="dxa"/>
            <w:shd w:val="clear" w:color="auto" w:fill="FFFFFF" w:themeFill="background1"/>
          </w:tcPr>
          <w:p w14:paraId="19B62E9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-2.41 (-13.49-8.66)</w:t>
            </w:r>
          </w:p>
        </w:tc>
        <w:tc>
          <w:tcPr>
            <w:tcW w:w="1134" w:type="dxa"/>
            <w:shd w:val="clear" w:color="auto" w:fill="FFFFFF" w:themeFill="background1"/>
          </w:tcPr>
          <w:p w14:paraId="7D255A0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-1.60 (-3.88-0.74)</w:t>
            </w:r>
          </w:p>
        </w:tc>
        <w:tc>
          <w:tcPr>
            <w:tcW w:w="1134" w:type="dxa"/>
            <w:shd w:val="clear" w:color="auto" w:fill="FFFFFF" w:themeFill="background1"/>
          </w:tcPr>
          <w:p w14:paraId="1CFB80D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-1.67 (-3.91-0.56)</w:t>
            </w:r>
          </w:p>
        </w:tc>
        <w:tc>
          <w:tcPr>
            <w:tcW w:w="1134" w:type="dxa"/>
            <w:shd w:val="clear" w:color="auto" w:fill="FFFFFF" w:themeFill="background1"/>
          </w:tcPr>
          <w:p w14:paraId="778B21F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0.73 (0.13-4.06)</w:t>
            </w:r>
          </w:p>
        </w:tc>
        <w:tc>
          <w:tcPr>
            <w:tcW w:w="1279" w:type="dxa"/>
            <w:shd w:val="clear" w:color="auto" w:fill="FFFFFF" w:themeFill="background1"/>
          </w:tcPr>
          <w:p w14:paraId="2FA28A0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0.99 (0.13-7.45)</w:t>
            </w:r>
          </w:p>
        </w:tc>
      </w:tr>
      <w:tr w:rsidR="00CC5943" w:rsidRPr="008744A9" w14:paraId="64CC7415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4F4B0B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highest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23FEC67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-1.05 (-5.19-3.09)</w:t>
            </w:r>
          </w:p>
        </w:tc>
        <w:tc>
          <w:tcPr>
            <w:tcW w:w="1276" w:type="dxa"/>
            <w:shd w:val="clear" w:color="auto" w:fill="FFFFFF" w:themeFill="background1"/>
          </w:tcPr>
          <w:p w14:paraId="00111C3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-0.45 (-4.60-3.70)</w:t>
            </w:r>
          </w:p>
        </w:tc>
        <w:tc>
          <w:tcPr>
            <w:tcW w:w="1134" w:type="dxa"/>
            <w:shd w:val="clear" w:color="auto" w:fill="FFFFFF" w:themeFill="background1"/>
          </w:tcPr>
          <w:p w14:paraId="2B7491B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-0.09 (-1.79-1.61)</w:t>
            </w:r>
          </w:p>
        </w:tc>
        <w:tc>
          <w:tcPr>
            <w:tcW w:w="1276" w:type="dxa"/>
            <w:shd w:val="clear" w:color="auto" w:fill="FFFFFF" w:themeFill="background1"/>
          </w:tcPr>
          <w:p w14:paraId="32081A7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0.06 (-1.70-1.81)</w:t>
            </w:r>
          </w:p>
        </w:tc>
        <w:tc>
          <w:tcPr>
            <w:tcW w:w="1275" w:type="dxa"/>
            <w:shd w:val="clear" w:color="auto" w:fill="FFFFFF" w:themeFill="background1"/>
          </w:tcPr>
          <w:p w14:paraId="7BEC12A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 (-10.84-11.18)</w:t>
            </w:r>
          </w:p>
        </w:tc>
        <w:tc>
          <w:tcPr>
            <w:tcW w:w="1276" w:type="dxa"/>
            <w:shd w:val="clear" w:color="auto" w:fill="FFFFFF" w:themeFill="background1"/>
          </w:tcPr>
          <w:p w14:paraId="2A959A0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-1.97 (-13.24-9.30)</w:t>
            </w:r>
          </w:p>
        </w:tc>
        <w:tc>
          <w:tcPr>
            <w:tcW w:w="1134" w:type="dxa"/>
            <w:shd w:val="clear" w:color="auto" w:fill="FFFFFF" w:themeFill="background1"/>
          </w:tcPr>
          <w:p w14:paraId="4843632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0.31 (-1.99-2.62)</w:t>
            </w:r>
          </w:p>
        </w:tc>
        <w:tc>
          <w:tcPr>
            <w:tcW w:w="1134" w:type="dxa"/>
            <w:shd w:val="clear" w:color="auto" w:fill="FFFFFF" w:themeFill="background1"/>
          </w:tcPr>
          <w:p w14:paraId="5C3F89C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-0.46 (-2.74-1.81)</w:t>
            </w:r>
          </w:p>
        </w:tc>
        <w:tc>
          <w:tcPr>
            <w:tcW w:w="1134" w:type="dxa"/>
            <w:shd w:val="clear" w:color="auto" w:fill="FFFFFF" w:themeFill="background1"/>
          </w:tcPr>
          <w:p w14:paraId="0C94D95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0.81 (0.15-4.39)</w:t>
            </w:r>
          </w:p>
        </w:tc>
        <w:tc>
          <w:tcPr>
            <w:tcW w:w="1279" w:type="dxa"/>
            <w:shd w:val="clear" w:color="auto" w:fill="FFFFFF" w:themeFill="background1"/>
          </w:tcPr>
          <w:p w14:paraId="45623D0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0.49 (0.06-3.99)</w:t>
            </w:r>
          </w:p>
        </w:tc>
      </w:tr>
      <w:tr w:rsidR="00CC5943" w:rsidRPr="008744A9" w14:paraId="0276B5C5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8E4676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7731E7D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2.10 (-2.13-6.33)</w:t>
            </w:r>
          </w:p>
        </w:tc>
        <w:tc>
          <w:tcPr>
            <w:tcW w:w="1276" w:type="dxa"/>
            <w:shd w:val="clear" w:color="auto" w:fill="FFFFFF" w:themeFill="background1"/>
          </w:tcPr>
          <w:p w14:paraId="5099290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3.20 (-1.49-7.90)</w:t>
            </w:r>
          </w:p>
        </w:tc>
        <w:tc>
          <w:tcPr>
            <w:tcW w:w="1134" w:type="dxa"/>
            <w:shd w:val="clear" w:color="auto" w:fill="FFFFFF" w:themeFill="background1"/>
          </w:tcPr>
          <w:p w14:paraId="1EC7FBA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0.89 (-0.84-2.63)</w:t>
            </w:r>
          </w:p>
        </w:tc>
        <w:tc>
          <w:tcPr>
            <w:tcW w:w="1276" w:type="dxa"/>
            <w:shd w:val="clear" w:color="auto" w:fill="FFFFFF" w:themeFill="background1"/>
          </w:tcPr>
          <w:p w14:paraId="790D6CF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1.27 (-0.71-3.26)</w:t>
            </w:r>
          </w:p>
        </w:tc>
        <w:tc>
          <w:tcPr>
            <w:tcW w:w="1275" w:type="dxa"/>
            <w:shd w:val="clear" w:color="auto" w:fill="FFFFFF" w:themeFill="background1"/>
          </w:tcPr>
          <w:p w14:paraId="131AF86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1.10 (-10.14-12.34)</w:t>
            </w:r>
          </w:p>
        </w:tc>
        <w:tc>
          <w:tcPr>
            <w:tcW w:w="1276" w:type="dxa"/>
            <w:shd w:val="clear" w:color="auto" w:fill="FFFFFF" w:themeFill="background1"/>
          </w:tcPr>
          <w:p w14:paraId="0CB8872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-3.40 (16.14-9.35)</w:t>
            </w:r>
          </w:p>
        </w:tc>
        <w:tc>
          <w:tcPr>
            <w:tcW w:w="1134" w:type="dxa"/>
            <w:shd w:val="clear" w:color="auto" w:fill="FFFFFF" w:themeFill="background1"/>
          </w:tcPr>
          <w:p w14:paraId="1E26713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0.68 (-1.67-3.04)</w:t>
            </w:r>
          </w:p>
        </w:tc>
        <w:tc>
          <w:tcPr>
            <w:tcW w:w="1134" w:type="dxa"/>
            <w:shd w:val="clear" w:color="auto" w:fill="FFFFFF" w:themeFill="background1"/>
          </w:tcPr>
          <w:p w14:paraId="43D1F05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-0.24 (-2.81-2.33)</w:t>
            </w:r>
          </w:p>
        </w:tc>
        <w:tc>
          <w:tcPr>
            <w:tcW w:w="1134" w:type="dxa"/>
            <w:shd w:val="clear" w:color="auto" w:fill="FFFFFF" w:themeFill="background1"/>
          </w:tcPr>
          <w:p w14:paraId="67FF387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2.11 (0.43-10.45)</w:t>
            </w:r>
          </w:p>
        </w:tc>
        <w:tc>
          <w:tcPr>
            <w:tcW w:w="1279" w:type="dxa"/>
            <w:shd w:val="clear" w:color="auto" w:fill="FFFFFF" w:themeFill="background1"/>
          </w:tcPr>
          <w:p w14:paraId="4526F44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1.35 (0.15-11.91)</w:t>
            </w:r>
          </w:p>
        </w:tc>
      </w:tr>
      <w:tr w:rsidR="00CC5943" w:rsidRPr="008744A9" w14:paraId="37A5086B" w14:textId="77777777" w:rsidTr="00A56308">
        <w:trPr>
          <w:trHeight w:val="113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27F5D9" w14:textId="77777777" w:rsidR="00CC5943" w:rsidRPr="008744A9" w:rsidRDefault="00CC5943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FFFFFF" w:themeFill="background1"/>
          </w:tcPr>
          <w:p w14:paraId="5B0F50E9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0.271</w:t>
            </w:r>
          </w:p>
        </w:tc>
        <w:tc>
          <w:tcPr>
            <w:tcW w:w="1276" w:type="dxa"/>
            <w:shd w:val="clear" w:color="auto" w:fill="FFFFFF" w:themeFill="background1"/>
          </w:tcPr>
          <w:p w14:paraId="759FEBA2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0.188</w:t>
            </w:r>
          </w:p>
        </w:tc>
        <w:tc>
          <w:tcPr>
            <w:tcW w:w="1134" w:type="dxa"/>
            <w:shd w:val="clear" w:color="auto" w:fill="FFFFFF" w:themeFill="background1"/>
          </w:tcPr>
          <w:p w14:paraId="131FA2C3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0.558</w:t>
            </w:r>
          </w:p>
        </w:tc>
        <w:tc>
          <w:tcPr>
            <w:tcW w:w="1276" w:type="dxa"/>
            <w:shd w:val="clear" w:color="auto" w:fill="FFFFFF" w:themeFill="background1"/>
          </w:tcPr>
          <w:p w14:paraId="3FB3BE86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0.468</w:t>
            </w:r>
          </w:p>
        </w:tc>
        <w:tc>
          <w:tcPr>
            <w:tcW w:w="1275" w:type="dxa"/>
            <w:shd w:val="clear" w:color="auto" w:fill="FFFFFF" w:themeFill="background1"/>
          </w:tcPr>
          <w:p w14:paraId="6DA0F08C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0.855</w:t>
            </w:r>
          </w:p>
        </w:tc>
        <w:tc>
          <w:tcPr>
            <w:tcW w:w="1276" w:type="dxa"/>
            <w:shd w:val="clear" w:color="auto" w:fill="FFFFFF" w:themeFill="background1"/>
          </w:tcPr>
          <w:p w14:paraId="52390AD7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0.957</w:t>
            </w:r>
          </w:p>
        </w:tc>
        <w:tc>
          <w:tcPr>
            <w:tcW w:w="1134" w:type="dxa"/>
            <w:shd w:val="clear" w:color="auto" w:fill="FFFFFF" w:themeFill="background1"/>
          </w:tcPr>
          <w:p w14:paraId="7161CE2B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0.163</w:t>
            </w:r>
          </w:p>
        </w:tc>
        <w:tc>
          <w:tcPr>
            <w:tcW w:w="1134" w:type="dxa"/>
            <w:shd w:val="clear" w:color="auto" w:fill="FFFFFF" w:themeFill="background1"/>
          </w:tcPr>
          <w:p w14:paraId="502F2F52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0.431</w:t>
            </w:r>
          </w:p>
        </w:tc>
        <w:tc>
          <w:tcPr>
            <w:tcW w:w="1134" w:type="dxa"/>
            <w:shd w:val="clear" w:color="auto" w:fill="FFFFFF" w:themeFill="background1"/>
          </w:tcPr>
          <w:p w14:paraId="3D37459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0.428</w:t>
            </w:r>
          </w:p>
        </w:tc>
        <w:tc>
          <w:tcPr>
            <w:tcW w:w="1279" w:type="dxa"/>
            <w:shd w:val="clear" w:color="auto" w:fill="FFFFFF" w:themeFill="background1"/>
          </w:tcPr>
          <w:p w14:paraId="0C76764C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0.737</w:t>
            </w:r>
          </w:p>
        </w:tc>
      </w:tr>
      <w:tr w:rsidR="00CC5943" w:rsidRPr="008744A9" w14:paraId="07D7A5DE" w14:textId="77777777" w:rsidTr="00A56308">
        <w:trPr>
          <w:trHeight w:val="134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40BD4C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3BAAF0F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0.246</w:t>
            </w:r>
          </w:p>
        </w:tc>
        <w:tc>
          <w:tcPr>
            <w:tcW w:w="1276" w:type="dxa"/>
            <w:shd w:val="clear" w:color="auto" w:fill="FFFFFF" w:themeFill="background1"/>
          </w:tcPr>
          <w:p w14:paraId="27EA095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shd w:val="clear" w:color="auto" w:fill="FFFFFF" w:themeFill="background1"/>
          </w:tcPr>
          <w:p w14:paraId="58754CD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0.159</w:t>
            </w:r>
          </w:p>
        </w:tc>
        <w:tc>
          <w:tcPr>
            <w:tcW w:w="1276" w:type="dxa"/>
            <w:shd w:val="clear" w:color="auto" w:fill="FFFFFF" w:themeFill="background1"/>
          </w:tcPr>
          <w:p w14:paraId="2712703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shd w:val="clear" w:color="auto" w:fill="FFFFFF" w:themeFill="background1"/>
          </w:tcPr>
          <w:p w14:paraId="09687F3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0.123</w:t>
            </w:r>
          </w:p>
        </w:tc>
        <w:tc>
          <w:tcPr>
            <w:tcW w:w="1276" w:type="dxa"/>
            <w:shd w:val="clear" w:color="auto" w:fill="FFFFFF" w:themeFill="background1"/>
          </w:tcPr>
          <w:p w14:paraId="08E6586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shd w:val="clear" w:color="auto" w:fill="FFFFFF" w:themeFill="background1"/>
          </w:tcPr>
          <w:p w14:paraId="07D90F1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0.211</w:t>
            </w:r>
          </w:p>
        </w:tc>
        <w:tc>
          <w:tcPr>
            <w:tcW w:w="1134" w:type="dxa"/>
            <w:shd w:val="clear" w:color="auto" w:fill="FFFFFF" w:themeFill="background1"/>
          </w:tcPr>
          <w:p w14:paraId="2D25231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shd w:val="clear" w:color="auto" w:fill="FFFFFF" w:themeFill="background1"/>
          </w:tcPr>
          <w:p w14:paraId="04BF667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0.141</w:t>
            </w:r>
          </w:p>
        </w:tc>
        <w:tc>
          <w:tcPr>
            <w:tcW w:w="1279" w:type="dxa"/>
            <w:shd w:val="clear" w:color="auto" w:fill="FFFFFF" w:themeFill="background1"/>
          </w:tcPr>
          <w:p w14:paraId="3DC9F56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CC5943" w:rsidRPr="008744A9" w14:paraId="47401094" w14:textId="77777777" w:rsidTr="00A56308">
        <w:trPr>
          <w:trHeight w:val="85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02F363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Financial hardship</w:t>
            </w:r>
          </w:p>
        </w:tc>
      </w:tr>
      <w:tr w:rsidR="00CC5943" w:rsidRPr="008744A9" w14:paraId="0EB1DF20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C8E217" w14:textId="52FED328" w:rsidR="00CC5943" w:rsidRPr="008744A9" w:rsidRDefault="00CC5943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Massive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89694E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3DA2D6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40D25C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76E4CA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FFFFFF" w:themeFill="background1"/>
          </w:tcPr>
          <w:p w14:paraId="2D809AC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39BFCAB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DD1C92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441F50E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06FCFC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5C8252D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CC5943" w:rsidRPr="008744A9" w14:paraId="7E8A6330" w14:textId="77777777" w:rsidTr="00A56308">
        <w:trPr>
          <w:trHeight w:val="8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C990B6" w14:textId="14F77DE0" w:rsidR="00CC5943" w:rsidRPr="008744A9" w:rsidRDefault="00CC5943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Some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7C177E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-1.53 (-4.59-1.52)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64218DF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-1.52 (-4.93-1.90)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6502DA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-0.41 (-1.65-0.83)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CF408E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-0.87 (-2.32-0.58)</w:t>
            </w:r>
          </w:p>
        </w:tc>
        <w:tc>
          <w:tcPr>
            <w:tcW w:w="1275" w:type="dxa"/>
            <w:shd w:val="clear" w:color="auto" w:fill="FFFFFF" w:themeFill="background1"/>
          </w:tcPr>
          <w:p w14:paraId="390575F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7.25 (-0.63-15.14)</w:t>
            </w:r>
          </w:p>
        </w:tc>
        <w:tc>
          <w:tcPr>
            <w:tcW w:w="1276" w:type="dxa"/>
            <w:shd w:val="clear" w:color="auto" w:fill="FFFFFF" w:themeFill="background1"/>
          </w:tcPr>
          <w:p w14:paraId="218BFAB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4.77 (-4.51-14.05)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21E4B3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2.73 (1.11-4.36)</w:t>
            </w:r>
          </w:p>
        </w:tc>
        <w:tc>
          <w:tcPr>
            <w:tcW w:w="1134" w:type="dxa"/>
            <w:shd w:val="clear" w:color="auto" w:fill="FFFFFF" w:themeFill="background1"/>
          </w:tcPr>
          <w:p w14:paraId="2F379BA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2.16 (0.29-4.03)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35B0B0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5.47 (1.69-17.72)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56C27EE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7.49 (1.70-33.04)</w:t>
            </w:r>
          </w:p>
        </w:tc>
      </w:tr>
      <w:tr w:rsidR="00CC5943" w:rsidRPr="008744A9" w14:paraId="12E2269C" w14:textId="77777777" w:rsidTr="00A56308">
        <w:trPr>
          <w:trHeight w:val="7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0C2665" w14:textId="75A4B3C4" w:rsidR="00CC5943" w:rsidRPr="008744A9" w:rsidRDefault="00CC5943" w:rsidP="00A56308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No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329B13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-1.54 (-7.83-4.75)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18000C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-4.27 (-11.12-2.59)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6AB2A9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-1.19 (-3.75-1.36)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F8E8BB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-2.65 (-5.55-0.25)</w:t>
            </w:r>
          </w:p>
        </w:tc>
        <w:tc>
          <w:tcPr>
            <w:tcW w:w="1275" w:type="dxa"/>
            <w:shd w:val="clear" w:color="auto" w:fill="FFFFFF" w:themeFill="background1"/>
          </w:tcPr>
          <w:p w14:paraId="6A931082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5.64 (-10.61-21.88)</w:t>
            </w:r>
          </w:p>
        </w:tc>
        <w:tc>
          <w:tcPr>
            <w:tcW w:w="1276" w:type="dxa"/>
            <w:shd w:val="clear" w:color="auto" w:fill="FFFFFF" w:themeFill="background1"/>
          </w:tcPr>
          <w:p w14:paraId="26ED3AA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3.46 (-15.17-22.09)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5F1197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1.46 (-1.89-4.81)</w:t>
            </w:r>
          </w:p>
        </w:tc>
        <w:tc>
          <w:tcPr>
            <w:tcW w:w="1134" w:type="dxa"/>
            <w:shd w:val="clear" w:color="auto" w:fill="FFFFFF" w:themeFill="background1"/>
          </w:tcPr>
          <w:p w14:paraId="3D6C19B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0.92 (-2.84-4.68)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7246A8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5.73 (0.77-42.86)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4B18D64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8.63 (0.57-130.41)</w:t>
            </w:r>
          </w:p>
        </w:tc>
      </w:tr>
      <w:tr w:rsidR="00CC5943" w:rsidRPr="008744A9" w14:paraId="06D7BACA" w14:textId="77777777" w:rsidTr="00A56308">
        <w:trPr>
          <w:trHeight w:val="150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EFF1F6" w14:textId="77777777" w:rsidR="00CC5943" w:rsidRPr="008744A9" w:rsidRDefault="00CC5943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8222230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0.576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08671A4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0.407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50C27120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0.571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E7ABC94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55A15F71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0.179</w:t>
            </w:r>
          </w:p>
        </w:tc>
        <w:tc>
          <w:tcPr>
            <w:tcW w:w="1276" w:type="dxa"/>
            <w:shd w:val="clear" w:color="auto" w:fill="FFFFFF" w:themeFill="background1"/>
          </w:tcPr>
          <w:p w14:paraId="2AD75E8C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0.594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352FB4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0.005</w:t>
            </w:r>
          </w:p>
        </w:tc>
        <w:tc>
          <w:tcPr>
            <w:tcW w:w="1134" w:type="dxa"/>
            <w:shd w:val="clear" w:color="auto" w:fill="FFFFFF" w:themeFill="background1"/>
          </w:tcPr>
          <w:p w14:paraId="417F75AA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0.076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1D1D98B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0.012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7A937AB7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0.026</w:t>
            </w:r>
          </w:p>
        </w:tc>
      </w:tr>
      <w:tr w:rsidR="00CC5943" w:rsidRPr="008744A9" w14:paraId="4B449E0A" w14:textId="77777777" w:rsidTr="00A56308">
        <w:trPr>
          <w:trHeight w:val="150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25980C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646D4D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0.224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65FCC5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42FF59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0.151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EED413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shd w:val="clear" w:color="auto" w:fill="FFFFFF" w:themeFill="background1"/>
          </w:tcPr>
          <w:p w14:paraId="6EED123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0.147</w:t>
            </w:r>
          </w:p>
        </w:tc>
        <w:tc>
          <w:tcPr>
            <w:tcW w:w="1276" w:type="dxa"/>
            <w:shd w:val="clear" w:color="auto" w:fill="FFFFFF" w:themeFill="background1"/>
          </w:tcPr>
          <w:p w14:paraId="17E0731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8AB17B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0.255</w:t>
            </w:r>
          </w:p>
        </w:tc>
        <w:tc>
          <w:tcPr>
            <w:tcW w:w="1134" w:type="dxa"/>
            <w:shd w:val="clear" w:color="auto" w:fill="FFFFFF" w:themeFill="background1"/>
          </w:tcPr>
          <w:p w14:paraId="76BA68DA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855601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0.205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E53432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CC5943" w:rsidRPr="008744A9" w14:paraId="3478D1F9" w14:textId="77777777" w:rsidTr="00A56308">
        <w:trPr>
          <w:trHeight w:val="85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26FC22C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Subjective Social Status</w:t>
            </w:r>
          </w:p>
        </w:tc>
      </w:tr>
      <w:tr w:rsidR="00CC5943" w:rsidRPr="008744A9" w14:paraId="12514702" w14:textId="77777777" w:rsidTr="00A56308">
        <w:trPr>
          <w:trHeight w:val="6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C1BF2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</w:t>
            </w:r>
          </w:p>
        </w:tc>
        <w:tc>
          <w:tcPr>
            <w:tcW w:w="1276" w:type="dxa"/>
            <w:shd w:val="clear" w:color="auto" w:fill="FFFFFF" w:themeFill="background1"/>
          </w:tcPr>
          <w:p w14:paraId="4368C84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5D798C5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5B0C7CA8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091710A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A8D08D"/>
          </w:tcPr>
          <w:p w14:paraId="54E58A9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0501983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93A6BE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14932B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302A5A4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FFFFFF" w:themeFill="background1"/>
          </w:tcPr>
          <w:p w14:paraId="63D58B6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CC5943" w:rsidRPr="008744A9" w14:paraId="7F4A9EB0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1DDCBC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Middle</w:t>
            </w:r>
          </w:p>
        </w:tc>
        <w:tc>
          <w:tcPr>
            <w:tcW w:w="1276" w:type="dxa"/>
            <w:shd w:val="clear" w:color="auto" w:fill="FFFFFF" w:themeFill="background1"/>
          </w:tcPr>
          <w:p w14:paraId="3BA9FD4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-1.88 (-4.93-1.17)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367471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-2.81 (-6.16-0.54)</w:t>
            </w:r>
          </w:p>
        </w:tc>
        <w:tc>
          <w:tcPr>
            <w:tcW w:w="1134" w:type="dxa"/>
            <w:shd w:val="clear" w:color="auto" w:fill="auto"/>
          </w:tcPr>
          <w:p w14:paraId="2C20231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-0.34 (-1.58-0.91)</w:t>
            </w:r>
          </w:p>
        </w:tc>
        <w:tc>
          <w:tcPr>
            <w:tcW w:w="1276" w:type="dxa"/>
            <w:shd w:val="clear" w:color="auto" w:fill="FFFFFF" w:themeFill="background1"/>
          </w:tcPr>
          <w:p w14:paraId="67EDFC7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-0.28 (-1.70-1.14)</w:t>
            </w:r>
          </w:p>
        </w:tc>
        <w:tc>
          <w:tcPr>
            <w:tcW w:w="1275" w:type="dxa"/>
            <w:shd w:val="clear" w:color="auto" w:fill="A8D08D"/>
          </w:tcPr>
          <w:p w14:paraId="2FFC6C4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10.26 (2.50-18.03)</w:t>
            </w:r>
          </w:p>
        </w:tc>
        <w:tc>
          <w:tcPr>
            <w:tcW w:w="1276" w:type="dxa"/>
            <w:shd w:val="clear" w:color="auto" w:fill="FFFFFF" w:themeFill="background1"/>
          </w:tcPr>
          <w:p w14:paraId="01D1C47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7.58 (-1.53-16.69)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76AF4AD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1.58 (-0.09-3.25)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D397CD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0.62 (-1.22-3.46)</w:t>
            </w:r>
          </w:p>
        </w:tc>
        <w:tc>
          <w:tcPr>
            <w:tcW w:w="1134" w:type="dxa"/>
            <w:shd w:val="clear" w:color="auto" w:fill="FFFFFF" w:themeFill="background1"/>
          </w:tcPr>
          <w:p w14:paraId="71766B50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3.07 (0.83-11.40)</w:t>
            </w:r>
          </w:p>
        </w:tc>
        <w:tc>
          <w:tcPr>
            <w:tcW w:w="1279" w:type="dxa"/>
            <w:shd w:val="clear" w:color="auto" w:fill="FFFFFF" w:themeFill="background1"/>
          </w:tcPr>
          <w:p w14:paraId="66FFD2E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0.83 (0.14-4.90)</w:t>
            </w:r>
          </w:p>
        </w:tc>
      </w:tr>
      <w:tr w:rsidR="00CC5943" w:rsidRPr="008744A9" w14:paraId="01D4960A" w14:textId="77777777" w:rsidTr="00A56308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B6BDAC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</w:t>
            </w:r>
          </w:p>
        </w:tc>
        <w:tc>
          <w:tcPr>
            <w:tcW w:w="1276" w:type="dxa"/>
            <w:shd w:val="clear" w:color="auto" w:fill="FFFFFF" w:themeFill="background1"/>
          </w:tcPr>
          <w:p w14:paraId="39975384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-1.58 (-5.90-2.74)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D6BB54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-4.30 (-9.51-0.91)</w:t>
            </w:r>
          </w:p>
        </w:tc>
        <w:tc>
          <w:tcPr>
            <w:tcW w:w="1134" w:type="dxa"/>
            <w:shd w:val="clear" w:color="auto" w:fill="auto"/>
          </w:tcPr>
          <w:p w14:paraId="2817870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0.13 (-1.63-1.90)</w:t>
            </w:r>
          </w:p>
        </w:tc>
        <w:tc>
          <w:tcPr>
            <w:tcW w:w="1276" w:type="dxa"/>
            <w:shd w:val="clear" w:color="auto" w:fill="FFFFFF" w:themeFill="background1"/>
          </w:tcPr>
          <w:p w14:paraId="29A487D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0.11 (-2.10-2.31)</w:t>
            </w:r>
          </w:p>
        </w:tc>
        <w:tc>
          <w:tcPr>
            <w:tcW w:w="1275" w:type="dxa"/>
            <w:shd w:val="clear" w:color="auto" w:fill="A8D08D"/>
          </w:tcPr>
          <w:p w14:paraId="27FC0A9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6.12 (-4.87-17.11)</w:t>
            </w:r>
          </w:p>
        </w:tc>
        <w:tc>
          <w:tcPr>
            <w:tcW w:w="1276" w:type="dxa"/>
            <w:shd w:val="clear" w:color="auto" w:fill="FFFFFF" w:themeFill="background1"/>
          </w:tcPr>
          <w:p w14:paraId="0B2F014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2.61 (-11.55-16.76)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55099AC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2.57 (0.20-4.93)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0241AA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1.40 (-1.46-4.25)</w:t>
            </w:r>
          </w:p>
        </w:tc>
        <w:tc>
          <w:tcPr>
            <w:tcW w:w="1134" w:type="dxa"/>
            <w:shd w:val="clear" w:color="auto" w:fill="FFFFFF" w:themeFill="background1"/>
          </w:tcPr>
          <w:p w14:paraId="241F30DE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2.95 (0.56-15.68)</w:t>
            </w:r>
          </w:p>
        </w:tc>
        <w:tc>
          <w:tcPr>
            <w:tcW w:w="1279" w:type="dxa"/>
            <w:shd w:val="clear" w:color="auto" w:fill="FFFFFF" w:themeFill="background1"/>
          </w:tcPr>
          <w:p w14:paraId="5BA270F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0.38 (0.04-4.17)</w:t>
            </w:r>
          </w:p>
        </w:tc>
      </w:tr>
      <w:tr w:rsidR="00CC5943" w:rsidRPr="008744A9" w14:paraId="116FA8FC" w14:textId="77777777" w:rsidTr="00A56308">
        <w:trPr>
          <w:trHeight w:val="141"/>
        </w:trPr>
        <w:tc>
          <w:tcPr>
            <w:tcW w:w="1676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38CBD19" w14:textId="77777777" w:rsidR="00CC5943" w:rsidRPr="008744A9" w:rsidRDefault="00CC5943" w:rsidP="00A56308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93F3C27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0.461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2EFD9" w:themeFill="accent6" w:themeFillTint="33"/>
          </w:tcPr>
          <w:p w14:paraId="69F38D5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0.178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F8329E3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0.801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5EAC208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0.862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8D08D"/>
          </w:tcPr>
          <w:p w14:paraId="3A227B35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0.036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7DD72F9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0.212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6590A8AD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0.058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79A3D61A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0.617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14:paraId="1D599ACF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0.226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FFFFFF" w:themeFill="background1"/>
          </w:tcPr>
          <w:p w14:paraId="1194B851" w14:textId="77777777" w:rsidR="00CC5943" w:rsidRPr="008744A9" w:rsidRDefault="00CC5943" w:rsidP="00A56308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0.671</w:t>
            </w:r>
          </w:p>
        </w:tc>
      </w:tr>
      <w:tr w:rsidR="00CC5943" w:rsidRPr="008744A9" w14:paraId="2AEC8A9A" w14:textId="77777777" w:rsidTr="00A56308">
        <w:trPr>
          <w:trHeight w:val="141"/>
        </w:trPr>
        <w:tc>
          <w:tcPr>
            <w:tcW w:w="1676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3B28FD0" w14:textId="77777777" w:rsidR="00CC5943" w:rsidRPr="008744A9" w:rsidRDefault="00CC5943" w:rsidP="00A5630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7443BDE1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2EFD9" w:themeFill="accent6" w:themeFillTint="33"/>
          </w:tcPr>
          <w:p w14:paraId="65D85E1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89E9436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6A8BF1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8D08D"/>
          </w:tcPr>
          <w:p w14:paraId="02B8EA7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0B08C2A3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6A1F990B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0.216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593F23CF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14:paraId="664DB189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0.146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FFFFFF" w:themeFill="background1"/>
          </w:tcPr>
          <w:p w14:paraId="4DA0BFD7" w14:textId="77777777" w:rsidR="00CC5943" w:rsidRPr="008744A9" w:rsidRDefault="00CC5943" w:rsidP="00A56308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CC5943" w:rsidRPr="008744A9" w14:paraId="4F1EAA09" w14:textId="77777777" w:rsidTr="00A56308">
        <w:trPr>
          <w:trHeight w:val="189"/>
        </w:trPr>
        <w:tc>
          <w:tcPr>
            <w:tcW w:w="1387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D9ACE30" w14:textId="138FD51F" w:rsidR="00772B32" w:rsidRPr="00687298" w:rsidRDefault="00772B32" w:rsidP="0068729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Coefficients (ß) from linear regressions and odds ratios (OR) from logistic regressions and their 95% confidence interval (CI).</w:t>
            </w:r>
          </w:p>
          <w:p w14:paraId="4F8DF436" w14:textId="1285AF17" w:rsidR="00CC5943" w:rsidRPr="008744A9" w:rsidRDefault="00CC5943" w:rsidP="00687298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All linear trends are shown in </w:t>
            </w:r>
            <w:r w:rsidR="00290CD1" w:rsidRPr="008744A9">
              <w:rPr>
                <w:sz w:val="12"/>
                <w:szCs w:val="12"/>
                <w:lang w:val="en-GB"/>
              </w:rPr>
              <w:t>colour</w:t>
            </w:r>
            <w:r w:rsidRPr="008744A9">
              <w:rPr>
                <w:sz w:val="12"/>
                <w:szCs w:val="12"/>
                <w:lang w:val="en-GB"/>
              </w:rPr>
              <w:t xml:space="preserve">. </w:t>
            </w:r>
            <w:r w:rsidR="00290CD1" w:rsidRPr="00290CD1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Light g</w:t>
            </w:r>
            <w:r w:rsidRPr="00290CD1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reen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in </w:t>
            </w:r>
            <w:r w:rsidR="00290CD1" w:rsidRPr="008744A9">
              <w:rPr>
                <w:sz w:val="12"/>
                <w:szCs w:val="12"/>
                <w:lang w:val="en-GB"/>
              </w:rPr>
              <w:t>favour</w:t>
            </w:r>
            <w:r w:rsidRPr="008744A9">
              <w:rPr>
                <w:sz w:val="12"/>
                <w:szCs w:val="12"/>
                <w:lang w:val="en-GB"/>
              </w:rPr>
              <w:t xml:space="preserve"> of the hypothesis, with </w:t>
            </w:r>
            <w:r w:rsidRPr="00290CD1">
              <w:rPr>
                <w:sz w:val="12"/>
                <w:szCs w:val="12"/>
                <w:shd w:val="clear" w:color="auto" w:fill="A8D08D" w:themeFill="accent6" w:themeFillTint="99"/>
                <w:lang w:val="en-GB"/>
              </w:rPr>
              <w:t>dark green</w:t>
            </w:r>
            <w:r w:rsidRPr="008744A9">
              <w:rPr>
                <w:sz w:val="12"/>
                <w:szCs w:val="12"/>
                <w:lang w:val="en-GB"/>
              </w:rPr>
              <w:t xml:space="preserve"> being significant</w:t>
            </w:r>
            <w:r w:rsidR="002D12A3" w:rsidRPr="008744A9">
              <w:rPr>
                <w:sz w:val="12"/>
                <w:szCs w:val="12"/>
                <w:lang w:val="en-GB"/>
              </w:rPr>
              <w:t xml:space="preserve"> at p-value &lt; 0.05.</w:t>
            </w:r>
          </w:p>
          <w:p w14:paraId="6D428E57" w14:textId="2E25C47F" w:rsidR="002D12A3" w:rsidRPr="008744A9" w:rsidRDefault="002D12A3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p-values from likelihood ratio tests </w:t>
            </w:r>
          </w:p>
          <w:p w14:paraId="5CC51EED" w14:textId="5AD5296F" w:rsidR="00CC5943" w:rsidRPr="008744A9" w:rsidRDefault="00CC5943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Model 2: adjusted for age, lesion level, completeness of injury, years since injury, </w:t>
            </w:r>
            <w:r w:rsidR="00290CD1" w:rsidRPr="008744A9">
              <w:rPr>
                <w:color w:val="000000" w:themeColor="text1"/>
                <w:sz w:val="12"/>
                <w:szCs w:val="12"/>
                <w:lang w:val="en-GB"/>
              </w:rPr>
              <w:t>aetiology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, and mobility</w:t>
            </w:r>
          </w:p>
          <w:p w14:paraId="114047E9" w14:textId="1605738A" w:rsidR="00CC5943" w:rsidRPr="008744A9" w:rsidRDefault="00CC5943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Model 3: adjusted for age, lesion level, completeness of injury, years since injury, </w:t>
            </w:r>
            <w:r w:rsidR="00290CD1" w:rsidRPr="008744A9">
              <w:rPr>
                <w:color w:val="000000" w:themeColor="text1"/>
                <w:sz w:val="12"/>
                <w:szCs w:val="12"/>
                <w:lang w:val="en-GB"/>
              </w:rPr>
              <w:t>aetiology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, mobility, and all SES indicators</w:t>
            </w:r>
            <w:r w:rsidR="00E31F39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(displayed as Model 2 in Table 4)</w:t>
            </w:r>
          </w:p>
          <w:p w14:paraId="0AD58601" w14:textId="77777777" w:rsidR="002D12A3" w:rsidRPr="008744A9" w:rsidRDefault="002D12A3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Unadjusted results are displayed in Model 1 of Table 4. </w:t>
            </w:r>
          </w:p>
          <w:p w14:paraId="08160085" w14:textId="77777777" w:rsidR="00CC5943" w:rsidRPr="008744A9" w:rsidRDefault="00CC5943" w:rsidP="00772B32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Abbreviation: 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Ref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Reference category</w:t>
            </w:r>
          </w:p>
        </w:tc>
      </w:tr>
    </w:tbl>
    <w:p w14:paraId="274689AA" w14:textId="581BFC1F" w:rsidR="005768DF" w:rsidRPr="008744A9" w:rsidRDefault="005768DF" w:rsidP="00A64FDC">
      <w:pPr>
        <w:spacing w:line="360" w:lineRule="auto"/>
        <w:rPr>
          <w:lang w:val="en-GB"/>
        </w:rPr>
      </w:pPr>
    </w:p>
    <w:p w14:paraId="44A42866" w14:textId="77777777" w:rsidR="005768DF" w:rsidRPr="008744A9" w:rsidRDefault="005768DF" w:rsidP="00A64FDC">
      <w:pPr>
        <w:spacing w:line="360" w:lineRule="auto"/>
        <w:rPr>
          <w:lang w:val="en-GB"/>
        </w:rPr>
      </w:pPr>
    </w:p>
    <w:p w14:paraId="3CC59FEE" w14:textId="0F42886A" w:rsidR="00DD7FCD" w:rsidRPr="008744A9" w:rsidRDefault="00DD7FCD" w:rsidP="000264B2">
      <w:pPr>
        <w:spacing w:line="360" w:lineRule="auto"/>
        <w:rPr>
          <w:lang w:val="en-GB"/>
        </w:rPr>
      </w:pPr>
    </w:p>
    <w:p w14:paraId="067803AF" w14:textId="4531F464" w:rsidR="009C3CB4" w:rsidRPr="008744A9" w:rsidRDefault="009C3CB4" w:rsidP="009C3CB4">
      <w:pPr>
        <w:rPr>
          <w:lang w:val="en-GB"/>
        </w:rPr>
      </w:pPr>
    </w:p>
    <w:p w14:paraId="04BAFD7B" w14:textId="223D65A5" w:rsidR="009C3CB4" w:rsidRPr="008744A9" w:rsidRDefault="009C3CB4" w:rsidP="009C3CB4">
      <w:pPr>
        <w:tabs>
          <w:tab w:val="left" w:pos="3058"/>
        </w:tabs>
        <w:rPr>
          <w:lang w:val="en-GB"/>
        </w:rPr>
      </w:pPr>
    </w:p>
    <w:sectPr w:rsidR="009C3CB4" w:rsidRPr="008744A9" w:rsidSect="00FD7CE7">
      <w:footerReference w:type="default" r:id="rId8"/>
      <w:footerReference w:type="first" r:id="rId9"/>
      <w:pgSz w:w="16817" w:h="11901" w:orient="landscape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49AFC" w14:textId="77777777" w:rsidR="00E05B87" w:rsidRDefault="00E05B87" w:rsidP="008764FB">
      <w:r>
        <w:separator/>
      </w:r>
    </w:p>
  </w:endnote>
  <w:endnote w:type="continuationSeparator" w:id="0">
    <w:p w14:paraId="769C2BE5" w14:textId="77777777" w:rsidR="00E05B87" w:rsidRDefault="00E05B87" w:rsidP="0087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sz w:val="20"/>
        <w:szCs w:val="20"/>
      </w:rPr>
      <w:id w:val="11188773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37B589" w14:textId="77777777" w:rsidR="00B83207" w:rsidRPr="00FD7CE7" w:rsidRDefault="00B83207" w:rsidP="00A5630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FD7CE7">
          <w:rPr>
            <w:rStyle w:val="PageNumber"/>
            <w:sz w:val="20"/>
            <w:szCs w:val="20"/>
          </w:rPr>
          <w:fldChar w:fldCharType="begin"/>
        </w:r>
        <w:r w:rsidRPr="00FD7CE7">
          <w:rPr>
            <w:rStyle w:val="PageNumber"/>
            <w:sz w:val="20"/>
            <w:szCs w:val="20"/>
          </w:rPr>
          <w:instrText xml:space="preserve"> PAGE </w:instrText>
        </w:r>
        <w:r w:rsidRPr="00FD7CE7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noProof/>
            <w:sz w:val="20"/>
            <w:szCs w:val="20"/>
          </w:rPr>
          <w:t>32</w:t>
        </w:r>
        <w:r w:rsidRPr="00FD7CE7">
          <w:rPr>
            <w:rStyle w:val="PageNumber"/>
            <w:sz w:val="20"/>
            <w:szCs w:val="20"/>
          </w:rPr>
          <w:fldChar w:fldCharType="end"/>
        </w:r>
      </w:p>
    </w:sdtContent>
  </w:sdt>
  <w:p w14:paraId="1C3C2C5A" w14:textId="77777777" w:rsidR="00B83207" w:rsidRDefault="00B832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C447C" w14:textId="2CAA0920" w:rsidR="00B83207" w:rsidRDefault="00B83207" w:rsidP="00FD7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1BE38" w14:textId="77777777" w:rsidR="00E05B87" w:rsidRDefault="00E05B87" w:rsidP="008764FB">
      <w:r>
        <w:separator/>
      </w:r>
    </w:p>
  </w:footnote>
  <w:footnote w:type="continuationSeparator" w:id="0">
    <w:p w14:paraId="6A0D2B03" w14:textId="77777777" w:rsidR="00E05B87" w:rsidRDefault="00E05B87" w:rsidP="0087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95128"/>
    <w:multiLevelType w:val="multilevel"/>
    <w:tmpl w:val="897AA7F6"/>
    <w:styleLink w:val="AktuelleListe4"/>
    <w:lvl w:ilvl="0">
      <w:start w:val="1"/>
      <w:numFmt w:val="decimal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9C2DC3"/>
    <w:multiLevelType w:val="multilevel"/>
    <w:tmpl w:val="A362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532C2"/>
    <w:multiLevelType w:val="multilevel"/>
    <w:tmpl w:val="41CCB7F0"/>
    <w:styleLink w:val="AktuelleListe1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F33584"/>
    <w:multiLevelType w:val="multilevel"/>
    <w:tmpl w:val="8B7C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AF2691"/>
    <w:multiLevelType w:val="hybridMultilevel"/>
    <w:tmpl w:val="81C838D8"/>
    <w:lvl w:ilvl="0" w:tplc="5B38F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46EC4"/>
    <w:multiLevelType w:val="multilevel"/>
    <w:tmpl w:val="351E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E03DB"/>
    <w:multiLevelType w:val="multilevel"/>
    <w:tmpl w:val="F29E2AF8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46D483D"/>
    <w:multiLevelType w:val="multilevel"/>
    <w:tmpl w:val="2F0C4A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E47649"/>
    <w:multiLevelType w:val="multilevel"/>
    <w:tmpl w:val="2E9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17176"/>
    <w:multiLevelType w:val="multilevel"/>
    <w:tmpl w:val="0407001D"/>
    <w:styleLink w:val="Aktuelle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623B0A"/>
    <w:multiLevelType w:val="multilevel"/>
    <w:tmpl w:val="D144DA1A"/>
    <w:styleLink w:val="AktuelleListe5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40C0DE7"/>
    <w:multiLevelType w:val="multilevel"/>
    <w:tmpl w:val="1E8A1140"/>
    <w:styleLink w:val="AktuelleListe11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44D455A"/>
    <w:multiLevelType w:val="multilevel"/>
    <w:tmpl w:val="A0C640FC"/>
    <w:styleLink w:val="AktuelleListe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496905"/>
    <w:multiLevelType w:val="multilevel"/>
    <w:tmpl w:val="8A3C8CA2"/>
    <w:styleLink w:val="AktuelleListe19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0" w:firstLine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3B719E"/>
    <w:multiLevelType w:val="multilevel"/>
    <w:tmpl w:val="B57852E6"/>
    <w:styleLink w:val="AktuelleListe6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45F5ECE"/>
    <w:multiLevelType w:val="multilevel"/>
    <w:tmpl w:val="8D706B7C"/>
    <w:styleLink w:val="AktuelleListe12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392D4F"/>
    <w:multiLevelType w:val="multilevel"/>
    <w:tmpl w:val="E76C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FB0281"/>
    <w:multiLevelType w:val="multilevel"/>
    <w:tmpl w:val="3FA2A2FE"/>
    <w:styleLink w:val="AktuelleListe10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2F97F33"/>
    <w:multiLevelType w:val="multilevel"/>
    <w:tmpl w:val="89D29F50"/>
    <w:styleLink w:val="AktuelleListe13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4936C6C"/>
    <w:multiLevelType w:val="hybridMultilevel"/>
    <w:tmpl w:val="52642FCA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C03E4"/>
    <w:multiLevelType w:val="hybridMultilevel"/>
    <w:tmpl w:val="D1982B66"/>
    <w:lvl w:ilvl="0" w:tplc="C6B6D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A051E">
      <w:start w:val="3"/>
      <w:numFmt w:val="bullet"/>
      <w:lvlText w:val=""/>
      <w:lvlJc w:val="left"/>
      <w:pPr>
        <w:ind w:left="3600" w:hanging="360"/>
      </w:pPr>
      <w:rPr>
        <w:rFonts w:ascii="Wingdings" w:eastAsiaTheme="minorHAnsi" w:hAnsi="Wingdings" w:cs="Times New Roman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06743"/>
    <w:multiLevelType w:val="multilevel"/>
    <w:tmpl w:val="6C92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9C797A"/>
    <w:multiLevelType w:val="multilevel"/>
    <w:tmpl w:val="3B0CA59C"/>
    <w:styleLink w:val="AktuelleListe9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7762294"/>
    <w:multiLevelType w:val="multilevel"/>
    <w:tmpl w:val="9DDC75F4"/>
    <w:styleLink w:val="AktuelleListe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A26244B"/>
    <w:multiLevelType w:val="multilevel"/>
    <w:tmpl w:val="4AF2800C"/>
    <w:styleLink w:val="AktuelleListe15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A8C76C3"/>
    <w:multiLevelType w:val="multilevel"/>
    <w:tmpl w:val="2164830C"/>
    <w:styleLink w:val="AktuelleListe7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E065429"/>
    <w:multiLevelType w:val="multilevel"/>
    <w:tmpl w:val="B7CE08B4"/>
    <w:styleLink w:val="AktuelleListe20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0E16A63"/>
    <w:multiLevelType w:val="hybridMultilevel"/>
    <w:tmpl w:val="BC94F572"/>
    <w:lvl w:ilvl="0" w:tplc="55365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67F34"/>
    <w:multiLevelType w:val="hybridMultilevel"/>
    <w:tmpl w:val="69BA5F7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9554E7"/>
    <w:multiLevelType w:val="multilevel"/>
    <w:tmpl w:val="CEEE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9606AD"/>
    <w:multiLevelType w:val="multilevel"/>
    <w:tmpl w:val="412A5220"/>
    <w:styleLink w:val="AktuelleListe17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7"/>
        </w:tabs>
        <w:ind w:left="567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6623200F"/>
    <w:multiLevelType w:val="hybridMultilevel"/>
    <w:tmpl w:val="EE1E7324"/>
    <w:lvl w:ilvl="0" w:tplc="2A80E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535E1"/>
    <w:multiLevelType w:val="multilevel"/>
    <w:tmpl w:val="6F06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CE36B3"/>
    <w:multiLevelType w:val="multilevel"/>
    <w:tmpl w:val="D132EA26"/>
    <w:styleLink w:val="AktuelleListe16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6E54624A"/>
    <w:multiLevelType w:val="multilevel"/>
    <w:tmpl w:val="DEF29D74"/>
    <w:styleLink w:val="AktuelleListe3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70679D4"/>
    <w:multiLevelType w:val="multilevel"/>
    <w:tmpl w:val="6FF234F4"/>
    <w:styleLink w:val="AktuelleListe1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EFA7E2C"/>
    <w:multiLevelType w:val="hybridMultilevel"/>
    <w:tmpl w:val="611CFFA6"/>
    <w:lvl w:ilvl="0" w:tplc="56B0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16"/>
  </w:num>
  <w:num w:numId="5">
    <w:abstractNumId w:val="28"/>
  </w:num>
  <w:num w:numId="6">
    <w:abstractNumId w:val="21"/>
  </w:num>
  <w:num w:numId="7">
    <w:abstractNumId w:val="3"/>
  </w:num>
  <w:num w:numId="8">
    <w:abstractNumId w:val="1"/>
  </w:num>
  <w:num w:numId="9">
    <w:abstractNumId w:val="32"/>
  </w:num>
  <w:num w:numId="10">
    <w:abstractNumId w:val="36"/>
  </w:num>
  <w:num w:numId="11">
    <w:abstractNumId w:val="31"/>
  </w:num>
  <w:num w:numId="12">
    <w:abstractNumId w:val="29"/>
  </w:num>
  <w:num w:numId="13">
    <w:abstractNumId w:val="6"/>
  </w:num>
  <w:num w:numId="14">
    <w:abstractNumId w:val="9"/>
  </w:num>
  <w:num w:numId="15">
    <w:abstractNumId w:val="12"/>
  </w:num>
  <w:num w:numId="16">
    <w:abstractNumId w:val="34"/>
  </w:num>
  <w:num w:numId="17">
    <w:abstractNumId w:val="0"/>
  </w:num>
  <w:num w:numId="18">
    <w:abstractNumId w:val="10"/>
  </w:num>
  <w:num w:numId="19">
    <w:abstractNumId w:val="14"/>
  </w:num>
  <w:num w:numId="20">
    <w:abstractNumId w:val="25"/>
  </w:num>
  <w:num w:numId="21">
    <w:abstractNumId w:val="23"/>
  </w:num>
  <w:num w:numId="22">
    <w:abstractNumId w:val="22"/>
  </w:num>
  <w:num w:numId="23">
    <w:abstractNumId w:val="17"/>
  </w:num>
  <w:num w:numId="24">
    <w:abstractNumId w:val="11"/>
  </w:num>
  <w:num w:numId="25">
    <w:abstractNumId w:val="15"/>
  </w:num>
  <w:num w:numId="26">
    <w:abstractNumId w:val="18"/>
  </w:num>
  <w:num w:numId="27">
    <w:abstractNumId w:val="2"/>
  </w:num>
  <w:num w:numId="28">
    <w:abstractNumId w:val="24"/>
  </w:num>
  <w:num w:numId="29">
    <w:abstractNumId w:val="33"/>
  </w:num>
  <w:num w:numId="30">
    <w:abstractNumId w:val="30"/>
  </w:num>
  <w:num w:numId="31">
    <w:abstractNumId w:val="35"/>
  </w:num>
  <w:num w:numId="32">
    <w:abstractNumId w:val="13"/>
  </w:num>
  <w:num w:numId="33">
    <w:abstractNumId w:val="26"/>
  </w:num>
  <w:num w:numId="34">
    <w:abstractNumId w:val="4"/>
  </w:num>
  <w:num w:numId="35">
    <w:abstractNumId w:val="19"/>
  </w:num>
  <w:num w:numId="36">
    <w:abstractNumId w:val="6"/>
    <w:lvlOverride w:ilvl="0">
      <w:startOverride w:val="16"/>
    </w:lvlOverride>
  </w:num>
  <w:num w:numId="37">
    <w:abstractNumId w:val="27"/>
  </w:num>
  <w:num w:numId="38">
    <w:abstractNumId w:val="7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DC"/>
    <w:rsid w:val="00001489"/>
    <w:rsid w:val="00002263"/>
    <w:rsid w:val="00003A47"/>
    <w:rsid w:val="00005188"/>
    <w:rsid w:val="00005256"/>
    <w:rsid w:val="00006082"/>
    <w:rsid w:val="00006EBD"/>
    <w:rsid w:val="00007501"/>
    <w:rsid w:val="00007C80"/>
    <w:rsid w:val="0001010D"/>
    <w:rsid w:val="0001039D"/>
    <w:rsid w:val="0001078F"/>
    <w:rsid w:val="00010937"/>
    <w:rsid w:val="00011132"/>
    <w:rsid w:val="000121AD"/>
    <w:rsid w:val="00016588"/>
    <w:rsid w:val="00016AAD"/>
    <w:rsid w:val="0002033E"/>
    <w:rsid w:val="00023B04"/>
    <w:rsid w:val="00024545"/>
    <w:rsid w:val="00024737"/>
    <w:rsid w:val="0002603A"/>
    <w:rsid w:val="000264B2"/>
    <w:rsid w:val="000265FC"/>
    <w:rsid w:val="000279D8"/>
    <w:rsid w:val="00034388"/>
    <w:rsid w:val="00034417"/>
    <w:rsid w:val="00035DC0"/>
    <w:rsid w:val="00035DF1"/>
    <w:rsid w:val="0003696B"/>
    <w:rsid w:val="00042A66"/>
    <w:rsid w:val="00043028"/>
    <w:rsid w:val="00052124"/>
    <w:rsid w:val="000551D9"/>
    <w:rsid w:val="000604EF"/>
    <w:rsid w:val="00060AA2"/>
    <w:rsid w:val="00060BB0"/>
    <w:rsid w:val="00060C30"/>
    <w:rsid w:val="000615F4"/>
    <w:rsid w:val="0007077B"/>
    <w:rsid w:val="0007353A"/>
    <w:rsid w:val="00073EF1"/>
    <w:rsid w:val="00076563"/>
    <w:rsid w:val="00076E7D"/>
    <w:rsid w:val="00080322"/>
    <w:rsid w:val="00080A2A"/>
    <w:rsid w:val="000858C3"/>
    <w:rsid w:val="000872FA"/>
    <w:rsid w:val="00087362"/>
    <w:rsid w:val="00092C05"/>
    <w:rsid w:val="00093A32"/>
    <w:rsid w:val="00094C6D"/>
    <w:rsid w:val="000975B1"/>
    <w:rsid w:val="0009766A"/>
    <w:rsid w:val="000A0526"/>
    <w:rsid w:val="000A0AC1"/>
    <w:rsid w:val="000A19A4"/>
    <w:rsid w:val="000A5323"/>
    <w:rsid w:val="000A5521"/>
    <w:rsid w:val="000A7ECB"/>
    <w:rsid w:val="000B09D4"/>
    <w:rsid w:val="000B3289"/>
    <w:rsid w:val="000B54B8"/>
    <w:rsid w:val="000B5DF8"/>
    <w:rsid w:val="000B79D1"/>
    <w:rsid w:val="000C05B0"/>
    <w:rsid w:val="000C0F18"/>
    <w:rsid w:val="000C3007"/>
    <w:rsid w:val="000C4CA3"/>
    <w:rsid w:val="000C521A"/>
    <w:rsid w:val="000D01E8"/>
    <w:rsid w:val="000D1151"/>
    <w:rsid w:val="000D273A"/>
    <w:rsid w:val="000D5A83"/>
    <w:rsid w:val="000D5C61"/>
    <w:rsid w:val="000D5FF6"/>
    <w:rsid w:val="000D610E"/>
    <w:rsid w:val="000D74C4"/>
    <w:rsid w:val="000E0CD7"/>
    <w:rsid w:val="000E3851"/>
    <w:rsid w:val="000E45AC"/>
    <w:rsid w:val="000E49BA"/>
    <w:rsid w:val="000E5821"/>
    <w:rsid w:val="000F1666"/>
    <w:rsid w:val="000F5FDE"/>
    <w:rsid w:val="00100C00"/>
    <w:rsid w:val="00103D65"/>
    <w:rsid w:val="00103E0C"/>
    <w:rsid w:val="00104F57"/>
    <w:rsid w:val="001069C3"/>
    <w:rsid w:val="0011006E"/>
    <w:rsid w:val="001102CC"/>
    <w:rsid w:val="001146A1"/>
    <w:rsid w:val="00116584"/>
    <w:rsid w:val="0012116C"/>
    <w:rsid w:val="00121B74"/>
    <w:rsid w:val="00122010"/>
    <w:rsid w:val="00122928"/>
    <w:rsid w:val="00123A34"/>
    <w:rsid w:val="00123B4F"/>
    <w:rsid w:val="001242E3"/>
    <w:rsid w:val="0012457D"/>
    <w:rsid w:val="00125BA8"/>
    <w:rsid w:val="00126ABE"/>
    <w:rsid w:val="00127CD4"/>
    <w:rsid w:val="001300D5"/>
    <w:rsid w:val="00131B30"/>
    <w:rsid w:val="00131CCB"/>
    <w:rsid w:val="001368A9"/>
    <w:rsid w:val="00137B21"/>
    <w:rsid w:val="0014098A"/>
    <w:rsid w:val="00142775"/>
    <w:rsid w:val="00143807"/>
    <w:rsid w:val="00143C98"/>
    <w:rsid w:val="00151851"/>
    <w:rsid w:val="00152D72"/>
    <w:rsid w:val="0015303C"/>
    <w:rsid w:val="00153A3E"/>
    <w:rsid w:val="001541EC"/>
    <w:rsid w:val="00154C6B"/>
    <w:rsid w:val="00155517"/>
    <w:rsid w:val="00156C42"/>
    <w:rsid w:val="001570C3"/>
    <w:rsid w:val="001612EB"/>
    <w:rsid w:val="001618B9"/>
    <w:rsid w:val="00162BE1"/>
    <w:rsid w:val="00162DF7"/>
    <w:rsid w:val="001648F1"/>
    <w:rsid w:val="00166FF8"/>
    <w:rsid w:val="00171A63"/>
    <w:rsid w:val="00176512"/>
    <w:rsid w:val="00176ADB"/>
    <w:rsid w:val="00177134"/>
    <w:rsid w:val="0017770E"/>
    <w:rsid w:val="00180C2B"/>
    <w:rsid w:val="00184CBC"/>
    <w:rsid w:val="0018593C"/>
    <w:rsid w:val="00187CDE"/>
    <w:rsid w:val="001921D6"/>
    <w:rsid w:val="0019286D"/>
    <w:rsid w:val="00195F4D"/>
    <w:rsid w:val="00195FF0"/>
    <w:rsid w:val="001978E9"/>
    <w:rsid w:val="001A16E1"/>
    <w:rsid w:val="001A1A0C"/>
    <w:rsid w:val="001A23B0"/>
    <w:rsid w:val="001A2F66"/>
    <w:rsid w:val="001A2F80"/>
    <w:rsid w:val="001A3FE8"/>
    <w:rsid w:val="001A5508"/>
    <w:rsid w:val="001A61A8"/>
    <w:rsid w:val="001B0A3A"/>
    <w:rsid w:val="001B4195"/>
    <w:rsid w:val="001B615E"/>
    <w:rsid w:val="001B7A5D"/>
    <w:rsid w:val="001C09C4"/>
    <w:rsid w:val="001C1C6C"/>
    <w:rsid w:val="001C20A5"/>
    <w:rsid w:val="001C4B32"/>
    <w:rsid w:val="001C6B7D"/>
    <w:rsid w:val="001D00F2"/>
    <w:rsid w:val="001D10F8"/>
    <w:rsid w:val="001D1533"/>
    <w:rsid w:val="001D2D55"/>
    <w:rsid w:val="001D3371"/>
    <w:rsid w:val="001D361B"/>
    <w:rsid w:val="001D3668"/>
    <w:rsid w:val="001D3EE2"/>
    <w:rsid w:val="001D59A3"/>
    <w:rsid w:val="001D662D"/>
    <w:rsid w:val="001D7D7A"/>
    <w:rsid w:val="001D7E57"/>
    <w:rsid w:val="001F234F"/>
    <w:rsid w:val="001F3872"/>
    <w:rsid w:val="001F3FBE"/>
    <w:rsid w:val="001F4BA8"/>
    <w:rsid w:val="001F5B7B"/>
    <w:rsid w:val="001F6EF3"/>
    <w:rsid w:val="001F78F5"/>
    <w:rsid w:val="001F7DE1"/>
    <w:rsid w:val="001F7ED5"/>
    <w:rsid w:val="001F7FBF"/>
    <w:rsid w:val="00200B01"/>
    <w:rsid w:val="0020116F"/>
    <w:rsid w:val="00201472"/>
    <w:rsid w:val="0020254C"/>
    <w:rsid w:val="00205133"/>
    <w:rsid w:val="00207986"/>
    <w:rsid w:val="002113C5"/>
    <w:rsid w:val="0021176F"/>
    <w:rsid w:val="0021405F"/>
    <w:rsid w:val="002158DC"/>
    <w:rsid w:val="00215C5C"/>
    <w:rsid w:val="0021697A"/>
    <w:rsid w:val="002177ED"/>
    <w:rsid w:val="0022305E"/>
    <w:rsid w:val="0022397E"/>
    <w:rsid w:val="00224E4C"/>
    <w:rsid w:val="00227868"/>
    <w:rsid w:val="00227A37"/>
    <w:rsid w:val="00231EF5"/>
    <w:rsid w:val="00233623"/>
    <w:rsid w:val="00233ACD"/>
    <w:rsid w:val="00234AC7"/>
    <w:rsid w:val="00235D72"/>
    <w:rsid w:val="00236137"/>
    <w:rsid w:val="002424D8"/>
    <w:rsid w:val="002425D4"/>
    <w:rsid w:val="002444FC"/>
    <w:rsid w:val="00245C9D"/>
    <w:rsid w:val="0024631F"/>
    <w:rsid w:val="0024641D"/>
    <w:rsid w:val="00247079"/>
    <w:rsid w:val="00250794"/>
    <w:rsid w:val="002512BF"/>
    <w:rsid w:val="0025176F"/>
    <w:rsid w:val="00251C93"/>
    <w:rsid w:val="00252D23"/>
    <w:rsid w:val="00252DFC"/>
    <w:rsid w:val="002556E6"/>
    <w:rsid w:val="00255FF5"/>
    <w:rsid w:val="00256AF9"/>
    <w:rsid w:val="00260FE1"/>
    <w:rsid w:val="00261670"/>
    <w:rsid w:val="002633F2"/>
    <w:rsid w:val="0026560C"/>
    <w:rsid w:val="00266197"/>
    <w:rsid w:val="00267412"/>
    <w:rsid w:val="0027103D"/>
    <w:rsid w:val="0027286F"/>
    <w:rsid w:val="002744CC"/>
    <w:rsid w:val="00275DD0"/>
    <w:rsid w:val="0027632A"/>
    <w:rsid w:val="00280574"/>
    <w:rsid w:val="0028064B"/>
    <w:rsid w:val="00281FD6"/>
    <w:rsid w:val="00282EFD"/>
    <w:rsid w:val="00286C29"/>
    <w:rsid w:val="00287DF6"/>
    <w:rsid w:val="00290262"/>
    <w:rsid w:val="00290CD1"/>
    <w:rsid w:val="00292A5F"/>
    <w:rsid w:val="00292C44"/>
    <w:rsid w:val="00293663"/>
    <w:rsid w:val="00294641"/>
    <w:rsid w:val="0029717F"/>
    <w:rsid w:val="002974AA"/>
    <w:rsid w:val="002A1D81"/>
    <w:rsid w:val="002A4958"/>
    <w:rsid w:val="002A5A72"/>
    <w:rsid w:val="002A7215"/>
    <w:rsid w:val="002B0302"/>
    <w:rsid w:val="002B12E2"/>
    <w:rsid w:val="002B255A"/>
    <w:rsid w:val="002B267F"/>
    <w:rsid w:val="002B2717"/>
    <w:rsid w:val="002B342D"/>
    <w:rsid w:val="002B397B"/>
    <w:rsid w:val="002B43D0"/>
    <w:rsid w:val="002B4FC3"/>
    <w:rsid w:val="002B7A6D"/>
    <w:rsid w:val="002B7C0D"/>
    <w:rsid w:val="002C5C67"/>
    <w:rsid w:val="002C7347"/>
    <w:rsid w:val="002D12A3"/>
    <w:rsid w:val="002D23DB"/>
    <w:rsid w:val="002D507D"/>
    <w:rsid w:val="002D54B6"/>
    <w:rsid w:val="002D5513"/>
    <w:rsid w:val="002D5C18"/>
    <w:rsid w:val="002D60A9"/>
    <w:rsid w:val="002D72F1"/>
    <w:rsid w:val="002D76B0"/>
    <w:rsid w:val="002E2D9C"/>
    <w:rsid w:val="002E331B"/>
    <w:rsid w:val="002E395F"/>
    <w:rsid w:val="002E5681"/>
    <w:rsid w:val="002E5CBA"/>
    <w:rsid w:val="002E5E6C"/>
    <w:rsid w:val="002E682E"/>
    <w:rsid w:val="002F473C"/>
    <w:rsid w:val="002F4D61"/>
    <w:rsid w:val="00300A91"/>
    <w:rsid w:val="00302515"/>
    <w:rsid w:val="00303237"/>
    <w:rsid w:val="0030406B"/>
    <w:rsid w:val="00306A63"/>
    <w:rsid w:val="003071CF"/>
    <w:rsid w:val="00307FEE"/>
    <w:rsid w:val="003102C8"/>
    <w:rsid w:val="00310B69"/>
    <w:rsid w:val="00310ED0"/>
    <w:rsid w:val="00310F87"/>
    <w:rsid w:val="00312176"/>
    <w:rsid w:val="00312524"/>
    <w:rsid w:val="00315895"/>
    <w:rsid w:val="00316B8C"/>
    <w:rsid w:val="003206AD"/>
    <w:rsid w:val="003206C2"/>
    <w:rsid w:val="003241BD"/>
    <w:rsid w:val="003277EE"/>
    <w:rsid w:val="00330BD4"/>
    <w:rsid w:val="0033132A"/>
    <w:rsid w:val="0033336B"/>
    <w:rsid w:val="003333FD"/>
    <w:rsid w:val="00333FA7"/>
    <w:rsid w:val="00334B45"/>
    <w:rsid w:val="00334D4D"/>
    <w:rsid w:val="00336F2B"/>
    <w:rsid w:val="00340D86"/>
    <w:rsid w:val="003436A2"/>
    <w:rsid w:val="0034504E"/>
    <w:rsid w:val="00346339"/>
    <w:rsid w:val="003464FD"/>
    <w:rsid w:val="00350319"/>
    <w:rsid w:val="00350B0C"/>
    <w:rsid w:val="00351D43"/>
    <w:rsid w:val="003526E8"/>
    <w:rsid w:val="00353ECB"/>
    <w:rsid w:val="003561A6"/>
    <w:rsid w:val="0035794B"/>
    <w:rsid w:val="00361034"/>
    <w:rsid w:val="003611CF"/>
    <w:rsid w:val="00365343"/>
    <w:rsid w:val="00366B19"/>
    <w:rsid w:val="00371741"/>
    <w:rsid w:val="003731F0"/>
    <w:rsid w:val="00375153"/>
    <w:rsid w:val="003779CB"/>
    <w:rsid w:val="00377FDF"/>
    <w:rsid w:val="00381EDA"/>
    <w:rsid w:val="00385A67"/>
    <w:rsid w:val="00386003"/>
    <w:rsid w:val="003904EA"/>
    <w:rsid w:val="0039197E"/>
    <w:rsid w:val="00392FE8"/>
    <w:rsid w:val="00393477"/>
    <w:rsid w:val="00394BF0"/>
    <w:rsid w:val="003958AC"/>
    <w:rsid w:val="00396743"/>
    <w:rsid w:val="003A1480"/>
    <w:rsid w:val="003A2EED"/>
    <w:rsid w:val="003A33E1"/>
    <w:rsid w:val="003A430E"/>
    <w:rsid w:val="003A43DD"/>
    <w:rsid w:val="003A5A4F"/>
    <w:rsid w:val="003B0C70"/>
    <w:rsid w:val="003B0FA6"/>
    <w:rsid w:val="003B119A"/>
    <w:rsid w:val="003B1658"/>
    <w:rsid w:val="003B390B"/>
    <w:rsid w:val="003B6F0E"/>
    <w:rsid w:val="003B780B"/>
    <w:rsid w:val="003B7965"/>
    <w:rsid w:val="003C2164"/>
    <w:rsid w:val="003C43BD"/>
    <w:rsid w:val="003C4CC2"/>
    <w:rsid w:val="003C4E11"/>
    <w:rsid w:val="003C56AA"/>
    <w:rsid w:val="003C6EED"/>
    <w:rsid w:val="003C7C43"/>
    <w:rsid w:val="003D1156"/>
    <w:rsid w:val="003D1D04"/>
    <w:rsid w:val="003D2C05"/>
    <w:rsid w:val="003D4E53"/>
    <w:rsid w:val="003E5BCE"/>
    <w:rsid w:val="003E6055"/>
    <w:rsid w:val="003E726E"/>
    <w:rsid w:val="003F042E"/>
    <w:rsid w:val="003F26CE"/>
    <w:rsid w:val="003F4277"/>
    <w:rsid w:val="003F4BF3"/>
    <w:rsid w:val="003F5881"/>
    <w:rsid w:val="003F6E03"/>
    <w:rsid w:val="003F7BDB"/>
    <w:rsid w:val="00402E1D"/>
    <w:rsid w:val="00403B97"/>
    <w:rsid w:val="00403D98"/>
    <w:rsid w:val="00404544"/>
    <w:rsid w:val="004055D8"/>
    <w:rsid w:val="004065B4"/>
    <w:rsid w:val="004069B0"/>
    <w:rsid w:val="00410DC5"/>
    <w:rsid w:val="004111C5"/>
    <w:rsid w:val="00415559"/>
    <w:rsid w:val="00415E66"/>
    <w:rsid w:val="00424BCA"/>
    <w:rsid w:val="0042718F"/>
    <w:rsid w:val="0043004F"/>
    <w:rsid w:val="00433701"/>
    <w:rsid w:val="004358C9"/>
    <w:rsid w:val="00436707"/>
    <w:rsid w:val="0044149A"/>
    <w:rsid w:val="00441D09"/>
    <w:rsid w:val="0044273B"/>
    <w:rsid w:val="004439CD"/>
    <w:rsid w:val="00445E32"/>
    <w:rsid w:val="004465C3"/>
    <w:rsid w:val="00446A5D"/>
    <w:rsid w:val="00450004"/>
    <w:rsid w:val="00452E31"/>
    <w:rsid w:val="00457002"/>
    <w:rsid w:val="0045701A"/>
    <w:rsid w:val="004572D0"/>
    <w:rsid w:val="00457F5D"/>
    <w:rsid w:val="004616F6"/>
    <w:rsid w:val="00462ADD"/>
    <w:rsid w:val="00463356"/>
    <w:rsid w:val="00463F09"/>
    <w:rsid w:val="004672FC"/>
    <w:rsid w:val="004676C9"/>
    <w:rsid w:val="004679A7"/>
    <w:rsid w:val="0047466D"/>
    <w:rsid w:val="004758A3"/>
    <w:rsid w:val="004768C3"/>
    <w:rsid w:val="00477898"/>
    <w:rsid w:val="00477FEC"/>
    <w:rsid w:val="004819EC"/>
    <w:rsid w:val="00481BB0"/>
    <w:rsid w:val="00483DD0"/>
    <w:rsid w:val="004867B1"/>
    <w:rsid w:val="00490502"/>
    <w:rsid w:val="004910C1"/>
    <w:rsid w:val="00491A44"/>
    <w:rsid w:val="004941A3"/>
    <w:rsid w:val="00495627"/>
    <w:rsid w:val="00496B2D"/>
    <w:rsid w:val="00497716"/>
    <w:rsid w:val="004A0192"/>
    <w:rsid w:val="004A1617"/>
    <w:rsid w:val="004A3A37"/>
    <w:rsid w:val="004A4F67"/>
    <w:rsid w:val="004A6A3F"/>
    <w:rsid w:val="004A6F15"/>
    <w:rsid w:val="004A7233"/>
    <w:rsid w:val="004B0151"/>
    <w:rsid w:val="004B03D9"/>
    <w:rsid w:val="004B1C3A"/>
    <w:rsid w:val="004B278F"/>
    <w:rsid w:val="004B3F3A"/>
    <w:rsid w:val="004B3FE5"/>
    <w:rsid w:val="004B6952"/>
    <w:rsid w:val="004B6A81"/>
    <w:rsid w:val="004B70E5"/>
    <w:rsid w:val="004C0686"/>
    <w:rsid w:val="004C0E16"/>
    <w:rsid w:val="004C241F"/>
    <w:rsid w:val="004C28F6"/>
    <w:rsid w:val="004C3BA6"/>
    <w:rsid w:val="004C4D7F"/>
    <w:rsid w:val="004C4E9D"/>
    <w:rsid w:val="004C56AC"/>
    <w:rsid w:val="004C5886"/>
    <w:rsid w:val="004C67FA"/>
    <w:rsid w:val="004D05A7"/>
    <w:rsid w:val="004D230F"/>
    <w:rsid w:val="004D2C1A"/>
    <w:rsid w:val="004D43C6"/>
    <w:rsid w:val="004D4B0E"/>
    <w:rsid w:val="004D529A"/>
    <w:rsid w:val="004D57E5"/>
    <w:rsid w:val="004E0DA5"/>
    <w:rsid w:val="004E4772"/>
    <w:rsid w:val="004E6DDD"/>
    <w:rsid w:val="004E7FB8"/>
    <w:rsid w:val="004F0640"/>
    <w:rsid w:val="004F25FE"/>
    <w:rsid w:val="004F4879"/>
    <w:rsid w:val="004F71F4"/>
    <w:rsid w:val="004F7205"/>
    <w:rsid w:val="004F7482"/>
    <w:rsid w:val="004F79A5"/>
    <w:rsid w:val="00502E63"/>
    <w:rsid w:val="0050300A"/>
    <w:rsid w:val="005052CB"/>
    <w:rsid w:val="005120F4"/>
    <w:rsid w:val="00512565"/>
    <w:rsid w:val="005133C7"/>
    <w:rsid w:val="00514C76"/>
    <w:rsid w:val="005202C8"/>
    <w:rsid w:val="00520419"/>
    <w:rsid w:val="00520717"/>
    <w:rsid w:val="005208FA"/>
    <w:rsid w:val="00520A92"/>
    <w:rsid w:val="005216B5"/>
    <w:rsid w:val="0052240B"/>
    <w:rsid w:val="005306B3"/>
    <w:rsid w:val="00531BF8"/>
    <w:rsid w:val="00531CA8"/>
    <w:rsid w:val="00535257"/>
    <w:rsid w:val="00535BCC"/>
    <w:rsid w:val="00537B60"/>
    <w:rsid w:val="0054159D"/>
    <w:rsid w:val="005418FF"/>
    <w:rsid w:val="00542206"/>
    <w:rsid w:val="00542E68"/>
    <w:rsid w:val="005437B9"/>
    <w:rsid w:val="005442B8"/>
    <w:rsid w:val="00544A18"/>
    <w:rsid w:val="005475C0"/>
    <w:rsid w:val="00553FCD"/>
    <w:rsid w:val="00555459"/>
    <w:rsid w:val="005609EA"/>
    <w:rsid w:val="00562467"/>
    <w:rsid w:val="005624F0"/>
    <w:rsid w:val="00563E1C"/>
    <w:rsid w:val="00564545"/>
    <w:rsid w:val="00565122"/>
    <w:rsid w:val="005655D9"/>
    <w:rsid w:val="005711F5"/>
    <w:rsid w:val="005720D7"/>
    <w:rsid w:val="00573083"/>
    <w:rsid w:val="005738B2"/>
    <w:rsid w:val="00576573"/>
    <w:rsid w:val="005768DF"/>
    <w:rsid w:val="00576F26"/>
    <w:rsid w:val="00582A4B"/>
    <w:rsid w:val="00582FA7"/>
    <w:rsid w:val="00583320"/>
    <w:rsid w:val="00584640"/>
    <w:rsid w:val="005874AE"/>
    <w:rsid w:val="0059065F"/>
    <w:rsid w:val="005917A5"/>
    <w:rsid w:val="00591AAD"/>
    <w:rsid w:val="00593C95"/>
    <w:rsid w:val="00596093"/>
    <w:rsid w:val="00596B75"/>
    <w:rsid w:val="005970CC"/>
    <w:rsid w:val="005A0182"/>
    <w:rsid w:val="005A0B15"/>
    <w:rsid w:val="005A2647"/>
    <w:rsid w:val="005A2EA6"/>
    <w:rsid w:val="005A4D6A"/>
    <w:rsid w:val="005A6250"/>
    <w:rsid w:val="005A6E03"/>
    <w:rsid w:val="005A7142"/>
    <w:rsid w:val="005B042B"/>
    <w:rsid w:val="005B1841"/>
    <w:rsid w:val="005B6BC5"/>
    <w:rsid w:val="005B6C83"/>
    <w:rsid w:val="005B76CE"/>
    <w:rsid w:val="005B7A36"/>
    <w:rsid w:val="005B7FDD"/>
    <w:rsid w:val="005C0A85"/>
    <w:rsid w:val="005C1126"/>
    <w:rsid w:val="005C1C00"/>
    <w:rsid w:val="005C1D33"/>
    <w:rsid w:val="005C2E73"/>
    <w:rsid w:val="005C31C4"/>
    <w:rsid w:val="005C3324"/>
    <w:rsid w:val="005C388C"/>
    <w:rsid w:val="005D341C"/>
    <w:rsid w:val="005D4CBD"/>
    <w:rsid w:val="005D4D5F"/>
    <w:rsid w:val="005D6C3B"/>
    <w:rsid w:val="005E01E1"/>
    <w:rsid w:val="005E7CC8"/>
    <w:rsid w:val="005F0A61"/>
    <w:rsid w:val="005F0D94"/>
    <w:rsid w:val="005F2E7D"/>
    <w:rsid w:val="005F50B0"/>
    <w:rsid w:val="00600816"/>
    <w:rsid w:val="00601BA9"/>
    <w:rsid w:val="00603764"/>
    <w:rsid w:val="00604637"/>
    <w:rsid w:val="00604A17"/>
    <w:rsid w:val="00604AA1"/>
    <w:rsid w:val="006057AB"/>
    <w:rsid w:val="00606DD3"/>
    <w:rsid w:val="00611320"/>
    <w:rsid w:val="006114D9"/>
    <w:rsid w:val="006152D3"/>
    <w:rsid w:val="00615B9B"/>
    <w:rsid w:val="00615CDE"/>
    <w:rsid w:val="00616347"/>
    <w:rsid w:val="00617422"/>
    <w:rsid w:val="00621415"/>
    <w:rsid w:val="00621AA6"/>
    <w:rsid w:val="00621C05"/>
    <w:rsid w:val="00621FBC"/>
    <w:rsid w:val="00624606"/>
    <w:rsid w:val="00625812"/>
    <w:rsid w:val="00632FDD"/>
    <w:rsid w:val="00633C53"/>
    <w:rsid w:val="0063723E"/>
    <w:rsid w:val="006432D3"/>
    <w:rsid w:val="006442D2"/>
    <w:rsid w:val="0064442A"/>
    <w:rsid w:val="006459C3"/>
    <w:rsid w:val="00645D91"/>
    <w:rsid w:val="00647097"/>
    <w:rsid w:val="00647922"/>
    <w:rsid w:val="00647DC5"/>
    <w:rsid w:val="00650150"/>
    <w:rsid w:val="0065026F"/>
    <w:rsid w:val="006503E1"/>
    <w:rsid w:val="00653AAF"/>
    <w:rsid w:val="00654505"/>
    <w:rsid w:val="00654FDB"/>
    <w:rsid w:val="0065728D"/>
    <w:rsid w:val="00661381"/>
    <w:rsid w:val="00661B4E"/>
    <w:rsid w:val="00662AA4"/>
    <w:rsid w:val="0066493A"/>
    <w:rsid w:val="00665B82"/>
    <w:rsid w:val="00665BD7"/>
    <w:rsid w:val="00665ECD"/>
    <w:rsid w:val="00667022"/>
    <w:rsid w:val="00667817"/>
    <w:rsid w:val="00671D4B"/>
    <w:rsid w:val="006730D7"/>
    <w:rsid w:val="00675B94"/>
    <w:rsid w:val="00677D05"/>
    <w:rsid w:val="00683E30"/>
    <w:rsid w:val="0068575B"/>
    <w:rsid w:val="00685A57"/>
    <w:rsid w:val="00687298"/>
    <w:rsid w:val="006878C3"/>
    <w:rsid w:val="006879C8"/>
    <w:rsid w:val="00687F46"/>
    <w:rsid w:val="00690766"/>
    <w:rsid w:val="006910CC"/>
    <w:rsid w:val="00691870"/>
    <w:rsid w:val="00691AC0"/>
    <w:rsid w:val="00692828"/>
    <w:rsid w:val="00693F09"/>
    <w:rsid w:val="00694540"/>
    <w:rsid w:val="00694E01"/>
    <w:rsid w:val="006972DC"/>
    <w:rsid w:val="00697475"/>
    <w:rsid w:val="00697563"/>
    <w:rsid w:val="006A144B"/>
    <w:rsid w:val="006A1594"/>
    <w:rsid w:val="006A2003"/>
    <w:rsid w:val="006A27EB"/>
    <w:rsid w:val="006A3C4A"/>
    <w:rsid w:val="006A4AA0"/>
    <w:rsid w:val="006A57BC"/>
    <w:rsid w:val="006A6A4B"/>
    <w:rsid w:val="006B1A3D"/>
    <w:rsid w:val="006B33D5"/>
    <w:rsid w:val="006B6922"/>
    <w:rsid w:val="006B6F8B"/>
    <w:rsid w:val="006C0200"/>
    <w:rsid w:val="006C19D5"/>
    <w:rsid w:val="006C2C1E"/>
    <w:rsid w:val="006C7D60"/>
    <w:rsid w:val="006D0DCF"/>
    <w:rsid w:val="006D10D8"/>
    <w:rsid w:val="006D2E4E"/>
    <w:rsid w:val="006D6753"/>
    <w:rsid w:val="006E161F"/>
    <w:rsid w:val="006E1CE3"/>
    <w:rsid w:val="006E28DC"/>
    <w:rsid w:val="006E2C4B"/>
    <w:rsid w:val="006F1D38"/>
    <w:rsid w:val="006F2A95"/>
    <w:rsid w:val="006F3814"/>
    <w:rsid w:val="006F457B"/>
    <w:rsid w:val="006F629A"/>
    <w:rsid w:val="006F70CC"/>
    <w:rsid w:val="006F7AC8"/>
    <w:rsid w:val="006F7D4A"/>
    <w:rsid w:val="00700431"/>
    <w:rsid w:val="00700588"/>
    <w:rsid w:val="007005B7"/>
    <w:rsid w:val="00703647"/>
    <w:rsid w:val="00703D37"/>
    <w:rsid w:val="00703DE0"/>
    <w:rsid w:val="00703EAF"/>
    <w:rsid w:val="00705B49"/>
    <w:rsid w:val="00706053"/>
    <w:rsid w:val="00706DCB"/>
    <w:rsid w:val="00707DED"/>
    <w:rsid w:val="0071305D"/>
    <w:rsid w:val="00714CCE"/>
    <w:rsid w:val="007151D7"/>
    <w:rsid w:val="00715F8C"/>
    <w:rsid w:val="00720F52"/>
    <w:rsid w:val="00723516"/>
    <w:rsid w:val="00723F4F"/>
    <w:rsid w:val="00726175"/>
    <w:rsid w:val="00727285"/>
    <w:rsid w:val="007273AE"/>
    <w:rsid w:val="00727C71"/>
    <w:rsid w:val="00730F3C"/>
    <w:rsid w:val="0073173E"/>
    <w:rsid w:val="00732088"/>
    <w:rsid w:val="00733223"/>
    <w:rsid w:val="00733DC2"/>
    <w:rsid w:val="007345DE"/>
    <w:rsid w:val="00734C01"/>
    <w:rsid w:val="00734D94"/>
    <w:rsid w:val="00735190"/>
    <w:rsid w:val="00735DFC"/>
    <w:rsid w:val="00736BF7"/>
    <w:rsid w:val="00737803"/>
    <w:rsid w:val="00740C34"/>
    <w:rsid w:val="0074105A"/>
    <w:rsid w:val="00741964"/>
    <w:rsid w:val="007429DA"/>
    <w:rsid w:val="00743778"/>
    <w:rsid w:val="00743ADF"/>
    <w:rsid w:val="00745681"/>
    <w:rsid w:val="00745BA8"/>
    <w:rsid w:val="00750E0C"/>
    <w:rsid w:val="007515F9"/>
    <w:rsid w:val="007528D5"/>
    <w:rsid w:val="00754F33"/>
    <w:rsid w:val="007576DD"/>
    <w:rsid w:val="00760750"/>
    <w:rsid w:val="00764F53"/>
    <w:rsid w:val="007652A6"/>
    <w:rsid w:val="00766EB3"/>
    <w:rsid w:val="007677EA"/>
    <w:rsid w:val="007701E7"/>
    <w:rsid w:val="00770CE4"/>
    <w:rsid w:val="0077126A"/>
    <w:rsid w:val="00772B32"/>
    <w:rsid w:val="00773361"/>
    <w:rsid w:val="0077464E"/>
    <w:rsid w:val="007759DA"/>
    <w:rsid w:val="0077735A"/>
    <w:rsid w:val="00783F74"/>
    <w:rsid w:val="00784169"/>
    <w:rsid w:val="007851CF"/>
    <w:rsid w:val="00785629"/>
    <w:rsid w:val="00787E02"/>
    <w:rsid w:val="00790EC2"/>
    <w:rsid w:val="00793E5D"/>
    <w:rsid w:val="00793EA4"/>
    <w:rsid w:val="00794179"/>
    <w:rsid w:val="00795718"/>
    <w:rsid w:val="0079609D"/>
    <w:rsid w:val="0079682C"/>
    <w:rsid w:val="007A1641"/>
    <w:rsid w:val="007A1F28"/>
    <w:rsid w:val="007A2AC3"/>
    <w:rsid w:val="007A2D6C"/>
    <w:rsid w:val="007A6C4E"/>
    <w:rsid w:val="007A7CB8"/>
    <w:rsid w:val="007B4E81"/>
    <w:rsid w:val="007B5205"/>
    <w:rsid w:val="007B63C7"/>
    <w:rsid w:val="007B77A6"/>
    <w:rsid w:val="007C20E7"/>
    <w:rsid w:val="007C49EA"/>
    <w:rsid w:val="007C52C4"/>
    <w:rsid w:val="007C567C"/>
    <w:rsid w:val="007C589F"/>
    <w:rsid w:val="007C5E65"/>
    <w:rsid w:val="007C7A5D"/>
    <w:rsid w:val="007D2FBA"/>
    <w:rsid w:val="007D37C0"/>
    <w:rsid w:val="007D48ED"/>
    <w:rsid w:val="007D6C4E"/>
    <w:rsid w:val="007D7392"/>
    <w:rsid w:val="007E2036"/>
    <w:rsid w:val="007E35F9"/>
    <w:rsid w:val="007E386C"/>
    <w:rsid w:val="007E3AD4"/>
    <w:rsid w:val="007E5508"/>
    <w:rsid w:val="007E67B4"/>
    <w:rsid w:val="007E6AE4"/>
    <w:rsid w:val="007F1065"/>
    <w:rsid w:val="007F1251"/>
    <w:rsid w:val="007F27A1"/>
    <w:rsid w:val="007F2CD2"/>
    <w:rsid w:val="007F309F"/>
    <w:rsid w:val="007F5920"/>
    <w:rsid w:val="007F6D02"/>
    <w:rsid w:val="008024E1"/>
    <w:rsid w:val="00802DCB"/>
    <w:rsid w:val="008039E8"/>
    <w:rsid w:val="0080480B"/>
    <w:rsid w:val="0080625B"/>
    <w:rsid w:val="00806845"/>
    <w:rsid w:val="00807019"/>
    <w:rsid w:val="0081053F"/>
    <w:rsid w:val="008109FE"/>
    <w:rsid w:val="008113E3"/>
    <w:rsid w:val="008125AC"/>
    <w:rsid w:val="008132BD"/>
    <w:rsid w:val="00815942"/>
    <w:rsid w:val="00816771"/>
    <w:rsid w:val="00816A0A"/>
    <w:rsid w:val="00817D6D"/>
    <w:rsid w:val="008202A9"/>
    <w:rsid w:val="00820DBE"/>
    <w:rsid w:val="00822F9F"/>
    <w:rsid w:val="00823D53"/>
    <w:rsid w:val="008253A2"/>
    <w:rsid w:val="00825995"/>
    <w:rsid w:val="008275B7"/>
    <w:rsid w:val="00830804"/>
    <w:rsid w:val="0083161E"/>
    <w:rsid w:val="00832A5B"/>
    <w:rsid w:val="0083614D"/>
    <w:rsid w:val="00836684"/>
    <w:rsid w:val="008374A5"/>
    <w:rsid w:val="0084158D"/>
    <w:rsid w:val="00841B19"/>
    <w:rsid w:val="0084204E"/>
    <w:rsid w:val="00842603"/>
    <w:rsid w:val="00842929"/>
    <w:rsid w:val="0084298B"/>
    <w:rsid w:val="00842B6F"/>
    <w:rsid w:val="00842DA0"/>
    <w:rsid w:val="00844008"/>
    <w:rsid w:val="008448BE"/>
    <w:rsid w:val="00845515"/>
    <w:rsid w:val="00847593"/>
    <w:rsid w:val="0085002D"/>
    <w:rsid w:val="00850692"/>
    <w:rsid w:val="0085080C"/>
    <w:rsid w:val="00850BCE"/>
    <w:rsid w:val="008530C4"/>
    <w:rsid w:val="00853B15"/>
    <w:rsid w:val="008546C0"/>
    <w:rsid w:val="0085493D"/>
    <w:rsid w:val="00865898"/>
    <w:rsid w:val="00866423"/>
    <w:rsid w:val="00870521"/>
    <w:rsid w:val="0087056B"/>
    <w:rsid w:val="00871483"/>
    <w:rsid w:val="008728F5"/>
    <w:rsid w:val="00872C48"/>
    <w:rsid w:val="008744A9"/>
    <w:rsid w:val="008749D4"/>
    <w:rsid w:val="00874C6A"/>
    <w:rsid w:val="00876115"/>
    <w:rsid w:val="008764FB"/>
    <w:rsid w:val="00876B4D"/>
    <w:rsid w:val="00877B23"/>
    <w:rsid w:val="00877CBA"/>
    <w:rsid w:val="00880956"/>
    <w:rsid w:val="00882205"/>
    <w:rsid w:val="00883D7A"/>
    <w:rsid w:val="008842D1"/>
    <w:rsid w:val="0088430D"/>
    <w:rsid w:val="00885AFB"/>
    <w:rsid w:val="008867B8"/>
    <w:rsid w:val="00886A0C"/>
    <w:rsid w:val="00887DD0"/>
    <w:rsid w:val="00890083"/>
    <w:rsid w:val="00891D6D"/>
    <w:rsid w:val="008923A8"/>
    <w:rsid w:val="008937E9"/>
    <w:rsid w:val="00896716"/>
    <w:rsid w:val="00896B5B"/>
    <w:rsid w:val="008A06BE"/>
    <w:rsid w:val="008A1935"/>
    <w:rsid w:val="008A316F"/>
    <w:rsid w:val="008A6FD4"/>
    <w:rsid w:val="008A7708"/>
    <w:rsid w:val="008A7E2C"/>
    <w:rsid w:val="008B10DC"/>
    <w:rsid w:val="008B1B3E"/>
    <w:rsid w:val="008B1E3C"/>
    <w:rsid w:val="008B20D9"/>
    <w:rsid w:val="008B31C3"/>
    <w:rsid w:val="008B31EA"/>
    <w:rsid w:val="008B362E"/>
    <w:rsid w:val="008B3D52"/>
    <w:rsid w:val="008B4E5A"/>
    <w:rsid w:val="008B62B6"/>
    <w:rsid w:val="008C09B7"/>
    <w:rsid w:val="008C10CA"/>
    <w:rsid w:val="008C1C50"/>
    <w:rsid w:val="008C1F0E"/>
    <w:rsid w:val="008C3953"/>
    <w:rsid w:val="008C3C02"/>
    <w:rsid w:val="008C3C47"/>
    <w:rsid w:val="008C4304"/>
    <w:rsid w:val="008C708A"/>
    <w:rsid w:val="008C70EE"/>
    <w:rsid w:val="008C79D7"/>
    <w:rsid w:val="008D1B8B"/>
    <w:rsid w:val="008D3037"/>
    <w:rsid w:val="008D3127"/>
    <w:rsid w:val="008E0BBF"/>
    <w:rsid w:val="008E31E8"/>
    <w:rsid w:val="008E387D"/>
    <w:rsid w:val="008E3BE9"/>
    <w:rsid w:val="008E6BC1"/>
    <w:rsid w:val="008E7D89"/>
    <w:rsid w:val="008F41C6"/>
    <w:rsid w:val="008F7064"/>
    <w:rsid w:val="008F7869"/>
    <w:rsid w:val="00900211"/>
    <w:rsid w:val="0090094C"/>
    <w:rsid w:val="00901376"/>
    <w:rsid w:val="00902129"/>
    <w:rsid w:val="0090260D"/>
    <w:rsid w:val="009027C7"/>
    <w:rsid w:val="00903532"/>
    <w:rsid w:val="00903EE6"/>
    <w:rsid w:val="00905120"/>
    <w:rsid w:val="0090527B"/>
    <w:rsid w:val="0090571A"/>
    <w:rsid w:val="00910573"/>
    <w:rsid w:val="009115E0"/>
    <w:rsid w:val="00913564"/>
    <w:rsid w:val="009135E8"/>
    <w:rsid w:val="009169E2"/>
    <w:rsid w:val="00917AD5"/>
    <w:rsid w:val="0092283C"/>
    <w:rsid w:val="00924968"/>
    <w:rsid w:val="00925602"/>
    <w:rsid w:val="00930AC2"/>
    <w:rsid w:val="00930C3B"/>
    <w:rsid w:val="00931A72"/>
    <w:rsid w:val="0093237E"/>
    <w:rsid w:val="009334EF"/>
    <w:rsid w:val="0093459A"/>
    <w:rsid w:val="0094086B"/>
    <w:rsid w:val="0094126D"/>
    <w:rsid w:val="00944BBA"/>
    <w:rsid w:val="00944CF1"/>
    <w:rsid w:val="0095074B"/>
    <w:rsid w:val="00952C20"/>
    <w:rsid w:val="00953788"/>
    <w:rsid w:val="00953FD0"/>
    <w:rsid w:val="00954E9C"/>
    <w:rsid w:val="009557C0"/>
    <w:rsid w:val="009569F5"/>
    <w:rsid w:val="009644F3"/>
    <w:rsid w:val="00965C95"/>
    <w:rsid w:val="00970659"/>
    <w:rsid w:val="009711C9"/>
    <w:rsid w:val="009720F8"/>
    <w:rsid w:val="009733B0"/>
    <w:rsid w:val="00975EF5"/>
    <w:rsid w:val="0098189D"/>
    <w:rsid w:val="00982BE4"/>
    <w:rsid w:val="00982D70"/>
    <w:rsid w:val="00984743"/>
    <w:rsid w:val="009860C4"/>
    <w:rsid w:val="009867AF"/>
    <w:rsid w:val="009900EF"/>
    <w:rsid w:val="009906D7"/>
    <w:rsid w:val="00990B30"/>
    <w:rsid w:val="00990C6B"/>
    <w:rsid w:val="00992186"/>
    <w:rsid w:val="0099361A"/>
    <w:rsid w:val="00995997"/>
    <w:rsid w:val="00996C82"/>
    <w:rsid w:val="0099721D"/>
    <w:rsid w:val="009972EE"/>
    <w:rsid w:val="00997318"/>
    <w:rsid w:val="009A0DD1"/>
    <w:rsid w:val="009A263C"/>
    <w:rsid w:val="009A5C5C"/>
    <w:rsid w:val="009A6BCE"/>
    <w:rsid w:val="009B0507"/>
    <w:rsid w:val="009B2C0C"/>
    <w:rsid w:val="009B5986"/>
    <w:rsid w:val="009B6461"/>
    <w:rsid w:val="009C0823"/>
    <w:rsid w:val="009C2373"/>
    <w:rsid w:val="009C2E9E"/>
    <w:rsid w:val="009C3CB4"/>
    <w:rsid w:val="009C4A23"/>
    <w:rsid w:val="009D10B3"/>
    <w:rsid w:val="009D6505"/>
    <w:rsid w:val="009E1355"/>
    <w:rsid w:val="009E16BA"/>
    <w:rsid w:val="009E19F1"/>
    <w:rsid w:val="009E3348"/>
    <w:rsid w:val="009E335C"/>
    <w:rsid w:val="009E5D6D"/>
    <w:rsid w:val="009E774D"/>
    <w:rsid w:val="009E7992"/>
    <w:rsid w:val="009F1A82"/>
    <w:rsid w:val="009F2F83"/>
    <w:rsid w:val="009F6325"/>
    <w:rsid w:val="009F64FF"/>
    <w:rsid w:val="00A006C0"/>
    <w:rsid w:val="00A02F93"/>
    <w:rsid w:val="00A04448"/>
    <w:rsid w:val="00A047BD"/>
    <w:rsid w:val="00A10B25"/>
    <w:rsid w:val="00A14B4D"/>
    <w:rsid w:val="00A14EBE"/>
    <w:rsid w:val="00A166DC"/>
    <w:rsid w:val="00A169A6"/>
    <w:rsid w:val="00A23125"/>
    <w:rsid w:val="00A2455A"/>
    <w:rsid w:val="00A2587D"/>
    <w:rsid w:val="00A30A4D"/>
    <w:rsid w:val="00A324A6"/>
    <w:rsid w:val="00A349C8"/>
    <w:rsid w:val="00A349E2"/>
    <w:rsid w:val="00A34C5E"/>
    <w:rsid w:val="00A36CBF"/>
    <w:rsid w:val="00A405ED"/>
    <w:rsid w:val="00A40F58"/>
    <w:rsid w:val="00A410E0"/>
    <w:rsid w:val="00A41F30"/>
    <w:rsid w:val="00A4383B"/>
    <w:rsid w:val="00A44152"/>
    <w:rsid w:val="00A44689"/>
    <w:rsid w:val="00A46ACF"/>
    <w:rsid w:val="00A51152"/>
    <w:rsid w:val="00A51492"/>
    <w:rsid w:val="00A5169B"/>
    <w:rsid w:val="00A51EAB"/>
    <w:rsid w:val="00A52294"/>
    <w:rsid w:val="00A524C8"/>
    <w:rsid w:val="00A5285A"/>
    <w:rsid w:val="00A52FA2"/>
    <w:rsid w:val="00A53B29"/>
    <w:rsid w:val="00A54DDF"/>
    <w:rsid w:val="00A5554B"/>
    <w:rsid w:val="00A55702"/>
    <w:rsid w:val="00A56308"/>
    <w:rsid w:val="00A57AFC"/>
    <w:rsid w:val="00A57FF5"/>
    <w:rsid w:val="00A606E9"/>
    <w:rsid w:val="00A637BD"/>
    <w:rsid w:val="00A64FDC"/>
    <w:rsid w:val="00A701DE"/>
    <w:rsid w:val="00A71A35"/>
    <w:rsid w:val="00A7367E"/>
    <w:rsid w:val="00A749CC"/>
    <w:rsid w:val="00A76937"/>
    <w:rsid w:val="00A82CB3"/>
    <w:rsid w:val="00A8482C"/>
    <w:rsid w:val="00A848DE"/>
    <w:rsid w:val="00A84EF3"/>
    <w:rsid w:val="00A86764"/>
    <w:rsid w:val="00A905AA"/>
    <w:rsid w:val="00A90E4E"/>
    <w:rsid w:val="00A92FBC"/>
    <w:rsid w:val="00A938FC"/>
    <w:rsid w:val="00A96BAC"/>
    <w:rsid w:val="00A97EEC"/>
    <w:rsid w:val="00AA06E2"/>
    <w:rsid w:val="00AA1DE8"/>
    <w:rsid w:val="00AA1E2F"/>
    <w:rsid w:val="00AA1F48"/>
    <w:rsid w:val="00AA3528"/>
    <w:rsid w:val="00AA69E5"/>
    <w:rsid w:val="00AA7514"/>
    <w:rsid w:val="00AB0E9A"/>
    <w:rsid w:val="00AB33AF"/>
    <w:rsid w:val="00AB39CA"/>
    <w:rsid w:val="00AB3F74"/>
    <w:rsid w:val="00AB4A4D"/>
    <w:rsid w:val="00AB72BA"/>
    <w:rsid w:val="00AB730F"/>
    <w:rsid w:val="00AC153F"/>
    <w:rsid w:val="00AC1AC9"/>
    <w:rsid w:val="00AC2A95"/>
    <w:rsid w:val="00AC2FB8"/>
    <w:rsid w:val="00AC4D8C"/>
    <w:rsid w:val="00AC6E42"/>
    <w:rsid w:val="00AD36F9"/>
    <w:rsid w:val="00AD4CDA"/>
    <w:rsid w:val="00AD5069"/>
    <w:rsid w:val="00AD5C50"/>
    <w:rsid w:val="00AD5C92"/>
    <w:rsid w:val="00AE289F"/>
    <w:rsid w:val="00AE4B7B"/>
    <w:rsid w:val="00AE7879"/>
    <w:rsid w:val="00AF0051"/>
    <w:rsid w:val="00AF0ADE"/>
    <w:rsid w:val="00AF0F57"/>
    <w:rsid w:val="00AF164E"/>
    <w:rsid w:val="00AF57B6"/>
    <w:rsid w:val="00AF6604"/>
    <w:rsid w:val="00B013B2"/>
    <w:rsid w:val="00B03D4D"/>
    <w:rsid w:val="00B04D44"/>
    <w:rsid w:val="00B05C00"/>
    <w:rsid w:val="00B07F6D"/>
    <w:rsid w:val="00B1094B"/>
    <w:rsid w:val="00B10BC6"/>
    <w:rsid w:val="00B12914"/>
    <w:rsid w:val="00B12B17"/>
    <w:rsid w:val="00B13D38"/>
    <w:rsid w:val="00B14A19"/>
    <w:rsid w:val="00B14BD3"/>
    <w:rsid w:val="00B170E6"/>
    <w:rsid w:val="00B21918"/>
    <w:rsid w:val="00B21C0E"/>
    <w:rsid w:val="00B221A8"/>
    <w:rsid w:val="00B221AC"/>
    <w:rsid w:val="00B233EB"/>
    <w:rsid w:val="00B25546"/>
    <w:rsid w:val="00B26429"/>
    <w:rsid w:val="00B26D50"/>
    <w:rsid w:val="00B27EAB"/>
    <w:rsid w:val="00B3161A"/>
    <w:rsid w:val="00B322EF"/>
    <w:rsid w:val="00B32B60"/>
    <w:rsid w:val="00B33685"/>
    <w:rsid w:val="00B366CA"/>
    <w:rsid w:val="00B36D40"/>
    <w:rsid w:val="00B45370"/>
    <w:rsid w:val="00B462DD"/>
    <w:rsid w:val="00B50E85"/>
    <w:rsid w:val="00B516EF"/>
    <w:rsid w:val="00B52832"/>
    <w:rsid w:val="00B53CF9"/>
    <w:rsid w:val="00B55438"/>
    <w:rsid w:val="00B56E46"/>
    <w:rsid w:val="00B649F9"/>
    <w:rsid w:val="00B652AA"/>
    <w:rsid w:val="00B66EDD"/>
    <w:rsid w:val="00B702C9"/>
    <w:rsid w:val="00B7237F"/>
    <w:rsid w:val="00B7627E"/>
    <w:rsid w:val="00B811C0"/>
    <w:rsid w:val="00B83207"/>
    <w:rsid w:val="00B84118"/>
    <w:rsid w:val="00B8768C"/>
    <w:rsid w:val="00B9371C"/>
    <w:rsid w:val="00B9461C"/>
    <w:rsid w:val="00B96ED5"/>
    <w:rsid w:val="00BA0CBC"/>
    <w:rsid w:val="00BA1A8D"/>
    <w:rsid w:val="00BA2202"/>
    <w:rsid w:val="00BA2323"/>
    <w:rsid w:val="00BA3272"/>
    <w:rsid w:val="00BA42E9"/>
    <w:rsid w:val="00BA5CD6"/>
    <w:rsid w:val="00BB45D1"/>
    <w:rsid w:val="00BB46D2"/>
    <w:rsid w:val="00BB5C46"/>
    <w:rsid w:val="00BC0E55"/>
    <w:rsid w:val="00BC2BC5"/>
    <w:rsid w:val="00BC3512"/>
    <w:rsid w:val="00BC562A"/>
    <w:rsid w:val="00BC7355"/>
    <w:rsid w:val="00BD04CC"/>
    <w:rsid w:val="00BD1669"/>
    <w:rsid w:val="00BD2AC6"/>
    <w:rsid w:val="00BD2B4D"/>
    <w:rsid w:val="00BD46C3"/>
    <w:rsid w:val="00BD51CF"/>
    <w:rsid w:val="00BD54DD"/>
    <w:rsid w:val="00BE21A3"/>
    <w:rsid w:val="00BE40A4"/>
    <w:rsid w:val="00BE5040"/>
    <w:rsid w:val="00BE5114"/>
    <w:rsid w:val="00BE6204"/>
    <w:rsid w:val="00BE644C"/>
    <w:rsid w:val="00BE6F1F"/>
    <w:rsid w:val="00BE7915"/>
    <w:rsid w:val="00BF1EBD"/>
    <w:rsid w:val="00BF2F58"/>
    <w:rsid w:val="00BF39AB"/>
    <w:rsid w:val="00BF543F"/>
    <w:rsid w:val="00BF6028"/>
    <w:rsid w:val="00BF6AA2"/>
    <w:rsid w:val="00BF76C5"/>
    <w:rsid w:val="00C00D20"/>
    <w:rsid w:val="00C01E8C"/>
    <w:rsid w:val="00C0336F"/>
    <w:rsid w:val="00C0358E"/>
    <w:rsid w:val="00C0701F"/>
    <w:rsid w:val="00C10F28"/>
    <w:rsid w:val="00C11103"/>
    <w:rsid w:val="00C11EB3"/>
    <w:rsid w:val="00C12B1E"/>
    <w:rsid w:val="00C137E2"/>
    <w:rsid w:val="00C139C2"/>
    <w:rsid w:val="00C13B7F"/>
    <w:rsid w:val="00C14A8D"/>
    <w:rsid w:val="00C200B6"/>
    <w:rsid w:val="00C20651"/>
    <w:rsid w:val="00C215A5"/>
    <w:rsid w:val="00C21B7F"/>
    <w:rsid w:val="00C224CA"/>
    <w:rsid w:val="00C25B17"/>
    <w:rsid w:val="00C26533"/>
    <w:rsid w:val="00C2720E"/>
    <w:rsid w:val="00C316CA"/>
    <w:rsid w:val="00C329EF"/>
    <w:rsid w:val="00C35687"/>
    <w:rsid w:val="00C36591"/>
    <w:rsid w:val="00C3765A"/>
    <w:rsid w:val="00C37712"/>
    <w:rsid w:val="00C37B8A"/>
    <w:rsid w:val="00C43A46"/>
    <w:rsid w:val="00C43EB1"/>
    <w:rsid w:val="00C4446D"/>
    <w:rsid w:val="00C44E66"/>
    <w:rsid w:val="00C4542B"/>
    <w:rsid w:val="00C46919"/>
    <w:rsid w:val="00C46AA8"/>
    <w:rsid w:val="00C46E0B"/>
    <w:rsid w:val="00C517BF"/>
    <w:rsid w:val="00C54D39"/>
    <w:rsid w:val="00C55CA4"/>
    <w:rsid w:val="00C57A07"/>
    <w:rsid w:val="00C60CA4"/>
    <w:rsid w:val="00C62B6B"/>
    <w:rsid w:val="00C64191"/>
    <w:rsid w:val="00C644CF"/>
    <w:rsid w:val="00C645E2"/>
    <w:rsid w:val="00C6519C"/>
    <w:rsid w:val="00C66135"/>
    <w:rsid w:val="00C71C06"/>
    <w:rsid w:val="00C726DF"/>
    <w:rsid w:val="00C7293A"/>
    <w:rsid w:val="00C737B6"/>
    <w:rsid w:val="00C73F42"/>
    <w:rsid w:val="00C74577"/>
    <w:rsid w:val="00C76A23"/>
    <w:rsid w:val="00C806C6"/>
    <w:rsid w:val="00C819BC"/>
    <w:rsid w:val="00C82038"/>
    <w:rsid w:val="00C82B2C"/>
    <w:rsid w:val="00C849A3"/>
    <w:rsid w:val="00C8799F"/>
    <w:rsid w:val="00C87EB8"/>
    <w:rsid w:val="00C914B2"/>
    <w:rsid w:val="00C91E03"/>
    <w:rsid w:val="00C93C0A"/>
    <w:rsid w:val="00C96666"/>
    <w:rsid w:val="00C9685D"/>
    <w:rsid w:val="00CA4D27"/>
    <w:rsid w:val="00CA540C"/>
    <w:rsid w:val="00CA57DB"/>
    <w:rsid w:val="00CA6825"/>
    <w:rsid w:val="00CA7E0B"/>
    <w:rsid w:val="00CB0201"/>
    <w:rsid w:val="00CB0B92"/>
    <w:rsid w:val="00CB129B"/>
    <w:rsid w:val="00CB2D80"/>
    <w:rsid w:val="00CB31FD"/>
    <w:rsid w:val="00CB36E5"/>
    <w:rsid w:val="00CB3C3B"/>
    <w:rsid w:val="00CB4D4D"/>
    <w:rsid w:val="00CC0DD9"/>
    <w:rsid w:val="00CC1A08"/>
    <w:rsid w:val="00CC3B25"/>
    <w:rsid w:val="00CC4E88"/>
    <w:rsid w:val="00CC55AC"/>
    <w:rsid w:val="00CC5943"/>
    <w:rsid w:val="00CC5E68"/>
    <w:rsid w:val="00CC7440"/>
    <w:rsid w:val="00CD091B"/>
    <w:rsid w:val="00CD2254"/>
    <w:rsid w:val="00CD244C"/>
    <w:rsid w:val="00CD29E6"/>
    <w:rsid w:val="00CD3F2D"/>
    <w:rsid w:val="00CD4CCF"/>
    <w:rsid w:val="00CD77AD"/>
    <w:rsid w:val="00CD77E3"/>
    <w:rsid w:val="00CE0DB1"/>
    <w:rsid w:val="00CE2173"/>
    <w:rsid w:val="00CE43AC"/>
    <w:rsid w:val="00CE67DB"/>
    <w:rsid w:val="00CE691B"/>
    <w:rsid w:val="00CE73AA"/>
    <w:rsid w:val="00CE7963"/>
    <w:rsid w:val="00CF3449"/>
    <w:rsid w:val="00CF3A4C"/>
    <w:rsid w:val="00CF45F2"/>
    <w:rsid w:val="00CF4C11"/>
    <w:rsid w:val="00CF4C90"/>
    <w:rsid w:val="00CF5A06"/>
    <w:rsid w:val="00CF6C02"/>
    <w:rsid w:val="00CF6F7A"/>
    <w:rsid w:val="00CF7590"/>
    <w:rsid w:val="00CF78CB"/>
    <w:rsid w:val="00D01266"/>
    <w:rsid w:val="00D04A87"/>
    <w:rsid w:val="00D04E17"/>
    <w:rsid w:val="00D06E5C"/>
    <w:rsid w:val="00D0737D"/>
    <w:rsid w:val="00D101D8"/>
    <w:rsid w:val="00D11D33"/>
    <w:rsid w:val="00D1333A"/>
    <w:rsid w:val="00D141E1"/>
    <w:rsid w:val="00D14A53"/>
    <w:rsid w:val="00D1528B"/>
    <w:rsid w:val="00D1729B"/>
    <w:rsid w:val="00D173D4"/>
    <w:rsid w:val="00D20D46"/>
    <w:rsid w:val="00D210B6"/>
    <w:rsid w:val="00D3012B"/>
    <w:rsid w:val="00D302E9"/>
    <w:rsid w:val="00D30B9A"/>
    <w:rsid w:val="00D3192F"/>
    <w:rsid w:val="00D327E3"/>
    <w:rsid w:val="00D35E12"/>
    <w:rsid w:val="00D36464"/>
    <w:rsid w:val="00D373BF"/>
    <w:rsid w:val="00D404CE"/>
    <w:rsid w:val="00D40C04"/>
    <w:rsid w:val="00D42DDC"/>
    <w:rsid w:val="00D42E56"/>
    <w:rsid w:val="00D44D1B"/>
    <w:rsid w:val="00D44D1C"/>
    <w:rsid w:val="00D45571"/>
    <w:rsid w:val="00D5032E"/>
    <w:rsid w:val="00D50809"/>
    <w:rsid w:val="00D50A02"/>
    <w:rsid w:val="00D5156C"/>
    <w:rsid w:val="00D53495"/>
    <w:rsid w:val="00D537D7"/>
    <w:rsid w:val="00D54937"/>
    <w:rsid w:val="00D557B2"/>
    <w:rsid w:val="00D57C20"/>
    <w:rsid w:val="00D57C32"/>
    <w:rsid w:val="00D6122B"/>
    <w:rsid w:val="00D64AF1"/>
    <w:rsid w:val="00D66F2B"/>
    <w:rsid w:val="00D729B5"/>
    <w:rsid w:val="00D72F30"/>
    <w:rsid w:val="00D768E2"/>
    <w:rsid w:val="00D80BBA"/>
    <w:rsid w:val="00D81B22"/>
    <w:rsid w:val="00D825CC"/>
    <w:rsid w:val="00D825FE"/>
    <w:rsid w:val="00D85F10"/>
    <w:rsid w:val="00D86B6B"/>
    <w:rsid w:val="00D91ADD"/>
    <w:rsid w:val="00D93BF2"/>
    <w:rsid w:val="00D94062"/>
    <w:rsid w:val="00D94DC1"/>
    <w:rsid w:val="00D951F0"/>
    <w:rsid w:val="00D95391"/>
    <w:rsid w:val="00D95B62"/>
    <w:rsid w:val="00D95DE5"/>
    <w:rsid w:val="00D977B0"/>
    <w:rsid w:val="00DA042D"/>
    <w:rsid w:val="00DA0E34"/>
    <w:rsid w:val="00DA18DB"/>
    <w:rsid w:val="00DA1FB6"/>
    <w:rsid w:val="00DA26BD"/>
    <w:rsid w:val="00DA598F"/>
    <w:rsid w:val="00DA6C75"/>
    <w:rsid w:val="00DB1F08"/>
    <w:rsid w:val="00DB2A66"/>
    <w:rsid w:val="00DB2ED9"/>
    <w:rsid w:val="00DB30D5"/>
    <w:rsid w:val="00DB4035"/>
    <w:rsid w:val="00DB6E9F"/>
    <w:rsid w:val="00DB7686"/>
    <w:rsid w:val="00DC08CC"/>
    <w:rsid w:val="00DC1FF3"/>
    <w:rsid w:val="00DC5419"/>
    <w:rsid w:val="00DC63D1"/>
    <w:rsid w:val="00DD0007"/>
    <w:rsid w:val="00DD1C0F"/>
    <w:rsid w:val="00DD7FCD"/>
    <w:rsid w:val="00DE08D9"/>
    <w:rsid w:val="00DE2B83"/>
    <w:rsid w:val="00DE4154"/>
    <w:rsid w:val="00DE47C8"/>
    <w:rsid w:val="00DE58E0"/>
    <w:rsid w:val="00DF06A4"/>
    <w:rsid w:val="00DF1D0A"/>
    <w:rsid w:val="00DF1D5E"/>
    <w:rsid w:val="00DF270C"/>
    <w:rsid w:val="00DF3C95"/>
    <w:rsid w:val="00DF7774"/>
    <w:rsid w:val="00E04CB4"/>
    <w:rsid w:val="00E05740"/>
    <w:rsid w:val="00E05B87"/>
    <w:rsid w:val="00E0681F"/>
    <w:rsid w:val="00E10D2A"/>
    <w:rsid w:val="00E118C0"/>
    <w:rsid w:val="00E12F59"/>
    <w:rsid w:val="00E152F1"/>
    <w:rsid w:val="00E15939"/>
    <w:rsid w:val="00E15AD5"/>
    <w:rsid w:val="00E175FA"/>
    <w:rsid w:val="00E1761E"/>
    <w:rsid w:val="00E2096B"/>
    <w:rsid w:val="00E22B03"/>
    <w:rsid w:val="00E253F7"/>
    <w:rsid w:val="00E2609F"/>
    <w:rsid w:val="00E26754"/>
    <w:rsid w:val="00E31A63"/>
    <w:rsid w:val="00E31F39"/>
    <w:rsid w:val="00E320E8"/>
    <w:rsid w:val="00E32D00"/>
    <w:rsid w:val="00E34D76"/>
    <w:rsid w:val="00E3765B"/>
    <w:rsid w:val="00E37DF7"/>
    <w:rsid w:val="00E40560"/>
    <w:rsid w:val="00E40F39"/>
    <w:rsid w:val="00E41B5D"/>
    <w:rsid w:val="00E41D20"/>
    <w:rsid w:val="00E42087"/>
    <w:rsid w:val="00E43656"/>
    <w:rsid w:val="00E43A27"/>
    <w:rsid w:val="00E43BD9"/>
    <w:rsid w:val="00E43CFE"/>
    <w:rsid w:val="00E46605"/>
    <w:rsid w:val="00E50D48"/>
    <w:rsid w:val="00E53A56"/>
    <w:rsid w:val="00E60EDC"/>
    <w:rsid w:val="00E610D2"/>
    <w:rsid w:val="00E625E1"/>
    <w:rsid w:val="00E667FC"/>
    <w:rsid w:val="00E66EA1"/>
    <w:rsid w:val="00E7039C"/>
    <w:rsid w:val="00E705C1"/>
    <w:rsid w:val="00E7156C"/>
    <w:rsid w:val="00E717D0"/>
    <w:rsid w:val="00E73435"/>
    <w:rsid w:val="00E736C5"/>
    <w:rsid w:val="00E741D8"/>
    <w:rsid w:val="00E770B6"/>
    <w:rsid w:val="00E81362"/>
    <w:rsid w:val="00E8374F"/>
    <w:rsid w:val="00E872DB"/>
    <w:rsid w:val="00E87C22"/>
    <w:rsid w:val="00E9379E"/>
    <w:rsid w:val="00E93979"/>
    <w:rsid w:val="00E9474A"/>
    <w:rsid w:val="00E9529D"/>
    <w:rsid w:val="00E97F68"/>
    <w:rsid w:val="00EA364A"/>
    <w:rsid w:val="00EA5ECB"/>
    <w:rsid w:val="00EB3223"/>
    <w:rsid w:val="00EB375D"/>
    <w:rsid w:val="00EB4087"/>
    <w:rsid w:val="00EB55EE"/>
    <w:rsid w:val="00EB7479"/>
    <w:rsid w:val="00EC1E0D"/>
    <w:rsid w:val="00EC2777"/>
    <w:rsid w:val="00EC4435"/>
    <w:rsid w:val="00EC51BF"/>
    <w:rsid w:val="00EC5B79"/>
    <w:rsid w:val="00EC7936"/>
    <w:rsid w:val="00ED06FB"/>
    <w:rsid w:val="00ED082D"/>
    <w:rsid w:val="00ED10E7"/>
    <w:rsid w:val="00ED3032"/>
    <w:rsid w:val="00ED5249"/>
    <w:rsid w:val="00ED6491"/>
    <w:rsid w:val="00EE0D38"/>
    <w:rsid w:val="00EE1054"/>
    <w:rsid w:val="00EE228C"/>
    <w:rsid w:val="00EE39DE"/>
    <w:rsid w:val="00EE3EF6"/>
    <w:rsid w:val="00EE4596"/>
    <w:rsid w:val="00EE69E6"/>
    <w:rsid w:val="00EE6B17"/>
    <w:rsid w:val="00EE7433"/>
    <w:rsid w:val="00EF0453"/>
    <w:rsid w:val="00EF1BD3"/>
    <w:rsid w:val="00EF26C7"/>
    <w:rsid w:val="00EF45DF"/>
    <w:rsid w:val="00EF4B73"/>
    <w:rsid w:val="00F0140E"/>
    <w:rsid w:val="00F04CDC"/>
    <w:rsid w:val="00F05B7A"/>
    <w:rsid w:val="00F05E5F"/>
    <w:rsid w:val="00F060CB"/>
    <w:rsid w:val="00F07468"/>
    <w:rsid w:val="00F07BB7"/>
    <w:rsid w:val="00F10235"/>
    <w:rsid w:val="00F10DE9"/>
    <w:rsid w:val="00F10E6B"/>
    <w:rsid w:val="00F11104"/>
    <w:rsid w:val="00F11ED6"/>
    <w:rsid w:val="00F1219B"/>
    <w:rsid w:val="00F12707"/>
    <w:rsid w:val="00F13AED"/>
    <w:rsid w:val="00F1427A"/>
    <w:rsid w:val="00F20FF6"/>
    <w:rsid w:val="00F2228E"/>
    <w:rsid w:val="00F22A8B"/>
    <w:rsid w:val="00F249D5"/>
    <w:rsid w:val="00F2559F"/>
    <w:rsid w:val="00F270E4"/>
    <w:rsid w:val="00F2761A"/>
    <w:rsid w:val="00F278E7"/>
    <w:rsid w:val="00F27C44"/>
    <w:rsid w:val="00F311C0"/>
    <w:rsid w:val="00F31B28"/>
    <w:rsid w:val="00F324E1"/>
    <w:rsid w:val="00F35A71"/>
    <w:rsid w:val="00F3677A"/>
    <w:rsid w:val="00F3693E"/>
    <w:rsid w:val="00F4120E"/>
    <w:rsid w:val="00F41354"/>
    <w:rsid w:val="00F4328A"/>
    <w:rsid w:val="00F44D65"/>
    <w:rsid w:val="00F45F43"/>
    <w:rsid w:val="00F50D70"/>
    <w:rsid w:val="00F51279"/>
    <w:rsid w:val="00F529DD"/>
    <w:rsid w:val="00F53083"/>
    <w:rsid w:val="00F53BBD"/>
    <w:rsid w:val="00F53EAF"/>
    <w:rsid w:val="00F56738"/>
    <w:rsid w:val="00F571D3"/>
    <w:rsid w:val="00F573A1"/>
    <w:rsid w:val="00F57E26"/>
    <w:rsid w:val="00F60513"/>
    <w:rsid w:val="00F60E00"/>
    <w:rsid w:val="00F627DF"/>
    <w:rsid w:val="00F6352D"/>
    <w:rsid w:val="00F6424F"/>
    <w:rsid w:val="00F64306"/>
    <w:rsid w:val="00F654E9"/>
    <w:rsid w:val="00F661E4"/>
    <w:rsid w:val="00F6626C"/>
    <w:rsid w:val="00F6682B"/>
    <w:rsid w:val="00F676AE"/>
    <w:rsid w:val="00F70256"/>
    <w:rsid w:val="00F70924"/>
    <w:rsid w:val="00F70C01"/>
    <w:rsid w:val="00F7149D"/>
    <w:rsid w:val="00F72B3A"/>
    <w:rsid w:val="00F74AFB"/>
    <w:rsid w:val="00F7539A"/>
    <w:rsid w:val="00F809EF"/>
    <w:rsid w:val="00F80D34"/>
    <w:rsid w:val="00F818C3"/>
    <w:rsid w:val="00F82D23"/>
    <w:rsid w:val="00F83F8F"/>
    <w:rsid w:val="00F83FF0"/>
    <w:rsid w:val="00F8482A"/>
    <w:rsid w:val="00F87324"/>
    <w:rsid w:val="00F87720"/>
    <w:rsid w:val="00F87EF4"/>
    <w:rsid w:val="00F900EF"/>
    <w:rsid w:val="00F90E4D"/>
    <w:rsid w:val="00F9305D"/>
    <w:rsid w:val="00F94093"/>
    <w:rsid w:val="00F9465E"/>
    <w:rsid w:val="00F96D44"/>
    <w:rsid w:val="00F96E33"/>
    <w:rsid w:val="00F97756"/>
    <w:rsid w:val="00F9778A"/>
    <w:rsid w:val="00F97E8B"/>
    <w:rsid w:val="00FA0E3D"/>
    <w:rsid w:val="00FA1FF4"/>
    <w:rsid w:val="00FA2F1B"/>
    <w:rsid w:val="00FA6305"/>
    <w:rsid w:val="00FA6799"/>
    <w:rsid w:val="00FB1949"/>
    <w:rsid w:val="00FB2231"/>
    <w:rsid w:val="00FB2914"/>
    <w:rsid w:val="00FB2C9E"/>
    <w:rsid w:val="00FB4179"/>
    <w:rsid w:val="00FB4974"/>
    <w:rsid w:val="00FB63D0"/>
    <w:rsid w:val="00FB68F0"/>
    <w:rsid w:val="00FB69F5"/>
    <w:rsid w:val="00FB6A58"/>
    <w:rsid w:val="00FB6BDE"/>
    <w:rsid w:val="00FC01E9"/>
    <w:rsid w:val="00FC2490"/>
    <w:rsid w:val="00FC31A9"/>
    <w:rsid w:val="00FC6DDF"/>
    <w:rsid w:val="00FC744B"/>
    <w:rsid w:val="00FC7D6C"/>
    <w:rsid w:val="00FD1AB1"/>
    <w:rsid w:val="00FD3ED9"/>
    <w:rsid w:val="00FD403E"/>
    <w:rsid w:val="00FD41AE"/>
    <w:rsid w:val="00FD6BD5"/>
    <w:rsid w:val="00FD6D72"/>
    <w:rsid w:val="00FD7CE7"/>
    <w:rsid w:val="00FE0760"/>
    <w:rsid w:val="00FE4649"/>
    <w:rsid w:val="00FE5BDA"/>
    <w:rsid w:val="00FF0773"/>
    <w:rsid w:val="00FF0CB2"/>
    <w:rsid w:val="00FF12AB"/>
    <w:rsid w:val="00FF14C4"/>
    <w:rsid w:val="00FF173C"/>
    <w:rsid w:val="00FF1DA8"/>
    <w:rsid w:val="00FF2582"/>
    <w:rsid w:val="00FF6595"/>
    <w:rsid w:val="00FF7582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0FC90"/>
  <w15:docId w15:val="{37134BF7-A852-3E47-8438-A0EE88A7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C4"/>
    <w:rPr>
      <w:rFonts w:ascii="Times New Roman" w:eastAsia="Times New Roman" w:hAnsi="Times New Roman" w:cs="Times New Roman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9DA"/>
    <w:pPr>
      <w:keepNext/>
      <w:keepLines/>
      <w:numPr>
        <w:numId w:val="13"/>
      </w:numPr>
      <w:spacing w:before="240" w:after="6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9DA"/>
    <w:pPr>
      <w:keepNext/>
      <w:keepLines/>
      <w:numPr>
        <w:ilvl w:val="1"/>
        <w:numId w:val="13"/>
      </w:numPr>
      <w:spacing w:before="24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9DA"/>
    <w:pPr>
      <w:keepNext/>
      <w:keepLines/>
      <w:numPr>
        <w:ilvl w:val="2"/>
        <w:numId w:val="13"/>
      </w:numPr>
      <w:spacing w:before="240" w:after="120"/>
      <w:ind w:left="-397"/>
      <w:outlineLvl w:val="2"/>
    </w:pPr>
    <w:rPr>
      <w:rFonts w:ascii="Times" w:eastAsiaTheme="majorEastAsia" w:hAnsi="Times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A07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A07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A07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A07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A07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A07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4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FD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Literaturverzeichnis1">
    <w:name w:val="Literaturverzeichnis1"/>
    <w:basedOn w:val="Normal"/>
    <w:link w:val="BibliographyZchn"/>
    <w:rsid w:val="00A64FDC"/>
    <w:pPr>
      <w:tabs>
        <w:tab w:val="left" w:pos="500"/>
      </w:tabs>
      <w:spacing w:after="240"/>
      <w:ind w:left="504" w:hanging="504"/>
    </w:pPr>
    <w:rPr>
      <w:lang w:val="en-US"/>
    </w:rPr>
  </w:style>
  <w:style w:type="character" w:customStyle="1" w:styleId="BibliographyZchn">
    <w:name w:val="Bibliography Zchn"/>
    <w:basedOn w:val="DefaultParagraphFont"/>
    <w:link w:val="Literaturverzeichnis1"/>
    <w:rsid w:val="00A64FDC"/>
    <w:rPr>
      <w:rFonts w:ascii="Times New Roman" w:eastAsia="Times New Roman" w:hAnsi="Times New Roman" w:cs="Times New Roman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FDC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NormalWeb">
    <w:name w:val="Normal (Web)"/>
    <w:basedOn w:val="Normal"/>
    <w:uiPriority w:val="99"/>
    <w:unhideWhenUsed/>
    <w:rsid w:val="00A64FD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64F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4FDC"/>
    <w:rPr>
      <w:color w:val="0000FF"/>
      <w:u w:val="single"/>
    </w:rPr>
  </w:style>
  <w:style w:type="table" w:styleId="TableGrid">
    <w:name w:val="Table Grid"/>
    <w:basedOn w:val="TableNormal"/>
    <w:uiPriority w:val="59"/>
    <w:rsid w:val="00A6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4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FDC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A64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FDC"/>
    <w:rPr>
      <w:rFonts w:ascii="Times New Roman" w:eastAsia="Times New Roman" w:hAnsi="Times New Roman" w:cs="Times New Roman"/>
      <w:lang w:eastAsia="de-DE"/>
    </w:rPr>
  </w:style>
  <w:style w:type="character" w:styleId="Strong">
    <w:name w:val="Strong"/>
    <w:basedOn w:val="DefaultParagraphFont"/>
    <w:uiPriority w:val="22"/>
    <w:qFormat/>
    <w:rsid w:val="00A64FDC"/>
    <w:rPr>
      <w:b/>
      <w:bCs/>
    </w:rPr>
  </w:style>
  <w:style w:type="paragraph" w:customStyle="1" w:styleId="Literaturverzeichnis2">
    <w:name w:val="Literaturverzeichnis2"/>
    <w:basedOn w:val="Normal"/>
    <w:link w:val="BibliographyZchn1"/>
    <w:rsid w:val="00E22B03"/>
    <w:pPr>
      <w:tabs>
        <w:tab w:val="left" w:pos="500"/>
      </w:tabs>
      <w:spacing w:after="240"/>
      <w:ind w:left="504" w:hanging="504"/>
    </w:pPr>
    <w:rPr>
      <w:lang w:val="en-US"/>
    </w:rPr>
  </w:style>
  <w:style w:type="character" w:customStyle="1" w:styleId="BibliographyZchn1">
    <w:name w:val="Bibliography Zchn1"/>
    <w:basedOn w:val="DefaultParagraphFont"/>
    <w:link w:val="Literaturverzeichnis2"/>
    <w:rsid w:val="00E22B03"/>
    <w:rPr>
      <w:rFonts w:ascii="Times New Roman" w:eastAsia="Times New Roman" w:hAnsi="Times New Roman" w:cs="Times New Roman"/>
      <w:lang w:val="en-US"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D57C2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59DA"/>
    <w:rPr>
      <w:rFonts w:ascii="Times New Roman" w:eastAsiaTheme="majorEastAsia" w:hAnsi="Times New Roman" w:cstheme="majorBidi"/>
      <w:b/>
      <w:color w:val="000000" w:themeColor="text1"/>
      <w:szCs w:val="32"/>
      <w:lang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9B0507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1F7DE1"/>
    <w:pPr>
      <w:tabs>
        <w:tab w:val="right" w:leader="dot" w:pos="9057"/>
      </w:tabs>
      <w:spacing w:before="120"/>
      <w:ind w:left="240"/>
    </w:pPr>
    <w:rPr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D3127"/>
    <w:pPr>
      <w:tabs>
        <w:tab w:val="left" w:pos="480"/>
        <w:tab w:val="right" w:leader="dot" w:pos="9057"/>
      </w:tabs>
      <w:spacing w:before="120" w:line="360" w:lineRule="auto"/>
    </w:pPr>
    <w:rPr>
      <w:rFonts w:asciiTheme="minorHAnsi" w:hAnsiTheme="minorHAnsi" w:cstheme="minorHAnsi"/>
      <w:b/>
      <w:bCs/>
      <w:noProof/>
    </w:rPr>
  </w:style>
  <w:style w:type="paragraph" w:styleId="TOC3">
    <w:name w:val="toc 3"/>
    <w:aliases w:val="Masterarbeit"/>
    <w:basedOn w:val="Normal"/>
    <w:next w:val="Normal"/>
    <w:autoRedefine/>
    <w:uiPriority w:val="39"/>
    <w:unhideWhenUsed/>
    <w:rsid w:val="00BA1A8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B050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B050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B050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B050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B050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B0507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759DA"/>
    <w:rPr>
      <w:rFonts w:ascii="Times New Roman" w:eastAsiaTheme="majorEastAsia" w:hAnsi="Times New Roman" w:cstheme="majorBidi"/>
      <w:b/>
      <w:color w:val="000000" w:themeColor="text1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7759DA"/>
    <w:rPr>
      <w:rFonts w:ascii="Times" w:eastAsiaTheme="majorEastAsia" w:hAnsi="Times" w:cstheme="majorBidi"/>
      <w:i/>
      <w:color w:val="000000" w:themeColor="text1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588"/>
    <w:rPr>
      <w:rFonts w:asciiTheme="majorHAnsi" w:eastAsiaTheme="majorEastAsia" w:hAnsiTheme="majorHAnsi" w:cstheme="majorBidi"/>
      <w:i/>
      <w:iCs/>
      <w:color w:val="2F5496" w:themeColor="accent1" w:themeShade="BF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588"/>
    <w:rPr>
      <w:rFonts w:asciiTheme="majorHAnsi" w:eastAsiaTheme="majorEastAsia" w:hAnsiTheme="majorHAnsi" w:cstheme="majorBidi"/>
      <w:color w:val="2F5496" w:themeColor="accent1" w:themeShade="BF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588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588"/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58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5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numbering" w:customStyle="1" w:styleId="AktuelleListe10">
    <w:name w:val="Aktuelle Liste10"/>
    <w:uiPriority w:val="99"/>
    <w:rsid w:val="00691AC0"/>
    <w:pPr>
      <w:numPr>
        <w:numId w:val="23"/>
      </w:numPr>
    </w:pPr>
  </w:style>
  <w:style w:type="numbering" w:customStyle="1" w:styleId="AktuelleListe1">
    <w:name w:val="Aktuelle Liste1"/>
    <w:uiPriority w:val="99"/>
    <w:rsid w:val="001242E3"/>
    <w:pPr>
      <w:numPr>
        <w:numId w:val="14"/>
      </w:numPr>
    </w:pPr>
  </w:style>
  <w:style w:type="numbering" w:customStyle="1" w:styleId="AktuelleListe2">
    <w:name w:val="Aktuelle Liste2"/>
    <w:uiPriority w:val="99"/>
    <w:rsid w:val="001242E3"/>
    <w:pPr>
      <w:numPr>
        <w:numId w:val="15"/>
      </w:numPr>
    </w:pPr>
  </w:style>
  <w:style w:type="numbering" w:customStyle="1" w:styleId="AktuelleListe3">
    <w:name w:val="Aktuelle Liste3"/>
    <w:uiPriority w:val="99"/>
    <w:rsid w:val="001242E3"/>
    <w:pPr>
      <w:numPr>
        <w:numId w:val="16"/>
      </w:numPr>
    </w:pPr>
  </w:style>
  <w:style w:type="numbering" w:customStyle="1" w:styleId="AktuelleListe4">
    <w:name w:val="Aktuelle Liste4"/>
    <w:uiPriority w:val="99"/>
    <w:rsid w:val="00691AC0"/>
    <w:pPr>
      <w:numPr>
        <w:numId w:val="17"/>
      </w:numPr>
    </w:pPr>
  </w:style>
  <w:style w:type="numbering" w:customStyle="1" w:styleId="AktuelleListe5">
    <w:name w:val="Aktuelle Liste5"/>
    <w:uiPriority w:val="99"/>
    <w:rsid w:val="00691AC0"/>
    <w:pPr>
      <w:numPr>
        <w:numId w:val="18"/>
      </w:numPr>
    </w:pPr>
  </w:style>
  <w:style w:type="numbering" w:customStyle="1" w:styleId="AktuelleListe6">
    <w:name w:val="Aktuelle Liste6"/>
    <w:uiPriority w:val="99"/>
    <w:rsid w:val="00691AC0"/>
    <w:pPr>
      <w:numPr>
        <w:numId w:val="19"/>
      </w:numPr>
    </w:pPr>
  </w:style>
  <w:style w:type="numbering" w:customStyle="1" w:styleId="AktuelleListe7">
    <w:name w:val="Aktuelle Liste7"/>
    <w:uiPriority w:val="99"/>
    <w:rsid w:val="00691AC0"/>
    <w:pPr>
      <w:numPr>
        <w:numId w:val="20"/>
      </w:numPr>
    </w:pPr>
  </w:style>
  <w:style w:type="numbering" w:customStyle="1" w:styleId="AktuelleListe8">
    <w:name w:val="Aktuelle Liste8"/>
    <w:uiPriority w:val="99"/>
    <w:rsid w:val="00691AC0"/>
    <w:pPr>
      <w:numPr>
        <w:numId w:val="21"/>
      </w:numPr>
    </w:pPr>
  </w:style>
  <w:style w:type="numbering" w:customStyle="1" w:styleId="AktuelleListe9">
    <w:name w:val="Aktuelle Liste9"/>
    <w:uiPriority w:val="99"/>
    <w:rsid w:val="00691AC0"/>
    <w:pPr>
      <w:numPr>
        <w:numId w:val="22"/>
      </w:numPr>
    </w:pPr>
  </w:style>
  <w:style w:type="numbering" w:customStyle="1" w:styleId="AktuelleListe11">
    <w:name w:val="Aktuelle Liste11"/>
    <w:uiPriority w:val="99"/>
    <w:rsid w:val="00691AC0"/>
    <w:pPr>
      <w:numPr>
        <w:numId w:val="24"/>
      </w:numPr>
    </w:pPr>
  </w:style>
  <w:style w:type="numbering" w:customStyle="1" w:styleId="AktuelleListe12">
    <w:name w:val="Aktuelle Liste12"/>
    <w:uiPriority w:val="99"/>
    <w:rsid w:val="00691AC0"/>
    <w:pPr>
      <w:numPr>
        <w:numId w:val="25"/>
      </w:numPr>
    </w:pPr>
  </w:style>
  <w:style w:type="numbering" w:customStyle="1" w:styleId="AktuelleListe13">
    <w:name w:val="Aktuelle Liste13"/>
    <w:uiPriority w:val="99"/>
    <w:rsid w:val="00691AC0"/>
    <w:pPr>
      <w:numPr>
        <w:numId w:val="26"/>
      </w:numPr>
    </w:pPr>
  </w:style>
  <w:style w:type="numbering" w:customStyle="1" w:styleId="AktuelleListe14">
    <w:name w:val="Aktuelle Liste14"/>
    <w:uiPriority w:val="99"/>
    <w:rsid w:val="00691AC0"/>
    <w:pPr>
      <w:numPr>
        <w:numId w:val="27"/>
      </w:numPr>
    </w:pPr>
  </w:style>
  <w:style w:type="numbering" w:customStyle="1" w:styleId="AktuelleListe15">
    <w:name w:val="Aktuelle Liste15"/>
    <w:uiPriority w:val="99"/>
    <w:rsid w:val="00C57A07"/>
    <w:pPr>
      <w:numPr>
        <w:numId w:val="28"/>
      </w:numPr>
    </w:pPr>
  </w:style>
  <w:style w:type="numbering" w:customStyle="1" w:styleId="AktuelleListe16">
    <w:name w:val="Aktuelle Liste16"/>
    <w:uiPriority w:val="99"/>
    <w:rsid w:val="00C57A07"/>
    <w:pPr>
      <w:numPr>
        <w:numId w:val="29"/>
      </w:numPr>
    </w:pPr>
  </w:style>
  <w:style w:type="numbering" w:customStyle="1" w:styleId="AktuelleListe17">
    <w:name w:val="Aktuelle Liste17"/>
    <w:uiPriority w:val="99"/>
    <w:rsid w:val="00C57A07"/>
    <w:pPr>
      <w:numPr>
        <w:numId w:val="30"/>
      </w:numPr>
    </w:pPr>
  </w:style>
  <w:style w:type="numbering" w:customStyle="1" w:styleId="AktuelleListe18">
    <w:name w:val="Aktuelle Liste18"/>
    <w:uiPriority w:val="99"/>
    <w:rsid w:val="00C57A07"/>
    <w:pPr>
      <w:numPr>
        <w:numId w:val="31"/>
      </w:numPr>
    </w:pPr>
  </w:style>
  <w:style w:type="numbering" w:customStyle="1" w:styleId="AktuelleListe19">
    <w:name w:val="Aktuelle Liste19"/>
    <w:uiPriority w:val="99"/>
    <w:rsid w:val="00C57A07"/>
    <w:pPr>
      <w:numPr>
        <w:numId w:val="32"/>
      </w:numPr>
    </w:pPr>
  </w:style>
  <w:style w:type="numbering" w:customStyle="1" w:styleId="AktuelleListe20">
    <w:name w:val="Aktuelle Liste20"/>
    <w:uiPriority w:val="99"/>
    <w:rsid w:val="00C57A07"/>
    <w:pPr>
      <w:numPr>
        <w:numId w:val="33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B170E6"/>
    <w:pPr>
      <w:spacing w:after="200"/>
    </w:pPr>
    <w:rPr>
      <w:i/>
      <w:iCs/>
      <w:color w:val="44546A" w:themeColor="text2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C3CB4"/>
  </w:style>
  <w:style w:type="paragraph" w:styleId="Revision">
    <w:name w:val="Revision"/>
    <w:hidden/>
    <w:uiPriority w:val="99"/>
    <w:semiHidden/>
    <w:rsid w:val="00350B0C"/>
    <w:rPr>
      <w:rFonts w:ascii="Times New Roman" w:eastAsia="Times New Roman" w:hAnsi="Times New Roman" w:cs="Times New Roman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4F0640"/>
  </w:style>
  <w:style w:type="character" w:customStyle="1" w:styleId="cf01">
    <w:name w:val="cf01"/>
    <w:basedOn w:val="DefaultParagraphFont"/>
    <w:rsid w:val="00A701DE"/>
    <w:rPr>
      <w:rFonts w:ascii="Segoe UI" w:hAnsi="Segoe UI" w:cs="Segoe UI" w:hint="default"/>
      <w:sz w:val="18"/>
      <w:szCs w:val="18"/>
    </w:rPr>
  </w:style>
  <w:style w:type="paragraph" w:customStyle="1" w:styleId="p">
    <w:name w:val="p"/>
    <w:basedOn w:val="Normal"/>
    <w:rsid w:val="00720F5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9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98A"/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yiv1633065773">
    <w:name w:val="yiv1633065773"/>
    <w:basedOn w:val="DefaultParagraphFont"/>
    <w:rsid w:val="001D361B"/>
  </w:style>
  <w:style w:type="character" w:styleId="UnresolvedMention">
    <w:name w:val="Unresolved Mention"/>
    <w:basedOn w:val="DefaultParagraphFont"/>
    <w:uiPriority w:val="99"/>
    <w:semiHidden/>
    <w:unhideWhenUsed/>
    <w:rsid w:val="006A1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44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0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1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2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8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9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1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9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1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6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4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3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C984DB-E65A-5F4D-9850-C96AF30A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regula.limacher@stud.unilu.ch</dc:creator>
  <cp:keywords/>
  <dc:description/>
  <cp:lastModifiedBy>Poonam Mutha</cp:lastModifiedBy>
  <cp:revision>16</cp:revision>
  <cp:lastPrinted>2022-04-11T18:43:00Z</cp:lastPrinted>
  <dcterms:created xsi:type="dcterms:W3CDTF">2022-11-11T09:12:00Z</dcterms:created>
  <dcterms:modified xsi:type="dcterms:W3CDTF">2022-11-16T13:16:00Z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zotero-version="6.0.16"&gt;&lt;session id="AD51d2Qv"/&gt;&lt;style id="http://www.zotero.org/styles/vancouver" locale="en-GB" hasBibliography="1" bibliographyStyleHasBeenSet="1"/&gt;&lt;prefs&gt;&lt;pref name="fieldType" value="Field"/&gt;&lt;pref name="dontAskD</vt:lpwstr>
  </property>
  <property fmtid="{D5CDD505-2E9C-101B-9397-08002B2CF9AE}" pid="3" name="ZOTERO_PREF_2">
    <vt:lpwstr>elayCitationUpdates" value="true"/&gt;&lt;/prefs&gt;&lt;/data&gt;</vt:lpwstr>
  </property>
</Properties>
</file>