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932" w:rsidRDefault="00027932" w:rsidP="00554769">
      <w:pPr>
        <w:tabs>
          <w:tab w:val="left" w:pos="960"/>
        </w:tabs>
        <w:jc w:val="both"/>
        <w:rPr>
          <w:rFonts w:ascii="Times New Roman" w:hAnsi="Times New Roman" w:cs="Times New Roman"/>
          <w:b/>
          <w:i/>
          <w:sz w:val="24"/>
          <w:szCs w:val="24"/>
        </w:rPr>
      </w:pPr>
      <w:bookmarkStart w:id="0" w:name="_GoBack"/>
      <w:r>
        <w:rPr>
          <w:rFonts w:ascii="Times New Roman" w:hAnsi="Times New Roman" w:cs="Times New Roman"/>
          <w:b/>
          <w:i/>
          <w:sz w:val="24"/>
          <w:szCs w:val="24"/>
        </w:rPr>
        <w:t xml:space="preserve">Appendix A and </w:t>
      </w:r>
      <w:proofErr w:type="gramStart"/>
      <w:r>
        <w:rPr>
          <w:rFonts w:ascii="Times New Roman" w:hAnsi="Times New Roman" w:cs="Times New Roman"/>
          <w:b/>
          <w:i/>
          <w:sz w:val="24"/>
          <w:szCs w:val="24"/>
        </w:rPr>
        <w:t>B  with</w:t>
      </w:r>
      <w:proofErr w:type="gramEnd"/>
      <w:r>
        <w:rPr>
          <w:rFonts w:ascii="Times New Roman" w:hAnsi="Times New Roman" w:cs="Times New Roman"/>
          <w:b/>
          <w:i/>
          <w:sz w:val="24"/>
          <w:szCs w:val="24"/>
        </w:rPr>
        <w:t xml:space="preserve"> their tables 1A,1b, and 2A represent the barriers, driver motivations, and government policy respectively.</w:t>
      </w:r>
    </w:p>
    <w:p w:rsidR="00554769" w:rsidRPr="00CC5D50" w:rsidRDefault="00554769" w:rsidP="00554769">
      <w:pPr>
        <w:tabs>
          <w:tab w:val="left" w:pos="960"/>
        </w:tabs>
        <w:jc w:val="both"/>
        <w:rPr>
          <w:rFonts w:ascii="Times New Roman" w:hAnsi="Times New Roman" w:cs="Times New Roman"/>
          <w:b/>
          <w:i/>
          <w:sz w:val="24"/>
          <w:szCs w:val="24"/>
        </w:rPr>
      </w:pPr>
      <w:r w:rsidRPr="00CC5D50">
        <w:rPr>
          <w:rFonts w:ascii="Times New Roman" w:hAnsi="Times New Roman" w:cs="Times New Roman"/>
          <w:b/>
          <w:i/>
          <w:sz w:val="24"/>
          <w:szCs w:val="24"/>
        </w:rPr>
        <w:t>Appendix 1 A. Barriers for digital innovation in handicraft industry</w:t>
      </w:r>
    </w:p>
    <w:tbl>
      <w:tblPr>
        <w:tblStyle w:val="TableGrid"/>
        <w:tblW w:w="0" w:type="auto"/>
        <w:tblLook w:val="04A0" w:firstRow="1" w:lastRow="0" w:firstColumn="1" w:lastColumn="0" w:noHBand="0" w:noVBand="1"/>
      </w:tblPr>
      <w:tblGrid>
        <w:gridCol w:w="6345"/>
        <w:gridCol w:w="2671"/>
      </w:tblGrid>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b/>
                <w:sz w:val="24"/>
                <w:szCs w:val="24"/>
              </w:rPr>
            </w:pPr>
            <w:r w:rsidRPr="00CC5D50">
              <w:rPr>
                <w:rFonts w:ascii="Times New Roman" w:hAnsi="Times New Roman" w:cs="Times New Roman"/>
                <w:b/>
                <w:sz w:val="24"/>
                <w:szCs w:val="24"/>
              </w:rPr>
              <w:t>Related statement</w:t>
            </w:r>
          </w:p>
        </w:tc>
        <w:tc>
          <w:tcPr>
            <w:tcW w:w="0" w:type="auto"/>
          </w:tcPr>
          <w:p w:rsidR="00554769" w:rsidRPr="00CC5D50" w:rsidRDefault="00554769" w:rsidP="00587F4D">
            <w:pPr>
              <w:tabs>
                <w:tab w:val="left" w:pos="960"/>
              </w:tabs>
              <w:jc w:val="both"/>
              <w:rPr>
                <w:rFonts w:ascii="Times New Roman" w:hAnsi="Times New Roman" w:cs="Times New Roman"/>
                <w:b/>
                <w:sz w:val="24"/>
                <w:szCs w:val="24"/>
              </w:rPr>
            </w:pPr>
            <w:r w:rsidRPr="00CC5D50">
              <w:rPr>
                <w:rFonts w:ascii="Times New Roman" w:hAnsi="Times New Roman" w:cs="Times New Roman"/>
                <w:b/>
                <w:sz w:val="24"/>
                <w:szCs w:val="24"/>
              </w:rPr>
              <w:t>Code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Providing top-notch service for all online transactions proved difficult. P45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providing bad service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The necessary software and abilities have to be mastered. P12</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proficiency with technology</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It takes resilience and patience. P16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Patience and tenacity in conducting business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confidence when selling live I want to engage in live selling, but I am camera-shy and don't dare. P27</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There are times when I am unable to conduct business, especially when I am busy.</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with academic obligations, mental health issues, and other commitments that need me to leave the city. P15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pressure or mental collapse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he courage to carry on with your online business despite your uncertainties about how to acquire clients. It takes resilience and patience. P16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management of time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Pre-pandemic circumstances make it challenging to raise more money I use the money I get as an allowance to increase my </w:t>
            </w:r>
            <w:proofErr w:type="spellStart"/>
            <w:r w:rsidRPr="00CC5D50">
              <w:rPr>
                <w:rFonts w:ascii="Times New Roman" w:hAnsi="Times New Roman" w:cs="Times New Roman"/>
                <w:sz w:val="24"/>
                <w:szCs w:val="24"/>
              </w:rPr>
              <w:t>startup</w:t>
            </w:r>
            <w:proofErr w:type="spellEnd"/>
            <w:r w:rsidRPr="00CC5D50">
              <w:rPr>
                <w:rFonts w:ascii="Times New Roman" w:hAnsi="Times New Roman" w:cs="Times New Roman"/>
                <w:sz w:val="24"/>
                <w:szCs w:val="24"/>
              </w:rPr>
              <w:t xml:space="preserve"> capital. P33</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 challenge in raising capital</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During emergency I </w:t>
            </w:r>
            <w:proofErr w:type="gramStart"/>
            <w:r w:rsidRPr="00CC5D50">
              <w:rPr>
                <w:rFonts w:ascii="Times New Roman" w:hAnsi="Times New Roman" w:cs="Times New Roman"/>
                <w:sz w:val="24"/>
                <w:szCs w:val="24"/>
              </w:rPr>
              <w:t>had  to</w:t>
            </w:r>
            <w:proofErr w:type="gramEnd"/>
            <w:r w:rsidRPr="00CC5D50">
              <w:rPr>
                <w:rFonts w:ascii="Times New Roman" w:hAnsi="Times New Roman" w:cs="Times New Roman"/>
                <w:sz w:val="24"/>
                <w:szCs w:val="24"/>
              </w:rPr>
              <w:t xml:space="preserve"> use my capital for business in the  handicraft industry. P18</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Lack of funds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ferocious rivalry between </w:t>
            </w:r>
            <w:proofErr w:type="gramStart"/>
            <w:r w:rsidRPr="00CC5D50">
              <w:rPr>
                <w:rFonts w:ascii="Times New Roman" w:hAnsi="Times New Roman" w:cs="Times New Roman"/>
                <w:sz w:val="24"/>
                <w:szCs w:val="24"/>
              </w:rPr>
              <w:t>retailers</w:t>
            </w:r>
            <w:proofErr w:type="gramEnd"/>
            <w:r w:rsidRPr="00CC5D50">
              <w:rPr>
                <w:rFonts w:ascii="Times New Roman" w:hAnsi="Times New Roman" w:cs="Times New Roman"/>
                <w:sz w:val="24"/>
                <w:szCs w:val="24"/>
              </w:rPr>
              <w:t xml:space="preserve"> Online retailers selling the same goods include several rivals. P20</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Starting a vlog was challenging because there were no channels available.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Initially, subscribers were added. But because so many people are constantly online, it was simple to gain members until I had enough to start making money. P9</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 small number of subscribers, consumers, or clients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Modest profits. P28</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For starters, little earnings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difficulty coming up with a marketing plan. P28</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various target markets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Applications for business permits, DTI, and BIR</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Because of some limitations, supply pickup took longer. P29</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Existence of supplies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It's hard to find the supplies I require. P5</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There are only so many goods in stock. P36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Code Statement on Obstacles to MSMEs' Digital Innovation</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Order cancellations, doubts about the quality of orders, and decreased</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cancellation of orders and non-payment for supplied goods</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Wholesales can occasionally produce a bigger profit. P16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Customers contrast goods from various sellers.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lastRenderedPageBreak/>
              <w:t>The use of copyrights raises various questions. P20</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Copyright concerns for content</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There are instances when there isn't an internet connection, which is particularly important for client video calls and online meetings. P4</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Internet connection speed issues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It is challenging to process all the paperwork required to launch a business. P10</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Devices are readily available for internet transactions.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Brownouts in the electricity</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The internet connection can be spotty at times. P9\s Connectivity. Everyone was using the internet as the world moved to a digital system—from work from home through digital classroom arrangements to online transactions—and the bandwidth availability was appalling. And the price was high. P14 </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Incorrect delivery address The Waze app misplaces or fails to locate some addresses.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Joke about customers who order but can't pay. P11</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Time spending jokes </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Another concern is the frequent brownouts, both stated and unannounced, which have an impact on both the power sources for the devices (P17</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Online disruption in rural area</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merchandise. P26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Trading </w:t>
            </w:r>
            <w:proofErr w:type="spellStart"/>
            <w:r w:rsidRPr="00CC5D50">
              <w:rPr>
                <w:rFonts w:ascii="Times New Roman" w:hAnsi="Times New Roman" w:cs="Times New Roman"/>
                <w:sz w:val="24"/>
                <w:szCs w:val="24"/>
              </w:rPr>
              <w:t>behavior</w:t>
            </w:r>
            <w:proofErr w:type="spellEnd"/>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The first thing that was required for a seamless online shift was the right tools. P12</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limits on movement</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pandemic guidelines. P45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Physical distance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It was challenging for me to go outdoors and deliver the goods I sell due to tighter community regulations. P18</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Finding customers was challenging because everything is controlled with</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Meeting other individuals to deliver the products you've ordered online comes with risks. P26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Health dangers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Limited banking hours Due to limitations, there are less banking hours. P10</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Every time I delivered my package, the transportation cost was considerable.P25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The cost of transportation is rising</w:t>
            </w:r>
          </w:p>
        </w:tc>
      </w:tr>
    </w:tbl>
    <w:p w:rsidR="00554769" w:rsidRPr="00CC5D50" w:rsidRDefault="00554769" w:rsidP="00554769">
      <w:pPr>
        <w:tabs>
          <w:tab w:val="left" w:pos="960"/>
        </w:tabs>
        <w:jc w:val="both"/>
        <w:rPr>
          <w:rFonts w:ascii="Times New Roman" w:hAnsi="Times New Roman" w:cs="Times New Roman"/>
          <w:sz w:val="24"/>
          <w:szCs w:val="24"/>
        </w:rPr>
      </w:pPr>
    </w:p>
    <w:p w:rsidR="00554769" w:rsidRPr="00CC5D50" w:rsidRDefault="00275FC2" w:rsidP="00554769">
      <w:pPr>
        <w:tabs>
          <w:tab w:val="left" w:pos="960"/>
        </w:tabs>
        <w:jc w:val="both"/>
        <w:rPr>
          <w:rFonts w:ascii="Times New Roman" w:hAnsi="Times New Roman" w:cs="Times New Roman"/>
          <w:b/>
          <w:sz w:val="24"/>
          <w:szCs w:val="24"/>
        </w:rPr>
      </w:pPr>
      <w:proofErr w:type="spellStart"/>
      <w:r>
        <w:rPr>
          <w:rFonts w:ascii="Times New Roman" w:hAnsi="Times New Roman" w:cs="Times New Roman"/>
          <w:b/>
          <w:sz w:val="24"/>
          <w:szCs w:val="24"/>
        </w:rPr>
        <w:t>Apendiz</w:t>
      </w:r>
      <w:proofErr w:type="spellEnd"/>
      <w:r>
        <w:rPr>
          <w:rFonts w:ascii="Times New Roman" w:hAnsi="Times New Roman" w:cs="Times New Roman"/>
          <w:b/>
          <w:sz w:val="24"/>
          <w:szCs w:val="24"/>
        </w:rPr>
        <w:t xml:space="preserve"> A table 1 B</w:t>
      </w:r>
      <w:r w:rsidR="0011460C">
        <w:rPr>
          <w:rFonts w:ascii="Times New Roman" w:hAnsi="Times New Roman" w:cs="Times New Roman"/>
          <w:b/>
          <w:sz w:val="24"/>
          <w:szCs w:val="24"/>
        </w:rPr>
        <w:t xml:space="preserve"> </w:t>
      </w:r>
      <w:r w:rsidR="00554769" w:rsidRPr="00CC5D50">
        <w:rPr>
          <w:rFonts w:ascii="Times New Roman" w:hAnsi="Times New Roman" w:cs="Times New Roman"/>
          <w:b/>
          <w:sz w:val="24"/>
          <w:szCs w:val="24"/>
        </w:rPr>
        <w:t>Motivators for MSMEs' Digital Innovations</w:t>
      </w:r>
    </w:p>
    <w:p w:rsidR="00554769" w:rsidRPr="00CC5D50" w:rsidRDefault="00554769" w:rsidP="00554769">
      <w:pPr>
        <w:tabs>
          <w:tab w:val="left" w:pos="960"/>
        </w:tabs>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665"/>
        <w:gridCol w:w="3351"/>
      </w:tblGrid>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b/>
                <w:sz w:val="24"/>
                <w:szCs w:val="24"/>
              </w:rPr>
            </w:pPr>
            <w:r w:rsidRPr="00CC5D50">
              <w:rPr>
                <w:rFonts w:ascii="Times New Roman" w:hAnsi="Times New Roman" w:cs="Times New Roman"/>
                <w:b/>
                <w:sz w:val="24"/>
                <w:szCs w:val="24"/>
              </w:rPr>
              <w:t>Related Statements</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Code</w:t>
            </w:r>
          </w:p>
        </w:tc>
      </w:tr>
      <w:tr w:rsidR="00554769" w:rsidRPr="00CC5D50" w:rsidTr="00587F4D">
        <w:tc>
          <w:tcPr>
            <w:tcW w:w="0" w:type="auto"/>
          </w:tcPr>
          <w:p w:rsidR="00554769" w:rsidRPr="00CC5D50" w:rsidRDefault="0011460C" w:rsidP="00587F4D">
            <w:pPr>
              <w:tabs>
                <w:tab w:val="left" w:pos="960"/>
              </w:tabs>
              <w:jc w:val="both"/>
              <w:rPr>
                <w:rFonts w:ascii="Times New Roman" w:hAnsi="Times New Roman" w:cs="Times New Roman"/>
                <w:sz w:val="24"/>
                <w:szCs w:val="24"/>
              </w:rPr>
            </w:pPr>
            <w:r>
              <w:rPr>
                <w:rFonts w:ascii="Times New Roman" w:hAnsi="Times New Roman" w:cs="Times New Roman"/>
                <w:sz w:val="24"/>
                <w:szCs w:val="24"/>
              </w:rPr>
              <w:t xml:space="preserve"> </w:t>
            </w:r>
            <w:r w:rsidR="00554769" w:rsidRPr="00CC5D50">
              <w:rPr>
                <w:rFonts w:ascii="Times New Roman" w:hAnsi="Times New Roman" w:cs="Times New Roman"/>
                <w:sz w:val="24"/>
                <w:szCs w:val="24"/>
              </w:rPr>
              <w:t>Our ability to go from one island to another and conduct business is restricted by quarantine laws. P5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Travel limitation</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Face-to-face meetings were put on hold. P14</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Face-to-Face transactions are forbidden</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My side business was no longer active. P21 The epidemic had a significant impact on me. Our milk tea company</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Shutdown of Business Operations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lastRenderedPageBreak/>
              <w:t>P11 All business is conducted online. P10 Lots of rivals. P20</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People experienced job loss Due to the lack of commuters in the city,</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P11 Many folks are struggling to make ends meet since they lost their jobs</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Financial Difficulties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closed down since many of our clientele had switched to online learning because of lockdowns. I'm currently occupied creating content for </w:t>
            </w:r>
            <w:proofErr w:type="spellStart"/>
            <w:r w:rsidRPr="00CC5D50">
              <w:rPr>
                <w:rFonts w:ascii="Times New Roman" w:hAnsi="Times New Roman" w:cs="Times New Roman"/>
                <w:sz w:val="24"/>
                <w:szCs w:val="24"/>
              </w:rPr>
              <w:t>TikTok</w:t>
            </w:r>
            <w:proofErr w:type="spellEnd"/>
            <w:r w:rsidRPr="00CC5D50">
              <w:rPr>
                <w:rFonts w:ascii="Times New Roman" w:hAnsi="Times New Roman" w:cs="Times New Roman"/>
                <w:sz w:val="24"/>
                <w:szCs w:val="24"/>
              </w:rPr>
              <w:t xml:space="preserve"> so that I can amass coins and presents that can be exchanged for money. P35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Change in Direction to Online Marketing</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As the epidemic increased demand for e-commerce, I saw a chance to make extra money. P6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Increasing Interest in E-Commerce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 People stay at home as a result of travel limitations, and the majority of their purchases of food, clothing, groceries, and household goods are made online.P11</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Customer Preferences Changing</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Since I'm just getting started, it's difficult for me to have a customer right now, but I'd like to use social media to attract new clients. P34</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Challenges with digital marketing</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 We seized the chance to launch a loan company. P10 Suffers a Loss of Income </w:t>
            </w:r>
            <w:proofErr w:type="gramStart"/>
            <w:r w:rsidRPr="00CC5D50">
              <w:rPr>
                <w:rFonts w:ascii="Times New Roman" w:hAnsi="Times New Roman" w:cs="Times New Roman"/>
                <w:sz w:val="24"/>
                <w:szCs w:val="24"/>
              </w:rPr>
              <w:t>As</w:t>
            </w:r>
            <w:proofErr w:type="gramEnd"/>
            <w:r w:rsidRPr="00CC5D50">
              <w:rPr>
                <w:rFonts w:ascii="Times New Roman" w:hAnsi="Times New Roman" w:cs="Times New Roman"/>
                <w:sz w:val="24"/>
                <w:szCs w:val="24"/>
              </w:rPr>
              <w:t xml:space="preserve"> a result of the tiny business' closure owing to the epidemic, I lost my job. P21</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some drivers experienced income loss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 need to make additional money while making the most of my leisure time due to unexpected financial issues. P5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increasing leisure time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In order to better support my family financially and have enough money to cover my monthly expenses, I need to earn more money. P41, I have to provide for my family's daily requirements. P13</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Generate Extra Income Provide for the Family's Needs </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Obtain Education Funds I wish to finance my education. Even though I'm still a student, I want to make money. My pandemic-related depression was eased by the P18</w:t>
            </w:r>
          </w:p>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 Reduce Stress online business. P25</w:t>
            </w:r>
          </w:p>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 </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Acquire e-Commerce Knowledge</w:t>
            </w:r>
          </w:p>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 have no rhyme or rationale;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Displaying Talents, Skills, and Capabilitiesp16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Moving my business online was the natural course of action to stay afloat and maintain a source of income using my</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The most severely impacted sector in this crisis is the tourism, events, and entertainment industry; we must take action to assist both ourselves and </w:t>
            </w:r>
            <w:r w:rsidR="00275FC2">
              <w:rPr>
                <w:rFonts w:ascii="Times New Roman" w:hAnsi="Times New Roman" w:cs="Times New Roman"/>
                <w:sz w:val="24"/>
                <w:szCs w:val="24"/>
              </w:rPr>
              <w:t xml:space="preserve">the </w:t>
            </w:r>
            <w:r w:rsidRPr="00CC5D50">
              <w:rPr>
                <w:rFonts w:ascii="Times New Roman" w:hAnsi="Times New Roman" w:cs="Times New Roman"/>
                <w:sz w:val="24"/>
                <w:szCs w:val="24"/>
              </w:rPr>
              <w:t>people with whom we interact daily. P12</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attributes, talents, and skills.</w:t>
            </w:r>
          </w:p>
        </w:tc>
      </w:tr>
    </w:tbl>
    <w:p w:rsidR="00554769" w:rsidRPr="00CC5D50" w:rsidRDefault="00027932" w:rsidP="00554769">
      <w:pPr>
        <w:tabs>
          <w:tab w:val="left" w:pos="960"/>
        </w:tabs>
        <w:jc w:val="both"/>
        <w:rPr>
          <w:rFonts w:ascii="Times New Roman" w:hAnsi="Times New Roman" w:cs="Times New Roman"/>
          <w:b/>
          <w:sz w:val="24"/>
          <w:szCs w:val="24"/>
        </w:rPr>
      </w:pPr>
      <w:r>
        <w:rPr>
          <w:rFonts w:ascii="Times New Roman" w:hAnsi="Times New Roman" w:cs="Times New Roman"/>
          <w:b/>
          <w:sz w:val="24"/>
          <w:szCs w:val="24"/>
        </w:rPr>
        <w:t xml:space="preserve"> Appendix A1</w:t>
      </w:r>
      <w:r w:rsidR="0011460C">
        <w:rPr>
          <w:rFonts w:ascii="Times New Roman" w:hAnsi="Times New Roman" w:cs="Times New Roman"/>
          <w:b/>
          <w:sz w:val="24"/>
          <w:szCs w:val="24"/>
        </w:rPr>
        <w:t xml:space="preserve">- for table 2 </w:t>
      </w:r>
      <w:r w:rsidR="00554769" w:rsidRPr="00CC5D50">
        <w:rPr>
          <w:rFonts w:ascii="Times New Roman" w:hAnsi="Times New Roman" w:cs="Times New Roman"/>
          <w:b/>
          <w:sz w:val="24"/>
          <w:szCs w:val="24"/>
        </w:rPr>
        <w:t xml:space="preserve">Drivers of </w:t>
      </w:r>
      <w:r w:rsidR="0011460C" w:rsidRPr="00CC5D50">
        <w:rPr>
          <w:rFonts w:ascii="Times New Roman" w:hAnsi="Times New Roman" w:cs="Times New Roman"/>
          <w:b/>
          <w:sz w:val="24"/>
          <w:szCs w:val="24"/>
        </w:rPr>
        <w:t>handmade</w:t>
      </w:r>
      <w:r w:rsidR="00554769" w:rsidRPr="00CC5D50">
        <w:rPr>
          <w:rFonts w:ascii="Times New Roman" w:hAnsi="Times New Roman" w:cs="Times New Roman"/>
          <w:b/>
          <w:sz w:val="24"/>
          <w:szCs w:val="24"/>
        </w:rPr>
        <w:t xml:space="preserve"> ' Digital Innovations Code</w:t>
      </w:r>
      <w:r>
        <w:rPr>
          <w:rFonts w:ascii="Times New Roman" w:hAnsi="Times New Roman" w:cs="Times New Roman"/>
          <w:b/>
          <w:sz w:val="24"/>
          <w:szCs w:val="24"/>
        </w:rPr>
        <w:t xml:space="preserve"> in continue with table 1</w:t>
      </w:r>
    </w:p>
    <w:tbl>
      <w:tblPr>
        <w:tblStyle w:val="TableGrid"/>
        <w:tblW w:w="0" w:type="auto"/>
        <w:tblLook w:val="04A0" w:firstRow="1" w:lastRow="0" w:firstColumn="1" w:lastColumn="0" w:noHBand="0" w:noVBand="1"/>
      </w:tblPr>
      <w:tblGrid>
        <w:gridCol w:w="4489"/>
        <w:gridCol w:w="4527"/>
      </w:tblGrid>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b/>
                <w:sz w:val="24"/>
                <w:szCs w:val="24"/>
              </w:rPr>
              <w:t>Important Statements</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 Code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 want to use the knowledge I acquired in school. P18</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Contextualizing Academic Knowledge</w:t>
            </w:r>
          </w:p>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become productive people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Our delivery service company offers additional revenue while working from home and simultaneously employs city drivers. P11</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Job Opportunities Creation</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lastRenderedPageBreak/>
              <w:t>Online sales enable people to earn more cash while also offering goods or services that save others from taking unnecessary risks while making purchases.p26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Online convenience shopping</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I started an online business as a result of the pandemic's financial effects. Since I am of legal age, I made the decision to become financially independent and stop depending on my parents for support. P45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Turn toward personal productivity</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Barrier to digital innovation in the </w:t>
            </w:r>
          </w:p>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handicraft industry</w:t>
            </w:r>
          </w:p>
        </w:tc>
        <w:tc>
          <w:tcPr>
            <w:tcW w:w="0" w:type="auto"/>
          </w:tcPr>
          <w:p w:rsidR="00554769" w:rsidRPr="00CC5D50" w:rsidRDefault="00517C32"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w:t>
            </w:r>
            <w:r w:rsidR="00554769" w:rsidRPr="00CC5D50">
              <w:rPr>
                <w:rFonts w:ascii="Times New Roman" w:hAnsi="Times New Roman" w:cs="Times New Roman"/>
                <w:sz w:val="24"/>
                <w:szCs w:val="24"/>
              </w:rPr>
              <w:t>ode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Related statement</w:t>
            </w:r>
          </w:p>
        </w:tc>
        <w:tc>
          <w:tcPr>
            <w:tcW w:w="0" w:type="auto"/>
          </w:tcPr>
          <w:p w:rsidR="00554769" w:rsidRPr="00CC5D50" w:rsidRDefault="00517C32"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w:t>
            </w:r>
            <w:r w:rsidR="00554769" w:rsidRPr="00CC5D50">
              <w:rPr>
                <w:rFonts w:ascii="Times New Roman" w:hAnsi="Times New Roman" w:cs="Times New Roman"/>
                <w:sz w:val="24"/>
                <w:szCs w:val="24"/>
              </w:rPr>
              <w:t>ode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Ad posting and marketing plan innovation</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building trust and a successful client relationship</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Fortunately, there are alternative ways to sell products, such as by providing the most appealing images of each one individually to draw in customers and allow them to examine the item's specifics. P27</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Gaining others' trust when purchasing things online is difficult. P26</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Building trusting relationships with clients is challenging. P20</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Time management was challenging for me as a student. I have to balance my work and my schooling. P46</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Time management  challenges</w:t>
            </w:r>
          </w:p>
        </w:tc>
      </w:tr>
    </w:tbl>
    <w:p w:rsidR="00554769" w:rsidRPr="00CC5D50" w:rsidRDefault="00554769" w:rsidP="00554769">
      <w:pPr>
        <w:tabs>
          <w:tab w:val="left" w:pos="960"/>
        </w:tabs>
        <w:jc w:val="both"/>
        <w:rPr>
          <w:rFonts w:ascii="Times New Roman" w:hAnsi="Times New Roman" w:cs="Times New Roman"/>
          <w:sz w:val="24"/>
          <w:szCs w:val="24"/>
        </w:rPr>
      </w:pPr>
    </w:p>
    <w:p w:rsidR="00554769" w:rsidRPr="00CC5D50" w:rsidRDefault="00275FC2" w:rsidP="00554769">
      <w:pPr>
        <w:tabs>
          <w:tab w:val="left" w:pos="960"/>
        </w:tabs>
        <w:jc w:val="both"/>
        <w:rPr>
          <w:rFonts w:ascii="Times New Roman" w:hAnsi="Times New Roman" w:cs="Times New Roman"/>
          <w:b/>
          <w:i/>
          <w:sz w:val="24"/>
          <w:szCs w:val="24"/>
        </w:rPr>
      </w:pPr>
      <w:r>
        <w:rPr>
          <w:rFonts w:ascii="Times New Roman" w:hAnsi="Times New Roman" w:cs="Times New Roman"/>
          <w:b/>
          <w:i/>
          <w:sz w:val="24"/>
          <w:szCs w:val="24"/>
        </w:rPr>
        <w:t>Appendix</w:t>
      </w:r>
      <w:r w:rsidR="00BA45F0">
        <w:rPr>
          <w:rFonts w:ascii="Times New Roman" w:hAnsi="Times New Roman" w:cs="Times New Roman"/>
          <w:b/>
          <w:i/>
          <w:sz w:val="24"/>
          <w:szCs w:val="24"/>
        </w:rPr>
        <w:t xml:space="preserve"> B</w:t>
      </w:r>
      <w:r>
        <w:rPr>
          <w:rFonts w:ascii="Times New Roman" w:hAnsi="Times New Roman" w:cs="Times New Roman"/>
          <w:b/>
          <w:i/>
          <w:sz w:val="24"/>
          <w:szCs w:val="24"/>
        </w:rPr>
        <w:t xml:space="preserve">. Table </w:t>
      </w:r>
      <w:r w:rsidR="00BA45F0">
        <w:rPr>
          <w:rFonts w:ascii="Times New Roman" w:hAnsi="Times New Roman" w:cs="Times New Roman"/>
          <w:b/>
          <w:i/>
          <w:sz w:val="24"/>
          <w:szCs w:val="24"/>
        </w:rPr>
        <w:t>3.</w:t>
      </w:r>
      <w:r w:rsidR="00554769" w:rsidRPr="00CC5D50">
        <w:rPr>
          <w:rFonts w:ascii="Times New Roman" w:hAnsi="Times New Roman" w:cs="Times New Roman"/>
          <w:b/>
          <w:i/>
          <w:sz w:val="24"/>
          <w:szCs w:val="24"/>
        </w:rPr>
        <w:t xml:space="preserve"> Government policy to support digital innovation </w:t>
      </w:r>
      <w:r w:rsidR="00C013B7">
        <w:rPr>
          <w:rFonts w:ascii="Times New Roman" w:hAnsi="Times New Roman" w:cs="Times New Roman"/>
          <w:b/>
          <w:i/>
          <w:sz w:val="24"/>
          <w:szCs w:val="24"/>
        </w:rPr>
        <w:t>for</w:t>
      </w:r>
      <w:r>
        <w:rPr>
          <w:rFonts w:ascii="Times New Roman" w:hAnsi="Times New Roman" w:cs="Times New Roman"/>
          <w:b/>
          <w:i/>
          <w:sz w:val="24"/>
          <w:szCs w:val="24"/>
        </w:rPr>
        <w:t xml:space="preserve"> the</w:t>
      </w:r>
      <w:r w:rsidR="00C013B7">
        <w:rPr>
          <w:rFonts w:ascii="Times New Roman" w:hAnsi="Times New Roman" w:cs="Times New Roman"/>
          <w:b/>
          <w:i/>
          <w:sz w:val="24"/>
          <w:szCs w:val="24"/>
        </w:rPr>
        <w:t>i</w:t>
      </w:r>
      <w:r w:rsidR="00554769" w:rsidRPr="00CC5D50">
        <w:rPr>
          <w:rFonts w:ascii="Times New Roman" w:hAnsi="Times New Roman" w:cs="Times New Roman"/>
          <w:b/>
          <w:i/>
          <w:sz w:val="24"/>
          <w:szCs w:val="24"/>
        </w:rPr>
        <w:t xml:space="preserve">r handicraft industry </w:t>
      </w:r>
    </w:p>
    <w:tbl>
      <w:tblPr>
        <w:tblStyle w:val="TableGrid"/>
        <w:tblW w:w="0" w:type="auto"/>
        <w:tblLook w:val="04A0" w:firstRow="1" w:lastRow="0" w:firstColumn="1" w:lastColumn="0" w:noHBand="0" w:noVBand="1"/>
      </w:tblPr>
      <w:tblGrid>
        <w:gridCol w:w="4508"/>
        <w:gridCol w:w="4508"/>
      </w:tblGrid>
      <w:tr w:rsidR="00554769" w:rsidRPr="00CC5D50" w:rsidTr="00587F4D">
        <w:tc>
          <w:tcPr>
            <w:tcW w:w="4508" w:type="dxa"/>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Related stamen</w:t>
            </w:r>
          </w:p>
        </w:tc>
        <w:tc>
          <w:tcPr>
            <w:tcW w:w="4508" w:type="dxa"/>
          </w:tcPr>
          <w:p w:rsidR="00554769" w:rsidRPr="00CC5D50" w:rsidRDefault="00517C32"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w:t>
            </w:r>
            <w:r w:rsidR="00554769" w:rsidRPr="00CC5D50">
              <w:rPr>
                <w:rFonts w:ascii="Times New Roman" w:hAnsi="Times New Roman" w:cs="Times New Roman"/>
                <w:sz w:val="24"/>
                <w:szCs w:val="24"/>
              </w:rPr>
              <w:t>odes</w:t>
            </w:r>
          </w:p>
        </w:tc>
      </w:tr>
    </w:tbl>
    <w:p w:rsidR="00554769" w:rsidRPr="00CC5D50" w:rsidRDefault="00554769" w:rsidP="00554769">
      <w:pPr>
        <w:tabs>
          <w:tab w:val="left" w:pos="960"/>
        </w:tabs>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009"/>
        <w:gridCol w:w="3007"/>
      </w:tblGrid>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 seminar about the legal prerequisites for opening a business, su</w:t>
            </w:r>
            <w:r w:rsidR="00C91F84">
              <w:rPr>
                <w:rFonts w:ascii="Times New Roman" w:hAnsi="Times New Roman" w:cs="Times New Roman"/>
                <w:sz w:val="24"/>
                <w:szCs w:val="24"/>
              </w:rPr>
              <w:t>ch as obtaining a strong E-</w:t>
            </w:r>
            <w:r w:rsidRPr="00CC5D50">
              <w:rPr>
                <w:rFonts w:ascii="Times New Roman" w:hAnsi="Times New Roman" w:cs="Times New Roman"/>
                <w:sz w:val="24"/>
                <w:szCs w:val="24"/>
              </w:rPr>
              <w:t xml:space="preserve">way bills and single window systems for affordable registration of </w:t>
            </w:r>
            <w:proofErr w:type="spellStart"/>
            <w:r w:rsidRPr="00CC5D50">
              <w:rPr>
                <w:rFonts w:ascii="Times New Roman" w:hAnsi="Times New Roman" w:cs="Times New Roman"/>
                <w:sz w:val="24"/>
                <w:szCs w:val="24"/>
              </w:rPr>
              <w:t>craftprenures</w:t>
            </w:r>
            <w:proofErr w:type="spellEnd"/>
            <w:r w:rsidRPr="00CC5D50">
              <w:rPr>
                <w:rFonts w:ascii="Times New Roman" w:hAnsi="Times New Roman" w:cs="Times New Roman"/>
                <w:sz w:val="24"/>
                <w:szCs w:val="24"/>
              </w:rPr>
              <w:t xml:space="preserve">. business permit, approval by district officers, clearance </w:t>
            </w:r>
            <w:proofErr w:type="spellStart"/>
            <w:r w:rsidRPr="00CC5D50">
              <w:rPr>
                <w:rFonts w:ascii="Times New Roman" w:hAnsi="Times New Roman" w:cs="Times New Roman"/>
                <w:sz w:val="24"/>
                <w:szCs w:val="24"/>
              </w:rPr>
              <w:t>yhrough</w:t>
            </w:r>
            <w:proofErr w:type="spellEnd"/>
            <w:r w:rsidRPr="00CC5D50">
              <w:rPr>
                <w:rFonts w:ascii="Times New Roman" w:hAnsi="Times New Roman" w:cs="Times New Roman"/>
                <w:sz w:val="24"/>
                <w:szCs w:val="24"/>
              </w:rPr>
              <w:t xml:space="preserve"> single window system, etc., should be offered by the P5 Government. P10</w:t>
            </w:r>
          </w:p>
        </w:tc>
        <w:tc>
          <w:tcPr>
            <w:tcW w:w="0" w:type="auto"/>
          </w:tcPr>
          <w:p w:rsidR="00554769" w:rsidRPr="00CC5D50" w:rsidRDefault="00554769" w:rsidP="00587F4D">
            <w:pPr>
              <w:tabs>
                <w:tab w:val="left" w:pos="960"/>
              </w:tabs>
              <w:jc w:val="both"/>
              <w:rPr>
                <w:rFonts w:ascii="Times New Roman" w:hAnsi="Times New Roman" w:cs="Times New Roman"/>
                <w:b/>
                <w:sz w:val="24"/>
                <w:szCs w:val="24"/>
              </w:rPr>
            </w:pPr>
            <w:r w:rsidRPr="00CC5D50">
              <w:rPr>
                <w:rFonts w:ascii="Times New Roman" w:hAnsi="Times New Roman" w:cs="Times New Roman"/>
                <w:b/>
                <w:sz w:val="24"/>
                <w:szCs w:val="24"/>
              </w:rPr>
              <w:t>Interest,</w:t>
            </w:r>
            <w:r w:rsidRPr="00CC5D50">
              <w:rPr>
                <w:rFonts w:ascii="Times New Roman" w:hAnsi="Times New Roman" w:cs="Times New Roman"/>
                <w:sz w:val="24"/>
                <w:szCs w:val="24"/>
              </w:rPr>
              <w:t xml:space="preserve"> Subsidies, loans, and tax breaks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A single digital platform "</w:t>
            </w:r>
            <w:proofErr w:type="spellStart"/>
            <w:r w:rsidRPr="00CC5D50">
              <w:rPr>
                <w:rFonts w:ascii="Times New Roman" w:hAnsi="Times New Roman" w:cs="Times New Roman"/>
                <w:sz w:val="24"/>
                <w:szCs w:val="24"/>
              </w:rPr>
              <w:t>tiange</w:t>
            </w:r>
            <w:proofErr w:type="spellEnd"/>
            <w:r w:rsidRPr="00CC5D50">
              <w:rPr>
                <w:rFonts w:ascii="Times New Roman" w:hAnsi="Times New Roman" w:cs="Times New Roman"/>
                <w:sz w:val="24"/>
                <w:szCs w:val="24"/>
              </w:rPr>
              <w:t>" that accepts local goods and services and is approved by the regional administration in order to ensure its legitimacy may also be introduced. P24</w:t>
            </w:r>
          </w:p>
          <w:p w:rsidR="00554769" w:rsidRPr="00CC5D50" w:rsidRDefault="00554769" w:rsidP="00587F4D">
            <w:pPr>
              <w:tabs>
                <w:tab w:val="left" w:pos="960"/>
              </w:tabs>
              <w:jc w:val="both"/>
              <w:rPr>
                <w:rFonts w:ascii="Times New Roman" w:hAnsi="Times New Roman" w:cs="Times New Roman"/>
                <w:sz w:val="24"/>
                <w:szCs w:val="24"/>
              </w:rPr>
            </w:pPr>
          </w:p>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lastRenderedPageBreak/>
              <w:t>Programmes to assist young business owners in marketing their products, free training in online marketing, SEO, and related techniques to increase sales. P5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lastRenderedPageBreak/>
              <w:t>Make it quick and inexpensive for the people.</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Loan interest rates ought to be reduced for pandemic-affected companies. P4 is organizing a fundraising program that allows them a primary lending scheme for primary sector their company at a lower interest rate than what the local banks are now offering. </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The government should make capital available to new entrepreneurs in the form of loans, equity, and start-up subsidies.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For students who want to launch a small business, there should be a platform that makes it simple to apply for DTI, BIR, and other legal needs. Then, it will be simple to identify registered enterprises and demand that they offer their clients high-quality services. P45 \</w:t>
            </w:r>
            <w:proofErr w:type="spellStart"/>
            <w:r w:rsidRPr="00CC5D50">
              <w:rPr>
                <w:rFonts w:ascii="Times New Roman" w:hAnsi="Times New Roman" w:cs="Times New Roman"/>
                <w:sz w:val="24"/>
                <w:szCs w:val="24"/>
              </w:rPr>
              <w:t>spliers</w:t>
            </w:r>
            <w:proofErr w:type="spellEnd"/>
            <w:r w:rsidRPr="00CC5D50">
              <w:rPr>
                <w:rFonts w:ascii="Times New Roman" w:hAnsi="Times New Roman" w:cs="Times New Roman"/>
                <w:sz w:val="24"/>
                <w:szCs w:val="24"/>
              </w:rPr>
              <w:t>/sellers</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proofErr w:type="spellStart"/>
            <w:r w:rsidRPr="00CC5D50">
              <w:rPr>
                <w:rFonts w:ascii="Times New Roman" w:hAnsi="Times New Roman" w:cs="Times New Roman"/>
                <w:sz w:val="24"/>
                <w:szCs w:val="24"/>
              </w:rPr>
              <w:t>startup</w:t>
            </w:r>
            <w:proofErr w:type="spellEnd"/>
            <w:r w:rsidRPr="00CC5D50">
              <w:rPr>
                <w:rFonts w:ascii="Times New Roman" w:hAnsi="Times New Roman" w:cs="Times New Roman"/>
                <w:sz w:val="24"/>
                <w:szCs w:val="24"/>
              </w:rPr>
              <w:t xml:space="preserve"> assistance (marketing, business permits, DTI, BIR, etc.)</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Having business knowledge is beneficial. Government seminars that encourage young people to participate and be enthusiastic to learn about business and how it benefits individuals both personally and as potential business owners are fantastic ideas. P15</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Organize national workshop taring, and conference.</w:t>
            </w:r>
          </w:p>
        </w:tc>
      </w:tr>
      <w:tr w:rsidR="00554769" w:rsidRPr="00CC5D50" w:rsidTr="00587F4D">
        <w:tc>
          <w:tcPr>
            <w:tcW w:w="0" w:type="auto"/>
          </w:tcPr>
          <w:p w:rsidR="00554769"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When I first started, it was challenging to locate a reliable provider. P37</w:t>
            </w:r>
          </w:p>
          <w:p w:rsidR="00517C32" w:rsidRPr="00CC5D50" w:rsidRDefault="00517C32"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your own business, pandemic or not. A business class might be offered as an elective in the school. P29</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they're showcased. </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digital businesses, E-</w:t>
            </w:r>
            <w:proofErr w:type="spellStart"/>
            <w:r w:rsidRPr="00CC5D50">
              <w:rPr>
                <w:rFonts w:ascii="Times New Roman" w:hAnsi="Times New Roman" w:cs="Times New Roman"/>
                <w:sz w:val="24"/>
                <w:szCs w:val="24"/>
              </w:rPr>
              <w:t>commece</w:t>
            </w:r>
            <w:proofErr w:type="spellEnd"/>
            <w:r w:rsidRPr="00CC5D50">
              <w:rPr>
                <w:rFonts w:ascii="Times New Roman" w:hAnsi="Times New Roman" w:cs="Times New Roman"/>
                <w:sz w:val="24"/>
                <w:szCs w:val="24"/>
              </w:rPr>
              <w:t xml:space="preserve">, and for-stay virtual careers are </w:t>
            </w:r>
            <w:proofErr w:type="gramStart"/>
            <w:r w:rsidRPr="00CC5D50">
              <w:rPr>
                <w:rFonts w:ascii="Times New Roman" w:hAnsi="Times New Roman" w:cs="Times New Roman"/>
                <w:sz w:val="24"/>
                <w:szCs w:val="24"/>
              </w:rPr>
              <w:t>here ,</w:t>
            </w:r>
            <w:proofErr w:type="gramEnd"/>
            <w:r w:rsidRPr="00CC5D50">
              <w:rPr>
                <w:rFonts w:ascii="Times New Roman" w:hAnsi="Times New Roman" w:cs="Times New Roman"/>
                <w:sz w:val="24"/>
                <w:szCs w:val="24"/>
              </w:rPr>
              <w:t xml:space="preserve"> so the government requires a more effective strategy for ensuring safety measures and dealing with fraud to protect e-commerce businesses. It also needs to develop policies to better police digital businesses so that scams can be distinguished from legitimate ones. P12</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E policy for digital innovation of handmade industry as a part of small-scale industry</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Free webinars on how to launch and/or run an online business should be offered by the government. They should also offer assistance, such as microfinance, to young business owners who want to grow or improve their enterprises. P38</w:t>
            </w:r>
          </w:p>
        </w:tc>
        <w:tc>
          <w:tcPr>
            <w:tcW w:w="0" w:type="auto"/>
          </w:tcPr>
          <w:p w:rsidR="00554769" w:rsidRPr="00CC5D50" w:rsidRDefault="00554769" w:rsidP="00517C32">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The government ought to teach all pupils the benefits of starting </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The government should investigate ways to enhance the </w:t>
            </w:r>
            <w:proofErr w:type="spellStart"/>
            <w:r w:rsidRPr="00CC5D50">
              <w:rPr>
                <w:rFonts w:ascii="Times New Roman" w:hAnsi="Times New Roman" w:cs="Times New Roman"/>
                <w:sz w:val="24"/>
                <w:szCs w:val="24"/>
              </w:rPr>
              <w:t>Telcos</w:t>
            </w:r>
            <w:proofErr w:type="spellEnd"/>
            <w:r w:rsidRPr="00CC5D50">
              <w:rPr>
                <w:rFonts w:ascii="Times New Roman" w:hAnsi="Times New Roman" w:cs="Times New Roman"/>
                <w:sz w:val="24"/>
                <w:szCs w:val="24"/>
              </w:rPr>
              <w:t>' ability to provide data connectivity. P14</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Data investigation by governments</w:t>
            </w:r>
          </w:p>
        </w:tc>
      </w:tr>
      <w:tr w:rsidR="00554769" w:rsidRPr="00CC5D50" w:rsidTr="00587F4D">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Currently, it is overpriced yet has a very slow connection. The market to service expands as connection reach increases. P14</w:t>
            </w:r>
          </w:p>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The government should permit the admission of international internet providers in light of the digital transformation of enterprises in order to boost local competition, lower internet connection costs, and provide quality and quicker internet. P4</w:t>
            </w:r>
          </w:p>
        </w:tc>
        <w:tc>
          <w:tcPr>
            <w:tcW w:w="0" w:type="auto"/>
          </w:tcPr>
          <w:p w:rsidR="00554769" w:rsidRPr="00CC5D50" w:rsidRDefault="00554769" w:rsidP="00587F4D">
            <w:pPr>
              <w:tabs>
                <w:tab w:val="left" w:pos="960"/>
              </w:tabs>
              <w:jc w:val="both"/>
              <w:rPr>
                <w:rFonts w:ascii="Times New Roman" w:hAnsi="Times New Roman" w:cs="Times New Roman"/>
                <w:sz w:val="24"/>
                <w:szCs w:val="24"/>
              </w:rPr>
            </w:pPr>
            <w:r w:rsidRPr="00CC5D50">
              <w:rPr>
                <w:rFonts w:ascii="Times New Roman" w:hAnsi="Times New Roman" w:cs="Times New Roman"/>
                <w:sz w:val="24"/>
                <w:szCs w:val="24"/>
              </w:rPr>
              <w:t xml:space="preserve"> Increase the efficiency of data for high-speed collaboration with international digital service providers.</w:t>
            </w:r>
          </w:p>
        </w:tc>
      </w:tr>
    </w:tbl>
    <w:p w:rsidR="00BD74B8" w:rsidRDefault="00BD74B8"/>
    <w:bookmarkEnd w:id="0"/>
    <w:p w:rsidR="00AB5471" w:rsidRDefault="00AB5471"/>
    <w:sectPr w:rsidR="00AB54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69"/>
    <w:rsid w:val="00027932"/>
    <w:rsid w:val="0011460C"/>
    <w:rsid w:val="00275FC2"/>
    <w:rsid w:val="002D3984"/>
    <w:rsid w:val="00517C32"/>
    <w:rsid w:val="00554769"/>
    <w:rsid w:val="00AB5471"/>
    <w:rsid w:val="00BA45F0"/>
    <w:rsid w:val="00BD74B8"/>
    <w:rsid w:val="00C013B7"/>
    <w:rsid w:val="00C91F84"/>
    <w:rsid w:val="00D834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0BA88"/>
  <w15:chartTrackingRefBased/>
  <w15:docId w15:val="{8EA1181A-FC86-4B0B-876D-F798AED9B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1738</Words>
  <Characters>9909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 shankar yadav</dc:creator>
  <cp:keywords/>
  <dc:description/>
  <cp:lastModifiedBy>uma shankar yadav</cp:lastModifiedBy>
  <cp:revision>9</cp:revision>
  <dcterms:created xsi:type="dcterms:W3CDTF">2022-11-01T06:04:00Z</dcterms:created>
  <dcterms:modified xsi:type="dcterms:W3CDTF">2022-11-09T03:02:00Z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3824ebd1-91ff-4d31-b9ed-d5dfe6cae166</vt:lpwstr>
  </property>
</Properties>
</file>