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DFF2E2" w14:textId="0D220AA5" w:rsidR="00C52D30" w:rsidRPr="004D03D0" w:rsidRDefault="00322877" w:rsidP="004D03D0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</w:t>
      </w:r>
      <w:r w:rsidR="004D03D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52D30" w:rsidRPr="004D03D0">
        <w:rPr>
          <w:rFonts w:ascii="Times New Roman" w:hAnsi="Times New Roman" w:cs="Times New Roman"/>
          <w:b/>
          <w:sz w:val="24"/>
          <w:szCs w:val="24"/>
        </w:rPr>
        <w:t xml:space="preserve">Extended Data </w:t>
      </w:r>
    </w:p>
    <w:p w14:paraId="6E757D00" w14:textId="5E148444" w:rsidR="00C52D30" w:rsidRPr="004D03D0" w:rsidRDefault="00D5616C" w:rsidP="004D03D0">
      <w:pPr>
        <w:spacing w:line="48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>
        <w:rPr>
          <w:rFonts w:ascii="Times New Roman" w:hAnsi="Times New Roman" w:cs="Times New Roman"/>
          <w:b/>
          <w:iCs/>
          <w:sz w:val="24"/>
          <w:szCs w:val="24"/>
        </w:rPr>
        <w:t xml:space="preserve">Extended Data </w:t>
      </w:r>
      <w:r w:rsidR="00C52D30" w:rsidRPr="004D03D0">
        <w:rPr>
          <w:rFonts w:ascii="Times New Roman" w:hAnsi="Times New Roman" w:cs="Times New Roman"/>
          <w:b/>
          <w:iCs/>
          <w:sz w:val="24"/>
          <w:szCs w:val="24"/>
        </w:rPr>
        <w:t>Table 1. Collection of C</w:t>
      </w:r>
      <w:r w:rsidR="00C52D30" w:rsidRPr="004D03D0">
        <w:rPr>
          <w:rFonts w:ascii="Times New Roman" w:hAnsi="Times New Roman" w:cs="Times New Roman"/>
          <w:b/>
          <w:iCs/>
          <w:sz w:val="24"/>
          <w:szCs w:val="24"/>
          <w:vertAlign w:val="subscript"/>
        </w:rPr>
        <w:t>1</w:t>
      </w:r>
      <w:r w:rsidR="00C52D30" w:rsidRPr="004D03D0">
        <w:rPr>
          <w:rFonts w:ascii="Times New Roman" w:hAnsi="Times New Roman" w:cs="Times New Roman"/>
          <w:b/>
          <w:iCs/>
          <w:sz w:val="24"/>
          <w:szCs w:val="24"/>
        </w:rPr>
        <w:t xml:space="preserve"> reactions in the chemical network of dry reforming of methane</w:t>
      </w:r>
    </w:p>
    <w:tbl>
      <w:tblPr>
        <w:tblStyle w:val="TableGrid1"/>
        <w:tblW w:w="0" w:type="auto"/>
        <w:jc w:val="center"/>
        <w:tblLook w:val="04A0" w:firstRow="1" w:lastRow="0" w:firstColumn="1" w:lastColumn="0" w:noHBand="0" w:noVBand="1"/>
      </w:tblPr>
      <w:tblGrid>
        <w:gridCol w:w="2984"/>
        <w:gridCol w:w="2721"/>
        <w:gridCol w:w="2081"/>
        <w:gridCol w:w="1230"/>
      </w:tblGrid>
      <w:tr w:rsidR="00C52D30" w:rsidRPr="004D03D0" w14:paraId="5C5B5472" w14:textId="77777777" w:rsidTr="00C52D30">
        <w:trPr>
          <w:jc w:val="center"/>
        </w:trPr>
        <w:tc>
          <w:tcPr>
            <w:tcW w:w="3085" w:type="dxa"/>
          </w:tcPr>
          <w:p w14:paraId="2C494BFB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>Chemical equation</w:t>
            </w:r>
          </w:p>
        </w:tc>
        <w:tc>
          <w:tcPr>
            <w:tcW w:w="2835" w:type="dxa"/>
          </w:tcPr>
          <w:p w14:paraId="12F4B414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i/>
                <w:sz w:val="24"/>
                <w:szCs w:val="24"/>
              </w:rPr>
              <w:t>ΔH</w:t>
            </w:r>
            <w:r w:rsidRPr="004D03D0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O</w:t>
            </w: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 xml:space="preserve"> at 298 K (kJ mol</w:t>
            </w:r>
            <w:r w:rsidRPr="004D03D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19" w:type="dxa"/>
          </w:tcPr>
          <w:p w14:paraId="50AD1937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1243" w:type="dxa"/>
          </w:tcPr>
          <w:p w14:paraId="1BAD246E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>Number</w:t>
            </w:r>
          </w:p>
        </w:tc>
      </w:tr>
      <w:tr w:rsidR="00C52D30" w:rsidRPr="004D03D0" w14:paraId="5C2D0E75" w14:textId="77777777" w:rsidTr="00C52D30">
        <w:trPr>
          <w:jc w:val="center"/>
        </w:trPr>
        <w:tc>
          <w:tcPr>
            <w:tcW w:w="3085" w:type="dxa"/>
          </w:tcPr>
          <w:p w14:paraId="36C37401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  <w:r w:rsidRPr="004D03D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 xml:space="preserve"> + CH</w:t>
            </w:r>
            <w:r w:rsidRPr="004D03D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4D03D0">
              <w:rPr>
                <w:rFonts w:ascii="Times New Roman" w:hAnsi="Times New Roman" w:cs="Times New Roman"/>
                <w:sz w:val="24"/>
                <w:szCs w:val="24"/>
              </w:rPr>
              <w:sym w:font="Wingdings" w:char="F0E8"/>
            </w: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 xml:space="preserve"> 2H</w:t>
            </w:r>
            <w:r w:rsidRPr="004D03D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 xml:space="preserve"> + 2CO</w:t>
            </w:r>
          </w:p>
        </w:tc>
        <w:tc>
          <w:tcPr>
            <w:tcW w:w="2835" w:type="dxa"/>
          </w:tcPr>
          <w:p w14:paraId="034614FF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eastAsiaTheme="minorEastAsia" w:hAnsi="Times New Roman" w:cs="Times New Roman"/>
                <w:i/>
                <w:iCs/>
                <w:color w:val="000000" w:themeColor="text1"/>
                <w:kern w:val="24"/>
                <w:sz w:val="24"/>
                <w:szCs w:val="24"/>
              </w:rPr>
              <w:t>247</w:t>
            </w:r>
          </w:p>
        </w:tc>
        <w:tc>
          <w:tcPr>
            <w:tcW w:w="2119" w:type="dxa"/>
          </w:tcPr>
          <w:p w14:paraId="32A02AD1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>Dry reforming</w:t>
            </w:r>
          </w:p>
        </w:tc>
        <w:tc>
          <w:tcPr>
            <w:tcW w:w="1243" w:type="dxa"/>
          </w:tcPr>
          <w:p w14:paraId="459765E6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>S1</w:t>
            </w:r>
          </w:p>
        </w:tc>
      </w:tr>
      <w:tr w:rsidR="00C52D30" w:rsidRPr="004D03D0" w14:paraId="0EBF6C73" w14:textId="77777777" w:rsidTr="00C52D30">
        <w:trPr>
          <w:jc w:val="center"/>
        </w:trPr>
        <w:tc>
          <w:tcPr>
            <w:tcW w:w="3085" w:type="dxa"/>
          </w:tcPr>
          <w:p w14:paraId="4790798B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H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position w:val="-10"/>
                <w:sz w:val="24"/>
                <w:szCs w:val="24"/>
                <w:vertAlign w:val="subscript"/>
              </w:rPr>
              <w:t>2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O + CH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position w:val="-10"/>
                <w:sz w:val="24"/>
                <w:szCs w:val="24"/>
                <w:vertAlign w:val="subscript"/>
              </w:rPr>
              <w:t>4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sym w:font="Wingdings" w:char="F0E8"/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CO + 3H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position w:val="-1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835" w:type="dxa"/>
          </w:tcPr>
          <w:p w14:paraId="0C939793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eastAsiaTheme="minorEastAsia" w:hAnsi="Times New Roman" w:cs="Times New Roman"/>
                <w:i/>
                <w:iCs/>
                <w:color w:val="000000" w:themeColor="text1"/>
                <w:kern w:val="24"/>
                <w:sz w:val="24"/>
                <w:szCs w:val="24"/>
              </w:rPr>
              <w:t>206</w:t>
            </w:r>
          </w:p>
        </w:tc>
        <w:tc>
          <w:tcPr>
            <w:tcW w:w="2119" w:type="dxa"/>
          </w:tcPr>
          <w:p w14:paraId="152AA039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Steam reforming</w:t>
            </w:r>
          </w:p>
        </w:tc>
        <w:tc>
          <w:tcPr>
            <w:tcW w:w="1243" w:type="dxa"/>
          </w:tcPr>
          <w:p w14:paraId="1F515891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>S2</w:t>
            </w:r>
          </w:p>
        </w:tc>
      </w:tr>
      <w:tr w:rsidR="00C52D30" w:rsidRPr="004D03D0" w14:paraId="2AA21F41" w14:textId="77777777" w:rsidTr="00C52D30">
        <w:trPr>
          <w:jc w:val="center"/>
        </w:trPr>
        <w:tc>
          <w:tcPr>
            <w:tcW w:w="3085" w:type="dxa"/>
          </w:tcPr>
          <w:p w14:paraId="60B02CFA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½ O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position w:val="-10"/>
                <w:sz w:val="24"/>
                <w:szCs w:val="24"/>
                <w:vertAlign w:val="subscript"/>
              </w:rPr>
              <w:t>2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+ CH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position w:val="-10"/>
                <w:sz w:val="24"/>
                <w:szCs w:val="24"/>
                <w:vertAlign w:val="subscript"/>
              </w:rPr>
              <w:t>4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sym w:font="Wingdings" w:char="F0E8"/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CO + 2H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position w:val="-1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835" w:type="dxa"/>
          </w:tcPr>
          <w:p w14:paraId="61BA4B4F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eastAsiaTheme="minorEastAsia" w:hAnsi="Times New Roman" w:cs="Times New Roman"/>
                <w:i/>
                <w:iCs/>
                <w:color w:val="000000" w:themeColor="text1"/>
                <w:kern w:val="24"/>
                <w:sz w:val="24"/>
                <w:szCs w:val="24"/>
              </w:rPr>
              <w:t>-44</w:t>
            </w:r>
          </w:p>
        </w:tc>
        <w:tc>
          <w:tcPr>
            <w:tcW w:w="2119" w:type="dxa"/>
          </w:tcPr>
          <w:p w14:paraId="42E80365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>Partial oxidation</w:t>
            </w:r>
          </w:p>
        </w:tc>
        <w:tc>
          <w:tcPr>
            <w:tcW w:w="1243" w:type="dxa"/>
          </w:tcPr>
          <w:p w14:paraId="59D71088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>S3</w:t>
            </w:r>
          </w:p>
        </w:tc>
      </w:tr>
      <w:tr w:rsidR="00C52D30" w:rsidRPr="004D03D0" w14:paraId="7C1C6A7F" w14:textId="77777777" w:rsidTr="00C52D30">
        <w:trPr>
          <w:jc w:val="center"/>
        </w:trPr>
        <w:tc>
          <w:tcPr>
            <w:tcW w:w="3085" w:type="dxa"/>
          </w:tcPr>
          <w:p w14:paraId="2895BF08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2H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position w:val="-10"/>
                <w:sz w:val="24"/>
                <w:szCs w:val="24"/>
                <w:vertAlign w:val="subscript"/>
              </w:rPr>
              <w:t>2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O + CH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position w:val="-10"/>
                <w:sz w:val="24"/>
                <w:szCs w:val="24"/>
                <w:vertAlign w:val="subscript"/>
              </w:rPr>
              <w:t>4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sym w:font="Wingdings" w:char="F0E8"/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CO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position w:val="-10"/>
                <w:sz w:val="24"/>
                <w:szCs w:val="24"/>
                <w:vertAlign w:val="subscript"/>
              </w:rPr>
              <w:t>2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+ 4H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position w:val="-1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835" w:type="dxa"/>
          </w:tcPr>
          <w:p w14:paraId="13CE5526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eastAsiaTheme="minorEastAsia" w:hAnsi="Times New Roman" w:cs="Times New Roman"/>
                <w:i/>
                <w:iCs/>
                <w:color w:val="000000" w:themeColor="text1"/>
                <w:kern w:val="24"/>
                <w:sz w:val="24"/>
                <w:szCs w:val="24"/>
              </w:rPr>
              <w:t>169</w:t>
            </w:r>
          </w:p>
        </w:tc>
        <w:tc>
          <w:tcPr>
            <w:tcW w:w="2119" w:type="dxa"/>
          </w:tcPr>
          <w:p w14:paraId="6DA551F7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>Steam reforming</w:t>
            </w:r>
          </w:p>
        </w:tc>
        <w:tc>
          <w:tcPr>
            <w:tcW w:w="1243" w:type="dxa"/>
          </w:tcPr>
          <w:p w14:paraId="7A4675A6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>S4</w:t>
            </w:r>
          </w:p>
        </w:tc>
      </w:tr>
      <w:tr w:rsidR="00C52D30" w:rsidRPr="004D03D0" w14:paraId="5D7636B3" w14:textId="77777777" w:rsidTr="00C52D30">
        <w:trPr>
          <w:jc w:val="center"/>
        </w:trPr>
        <w:tc>
          <w:tcPr>
            <w:tcW w:w="3085" w:type="dxa"/>
          </w:tcPr>
          <w:p w14:paraId="692E7A74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2CO 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sym w:font="Wingdings" w:char="F0E8"/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CO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position w:val="-10"/>
                <w:sz w:val="24"/>
                <w:szCs w:val="24"/>
                <w:vertAlign w:val="subscript"/>
              </w:rPr>
              <w:t>2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+ C</w:t>
            </w:r>
          </w:p>
        </w:tc>
        <w:tc>
          <w:tcPr>
            <w:tcW w:w="2835" w:type="dxa"/>
          </w:tcPr>
          <w:p w14:paraId="371C98C5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eastAsiaTheme="minorEastAsia" w:hAnsi="Times New Roman" w:cs="Times New Roman"/>
                <w:i/>
                <w:iCs/>
                <w:color w:val="000000" w:themeColor="text1"/>
                <w:kern w:val="24"/>
                <w:sz w:val="24"/>
                <w:szCs w:val="24"/>
              </w:rPr>
              <w:t>-172</w:t>
            </w:r>
          </w:p>
        </w:tc>
        <w:tc>
          <w:tcPr>
            <w:tcW w:w="2119" w:type="dxa"/>
          </w:tcPr>
          <w:p w14:paraId="5F1D953B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>Boudouard</w:t>
            </w:r>
          </w:p>
        </w:tc>
        <w:tc>
          <w:tcPr>
            <w:tcW w:w="1243" w:type="dxa"/>
          </w:tcPr>
          <w:p w14:paraId="0CF2E635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>S5</w:t>
            </w:r>
          </w:p>
        </w:tc>
      </w:tr>
      <w:tr w:rsidR="00C52D30" w:rsidRPr="004D03D0" w14:paraId="24501A2B" w14:textId="77777777" w:rsidTr="00C52D30">
        <w:trPr>
          <w:jc w:val="center"/>
        </w:trPr>
        <w:tc>
          <w:tcPr>
            <w:tcW w:w="3085" w:type="dxa"/>
          </w:tcPr>
          <w:p w14:paraId="1B1D5AC1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CH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position w:val="-10"/>
                <w:sz w:val="24"/>
                <w:szCs w:val="24"/>
                <w:vertAlign w:val="subscript"/>
              </w:rPr>
              <w:t>4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sym w:font="Wingdings" w:char="F0E8"/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C + 2H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position w:val="-1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835" w:type="dxa"/>
          </w:tcPr>
          <w:p w14:paraId="502F5CE7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eastAsiaTheme="minorEastAsia" w:hAnsi="Times New Roman" w:cs="Times New Roman"/>
                <w:i/>
                <w:iCs/>
                <w:color w:val="000000" w:themeColor="text1"/>
                <w:kern w:val="24"/>
                <w:sz w:val="24"/>
                <w:szCs w:val="24"/>
              </w:rPr>
              <w:t>75</w:t>
            </w:r>
          </w:p>
        </w:tc>
        <w:tc>
          <w:tcPr>
            <w:tcW w:w="2119" w:type="dxa"/>
          </w:tcPr>
          <w:p w14:paraId="440BEC00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 xml:space="preserve">Cracking </w:t>
            </w:r>
          </w:p>
        </w:tc>
        <w:tc>
          <w:tcPr>
            <w:tcW w:w="1243" w:type="dxa"/>
          </w:tcPr>
          <w:p w14:paraId="18698CED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>S6</w:t>
            </w:r>
          </w:p>
        </w:tc>
      </w:tr>
      <w:tr w:rsidR="00C52D30" w:rsidRPr="004D03D0" w14:paraId="4DEF07DC" w14:textId="77777777" w:rsidTr="00C52D30">
        <w:trPr>
          <w:jc w:val="center"/>
        </w:trPr>
        <w:tc>
          <w:tcPr>
            <w:tcW w:w="3085" w:type="dxa"/>
          </w:tcPr>
          <w:p w14:paraId="3008B4B2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CO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position w:val="-10"/>
                <w:sz w:val="24"/>
                <w:szCs w:val="24"/>
                <w:vertAlign w:val="subscript"/>
              </w:rPr>
              <w:t>2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+ H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position w:val="-10"/>
                <w:sz w:val="24"/>
                <w:szCs w:val="24"/>
                <w:vertAlign w:val="subscript"/>
              </w:rPr>
              <w:t>2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sym w:font="Wingdings" w:char="F0E8"/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CO + H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position w:val="-10"/>
                <w:sz w:val="24"/>
                <w:szCs w:val="24"/>
                <w:vertAlign w:val="subscript"/>
              </w:rPr>
              <w:t>2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O</w:t>
            </w:r>
          </w:p>
        </w:tc>
        <w:tc>
          <w:tcPr>
            <w:tcW w:w="2835" w:type="dxa"/>
          </w:tcPr>
          <w:p w14:paraId="5908D8AB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eastAsiaTheme="minorEastAsia" w:hAnsi="Times New Roman" w:cs="Times New Roman"/>
                <w:i/>
                <w:iCs/>
                <w:color w:val="000000" w:themeColor="text1"/>
                <w:kern w:val="24"/>
                <w:sz w:val="24"/>
                <w:szCs w:val="24"/>
              </w:rPr>
              <w:t>41</w:t>
            </w:r>
          </w:p>
        </w:tc>
        <w:tc>
          <w:tcPr>
            <w:tcW w:w="2119" w:type="dxa"/>
          </w:tcPr>
          <w:p w14:paraId="436D0751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>RWGS</w:t>
            </w:r>
          </w:p>
        </w:tc>
        <w:tc>
          <w:tcPr>
            <w:tcW w:w="1243" w:type="dxa"/>
          </w:tcPr>
          <w:p w14:paraId="48BE772E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>S7</w:t>
            </w:r>
          </w:p>
        </w:tc>
      </w:tr>
      <w:tr w:rsidR="00C52D30" w:rsidRPr="004D03D0" w14:paraId="71FE73AB" w14:textId="77777777" w:rsidTr="00C52D30">
        <w:trPr>
          <w:jc w:val="center"/>
        </w:trPr>
        <w:tc>
          <w:tcPr>
            <w:tcW w:w="3085" w:type="dxa"/>
          </w:tcPr>
          <w:p w14:paraId="660D6F31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CO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position w:val="-10"/>
                <w:sz w:val="24"/>
                <w:szCs w:val="24"/>
                <w:vertAlign w:val="subscript"/>
              </w:rPr>
              <w:t>2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+ 2H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position w:val="-10"/>
                <w:sz w:val="24"/>
                <w:szCs w:val="24"/>
                <w:vertAlign w:val="subscript"/>
              </w:rPr>
              <w:t>2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sym w:font="Wingdings" w:char="F0E8"/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C + 2H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position w:val="-10"/>
                <w:sz w:val="24"/>
                <w:szCs w:val="24"/>
                <w:vertAlign w:val="subscript"/>
              </w:rPr>
              <w:t>2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O</w:t>
            </w:r>
          </w:p>
        </w:tc>
        <w:tc>
          <w:tcPr>
            <w:tcW w:w="2835" w:type="dxa"/>
          </w:tcPr>
          <w:p w14:paraId="2C6F96B3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eastAsiaTheme="minorEastAsia" w:hAnsi="Times New Roman" w:cs="Times New Roman"/>
                <w:i/>
                <w:iCs/>
                <w:color w:val="000000" w:themeColor="text1"/>
                <w:kern w:val="24"/>
                <w:sz w:val="24"/>
                <w:szCs w:val="24"/>
              </w:rPr>
              <w:t>-90</w:t>
            </w:r>
          </w:p>
        </w:tc>
        <w:tc>
          <w:tcPr>
            <w:tcW w:w="2119" w:type="dxa"/>
          </w:tcPr>
          <w:p w14:paraId="4FF51A15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>Water formation</w:t>
            </w:r>
          </w:p>
        </w:tc>
        <w:tc>
          <w:tcPr>
            <w:tcW w:w="1243" w:type="dxa"/>
          </w:tcPr>
          <w:p w14:paraId="08F6754B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>S8</w:t>
            </w:r>
          </w:p>
        </w:tc>
      </w:tr>
      <w:tr w:rsidR="00C52D30" w:rsidRPr="004D03D0" w14:paraId="608FE4D7" w14:textId="77777777" w:rsidTr="00C52D30">
        <w:trPr>
          <w:jc w:val="center"/>
        </w:trPr>
        <w:tc>
          <w:tcPr>
            <w:tcW w:w="3085" w:type="dxa"/>
          </w:tcPr>
          <w:p w14:paraId="49A85484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CO + H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position w:val="-10"/>
                <w:sz w:val="24"/>
                <w:szCs w:val="24"/>
                <w:vertAlign w:val="subscript"/>
              </w:rPr>
              <w:t>2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sym w:font="Wingdings" w:char="F0E8"/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C + H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position w:val="-10"/>
                <w:sz w:val="24"/>
                <w:szCs w:val="24"/>
                <w:vertAlign w:val="subscript"/>
              </w:rPr>
              <w:t>2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O</w:t>
            </w:r>
          </w:p>
        </w:tc>
        <w:tc>
          <w:tcPr>
            <w:tcW w:w="2835" w:type="dxa"/>
          </w:tcPr>
          <w:p w14:paraId="59BF2D49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eastAsiaTheme="minorEastAsia" w:hAnsi="Times New Roman" w:cs="Times New Roman"/>
                <w:i/>
                <w:iCs/>
                <w:color w:val="000000" w:themeColor="text1"/>
                <w:kern w:val="24"/>
                <w:sz w:val="24"/>
                <w:szCs w:val="24"/>
              </w:rPr>
              <w:t>-131</w:t>
            </w:r>
          </w:p>
        </w:tc>
        <w:tc>
          <w:tcPr>
            <w:tcW w:w="2119" w:type="dxa"/>
          </w:tcPr>
          <w:p w14:paraId="1639217D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>Water formation</w:t>
            </w:r>
          </w:p>
        </w:tc>
        <w:tc>
          <w:tcPr>
            <w:tcW w:w="1243" w:type="dxa"/>
          </w:tcPr>
          <w:p w14:paraId="28C67554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>S9</w:t>
            </w:r>
          </w:p>
        </w:tc>
      </w:tr>
      <w:tr w:rsidR="00C52D30" w:rsidRPr="004D03D0" w14:paraId="640194E0" w14:textId="77777777" w:rsidTr="00C52D30">
        <w:trPr>
          <w:jc w:val="center"/>
        </w:trPr>
        <w:tc>
          <w:tcPr>
            <w:tcW w:w="3085" w:type="dxa"/>
          </w:tcPr>
          <w:p w14:paraId="0B4AF755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2O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  <w:vertAlign w:val="subscript"/>
              </w:rPr>
              <w:t>2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+ CH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  <w:vertAlign w:val="subscript"/>
              </w:rPr>
              <w:t>4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sym w:font="Wingdings" w:char="F0E8"/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CO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  <w:vertAlign w:val="subscript"/>
              </w:rPr>
              <w:t>2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+ 2H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  <w:vertAlign w:val="subscript"/>
              </w:rPr>
              <w:t>2</w:t>
            </w:r>
            <w:r w:rsidRPr="004D03D0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O</w:t>
            </w:r>
          </w:p>
        </w:tc>
        <w:tc>
          <w:tcPr>
            <w:tcW w:w="2835" w:type="dxa"/>
          </w:tcPr>
          <w:p w14:paraId="55FF2895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eastAsiaTheme="minorEastAsia" w:hAnsi="Times New Roman" w:cs="Times New Roman"/>
                <w:i/>
                <w:iCs/>
                <w:color w:val="000000" w:themeColor="text1"/>
                <w:kern w:val="24"/>
                <w:sz w:val="24"/>
                <w:szCs w:val="24"/>
              </w:rPr>
            </w:pPr>
            <w:r w:rsidRPr="004D03D0">
              <w:rPr>
                <w:rFonts w:ascii="Times New Roman" w:eastAsiaTheme="minorEastAsia" w:hAnsi="Times New Roman" w:cs="Times New Roman"/>
                <w:i/>
                <w:iCs/>
                <w:color w:val="000000" w:themeColor="text1"/>
                <w:kern w:val="24"/>
                <w:sz w:val="24"/>
                <w:szCs w:val="24"/>
              </w:rPr>
              <w:t>-891</w:t>
            </w:r>
          </w:p>
        </w:tc>
        <w:tc>
          <w:tcPr>
            <w:tcW w:w="2119" w:type="dxa"/>
          </w:tcPr>
          <w:p w14:paraId="38C4B884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>Combustion</w:t>
            </w:r>
          </w:p>
        </w:tc>
        <w:tc>
          <w:tcPr>
            <w:tcW w:w="1243" w:type="dxa"/>
          </w:tcPr>
          <w:p w14:paraId="6DE7785E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>S10</w:t>
            </w:r>
          </w:p>
        </w:tc>
      </w:tr>
    </w:tbl>
    <w:p w14:paraId="2BB9306A" w14:textId="77777777" w:rsidR="00C52D30" w:rsidRPr="004D03D0" w:rsidRDefault="00C52D30" w:rsidP="004D03D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832094" w14:textId="77777777" w:rsidR="004D03D0" w:rsidRPr="004D03D0" w:rsidRDefault="004D03D0" w:rsidP="004D03D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385D850" w14:textId="77777777" w:rsidR="004D03D0" w:rsidRDefault="004D03D0" w:rsidP="004D03D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C822FF" w14:textId="77777777" w:rsidR="004D03D0" w:rsidRDefault="004D03D0" w:rsidP="004D03D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F3515F" w14:textId="77777777" w:rsidR="00DF2B7C" w:rsidRDefault="00DF2B7C" w:rsidP="004D03D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520E2DE" w14:textId="77777777" w:rsidR="004D03D0" w:rsidRPr="004D03D0" w:rsidRDefault="004D03D0" w:rsidP="004D03D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AC149A" w14:textId="77777777" w:rsidR="004D03D0" w:rsidRDefault="004D03D0" w:rsidP="004D03D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59E95A" w14:textId="77777777" w:rsidR="00C52D30" w:rsidRPr="004D03D0" w:rsidRDefault="00D334B6" w:rsidP="004D03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de-DE" w:eastAsia="de-DE"/>
        </w:rPr>
        <w:lastRenderedPageBreak/>
        <w:drawing>
          <wp:inline distT="0" distB="0" distL="0" distR="0" wp14:anchorId="3054B96C" wp14:editId="3D5A286C">
            <wp:extent cx="4960391" cy="7676067"/>
            <wp:effectExtent l="0" t="0" r="0" b="127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xtended data XPS1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0391" cy="7676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720C44" w14:textId="19A7CB2E" w:rsidR="00232086" w:rsidRPr="004D03D0" w:rsidRDefault="00D5616C" w:rsidP="00232086">
      <w:pPr>
        <w:spacing w:line="48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b/>
          <w:iCs/>
          <w:sz w:val="24"/>
          <w:szCs w:val="24"/>
        </w:rPr>
        <w:t xml:space="preserve">Extended Data </w:t>
      </w:r>
      <w:r w:rsidR="004D03D0">
        <w:rPr>
          <w:rFonts w:ascii="Times New Roman" w:hAnsi="Times New Roman" w:cs="Times New Roman"/>
          <w:b/>
          <w:i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iCs/>
          <w:sz w:val="24"/>
          <w:szCs w:val="24"/>
        </w:rPr>
        <w:t>1</w:t>
      </w:r>
      <w:r w:rsidR="00C52D30" w:rsidRPr="004D03D0">
        <w:rPr>
          <w:rFonts w:ascii="Times New Roman" w:hAnsi="Times New Roman" w:cs="Times New Roman"/>
          <w:b/>
          <w:iCs/>
          <w:sz w:val="24"/>
          <w:szCs w:val="24"/>
        </w:rPr>
        <w:t xml:space="preserve">. </w:t>
      </w:r>
      <w:r w:rsidR="00232086">
        <w:rPr>
          <w:rFonts w:ascii="Times New Roman" w:hAnsi="Times New Roman" w:cs="Times New Roman"/>
          <w:b/>
          <w:iCs/>
          <w:sz w:val="24"/>
          <w:szCs w:val="24"/>
        </w:rPr>
        <w:t>The c</w:t>
      </w:r>
      <w:r w:rsidR="00C52D30" w:rsidRPr="004D03D0">
        <w:rPr>
          <w:rFonts w:ascii="Times New Roman" w:hAnsi="Times New Roman" w:cs="Times New Roman"/>
          <w:b/>
          <w:iCs/>
          <w:sz w:val="24"/>
          <w:szCs w:val="24"/>
        </w:rPr>
        <w:t xml:space="preserve">atalyst state </w:t>
      </w:r>
      <w:r w:rsidR="00232086">
        <w:rPr>
          <w:rFonts w:ascii="Times New Roman" w:hAnsi="Times New Roman" w:cs="Times New Roman"/>
          <w:b/>
          <w:iCs/>
          <w:sz w:val="24"/>
          <w:szCs w:val="24"/>
        </w:rPr>
        <w:t>depends on the gas environment</w:t>
      </w:r>
      <w:r w:rsidR="00C52D30" w:rsidRPr="004D03D0">
        <w:rPr>
          <w:rFonts w:ascii="Times New Roman" w:hAnsi="Times New Roman" w:cs="Times New Roman"/>
          <w:b/>
          <w:iCs/>
          <w:sz w:val="24"/>
          <w:szCs w:val="24"/>
        </w:rPr>
        <w:t xml:space="preserve"> investigated. </w:t>
      </w:r>
      <w:r w:rsidR="00232086">
        <w:rPr>
          <w:rFonts w:ascii="Times New Roman" w:hAnsi="Times New Roman" w:cs="Times New Roman"/>
          <w:b/>
          <w:iCs/>
          <w:sz w:val="24"/>
          <w:szCs w:val="24"/>
        </w:rPr>
        <w:t>a</w:t>
      </w:r>
      <w:r w:rsidR="00232086" w:rsidRPr="00232086">
        <w:rPr>
          <w:rFonts w:ascii="Times New Roman" w:hAnsi="Times New Roman" w:cs="Times New Roman"/>
          <w:bCs/>
          <w:iCs/>
          <w:sz w:val="24"/>
          <w:szCs w:val="24"/>
        </w:rPr>
        <w:t>,</w:t>
      </w:r>
      <w:r w:rsidR="00232086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="00232086" w:rsidRPr="00232086">
        <w:rPr>
          <w:rFonts w:ascii="Times New Roman" w:hAnsi="Times New Roman" w:cs="Times New Roman"/>
          <w:bCs/>
          <w:iCs/>
          <w:sz w:val="24"/>
          <w:szCs w:val="24"/>
        </w:rPr>
        <w:t>NAP</w:t>
      </w:r>
      <w:r w:rsidR="00232086">
        <w:rPr>
          <w:rFonts w:ascii="Times New Roman" w:hAnsi="Times New Roman" w:cs="Times New Roman"/>
          <w:b/>
          <w:iCs/>
          <w:sz w:val="24"/>
          <w:szCs w:val="24"/>
        </w:rPr>
        <w:t>-</w:t>
      </w:r>
      <w:r w:rsidR="00C52D30" w:rsidRPr="004D03D0">
        <w:rPr>
          <w:rFonts w:ascii="Times New Roman" w:hAnsi="Times New Roman" w:cs="Times New Roman"/>
          <w:iCs/>
          <w:sz w:val="24"/>
          <w:szCs w:val="24"/>
        </w:rPr>
        <w:t xml:space="preserve">XP spectra of Ni 2p, O 1s, C 1s and Si 2p core levels at kinetic energies (KE) of 130 eV (surface-sensitive, 0.4 nm probing depth), 300 eV (sub-surface-sensitive, 0.8 nm probing </w:t>
      </w:r>
      <w:r w:rsidR="00C52D30" w:rsidRPr="004D03D0">
        <w:rPr>
          <w:rFonts w:ascii="Times New Roman" w:hAnsi="Times New Roman" w:cs="Times New Roman"/>
          <w:iCs/>
          <w:sz w:val="24"/>
          <w:szCs w:val="24"/>
        </w:rPr>
        <w:lastRenderedPageBreak/>
        <w:t xml:space="preserve">depth) and 600 eV (sub-surface-sensitive, 1.1 nm probing depth) detection modes. </w:t>
      </w:r>
      <w:r w:rsidR="00C52D30" w:rsidRPr="004D03D0">
        <w:rPr>
          <w:rFonts w:ascii="Times New Roman" w:hAnsi="Times New Roman" w:cs="Times New Roman"/>
          <w:sz w:val="24"/>
          <w:szCs w:val="24"/>
        </w:rPr>
        <w:t xml:space="preserve">surface-sensitive </w:t>
      </w:r>
      <w:r w:rsidR="00C52D30" w:rsidRPr="004D03D0">
        <w:rPr>
          <w:rFonts w:ascii="Times New Roman" w:hAnsi="Times New Roman" w:cs="Times New Roman"/>
          <w:iCs/>
          <w:sz w:val="24"/>
          <w:szCs w:val="24"/>
        </w:rPr>
        <w:t>Conditions of acquisition: Gas mixture composed of 0.3 ml</w:t>
      </w:r>
      <w:r w:rsidR="00C52D30" w:rsidRPr="004D03D0">
        <w:rPr>
          <w:rFonts w:ascii="Times New Roman" w:hAnsi="Times New Roman" w:cs="Times New Roman"/>
          <w:iCs/>
          <w:sz w:val="24"/>
          <w:szCs w:val="24"/>
          <w:vertAlign w:val="subscript"/>
        </w:rPr>
        <w:t>N</w:t>
      </w:r>
      <w:r w:rsidR="00C52D30" w:rsidRPr="004D03D0">
        <w:rPr>
          <w:rFonts w:ascii="Times New Roman" w:hAnsi="Times New Roman" w:cs="Times New Roman"/>
          <w:iCs/>
          <w:sz w:val="24"/>
          <w:szCs w:val="24"/>
        </w:rPr>
        <w:t>min</w:t>
      </w:r>
      <w:r w:rsidR="00C52D30" w:rsidRPr="004D03D0">
        <w:rPr>
          <w:rFonts w:ascii="Times New Roman" w:hAnsi="Times New Roman" w:cs="Times New Roman"/>
          <w:iCs/>
          <w:sz w:val="24"/>
          <w:szCs w:val="24"/>
          <w:vertAlign w:val="superscript"/>
        </w:rPr>
        <w:t>-1</w:t>
      </w:r>
      <w:r w:rsidR="00C52D30" w:rsidRPr="004D03D0">
        <w:rPr>
          <w:rFonts w:ascii="Times New Roman" w:hAnsi="Times New Roman" w:cs="Times New Roman"/>
          <w:iCs/>
          <w:sz w:val="24"/>
          <w:szCs w:val="24"/>
        </w:rPr>
        <w:t xml:space="preserve"> Ar, 0.6 ml</w:t>
      </w:r>
      <w:r w:rsidR="00C52D30" w:rsidRPr="004D03D0">
        <w:rPr>
          <w:rFonts w:ascii="Times New Roman" w:hAnsi="Times New Roman" w:cs="Times New Roman"/>
          <w:iCs/>
          <w:sz w:val="24"/>
          <w:szCs w:val="24"/>
          <w:vertAlign w:val="subscript"/>
        </w:rPr>
        <w:t>N</w:t>
      </w:r>
      <w:r w:rsidR="00C52D30" w:rsidRPr="004D03D0">
        <w:rPr>
          <w:rFonts w:ascii="Times New Roman" w:hAnsi="Times New Roman" w:cs="Times New Roman"/>
          <w:iCs/>
          <w:sz w:val="24"/>
          <w:szCs w:val="24"/>
        </w:rPr>
        <w:t>min</w:t>
      </w:r>
      <w:r w:rsidR="00C52D30" w:rsidRPr="004D03D0">
        <w:rPr>
          <w:rFonts w:ascii="Times New Roman" w:hAnsi="Times New Roman" w:cs="Times New Roman"/>
          <w:iCs/>
          <w:sz w:val="24"/>
          <w:szCs w:val="24"/>
          <w:vertAlign w:val="superscript"/>
        </w:rPr>
        <w:t>-1</w:t>
      </w:r>
      <w:r w:rsidR="00C52D30" w:rsidRPr="004D03D0">
        <w:rPr>
          <w:rFonts w:ascii="Times New Roman" w:hAnsi="Times New Roman" w:cs="Times New Roman"/>
          <w:iCs/>
          <w:sz w:val="24"/>
          <w:szCs w:val="24"/>
        </w:rPr>
        <w:t xml:space="preserve"> H</w:t>
      </w:r>
      <w:r w:rsidR="00C52D30" w:rsidRPr="004D03D0">
        <w:rPr>
          <w:rFonts w:ascii="Times New Roman" w:hAnsi="Times New Roman" w:cs="Times New Roman"/>
          <w:iCs/>
          <w:sz w:val="24"/>
          <w:szCs w:val="24"/>
          <w:vertAlign w:val="subscript"/>
        </w:rPr>
        <w:t>2</w:t>
      </w:r>
      <w:r w:rsidR="00C52D30" w:rsidRPr="004D03D0">
        <w:rPr>
          <w:rFonts w:ascii="Times New Roman" w:hAnsi="Times New Roman" w:cs="Times New Roman"/>
          <w:iCs/>
          <w:sz w:val="24"/>
          <w:szCs w:val="24"/>
        </w:rPr>
        <w:t>. Reaction temperature: 810 °C. Reaction pressure: 16 Pa.</w:t>
      </w:r>
      <w:r w:rsidR="00232086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232086">
        <w:rPr>
          <w:rFonts w:ascii="Times New Roman" w:hAnsi="Times New Roman" w:cs="Times New Roman"/>
          <w:b/>
          <w:iCs/>
          <w:sz w:val="24"/>
          <w:szCs w:val="24"/>
        </w:rPr>
        <w:t>b</w:t>
      </w:r>
      <w:r w:rsidR="00232086" w:rsidRPr="00232086">
        <w:rPr>
          <w:rFonts w:ascii="Times New Roman" w:hAnsi="Times New Roman" w:cs="Times New Roman"/>
          <w:bCs/>
          <w:iCs/>
          <w:sz w:val="24"/>
          <w:szCs w:val="24"/>
        </w:rPr>
        <w:t>,</w:t>
      </w:r>
      <w:r w:rsidR="00232086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="00232086" w:rsidRPr="00232086">
        <w:rPr>
          <w:rFonts w:ascii="Times New Roman" w:hAnsi="Times New Roman" w:cs="Times New Roman"/>
          <w:bCs/>
          <w:iCs/>
          <w:sz w:val="24"/>
          <w:szCs w:val="24"/>
        </w:rPr>
        <w:t>NAP-</w:t>
      </w:r>
      <w:r w:rsidR="00232086" w:rsidRPr="004D03D0">
        <w:rPr>
          <w:rFonts w:ascii="Times New Roman" w:hAnsi="Times New Roman" w:cs="Times New Roman"/>
          <w:iCs/>
          <w:sz w:val="24"/>
          <w:szCs w:val="24"/>
        </w:rPr>
        <w:t>XP spectra of Ni 2p, O 1s, C 1s at kinetic energies (KE) of 130 eV (surface-sensitive) after switching H</w:t>
      </w:r>
      <w:r w:rsidR="00232086" w:rsidRPr="004D03D0">
        <w:rPr>
          <w:rFonts w:ascii="Times New Roman" w:hAnsi="Times New Roman" w:cs="Times New Roman"/>
          <w:iCs/>
          <w:sz w:val="24"/>
          <w:szCs w:val="24"/>
          <w:vertAlign w:val="subscript"/>
        </w:rPr>
        <w:t>2</w:t>
      </w:r>
      <w:r w:rsidR="00232086" w:rsidRPr="004D03D0">
        <w:rPr>
          <w:rFonts w:ascii="Times New Roman" w:hAnsi="Times New Roman" w:cs="Times New Roman"/>
          <w:iCs/>
          <w:sz w:val="24"/>
          <w:szCs w:val="24"/>
        </w:rPr>
        <w:t xml:space="preserve"> with CO</w:t>
      </w:r>
      <w:r w:rsidR="00232086" w:rsidRPr="004D03D0">
        <w:rPr>
          <w:rFonts w:ascii="Times New Roman" w:hAnsi="Times New Roman" w:cs="Times New Roman"/>
          <w:iCs/>
          <w:sz w:val="24"/>
          <w:szCs w:val="24"/>
          <w:vertAlign w:val="subscript"/>
        </w:rPr>
        <w:t>2</w:t>
      </w:r>
      <w:r w:rsidR="00232086" w:rsidRPr="004D03D0">
        <w:rPr>
          <w:rFonts w:ascii="Times New Roman" w:hAnsi="Times New Roman" w:cs="Times New Roman"/>
          <w:iCs/>
          <w:sz w:val="24"/>
          <w:szCs w:val="24"/>
        </w:rPr>
        <w:t xml:space="preserve"> in the feed. Conditions of acquisition: Gas mixture initially composed of 0.3 ml</w:t>
      </w:r>
      <w:r w:rsidR="00232086" w:rsidRPr="004D03D0">
        <w:rPr>
          <w:rFonts w:ascii="Times New Roman" w:hAnsi="Times New Roman" w:cs="Times New Roman"/>
          <w:iCs/>
          <w:sz w:val="24"/>
          <w:szCs w:val="24"/>
          <w:vertAlign w:val="subscript"/>
        </w:rPr>
        <w:t>N</w:t>
      </w:r>
      <w:r w:rsidR="00232086" w:rsidRPr="004D03D0">
        <w:rPr>
          <w:rFonts w:ascii="Times New Roman" w:hAnsi="Times New Roman" w:cs="Times New Roman"/>
          <w:iCs/>
          <w:sz w:val="24"/>
          <w:szCs w:val="24"/>
        </w:rPr>
        <w:t>min</w:t>
      </w:r>
      <w:r w:rsidR="00232086" w:rsidRPr="004D03D0">
        <w:rPr>
          <w:rFonts w:ascii="Times New Roman" w:hAnsi="Times New Roman" w:cs="Times New Roman"/>
          <w:iCs/>
          <w:sz w:val="24"/>
          <w:szCs w:val="24"/>
          <w:vertAlign w:val="superscript"/>
        </w:rPr>
        <w:t>-1</w:t>
      </w:r>
      <w:r w:rsidR="00232086" w:rsidRPr="004D03D0">
        <w:rPr>
          <w:rFonts w:ascii="Times New Roman" w:hAnsi="Times New Roman" w:cs="Times New Roman"/>
          <w:iCs/>
          <w:sz w:val="24"/>
          <w:szCs w:val="24"/>
        </w:rPr>
        <w:t xml:space="preserve"> Ar, 0.6 ml</w:t>
      </w:r>
      <w:r w:rsidR="00232086" w:rsidRPr="004D03D0">
        <w:rPr>
          <w:rFonts w:ascii="Times New Roman" w:hAnsi="Times New Roman" w:cs="Times New Roman"/>
          <w:iCs/>
          <w:sz w:val="24"/>
          <w:szCs w:val="24"/>
          <w:vertAlign w:val="subscript"/>
        </w:rPr>
        <w:t>N</w:t>
      </w:r>
      <w:r w:rsidR="00232086" w:rsidRPr="004D03D0">
        <w:rPr>
          <w:rFonts w:ascii="Times New Roman" w:hAnsi="Times New Roman" w:cs="Times New Roman"/>
          <w:iCs/>
          <w:sz w:val="24"/>
          <w:szCs w:val="24"/>
        </w:rPr>
        <w:t>min</w:t>
      </w:r>
      <w:r w:rsidR="00232086" w:rsidRPr="004D03D0">
        <w:rPr>
          <w:rFonts w:ascii="Times New Roman" w:hAnsi="Times New Roman" w:cs="Times New Roman"/>
          <w:iCs/>
          <w:sz w:val="24"/>
          <w:szCs w:val="24"/>
          <w:vertAlign w:val="superscript"/>
        </w:rPr>
        <w:t>-1</w:t>
      </w:r>
      <w:r w:rsidR="00232086" w:rsidRPr="004D03D0">
        <w:rPr>
          <w:rFonts w:ascii="Times New Roman" w:hAnsi="Times New Roman" w:cs="Times New Roman"/>
          <w:iCs/>
          <w:sz w:val="24"/>
          <w:szCs w:val="24"/>
        </w:rPr>
        <w:t xml:space="preserve"> H</w:t>
      </w:r>
      <w:r w:rsidR="00232086" w:rsidRPr="004D03D0">
        <w:rPr>
          <w:rFonts w:ascii="Times New Roman" w:hAnsi="Times New Roman" w:cs="Times New Roman"/>
          <w:iCs/>
          <w:sz w:val="24"/>
          <w:szCs w:val="24"/>
          <w:vertAlign w:val="subscript"/>
        </w:rPr>
        <w:t>2</w:t>
      </w:r>
      <w:r w:rsidR="00232086" w:rsidRPr="004D03D0">
        <w:rPr>
          <w:rFonts w:ascii="Times New Roman" w:hAnsi="Times New Roman" w:cs="Times New Roman"/>
          <w:iCs/>
          <w:sz w:val="24"/>
          <w:szCs w:val="24"/>
        </w:rPr>
        <w:t>, then switched to</w:t>
      </w:r>
      <w:r w:rsidR="00232086" w:rsidRPr="004D03D0">
        <w:rPr>
          <w:rFonts w:ascii="Times New Roman" w:hAnsi="Times New Roman" w:cs="Times New Roman"/>
          <w:iCs/>
          <w:sz w:val="24"/>
          <w:szCs w:val="24"/>
          <w:vertAlign w:val="subscript"/>
        </w:rPr>
        <w:t xml:space="preserve"> </w:t>
      </w:r>
      <w:r w:rsidR="00232086" w:rsidRPr="004D03D0">
        <w:rPr>
          <w:rFonts w:ascii="Times New Roman" w:hAnsi="Times New Roman" w:cs="Times New Roman"/>
          <w:iCs/>
          <w:sz w:val="24"/>
          <w:szCs w:val="24"/>
        </w:rPr>
        <w:t>0.3 ml</w:t>
      </w:r>
      <w:r w:rsidR="00232086" w:rsidRPr="004D03D0">
        <w:rPr>
          <w:rFonts w:ascii="Times New Roman" w:hAnsi="Times New Roman" w:cs="Times New Roman"/>
          <w:iCs/>
          <w:sz w:val="24"/>
          <w:szCs w:val="24"/>
          <w:vertAlign w:val="subscript"/>
        </w:rPr>
        <w:t>N</w:t>
      </w:r>
      <w:r w:rsidR="00232086" w:rsidRPr="004D03D0">
        <w:rPr>
          <w:rFonts w:ascii="Times New Roman" w:hAnsi="Times New Roman" w:cs="Times New Roman"/>
          <w:iCs/>
          <w:sz w:val="24"/>
          <w:szCs w:val="24"/>
        </w:rPr>
        <w:t>min</w:t>
      </w:r>
      <w:r w:rsidR="00232086" w:rsidRPr="004D03D0">
        <w:rPr>
          <w:rFonts w:ascii="Times New Roman" w:hAnsi="Times New Roman" w:cs="Times New Roman"/>
          <w:iCs/>
          <w:sz w:val="24"/>
          <w:szCs w:val="24"/>
          <w:vertAlign w:val="superscript"/>
        </w:rPr>
        <w:t>-1</w:t>
      </w:r>
      <w:r w:rsidR="00232086" w:rsidRPr="004D03D0">
        <w:rPr>
          <w:rFonts w:ascii="Times New Roman" w:hAnsi="Times New Roman" w:cs="Times New Roman"/>
          <w:iCs/>
          <w:sz w:val="24"/>
          <w:szCs w:val="24"/>
        </w:rPr>
        <w:t xml:space="preserve"> Ar, 0.3 ml</w:t>
      </w:r>
      <w:r w:rsidR="00232086" w:rsidRPr="004D03D0">
        <w:rPr>
          <w:rFonts w:ascii="Times New Roman" w:hAnsi="Times New Roman" w:cs="Times New Roman"/>
          <w:iCs/>
          <w:sz w:val="24"/>
          <w:szCs w:val="24"/>
          <w:vertAlign w:val="subscript"/>
        </w:rPr>
        <w:t>N</w:t>
      </w:r>
      <w:r w:rsidR="00232086" w:rsidRPr="004D03D0">
        <w:rPr>
          <w:rFonts w:ascii="Times New Roman" w:hAnsi="Times New Roman" w:cs="Times New Roman"/>
          <w:iCs/>
          <w:sz w:val="24"/>
          <w:szCs w:val="24"/>
        </w:rPr>
        <w:t>min</w:t>
      </w:r>
      <w:r w:rsidR="00232086" w:rsidRPr="004D03D0">
        <w:rPr>
          <w:rFonts w:ascii="Times New Roman" w:hAnsi="Times New Roman" w:cs="Times New Roman"/>
          <w:iCs/>
          <w:sz w:val="24"/>
          <w:szCs w:val="24"/>
          <w:vertAlign w:val="superscript"/>
        </w:rPr>
        <w:t>-1</w:t>
      </w:r>
      <w:r w:rsidR="00232086" w:rsidRPr="004D03D0">
        <w:rPr>
          <w:rFonts w:ascii="Times New Roman" w:hAnsi="Times New Roman" w:cs="Times New Roman"/>
          <w:iCs/>
          <w:sz w:val="24"/>
          <w:szCs w:val="24"/>
        </w:rPr>
        <w:t xml:space="preserve"> CO</w:t>
      </w:r>
      <w:r w:rsidR="00232086" w:rsidRPr="004D03D0">
        <w:rPr>
          <w:rFonts w:ascii="Times New Roman" w:hAnsi="Times New Roman" w:cs="Times New Roman"/>
          <w:iCs/>
          <w:sz w:val="24"/>
          <w:szCs w:val="24"/>
          <w:vertAlign w:val="subscript"/>
        </w:rPr>
        <w:t>2</w:t>
      </w:r>
      <w:r w:rsidR="00232086" w:rsidRPr="004D03D0">
        <w:rPr>
          <w:rFonts w:ascii="Times New Roman" w:hAnsi="Times New Roman" w:cs="Times New Roman"/>
          <w:b/>
          <w:iCs/>
          <w:sz w:val="24"/>
          <w:szCs w:val="24"/>
        </w:rPr>
        <w:t xml:space="preserve">. </w:t>
      </w:r>
      <w:r w:rsidR="00232086" w:rsidRPr="004D03D0">
        <w:rPr>
          <w:rFonts w:ascii="Times New Roman" w:hAnsi="Times New Roman" w:cs="Times New Roman"/>
          <w:iCs/>
          <w:sz w:val="24"/>
          <w:szCs w:val="24"/>
        </w:rPr>
        <w:t>Reaction temperature: 810 °C. Reaction pressure: 16 Pa. Spectra from bottom to top are equally separated by 60 minutes.</w:t>
      </w:r>
      <w:r w:rsidR="00232086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232086" w:rsidRPr="00232086">
        <w:rPr>
          <w:rFonts w:ascii="Times New Roman" w:hAnsi="Times New Roman" w:cs="Times New Roman"/>
          <w:b/>
          <w:bCs/>
          <w:iCs/>
          <w:sz w:val="24"/>
          <w:szCs w:val="24"/>
        </w:rPr>
        <w:t>c</w:t>
      </w:r>
      <w:r w:rsidR="00232086">
        <w:rPr>
          <w:rFonts w:ascii="Times New Roman" w:hAnsi="Times New Roman" w:cs="Times New Roman"/>
          <w:iCs/>
          <w:sz w:val="24"/>
          <w:szCs w:val="24"/>
        </w:rPr>
        <w:t>, NAP-</w:t>
      </w:r>
      <w:r w:rsidR="00232086" w:rsidRPr="004D03D0">
        <w:rPr>
          <w:rFonts w:ascii="Times New Roman" w:hAnsi="Times New Roman" w:cs="Times New Roman"/>
          <w:iCs/>
          <w:sz w:val="24"/>
          <w:szCs w:val="24"/>
        </w:rPr>
        <w:t>XP spectra of Ni 2p, O 1s, C 1s at kinetic energies (KE) of 130 eV (surface-sensitive) after switching H</w:t>
      </w:r>
      <w:r w:rsidR="00232086" w:rsidRPr="004D03D0">
        <w:rPr>
          <w:rFonts w:ascii="Times New Roman" w:hAnsi="Times New Roman" w:cs="Times New Roman"/>
          <w:iCs/>
          <w:sz w:val="24"/>
          <w:szCs w:val="24"/>
          <w:vertAlign w:val="subscript"/>
        </w:rPr>
        <w:t>2</w:t>
      </w:r>
      <w:r w:rsidR="00232086" w:rsidRPr="004D03D0">
        <w:rPr>
          <w:rFonts w:ascii="Times New Roman" w:hAnsi="Times New Roman" w:cs="Times New Roman"/>
          <w:iCs/>
          <w:sz w:val="24"/>
          <w:szCs w:val="24"/>
        </w:rPr>
        <w:t xml:space="preserve"> with CH</w:t>
      </w:r>
      <w:r w:rsidR="00232086" w:rsidRPr="004D03D0">
        <w:rPr>
          <w:rFonts w:ascii="Times New Roman" w:hAnsi="Times New Roman" w:cs="Times New Roman"/>
          <w:iCs/>
          <w:sz w:val="24"/>
          <w:szCs w:val="24"/>
          <w:vertAlign w:val="subscript"/>
        </w:rPr>
        <w:t>4</w:t>
      </w:r>
      <w:r w:rsidR="00232086" w:rsidRPr="004D03D0">
        <w:rPr>
          <w:rFonts w:ascii="Times New Roman" w:hAnsi="Times New Roman" w:cs="Times New Roman"/>
          <w:iCs/>
          <w:sz w:val="24"/>
          <w:szCs w:val="24"/>
        </w:rPr>
        <w:t xml:space="preserve"> in the feed. Conditions of acquisition: Gas mixture initially composed of 0.3 ml</w:t>
      </w:r>
      <w:r w:rsidR="00232086" w:rsidRPr="004D03D0">
        <w:rPr>
          <w:rFonts w:ascii="Times New Roman" w:hAnsi="Times New Roman" w:cs="Times New Roman"/>
          <w:iCs/>
          <w:sz w:val="24"/>
          <w:szCs w:val="24"/>
          <w:vertAlign w:val="subscript"/>
        </w:rPr>
        <w:t>N</w:t>
      </w:r>
      <w:r w:rsidR="00232086" w:rsidRPr="004D03D0">
        <w:rPr>
          <w:rFonts w:ascii="Times New Roman" w:hAnsi="Times New Roman" w:cs="Times New Roman"/>
          <w:iCs/>
          <w:sz w:val="24"/>
          <w:szCs w:val="24"/>
        </w:rPr>
        <w:t>min</w:t>
      </w:r>
      <w:r w:rsidR="00232086" w:rsidRPr="004D03D0">
        <w:rPr>
          <w:rFonts w:ascii="Times New Roman" w:hAnsi="Times New Roman" w:cs="Times New Roman"/>
          <w:iCs/>
          <w:sz w:val="24"/>
          <w:szCs w:val="24"/>
          <w:vertAlign w:val="superscript"/>
        </w:rPr>
        <w:t>-1</w:t>
      </w:r>
      <w:r w:rsidR="00232086" w:rsidRPr="004D03D0">
        <w:rPr>
          <w:rFonts w:ascii="Times New Roman" w:hAnsi="Times New Roman" w:cs="Times New Roman"/>
          <w:iCs/>
          <w:sz w:val="24"/>
          <w:szCs w:val="24"/>
        </w:rPr>
        <w:t xml:space="preserve"> Ar, 0.6 ml</w:t>
      </w:r>
      <w:r w:rsidR="00232086" w:rsidRPr="004D03D0">
        <w:rPr>
          <w:rFonts w:ascii="Times New Roman" w:hAnsi="Times New Roman" w:cs="Times New Roman"/>
          <w:iCs/>
          <w:sz w:val="24"/>
          <w:szCs w:val="24"/>
          <w:vertAlign w:val="subscript"/>
        </w:rPr>
        <w:t>N</w:t>
      </w:r>
      <w:r w:rsidR="00232086" w:rsidRPr="004D03D0">
        <w:rPr>
          <w:rFonts w:ascii="Times New Roman" w:hAnsi="Times New Roman" w:cs="Times New Roman"/>
          <w:iCs/>
          <w:sz w:val="24"/>
          <w:szCs w:val="24"/>
        </w:rPr>
        <w:t>min</w:t>
      </w:r>
      <w:r w:rsidR="00232086" w:rsidRPr="004D03D0">
        <w:rPr>
          <w:rFonts w:ascii="Times New Roman" w:hAnsi="Times New Roman" w:cs="Times New Roman"/>
          <w:iCs/>
          <w:sz w:val="24"/>
          <w:szCs w:val="24"/>
          <w:vertAlign w:val="superscript"/>
        </w:rPr>
        <w:t>-1</w:t>
      </w:r>
      <w:r w:rsidR="00232086" w:rsidRPr="004D03D0">
        <w:rPr>
          <w:rFonts w:ascii="Times New Roman" w:hAnsi="Times New Roman" w:cs="Times New Roman"/>
          <w:iCs/>
          <w:sz w:val="24"/>
          <w:szCs w:val="24"/>
        </w:rPr>
        <w:t xml:space="preserve"> H</w:t>
      </w:r>
      <w:r w:rsidR="00232086" w:rsidRPr="004D03D0">
        <w:rPr>
          <w:rFonts w:ascii="Times New Roman" w:hAnsi="Times New Roman" w:cs="Times New Roman"/>
          <w:iCs/>
          <w:sz w:val="24"/>
          <w:szCs w:val="24"/>
          <w:vertAlign w:val="subscript"/>
        </w:rPr>
        <w:t>2</w:t>
      </w:r>
      <w:r w:rsidR="00232086" w:rsidRPr="004D03D0">
        <w:rPr>
          <w:rFonts w:ascii="Times New Roman" w:hAnsi="Times New Roman" w:cs="Times New Roman"/>
          <w:iCs/>
          <w:sz w:val="24"/>
          <w:szCs w:val="24"/>
        </w:rPr>
        <w:t>, then switched to</w:t>
      </w:r>
      <w:r w:rsidR="00232086" w:rsidRPr="004D03D0">
        <w:rPr>
          <w:rFonts w:ascii="Times New Roman" w:hAnsi="Times New Roman" w:cs="Times New Roman"/>
          <w:iCs/>
          <w:sz w:val="24"/>
          <w:szCs w:val="24"/>
          <w:vertAlign w:val="subscript"/>
        </w:rPr>
        <w:t xml:space="preserve"> </w:t>
      </w:r>
      <w:r w:rsidR="00232086" w:rsidRPr="004D03D0">
        <w:rPr>
          <w:rFonts w:ascii="Times New Roman" w:hAnsi="Times New Roman" w:cs="Times New Roman"/>
          <w:iCs/>
          <w:sz w:val="24"/>
          <w:szCs w:val="24"/>
        </w:rPr>
        <w:t>0.3 ml</w:t>
      </w:r>
      <w:r w:rsidR="00232086" w:rsidRPr="004D03D0">
        <w:rPr>
          <w:rFonts w:ascii="Times New Roman" w:hAnsi="Times New Roman" w:cs="Times New Roman"/>
          <w:iCs/>
          <w:sz w:val="24"/>
          <w:szCs w:val="24"/>
          <w:vertAlign w:val="subscript"/>
        </w:rPr>
        <w:t>N</w:t>
      </w:r>
      <w:r w:rsidR="00232086" w:rsidRPr="004D03D0">
        <w:rPr>
          <w:rFonts w:ascii="Times New Roman" w:hAnsi="Times New Roman" w:cs="Times New Roman"/>
          <w:iCs/>
          <w:sz w:val="24"/>
          <w:szCs w:val="24"/>
        </w:rPr>
        <w:t>min</w:t>
      </w:r>
      <w:r w:rsidR="00232086" w:rsidRPr="004D03D0">
        <w:rPr>
          <w:rFonts w:ascii="Times New Roman" w:hAnsi="Times New Roman" w:cs="Times New Roman"/>
          <w:iCs/>
          <w:sz w:val="24"/>
          <w:szCs w:val="24"/>
          <w:vertAlign w:val="superscript"/>
        </w:rPr>
        <w:t>-1</w:t>
      </w:r>
      <w:r w:rsidR="00232086" w:rsidRPr="004D03D0">
        <w:rPr>
          <w:rFonts w:ascii="Times New Roman" w:hAnsi="Times New Roman" w:cs="Times New Roman"/>
          <w:iCs/>
          <w:sz w:val="24"/>
          <w:szCs w:val="24"/>
        </w:rPr>
        <w:t xml:space="preserve"> Ar, 0.3 ml</w:t>
      </w:r>
      <w:r w:rsidR="00232086" w:rsidRPr="004D03D0">
        <w:rPr>
          <w:rFonts w:ascii="Times New Roman" w:hAnsi="Times New Roman" w:cs="Times New Roman"/>
          <w:iCs/>
          <w:sz w:val="24"/>
          <w:szCs w:val="24"/>
          <w:vertAlign w:val="subscript"/>
        </w:rPr>
        <w:t>N</w:t>
      </w:r>
      <w:r w:rsidR="00232086" w:rsidRPr="004D03D0">
        <w:rPr>
          <w:rFonts w:ascii="Times New Roman" w:hAnsi="Times New Roman" w:cs="Times New Roman"/>
          <w:iCs/>
          <w:sz w:val="24"/>
          <w:szCs w:val="24"/>
        </w:rPr>
        <w:t>min</w:t>
      </w:r>
      <w:r w:rsidR="00232086" w:rsidRPr="004D03D0">
        <w:rPr>
          <w:rFonts w:ascii="Times New Roman" w:hAnsi="Times New Roman" w:cs="Times New Roman"/>
          <w:iCs/>
          <w:sz w:val="24"/>
          <w:szCs w:val="24"/>
          <w:vertAlign w:val="superscript"/>
        </w:rPr>
        <w:t>-1</w:t>
      </w:r>
      <w:r w:rsidR="00232086" w:rsidRPr="004D03D0">
        <w:rPr>
          <w:rFonts w:ascii="Times New Roman" w:hAnsi="Times New Roman" w:cs="Times New Roman"/>
          <w:iCs/>
          <w:sz w:val="24"/>
          <w:szCs w:val="24"/>
        </w:rPr>
        <w:t xml:space="preserve"> CO</w:t>
      </w:r>
      <w:r w:rsidR="00232086" w:rsidRPr="004D03D0">
        <w:rPr>
          <w:rFonts w:ascii="Times New Roman" w:hAnsi="Times New Roman" w:cs="Times New Roman"/>
          <w:iCs/>
          <w:sz w:val="24"/>
          <w:szCs w:val="24"/>
          <w:vertAlign w:val="subscript"/>
        </w:rPr>
        <w:t>2</w:t>
      </w:r>
      <w:r w:rsidR="00232086" w:rsidRPr="004D03D0">
        <w:rPr>
          <w:rFonts w:ascii="Times New Roman" w:hAnsi="Times New Roman" w:cs="Times New Roman"/>
          <w:b/>
          <w:iCs/>
          <w:sz w:val="24"/>
          <w:szCs w:val="24"/>
        </w:rPr>
        <w:t xml:space="preserve">. </w:t>
      </w:r>
      <w:r w:rsidR="00232086" w:rsidRPr="004D03D0">
        <w:rPr>
          <w:rFonts w:ascii="Times New Roman" w:hAnsi="Times New Roman" w:cs="Times New Roman"/>
          <w:iCs/>
          <w:sz w:val="24"/>
          <w:szCs w:val="24"/>
        </w:rPr>
        <w:t>Reaction temperature: 810 Celsius. Reaction pressure: 16 Pa. Spectra from bottom to top are equally separated by 60 minutes.</w:t>
      </w:r>
    </w:p>
    <w:p w14:paraId="29BAD4AA" w14:textId="77777777" w:rsidR="00AA2E40" w:rsidRDefault="00AA2E40" w:rsidP="00723B25">
      <w:pPr>
        <w:spacing w:line="48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14:paraId="668EB433" w14:textId="2DE12BB0" w:rsidR="009676EC" w:rsidRDefault="009676EC" w:rsidP="00723B25">
      <w:pPr>
        <w:spacing w:line="48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>
        <w:rPr>
          <w:rFonts w:ascii="Times New Roman" w:hAnsi="Times New Roman" w:cs="Times New Roman"/>
          <w:b/>
          <w:iCs/>
          <w:noProof/>
          <w:sz w:val="24"/>
          <w:szCs w:val="24"/>
          <w:lang w:val="de-DE" w:eastAsia="de-DE"/>
        </w:rPr>
        <w:lastRenderedPageBreak/>
        <w:drawing>
          <wp:inline distT="0" distB="0" distL="0" distR="0" wp14:anchorId="3255DA80" wp14:editId="2F162427">
            <wp:extent cx="5731510" cy="5609590"/>
            <wp:effectExtent l="0" t="0" r="254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-XPS-fits-CO2-DRM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60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621AF3" w14:textId="76452519" w:rsidR="00723B25" w:rsidRPr="00DF2B7C" w:rsidRDefault="00232086" w:rsidP="00723B2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Cs/>
          <w:sz w:val="24"/>
          <w:szCs w:val="24"/>
        </w:rPr>
        <w:t xml:space="preserve">Extended Data </w:t>
      </w:r>
      <w:r w:rsidR="004D03D0">
        <w:rPr>
          <w:rFonts w:ascii="Times New Roman" w:hAnsi="Times New Roman" w:cs="Times New Roman"/>
          <w:b/>
          <w:i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iCs/>
          <w:sz w:val="24"/>
          <w:szCs w:val="24"/>
        </w:rPr>
        <w:t>2</w:t>
      </w:r>
      <w:r w:rsidR="00C52D30" w:rsidRPr="004D03D0">
        <w:rPr>
          <w:rFonts w:ascii="Times New Roman" w:hAnsi="Times New Roman" w:cs="Times New Roman"/>
          <w:b/>
          <w:i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iCs/>
          <w:sz w:val="24"/>
          <w:szCs w:val="24"/>
        </w:rPr>
        <w:t xml:space="preserve">Dominant </w:t>
      </w:r>
      <w:r w:rsidR="00C52D30" w:rsidRPr="004D03D0">
        <w:rPr>
          <w:rFonts w:ascii="Times New Roman" w:hAnsi="Times New Roman" w:cs="Times New Roman"/>
          <w:b/>
          <w:iCs/>
          <w:sz w:val="24"/>
          <w:szCs w:val="24"/>
        </w:rPr>
        <w:t xml:space="preserve">oxygen species </w:t>
      </w:r>
      <w:r>
        <w:rPr>
          <w:rFonts w:ascii="Times New Roman" w:hAnsi="Times New Roman" w:cs="Times New Roman"/>
          <w:b/>
          <w:iCs/>
          <w:sz w:val="24"/>
          <w:szCs w:val="24"/>
        </w:rPr>
        <w:t xml:space="preserve">depend on gas feed and catalyst history. a, </w:t>
      </w:r>
      <w:r>
        <w:rPr>
          <w:rFonts w:ascii="Times New Roman" w:hAnsi="Times New Roman" w:cs="Times New Roman"/>
          <w:iCs/>
          <w:sz w:val="24"/>
          <w:szCs w:val="24"/>
        </w:rPr>
        <w:t>l</w:t>
      </w:r>
      <w:r w:rsidRPr="004D03D0">
        <w:rPr>
          <w:rFonts w:ascii="Times New Roman" w:hAnsi="Times New Roman" w:cs="Times New Roman"/>
          <w:iCs/>
          <w:sz w:val="24"/>
          <w:szCs w:val="24"/>
        </w:rPr>
        <w:t>ine deconvolution of XP spectra of O 1s core levels</w:t>
      </w:r>
      <w:r>
        <w:rPr>
          <w:rFonts w:ascii="Times New Roman" w:hAnsi="Times New Roman" w:cs="Times New Roman"/>
          <w:iCs/>
          <w:sz w:val="24"/>
          <w:szCs w:val="24"/>
        </w:rPr>
        <w:t xml:space="preserve"> at kinetic energies of 130 eV </w:t>
      </w:r>
      <w:r w:rsidRPr="004D03D0">
        <w:rPr>
          <w:rFonts w:ascii="Times New Roman" w:hAnsi="Times New Roman" w:cs="Times New Roman"/>
          <w:iCs/>
          <w:sz w:val="24"/>
          <w:szCs w:val="24"/>
        </w:rPr>
        <w:t xml:space="preserve"> shows </w:t>
      </w:r>
      <w:r>
        <w:rPr>
          <w:rFonts w:ascii="Times New Roman" w:hAnsi="Times New Roman" w:cs="Times New Roman"/>
          <w:iCs/>
          <w:sz w:val="24"/>
          <w:szCs w:val="24"/>
        </w:rPr>
        <w:t xml:space="preserve">and ioncrease </w:t>
      </w:r>
      <w:r w:rsidRPr="004D03D0">
        <w:rPr>
          <w:rFonts w:ascii="Times New Roman" w:hAnsi="Times New Roman" w:cs="Times New Roman"/>
          <w:iCs/>
          <w:sz w:val="24"/>
          <w:szCs w:val="24"/>
        </w:rPr>
        <w:t xml:space="preserve">of NiO </w:t>
      </w:r>
      <w:r>
        <w:rPr>
          <w:rFonts w:ascii="Times New Roman" w:hAnsi="Times New Roman" w:cs="Times New Roman"/>
          <w:iCs/>
          <w:sz w:val="24"/>
          <w:szCs w:val="24"/>
        </w:rPr>
        <w:t>over time on stream</w:t>
      </w:r>
      <w:r w:rsidRPr="004D03D0">
        <w:rPr>
          <w:rFonts w:ascii="Times New Roman" w:hAnsi="Times New Roman" w:cs="Times New Roman"/>
          <w:iCs/>
          <w:sz w:val="24"/>
          <w:szCs w:val="24"/>
        </w:rPr>
        <w:t>.</w:t>
      </w:r>
      <w:r w:rsidRPr="004D03D0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4D03D0">
        <w:rPr>
          <w:rFonts w:ascii="Times New Roman" w:hAnsi="Times New Roman" w:cs="Times New Roman"/>
          <w:iCs/>
          <w:sz w:val="24"/>
          <w:szCs w:val="24"/>
        </w:rPr>
        <w:t>Conditions of acquisition: Gas mixture composed of 0.3 ml</w:t>
      </w:r>
      <w:r w:rsidRPr="004D03D0">
        <w:rPr>
          <w:rFonts w:ascii="Times New Roman" w:hAnsi="Times New Roman" w:cs="Times New Roman"/>
          <w:iCs/>
          <w:sz w:val="24"/>
          <w:szCs w:val="24"/>
          <w:vertAlign w:val="subscript"/>
        </w:rPr>
        <w:t>N</w:t>
      </w:r>
      <w:r w:rsidRPr="004D03D0">
        <w:rPr>
          <w:rFonts w:ascii="Times New Roman" w:hAnsi="Times New Roman" w:cs="Times New Roman"/>
          <w:iCs/>
          <w:sz w:val="24"/>
          <w:szCs w:val="24"/>
        </w:rPr>
        <w:t>min</w:t>
      </w:r>
      <w:r w:rsidRPr="004D03D0">
        <w:rPr>
          <w:rFonts w:ascii="Times New Roman" w:hAnsi="Times New Roman" w:cs="Times New Roman"/>
          <w:iCs/>
          <w:sz w:val="24"/>
          <w:szCs w:val="24"/>
          <w:vertAlign w:val="superscript"/>
        </w:rPr>
        <w:t>-1</w:t>
      </w:r>
      <w:r w:rsidRPr="004D03D0">
        <w:rPr>
          <w:rFonts w:ascii="Times New Roman" w:hAnsi="Times New Roman" w:cs="Times New Roman"/>
          <w:iCs/>
          <w:sz w:val="24"/>
          <w:szCs w:val="24"/>
        </w:rPr>
        <w:t xml:space="preserve"> Ar, 0.3 ml</w:t>
      </w:r>
      <w:r w:rsidRPr="004D03D0">
        <w:rPr>
          <w:rFonts w:ascii="Times New Roman" w:hAnsi="Times New Roman" w:cs="Times New Roman"/>
          <w:iCs/>
          <w:sz w:val="24"/>
          <w:szCs w:val="24"/>
          <w:vertAlign w:val="subscript"/>
        </w:rPr>
        <w:t>N</w:t>
      </w:r>
      <w:r w:rsidRPr="004D03D0">
        <w:rPr>
          <w:rFonts w:ascii="Times New Roman" w:hAnsi="Times New Roman" w:cs="Times New Roman"/>
          <w:iCs/>
          <w:sz w:val="24"/>
          <w:szCs w:val="24"/>
        </w:rPr>
        <w:t>min</w:t>
      </w:r>
      <w:r w:rsidRPr="004D03D0">
        <w:rPr>
          <w:rFonts w:ascii="Times New Roman" w:hAnsi="Times New Roman" w:cs="Times New Roman"/>
          <w:iCs/>
          <w:sz w:val="24"/>
          <w:szCs w:val="24"/>
          <w:vertAlign w:val="superscript"/>
        </w:rPr>
        <w:t>-1</w:t>
      </w:r>
      <w:r w:rsidRPr="004D03D0">
        <w:rPr>
          <w:rFonts w:ascii="Times New Roman" w:hAnsi="Times New Roman" w:cs="Times New Roman"/>
          <w:iCs/>
          <w:sz w:val="24"/>
          <w:szCs w:val="24"/>
        </w:rPr>
        <w:t xml:space="preserve"> CO</w:t>
      </w:r>
      <w:r w:rsidRPr="004D03D0">
        <w:rPr>
          <w:rFonts w:ascii="Times New Roman" w:hAnsi="Times New Roman" w:cs="Times New Roman"/>
          <w:iCs/>
          <w:sz w:val="24"/>
          <w:szCs w:val="24"/>
          <w:vertAlign w:val="subscript"/>
        </w:rPr>
        <w:t>2</w:t>
      </w:r>
      <w:r w:rsidRPr="004D03D0">
        <w:rPr>
          <w:rFonts w:ascii="Times New Roman" w:hAnsi="Times New Roman" w:cs="Times New Roman"/>
          <w:b/>
          <w:iCs/>
          <w:sz w:val="24"/>
          <w:szCs w:val="24"/>
        </w:rPr>
        <w:t>.</w:t>
      </w:r>
      <w:r w:rsidRPr="004D03D0">
        <w:rPr>
          <w:rFonts w:ascii="Times New Roman" w:hAnsi="Times New Roman" w:cs="Times New Roman"/>
          <w:iCs/>
          <w:sz w:val="24"/>
          <w:szCs w:val="24"/>
        </w:rPr>
        <w:t xml:space="preserve"> Reaction temperature: 810 °C. Reaction pressure: 16 Pa. </w:t>
      </w:r>
      <w:r w:rsidRPr="00232086">
        <w:rPr>
          <w:rFonts w:ascii="Times New Roman" w:hAnsi="Times New Roman" w:cs="Times New Roman"/>
          <w:b/>
          <w:bCs/>
          <w:iCs/>
          <w:sz w:val="24"/>
          <w:szCs w:val="24"/>
        </w:rPr>
        <w:t>b</w:t>
      </w:r>
      <w:r>
        <w:rPr>
          <w:rFonts w:ascii="Times New Roman" w:hAnsi="Times New Roman" w:cs="Times New Roman"/>
          <w:iCs/>
          <w:sz w:val="24"/>
          <w:szCs w:val="24"/>
        </w:rPr>
        <w:t>, l</w:t>
      </w:r>
      <w:r w:rsidRPr="00232086">
        <w:rPr>
          <w:rFonts w:ascii="Times New Roman" w:hAnsi="Times New Roman" w:cs="Times New Roman"/>
          <w:iCs/>
          <w:sz w:val="24"/>
          <w:szCs w:val="24"/>
        </w:rPr>
        <w:t xml:space="preserve">ine deconvolution of O 1s core levels at kinetic energies of 130 eV </w:t>
      </w:r>
      <w:r>
        <w:rPr>
          <w:rFonts w:ascii="Times New Roman" w:hAnsi="Times New Roman" w:cs="Times New Roman"/>
          <w:iCs/>
          <w:sz w:val="24"/>
          <w:szCs w:val="24"/>
        </w:rPr>
        <w:t>show consumption of NiO</w:t>
      </w:r>
      <w:r w:rsidRPr="00723B25">
        <w:rPr>
          <w:rFonts w:ascii="Times New Roman" w:hAnsi="Times New Roman" w:cs="Times New Roman"/>
          <w:iCs/>
          <w:sz w:val="24"/>
          <w:szCs w:val="24"/>
          <w:vertAlign w:val="subscript"/>
        </w:rPr>
        <w:t>x</w:t>
      </w:r>
      <w:r>
        <w:rPr>
          <w:rFonts w:ascii="Times New Roman" w:hAnsi="Times New Roman" w:cs="Times New Roman"/>
          <w:iCs/>
          <w:sz w:val="24"/>
          <w:szCs w:val="24"/>
        </w:rPr>
        <w:t xml:space="preserve"> species</w:t>
      </w:r>
      <w:r w:rsidRPr="00232086">
        <w:rPr>
          <w:rFonts w:ascii="Times New Roman" w:hAnsi="Times New Roman" w:cs="Times New Roman"/>
          <w:iCs/>
          <w:sz w:val="24"/>
          <w:szCs w:val="24"/>
        </w:rPr>
        <w:t>. Conditions of acquisition: Gas mixture composed of 0.3 mlNmin-1 Ar, 0.3 mlNmin-1 CO2, 0.4 mlNmin-1 CH4. Reaction temperature: 810 Celsius. Reaction pressure: 16 Pa. Spectra from bottom to top are equally separated by 60 minutes.</w:t>
      </w:r>
      <w:r w:rsidR="00723B25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723B25" w:rsidRPr="00723B25">
        <w:rPr>
          <w:rFonts w:ascii="Times New Roman" w:hAnsi="Times New Roman" w:cs="Times New Roman"/>
          <w:b/>
          <w:bCs/>
          <w:iCs/>
          <w:sz w:val="24"/>
          <w:szCs w:val="24"/>
        </w:rPr>
        <w:t>c</w:t>
      </w:r>
      <w:r w:rsidR="00723B25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="00723B25" w:rsidRPr="00723B25">
        <w:rPr>
          <w:rFonts w:ascii="Times New Roman" w:hAnsi="Times New Roman" w:cs="Times New Roman"/>
          <w:bCs/>
          <w:iCs/>
          <w:sz w:val="24"/>
          <w:szCs w:val="24"/>
        </w:rPr>
        <w:lastRenderedPageBreak/>
        <w:t xml:space="preserve">Parameters used for O 1s XPS fits in CasaXPS software package. </w:t>
      </w:r>
      <w:r w:rsidR="00723B25" w:rsidRPr="00DF2B7C">
        <w:rPr>
          <w:rFonts w:ascii="Times New Roman" w:hAnsi="Times New Roman" w:cs="Times New Roman"/>
          <w:iCs/>
          <w:sz w:val="24"/>
          <w:szCs w:val="24"/>
        </w:rPr>
        <w:t>Shirley + linear background were used as baselines</w:t>
      </w:r>
      <w:r w:rsidR="00723B25">
        <w:rPr>
          <w:rFonts w:ascii="Times New Roman" w:hAnsi="Times New Roman" w:cs="Times New Roman"/>
          <w:iCs/>
          <w:sz w:val="24"/>
          <w:szCs w:val="24"/>
        </w:rPr>
        <w:t>.</w:t>
      </w:r>
    </w:p>
    <w:p w14:paraId="43A72167" w14:textId="2FB0B61E" w:rsidR="00232086" w:rsidRDefault="00232086" w:rsidP="004D03D0">
      <w:pPr>
        <w:spacing w:line="48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77B96124" w14:textId="77777777" w:rsidR="009676EC" w:rsidRDefault="009676EC" w:rsidP="004D03D0">
      <w:pPr>
        <w:spacing w:line="48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0E3D795F" w14:textId="77777777" w:rsidR="009676EC" w:rsidRDefault="009676EC" w:rsidP="004D03D0">
      <w:pPr>
        <w:spacing w:line="48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1306FF4A" w14:textId="77777777" w:rsidR="009676EC" w:rsidRDefault="009676EC" w:rsidP="004D03D0">
      <w:pPr>
        <w:spacing w:line="48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2DC36603" w14:textId="77777777" w:rsidR="009676EC" w:rsidRDefault="009676EC" w:rsidP="004D03D0">
      <w:pPr>
        <w:spacing w:line="48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3D942D73" w14:textId="77777777" w:rsidR="00C52D30" w:rsidRPr="004D03D0" w:rsidRDefault="00C52D30" w:rsidP="004D03D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AC1FC8" w14:textId="77777777" w:rsidR="00C52D30" w:rsidRPr="004D03D0" w:rsidRDefault="00C52D30" w:rsidP="004D03D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D03D0">
        <w:rPr>
          <w:rFonts w:ascii="Times New Roman" w:hAnsi="Times New Roman" w:cs="Times New Roman"/>
          <w:noProof/>
          <w:sz w:val="24"/>
          <w:szCs w:val="24"/>
          <w:lang w:val="de-DE" w:eastAsia="de-DE"/>
        </w:rPr>
        <w:lastRenderedPageBreak/>
        <w:drawing>
          <wp:inline distT="0" distB="0" distL="0" distR="0" wp14:anchorId="7D2BAD85" wp14:editId="0FACCBA5">
            <wp:extent cx="4337696" cy="5572664"/>
            <wp:effectExtent l="0" t="0" r="5715" b="9525"/>
            <wp:docPr id="8" name="Grafik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Grafik 2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2960" cy="5579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4C2022" w14:textId="0059B8B8" w:rsidR="00C52D30" w:rsidRPr="004D03D0" w:rsidRDefault="00723B25" w:rsidP="004D03D0">
      <w:pPr>
        <w:spacing w:line="48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b/>
          <w:iCs/>
          <w:sz w:val="24"/>
          <w:szCs w:val="24"/>
        </w:rPr>
        <w:t>Extended Data Figure 3</w:t>
      </w:r>
      <w:r w:rsidR="00C52D30" w:rsidRPr="004D03D0">
        <w:rPr>
          <w:rFonts w:ascii="Times New Roman" w:hAnsi="Times New Roman" w:cs="Times New Roman"/>
          <w:b/>
          <w:iCs/>
          <w:sz w:val="24"/>
          <w:szCs w:val="24"/>
        </w:rPr>
        <w:t>. A correlative analysis between OSEM and NAP-XPS campaign</w:t>
      </w:r>
      <w:r>
        <w:rPr>
          <w:rFonts w:ascii="Times New Roman" w:hAnsi="Times New Roman" w:cs="Times New Roman"/>
          <w:b/>
          <w:iCs/>
          <w:sz w:val="24"/>
          <w:szCs w:val="24"/>
        </w:rPr>
        <w:t>s</w:t>
      </w:r>
      <w:r w:rsidR="00C52D30" w:rsidRPr="004D03D0">
        <w:rPr>
          <w:rFonts w:ascii="Times New Roman" w:hAnsi="Times New Roman" w:cs="Times New Roman"/>
          <w:b/>
          <w:iCs/>
          <w:sz w:val="24"/>
          <w:szCs w:val="24"/>
        </w:rPr>
        <w:t xml:space="preserve"> is possible thanks to their similar </w:t>
      </w:r>
      <w:r w:rsidR="00C52D30" w:rsidRPr="004D03D0">
        <w:rPr>
          <w:rFonts w:ascii="Times New Roman" w:hAnsi="Times New Roman" w:cs="Times New Roman"/>
          <w:b/>
          <w:bCs/>
          <w:iCs/>
          <w:sz w:val="24"/>
          <w:szCs w:val="24"/>
        </w:rPr>
        <w:t>activity trends</w:t>
      </w:r>
      <w:r w:rsidR="00C52D30" w:rsidRPr="004D03D0">
        <w:rPr>
          <w:rFonts w:ascii="Times New Roman" w:hAnsi="Times New Roman" w:cs="Times New Roman"/>
          <w:b/>
          <w:iCs/>
          <w:sz w:val="24"/>
          <w:szCs w:val="24"/>
        </w:rPr>
        <w:t xml:space="preserve">. </w:t>
      </w:r>
      <w:r w:rsidR="00C52D30" w:rsidRPr="004D03D0">
        <w:rPr>
          <w:rFonts w:ascii="Times New Roman" w:hAnsi="Times New Roman" w:cs="Times New Roman"/>
          <w:iCs/>
          <w:sz w:val="24"/>
          <w:szCs w:val="24"/>
        </w:rPr>
        <w:t xml:space="preserve">Time series of catalytic activation during the reaction-induced phase transition determined in </w:t>
      </w:r>
      <w:r w:rsidR="00C52D30" w:rsidRPr="004D03D0">
        <w:rPr>
          <w:rFonts w:ascii="Times New Roman" w:hAnsi="Times New Roman" w:cs="Times New Roman"/>
          <w:b/>
          <w:bCs/>
          <w:iCs/>
          <w:sz w:val="24"/>
          <w:szCs w:val="24"/>
        </w:rPr>
        <w:t>a</w:t>
      </w:r>
      <w:r w:rsidR="00C52D30" w:rsidRPr="004D03D0">
        <w:rPr>
          <w:rFonts w:ascii="Times New Roman" w:hAnsi="Times New Roman" w:cs="Times New Roman"/>
          <w:iCs/>
          <w:sz w:val="24"/>
          <w:szCs w:val="24"/>
        </w:rPr>
        <w:t xml:space="preserve">, the OSEM and </w:t>
      </w:r>
      <w:r w:rsidR="00C52D30" w:rsidRPr="004D03D0">
        <w:rPr>
          <w:rFonts w:ascii="Times New Roman" w:hAnsi="Times New Roman" w:cs="Times New Roman"/>
          <w:b/>
          <w:bCs/>
          <w:iCs/>
          <w:sz w:val="24"/>
          <w:szCs w:val="24"/>
        </w:rPr>
        <w:t>b</w:t>
      </w:r>
      <w:r w:rsidR="00C52D30" w:rsidRPr="004D03D0">
        <w:rPr>
          <w:rFonts w:ascii="Times New Roman" w:hAnsi="Times New Roman" w:cs="Times New Roman"/>
          <w:iCs/>
          <w:sz w:val="24"/>
          <w:szCs w:val="24"/>
        </w:rPr>
        <w:t xml:space="preserve">, NAP XPS reactors. </w:t>
      </w:r>
      <w:r w:rsidR="00692109">
        <w:rPr>
          <w:rFonts w:ascii="Times New Roman" w:hAnsi="Times New Roman" w:cs="Times New Roman"/>
          <w:iCs/>
          <w:sz w:val="24"/>
          <w:szCs w:val="24"/>
        </w:rPr>
        <w:t xml:space="preserve">Note, </w:t>
      </w:r>
      <w:r w:rsidR="00692109" w:rsidRPr="004D03D0">
        <w:rPr>
          <w:rFonts w:ascii="Times New Roman" w:hAnsi="Times New Roman" w:cs="Times New Roman"/>
          <w:sz w:val="24"/>
          <w:szCs w:val="24"/>
        </w:rPr>
        <w:t xml:space="preserve">OSEM and NAP-XPS </w:t>
      </w:r>
      <w:r w:rsidR="00692109">
        <w:rPr>
          <w:rFonts w:ascii="Times New Roman" w:hAnsi="Times New Roman" w:cs="Times New Roman"/>
          <w:sz w:val="24"/>
          <w:szCs w:val="24"/>
        </w:rPr>
        <w:t>campaigns</w:t>
      </w:r>
      <w:r w:rsidR="00692109" w:rsidRPr="004D03D0">
        <w:rPr>
          <w:rFonts w:ascii="Times New Roman" w:hAnsi="Times New Roman" w:cs="Times New Roman"/>
          <w:sz w:val="24"/>
          <w:szCs w:val="24"/>
        </w:rPr>
        <w:t xml:space="preserve"> </w:t>
      </w:r>
      <w:r w:rsidR="00692109">
        <w:rPr>
          <w:rFonts w:ascii="Times New Roman" w:hAnsi="Times New Roman" w:cs="Times New Roman"/>
          <w:sz w:val="24"/>
          <w:szCs w:val="24"/>
        </w:rPr>
        <w:t>gives</w:t>
      </w:r>
      <w:r w:rsidR="00692109" w:rsidRPr="004D03D0">
        <w:rPr>
          <w:rFonts w:ascii="Times New Roman" w:hAnsi="Times New Roman" w:cs="Times New Roman"/>
          <w:sz w:val="24"/>
          <w:szCs w:val="24"/>
        </w:rPr>
        <w:t xml:space="preserve"> similar activity </w:t>
      </w:r>
      <w:r w:rsidR="00692109">
        <w:rPr>
          <w:rFonts w:ascii="Times New Roman" w:hAnsi="Times New Roman" w:cs="Times New Roman"/>
          <w:sz w:val="24"/>
          <w:szCs w:val="24"/>
        </w:rPr>
        <w:t>trends</w:t>
      </w:r>
      <w:r w:rsidR="00692109" w:rsidRPr="004D03D0">
        <w:rPr>
          <w:rFonts w:ascii="Times New Roman" w:hAnsi="Times New Roman" w:cs="Times New Roman"/>
          <w:sz w:val="24"/>
          <w:szCs w:val="24"/>
        </w:rPr>
        <w:t xml:space="preserve">. </w:t>
      </w:r>
      <w:r w:rsidR="00C52D30" w:rsidRPr="004D03D0">
        <w:rPr>
          <w:rFonts w:ascii="Times New Roman" w:hAnsi="Times New Roman" w:cs="Times New Roman"/>
          <w:b/>
          <w:bCs/>
          <w:iCs/>
          <w:sz w:val="24"/>
          <w:szCs w:val="24"/>
        </w:rPr>
        <w:t>c</w:t>
      </w:r>
      <w:r w:rsidR="00C52D30" w:rsidRPr="004D03D0">
        <w:rPr>
          <w:rFonts w:ascii="Times New Roman" w:hAnsi="Times New Roman" w:cs="Times New Roman"/>
          <w:iCs/>
          <w:sz w:val="24"/>
          <w:szCs w:val="24"/>
        </w:rPr>
        <w:t>, Line decomposition of the O 1s core level measured by NAP XPS, featuring the contributions of NiO, NiO</w:t>
      </w:r>
      <w:r w:rsidR="00C52D30" w:rsidRPr="004D03D0">
        <w:rPr>
          <w:rFonts w:ascii="Times New Roman" w:hAnsi="Times New Roman" w:cs="Times New Roman"/>
          <w:iCs/>
          <w:sz w:val="24"/>
          <w:szCs w:val="24"/>
          <w:vertAlign w:val="subscript"/>
        </w:rPr>
        <w:t>d</w:t>
      </w:r>
      <w:r w:rsidR="00C52D30" w:rsidRPr="004D03D0">
        <w:rPr>
          <w:rFonts w:ascii="Times New Roman" w:hAnsi="Times New Roman" w:cs="Times New Roman"/>
          <w:iCs/>
          <w:sz w:val="24"/>
          <w:szCs w:val="24"/>
        </w:rPr>
        <w:t xml:space="preserve">, SiO and SiOH. </w:t>
      </w:r>
      <w:r w:rsidR="00C52D30" w:rsidRPr="004D03D0">
        <w:rPr>
          <w:rFonts w:ascii="Times New Roman" w:hAnsi="Times New Roman" w:cs="Times New Roman"/>
          <w:b/>
          <w:bCs/>
          <w:iCs/>
          <w:sz w:val="24"/>
          <w:szCs w:val="24"/>
        </w:rPr>
        <w:t>d</w:t>
      </w:r>
      <w:r w:rsidR="00C52D30" w:rsidRPr="004D03D0">
        <w:rPr>
          <w:rFonts w:ascii="Times New Roman" w:hAnsi="Times New Roman" w:cs="Times New Roman"/>
          <w:iCs/>
          <w:sz w:val="24"/>
          <w:szCs w:val="24"/>
        </w:rPr>
        <w:t>, The time evolution of NiO and NiO</w:t>
      </w:r>
      <w:r w:rsidR="00C52D30" w:rsidRPr="004D03D0">
        <w:rPr>
          <w:rFonts w:ascii="Times New Roman" w:hAnsi="Times New Roman" w:cs="Times New Roman"/>
          <w:iCs/>
          <w:sz w:val="24"/>
          <w:szCs w:val="24"/>
          <w:vertAlign w:val="subscript"/>
        </w:rPr>
        <w:t>d</w:t>
      </w:r>
      <w:r w:rsidR="00C52D30" w:rsidRPr="004D03D0">
        <w:rPr>
          <w:rFonts w:ascii="Times New Roman" w:hAnsi="Times New Roman" w:cs="Times New Roman"/>
          <w:iCs/>
          <w:sz w:val="24"/>
          <w:szCs w:val="24"/>
        </w:rPr>
        <w:t xml:space="preserve"> contributions reveals their differential reactivities during the phase transition. </w:t>
      </w:r>
      <w:r w:rsidR="00692109">
        <w:rPr>
          <w:rFonts w:ascii="Times New Roman" w:hAnsi="Times New Roman" w:cs="Times New Roman"/>
          <w:iCs/>
          <w:sz w:val="24"/>
          <w:szCs w:val="24"/>
        </w:rPr>
        <w:t xml:space="preserve">Note, </w:t>
      </w:r>
      <w:r w:rsidR="00692109" w:rsidRPr="004D03D0">
        <w:rPr>
          <w:rFonts w:ascii="Times New Roman" w:hAnsi="Times New Roman" w:cs="Times New Roman"/>
          <w:sz w:val="24"/>
          <w:szCs w:val="24"/>
        </w:rPr>
        <w:t>NiO</w:t>
      </w:r>
      <w:r w:rsidR="00692109" w:rsidRPr="004D03D0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="00692109" w:rsidRPr="004D03D0">
        <w:rPr>
          <w:rFonts w:ascii="Times New Roman" w:hAnsi="Times New Roman" w:cs="Times New Roman"/>
          <w:sz w:val="24"/>
          <w:szCs w:val="24"/>
        </w:rPr>
        <w:t xml:space="preserve"> signals</w:t>
      </w:r>
      <w:r w:rsidR="00692109">
        <w:rPr>
          <w:rFonts w:ascii="Times New Roman" w:hAnsi="Times New Roman" w:cs="Times New Roman"/>
          <w:sz w:val="24"/>
          <w:szCs w:val="24"/>
        </w:rPr>
        <w:t xml:space="preserve"> were normalized </w:t>
      </w:r>
      <w:r w:rsidR="00692109" w:rsidRPr="004D03D0">
        <w:rPr>
          <w:rFonts w:ascii="Times New Roman" w:hAnsi="Times New Roman" w:cs="Times New Roman"/>
          <w:sz w:val="24"/>
          <w:szCs w:val="24"/>
        </w:rPr>
        <w:t xml:space="preserve"> to SiO</w:t>
      </w:r>
      <w:r w:rsidR="00692109" w:rsidRPr="004D03D0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="00692109" w:rsidRPr="004D03D0">
        <w:rPr>
          <w:rFonts w:ascii="Times New Roman" w:hAnsi="Times New Roman" w:cs="Times New Roman"/>
          <w:sz w:val="24"/>
          <w:szCs w:val="24"/>
        </w:rPr>
        <w:t xml:space="preserve"> as these species seem to be unchanged with the changing gaseous environments</w:t>
      </w:r>
      <w:r w:rsidR="00692109">
        <w:rPr>
          <w:rFonts w:ascii="Times New Roman" w:hAnsi="Times New Roman" w:cs="Times New Roman"/>
          <w:sz w:val="24"/>
          <w:szCs w:val="24"/>
        </w:rPr>
        <w:t xml:space="preserve"> (Extended Data Figure 2)</w:t>
      </w:r>
      <w:r w:rsidR="00692109" w:rsidRPr="004D03D0">
        <w:rPr>
          <w:rFonts w:ascii="Times New Roman" w:hAnsi="Times New Roman" w:cs="Times New Roman"/>
          <w:sz w:val="24"/>
          <w:szCs w:val="24"/>
        </w:rPr>
        <w:t>. NiO (BE= 529.4 eV) depletes faster than NiO</w:t>
      </w:r>
      <w:r w:rsidR="00692109" w:rsidRPr="004D03D0">
        <w:rPr>
          <w:rFonts w:ascii="Times New Roman" w:hAnsi="Times New Roman" w:cs="Times New Roman"/>
          <w:sz w:val="24"/>
          <w:szCs w:val="24"/>
          <w:vertAlign w:val="subscript"/>
        </w:rPr>
        <w:t>d</w:t>
      </w:r>
      <w:r w:rsidR="00692109" w:rsidRPr="004D03D0">
        <w:rPr>
          <w:rFonts w:ascii="Times New Roman" w:hAnsi="Times New Roman" w:cs="Times New Roman"/>
          <w:sz w:val="24"/>
          <w:szCs w:val="24"/>
        </w:rPr>
        <w:t xml:space="preserve"> (BE= 531.3 eV) during the DRM-induced </w:t>
      </w:r>
      <w:r w:rsidR="00692109" w:rsidRPr="004D03D0">
        <w:rPr>
          <w:rFonts w:ascii="Times New Roman" w:hAnsi="Times New Roman" w:cs="Times New Roman"/>
          <w:sz w:val="24"/>
          <w:szCs w:val="24"/>
        </w:rPr>
        <w:lastRenderedPageBreak/>
        <w:t>phase transition, suggesting a higher durability of NiO</w:t>
      </w:r>
      <w:r w:rsidR="00692109" w:rsidRPr="004D03D0">
        <w:rPr>
          <w:rFonts w:ascii="Times New Roman" w:hAnsi="Times New Roman" w:cs="Times New Roman"/>
          <w:sz w:val="24"/>
          <w:szCs w:val="24"/>
          <w:vertAlign w:val="subscript"/>
        </w:rPr>
        <w:t>d</w:t>
      </w:r>
      <w:r w:rsidR="00692109" w:rsidRPr="004D03D0">
        <w:rPr>
          <w:rFonts w:ascii="Times New Roman" w:hAnsi="Times New Roman" w:cs="Times New Roman"/>
          <w:sz w:val="24"/>
          <w:szCs w:val="24"/>
        </w:rPr>
        <w:t xml:space="preserve"> under reaction conditions due to its location in subsurface and bulk regions of the material. </w:t>
      </w:r>
      <w:r w:rsidR="00C52D30" w:rsidRPr="004D03D0">
        <w:rPr>
          <w:rFonts w:ascii="Times New Roman" w:hAnsi="Times New Roman" w:cs="Times New Roman"/>
          <w:iCs/>
          <w:sz w:val="24"/>
          <w:szCs w:val="24"/>
        </w:rPr>
        <w:t>Conditions of acquisition: Gas mixture composed of 0.3 ml</w:t>
      </w:r>
      <w:r w:rsidR="00C52D30" w:rsidRPr="004D03D0">
        <w:rPr>
          <w:rFonts w:ascii="Times New Roman" w:hAnsi="Times New Roman" w:cs="Times New Roman"/>
          <w:iCs/>
          <w:sz w:val="24"/>
          <w:szCs w:val="24"/>
          <w:vertAlign w:val="subscript"/>
        </w:rPr>
        <w:t>N</w:t>
      </w:r>
      <w:r w:rsidR="00C52D30" w:rsidRPr="004D03D0">
        <w:rPr>
          <w:rFonts w:ascii="Times New Roman" w:hAnsi="Times New Roman" w:cs="Times New Roman"/>
          <w:iCs/>
          <w:sz w:val="24"/>
          <w:szCs w:val="24"/>
        </w:rPr>
        <w:t>min</w:t>
      </w:r>
      <w:r w:rsidR="00C52D30" w:rsidRPr="004D03D0">
        <w:rPr>
          <w:rFonts w:ascii="Times New Roman" w:hAnsi="Times New Roman" w:cs="Times New Roman"/>
          <w:iCs/>
          <w:sz w:val="24"/>
          <w:szCs w:val="24"/>
          <w:vertAlign w:val="superscript"/>
        </w:rPr>
        <w:t>-1</w:t>
      </w:r>
      <w:r w:rsidR="00C52D30" w:rsidRPr="004D03D0">
        <w:rPr>
          <w:rFonts w:ascii="Times New Roman" w:hAnsi="Times New Roman" w:cs="Times New Roman"/>
          <w:iCs/>
          <w:sz w:val="24"/>
          <w:szCs w:val="24"/>
        </w:rPr>
        <w:t xml:space="preserve"> Ar, 0.3 ml</w:t>
      </w:r>
      <w:r w:rsidR="00C52D30" w:rsidRPr="004D03D0">
        <w:rPr>
          <w:rFonts w:ascii="Times New Roman" w:hAnsi="Times New Roman" w:cs="Times New Roman"/>
          <w:iCs/>
          <w:sz w:val="24"/>
          <w:szCs w:val="24"/>
          <w:vertAlign w:val="subscript"/>
        </w:rPr>
        <w:t>N</w:t>
      </w:r>
      <w:r w:rsidR="00C52D30" w:rsidRPr="004D03D0">
        <w:rPr>
          <w:rFonts w:ascii="Times New Roman" w:hAnsi="Times New Roman" w:cs="Times New Roman"/>
          <w:iCs/>
          <w:sz w:val="24"/>
          <w:szCs w:val="24"/>
        </w:rPr>
        <w:t>min</w:t>
      </w:r>
      <w:r w:rsidR="00C52D30" w:rsidRPr="004D03D0">
        <w:rPr>
          <w:rFonts w:ascii="Times New Roman" w:hAnsi="Times New Roman" w:cs="Times New Roman"/>
          <w:iCs/>
          <w:sz w:val="24"/>
          <w:szCs w:val="24"/>
          <w:vertAlign w:val="superscript"/>
        </w:rPr>
        <w:t>-1</w:t>
      </w:r>
      <w:r w:rsidR="00C52D30" w:rsidRPr="004D03D0">
        <w:rPr>
          <w:rFonts w:ascii="Times New Roman" w:hAnsi="Times New Roman" w:cs="Times New Roman"/>
          <w:iCs/>
          <w:sz w:val="24"/>
          <w:szCs w:val="24"/>
        </w:rPr>
        <w:t xml:space="preserve"> CO</w:t>
      </w:r>
      <w:r w:rsidR="00C52D30" w:rsidRPr="004D03D0">
        <w:rPr>
          <w:rFonts w:ascii="Times New Roman" w:hAnsi="Times New Roman" w:cs="Times New Roman"/>
          <w:iCs/>
          <w:sz w:val="24"/>
          <w:szCs w:val="24"/>
          <w:vertAlign w:val="subscript"/>
        </w:rPr>
        <w:t>2</w:t>
      </w:r>
      <w:r w:rsidR="00C52D30" w:rsidRPr="004D03D0">
        <w:rPr>
          <w:rFonts w:ascii="Times New Roman" w:hAnsi="Times New Roman" w:cs="Times New Roman"/>
          <w:iCs/>
          <w:sz w:val="24"/>
          <w:szCs w:val="24"/>
        </w:rPr>
        <w:t>, 0.4 ml</w:t>
      </w:r>
      <w:r w:rsidR="00C52D30" w:rsidRPr="004D03D0">
        <w:rPr>
          <w:rFonts w:ascii="Times New Roman" w:hAnsi="Times New Roman" w:cs="Times New Roman"/>
          <w:iCs/>
          <w:sz w:val="24"/>
          <w:szCs w:val="24"/>
          <w:vertAlign w:val="subscript"/>
        </w:rPr>
        <w:t>N</w:t>
      </w:r>
      <w:r w:rsidR="00C52D30" w:rsidRPr="004D03D0">
        <w:rPr>
          <w:rFonts w:ascii="Times New Roman" w:hAnsi="Times New Roman" w:cs="Times New Roman"/>
          <w:iCs/>
          <w:sz w:val="24"/>
          <w:szCs w:val="24"/>
        </w:rPr>
        <w:t>min</w:t>
      </w:r>
      <w:r w:rsidR="00C52D30" w:rsidRPr="004D03D0">
        <w:rPr>
          <w:rFonts w:ascii="Times New Roman" w:hAnsi="Times New Roman" w:cs="Times New Roman"/>
          <w:iCs/>
          <w:sz w:val="24"/>
          <w:szCs w:val="24"/>
          <w:vertAlign w:val="superscript"/>
        </w:rPr>
        <w:t>-1</w:t>
      </w:r>
      <w:r w:rsidR="00C52D30" w:rsidRPr="004D03D0">
        <w:rPr>
          <w:rFonts w:ascii="Times New Roman" w:hAnsi="Times New Roman" w:cs="Times New Roman"/>
          <w:iCs/>
          <w:sz w:val="24"/>
          <w:szCs w:val="24"/>
        </w:rPr>
        <w:t xml:space="preserve"> CH</w:t>
      </w:r>
      <w:r w:rsidR="00C52D30" w:rsidRPr="004D03D0">
        <w:rPr>
          <w:rFonts w:ascii="Times New Roman" w:hAnsi="Times New Roman" w:cs="Times New Roman"/>
          <w:iCs/>
          <w:sz w:val="24"/>
          <w:szCs w:val="24"/>
          <w:vertAlign w:val="subscript"/>
        </w:rPr>
        <w:t>4</w:t>
      </w:r>
      <w:r w:rsidR="00C52D30" w:rsidRPr="004D03D0">
        <w:rPr>
          <w:rFonts w:ascii="Times New Roman" w:hAnsi="Times New Roman" w:cs="Times New Roman"/>
          <w:iCs/>
          <w:sz w:val="24"/>
          <w:szCs w:val="24"/>
        </w:rPr>
        <w:t>. Reaction pressure: 16 Pa.</w:t>
      </w:r>
    </w:p>
    <w:p w14:paraId="29A03C4C" w14:textId="77777777" w:rsidR="00C52D30" w:rsidRDefault="00C52D30" w:rsidP="004D03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05C4CF2" w14:textId="77777777" w:rsidR="009676EC" w:rsidRDefault="009676EC" w:rsidP="004D03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7DCD8B7" w14:textId="77777777" w:rsidR="009676EC" w:rsidRPr="004D03D0" w:rsidRDefault="009676EC" w:rsidP="004D03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335E796" w14:textId="77777777" w:rsidR="00C52D30" w:rsidRPr="004D03D0" w:rsidRDefault="00C52D30" w:rsidP="004D03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6020CE8" w14:textId="77777777" w:rsidR="00C52D30" w:rsidRPr="004D03D0" w:rsidRDefault="00C52D30" w:rsidP="004D03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D03D0">
        <w:rPr>
          <w:rFonts w:ascii="Times New Roman" w:hAnsi="Times New Roman" w:cs="Times New Roman"/>
          <w:noProof/>
          <w:sz w:val="24"/>
          <w:szCs w:val="24"/>
          <w:lang w:val="de-DE" w:eastAsia="de-DE"/>
        </w:rPr>
        <w:drawing>
          <wp:inline distT="0" distB="0" distL="0" distR="0" wp14:anchorId="60FE1848" wp14:editId="0EF65ABA">
            <wp:extent cx="5756910" cy="5713095"/>
            <wp:effectExtent l="0" t="0" r="0" b="190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mpiled-rois-resampled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5713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B5E897" w14:textId="385DD14F" w:rsidR="00C52D30" w:rsidRPr="004D03D0" w:rsidRDefault="00723B25" w:rsidP="004D03D0">
      <w:pPr>
        <w:spacing w:line="48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b/>
          <w:iCs/>
          <w:sz w:val="24"/>
          <w:szCs w:val="24"/>
        </w:rPr>
        <w:lastRenderedPageBreak/>
        <w:t>Extended Data Figure 4</w:t>
      </w:r>
      <w:r w:rsidR="00C52D30" w:rsidRPr="004D03D0">
        <w:rPr>
          <w:rFonts w:ascii="Times New Roman" w:hAnsi="Times New Roman" w:cs="Times New Roman"/>
          <w:b/>
          <w:iCs/>
          <w:sz w:val="24"/>
          <w:szCs w:val="24"/>
        </w:rPr>
        <w:t xml:space="preserve">. OSEM close-up ROIs of catalyst surface during the oscillations. </w:t>
      </w:r>
      <w:r w:rsidR="00C52D30" w:rsidRPr="004D03D0">
        <w:rPr>
          <w:rFonts w:ascii="Times New Roman" w:hAnsi="Times New Roman" w:cs="Times New Roman"/>
          <w:iCs/>
          <w:sz w:val="24"/>
          <w:szCs w:val="24"/>
        </w:rPr>
        <w:t>The metallic surface reconstructed before Instant 1. Instant 2 featured maximum oxides growth. Instant 3 closed the oscillation, with oxide shrinkage and surface smoothening. Scale bar= 2µm. Conditions of acquisition: Gas mixture composed of 0.3 ml</w:t>
      </w:r>
      <w:r w:rsidR="00C52D30" w:rsidRPr="004D03D0">
        <w:rPr>
          <w:rFonts w:ascii="Times New Roman" w:hAnsi="Times New Roman" w:cs="Times New Roman"/>
          <w:iCs/>
          <w:sz w:val="24"/>
          <w:szCs w:val="24"/>
          <w:vertAlign w:val="subscript"/>
        </w:rPr>
        <w:t>N</w:t>
      </w:r>
      <w:r w:rsidR="00C52D30" w:rsidRPr="004D03D0">
        <w:rPr>
          <w:rFonts w:ascii="Times New Roman" w:hAnsi="Times New Roman" w:cs="Times New Roman"/>
          <w:iCs/>
          <w:sz w:val="24"/>
          <w:szCs w:val="24"/>
        </w:rPr>
        <w:t>min</w:t>
      </w:r>
      <w:r w:rsidR="00C52D30" w:rsidRPr="004D03D0">
        <w:rPr>
          <w:rFonts w:ascii="Times New Roman" w:hAnsi="Times New Roman" w:cs="Times New Roman"/>
          <w:iCs/>
          <w:sz w:val="24"/>
          <w:szCs w:val="24"/>
          <w:vertAlign w:val="superscript"/>
        </w:rPr>
        <w:t>-1</w:t>
      </w:r>
      <w:r w:rsidR="00C52D30" w:rsidRPr="004D03D0">
        <w:rPr>
          <w:rFonts w:ascii="Times New Roman" w:hAnsi="Times New Roman" w:cs="Times New Roman"/>
          <w:iCs/>
          <w:sz w:val="24"/>
          <w:szCs w:val="24"/>
        </w:rPr>
        <w:t xml:space="preserve"> Ar, 0.3 ml</w:t>
      </w:r>
      <w:r w:rsidR="00C52D30" w:rsidRPr="004D03D0">
        <w:rPr>
          <w:rFonts w:ascii="Times New Roman" w:hAnsi="Times New Roman" w:cs="Times New Roman"/>
          <w:iCs/>
          <w:sz w:val="24"/>
          <w:szCs w:val="24"/>
          <w:vertAlign w:val="subscript"/>
        </w:rPr>
        <w:t>N</w:t>
      </w:r>
      <w:r w:rsidR="00C52D30" w:rsidRPr="004D03D0">
        <w:rPr>
          <w:rFonts w:ascii="Times New Roman" w:hAnsi="Times New Roman" w:cs="Times New Roman"/>
          <w:iCs/>
          <w:sz w:val="24"/>
          <w:szCs w:val="24"/>
        </w:rPr>
        <w:t>min</w:t>
      </w:r>
      <w:r w:rsidR="00C52D30" w:rsidRPr="004D03D0">
        <w:rPr>
          <w:rFonts w:ascii="Times New Roman" w:hAnsi="Times New Roman" w:cs="Times New Roman"/>
          <w:iCs/>
          <w:sz w:val="24"/>
          <w:szCs w:val="24"/>
          <w:vertAlign w:val="superscript"/>
        </w:rPr>
        <w:t>-1</w:t>
      </w:r>
      <w:r w:rsidR="00C52D30" w:rsidRPr="004D03D0">
        <w:rPr>
          <w:rFonts w:ascii="Times New Roman" w:hAnsi="Times New Roman" w:cs="Times New Roman"/>
          <w:iCs/>
          <w:sz w:val="24"/>
          <w:szCs w:val="24"/>
        </w:rPr>
        <w:t xml:space="preserve"> CO</w:t>
      </w:r>
      <w:r w:rsidR="00C52D30" w:rsidRPr="004D03D0">
        <w:rPr>
          <w:rFonts w:ascii="Times New Roman" w:hAnsi="Times New Roman" w:cs="Times New Roman"/>
          <w:iCs/>
          <w:sz w:val="24"/>
          <w:szCs w:val="24"/>
          <w:vertAlign w:val="subscript"/>
        </w:rPr>
        <w:t>2,</w:t>
      </w:r>
      <w:r w:rsidR="00C52D30" w:rsidRPr="004D03D0">
        <w:rPr>
          <w:rFonts w:ascii="Times New Roman" w:hAnsi="Times New Roman" w:cs="Times New Roman"/>
          <w:iCs/>
          <w:sz w:val="24"/>
          <w:szCs w:val="24"/>
        </w:rPr>
        <w:t xml:space="preserve"> 0.4 ml</w:t>
      </w:r>
      <w:r w:rsidR="00C52D30" w:rsidRPr="004D03D0">
        <w:rPr>
          <w:rFonts w:ascii="Times New Roman" w:hAnsi="Times New Roman" w:cs="Times New Roman"/>
          <w:iCs/>
          <w:sz w:val="24"/>
          <w:szCs w:val="24"/>
          <w:vertAlign w:val="subscript"/>
        </w:rPr>
        <w:t>N</w:t>
      </w:r>
      <w:r w:rsidR="00C52D30" w:rsidRPr="004D03D0">
        <w:rPr>
          <w:rFonts w:ascii="Times New Roman" w:hAnsi="Times New Roman" w:cs="Times New Roman"/>
          <w:iCs/>
          <w:sz w:val="24"/>
          <w:szCs w:val="24"/>
        </w:rPr>
        <w:t>min</w:t>
      </w:r>
      <w:r w:rsidR="00C52D30" w:rsidRPr="004D03D0">
        <w:rPr>
          <w:rFonts w:ascii="Times New Roman" w:hAnsi="Times New Roman" w:cs="Times New Roman"/>
          <w:iCs/>
          <w:sz w:val="24"/>
          <w:szCs w:val="24"/>
          <w:vertAlign w:val="superscript"/>
        </w:rPr>
        <w:t xml:space="preserve">-1 </w:t>
      </w:r>
      <w:r w:rsidR="00C52D30" w:rsidRPr="004D03D0">
        <w:rPr>
          <w:rFonts w:ascii="Times New Roman" w:hAnsi="Times New Roman" w:cs="Times New Roman"/>
          <w:iCs/>
          <w:sz w:val="24"/>
          <w:szCs w:val="24"/>
        </w:rPr>
        <w:t>CH</w:t>
      </w:r>
      <w:r w:rsidR="00C52D30" w:rsidRPr="004D03D0">
        <w:rPr>
          <w:rFonts w:ascii="Times New Roman" w:hAnsi="Times New Roman" w:cs="Times New Roman"/>
          <w:iCs/>
          <w:sz w:val="24"/>
          <w:szCs w:val="24"/>
          <w:vertAlign w:val="subscript"/>
        </w:rPr>
        <w:t>4</w:t>
      </w:r>
      <w:r w:rsidR="00C52D30" w:rsidRPr="004D03D0">
        <w:rPr>
          <w:rFonts w:ascii="Times New Roman" w:hAnsi="Times New Roman" w:cs="Times New Roman"/>
          <w:iCs/>
          <w:sz w:val="24"/>
          <w:szCs w:val="24"/>
        </w:rPr>
        <w:t>. Reaction temperature: 818-830 °C.</w:t>
      </w:r>
    </w:p>
    <w:p w14:paraId="78A8BE32" w14:textId="77777777" w:rsidR="00C52D30" w:rsidRPr="004D03D0" w:rsidRDefault="00C52D30" w:rsidP="004D03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C958018" w14:textId="77777777" w:rsidR="00C52D30" w:rsidRPr="004D03D0" w:rsidRDefault="00C52D30" w:rsidP="004D03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CF0235E" w14:textId="77777777" w:rsidR="009676EC" w:rsidRDefault="00ED3194" w:rsidP="004D03D0">
      <w:pPr>
        <w:spacing w:line="480" w:lineRule="auto"/>
        <w:jc w:val="both"/>
        <w:rPr>
          <w:rFonts w:ascii="Times New Roman" w:hAnsi="Times New Roman" w:cs="Times New Roman"/>
          <w:noProof/>
          <w:sz w:val="24"/>
          <w:szCs w:val="24"/>
          <w:lang w:eastAsia="de-DE"/>
        </w:rPr>
      </w:pPr>
      <w:r>
        <w:rPr>
          <w:rFonts w:ascii="Times New Roman" w:hAnsi="Times New Roman" w:cs="Times New Roman"/>
          <w:noProof/>
          <w:sz w:val="24"/>
          <w:szCs w:val="24"/>
          <w:lang w:val="de-DE" w:eastAsia="de-DE"/>
        </w:rPr>
        <w:drawing>
          <wp:inline distT="0" distB="0" distL="0" distR="0" wp14:anchorId="1C033982" wp14:editId="42C202F3">
            <wp:extent cx="5731510" cy="5721985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mbined lamella1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2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52D30" w:rsidRPr="004D03D0" w:rsidDel="003F1604">
        <w:rPr>
          <w:rFonts w:ascii="Times New Roman" w:hAnsi="Times New Roman" w:cs="Times New Roman"/>
          <w:noProof/>
          <w:sz w:val="24"/>
          <w:szCs w:val="24"/>
          <w:lang w:eastAsia="de-DE"/>
        </w:rPr>
        <w:t xml:space="preserve"> </w:t>
      </w:r>
    </w:p>
    <w:p w14:paraId="146D0CBB" w14:textId="2389C243" w:rsidR="00C52D30" w:rsidRPr="004D03D0" w:rsidRDefault="00723B25" w:rsidP="004D03D0">
      <w:pPr>
        <w:spacing w:line="48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>
        <w:rPr>
          <w:rFonts w:ascii="Times New Roman" w:hAnsi="Times New Roman" w:cs="Times New Roman"/>
          <w:b/>
          <w:iCs/>
          <w:sz w:val="24"/>
          <w:szCs w:val="24"/>
        </w:rPr>
        <w:lastRenderedPageBreak/>
        <w:t>Extended Data Figure 5</w:t>
      </w:r>
      <w:r w:rsidR="00C52D30" w:rsidRPr="004D03D0">
        <w:rPr>
          <w:rFonts w:ascii="Times New Roman" w:hAnsi="Times New Roman" w:cs="Times New Roman"/>
          <w:b/>
          <w:iCs/>
          <w:sz w:val="24"/>
          <w:szCs w:val="24"/>
        </w:rPr>
        <w:t xml:space="preserve">. </w:t>
      </w:r>
      <w:r w:rsidR="005613EB">
        <w:rPr>
          <w:rFonts w:ascii="Times New Roman" w:hAnsi="Times New Roman" w:cs="Times New Roman"/>
          <w:b/>
          <w:iCs/>
          <w:sz w:val="24"/>
          <w:szCs w:val="24"/>
        </w:rPr>
        <w:t>Spatially-resolved investigation of the ongoing redox transition</w:t>
      </w:r>
      <w:r w:rsidR="00C52D30" w:rsidRPr="004D03D0">
        <w:rPr>
          <w:rFonts w:ascii="Times New Roman" w:hAnsi="Times New Roman" w:cs="Times New Roman"/>
          <w:b/>
          <w:iCs/>
          <w:sz w:val="24"/>
          <w:szCs w:val="24"/>
        </w:rPr>
        <w:t xml:space="preserve">. a, </w:t>
      </w:r>
      <w:r w:rsidR="00C52D30" w:rsidRPr="004D03D0">
        <w:rPr>
          <w:rFonts w:ascii="Times New Roman" w:hAnsi="Times New Roman" w:cs="Times New Roman"/>
          <w:bCs/>
          <w:iCs/>
          <w:sz w:val="24"/>
          <w:szCs w:val="24"/>
        </w:rPr>
        <w:t>an overview</w:t>
      </w:r>
      <w:r w:rsidR="005613EB">
        <w:rPr>
          <w:rFonts w:ascii="Times New Roman" w:hAnsi="Times New Roman" w:cs="Times New Roman"/>
          <w:bCs/>
          <w:iCs/>
          <w:sz w:val="24"/>
          <w:szCs w:val="24"/>
        </w:rPr>
        <w:t xml:space="preserve"> TEM</w:t>
      </w:r>
      <w:r w:rsidR="00C52D30" w:rsidRPr="004D03D0">
        <w:rPr>
          <w:rFonts w:ascii="Times New Roman" w:hAnsi="Times New Roman" w:cs="Times New Roman"/>
          <w:bCs/>
          <w:iCs/>
          <w:sz w:val="24"/>
          <w:szCs w:val="24"/>
        </w:rPr>
        <w:t xml:space="preserve"> image of the cross-section reveals the bulk character of the in situ formed oxide</w:t>
      </w:r>
      <w:r w:rsidR="00C52D30" w:rsidRPr="004D03D0">
        <w:rPr>
          <w:rFonts w:ascii="Times New Roman" w:hAnsi="Times New Roman" w:cs="Times New Roman"/>
          <w:b/>
          <w:iCs/>
          <w:sz w:val="24"/>
          <w:szCs w:val="24"/>
        </w:rPr>
        <w:t>. b,</w:t>
      </w:r>
      <w:r w:rsidR="005613EB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="00C52D30" w:rsidRPr="004D03D0">
        <w:rPr>
          <w:rFonts w:ascii="Times New Roman" w:hAnsi="Times New Roman" w:cs="Times New Roman"/>
          <w:b/>
          <w:iCs/>
          <w:sz w:val="24"/>
          <w:szCs w:val="24"/>
        </w:rPr>
        <w:t xml:space="preserve">c: </w:t>
      </w:r>
      <w:r w:rsidR="00C52D30" w:rsidRPr="004D03D0">
        <w:rPr>
          <w:rFonts w:ascii="Times New Roman" w:hAnsi="Times New Roman" w:cs="Times New Roman"/>
          <w:bCs/>
          <w:iCs/>
          <w:sz w:val="24"/>
          <w:szCs w:val="24"/>
        </w:rPr>
        <w:t>the close-up image of the ongoing phase transition reveals the formation of a layered interphase between NiO and Ni</w:t>
      </w:r>
      <w:r w:rsidR="00C52D30" w:rsidRPr="004D03D0">
        <w:rPr>
          <w:rFonts w:ascii="Times New Roman" w:hAnsi="Times New Roman" w:cs="Times New Roman"/>
          <w:b/>
          <w:iCs/>
          <w:sz w:val="24"/>
          <w:szCs w:val="24"/>
        </w:rPr>
        <w:t>.</w:t>
      </w:r>
      <w:r w:rsidR="005613EB">
        <w:rPr>
          <w:rFonts w:ascii="Times New Roman" w:hAnsi="Times New Roman" w:cs="Times New Roman"/>
          <w:b/>
          <w:iCs/>
          <w:sz w:val="24"/>
          <w:szCs w:val="24"/>
        </w:rPr>
        <w:t xml:space="preserve"> d</w:t>
      </w:r>
      <w:r w:rsidR="005613EB" w:rsidRPr="005613EB">
        <w:rPr>
          <w:rFonts w:ascii="Times New Roman" w:hAnsi="Times New Roman" w:cs="Times New Roman"/>
          <w:bCs/>
          <w:iCs/>
          <w:sz w:val="24"/>
          <w:szCs w:val="24"/>
        </w:rPr>
        <w:t>,</w:t>
      </w:r>
      <w:r w:rsidR="005613EB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="005613EB" w:rsidRPr="005613EB">
        <w:rPr>
          <w:rFonts w:ascii="Times New Roman" w:hAnsi="Times New Roman" w:cs="Times New Roman"/>
          <w:bCs/>
          <w:iCs/>
          <w:sz w:val="24"/>
          <w:szCs w:val="24"/>
        </w:rPr>
        <w:t>the</w:t>
      </w:r>
      <w:r w:rsidR="005613EB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="005613EB" w:rsidRPr="004D03D0">
        <w:rPr>
          <w:rFonts w:ascii="Times New Roman" w:hAnsi="Times New Roman" w:cs="Times New Roman"/>
          <w:iCs/>
          <w:sz w:val="24"/>
          <w:szCs w:val="24"/>
        </w:rPr>
        <w:t>HRTEM image of the cross section</w:t>
      </w:r>
      <w:r w:rsidR="005613EB">
        <w:rPr>
          <w:rFonts w:ascii="Times New Roman" w:hAnsi="Times New Roman" w:cs="Times New Roman"/>
          <w:iCs/>
          <w:sz w:val="24"/>
          <w:szCs w:val="24"/>
        </w:rPr>
        <w:t xml:space="preserve"> and</w:t>
      </w:r>
      <w:r w:rsidR="005613EB" w:rsidRPr="004D03D0">
        <w:rPr>
          <w:rFonts w:ascii="Times New Roman" w:hAnsi="Times New Roman" w:cs="Times New Roman"/>
          <w:iCs/>
          <w:sz w:val="24"/>
          <w:szCs w:val="24"/>
        </w:rPr>
        <w:t xml:space="preserve"> Fast Fourier Transform images </w:t>
      </w:r>
      <w:r w:rsidR="005613EB">
        <w:rPr>
          <w:rFonts w:ascii="Times New Roman" w:hAnsi="Times New Roman" w:cs="Times New Roman"/>
          <w:iCs/>
          <w:sz w:val="24"/>
          <w:szCs w:val="24"/>
        </w:rPr>
        <w:t>with</w:t>
      </w:r>
      <w:r w:rsidR="005613EB" w:rsidRPr="004D03D0">
        <w:rPr>
          <w:rFonts w:ascii="Times New Roman" w:hAnsi="Times New Roman" w:cs="Times New Roman"/>
          <w:iCs/>
          <w:sz w:val="24"/>
          <w:szCs w:val="24"/>
        </w:rPr>
        <w:t xml:space="preserve"> pattern indexing for</w:t>
      </w:r>
      <w:r w:rsidR="005613EB">
        <w:rPr>
          <w:rFonts w:ascii="Times New Roman" w:hAnsi="Times New Roman" w:cs="Times New Roman"/>
          <w:iCs/>
          <w:sz w:val="24"/>
          <w:szCs w:val="24"/>
        </w:rPr>
        <w:t xml:space="preserve"> the highlighted</w:t>
      </w:r>
      <w:r w:rsidR="005613EB" w:rsidRPr="004D03D0">
        <w:rPr>
          <w:rFonts w:ascii="Times New Roman" w:hAnsi="Times New Roman" w:cs="Times New Roman"/>
          <w:iCs/>
          <w:sz w:val="24"/>
          <w:szCs w:val="24"/>
        </w:rPr>
        <w:t xml:space="preserve"> ROIs</w:t>
      </w:r>
      <w:r w:rsidR="005613EB">
        <w:rPr>
          <w:rFonts w:ascii="Times New Roman" w:hAnsi="Times New Roman" w:cs="Times New Roman"/>
          <w:iCs/>
          <w:sz w:val="24"/>
          <w:szCs w:val="24"/>
        </w:rPr>
        <w:t xml:space="preserve"> reveal the coexistence of multiple phases and overlapping lattices at the interphase, and mechanical strain at the metallic substrate.</w:t>
      </w:r>
    </w:p>
    <w:p w14:paraId="72367C19" w14:textId="77777777" w:rsidR="00C52D30" w:rsidRPr="004D03D0" w:rsidRDefault="004713CE" w:rsidP="004D03D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noProof/>
          <w:sz w:val="20"/>
          <w:szCs w:val="20"/>
          <w:lang w:val="de-DE" w:eastAsia="de-DE"/>
        </w:rPr>
        <w:drawing>
          <wp:inline distT="0" distB="0" distL="0" distR="0" wp14:anchorId="1A85F2AC" wp14:editId="1FBB7199">
            <wp:extent cx="5731510" cy="3640830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heme of redox reaction 2022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40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D8618B" w14:textId="31F19300" w:rsidR="008472F0" w:rsidRPr="004D03D0" w:rsidRDefault="00723B25" w:rsidP="008472F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Cs/>
          <w:sz w:val="24"/>
          <w:szCs w:val="24"/>
        </w:rPr>
        <w:t>Extended Data Figure 6</w:t>
      </w:r>
      <w:r w:rsidR="00C52D30" w:rsidRPr="004D03D0">
        <w:rPr>
          <w:rFonts w:ascii="Times New Roman" w:hAnsi="Times New Roman" w:cs="Times New Roman"/>
          <w:b/>
          <w:iCs/>
          <w:sz w:val="24"/>
          <w:szCs w:val="24"/>
        </w:rPr>
        <w:t>. A representation of the complex redox network of DRM governing catalytic selectivities over a 4-</w:t>
      </w:r>
      <w:r w:rsidR="008472F0">
        <w:rPr>
          <w:rFonts w:ascii="Times New Roman" w:hAnsi="Times New Roman" w:cs="Times New Roman"/>
          <w:b/>
          <w:iCs/>
          <w:sz w:val="24"/>
          <w:szCs w:val="24"/>
        </w:rPr>
        <w:t>atom</w:t>
      </w:r>
      <w:r w:rsidR="00C52D30" w:rsidRPr="004D03D0">
        <w:rPr>
          <w:rFonts w:ascii="Times New Roman" w:hAnsi="Times New Roman" w:cs="Times New Roman"/>
          <w:b/>
          <w:iCs/>
          <w:sz w:val="24"/>
          <w:szCs w:val="24"/>
        </w:rPr>
        <w:t xml:space="preserve"> cluster of surface sites </w:t>
      </w:r>
      <w:r w:rsidR="008472F0">
        <w:rPr>
          <w:rFonts w:ascii="Times New Roman" w:hAnsi="Times New Roman" w:cs="Times New Roman"/>
          <w:b/>
          <w:iCs/>
          <w:sz w:val="24"/>
          <w:szCs w:val="24"/>
        </w:rPr>
        <w:t>with</w:t>
      </w:r>
      <w:r w:rsidR="00C52D30" w:rsidRPr="004D03D0">
        <w:rPr>
          <w:rFonts w:ascii="Times New Roman" w:hAnsi="Times New Roman" w:cs="Times New Roman"/>
          <w:b/>
          <w:iCs/>
          <w:sz w:val="24"/>
          <w:szCs w:val="24"/>
        </w:rPr>
        <w:t xml:space="preserve"> varying oxidation state</w:t>
      </w:r>
      <w:r w:rsidR="00C52D30" w:rsidRPr="008472F0">
        <w:rPr>
          <w:rFonts w:ascii="Times New Roman" w:hAnsi="Times New Roman" w:cs="Times New Roman"/>
          <w:bCs/>
          <w:iCs/>
          <w:sz w:val="24"/>
          <w:szCs w:val="24"/>
        </w:rPr>
        <w:t xml:space="preserve">. </w:t>
      </w:r>
      <w:r w:rsidR="008472F0" w:rsidRPr="008472F0">
        <w:rPr>
          <w:rFonts w:ascii="Times New Roman" w:hAnsi="Times New Roman" w:cs="Times New Roman"/>
          <w:bCs/>
          <w:iCs/>
          <w:sz w:val="24"/>
          <w:szCs w:val="24"/>
        </w:rPr>
        <w:t>Numbers represent the oxidation state of the cluster.</w:t>
      </w:r>
      <w:r w:rsidR="008472F0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="00C52D30" w:rsidRPr="004D03D0">
        <w:rPr>
          <w:rFonts w:ascii="Times New Roman" w:hAnsi="Times New Roman" w:cs="Times New Roman"/>
          <w:b/>
          <w:iCs/>
          <w:sz w:val="24"/>
          <w:szCs w:val="24"/>
        </w:rPr>
        <w:t>a</w:t>
      </w:r>
      <w:r w:rsidR="00C52D30" w:rsidRPr="004D03D0">
        <w:rPr>
          <w:rFonts w:ascii="Times New Roman" w:hAnsi="Times New Roman" w:cs="Times New Roman"/>
          <w:iCs/>
          <w:sz w:val="24"/>
          <w:szCs w:val="24"/>
        </w:rPr>
        <w:t xml:space="preserve">, Catalytic redox cycles representative of purely DRM selectivity. </w:t>
      </w:r>
      <w:r w:rsidR="008472F0" w:rsidRPr="004D03D0">
        <w:rPr>
          <w:rFonts w:ascii="Times New Roman" w:hAnsi="Times New Roman" w:cs="Times New Roman"/>
          <w:sz w:val="24"/>
          <w:szCs w:val="24"/>
        </w:rPr>
        <w:t>CO</w:t>
      </w:r>
      <w:r w:rsidR="008472F0" w:rsidRPr="004D03D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472F0" w:rsidRPr="004D03D0">
        <w:rPr>
          <w:rFonts w:ascii="Times New Roman" w:hAnsi="Times New Roman" w:cs="Times New Roman"/>
          <w:sz w:val="24"/>
          <w:szCs w:val="24"/>
        </w:rPr>
        <w:t xml:space="preserve"> is</w:t>
      </w:r>
      <w:r w:rsidR="008472F0">
        <w:rPr>
          <w:rFonts w:ascii="Times New Roman" w:hAnsi="Times New Roman" w:cs="Times New Roman"/>
          <w:sz w:val="24"/>
          <w:szCs w:val="24"/>
        </w:rPr>
        <w:t xml:space="preserve"> initially</w:t>
      </w:r>
      <w:r w:rsidR="008472F0" w:rsidRPr="004D03D0">
        <w:rPr>
          <w:rFonts w:ascii="Times New Roman" w:hAnsi="Times New Roman" w:cs="Times New Roman"/>
          <w:sz w:val="24"/>
          <w:szCs w:val="24"/>
        </w:rPr>
        <w:t xml:space="preserve"> activated on reduced sites</w:t>
      </w:r>
      <w:r w:rsidR="008472F0">
        <w:rPr>
          <w:rFonts w:ascii="Times New Roman" w:hAnsi="Times New Roman" w:cs="Times New Roman"/>
          <w:sz w:val="24"/>
          <w:szCs w:val="24"/>
        </w:rPr>
        <w:t xml:space="preserve"> (Eq. 1)</w:t>
      </w:r>
      <w:r w:rsidR="008472F0" w:rsidRPr="004D03D0">
        <w:rPr>
          <w:rFonts w:ascii="Times New Roman" w:hAnsi="Times New Roman" w:cs="Times New Roman"/>
          <w:sz w:val="24"/>
          <w:szCs w:val="24"/>
        </w:rPr>
        <w:t xml:space="preserve">. </w:t>
      </w:r>
      <w:r w:rsidR="00692109" w:rsidRPr="004D03D0">
        <w:rPr>
          <w:rFonts w:ascii="Times New Roman" w:hAnsi="Times New Roman" w:cs="Times New Roman"/>
          <w:sz w:val="24"/>
          <w:szCs w:val="24"/>
        </w:rPr>
        <w:t>Stepwise catalyst reduction</w:t>
      </w:r>
      <w:r w:rsidR="008472F0">
        <w:rPr>
          <w:rFonts w:ascii="Times New Roman" w:hAnsi="Times New Roman" w:cs="Times New Roman"/>
          <w:sz w:val="24"/>
          <w:szCs w:val="24"/>
        </w:rPr>
        <w:t xml:space="preserve"> of the type</w:t>
      </w:r>
      <w:r w:rsidR="00692109" w:rsidRPr="004D03D0">
        <w:rPr>
          <w:rFonts w:ascii="Times New Roman" w:hAnsi="Times New Roman" w:cs="Times New Roman"/>
          <w:sz w:val="24"/>
          <w:szCs w:val="24"/>
        </w:rPr>
        <w:t xml:space="preserve"> (+8 </w:t>
      </w:r>
      <w:r w:rsidR="00692109" w:rsidRPr="004D03D0">
        <w:rPr>
          <w:rFonts w:ascii="Times New Roman" w:hAnsi="Times New Roman" w:cs="Times New Roman"/>
          <w:sz w:val="24"/>
          <w:szCs w:val="24"/>
        </w:rPr>
        <w:sym w:font="Wingdings" w:char="F0E8"/>
      </w:r>
      <w:r w:rsidR="00692109" w:rsidRPr="004D03D0">
        <w:rPr>
          <w:rFonts w:ascii="Times New Roman" w:hAnsi="Times New Roman" w:cs="Times New Roman"/>
          <w:sz w:val="24"/>
          <w:szCs w:val="24"/>
        </w:rPr>
        <w:t xml:space="preserve"> +6 </w:t>
      </w:r>
      <w:r w:rsidR="00692109" w:rsidRPr="004D03D0">
        <w:rPr>
          <w:rFonts w:ascii="Times New Roman" w:hAnsi="Times New Roman" w:cs="Times New Roman"/>
          <w:sz w:val="24"/>
          <w:szCs w:val="24"/>
        </w:rPr>
        <w:sym w:font="Wingdings" w:char="F0E8"/>
      </w:r>
      <w:r w:rsidR="00692109" w:rsidRPr="004D03D0">
        <w:rPr>
          <w:rFonts w:ascii="Times New Roman" w:hAnsi="Times New Roman" w:cs="Times New Roman"/>
          <w:sz w:val="24"/>
          <w:szCs w:val="24"/>
        </w:rPr>
        <w:t xml:space="preserve"> +4 </w:t>
      </w:r>
      <w:r w:rsidR="00692109" w:rsidRPr="004D03D0">
        <w:rPr>
          <w:rFonts w:ascii="Times New Roman" w:hAnsi="Times New Roman" w:cs="Times New Roman"/>
          <w:sz w:val="24"/>
          <w:szCs w:val="24"/>
        </w:rPr>
        <w:sym w:font="Wingdings" w:char="F0E8"/>
      </w:r>
      <w:r w:rsidR="00692109" w:rsidRPr="004D03D0">
        <w:rPr>
          <w:rFonts w:ascii="Times New Roman" w:hAnsi="Times New Roman" w:cs="Times New Roman"/>
          <w:sz w:val="24"/>
          <w:szCs w:val="24"/>
        </w:rPr>
        <w:t xml:space="preserve"> +2 </w:t>
      </w:r>
      <w:r w:rsidR="00692109" w:rsidRPr="004D03D0">
        <w:rPr>
          <w:rFonts w:ascii="Times New Roman" w:hAnsi="Times New Roman" w:cs="Times New Roman"/>
          <w:sz w:val="24"/>
          <w:szCs w:val="24"/>
        </w:rPr>
        <w:sym w:font="Wingdings" w:char="F0E8"/>
      </w:r>
      <w:r w:rsidR="00692109" w:rsidRPr="004D03D0">
        <w:rPr>
          <w:rFonts w:ascii="Times New Roman" w:hAnsi="Times New Roman" w:cs="Times New Roman"/>
          <w:sz w:val="24"/>
          <w:szCs w:val="24"/>
        </w:rPr>
        <w:t xml:space="preserve"> 0) by methane </w:t>
      </w:r>
      <w:r w:rsidR="008472F0">
        <w:rPr>
          <w:rFonts w:ascii="Times New Roman" w:hAnsi="Times New Roman" w:cs="Times New Roman"/>
          <w:sz w:val="24"/>
          <w:szCs w:val="24"/>
        </w:rPr>
        <w:t>(</w:t>
      </w:r>
      <w:r w:rsidR="00692109" w:rsidRPr="004D03D0">
        <w:rPr>
          <w:rFonts w:ascii="Times New Roman" w:hAnsi="Times New Roman" w:cs="Times New Roman"/>
          <w:sz w:val="24"/>
          <w:szCs w:val="24"/>
        </w:rPr>
        <w:t xml:space="preserve">Eq. </w:t>
      </w:r>
      <w:r w:rsidR="008472F0">
        <w:rPr>
          <w:rFonts w:ascii="Times New Roman" w:hAnsi="Times New Roman" w:cs="Times New Roman"/>
          <w:sz w:val="24"/>
          <w:szCs w:val="24"/>
        </w:rPr>
        <w:t>2</w:t>
      </w:r>
      <w:r w:rsidR="00692109" w:rsidRPr="004D03D0">
        <w:rPr>
          <w:rFonts w:ascii="Times New Roman" w:hAnsi="Times New Roman" w:cs="Times New Roman"/>
          <w:sz w:val="24"/>
          <w:szCs w:val="24"/>
        </w:rPr>
        <w:t>). Combination of surface oxidation and stepwise reduction gives a product characteristic of DRM.</w:t>
      </w:r>
      <w:r w:rsidR="008472F0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8472F0" w:rsidRPr="008472F0">
        <w:rPr>
          <w:rFonts w:ascii="Times New Roman" w:hAnsi="Times New Roman" w:cs="Times New Roman"/>
          <w:b/>
          <w:bCs/>
          <w:iCs/>
          <w:sz w:val="24"/>
          <w:szCs w:val="24"/>
        </w:rPr>
        <w:t>b</w:t>
      </w:r>
      <w:r w:rsidR="008472F0">
        <w:rPr>
          <w:rFonts w:ascii="Times New Roman" w:hAnsi="Times New Roman" w:cs="Times New Roman"/>
          <w:iCs/>
          <w:sz w:val="24"/>
          <w:szCs w:val="24"/>
        </w:rPr>
        <w:t xml:space="preserve">, a representation of the reaction path involving catalyst reductions of the type </w:t>
      </w:r>
      <w:r w:rsidR="008472F0" w:rsidRPr="004D03D0">
        <w:rPr>
          <w:rFonts w:ascii="Times New Roman" w:hAnsi="Times New Roman" w:cs="Times New Roman"/>
          <w:sz w:val="24"/>
          <w:szCs w:val="24"/>
        </w:rPr>
        <w:t xml:space="preserve">(+8 </w:t>
      </w:r>
      <w:r w:rsidR="008472F0" w:rsidRPr="004D03D0">
        <w:rPr>
          <w:rFonts w:ascii="Times New Roman" w:hAnsi="Times New Roman" w:cs="Times New Roman"/>
          <w:sz w:val="24"/>
          <w:szCs w:val="24"/>
        </w:rPr>
        <w:sym w:font="Wingdings" w:char="F0E8"/>
      </w:r>
      <w:r w:rsidR="008472F0" w:rsidRPr="004D03D0">
        <w:rPr>
          <w:rFonts w:ascii="Times New Roman" w:hAnsi="Times New Roman" w:cs="Times New Roman"/>
          <w:sz w:val="24"/>
          <w:szCs w:val="24"/>
        </w:rPr>
        <w:t xml:space="preserve"> </w:t>
      </w:r>
      <w:r w:rsidR="008472F0" w:rsidRPr="004D03D0">
        <w:rPr>
          <w:rFonts w:ascii="Times New Roman" w:hAnsi="Times New Roman" w:cs="Times New Roman"/>
          <w:sz w:val="24"/>
          <w:szCs w:val="24"/>
        </w:rPr>
        <w:lastRenderedPageBreak/>
        <w:t xml:space="preserve">+4 </w:t>
      </w:r>
      <w:r w:rsidR="008472F0" w:rsidRPr="004D03D0">
        <w:rPr>
          <w:rFonts w:ascii="Times New Roman" w:hAnsi="Times New Roman" w:cs="Times New Roman"/>
          <w:sz w:val="24"/>
          <w:szCs w:val="24"/>
        </w:rPr>
        <w:sym w:font="Wingdings" w:char="F0E8"/>
      </w:r>
      <w:r w:rsidR="008472F0" w:rsidRPr="004D03D0">
        <w:rPr>
          <w:rFonts w:ascii="Times New Roman" w:hAnsi="Times New Roman" w:cs="Times New Roman"/>
          <w:sz w:val="24"/>
          <w:szCs w:val="24"/>
        </w:rPr>
        <w:t xml:space="preserve"> 0), ( +6 </w:t>
      </w:r>
      <w:r w:rsidR="008472F0" w:rsidRPr="004D03D0">
        <w:rPr>
          <w:rFonts w:ascii="Times New Roman" w:hAnsi="Times New Roman" w:cs="Times New Roman"/>
          <w:sz w:val="24"/>
          <w:szCs w:val="24"/>
        </w:rPr>
        <w:sym w:font="Wingdings" w:char="F0E8"/>
      </w:r>
      <w:r w:rsidR="008472F0" w:rsidRPr="004D03D0">
        <w:rPr>
          <w:rFonts w:ascii="Times New Roman" w:hAnsi="Times New Roman" w:cs="Times New Roman"/>
          <w:sz w:val="24"/>
          <w:szCs w:val="24"/>
        </w:rPr>
        <w:t xml:space="preserve"> +2), leading to CO + H</w:t>
      </w:r>
      <w:r w:rsidR="008472F0" w:rsidRPr="004D03D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472F0" w:rsidRPr="004D03D0">
        <w:rPr>
          <w:rFonts w:ascii="Times New Roman" w:hAnsi="Times New Roman" w:cs="Times New Roman"/>
          <w:sz w:val="24"/>
          <w:szCs w:val="24"/>
        </w:rPr>
        <w:t xml:space="preserve"> + H</w:t>
      </w:r>
      <w:r w:rsidR="008472F0" w:rsidRPr="004D03D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472F0" w:rsidRPr="004D03D0">
        <w:rPr>
          <w:rFonts w:ascii="Times New Roman" w:hAnsi="Times New Roman" w:cs="Times New Roman"/>
          <w:sz w:val="24"/>
          <w:szCs w:val="24"/>
        </w:rPr>
        <w:t>O per reduction step</w:t>
      </w:r>
      <w:r w:rsidR="008472F0">
        <w:rPr>
          <w:rFonts w:ascii="Times New Roman" w:hAnsi="Times New Roman" w:cs="Times New Roman"/>
          <w:sz w:val="24"/>
          <w:szCs w:val="24"/>
        </w:rPr>
        <w:t xml:space="preserve"> (Eq. 3). </w:t>
      </w:r>
      <w:r w:rsidR="008472F0">
        <w:rPr>
          <w:rFonts w:ascii="Times New Roman" w:hAnsi="Times New Roman" w:cs="Times New Roman"/>
          <w:b/>
          <w:bCs/>
          <w:iCs/>
          <w:sz w:val="24"/>
          <w:szCs w:val="24"/>
        </w:rPr>
        <w:t>c</w:t>
      </w:r>
      <w:r w:rsidR="008472F0">
        <w:rPr>
          <w:rFonts w:ascii="Times New Roman" w:hAnsi="Times New Roman" w:cs="Times New Roman"/>
          <w:iCs/>
          <w:sz w:val="24"/>
          <w:szCs w:val="24"/>
        </w:rPr>
        <w:t xml:space="preserve">, a representation of the reaction path involving reductions of the type </w:t>
      </w:r>
      <w:r w:rsidR="008472F0" w:rsidRPr="004D03D0">
        <w:rPr>
          <w:rFonts w:ascii="Times New Roman" w:hAnsi="Times New Roman" w:cs="Times New Roman"/>
          <w:sz w:val="24"/>
          <w:szCs w:val="24"/>
        </w:rPr>
        <w:t xml:space="preserve">(+8 </w:t>
      </w:r>
      <w:r w:rsidR="008472F0" w:rsidRPr="004D03D0">
        <w:rPr>
          <w:rFonts w:ascii="Times New Roman" w:hAnsi="Times New Roman" w:cs="Times New Roman"/>
          <w:sz w:val="24"/>
          <w:szCs w:val="24"/>
        </w:rPr>
        <w:sym w:font="Wingdings" w:char="F0E8"/>
      </w:r>
      <w:r w:rsidR="008472F0" w:rsidRPr="004D03D0">
        <w:rPr>
          <w:rFonts w:ascii="Times New Roman" w:hAnsi="Times New Roman" w:cs="Times New Roman"/>
          <w:sz w:val="24"/>
          <w:szCs w:val="24"/>
        </w:rPr>
        <w:t xml:space="preserve"> +2), ( +6 </w:t>
      </w:r>
      <w:r w:rsidR="008472F0" w:rsidRPr="004D03D0">
        <w:rPr>
          <w:rFonts w:ascii="Times New Roman" w:hAnsi="Times New Roman" w:cs="Times New Roman"/>
          <w:sz w:val="24"/>
          <w:szCs w:val="24"/>
        </w:rPr>
        <w:sym w:font="Wingdings" w:char="F0E8"/>
      </w:r>
      <w:r w:rsidR="008472F0" w:rsidRPr="004D03D0">
        <w:rPr>
          <w:rFonts w:ascii="Times New Roman" w:hAnsi="Times New Roman" w:cs="Times New Roman"/>
          <w:sz w:val="24"/>
          <w:szCs w:val="24"/>
        </w:rPr>
        <w:t xml:space="preserve"> 0), leading to CO + 2H</w:t>
      </w:r>
      <w:r w:rsidR="008472F0" w:rsidRPr="004D03D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472F0" w:rsidRPr="004D03D0">
        <w:rPr>
          <w:rFonts w:ascii="Times New Roman" w:hAnsi="Times New Roman" w:cs="Times New Roman"/>
          <w:sz w:val="24"/>
          <w:szCs w:val="24"/>
        </w:rPr>
        <w:t>O per reduction step</w:t>
      </w:r>
      <w:r w:rsidR="008472F0">
        <w:rPr>
          <w:rFonts w:ascii="Times New Roman" w:hAnsi="Times New Roman" w:cs="Times New Roman"/>
          <w:sz w:val="24"/>
          <w:szCs w:val="24"/>
        </w:rPr>
        <w:t xml:space="preserve"> (Eq. 4). </w:t>
      </w:r>
      <w:r w:rsidR="008472F0">
        <w:rPr>
          <w:rFonts w:ascii="Times New Roman" w:hAnsi="Times New Roman" w:cs="Times New Roman"/>
          <w:b/>
          <w:bCs/>
          <w:iCs/>
          <w:sz w:val="24"/>
          <w:szCs w:val="24"/>
        </w:rPr>
        <w:t>d</w:t>
      </w:r>
      <w:r w:rsidR="008472F0">
        <w:rPr>
          <w:rFonts w:ascii="Times New Roman" w:hAnsi="Times New Roman" w:cs="Times New Roman"/>
          <w:iCs/>
          <w:sz w:val="24"/>
          <w:szCs w:val="24"/>
        </w:rPr>
        <w:t xml:space="preserve">, a representation of the reaction path involving transitions of the type </w:t>
      </w:r>
      <w:r w:rsidR="008472F0" w:rsidRPr="004D03D0">
        <w:rPr>
          <w:rFonts w:ascii="Times New Roman" w:hAnsi="Times New Roman" w:cs="Times New Roman"/>
          <w:sz w:val="24"/>
          <w:szCs w:val="24"/>
        </w:rPr>
        <w:t xml:space="preserve">(+8 </w:t>
      </w:r>
      <w:r w:rsidR="008472F0" w:rsidRPr="004D03D0">
        <w:rPr>
          <w:rFonts w:ascii="Times New Roman" w:hAnsi="Times New Roman" w:cs="Times New Roman"/>
          <w:sz w:val="24"/>
          <w:szCs w:val="24"/>
        </w:rPr>
        <w:sym w:font="Wingdings" w:char="F0E8"/>
      </w:r>
      <w:r w:rsidR="008472F0" w:rsidRPr="004D03D0">
        <w:rPr>
          <w:rFonts w:ascii="Times New Roman" w:hAnsi="Times New Roman" w:cs="Times New Roman"/>
          <w:sz w:val="24"/>
          <w:szCs w:val="24"/>
        </w:rPr>
        <w:t xml:space="preserve"> 0) leading to CO</w:t>
      </w:r>
      <w:r w:rsidR="008472F0" w:rsidRPr="004D03D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472F0" w:rsidRPr="004D03D0">
        <w:rPr>
          <w:rFonts w:ascii="Times New Roman" w:hAnsi="Times New Roman" w:cs="Times New Roman"/>
          <w:sz w:val="24"/>
          <w:szCs w:val="24"/>
        </w:rPr>
        <w:t xml:space="preserve"> + 2H</w:t>
      </w:r>
      <w:r w:rsidR="008472F0" w:rsidRPr="004D03D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472F0" w:rsidRPr="004D03D0">
        <w:rPr>
          <w:rFonts w:ascii="Times New Roman" w:hAnsi="Times New Roman" w:cs="Times New Roman"/>
          <w:sz w:val="24"/>
          <w:szCs w:val="24"/>
        </w:rPr>
        <w:t>O per reduction step</w:t>
      </w:r>
      <w:r w:rsidR="008472F0">
        <w:rPr>
          <w:rFonts w:ascii="Times New Roman" w:hAnsi="Times New Roman" w:cs="Times New Roman"/>
          <w:sz w:val="24"/>
          <w:szCs w:val="24"/>
        </w:rPr>
        <w:t xml:space="preserve"> (Eq. 5). </w:t>
      </w:r>
      <w:r w:rsidR="00CC52A3">
        <w:rPr>
          <w:rFonts w:ascii="Times New Roman" w:hAnsi="Times New Roman" w:cs="Times New Roman"/>
          <w:sz w:val="24"/>
          <w:szCs w:val="24"/>
        </w:rPr>
        <w:t xml:space="preserve">Note, </w:t>
      </w:r>
      <w:r w:rsidR="00CC52A3" w:rsidRPr="00CC52A3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8472F0" w:rsidRPr="00CC52A3">
        <w:rPr>
          <w:rFonts w:ascii="Times New Roman" w:hAnsi="Times New Roman" w:cs="Times New Roman"/>
          <w:b/>
          <w:bCs/>
          <w:sz w:val="24"/>
          <w:szCs w:val="24"/>
        </w:rPr>
        <w:t>-d</w:t>
      </w:r>
      <w:r w:rsidR="008472F0">
        <w:rPr>
          <w:rFonts w:ascii="Times New Roman" w:hAnsi="Times New Roman" w:cs="Times New Roman"/>
          <w:sz w:val="24"/>
          <w:szCs w:val="24"/>
        </w:rPr>
        <w:t xml:space="preserve"> lead to increasingly oxidized products compared to</w:t>
      </w:r>
      <w:r w:rsidR="008472F0" w:rsidRPr="00CC52A3">
        <w:rPr>
          <w:rFonts w:ascii="Times New Roman" w:hAnsi="Times New Roman" w:cs="Times New Roman"/>
          <w:b/>
          <w:bCs/>
          <w:sz w:val="24"/>
          <w:szCs w:val="24"/>
        </w:rPr>
        <w:t xml:space="preserve"> a</w:t>
      </w:r>
      <w:r w:rsidR="008472F0">
        <w:rPr>
          <w:rFonts w:ascii="Times New Roman" w:hAnsi="Times New Roman" w:cs="Times New Roman"/>
          <w:sz w:val="24"/>
          <w:szCs w:val="24"/>
        </w:rPr>
        <w:t>.</w:t>
      </w:r>
    </w:p>
    <w:p w14:paraId="7CB48D66" w14:textId="77777777" w:rsidR="00142D4D" w:rsidRDefault="00142D4D" w:rsidP="00142D4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C6E6A88" w14:textId="5CF163AD" w:rsidR="00112850" w:rsidRDefault="00112850" w:rsidP="004D03D0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Extended Data Video 1. Oscillations of the Ni catalyst during DRM as detected by OSEM. </w:t>
      </w:r>
      <w:r w:rsidRPr="00A86B66">
        <w:rPr>
          <w:rFonts w:ascii="Times New Roman" w:hAnsi="Times New Roman" w:cs="Times New Roman"/>
          <w:iCs/>
          <w:sz w:val="24"/>
          <w:szCs w:val="20"/>
        </w:rPr>
        <w:t>Conditions of acquisition: Gas mixture composed of 0.3 ml</w:t>
      </w:r>
      <w:r w:rsidRPr="00A86B66">
        <w:rPr>
          <w:rFonts w:ascii="Times New Roman" w:hAnsi="Times New Roman" w:cs="Times New Roman"/>
          <w:iCs/>
          <w:sz w:val="24"/>
          <w:szCs w:val="20"/>
          <w:vertAlign w:val="subscript"/>
        </w:rPr>
        <w:t>N</w:t>
      </w:r>
      <w:r w:rsidRPr="00A86B66">
        <w:rPr>
          <w:rFonts w:ascii="Times New Roman" w:hAnsi="Times New Roman" w:cs="Times New Roman"/>
          <w:iCs/>
          <w:sz w:val="24"/>
          <w:szCs w:val="20"/>
        </w:rPr>
        <w:t>min</w:t>
      </w:r>
      <w:r w:rsidRPr="00A86B66">
        <w:rPr>
          <w:rFonts w:ascii="Times New Roman" w:hAnsi="Times New Roman" w:cs="Times New Roman"/>
          <w:iCs/>
          <w:sz w:val="24"/>
          <w:szCs w:val="20"/>
          <w:vertAlign w:val="superscript"/>
        </w:rPr>
        <w:t>-1</w:t>
      </w:r>
      <w:r w:rsidRPr="00A86B66">
        <w:rPr>
          <w:rFonts w:ascii="Times New Roman" w:hAnsi="Times New Roman" w:cs="Times New Roman"/>
          <w:iCs/>
          <w:sz w:val="24"/>
          <w:szCs w:val="20"/>
        </w:rPr>
        <w:t xml:space="preserve"> Ar, 0.3 ml</w:t>
      </w:r>
      <w:r w:rsidRPr="00A86B66">
        <w:rPr>
          <w:rFonts w:ascii="Times New Roman" w:hAnsi="Times New Roman" w:cs="Times New Roman"/>
          <w:iCs/>
          <w:sz w:val="24"/>
          <w:szCs w:val="20"/>
          <w:vertAlign w:val="subscript"/>
        </w:rPr>
        <w:t>N</w:t>
      </w:r>
      <w:r w:rsidRPr="00A86B66">
        <w:rPr>
          <w:rFonts w:ascii="Times New Roman" w:hAnsi="Times New Roman" w:cs="Times New Roman"/>
          <w:iCs/>
          <w:sz w:val="24"/>
          <w:szCs w:val="20"/>
        </w:rPr>
        <w:t>min</w:t>
      </w:r>
      <w:r w:rsidRPr="00A86B66">
        <w:rPr>
          <w:rFonts w:ascii="Times New Roman" w:hAnsi="Times New Roman" w:cs="Times New Roman"/>
          <w:iCs/>
          <w:sz w:val="24"/>
          <w:szCs w:val="20"/>
          <w:vertAlign w:val="superscript"/>
        </w:rPr>
        <w:t>-1</w:t>
      </w:r>
      <w:r w:rsidRPr="00A86B66">
        <w:rPr>
          <w:rFonts w:ascii="Times New Roman" w:hAnsi="Times New Roman" w:cs="Times New Roman"/>
          <w:iCs/>
          <w:sz w:val="24"/>
          <w:szCs w:val="20"/>
        </w:rPr>
        <w:t xml:space="preserve"> CO</w:t>
      </w:r>
      <w:r w:rsidRPr="00A86B66">
        <w:rPr>
          <w:rFonts w:ascii="Times New Roman" w:hAnsi="Times New Roman" w:cs="Times New Roman"/>
          <w:iCs/>
          <w:sz w:val="24"/>
          <w:szCs w:val="20"/>
          <w:vertAlign w:val="subscript"/>
        </w:rPr>
        <w:t>2,</w:t>
      </w:r>
      <w:r w:rsidRPr="00A86B66">
        <w:rPr>
          <w:rFonts w:ascii="Times New Roman" w:hAnsi="Times New Roman" w:cs="Times New Roman"/>
          <w:iCs/>
          <w:sz w:val="24"/>
          <w:szCs w:val="20"/>
        </w:rPr>
        <w:t xml:space="preserve"> 0.4 ml</w:t>
      </w:r>
      <w:r w:rsidRPr="00A86B66">
        <w:rPr>
          <w:rFonts w:ascii="Times New Roman" w:hAnsi="Times New Roman" w:cs="Times New Roman"/>
          <w:iCs/>
          <w:sz w:val="24"/>
          <w:szCs w:val="20"/>
          <w:vertAlign w:val="subscript"/>
        </w:rPr>
        <w:t>N</w:t>
      </w:r>
      <w:r w:rsidRPr="00A86B66">
        <w:rPr>
          <w:rFonts w:ascii="Times New Roman" w:hAnsi="Times New Roman" w:cs="Times New Roman"/>
          <w:iCs/>
          <w:sz w:val="24"/>
          <w:szCs w:val="20"/>
        </w:rPr>
        <w:t>min</w:t>
      </w:r>
      <w:r w:rsidRPr="00A86B66">
        <w:rPr>
          <w:rFonts w:ascii="Times New Roman" w:hAnsi="Times New Roman" w:cs="Times New Roman"/>
          <w:iCs/>
          <w:sz w:val="24"/>
          <w:szCs w:val="20"/>
          <w:vertAlign w:val="superscript"/>
        </w:rPr>
        <w:t xml:space="preserve">-1 </w:t>
      </w:r>
      <w:r w:rsidRPr="00A86B66">
        <w:rPr>
          <w:rFonts w:ascii="Times New Roman" w:hAnsi="Times New Roman" w:cs="Times New Roman"/>
          <w:iCs/>
          <w:sz w:val="24"/>
          <w:szCs w:val="20"/>
        </w:rPr>
        <w:t>CH</w:t>
      </w:r>
      <w:r w:rsidRPr="00A86B66">
        <w:rPr>
          <w:rFonts w:ascii="Times New Roman" w:hAnsi="Times New Roman" w:cs="Times New Roman"/>
          <w:iCs/>
          <w:sz w:val="24"/>
          <w:szCs w:val="20"/>
          <w:vertAlign w:val="subscript"/>
        </w:rPr>
        <w:t>4</w:t>
      </w:r>
      <w:r w:rsidRPr="00A86B66">
        <w:rPr>
          <w:rFonts w:ascii="Times New Roman" w:hAnsi="Times New Roman" w:cs="Times New Roman"/>
          <w:iCs/>
          <w:sz w:val="24"/>
          <w:szCs w:val="20"/>
        </w:rPr>
        <w:t>. Reaction temperature: 8</w:t>
      </w:r>
      <w:r>
        <w:rPr>
          <w:rFonts w:ascii="Times New Roman" w:hAnsi="Times New Roman" w:cs="Times New Roman"/>
          <w:iCs/>
          <w:sz w:val="24"/>
          <w:szCs w:val="20"/>
        </w:rPr>
        <w:t>1</w:t>
      </w:r>
      <w:r w:rsidR="00E64DB4">
        <w:rPr>
          <w:rFonts w:ascii="Times New Roman" w:hAnsi="Times New Roman" w:cs="Times New Roman"/>
          <w:iCs/>
          <w:sz w:val="24"/>
          <w:szCs w:val="20"/>
        </w:rPr>
        <w:t>7</w:t>
      </w:r>
      <w:r w:rsidRPr="00A86B66">
        <w:rPr>
          <w:rFonts w:ascii="Times New Roman" w:hAnsi="Times New Roman" w:cs="Times New Roman"/>
          <w:iCs/>
          <w:sz w:val="24"/>
          <w:szCs w:val="20"/>
        </w:rPr>
        <w:t>-8</w:t>
      </w:r>
      <w:r>
        <w:rPr>
          <w:rFonts w:ascii="Times New Roman" w:hAnsi="Times New Roman" w:cs="Times New Roman"/>
          <w:iCs/>
          <w:sz w:val="24"/>
          <w:szCs w:val="20"/>
        </w:rPr>
        <w:t>3</w:t>
      </w:r>
      <w:r w:rsidRPr="00A86B66">
        <w:rPr>
          <w:rFonts w:ascii="Times New Roman" w:hAnsi="Times New Roman" w:cs="Times New Roman"/>
          <w:iCs/>
          <w:sz w:val="24"/>
          <w:szCs w:val="20"/>
        </w:rPr>
        <w:t>2 °C</w:t>
      </w:r>
      <w:r>
        <w:rPr>
          <w:rFonts w:ascii="Times New Roman" w:hAnsi="Times New Roman" w:cs="Times New Roman"/>
          <w:iCs/>
          <w:sz w:val="24"/>
          <w:szCs w:val="20"/>
        </w:rPr>
        <w:t>.</w:t>
      </w:r>
    </w:p>
    <w:p w14:paraId="442EFE83" w14:textId="1AECAFC5" w:rsidR="00112850" w:rsidRDefault="00112850" w:rsidP="004D03D0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Extended Data Video 2. Magnified ROIs of the oscillating catalyst surface. </w:t>
      </w:r>
      <w:r w:rsidRPr="004D03D0">
        <w:rPr>
          <w:rFonts w:ascii="Times New Roman" w:hAnsi="Times New Roman" w:cs="Times New Roman"/>
          <w:iCs/>
          <w:sz w:val="24"/>
          <w:szCs w:val="24"/>
        </w:rPr>
        <w:t xml:space="preserve">The </w:t>
      </w:r>
      <w:r>
        <w:rPr>
          <w:rFonts w:ascii="Times New Roman" w:hAnsi="Times New Roman" w:cs="Times New Roman"/>
          <w:iCs/>
          <w:sz w:val="24"/>
          <w:szCs w:val="24"/>
        </w:rPr>
        <w:t>video shows the out-of-phase cycles of surface roughening and smoothening during the oscillations</w:t>
      </w:r>
      <w:r w:rsidRPr="004D03D0">
        <w:rPr>
          <w:rFonts w:ascii="Times New Roman" w:hAnsi="Times New Roman" w:cs="Times New Roman"/>
          <w:iCs/>
          <w:sz w:val="24"/>
          <w:szCs w:val="24"/>
        </w:rPr>
        <w:t>. Scale bar= 2µm. Conditions of acquisition: Gas mixture composed of 0.3 ml</w:t>
      </w:r>
      <w:r w:rsidRPr="004D03D0">
        <w:rPr>
          <w:rFonts w:ascii="Times New Roman" w:hAnsi="Times New Roman" w:cs="Times New Roman"/>
          <w:iCs/>
          <w:sz w:val="24"/>
          <w:szCs w:val="24"/>
          <w:vertAlign w:val="subscript"/>
        </w:rPr>
        <w:t>N</w:t>
      </w:r>
      <w:r w:rsidRPr="004D03D0">
        <w:rPr>
          <w:rFonts w:ascii="Times New Roman" w:hAnsi="Times New Roman" w:cs="Times New Roman"/>
          <w:iCs/>
          <w:sz w:val="24"/>
          <w:szCs w:val="24"/>
        </w:rPr>
        <w:t>min</w:t>
      </w:r>
      <w:r w:rsidRPr="004D03D0">
        <w:rPr>
          <w:rFonts w:ascii="Times New Roman" w:hAnsi="Times New Roman" w:cs="Times New Roman"/>
          <w:iCs/>
          <w:sz w:val="24"/>
          <w:szCs w:val="24"/>
          <w:vertAlign w:val="superscript"/>
        </w:rPr>
        <w:t>-1</w:t>
      </w:r>
      <w:r w:rsidRPr="004D03D0">
        <w:rPr>
          <w:rFonts w:ascii="Times New Roman" w:hAnsi="Times New Roman" w:cs="Times New Roman"/>
          <w:iCs/>
          <w:sz w:val="24"/>
          <w:szCs w:val="24"/>
        </w:rPr>
        <w:t xml:space="preserve"> Ar, 0.3 ml</w:t>
      </w:r>
      <w:r w:rsidRPr="004D03D0">
        <w:rPr>
          <w:rFonts w:ascii="Times New Roman" w:hAnsi="Times New Roman" w:cs="Times New Roman"/>
          <w:iCs/>
          <w:sz w:val="24"/>
          <w:szCs w:val="24"/>
          <w:vertAlign w:val="subscript"/>
        </w:rPr>
        <w:t>N</w:t>
      </w:r>
      <w:r w:rsidRPr="004D03D0">
        <w:rPr>
          <w:rFonts w:ascii="Times New Roman" w:hAnsi="Times New Roman" w:cs="Times New Roman"/>
          <w:iCs/>
          <w:sz w:val="24"/>
          <w:szCs w:val="24"/>
        </w:rPr>
        <w:t>min</w:t>
      </w:r>
      <w:r w:rsidRPr="004D03D0">
        <w:rPr>
          <w:rFonts w:ascii="Times New Roman" w:hAnsi="Times New Roman" w:cs="Times New Roman"/>
          <w:iCs/>
          <w:sz w:val="24"/>
          <w:szCs w:val="24"/>
          <w:vertAlign w:val="superscript"/>
        </w:rPr>
        <w:t>-1</w:t>
      </w:r>
      <w:r w:rsidRPr="004D03D0">
        <w:rPr>
          <w:rFonts w:ascii="Times New Roman" w:hAnsi="Times New Roman" w:cs="Times New Roman"/>
          <w:iCs/>
          <w:sz w:val="24"/>
          <w:szCs w:val="24"/>
        </w:rPr>
        <w:t xml:space="preserve"> CO</w:t>
      </w:r>
      <w:r w:rsidRPr="004D03D0">
        <w:rPr>
          <w:rFonts w:ascii="Times New Roman" w:hAnsi="Times New Roman" w:cs="Times New Roman"/>
          <w:iCs/>
          <w:sz w:val="24"/>
          <w:szCs w:val="24"/>
          <w:vertAlign w:val="subscript"/>
        </w:rPr>
        <w:t>2,</w:t>
      </w:r>
      <w:r w:rsidRPr="004D03D0">
        <w:rPr>
          <w:rFonts w:ascii="Times New Roman" w:hAnsi="Times New Roman" w:cs="Times New Roman"/>
          <w:iCs/>
          <w:sz w:val="24"/>
          <w:szCs w:val="24"/>
        </w:rPr>
        <w:t xml:space="preserve"> 0.4 ml</w:t>
      </w:r>
      <w:r w:rsidRPr="004D03D0">
        <w:rPr>
          <w:rFonts w:ascii="Times New Roman" w:hAnsi="Times New Roman" w:cs="Times New Roman"/>
          <w:iCs/>
          <w:sz w:val="24"/>
          <w:szCs w:val="24"/>
          <w:vertAlign w:val="subscript"/>
        </w:rPr>
        <w:t>N</w:t>
      </w:r>
      <w:r w:rsidRPr="004D03D0">
        <w:rPr>
          <w:rFonts w:ascii="Times New Roman" w:hAnsi="Times New Roman" w:cs="Times New Roman"/>
          <w:iCs/>
          <w:sz w:val="24"/>
          <w:szCs w:val="24"/>
        </w:rPr>
        <w:t>min</w:t>
      </w:r>
      <w:r w:rsidRPr="004D03D0">
        <w:rPr>
          <w:rFonts w:ascii="Times New Roman" w:hAnsi="Times New Roman" w:cs="Times New Roman"/>
          <w:iCs/>
          <w:sz w:val="24"/>
          <w:szCs w:val="24"/>
          <w:vertAlign w:val="superscript"/>
        </w:rPr>
        <w:t xml:space="preserve">-1 </w:t>
      </w:r>
      <w:r w:rsidRPr="004D03D0">
        <w:rPr>
          <w:rFonts w:ascii="Times New Roman" w:hAnsi="Times New Roman" w:cs="Times New Roman"/>
          <w:iCs/>
          <w:sz w:val="24"/>
          <w:szCs w:val="24"/>
        </w:rPr>
        <w:t>CH</w:t>
      </w:r>
      <w:r w:rsidRPr="004D03D0">
        <w:rPr>
          <w:rFonts w:ascii="Times New Roman" w:hAnsi="Times New Roman" w:cs="Times New Roman"/>
          <w:iCs/>
          <w:sz w:val="24"/>
          <w:szCs w:val="24"/>
          <w:vertAlign w:val="subscript"/>
        </w:rPr>
        <w:t>4</w:t>
      </w:r>
      <w:r w:rsidRPr="004D03D0">
        <w:rPr>
          <w:rFonts w:ascii="Times New Roman" w:hAnsi="Times New Roman" w:cs="Times New Roman"/>
          <w:iCs/>
          <w:sz w:val="24"/>
          <w:szCs w:val="24"/>
        </w:rPr>
        <w:t>. Reaction temperature: 81</w:t>
      </w:r>
      <w:r w:rsidR="00E64DB4">
        <w:rPr>
          <w:rFonts w:ascii="Times New Roman" w:hAnsi="Times New Roman" w:cs="Times New Roman"/>
          <w:iCs/>
          <w:sz w:val="24"/>
          <w:szCs w:val="24"/>
        </w:rPr>
        <w:t>7</w:t>
      </w:r>
      <w:r w:rsidRPr="004D03D0">
        <w:rPr>
          <w:rFonts w:ascii="Times New Roman" w:hAnsi="Times New Roman" w:cs="Times New Roman"/>
          <w:iCs/>
          <w:sz w:val="24"/>
          <w:szCs w:val="24"/>
        </w:rPr>
        <w:t>-83</w:t>
      </w:r>
      <w:r>
        <w:rPr>
          <w:rFonts w:ascii="Times New Roman" w:hAnsi="Times New Roman" w:cs="Times New Roman"/>
          <w:iCs/>
          <w:sz w:val="24"/>
          <w:szCs w:val="24"/>
        </w:rPr>
        <w:t>2</w:t>
      </w:r>
      <w:r w:rsidRPr="004D03D0">
        <w:rPr>
          <w:rFonts w:ascii="Times New Roman" w:hAnsi="Times New Roman" w:cs="Times New Roman"/>
          <w:iCs/>
          <w:sz w:val="24"/>
          <w:szCs w:val="24"/>
        </w:rPr>
        <w:t xml:space="preserve"> °C.</w:t>
      </w:r>
    </w:p>
    <w:p w14:paraId="07BA83EF" w14:textId="77777777" w:rsidR="00112850" w:rsidRDefault="00112850" w:rsidP="004D03D0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69059D2" w14:textId="77777777" w:rsidR="00112850" w:rsidRDefault="00112850" w:rsidP="004D03D0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AC27C37" w14:textId="77777777" w:rsidR="00112850" w:rsidRDefault="00112850" w:rsidP="004D03D0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384D1BE" w14:textId="77777777" w:rsidR="00112850" w:rsidRDefault="00112850" w:rsidP="004D03D0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4A65D15" w14:textId="77777777" w:rsidR="00112850" w:rsidRDefault="00112850" w:rsidP="004D03D0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72DCB75" w14:textId="77777777" w:rsidR="00112850" w:rsidRDefault="00112850" w:rsidP="004D03D0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DAFBB85" w14:textId="77777777" w:rsidR="00112850" w:rsidRDefault="00112850" w:rsidP="004D03D0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7D6135D" w14:textId="77777777" w:rsidR="00112850" w:rsidRDefault="00112850" w:rsidP="004D03D0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E5FCC4F" w14:textId="77777777" w:rsidR="00112850" w:rsidRDefault="00112850" w:rsidP="004D03D0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0071873" w14:textId="77777777" w:rsidR="00112850" w:rsidRDefault="00112850" w:rsidP="004D03D0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141BB11" w14:textId="77777777" w:rsidR="00112850" w:rsidRDefault="00112850" w:rsidP="004D03D0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8E4AF44" w14:textId="77777777" w:rsidR="00112850" w:rsidRDefault="00112850" w:rsidP="004D03D0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23F99D5" w14:textId="77777777" w:rsidR="00112850" w:rsidRDefault="00112850" w:rsidP="004D03D0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EE45B1D" w14:textId="1937A7E9" w:rsidR="00641DDE" w:rsidRDefault="005A58B1" w:rsidP="004D03D0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</w:t>
      </w:r>
      <w:r w:rsidR="00EF547E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641DDE">
        <w:rPr>
          <w:rFonts w:ascii="Times New Roman" w:hAnsi="Times New Roman" w:cs="Times New Roman"/>
          <w:b/>
          <w:sz w:val="24"/>
          <w:szCs w:val="24"/>
        </w:rPr>
        <w:t>Supp</w:t>
      </w:r>
      <w:r w:rsidR="00EF547E">
        <w:rPr>
          <w:rFonts w:ascii="Times New Roman" w:hAnsi="Times New Roman" w:cs="Times New Roman"/>
          <w:b/>
          <w:sz w:val="24"/>
          <w:szCs w:val="24"/>
        </w:rPr>
        <w:t>lementary</w:t>
      </w:r>
      <w:r w:rsidR="00641DDE">
        <w:rPr>
          <w:rFonts w:ascii="Times New Roman" w:hAnsi="Times New Roman" w:cs="Times New Roman"/>
          <w:b/>
          <w:sz w:val="24"/>
          <w:szCs w:val="24"/>
        </w:rPr>
        <w:t xml:space="preserve"> Information</w:t>
      </w:r>
    </w:p>
    <w:p w14:paraId="19886C16" w14:textId="77777777" w:rsidR="00C52D30" w:rsidRPr="004D03D0" w:rsidRDefault="00C52D30" w:rsidP="004D03D0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D03D0">
        <w:rPr>
          <w:rFonts w:ascii="Times New Roman" w:hAnsi="Times New Roman" w:cs="Times New Roman"/>
          <w:b/>
          <w:sz w:val="24"/>
          <w:szCs w:val="24"/>
        </w:rPr>
        <w:t>Numeric approach to the oscillations</w:t>
      </w:r>
    </w:p>
    <w:p w14:paraId="21A747E8" w14:textId="77777777" w:rsidR="00C52D30" w:rsidRPr="004D03D0" w:rsidRDefault="00C52D30" w:rsidP="004D03D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03D0">
        <w:rPr>
          <w:rFonts w:ascii="Times New Roman" w:hAnsi="Times New Roman" w:cs="Times New Roman"/>
          <w:sz w:val="24"/>
          <w:szCs w:val="24"/>
        </w:rPr>
        <w:t xml:space="preserve">We approximated the reaction-induced catalyst strain by the following expression: </w:t>
      </w:r>
    </w:p>
    <w:p w14:paraId="297E66CD" w14:textId="77777777" w:rsidR="00C52D30" w:rsidRPr="004D03D0" w:rsidRDefault="006858A8" w:rsidP="004D03D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restoring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-</m:t>
            </m:r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Hooke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∆</m:t>
        </m:r>
        <m:r>
          <w:rPr>
            <w:rFonts w:ascii="Cambria Math" w:hAnsi="Cambria Math" w:cs="Times New Roman"/>
            <w:sz w:val="24"/>
            <w:szCs w:val="24"/>
          </w:rPr>
          <m:t>X</m:t>
        </m:r>
        <m:r>
          <w:rPr>
            <w:rFonts w:ascii="Cambria Math" w:hAnsi="Cambria Math" w:cs="Times New Roman"/>
            <w:sz w:val="24"/>
            <w:szCs w:val="24"/>
          </w:rPr>
          <m:t xml:space="preserve"> 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ΔX</m:t>
            </m:r>
          </m:sub>
        </m:sSub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d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ΔX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d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t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</m:den>
        </m:f>
      </m:oMath>
      <w:r w:rsidR="00C52D30" w:rsidRPr="004D03D0">
        <w:rPr>
          <w:rFonts w:ascii="Times New Roman" w:hAnsi="Times New Roman" w:cs="Times New Roman"/>
          <w:sz w:val="24"/>
          <w:szCs w:val="24"/>
        </w:rPr>
        <w:tab/>
      </w:r>
      <w:r w:rsidR="00C52D30" w:rsidRPr="004D03D0">
        <w:rPr>
          <w:rFonts w:ascii="Times New Roman" w:hAnsi="Times New Roman" w:cs="Times New Roman"/>
          <w:sz w:val="24"/>
          <w:szCs w:val="24"/>
        </w:rPr>
        <w:tab/>
      </w:r>
      <w:r w:rsidR="00C52D30" w:rsidRPr="004D03D0">
        <w:rPr>
          <w:rFonts w:ascii="Times New Roman" w:eastAsiaTheme="minorEastAsia" w:hAnsi="Times New Roman" w:cs="Times New Roman"/>
          <w:sz w:val="24"/>
          <w:szCs w:val="24"/>
        </w:rPr>
        <w:t>6</w:t>
      </w:r>
    </w:p>
    <w:p w14:paraId="713A7FF1" w14:textId="77777777" w:rsidR="00C52D30" w:rsidRPr="004D03D0" w:rsidRDefault="00C52D30" w:rsidP="004D03D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03D0">
        <w:rPr>
          <w:rFonts w:ascii="Times New Roman" w:eastAsiaTheme="minorEastAsia" w:hAnsi="Times New Roman" w:cs="Times New Roman"/>
          <w:i/>
          <w:sz w:val="24"/>
          <w:szCs w:val="24"/>
        </w:rPr>
        <w:t>F</w:t>
      </w:r>
      <w:r w:rsidRPr="004D03D0">
        <w:rPr>
          <w:rFonts w:ascii="Times New Roman" w:eastAsiaTheme="minorEastAsia" w:hAnsi="Times New Roman" w:cs="Times New Roman"/>
          <w:i/>
          <w:sz w:val="24"/>
          <w:szCs w:val="24"/>
          <w:vertAlign w:val="subscript"/>
        </w:rPr>
        <w:t>restoring</w:t>
      </w:r>
      <w:r w:rsidRPr="004D03D0">
        <w:rPr>
          <w:rFonts w:ascii="Times New Roman" w:eastAsiaTheme="minorEastAsia" w:hAnsi="Times New Roman" w:cs="Times New Roman"/>
          <w:sz w:val="24"/>
          <w:szCs w:val="24"/>
        </w:rPr>
        <w:t xml:space="preserve"> is the restoring force exerted by the metallic substrate when the average size of NiO has increased and pushed the metallic sublayers by </w:t>
      </w:r>
      <w:r w:rsidRPr="004D03D0">
        <w:rPr>
          <w:rFonts w:ascii="Times New Roman" w:eastAsiaTheme="minorEastAsia" w:hAnsi="Times New Roman" w:cs="Times New Roman"/>
          <w:i/>
          <w:sz w:val="24"/>
          <w:szCs w:val="24"/>
        </w:rPr>
        <w:t>ΔX</w:t>
      </w:r>
      <w:r w:rsidRPr="004D03D0">
        <w:rPr>
          <w:rFonts w:ascii="Times New Roman" w:eastAsiaTheme="minorEastAsia" w:hAnsi="Times New Roman" w:cs="Times New Roman"/>
          <w:sz w:val="24"/>
          <w:szCs w:val="24"/>
        </w:rPr>
        <w:t xml:space="preserve"> length units away from equilibrium position of the pristine lattice. The third part of Eq. 6 contains the motion conditions of Newton’s second law in which </w:t>
      </w:r>
      <w:r w:rsidRPr="004D03D0">
        <w:rPr>
          <w:rFonts w:ascii="Times New Roman" w:eastAsiaTheme="minorEastAsia" w:hAnsi="Times New Roman" w:cs="Times New Roman"/>
          <w:i/>
          <w:sz w:val="24"/>
          <w:szCs w:val="24"/>
        </w:rPr>
        <w:t>I</w:t>
      </w:r>
      <w:r w:rsidRPr="004D03D0">
        <w:rPr>
          <w:rFonts w:ascii="Symbol" w:eastAsiaTheme="minorEastAsia" w:hAnsi="Symbol" w:cs="Times New Roman"/>
          <w:i/>
          <w:sz w:val="24"/>
          <w:szCs w:val="24"/>
          <w:vertAlign w:val="subscript"/>
        </w:rPr>
        <w:t></w:t>
      </w:r>
      <w:r w:rsidRPr="004D03D0">
        <w:rPr>
          <w:rFonts w:ascii="Times New Roman" w:eastAsiaTheme="minorEastAsia" w:hAnsi="Times New Roman" w:cs="Times New Roman"/>
          <w:i/>
          <w:sz w:val="24"/>
          <w:szCs w:val="24"/>
          <w:vertAlign w:val="subscript"/>
        </w:rPr>
        <w:t>X</w:t>
      </w:r>
      <w:r w:rsidRPr="004D03D0">
        <w:rPr>
          <w:rFonts w:ascii="Times New Roman" w:eastAsiaTheme="minorEastAsia" w:hAnsi="Times New Roman" w:cs="Times New Roman"/>
          <w:sz w:val="24"/>
          <w:szCs w:val="24"/>
        </w:rPr>
        <w:t xml:space="preserve"> represents the inertia of NiO to grow or to recede. </w:t>
      </w:r>
      <w:r w:rsidRPr="004D03D0">
        <w:rPr>
          <w:rFonts w:ascii="Times New Roman" w:hAnsi="Times New Roman" w:cs="Times New Roman"/>
          <w:sz w:val="24"/>
          <w:szCs w:val="24"/>
        </w:rPr>
        <w:t>At some point of oxide accumulation, the generated restoring force becomes large enough to impede further growth into the bulk. Consequently, the rate of CO</w:t>
      </w:r>
      <w:r w:rsidRPr="004D03D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D03D0">
        <w:rPr>
          <w:rFonts w:ascii="Times New Roman" w:hAnsi="Times New Roman" w:cs="Times New Roman"/>
          <w:sz w:val="24"/>
          <w:szCs w:val="24"/>
        </w:rPr>
        <w:t xml:space="preserve"> activation (Eq. 1) is diminished and the reaction deactivates (instant 1 </w:t>
      </w:r>
      <w:r w:rsidRPr="004D03D0">
        <w:rPr>
          <w:rFonts w:ascii="Times New Roman" w:hAnsi="Times New Roman" w:cs="Times New Roman"/>
          <w:sz w:val="24"/>
          <w:szCs w:val="24"/>
        </w:rPr>
        <w:sym w:font="Wingdings" w:char="F0E8"/>
      </w:r>
      <w:r w:rsidRPr="004D03D0">
        <w:rPr>
          <w:rFonts w:ascii="Times New Roman" w:hAnsi="Times New Roman" w:cs="Times New Roman"/>
          <w:sz w:val="24"/>
          <w:szCs w:val="24"/>
        </w:rPr>
        <w:t xml:space="preserve"> instant 2, Figures 3h and 4b). In terms, the chemical potential of oxygen is too low as to enable oxygen diffusion into the strained Ni bulk, and oxide growth stops. </w:t>
      </w:r>
    </w:p>
    <w:p w14:paraId="6C4B269A" w14:textId="77777777" w:rsidR="00C52D30" w:rsidRPr="004D03D0" w:rsidRDefault="00C52D30" w:rsidP="004D03D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03D0">
        <w:rPr>
          <w:rFonts w:ascii="Times New Roman" w:hAnsi="Times New Roman" w:cs="Times New Roman"/>
          <w:sz w:val="24"/>
          <w:szCs w:val="24"/>
        </w:rPr>
        <w:t xml:space="preserve">Due to the formation of discrete oxide islands during the oscillations, oxide contents and islands sizes represented by </w:t>
      </w:r>
      <w:r w:rsidRPr="004D03D0">
        <w:rPr>
          <w:rFonts w:ascii="Times New Roman" w:hAnsi="Times New Roman" w:cs="Times New Roman"/>
          <w:i/>
          <w:sz w:val="24"/>
          <w:szCs w:val="24"/>
        </w:rPr>
        <w:t>ΔX</w:t>
      </w:r>
      <w:r w:rsidRPr="004D03D0">
        <w:rPr>
          <w:rFonts w:ascii="Times New Roman" w:hAnsi="Times New Roman" w:cs="Times New Roman"/>
          <w:sz w:val="24"/>
          <w:szCs w:val="24"/>
        </w:rPr>
        <w:t xml:space="preserve"> are directly correlated. The modulation in the rate of Eq. 1 can be represented as a decreasing function of oxide content:</w:t>
      </w:r>
      <w:r w:rsidR="00EF547E" w:rsidRPr="00EF547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D03D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A14CB13" w14:textId="77777777" w:rsidR="00C52D30" w:rsidRPr="004D03D0" w:rsidRDefault="006858A8" w:rsidP="004D03D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  <m:r>
              <w:rPr>
                <w:rFonts w:ascii="Cambria Math" w:hAnsi="Cambria Math" w:cs="Times New Roman"/>
                <w:sz w:val="24"/>
                <w:szCs w:val="24"/>
              </w:rPr>
              <m:t>int</m:t>
            </m:r>
          </m:sub>
        </m:sSub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(-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f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*</m:t>
            </m:r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Θ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NiO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)</m:t>
            </m:r>
          </m:sup>
        </m:sSup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Θ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Ni</m:t>
                </m:r>
              </m:sub>
            </m:sSub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[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CO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]</m:t>
        </m:r>
      </m:oMath>
      <w:r w:rsidR="00C52D30" w:rsidRPr="004D03D0">
        <w:rPr>
          <w:rFonts w:ascii="Times New Roman" w:hAnsi="Times New Roman" w:cs="Times New Roman"/>
          <w:sz w:val="24"/>
          <w:szCs w:val="24"/>
        </w:rPr>
        <w:tab/>
      </w:r>
      <w:r w:rsidR="00C52D30" w:rsidRPr="004D03D0">
        <w:rPr>
          <w:rFonts w:ascii="Times New Roman" w:hAnsi="Times New Roman" w:cs="Times New Roman"/>
          <w:sz w:val="24"/>
          <w:szCs w:val="24"/>
        </w:rPr>
        <w:tab/>
      </w:r>
      <w:r w:rsidR="00C52D30" w:rsidRPr="004D03D0">
        <w:rPr>
          <w:rFonts w:ascii="Times New Roman" w:hAnsi="Times New Roman" w:cs="Times New Roman"/>
          <w:sz w:val="24"/>
          <w:szCs w:val="24"/>
        </w:rPr>
        <w:tab/>
        <w:t>7</w:t>
      </w:r>
    </w:p>
    <w:p w14:paraId="2ABF4563" w14:textId="77777777" w:rsidR="00C52D30" w:rsidRPr="004D03D0" w:rsidRDefault="00C52D30" w:rsidP="004D03D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03D0">
        <w:rPr>
          <w:rFonts w:ascii="Times New Roman" w:hAnsi="Times New Roman" w:cs="Times New Roman"/>
          <w:sz w:val="24"/>
          <w:szCs w:val="24"/>
        </w:rPr>
        <w:t xml:space="preserve">In which </w:t>
      </w:r>
      <w:r w:rsidRPr="004D03D0">
        <w:rPr>
          <w:rFonts w:ascii="Times New Roman" w:hAnsi="Times New Roman" w:cs="Times New Roman"/>
          <w:i/>
          <w:sz w:val="24"/>
          <w:szCs w:val="24"/>
        </w:rPr>
        <w:t>r</w:t>
      </w:r>
      <w:r w:rsidRPr="004D03D0"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1 </w:t>
      </w:r>
      <w:r w:rsidRPr="004D03D0">
        <w:rPr>
          <w:rFonts w:ascii="Times New Roman" w:hAnsi="Times New Roman" w:cs="Times New Roman"/>
          <w:iCs/>
          <w:sz w:val="24"/>
          <w:szCs w:val="24"/>
        </w:rPr>
        <w:t xml:space="preserve">is </w:t>
      </w:r>
      <w:r w:rsidRPr="004D03D0">
        <w:rPr>
          <w:rFonts w:ascii="Times New Roman" w:hAnsi="Times New Roman" w:cs="Times New Roman"/>
          <w:sz w:val="24"/>
          <w:szCs w:val="24"/>
        </w:rPr>
        <w:t>the rate of Eq. 1</w:t>
      </w:r>
      <w:r w:rsidRPr="004D03D0">
        <w:rPr>
          <w:rFonts w:ascii="Times New Roman" w:hAnsi="Times New Roman" w:cs="Times New Roman"/>
          <w:i/>
          <w:sz w:val="24"/>
          <w:szCs w:val="24"/>
        </w:rPr>
        <w:t>,</w:t>
      </w:r>
      <w:r w:rsidRPr="004D03D0">
        <w:rPr>
          <w:rFonts w:ascii="Times New Roman" w:hAnsi="Times New Roman" w:cs="Times New Roman"/>
          <w:sz w:val="24"/>
          <w:szCs w:val="24"/>
        </w:rPr>
        <w:t xml:space="preserve"> </w:t>
      </w:r>
      <w:r w:rsidRPr="004D03D0">
        <w:rPr>
          <w:rFonts w:ascii="Times New Roman" w:hAnsi="Times New Roman" w:cs="Times New Roman"/>
          <w:i/>
          <w:sz w:val="24"/>
          <w:szCs w:val="24"/>
        </w:rPr>
        <w:t>k</w:t>
      </w:r>
      <w:r w:rsidRPr="004D03D0"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1int </w:t>
      </w:r>
      <w:r w:rsidRPr="004D03D0">
        <w:rPr>
          <w:rFonts w:ascii="Times New Roman" w:hAnsi="Times New Roman" w:cs="Times New Roman"/>
          <w:iCs/>
          <w:sz w:val="24"/>
          <w:szCs w:val="24"/>
        </w:rPr>
        <w:t xml:space="preserve">is </w:t>
      </w:r>
      <w:r w:rsidRPr="004D03D0">
        <w:rPr>
          <w:rFonts w:ascii="Times New Roman" w:hAnsi="Times New Roman" w:cs="Times New Roman"/>
          <w:sz w:val="24"/>
          <w:szCs w:val="24"/>
        </w:rPr>
        <w:t xml:space="preserve">its rate constant without mechanical modulation, and </w:t>
      </w:r>
      <w:r w:rsidRPr="004D03D0">
        <w:rPr>
          <w:rFonts w:ascii="Times New Roman" w:hAnsi="Times New Roman" w:cs="Times New Roman"/>
          <w:i/>
          <w:sz w:val="24"/>
          <w:szCs w:val="24"/>
        </w:rPr>
        <w:t>k</w:t>
      </w:r>
      <w:r w:rsidRPr="004D03D0"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f1 </w:t>
      </w:r>
      <w:r w:rsidRPr="004D03D0">
        <w:rPr>
          <w:rFonts w:ascii="Times New Roman" w:hAnsi="Times New Roman" w:cs="Times New Roman"/>
          <w:iCs/>
          <w:sz w:val="24"/>
          <w:szCs w:val="24"/>
        </w:rPr>
        <w:t xml:space="preserve">is </w:t>
      </w:r>
      <w:r w:rsidRPr="004D03D0">
        <w:rPr>
          <w:rFonts w:ascii="Times New Roman" w:hAnsi="Times New Roman" w:cs="Times New Roman"/>
          <w:sz w:val="24"/>
          <w:szCs w:val="24"/>
        </w:rPr>
        <w:t xml:space="preserve">a parametric feedback constant combining intrinsic </w:t>
      </w:r>
      <w:r w:rsidRPr="004D03D0">
        <w:rPr>
          <w:rFonts w:ascii="Times New Roman" w:hAnsi="Times New Roman" w:cs="Times New Roman"/>
          <w:i/>
          <w:sz w:val="24"/>
          <w:szCs w:val="24"/>
        </w:rPr>
        <w:t>k</w:t>
      </w:r>
      <w:r w:rsidRPr="004D03D0">
        <w:rPr>
          <w:rFonts w:ascii="Times New Roman" w:hAnsi="Times New Roman" w:cs="Times New Roman"/>
          <w:i/>
          <w:sz w:val="24"/>
          <w:szCs w:val="24"/>
          <w:vertAlign w:val="subscript"/>
        </w:rPr>
        <w:t>Hooke</w:t>
      </w:r>
      <w:r w:rsidRPr="004D03D0">
        <w:rPr>
          <w:rFonts w:ascii="Times New Roman" w:hAnsi="Times New Roman" w:cs="Times New Roman"/>
          <w:sz w:val="24"/>
          <w:szCs w:val="24"/>
        </w:rPr>
        <w:t xml:space="preserve">, </w:t>
      </w:r>
      <w:r w:rsidRPr="004D03D0">
        <w:rPr>
          <w:rFonts w:ascii="Times New Roman" w:hAnsi="Times New Roman" w:cs="Times New Roman"/>
          <w:i/>
          <w:sz w:val="24"/>
          <w:szCs w:val="24"/>
        </w:rPr>
        <w:t>I</w:t>
      </w:r>
      <w:r w:rsidRPr="004D03D0">
        <w:rPr>
          <w:rFonts w:ascii="Symbol" w:hAnsi="Symbol" w:cs="Times New Roman"/>
          <w:i/>
          <w:sz w:val="24"/>
          <w:szCs w:val="24"/>
          <w:vertAlign w:val="subscript"/>
        </w:rPr>
        <w:t></w:t>
      </w:r>
      <w:r w:rsidRPr="004D03D0">
        <w:rPr>
          <w:rFonts w:ascii="Times New Roman" w:hAnsi="Times New Roman" w:cs="Times New Roman"/>
          <w:i/>
          <w:sz w:val="24"/>
          <w:szCs w:val="24"/>
          <w:vertAlign w:val="subscript"/>
        </w:rPr>
        <w:t>X</w:t>
      </w:r>
      <w:r w:rsidRPr="004D03D0">
        <w:rPr>
          <w:rFonts w:ascii="Times New Roman" w:hAnsi="Times New Roman" w:cs="Times New Roman"/>
          <w:sz w:val="24"/>
          <w:szCs w:val="24"/>
        </w:rPr>
        <w:t>, and the geometric dimensions of the volume occupied by NiO. Eq. 7 denotes a decrease in the magnitude of CO</w:t>
      </w:r>
      <w:r w:rsidRPr="004D03D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D03D0">
        <w:rPr>
          <w:rFonts w:ascii="Times New Roman" w:hAnsi="Times New Roman" w:cs="Times New Roman"/>
          <w:sz w:val="24"/>
          <w:szCs w:val="24"/>
        </w:rPr>
        <w:t xml:space="preserve"> activation as the oxide contents </w:t>
      </w:r>
      <w:r w:rsidRPr="004D03D0">
        <w:rPr>
          <w:rFonts w:ascii="Times New Roman" w:hAnsi="Times New Roman" w:cs="Times New Roman"/>
          <w:i/>
          <w:sz w:val="24"/>
          <w:szCs w:val="24"/>
        </w:rPr>
        <w:t>Θ</w:t>
      </w:r>
      <w:r w:rsidRPr="004D03D0">
        <w:rPr>
          <w:rFonts w:ascii="Times New Roman" w:hAnsi="Times New Roman" w:cs="Times New Roman"/>
          <w:i/>
          <w:sz w:val="24"/>
          <w:szCs w:val="24"/>
          <w:vertAlign w:val="subscript"/>
        </w:rPr>
        <w:t>NiO</w:t>
      </w:r>
      <w:r w:rsidRPr="004D03D0">
        <w:rPr>
          <w:rFonts w:ascii="Times New Roman" w:hAnsi="Times New Roman" w:cs="Times New Roman"/>
          <w:sz w:val="24"/>
          <w:szCs w:val="24"/>
        </w:rPr>
        <w:t xml:space="preserve"> increase. </w:t>
      </w:r>
    </w:p>
    <w:p w14:paraId="06D5A443" w14:textId="77777777" w:rsidR="00C52D30" w:rsidRPr="004D03D0" w:rsidRDefault="00C52D30" w:rsidP="004D03D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03D0">
        <w:rPr>
          <w:rFonts w:ascii="Times New Roman" w:hAnsi="Times New Roman" w:cs="Times New Roman"/>
          <w:sz w:val="24"/>
          <w:szCs w:val="24"/>
        </w:rPr>
        <w:t>The rate of Eq. 1 continues to decrease until CH</w:t>
      </w:r>
      <w:r w:rsidRPr="004D03D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4D03D0">
        <w:rPr>
          <w:rFonts w:ascii="Times New Roman" w:hAnsi="Times New Roman" w:cs="Times New Roman"/>
          <w:sz w:val="24"/>
          <w:szCs w:val="24"/>
        </w:rPr>
        <w:t xml:space="preserve"> activation (Eq. 2-5) becomes comparably faster. At this point, the mechanical strain accumulated around the NiO pushes the phase outwards, which favors rapid depletion of oxides by dominant Eq. 2-5, leading to H</w:t>
      </w:r>
      <w:r w:rsidRPr="004D03D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D03D0">
        <w:rPr>
          <w:rFonts w:ascii="Times New Roman" w:hAnsi="Times New Roman" w:cs="Times New Roman"/>
          <w:sz w:val="24"/>
          <w:szCs w:val="24"/>
        </w:rPr>
        <w:t xml:space="preserve"> and H</w:t>
      </w:r>
      <w:r w:rsidRPr="004D03D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D03D0">
        <w:rPr>
          <w:rFonts w:ascii="Times New Roman" w:hAnsi="Times New Roman" w:cs="Times New Roman"/>
          <w:sz w:val="24"/>
          <w:szCs w:val="24"/>
        </w:rPr>
        <w:t>O production enhancements and increasing H</w:t>
      </w:r>
      <w:r w:rsidRPr="004D03D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D03D0">
        <w:rPr>
          <w:rFonts w:ascii="Times New Roman" w:hAnsi="Times New Roman" w:cs="Times New Roman"/>
          <w:sz w:val="24"/>
          <w:szCs w:val="24"/>
        </w:rPr>
        <w:t>/CO ratios.</w:t>
      </w:r>
      <w:r w:rsidRPr="004D03D0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4D03D0">
        <w:rPr>
          <w:rFonts w:ascii="Times New Roman" w:hAnsi="Times New Roman" w:cs="Times New Roman"/>
          <w:sz w:val="24"/>
          <w:szCs w:val="24"/>
        </w:rPr>
        <w:t xml:space="preserve">The accelerated transit (instant 2 </w:t>
      </w:r>
      <w:r w:rsidRPr="004D03D0">
        <w:rPr>
          <w:rFonts w:ascii="Times New Roman" w:hAnsi="Times New Roman" w:cs="Times New Roman"/>
          <w:sz w:val="24"/>
          <w:szCs w:val="24"/>
        </w:rPr>
        <w:sym w:font="Wingdings" w:char="F0E8"/>
      </w:r>
      <w:r w:rsidRPr="004D03D0">
        <w:rPr>
          <w:rFonts w:ascii="Times New Roman" w:hAnsi="Times New Roman" w:cs="Times New Roman"/>
          <w:sz w:val="24"/>
          <w:szCs w:val="24"/>
        </w:rPr>
        <w:t xml:space="preserve"> instant 3, Figures 3h and 4b) is thus caused by the strain-generated restoring mechanical force. This influence is mathematically represented by Eq. 8, in analogy to Eq. 7: </w:t>
      </w:r>
    </w:p>
    <w:p w14:paraId="4D0B41C8" w14:textId="77777777" w:rsidR="00C52D30" w:rsidRPr="004D03D0" w:rsidRDefault="006858A8" w:rsidP="004D03D0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2-5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2-5</m:t>
            </m:r>
            <m:r>
              <w:rPr>
                <w:rFonts w:ascii="Cambria Math" w:hAnsi="Cambria Math" w:cs="Times New Roman"/>
                <w:sz w:val="24"/>
                <w:szCs w:val="24"/>
              </w:rPr>
              <m:t>int</m:t>
            </m:r>
          </m:sub>
        </m:sSub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(+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f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*</m:t>
            </m:r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Θ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NiO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)</m:t>
            </m:r>
          </m:sup>
        </m:sSup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Θ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NiO</m:t>
                </m:r>
              </m:sub>
            </m:sSub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[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CH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]</m:t>
        </m:r>
      </m:oMath>
      <w:r w:rsidR="00C52D30" w:rsidRPr="004D03D0">
        <w:rPr>
          <w:rFonts w:ascii="Times New Roman" w:eastAsiaTheme="minorEastAsia" w:hAnsi="Times New Roman" w:cs="Times New Roman"/>
          <w:sz w:val="24"/>
          <w:szCs w:val="24"/>
        </w:rPr>
        <w:tab/>
      </w:r>
      <w:r w:rsidR="00C52D30" w:rsidRPr="004D03D0">
        <w:rPr>
          <w:rFonts w:ascii="Times New Roman" w:eastAsiaTheme="minorEastAsia" w:hAnsi="Times New Roman" w:cs="Times New Roman"/>
          <w:sz w:val="24"/>
          <w:szCs w:val="24"/>
        </w:rPr>
        <w:tab/>
      </w:r>
      <w:r w:rsidR="00C52D30" w:rsidRPr="004D03D0">
        <w:rPr>
          <w:rFonts w:ascii="Times New Roman" w:eastAsiaTheme="minorEastAsia" w:hAnsi="Times New Roman" w:cs="Times New Roman"/>
          <w:sz w:val="24"/>
          <w:szCs w:val="24"/>
        </w:rPr>
        <w:tab/>
        <w:t>Eq. 8</w:t>
      </w:r>
    </w:p>
    <w:p w14:paraId="43E76C46" w14:textId="77777777" w:rsidR="00C52D30" w:rsidRPr="004D03D0" w:rsidRDefault="00C52D30" w:rsidP="004D03D0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4D03D0">
        <w:rPr>
          <w:rFonts w:ascii="Times New Roman" w:hAnsi="Times New Roman" w:cs="Times New Roman"/>
          <w:bCs/>
          <w:sz w:val="24"/>
          <w:szCs w:val="24"/>
        </w:rPr>
        <w:t>It follows that one of the reaction cycles (for n =1) can be represented by:</w:t>
      </w:r>
    </w:p>
    <w:p w14:paraId="2031925F" w14:textId="77777777" w:rsidR="00C52D30" w:rsidRPr="004D03D0" w:rsidRDefault="00C52D30" w:rsidP="004D03D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03D0">
        <w:rPr>
          <w:rFonts w:ascii="Times New Roman" w:hAnsi="Times New Roman" w:cs="Times New Roman"/>
          <w:sz w:val="24"/>
          <w:szCs w:val="24"/>
        </w:rPr>
        <w:t>CO</w:t>
      </w:r>
      <w:r w:rsidRPr="004D03D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D03D0">
        <w:rPr>
          <w:rFonts w:ascii="Times New Roman" w:hAnsi="Times New Roman" w:cs="Times New Roman"/>
          <w:sz w:val="24"/>
          <w:szCs w:val="24"/>
        </w:rPr>
        <w:t xml:space="preserve"> + Ni  </w:t>
      </w:r>
      <m:oMath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mPr>
          <m:mr>
            <m:e>
              <m:box>
                <m:boxPr>
                  <m:opEmu m:val="1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boxPr>
                <m:e>
                  <m:groupChr>
                    <m:groupChrPr>
                      <m:chr m:val="→"/>
                      <m:vertJc m:val="bot"/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groupChr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k1</m:t>
                      </m:r>
                    </m:e>
                  </m:groupChr>
                </m:e>
              </m:box>
            </m:e>
          </m:mr>
          <m:mr>
            <m:e>
              <m:box>
                <m:boxPr>
                  <m:opEmu m:val="1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boxPr>
                <m:e>
                  <m:groupChr>
                    <m:groupChrPr>
                      <m:chr m:val="←"/>
                      <m:pos m:val="top"/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groupChr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k-1</m:t>
                      </m:r>
                    </m:e>
                  </m:groupChr>
                </m:e>
              </m:box>
            </m:e>
          </m:mr>
        </m:m>
      </m:oMath>
      <w:r w:rsidRPr="004D03D0">
        <w:rPr>
          <w:rFonts w:ascii="Times New Roman" w:eastAsiaTheme="minorEastAsia" w:hAnsi="Times New Roman" w:cs="Times New Roman"/>
          <w:sz w:val="24"/>
          <w:szCs w:val="24"/>
        </w:rPr>
        <w:t xml:space="preserve">  </w:t>
      </w:r>
      <w:r w:rsidRPr="004D03D0">
        <w:rPr>
          <w:rFonts w:ascii="Times New Roman" w:hAnsi="Times New Roman" w:cs="Times New Roman"/>
          <w:sz w:val="24"/>
          <w:szCs w:val="24"/>
        </w:rPr>
        <w:t>CO + NiO</w:t>
      </w:r>
      <w:r w:rsidRPr="004D03D0">
        <w:rPr>
          <w:rFonts w:ascii="Times New Roman" w:hAnsi="Times New Roman" w:cs="Times New Roman"/>
          <w:sz w:val="24"/>
          <w:szCs w:val="24"/>
        </w:rPr>
        <w:tab/>
      </w:r>
      <w:r w:rsidRPr="004D03D0">
        <w:rPr>
          <w:rFonts w:ascii="Times New Roman" w:hAnsi="Times New Roman" w:cs="Times New Roman"/>
          <w:sz w:val="24"/>
          <w:szCs w:val="24"/>
        </w:rPr>
        <w:tab/>
      </w:r>
      <w:r w:rsidRPr="004D03D0">
        <w:rPr>
          <w:rFonts w:ascii="Times New Roman" w:hAnsi="Times New Roman" w:cs="Times New Roman"/>
          <w:sz w:val="24"/>
          <w:szCs w:val="24"/>
        </w:rPr>
        <w:tab/>
        <w:t>Dissociative adsorption of CO</w:t>
      </w:r>
      <w:r w:rsidRPr="004D03D0">
        <w:rPr>
          <w:rFonts w:ascii="Times New Roman" w:hAnsi="Times New Roman" w:cs="Times New Roman"/>
          <w:sz w:val="24"/>
          <w:szCs w:val="24"/>
          <w:vertAlign w:val="subscript"/>
        </w:rPr>
        <w:t>2</w:t>
      </w:r>
    </w:p>
    <w:p w14:paraId="28C9114B" w14:textId="77777777" w:rsidR="00C52D30" w:rsidRPr="004D03D0" w:rsidRDefault="00C52D30" w:rsidP="004D03D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03D0">
        <w:rPr>
          <w:rFonts w:ascii="Times New Roman" w:hAnsi="Times New Roman" w:cs="Times New Roman"/>
          <w:sz w:val="24"/>
          <w:szCs w:val="24"/>
        </w:rPr>
        <w:t>CH</w:t>
      </w:r>
      <w:r w:rsidRPr="004D03D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4D03D0">
        <w:rPr>
          <w:rFonts w:ascii="Times New Roman" w:hAnsi="Times New Roman" w:cs="Times New Roman"/>
          <w:sz w:val="24"/>
          <w:szCs w:val="24"/>
        </w:rPr>
        <w:t xml:space="preserve"> + NiO </w:t>
      </w:r>
      <m:oMath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mPr>
          <m:mr>
            <m:e>
              <m:box>
                <m:boxPr>
                  <m:opEmu m:val="1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boxPr>
                <m:e>
                  <m:groupChr>
                    <m:groupChrPr>
                      <m:chr m:val="→"/>
                      <m:vertJc m:val="bot"/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groupChr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k2</m:t>
                      </m:r>
                    </m:e>
                  </m:groupChr>
                </m:e>
              </m:box>
            </m:e>
          </m:mr>
          <m:mr>
            <m:e>
              <m:box>
                <m:boxPr>
                  <m:opEmu m:val="1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boxPr>
                <m:e>
                  <m:groupChr>
                    <m:groupChrPr>
                      <m:chr m:val="←"/>
                      <m:pos m:val="top"/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groupChr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k-2</m:t>
                      </m:r>
                    </m:e>
                  </m:groupChr>
                </m:e>
              </m:box>
            </m:e>
          </m:mr>
        </m:m>
      </m:oMath>
      <w:r w:rsidRPr="004D03D0">
        <w:rPr>
          <w:rFonts w:ascii="Times New Roman" w:hAnsi="Times New Roman" w:cs="Times New Roman"/>
          <w:sz w:val="24"/>
          <w:szCs w:val="24"/>
        </w:rPr>
        <w:t xml:space="preserve">  CO + 2H</w:t>
      </w:r>
      <w:r w:rsidRPr="004D03D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D03D0">
        <w:rPr>
          <w:rFonts w:ascii="Times New Roman" w:hAnsi="Times New Roman" w:cs="Times New Roman"/>
          <w:sz w:val="24"/>
          <w:szCs w:val="24"/>
        </w:rPr>
        <w:t xml:space="preserve"> + Ni</w:t>
      </w:r>
      <w:r w:rsidRPr="004D03D0">
        <w:rPr>
          <w:rFonts w:ascii="Times New Roman" w:hAnsi="Times New Roman" w:cs="Times New Roman"/>
          <w:sz w:val="24"/>
          <w:szCs w:val="24"/>
        </w:rPr>
        <w:tab/>
      </w:r>
      <w:r w:rsidRPr="004D03D0">
        <w:rPr>
          <w:rFonts w:ascii="Times New Roman" w:hAnsi="Times New Roman" w:cs="Times New Roman"/>
          <w:sz w:val="24"/>
          <w:szCs w:val="24"/>
        </w:rPr>
        <w:tab/>
        <w:t>Partial oxidation of CH</w:t>
      </w:r>
      <w:r w:rsidRPr="004D03D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4D03D0">
        <w:rPr>
          <w:rFonts w:ascii="Times New Roman" w:hAnsi="Times New Roman" w:cs="Times New Roman"/>
          <w:sz w:val="24"/>
          <w:szCs w:val="24"/>
        </w:rPr>
        <w:t xml:space="preserve"> 1</w:t>
      </w:r>
    </w:p>
    <w:p w14:paraId="44A9285D" w14:textId="77777777" w:rsidR="00C52D30" w:rsidRPr="004D03D0" w:rsidRDefault="00C52D30" w:rsidP="004D03D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03D0">
        <w:rPr>
          <w:rFonts w:ascii="Times New Roman" w:hAnsi="Times New Roman" w:cs="Times New Roman"/>
          <w:sz w:val="24"/>
          <w:szCs w:val="24"/>
        </w:rPr>
        <w:t>CH</w:t>
      </w:r>
      <w:r w:rsidRPr="004D03D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4D03D0">
        <w:rPr>
          <w:rFonts w:ascii="Times New Roman" w:hAnsi="Times New Roman" w:cs="Times New Roman"/>
          <w:sz w:val="24"/>
          <w:szCs w:val="24"/>
        </w:rPr>
        <w:t xml:space="preserve"> + 2NiO </w:t>
      </w:r>
      <m:oMath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mPr>
          <m:mr>
            <m:e>
              <m:box>
                <m:boxPr>
                  <m:opEmu m:val="1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boxPr>
                <m:e>
                  <m:groupChr>
                    <m:groupChrPr>
                      <m:chr m:val="→"/>
                      <m:vertJc m:val="bot"/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groupChr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k3</m:t>
                      </m:r>
                    </m:e>
                  </m:groupChr>
                </m:e>
              </m:box>
            </m:e>
          </m:mr>
          <m:mr>
            <m:e>
              <m:box>
                <m:boxPr>
                  <m:opEmu m:val="1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boxPr>
                <m:e>
                  <m:groupChr>
                    <m:groupChrPr>
                      <m:chr m:val="←"/>
                      <m:pos m:val="top"/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groupChr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k-3</m:t>
                      </m:r>
                    </m:e>
                  </m:groupChr>
                </m:e>
              </m:box>
            </m:e>
          </m:mr>
        </m:m>
      </m:oMath>
      <w:r w:rsidRPr="004D03D0">
        <w:rPr>
          <w:rFonts w:ascii="Times New Roman" w:hAnsi="Times New Roman" w:cs="Times New Roman"/>
          <w:sz w:val="24"/>
          <w:szCs w:val="24"/>
        </w:rPr>
        <w:t xml:space="preserve"> CO + H</w:t>
      </w:r>
      <w:r w:rsidRPr="004D03D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D03D0">
        <w:rPr>
          <w:rFonts w:ascii="Times New Roman" w:hAnsi="Times New Roman" w:cs="Times New Roman"/>
          <w:sz w:val="24"/>
          <w:szCs w:val="24"/>
        </w:rPr>
        <w:t xml:space="preserve"> + H</w:t>
      </w:r>
      <w:r w:rsidRPr="004D03D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D03D0">
        <w:rPr>
          <w:rFonts w:ascii="Times New Roman" w:hAnsi="Times New Roman" w:cs="Times New Roman"/>
          <w:sz w:val="24"/>
          <w:szCs w:val="24"/>
        </w:rPr>
        <w:t>O + 2Ni</w:t>
      </w:r>
      <w:r w:rsidRPr="004D03D0">
        <w:rPr>
          <w:rFonts w:ascii="Times New Roman" w:hAnsi="Times New Roman" w:cs="Times New Roman"/>
          <w:sz w:val="24"/>
          <w:szCs w:val="24"/>
        </w:rPr>
        <w:tab/>
        <w:t>Partial oxidation of CH</w:t>
      </w:r>
      <w:r w:rsidRPr="004D03D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4D03D0">
        <w:rPr>
          <w:rFonts w:ascii="Times New Roman" w:hAnsi="Times New Roman" w:cs="Times New Roman"/>
          <w:sz w:val="24"/>
          <w:szCs w:val="24"/>
        </w:rPr>
        <w:t xml:space="preserve"> 2</w:t>
      </w:r>
    </w:p>
    <w:p w14:paraId="287E4184" w14:textId="77777777" w:rsidR="00C52D30" w:rsidRPr="004D03D0" w:rsidRDefault="00C52D30" w:rsidP="004D03D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03D0">
        <w:rPr>
          <w:rFonts w:ascii="Times New Roman" w:hAnsi="Times New Roman" w:cs="Times New Roman"/>
          <w:sz w:val="24"/>
          <w:szCs w:val="24"/>
        </w:rPr>
        <w:t>CH</w:t>
      </w:r>
      <w:r w:rsidRPr="004D03D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4D03D0">
        <w:rPr>
          <w:rFonts w:ascii="Times New Roman" w:hAnsi="Times New Roman" w:cs="Times New Roman"/>
          <w:sz w:val="24"/>
          <w:szCs w:val="24"/>
        </w:rPr>
        <w:t xml:space="preserve"> + 3NiO </w:t>
      </w:r>
      <m:oMath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mPr>
          <m:mr>
            <m:e>
              <m:box>
                <m:boxPr>
                  <m:opEmu m:val="1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boxPr>
                <m:e>
                  <m:groupChr>
                    <m:groupChrPr>
                      <m:chr m:val="→"/>
                      <m:vertJc m:val="bot"/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groupChr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k4</m:t>
                      </m:r>
                    </m:e>
                  </m:groupChr>
                </m:e>
              </m:box>
            </m:e>
          </m:mr>
          <m:mr>
            <m:e>
              <m:box>
                <m:boxPr>
                  <m:opEmu m:val="1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boxPr>
                <m:e>
                  <m:groupChr>
                    <m:groupChrPr>
                      <m:chr m:val="←"/>
                      <m:pos m:val="top"/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groupChr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k-4</m:t>
                      </m:r>
                    </m:e>
                  </m:groupChr>
                </m:e>
              </m:box>
            </m:e>
          </m:mr>
        </m:m>
      </m:oMath>
      <w:r w:rsidRPr="004D03D0">
        <w:rPr>
          <w:rFonts w:ascii="Times New Roman" w:hAnsi="Times New Roman" w:cs="Times New Roman"/>
          <w:sz w:val="24"/>
          <w:szCs w:val="24"/>
        </w:rPr>
        <w:t xml:space="preserve"> CO + 2H</w:t>
      </w:r>
      <w:r w:rsidRPr="004D03D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D03D0">
        <w:rPr>
          <w:rFonts w:ascii="Times New Roman" w:hAnsi="Times New Roman" w:cs="Times New Roman"/>
          <w:sz w:val="24"/>
          <w:szCs w:val="24"/>
        </w:rPr>
        <w:t>O + 3Ni</w:t>
      </w:r>
      <w:r w:rsidRPr="004D03D0">
        <w:rPr>
          <w:rFonts w:ascii="Times New Roman" w:hAnsi="Times New Roman" w:cs="Times New Roman"/>
          <w:sz w:val="24"/>
          <w:szCs w:val="24"/>
        </w:rPr>
        <w:tab/>
      </w:r>
      <w:r w:rsidRPr="004D03D0">
        <w:rPr>
          <w:rFonts w:ascii="Times New Roman" w:hAnsi="Times New Roman" w:cs="Times New Roman"/>
          <w:sz w:val="24"/>
          <w:szCs w:val="24"/>
        </w:rPr>
        <w:tab/>
        <w:t>Partial oxidation of CH</w:t>
      </w:r>
      <w:r w:rsidRPr="004D03D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4D03D0">
        <w:rPr>
          <w:rFonts w:ascii="Times New Roman" w:hAnsi="Times New Roman" w:cs="Times New Roman"/>
          <w:sz w:val="24"/>
          <w:szCs w:val="24"/>
        </w:rPr>
        <w:t xml:space="preserve"> 3</w:t>
      </w:r>
    </w:p>
    <w:p w14:paraId="0EA4349B" w14:textId="77777777" w:rsidR="00C52D30" w:rsidRPr="004D03D0" w:rsidRDefault="00C52D30" w:rsidP="004D03D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03D0">
        <w:rPr>
          <w:rFonts w:ascii="Times New Roman" w:hAnsi="Times New Roman" w:cs="Times New Roman"/>
          <w:sz w:val="24"/>
          <w:szCs w:val="24"/>
        </w:rPr>
        <w:lastRenderedPageBreak/>
        <w:t>CH</w:t>
      </w:r>
      <w:r w:rsidRPr="004D03D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4D03D0">
        <w:rPr>
          <w:rFonts w:ascii="Times New Roman" w:hAnsi="Times New Roman" w:cs="Times New Roman"/>
          <w:sz w:val="24"/>
          <w:szCs w:val="24"/>
        </w:rPr>
        <w:t xml:space="preserve"> + 4NiO </w:t>
      </w:r>
      <m:oMath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mPr>
          <m:mr>
            <m:e>
              <m:box>
                <m:boxPr>
                  <m:opEmu m:val="1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boxPr>
                <m:e>
                  <m:groupChr>
                    <m:groupChrPr>
                      <m:chr m:val="→"/>
                      <m:vertJc m:val="bot"/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groupChr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k5</m:t>
                      </m:r>
                    </m:e>
                  </m:groupChr>
                </m:e>
              </m:box>
            </m:e>
          </m:mr>
          <m:mr>
            <m:e>
              <m:box>
                <m:boxPr>
                  <m:opEmu m:val="1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boxPr>
                <m:e>
                  <m:groupChr>
                    <m:groupChrPr>
                      <m:chr m:val="←"/>
                      <m:pos m:val="top"/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groupChr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k-5</m:t>
                      </m:r>
                    </m:e>
                  </m:groupChr>
                </m:e>
              </m:box>
            </m:e>
          </m:mr>
        </m:m>
      </m:oMath>
      <w:r w:rsidRPr="004D03D0">
        <w:rPr>
          <w:rFonts w:ascii="Times New Roman" w:hAnsi="Times New Roman" w:cs="Times New Roman"/>
          <w:sz w:val="24"/>
          <w:szCs w:val="24"/>
        </w:rPr>
        <w:t xml:space="preserve"> CO</w:t>
      </w:r>
      <w:r w:rsidRPr="004D03D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D03D0">
        <w:rPr>
          <w:rFonts w:ascii="Times New Roman" w:hAnsi="Times New Roman" w:cs="Times New Roman"/>
          <w:sz w:val="24"/>
          <w:szCs w:val="24"/>
        </w:rPr>
        <w:t xml:space="preserve"> + 2H</w:t>
      </w:r>
      <w:r w:rsidRPr="004D03D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D03D0">
        <w:rPr>
          <w:rFonts w:ascii="Times New Roman" w:hAnsi="Times New Roman" w:cs="Times New Roman"/>
          <w:sz w:val="24"/>
          <w:szCs w:val="24"/>
        </w:rPr>
        <w:t>O + 4Ni</w:t>
      </w:r>
      <w:r w:rsidRPr="004D03D0">
        <w:rPr>
          <w:rFonts w:ascii="Times New Roman" w:hAnsi="Times New Roman" w:cs="Times New Roman"/>
          <w:sz w:val="24"/>
          <w:szCs w:val="24"/>
        </w:rPr>
        <w:tab/>
        <w:t>Total oxidation of CH</w:t>
      </w:r>
      <w:r w:rsidRPr="004D03D0">
        <w:rPr>
          <w:rFonts w:ascii="Times New Roman" w:hAnsi="Times New Roman" w:cs="Times New Roman"/>
          <w:sz w:val="24"/>
          <w:szCs w:val="24"/>
          <w:vertAlign w:val="subscript"/>
        </w:rPr>
        <w:t>4</w:t>
      </w:r>
    </w:p>
    <w:p w14:paraId="4C82D501" w14:textId="77777777" w:rsidR="00C52D30" w:rsidRPr="004D03D0" w:rsidRDefault="00C52D30" w:rsidP="004D03D0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4D03D0">
        <w:rPr>
          <w:rFonts w:ascii="Times New Roman" w:hAnsi="Times New Roman" w:cs="Times New Roman"/>
          <w:bCs/>
          <w:sz w:val="24"/>
          <w:szCs w:val="24"/>
        </w:rPr>
        <w:t>In addition, two types of NiO</w:t>
      </w:r>
      <w:r w:rsidRPr="004D03D0">
        <w:rPr>
          <w:rFonts w:ascii="Times New Roman" w:hAnsi="Times New Roman" w:cs="Times New Roman"/>
          <w:bCs/>
          <w:sz w:val="24"/>
          <w:szCs w:val="24"/>
          <w:vertAlign w:val="subscript"/>
        </w:rPr>
        <w:t>x</w:t>
      </w:r>
      <w:r w:rsidRPr="004D03D0">
        <w:rPr>
          <w:rFonts w:ascii="Times New Roman" w:hAnsi="Times New Roman" w:cs="Times New Roman"/>
          <w:bCs/>
          <w:sz w:val="24"/>
          <w:szCs w:val="24"/>
        </w:rPr>
        <w:t xml:space="preserve"> species were produced, which we assume that reached an equilibrated state during the oscillations according to the following reaction:</w:t>
      </w:r>
    </w:p>
    <w:p w14:paraId="52327821" w14:textId="77777777" w:rsidR="00C52D30" w:rsidRPr="004D03D0" w:rsidRDefault="00C52D30" w:rsidP="004D03D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03D0">
        <w:rPr>
          <w:rFonts w:ascii="Times New Roman" w:hAnsi="Times New Roman" w:cs="Times New Roman"/>
          <w:sz w:val="24"/>
          <w:szCs w:val="24"/>
        </w:rPr>
        <w:t>Ni</w:t>
      </w:r>
      <w:r w:rsidRPr="004D03D0">
        <w:rPr>
          <w:rFonts w:ascii="Times New Roman" w:hAnsi="Times New Roman" w:cs="Times New Roman"/>
          <w:sz w:val="24"/>
          <w:szCs w:val="24"/>
          <w:vertAlign w:val="subscript"/>
        </w:rPr>
        <w:t>relaxed</w:t>
      </w:r>
      <w:r w:rsidRPr="004D03D0">
        <w:rPr>
          <w:rFonts w:ascii="Times New Roman" w:hAnsi="Times New Roman" w:cs="Times New Roman"/>
          <w:sz w:val="24"/>
          <w:szCs w:val="24"/>
        </w:rPr>
        <w:t xml:space="preserve"> + NiO </w:t>
      </w:r>
      <m:oMath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mPr>
          <m:mr>
            <m:e>
              <m:box>
                <m:boxPr>
                  <m:opEmu m:val="1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boxPr>
                <m:e>
                  <m:groupChr>
                    <m:groupChrPr>
                      <m:chr m:val="→"/>
                      <m:vertJc m:val="bot"/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groupChr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k6</m:t>
                      </m:r>
                    </m:e>
                  </m:groupChr>
                </m:e>
              </m:box>
            </m:e>
          </m:mr>
          <m:mr>
            <m:e>
              <m:box>
                <m:boxPr>
                  <m:opEmu m:val="1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boxPr>
                <m:e>
                  <m:groupChr>
                    <m:groupChrPr>
                      <m:chr m:val="←"/>
                      <m:pos m:val="top"/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groupChr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k-6</m:t>
                      </m:r>
                    </m:e>
                  </m:groupChr>
                </m:e>
              </m:box>
            </m:e>
          </m:mr>
        </m:m>
      </m:oMath>
      <w:r w:rsidRPr="004D03D0">
        <w:rPr>
          <w:rFonts w:ascii="Times New Roman" w:hAnsi="Times New Roman" w:cs="Times New Roman"/>
          <w:sz w:val="24"/>
          <w:szCs w:val="24"/>
        </w:rPr>
        <w:t xml:space="preserve">  NiO</w:t>
      </w:r>
      <w:r w:rsidRPr="004D03D0">
        <w:rPr>
          <w:rFonts w:ascii="Times New Roman" w:hAnsi="Times New Roman" w:cs="Times New Roman"/>
          <w:sz w:val="24"/>
          <w:szCs w:val="24"/>
          <w:vertAlign w:val="subscript"/>
        </w:rPr>
        <w:t>d</w:t>
      </w:r>
      <w:r w:rsidRPr="004D03D0">
        <w:rPr>
          <w:rFonts w:ascii="Times New Roman" w:hAnsi="Times New Roman" w:cs="Times New Roman"/>
          <w:sz w:val="24"/>
          <w:szCs w:val="24"/>
        </w:rPr>
        <w:t xml:space="preserve"> + Ni</w:t>
      </w:r>
      <w:r w:rsidRPr="004D03D0">
        <w:rPr>
          <w:rFonts w:ascii="Times New Roman" w:hAnsi="Times New Roman" w:cs="Times New Roman"/>
          <w:sz w:val="24"/>
          <w:szCs w:val="24"/>
          <w:vertAlign w:val="subscript"/>
        </w:rPr>
        <w:t>strained</w:t>
      </w:r>
      <w:r w:rsidRPr="004D03D0">
        <w:rPr>
          <w:rFonts w:ascii="Times New Roman" w:hAnsi="Times New Roman" w:cs="Times New Roman"/>
          <w:sz w:val="24"/>
          <w:szCs w:val="24"/>
        </w:rPr>
        <w:tab/>
        <w:t xml:space="preserve">        </w:t>
      </w:r>
    </w:p>
    <w:p w14:paraId="753771FC" w14:textId="77777777" w:rsidR="00C52D30" w:rsidRPr="004D03D0" w:rsidRDefault="00C52D30" w:rsidP="004D03D0">
      <w:pPr>
        <w:spacing w:line="48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4D03D0">
        <w:rPr>
          <w:rFonts w:ascii="Times New Roman" w:eastAsiaTheme="minorEastAsia" w:hAnsi="Times New Roman" w:cs="Times New Roman"/>
          <w:sz w:val="24"/>
          <w:szCs w:val="24"/>
        </w:rPr>
        <w:t>Here, slowly reacting subsurface NiO</w:t>
      </w:r>
      <w:r w:rsidRPr="004D03D0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d</w:t>
      </w:r>
      <w:r w:rsidRPr="004D03D0">
        <w:rPr>
          <w:rFonts w:ascii="Times New Roman" w:eastAsiaTheme="minorEastAsia" w:hAnsi="Times New Roman" w:cs="Times New Roman"/>
          <w:sz w:val="24"/>
          <w:szCs w:val="24"/>
        </w:rPr>
        <w:t xml:space="preserve"> accounts for long term accumulation of mechanical strain. We calculated the numerical solutions of the evolving dynamics using the kinetic constants compiled in Table</w:t>
      </w:r>
      <w:r w:rsidR="00EF547E">
        <w:rPr>
          <w:rFonts w:ascii="Times New Roman" w:eastAsiaTheme="minorEastAsia" w:hAnsi="Times New Roman" w:cs="Times New Roman"/>
          <w:sz w:val="24"/>
          <w:szCs w:val="24"/>
        </w:rPr>
        <w:t xml:space="preserve"> S1</w:t>
      </w:r>
      <w:r w:rsidRPr="004D03D0"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</w:p>
    <w:p w14:paraId="6B1CD53E" w14:textId="77777777" w:rsidR="00C52D30" w:rsidRPr="004D03D0" w:rsidRDefault="00C52D30" w:rsidP="004D03D0">
      <w:pPr>
        <w:spacing w:line="480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 w:rsidRPr="004D03D0">
        <w:rPr>
          <w:rFonts w:ascii="Times New Roman" w:eastAsiaTheme="minorEastAsia" w:hAnsi="Times New Roman" w:cs="Times New Roman"/>
          <w:b/>
          <w:iCs/>
          <w:sz w:val="24"/>
          <w:szCs w:val="24"/>
        </w:rPr>
        <w:t>Table S</w:t>
      </w:r>
      <w:r w:rsidR="00EF547E">
        <w:rPr>
          <w:rFonts w:ascii="Times New Roman" w:eastAsiaTheme="minorEastAsia" w:hAnsi="Times New Roman" w:cs="Times New Roman"/>
          <w:b/>
          <w:iCs/>
          <w:sz w:val="24"/>
          <w:szCs w:val="24"/>
        </w:rPr>
        <w:t>1</w:t>
      </w:r>
      <w:r w:rsidRPr="004D03D0">
        <w:rPr>
          <w:rFonts w:ascii="Times New Roman" w:eastAsiaTheme="minorEastAsia" w:hAnsi="Times New Roman" w:cs="Times New Roman"/>
          <w:b/>
          <w:iCs/>
          <w:sz w:val="24"/>
          <w:szCs w:val="24"/>
        </w:rPr>
        <w:t>. A compilation of kinetic parameters leading to oscillations according to the assumptions of the model</w:t>
      </w:r>
    </w:p>
    <w:tbl>
      <w:tblPr>
        <w:tblStyle w:val="TableGrid1"/>
        <w:tblW w:w="0" w:type="auto"/>
        <w:jc w:val="center"/>
        <w:tblLook w:val="04A0" w:firstRow="1" w:lastRow="0" w:firstColumn="1" w:lastColumn="0" w:noHBand="0" w:noVBand="1"/>
      </w:tblPr>
      <w:tblGrid>
        <w:gridCol w:w="536"/>
        <w:gridCol w:w="3356"/>
        <w:gridCol w:w="4008"/>
      </w:tblGrid>
      <w:tr w:rsidR="00C52D30" w:rsidRPr="004D03D0" w14:paraId="54BB0CB6" w14:textId="77777777" w:rsidTr="00C52D30">
        <w:trPr>
          <w:jc w:val="center"/>
        </w:trPr>
        <w:tc>
          <w:tcPr>
            <w:tcW w:w="0" w:type="auto"/>
          </w:tcPr>
          <w:p w14:paraId="4C2D9FBD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i/>
                <w:sz w:val="24"/>
                <w:szCs w:val="24"/>
              </w:rPr>
              <w:t>k</w:t>
            </w:r>
            <w:r w:rsidRPr="004D03D0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iint</w:t>
            </w:r>
          </w:p>
        </w:tc>
        <w:tc>
          <w:tcPr>
            <w:tcW w:w="0" w:type="auto"/>
          </w:tcPr>
          <w:p w14:paraId="0D55E503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 xml:space="preserve">Absolute value </w:t>
            </w:r>
          </w:p>
          <w:p w14:paraId="333F6547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>(abundance</w:t>
            </w:r>
            <w:r w:rsidRPr="004D03D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p</w:t>
            </w: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 xml:space="preserve"> * simulation time</w:t>
            </w:r>
            <w:r w:rsidRPr="004D03D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14:paraId="221D2FAF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>Reaction step</w:t>
            </w:r>
          </w:p>
        </w:tc>
      </w:tr>
      <w:tr w:rsidR="00C52D30" w:rsidRPr="000166A3" w14:paraId="2A52C1AD" w14:textId="77777777" w:rsidTr="00C52D30">
        <w:trPr>
          <w:jc w:val="center"/>
        </w:trPr>
        <w:tc>
          <w:tcPr>
            <w:tcW w:w="0" w:type="auto"/>
          </w:tcPr>
          <w:p w14:paraId="26E38E8A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i/>
                <w:sz w:val="24"/>
                <w:szCs w:val="24"/>
              </w:rPr>
              <w:t>k</w:t>
            </w:r>
            <w:r w:rsidRPr="004D03D0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0" w:type="auto"/>
          </w:tcPr>
          <w:p w14:paraId="02E0179B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>1.1 * 10</w:t>
            </w:r>
            <w:r w:rsidRPr="004D03D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+1</w:t>
            </w:r>
          </w:p>
        </w:tc>
        <w:tc>
          <w:tcPr>
            <w:tcW w:w="0" w:type="auto"/>
            <w:vMerge w:val="restart"/>
          </w:tcPr>
          <w:p w14:paraId="69F6561F" w14:textId="77777777" w:rsidR="00C52D30" w:rsidRPr="000166A3" w:rsidRDefault="00C52D30" w:rsidP="004D03D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s-CO"/>
              </w:rPr>
            </w:pPr>
            <w:r w:rsidRPr="000166A3">
              <w:rPr>
                <w:rFonts w:ascii="Times New Roman" w:hAnsi="Times New Roman" w:cs="Times New Roman"/>
                <w:sz w:val="24"/>
                <w:szCs w:val="24"/>
                <w:lang w:val="es-CO"/>
              </w:rPr>
              <w:t>CO</w:t>
            </w:r>
            <w:r w:rsidRPr="000166A3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s-CO"/>
              </w:rPr>
              <w:t>2</w:t>
            </w:r>
            <w:r w:rsidRPr="000166A3">
              <w:rPr>
                <w:rFonts w:ascii="Times New Roman" w:hAnsi="Times New Roman" w:cs="Times New Roman"/>
                <w:sz w:val="24"/>
                <w:szCs w:val="24"/>
                <w:lang w:val="es-CO"/>
              </w:rPr>
              <w:t xml:space="preserve"> + Ni  </w:t>
            </w:r>
            <m:oMath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mPr>
                <m:mr>
                  <m:e>
                    <m:box>
                      <m:boxPr>
                        <m:opEmu m:val="1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boxPr>
                      <m:e>
                        <m:groupChr>
                          <m:groupChrPr>
                            <m:chr m:val="→"/>
                            <m:vertJc m:val="bot"/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groupChr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k</m:t>
                            </m:r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s-CO"/>
                              </w:rPr>
                              <m:t>1</m:t>
                            </m:r>
                          </m:e>
                        </m:groupChr>
                      </m:e>
                    </m:box>
                  </m:e>
                </m:mr>
                <m:mr>
                  <m:e>
                    <m:box>
                      <m:boxPr>
                        <m:opEmu m:val="1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boxPr>
                      <m:e>
                        <m:groupChr>
                          <m:groupChrPr>
                            <m:chr m:val="←"/>
                            <m:pos m:val="top"/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groupChr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k</m:t>
                            </m:r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s-CO"/>
                              </w:rPr>
                              <m:t>-1</m:t>
                            </m:r>
                          </m:e>
                        </m:groupChr>
                      </m:e>
                    </m:box>
                  </m:e>
                </m:mr>
              </m:m>
            </m:oMath>
            <w:r w:rsidRPr="000166A3">
              <w:rPr>
                <w:rFonts w:ascii="Times New Roman" w:eastAsiaTheme="minorEastAsia" w:hAnsi="Times New Roman" w:cs="Times New Roman"/>
                <w:sz w:val="24"/>
                <w:szCs w:val="24"/>
                <w:lang w:val="es-CO"/>
              </w:rPr>
              <w:t xml:space="preserve">  </w:t>
            </w:r>
            <w:r w:rsidRPr="000166A3">
              <w:rPr>
                <w:rFonts w:ascii="Times New Roman" w:hAnsi="Times New Roman" w:cs="Times New Roman"/>
                <w:sz w:val="24"/>
                <w:szCs w:val="24"/>
                <w:lang w:val="es-CO"/>
              </w:rPr>
              <w:t>CO + NiO</w:t>
            </w:r>
          </w:p>
        </w:tc>
      </w:tr>
      <w:tr w:rsidR="00C52D30" w:rsidRPr="004D03D0" w14:paraId="210DA6AF" w14:textId="77777777" w:rsidTr="00C52D30">
        <w:trPr>
          <w:jc w:val="center"/>
        </w:trPr>
        <w:tc>
          <w:tcPr>
            <w:tcW w:w="0" w:type="auto"/>
          </w:tcPr>
          <w:p w14:paraId="43DCCF3B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i/>
                <w:sz w:val="24"/>
                <w:szCs w:val="24"/>
              </w:rPr>
              <w:t>k</w:t>
            </w:r>
            <w:r w:rsidRPr="004D03D0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-1</w:t>
            </w:r>
          </w:p>
        </w:tc>
        <w:tc>
          <w:tcPr>
            <w:tcW w:w="0" w:type="auto"/>
          </w:tcPr>
          <w:p w14:paraId="0906EBEB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>8.0 * 10</w:t>
            </w:r>
            <w:r w:rsidRPr="004D03D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-3</w:t>
            </w:r>
          </w:p>
        </w:tc>
        <w:tc>
          <w:tcPr>
            <w:tcW w:w="0" w:type="auto"/>
            <w:vMerge/>
          </w:tcPr>
          <w:p w14:paraId="699555E8" w14:textId="77777777" w:rsidR="00C52D30" w:rsidRPr="004D03D0" w:rsidRDefault="00C52D30" w:rsidP="004D03D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2D30" w:rsidRPr="000166A3" w14:paraId="119AC2D7" w14:textId="77777777" w:rsidTr="00C52D30">
        <w:trPr>
          <w:jc w:val="center"/>
        </w:trPr>
        <w:tc>
          <w:tcPr>
            <w:tcW w:w="0" w:type="auto"/>
          </w:tcPr>
          <w:p w14:paraId="23C055A7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i/>
                <w:sz w:val="24"/>
                <w:szCs w:val="24"/>
              </w:rPr>
              <w:t>k</w:t>
            </w:r>
            <w:r w:rsidRPr="004D03D0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0" w:type="auto"/>
          </w:tcPr>
          <w:p w14:paraId="24A2A57C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>4.6 * 10</w:t>
            </w:r>
            <w:r w:rsidRPr="004D03D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-2</w:t>
            </w:r>
          </w:p>
        </w:tc>
        <w:tc>
          <w:tcPr>
            <w:tcW w:w="0" w:type="auto"/>
            <w:vMerge w:val="restart"/>
          </w:tcPr>
          <w:p w14:paraId="0EB35A45" w14:textId="77777777" w:rsidR="00C52D30" w:rsidRPr="000166A3" w:rsidRDefault="00C52D30" w:rsidP="004D03D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s-CO"/>
              </w:rPr>
            </w:pPr>
            <w:r w:rsidRPr="000166A3">
              <w:rPr>
                <w:rFonts w:ascii="Times New Roman" w:hAnsi="Times New Roman" w:cs="Times New Roman"/>
                <w:sz w:val="24"/>
                <w:szCs w:val="24"/>
                <w:lang w:val="es-CO"/>
              </w:rPr>
              <w:t>CH</w:t>
            </w:r>
            <w:r w:rsidRPr="000166A3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s-CO"/>
              </w:rPr>
              <w:t>4</w:t>
            </w:r>
            <w:r w:rsidRPr="000166A3">
              <w:rPr>
                <w:rFonts w:ascii="Times New Roman" w:hAnsi="Times New Roman" w:cs="Times New Roman"/>
                <w:sz w:val="24"/>
                <w:szCs w:val="24"/>
                <w:lang w:val="es-CO"/>
              </w:rPr>
              <w:t xml:space="preserve"> + NiO </w:t>
            </w:r>
            <m:oMath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mPr>
                <m:mr>
                  <m:e>
                    <m:box>
                      <m:boxPr>
                        <m:opEmu m:val="1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boxPr>
                      <m:e>
                        <m:groupChr>
                          <m:groupChrPr>
                            <m:chr m:val="→"/>
                            <m:vertJc m:val="bot"/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groupChr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k</m:t>
                            </m:r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s-CO"/>
                              </w:rPr>
                              <m:t>2</m:t>
                            </m:r>
                          </m:e>
                        </m:groupChr>
                      </m:e>
                    </m:box>
                  </m:e>
                </m:mr>
                <m:mr>
                  <m:e>
                    <m:box>
                      <m:boxPr>
                        <m:opEmu m:val="1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boxPr>
                      <m:e>
                        <m:groupChr>
                          <m:groupChrPr>
                            <m:chr m:val="←"/>
                            <m:pos m:val="top"/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groupChr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k</m:t>
                            </m:r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s-CO"/>
                              </w:rPr>
                              <m:t>-2</m:t>
                            </m:r>
                          </m:e>
                        </m:groupChr>
                      </m:e>
                    </m:box>
                  </m:e>
                </m:mr>
              </m:m>
            </m:oMath>
            <w:r w:rsidRPr="000166A3">
              <w:rPr>
                <w:rFonts w:ascii="Times New Roman" w:hAnsi="Times New Roman" w:cs="Times New Roman"/>
                <w:sz w:val="24"/>
                <w:szCs w:val="24"/>
                <w:lang w:val="es-CO"/>
              </w:rPr>
              <w:t xml:space="preserve">  CO + 2H</w:t>
            </w:r>
            <w:r w:rsidRPr="000166A3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s-CO"/>
              </w:rPr>
              <w:t>2</w:t>
            </w:r>
            <w:r w:rsidRPr="000166A3">
              <w:rPr>
                <w:rFonts w:ascii="Times New Roman" w:hAnsi="Times New Roman" w:cs="Times New Roman"/>
                <w:sz w:val="24"/>
                <w:szCs w:val="24"/>
                <w:lang w:val="es-CO"/>
              </w:rPr>
              <w:t xml:space="preserve"> + Ni</w:t>
            </w:r>
          </w:p>
        </w:tc>
      </w:tr>
      <w:tr w:rsidR="00C52D30" w:rsidRPr="004D03D0" w14:paraId="4D2DB41E" w14:textId="77777777" w:rsidTr="00C52D30">
        <w:trPr>
          <w:jc w:val="center"/>
        </w:trPr>
        <w:tc>
          <w:tcPr>
            <w:tcW w:w="0" w:type="auto"/>
          </w:tcPr>
          <w:p w14:paraId="7931674D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i/>
                <w:sz w:val="24"/>
                <w:szCs w:val="24"/>
              </w:rPr>
              <w:t>k</w:t>
            </w:r>
            <w:r w:rsidRPr="004D03D0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-2</w:t>
            </w:r>
          </w:p>
        </w:tc>
        <w:tc>
          <w:tcPr>
            <w:tcW w:w="0" w:type="auto"/>
          </w:tcPr>
          <w:p w14:paraId="7754F3D3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>2.1 * 10</w:t>
            </w:r>
            <w:r w:rsidRPr="004D03D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-4</w:t>
            </w:r>
          </w:p>
        </w:tc>
        <w:tc>
          <w:tcPr>
            <w:tcW w:w="0" w:type="auto"/>
            <w:vMerge/>
          </w:tcPr>
          <w:p w14:paraId="111AD36D" w14:textId="77777777" w:rsidR="00C52D30" w:rsidRPr="004D03D0" w:rsidRDefault="00C52D30" w:rsidP="004D03D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2D30" w:rsidRPr="000166A3" w14:paraId="3E490102" w14:textId="77777777" w:rsidTr="00C52D30">
        <w:trPr>
          <w:jc w:val="center"/>
        </w:trPr>
        <w:tc>
          <w:tcPr>
            <w:tcW w:w="0" w:type="auto"/>
          </w:tcPr>
          <w:p w14:paraId="6D63D397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i/>
                <w:sz w:val="24"/>
                <w:szCs w:val="24"/>
              </w:rPr>
              <w:t>k</w:t>
            </w:r>
            <w:r w:rsidRPr="004D03D0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0" w:type="auto"/>
          </w:tcPr>
          <w:p w14:paraId="29B928E4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>1.0 * 10</w:t>
            </w:r>
            <w:r w:rsidRPr="004D03D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-3</w:t>
            </w:r>
          </w:p>
        </w:tc>
        <w:tc>
          <w:tcPr>
            <w:tcW w:w="0" w:type="auto"/>
            <w:vMerge w:val="restart"/>
          </w:tcPr>
          <w:p w14:paraId="3F626EFF" w14:textId="77777777" w:rsidR="00C52D30" w:rsidRPr="000166A3" w:rsidRDefault="00C52D30" w:rsidP="004D03D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s-CO"/>
              </w:rPr>
            </w:pPr>
            <w:r w:rsidRPr="000166A3">
              <w:rPr>
                <w:rFonts w:ascii="Times New Roman" w:hAnsi="Times New Roman" w:cs="Times New Roman"/>
                <w:sz w:val="24"/>
                <w:szCs w:val="24"/>
                <w:lang w:val="es-CO"/>
              </w:rPr>
              <w:t>CH</w:t>
            </w:r>
            <w:r w:rsidRPr="000166A3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s-CO"/>
              </w:rPr>
              <w:t>4</w:t>
            </w:r>
            <w:r w:rsidRPr="000166A3">
              <w:rPr>
                <w:rFonts w:ascii="Times New Roman" w:hAnsi="Times New Roman" w:cs="Times New Roman"/>
                <w:sz w:val="24"/>
                <w:szCs w:val="24"/>
                <w:lang w:val="es-CO"/>
              </w:rPr>
              <w:t xml:space="preserve"> + 2NiO </w:t>
            </w:r>
            <m:oMath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mPr>
                <m:mr>
                  <m:e>
                    <m:box>
                      <m:boxPr>
                        <m:opEmu m:val="1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boxPr>
                      <m:e>
                        <m:groupChr>
                          <m:groupChrPr>
                            <m:chr m:val="→"/>
                            <m:vertJc m:val="bot"/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groupChr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k</m:t>
                            </m:r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s-CO"/>
                              </w:rPr>
                              <m:t>3</m:t>
                            </m:r>
                          </m:e>
                        </m:groupChr>
                      </m:e>
                    </m:box>
                  </m:e>
                </m:mr>
                <m:mr>
                  <m:e>
                    <m:box>
                      <m:boxPr>
                        <m:opEmu m:val="1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boxPr>
                      <m:e>
                        <m:groupChr>
                          <m:groupChrPr>
                            <m:chr m:val="←"/>
                            <m:pos m:val="top"/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groupChr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k</m:t>
                            </m:r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s-CO"/>
                              </w:rPr>
                              <m:t>-3</m:t>
                            </m:r>
                          </m:e>
                        </m:groupChr>
                      </m:e>
                    </m:box>
                  </m:e>
                </m:mr>
              </m:m>
            </m:oMath>
            <w:r w:rsidRPr="000166A3">
              <w:rPr>
                <w:rFonts w:ascii="Times New Roman" w:hAnsi="Times New Roman" w:cs="Times New Roman"/>
                <w:sz w:val="24"/>
                <w:szCs w:val="24"/>
                <w:lang w:val="es-CO"/>
              </w:rPr>
              <w:t xml:space="preserve"> CO + H</w:t>
            </w:r>
            <w:r w:rsidRPr="000166A3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s-CO"/>
              </w:rPr>
              <w:t>2</w:t>
            </w:r>
            <w:r w:rsidRPr="000166A3">
              <w:rPr>
                <w:rFonts w:ascii="Times New Roman" w:hAnsi="Times New Roman" w:cs="Times New Roman"/>
                <w:sz w:val="24"/>
                <w:szCs w:val="24"/>
                <w:lang w:val="es-CO"/>
              </w:rPr>
              <w:t xml:space="preserve"> + H</w:t>
            </w:r>
            <w:r w:rsidRPr="000166A3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s-CO"/>
              </w:rPr>
              <w:t>2</w:t>
            </w:r>
            <w:r w:rsidRPr="000166A3">
              <w:rPr>
                <w:rFonts w:ascii="Times New Roman" w:hAnsi="Times New Roman" w:cs="Times New Roman"/>
                <w:sz w:val="24"/>
                <w:szCs w:val="24"/>
                <w:lang w:val="es-CO"/>
              </w:rPr>
              <w:t>O + 2Ni</w:t>
            </w:r>
          </w:p>
        </w:tc>
      </w:tr>
      <w:tr w:rsidR="00C52D30" w:rsidRPr="004D03D0" w14:paraId="73F0446F" w14:textId="77777777" w:rsidTr="00C52D30">
        <w:trPr>
          <w:jc w:val="center"/>
        </w:trPr>
        <w:tc>
          <w:tcPr>
            <w:tcW w:w="0" w:type="auto"/>
          </w:tcPr>
          <w:p w14:paraId="11B87170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i/>
                <w:sz w:val="24"/>
                <w:szCs w:val="24"/>
              </w:rPr>
              <w:t>k</w:t>
            </w:r>
            <w:r w:rsidRPr="004D03D0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-3</w:t>
            </w:r>
          </w:p>
        </w:tc>
        <w:tc>
          <w:tcPr>
            <w:tcW w:w="0" w:type="auto"/>
          </w:tcPr>
          <w:p w14:paraId="6BE482A4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>7.2 * 10</w:t>
            </w:r>
            <w:r w:rsidRPr="004D03D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0" w:type="auto"/>
            <w:vMerge/>
          </w:tcPr>
          <w:p w14:paraId="3874CD2F" w14:textId="77777777" w:rsidR="00C52D30" w:rsidRPr="004D03D0" w:rsidRDefault="00C52D30" w:rsidP="004D03D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2D30" w:rsidRPr="000166A3" w14:paraId="2E88EB10" w14:textId="77777777" w:rsidTr="00C52D30">
        <w:trPr>
          <w:jc w:val="center"/>
        </w:trPr>
        <w:tc>
          <w:tcPr>
            <w:tcW w:w="0" w:type="auto"/>
          </w:tcPr>
          <w:p w14:paraId="637E57A6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i/>
                <w:sz w:val="24"/>
                <w:szCs w:val="24"/>
              </w:rPr>
              <w:t>k</w:t>
            </w:r>
            <w:r w:rsidRPr="004D03D0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0" w:type="auto"/>
          </w:tcPr>
          <w:p w14:paraId="00F568EE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>1.5 * 10</w:t>
            </w:r>
            <w:r w:rsidRPr="004D03D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-4</w:t>
            </w:r>
          </w:p>
        </w:tc>
        <w:tc>
          <w:tcPr>
            <w:tcW w:w="0" w:type="auto"/>
            <w:vMerge w:val="restart"/>
          </w:tcPr>
          <w:p w14:paraId="61C71BF8" w14:textId="77777777" w:rsidR="00C52D30" w:rsidRPr="000166A3" w:rsidRDefault="00C52D30" w:rsidP="004D03D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s-CO"/>
              </w:rPr>
            </w:pPr>
            <w:r w:rsidRPr="000166A3">
              <w:rPr>
                <w:rFonts w:ascii="Times New Roman" w:hAnsi="Times New Roman" w:cs="Times New Roman"/>
                <w:sz w:val="24"/>
                <w:szCs w:val="24"/>
                <w:lang w:val="es-CO"/>
              </w:rPr>
              <w:t>CH</w:t>
            </w:r>
            <w:r w:rsidRPr="000166A3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s-CO"/>
              </w:rPr>
              <w:t>4</w:t>
            </w:r>
            <w:r w:rsidRPr="000166A3">
              <w:rPr>
                <w:rFonts w:ascii="Times New Roman" w:hAnsi="Times New Roman" w:cs="Times New Roman"/>
                <w:sz w:val="24"/>
                <w:szCs w:val="24"/>
                <w:lang w:val="es-CO"/>
              </w:rPr>
              <w:t xml:space="preserve"> + 3NiO </w:t>
            </w:r>
            <m:oMath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mPr>
                <m:mr>
                  <m:e>
                    <m:box>
                      <m:boxPr>
                        <m:opEmu m:val="1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boxPr>
                      <m:e>
                        <m:groupChr>
                          <m:groupChrPr>
                            <m:chr m:val="→"/>
                            <m:vertJc m:val="bot"/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groupChr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k</m:t>
                            </m:r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s-CO"/>
                              </w:rPr>
                              <m:t>4</m:t>
                            </m:r>
                          </m:e>
                        </m:groupChr>
                      </m:e>
                    </m:box>
                  </m:e>
                </m:mr>
                <m:mr>
                  <m:e>
                    <m:box>
                      <m:boxPr>
                        <m:opEmu m:val="1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boxPr>
                      <m:e>
                        <m:groupChr>
                          <m:groupChrPr>
                            <m:chr m:val="←"/>
                            <m:pos m:val="top"/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groupChr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k</m:t>
                            </m:r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s-CO"/>
                              </w:rPr>
                              <m:t>-4</m:t>
                            </m:r>
                          </m:e>
                        </m:groupChr>
                      </m:e>
                    </m:box>
                  </m:e>
                </m:mr>
              </m:m>
            </m:oMath>
            <w:r w:rsidRPr="000166A3">
              <w:rPr>
                <w:rFonts w:ascii="Times New Roman" w:hAnsi="Times New Roman" w:cs="Times New Roman"/>
                <w:sz w:val="24"/>
                <w:szCs w:val="24"/>
                <w:lang w:val="es-CO"/>
              </w:rPr>
              <w:t xml:space="preserve"> CO + 2H</w:t>
            </w:r>
            <w:r w:rsidRPr="000166A3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s-CO"/>
              </w:rPr>
              <w:t>2</w:t>
            </w:r>
            <w:r w:rsidRPr="000166A3">
              <w:rPr>
                <w:rFonts w:ascii="Times New Roman" w:hAnsi="Times New Roman" w:cs="Times New Roman"/>
                <w:sz w:val="24"/>
                <w:szCs w:val="24"/>
                <w:lang w:val="es-CO"/>
              </w:rPr>
              <w:t>O + 3Ni</w:t>
            </w:r>
          </w:p>
        </w:tc>
      </w:tr>
      <w:tr w:rsidR="00C52D30" w:rsidRPr="004D03D0" w14:paraId="373180A9" w14:textId="77777777" w:rsidTr="00C52D30">
        <w:trPr>
          <w:jc w:val="center"/>
        </w:trPr>
        <w:tc>
          <w:tcPr>
            <w:tcW w:w="0" w:type="auto"/>
          </w:tcPr>
          <w:p w14:paraId="55AE8E51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i/>
                <w:sz w:val="24"/>
                <w:szCs w:val="24"/>
              </w:rPr>
              <w:t>k</w:t>
            </w:r>
            <w:r w:rsidRPr="004D03D0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-4</w:t>
            </w:r>
          </w:p>
        </w:tc>
        <w:tc>
          <w:tcPr>
            <w:tcW w:w="0" w:type="auto"/>
          </w:tcPr>
          <w:p w14:paraId="24969A89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>1.7 * 10</w:t>
            </w:r>
            <w:r w:rsidRPr="004D03D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-8</w:t>
            </w:r>
          </w:p>
        </w:tc>
        <w:tc>
          <w:tcPr>
            <w:tcW w:w="0" w:type="auto"/>
            <w:vMerge/>
          </w:tcPr>
          <w:p w14:paraId="40B33CD5" w14:textId="77777777" w:rsidR="00C52D30" w:rsidRPr="004D03D0" w:rsidRDefault="00C52D30" w:rsidP="004D03D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2D30" w:rsidRPr="000166A3" w14:paraId="6B5F845E" w14:textId="77777777" w:rsidTr="00C52D30">
        <w:trPr>
          <w:jc w:val="center"/>
        </w:trPr>
        <w:tc>
          <w:tcPr>
            <w:tcW w:w="0" w:type="auto"/>
          </w:tcPr>
          <w:p w14:paraId="01219F9A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i/>
                <w:sz w:val="24"/>
                <w:szCs w:val="24"/>
              </w:rPr>
              <w:t>k</w:t>
            </w:r>
            <w:r w:rsidRPr="004D03D0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0" w:type="auto"/>
          </w:tcPr>
          <w:p w14:paraId="01F48003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>1.7 * 10</w:t>
            </w:r>
            <w:r w:rsidRPr="004D03D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-5</w:t>
            </w:r>
          </w:p>
        </w:tc>
        <w:tc>
          <w:tcPr>
            <w:tcW w:w="0" w:type="auto"/>
            <w:vMerge w:val="restart"/>
          </w:tcPr>
          <w:p w14:paraId="1BDF94E3" w14:textId="77777777" w:rsidR="00C52D30" w:rsidRPr="000166A3" w:rsidRDefault="00C52D30" w:rsidP="004D03D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s-CO"/>
              </w:rPr>
            </w:pPr>
            <w:r w:rsidRPr="000166A3">
              <w:rPr>
                <w:rFonts w:ascii="Times New Roman" w:hAnsi="Times New Roman" w:cs="Times New Roman"/>
                <w:sz w:val="24"/>
                <w:szCs w:val="24"/>
                <w:lang w:val="es-CO"/>
              </w:rPr>
              <w:t>CH</w:t>
            </w:r>
            <w:r w:rsidRPr="000166A3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s-CO"/>
              </w:rPr>
              <w:t>4</w:t>
            </w:r>
            <w:r w:rsidRPr="000166A3">
              <w:rPr>
                <w:rFonts w:ascii="Times New Roman" w:hAnsi="Times New Roman" w:cs="Times New Roman"/>
                <w:sz w:val="24"/>
                <w:szCs w:val="24"/>
                <w:lang w:val="es-CO"/>
              </w:rPr>
              <w:t xml:space="preserve"> + 4NiO </w:t>
            </w:r>
            <m:oMath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mPr>
                <m:mr>
                  <m:e>
                    <m:box>
                      <m:boxPr>
                        <m:opEmu m:val="1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boxPr>
                      <m:e>
                        <m:groupChr>
                          <m:groupChrPr>
                            <m:chr m:val="→"/>
                            <m:vertJc m:val="bot"/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groupChr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k</m:t>
                            </m:r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s-CO"/>
                              </w:rPr>
                              <m:t>5</m:t>
                            </m:r>
                          </m:e>
                        </m:groupChr>
                      </m:e>
                    </m:box>
                  </m:e>
                </m:mr>
                <m:mr>
                  <m:e>
                    <m:box>
                      <m:boxPr>
                        <m:opEmu m:val="1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boxPr>
                      <m:e>
                        <m:groupChr>
                          <m:groupChrPr>
                            <m:chr m:val="←"/>
                            <m:pos m:val="top"/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groupChr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k</m:t>
                            </m:r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s-CO"/>
                              </w:rPr>
                              <m:t>-5</m:t>
                            </m:r>
                          </m:e>
                        </m:groupChr>
                      </m:e>
                    </m:box>
                  </m:e>
                </m:mr>
              </m:m>
            </m:oMath>
            <w:r w:rsidRPr="000166A3">
              <w:rPr>
                <w:rFonts w:ascii="Times New Roman" w:hAnsi="Times New Roman" w:cs="Times New Roman"/>
                <w:sz w:val="24"/>
                <w:szCs w:val="24"/>
                <w:lang w:val="es-CO"/>
              </w:rPr>
              <w:t xml:space="preserve"> CO</w:t>
            </w:r>
            <w:r w:rsidRPr="000166A3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s-CO"/>
              </w:rPr>
              <w:t>2</w:t>
            </w:r>
            <w:r w:rsidRPr="000166A3">
              <w:rPr>
                <w:rFonts w:ascii="Times New Roman" w:hAnsi="Times New Roman" w:cs="Times New Roman"/>
                <w:sz w:val="24"/>
                <w:szCs w:val="24"/>
                <w:lang w:val="es-CO"/>
              </w:rPr>
              <w:t xml:space="preserve"> + 2H</w:t>
            </w:r>
            <w:r w:rsidRPr="000166A3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s-CO"/>
              </w:rPr>
              <w:t>2</w:t>
            </w:r>
            <w:r w:rsidRPr="000166A3">
              <w:rPr>
                <w:rFonts w:ascii="Times New Roman" w:hAnsi="Times New Roman" w:cs="Times New Roman"/>
                <w:sz w:val="24"/>
                <w:szCs w:val="24"/>
                <w:lang w:val="es-CO"/>
              </w:rPr>
              <w:t>O + 4Ni</w:t>
            </w:r>
          </w:p>
        </w:tc>
      </w:tr>
      <w:tr w:rsidR="00C52D30" w:rsidRPr="004D03D0" w14:paraId="6F142128" w14:textId="77777777" w:rsidTr="00C52D30">
        <w:trPr>
          <w:jc w:val="center"/>
        </w:trPr>
        <w:tc>
          <w:tcPr>
            <w:tcW w:w="0" w:type="auto"/>
          </w:tcPr>
          <w:p w14:paraId="4A65E8AC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i/>
                <w:sz w:val="24"/>
                <w:szCs w:val="24"/>
              </w:rPr>
              <w:t>k</w:t>
            </w:r>
            <w:r w:rsidRPr="004D03D0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-5</w:t>
            </w:r>
          </w:p>
        </w:tc>
        <w:tc>
          <w:tcPr>
            <w:tcW w:w="0" w:type="auto"/>
          </w:tcPr>
          <w:p w14:paraId="429BDA89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>9.6 * 10</w:t>
            </w:r>
            <w:r w:rsidRPr="004D03D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-9</w:t>
            </w:r>
          </w:p>
        </w:tc>
        <w:tc>
          <w:tcPr>
            <w:tcW w:w="0" w:type="auto"/>
            <w:vMerge/>
          </w:tcPr>
          <w:p w14:paraId="701BA19E" w14:textId="77777777" w:rsidR="00C52D30" w:rsidRPr="004D03D0" w:rsidRDefault="00C52D30" w:rsidP="004D03D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2D30" w:rsidRPr="004D03D0" w14:paraId="2B9AA5F9" w14:textId="77777777" w:rsidTr="00C52D30">
        <w:trPr>
          <w:jc w:val="center"/>
        </w:trPr>
        <w:tc>
          <w:tcPr>
            <w:tcW w:w="0" w:type="auto"/>
          </w:tcPr>
          <w:p w14:paraId="7248F7FC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k</w:t>
            </w:r>
            <w:r w:rsidRPr="004D03D0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0" w:type="auto"/>
          </w:tcPr>
          <w:p w14:paraId="745E7382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>7.5 * 10</w:t>
            </w:r>
            <w:r w:rsidRPr="004D03D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-5</w:t>
            </w:r>
          </w:p>
        </w:tc>
        <w:tc>
          <w:tcPr>
            <w:tcW w:w="0" w:type="auto"/>
            <w:vMerge w:val="restart"/>
          </w:tcPr>
          <w:p w14:paraId="668230E5" w14:textId="77777777" w:rsidR="00C52D30" w:rsidRPr="004D03D0" w:rsidRDefault="00C52D30" w:rsidP="004D03D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  <w:r w:rsidRPr="004D03D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relaxed</w:t>
            </w: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 xml:space="preserve"> + NiO </w:t>
            </w:r>
            <m:oMath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mPr>
                <m:mr>
                  <m:e>
                    <m:box>
                      <m:boxPr>
                        <m:opEmu m:val="1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boxPr>
                      <m:e>
                        <m:groupChr>
                          <m:groupChrPr>
                            <m:chr m:val="→"/>
                            <m:vertJc m:val="bot"/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groupChr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k6</m:t>
                            </m:r>
                          </m:e>
                        </m:groupChr>
                      </m:e>
                    </m:box>
                  </m:e>
                </m:mr>
                <m:mr>
                  <m:e>
                    <m:box>
                      <m:boxPr>
                        <m:opEmu m:val="1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boxPr>
                      <m:e>
                        <m:groupChr>
                          <m:groupChrPr>
                            <m:chr m:val="←"/>
                            <m:pos m:val="top"/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groupChr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k-6</m:t>
                            </m:r>
                          </m:e>
                        </m:groupChr>
                      </m:e>
                    </m:box>
                  </m:e>
                </m:mr>
              </m:m>
            </m:oMath>
            <w:r w:rsidRPr="004D03D0">
              <w:rPr>
                <w:rFonts w:ascii="Times New Roman" w:hAnsi="Times New Roman" w:cs="Times New Roman"/>
                <w:sz w:val="24"/>
                <w:szCs w:val="24"/>
              </w:rPr>
              <w:t xml:space="preserve">  NiO</w:t>
            </w:r>
            <w:r w:rsidRPr="004D03D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d</w:t>
            </w: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 xml:space="preserve"> + Ni</w:t>
            </w:r>
            <w:r w:rsidRPr="004D03D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strained</w:t>
            </w:r>
          </w:p>
        </w:tc>
      </w:tr>
      <w:tr w:rsidR="00C52D30" w:rsidRPr="004D03D0" w14:paraId="5AA7EC40" w14:textId="77777777" w:rsidTr="00C52D30">
        <w:trPr>
          <w:jc w:val="center"/>
        </w:trPr>
        <w:tc>
          <w:tcPr>
            <w:tcW w:w="0" w:type="auto"/>
          </w:tcPr>
          <w:p w14:paraId="66DE00B2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i/>
                <w:sz w:val="24"/>
                <w:szCs w:val="24"/>
              </w:rPr>
              <w:t>k</w:t>
            </w:r>
            <w:r w:rsidRPr="004D03D0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-6</w:t>
            </w:r>
          </w:p>
        </w:tc>
        <w:tc>
          <w:tcPr>
            <w:tcW w:w="0" w:type="auto"/>
          </w:tcPr>
          <w:p w14:paraId="6DCD9230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>1.1 * 10</w:t>
            </w:r>
            <w:r w:rsidRPr="004D03D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-4</w:t>
            </w:r>
          </w:p>
        </w:tc>
        <w:tc>
          <w:tcPr>
            <w:tcW w:w="0" w:type="auto"/>
            <w:vMerge/>
          </w:tcPr>
          <w:p w14:paraId="026E405D" w14:textId="77777777" w:rsidR="00C52D30" w:rsidRPr="004D03D0" w:rsidRDefault="00C52D30" w:rsidP="004D03D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2D30" w:rsidRPr="004D03D0" w14:paraId="5B8ABE1C" w14:textId="77777777" w:rsidTr="00C52D30">
        <w:trPr>
          <w:jc w:val="center"/>
        </w:trPr>
        <w:tc>
          <w:tcPr>
            <w:tcW w:w="0" w:type="auto"/>
          </w:tcPr>
          <w:p w14:paraId="771F437E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i/>
                <w:sz w:val="24"/>
                <w:szCs w:val="24"/>
              </w:rPr>
              <w:t>k</w:t>
            </w:r>
            <w:r w:rsidRPr="004D03D0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f1</w:t>
            </w:r>
          </w:p>
        </w:tc>
        <w:tc>
          <w:tcPr>
            <w:tcW w:w="0" w:type="auto"/>
          </w:tcPr>
          <w:p w14:paraId="056D2D5E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>4.5 * 10</w:t>
            </w:r>
            <w:r w:rsidRPr="004D03D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0" w:type="auto"/>
            <w:vMerge w:val="restart"/>
          </w:tcPr>
          <w:p w14:paraId="4872148A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>Modulation</w:t>
            </w:r>
          </w:p>
        </w:tc>
      </w:tr>
      <w:tr w:rsidR="00C52D30" w:rsidRPr="004D03D0" w14:paraId="3E1A60B8" w14:textId="77777777" w:rsidTr="00C52D30">
        <w:trPr>
          <w:jc w:val="center"/>
        </w:trPr>
        <w:tc>
          <w:tcPr>
            <w:tcW w:w="0" w:type="auto"/>
          </w:tcPr>
          <w:p w14:paraId="74AC190D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i/>
                <w:sz w:val="24"/>
                <w:szCs w:val="24"/>
              </w:rPr>
              <w:t>k</w:t>
            </w:r>
            <w:r w:rsidRPr="004D03D0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f2</w:t>
            </w:r>
          </w:p>
        </w:tc>
        <w:tc>
          <w:tcPr>
            <w:tcW w:w="0" w:type="auto"/>
          </w:tcPr>
          <w:p w14:paraId="094A029C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3D0">
              <w:rPr>
                <w:rFonts w:ascii="Times New Roman" w:hAnsi="Times New Roman" w:cs="Times New Roman"/>
                <w:sz w:val="24"/>
                <w:szCs w:val="24"/>
              </w:rPr>
              <w:t>2.1 * 10</w:t>
            </w:r>
            <w:r w:rsidRPr="004D03D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</w:p>
        </w:tc>
        <w:tc>
          <w:tcPr>
            <w:tcW w:w="0" w:type="auto"/>
            <w:vMerge/>
          </w:tcPr>
          <w:p w14:paraId="7752C9F3" w14:textId="77777777" w:rsidR="00C52D30" w:rsidRPr="004D03D0" w:rsidRDefault="00C52D30" w:rsidP="004D03D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4FD4CFC" w14:textId="77777777" w:rsidR="00C52D30" w:rsidRDefault="00C52D30" w:rsidP="004D03D0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03D0">
        <w:rPr>
          <w:rFonts w:ascii="Times New Roman" w:hAnsi="Times New Roman" w:cs="Times New Roman"/>
          <w:bCs/>
          <w:sz w:val="24"/>
          <w:szCs w:val="24"/>
        </w:rPr>
        <w:t>p: molecularity of the step</w:t>
      </w:r>
    </w:p>
    <w:p w14:paraId="547F26BA" w14:textId="77777777" w:rsidR="00EF547E" w:rsidRDefault="00EF547E" w:rsidP="004D03D0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CFD9CD7" w14:textId="77777777" w:rsidR="00EF547E" w:rsidRDefault="00EF547E" w:rsidP="004D03D0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876B3D5" w14:textId="77777777" w:rsidR="00EF547E" w:rsidRPr="00EF547E" w:rsidRDefault="00EF547E" w:rsidP="004D03D0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F547E">
        <w:rPr>
          <w:rFonts w:ascii="Times New Roman" w:hAnsi="Times New Roman" w:cs="Times New Roman"/>
          <w:b/>
          <w:bCs/>
          <w:sz w:val="24"/>
          <w:szCs w:val="24"/>
        </w:rPr>
        <w:t>References to Supplementary Information</w:t>
      </w:r>
    </w:p>
    <w:p w14:paraId="1CDDB00C" w14:textId="77777777" w:rsidR="00C52D30" w:rsidRPr="004D03D0" w:rsidRDefault="00EF547E" w:rsidP="004D03D0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1.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Pr="00EF547E">
        <w:rPr>
          <w:rFonts w:ascii="Times New Roman" w:hAnsi="Times New Roman" w:cs="Times New Roman"/>
          <w:bCs/>
          <w:sz w:val="24"/>
          <w:szCs w:val="24"/>
        </w:rPr>
        <w:t>Bassett, M. R. &amp; Imbihl, R. Mathematical modeling of kinetic oscillations in the catalytic CO oxidation on Pd(110): The subsurface oxygen model. The Journal of Chemical Physics 93, 811-821, doi:10.1063/1.459451 (1990).</w:t>
      </w:r>
    </w:p>
    <w:sectPr w:rsidR="00C52D30" w:rsidRPr="004D03D0" w:rsidSect="0048125C">
      <w:footerReference w:type="default" r:id="rId14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717CBB" w14:textId="77777777" w:rsidR="006858A8" w:rsidRDefault="006858A8" w:rsidP="0048125C">
      <w:pPr>
        <w:spacing w:after="0" w:line="240" w:lineRule="auto"/>
      </w:pPr>
      <w:r>
        <w:separator/>
      </w:r>
    </w:p>
  </w:endnote>
  <w:endnote w:type="continuationSeparator" w:id="0">
    <w:p w14:paraId="37D1E4F0" w14:textId="77777777" w:rsidR="006858A8" w:rsidRDefault="006858A8" w:rsidP="004812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40142135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3625DF9" w14:textId="77777777" w:rsidR="00345A5D" w:rsidRDefault="00345A5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53F82">
          <w:rPr>
            <w:noProof/>
          </w:rPr>
          <w:t>42</w:t>
        </w:r>
        <w:r>
          <w:rPr>
            <w:noProof/>
          </w:rPr>
          <w:fldChar w:fldCharType="end"/>
        </w:r>
      </w:p>
    </w:sdtContent>
  </w:sdt>
  <w:p w14:paraId="1FBBFCED" w14:textId="77777777" w:rsidR="00345A5D" w:rsidRDefault="00345A5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CEC8F3" w14:textId="77777777" w:rsidR="006858A8" w:rsidRDefault="006858A8" w:rsidP="0048125C">
      <w:pPr>
        <w:spacing w:after="0" w:line="240" w:lineRule="auto"/>
      </w:pPr>
      <w:r>
        <w:separator/>
      </w:r>
    </w:p>
  </w:footnote>
  <w:footnote w:type="continuationSeparator" w:id="0">
    <w:p w14:paraId="43FA089F" w14:textId="77777777" w:rsidR="006858A8" w:rsidRDefault="006858A8" w:rsidP="004812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EFEE4F56"/>
    <w:multiLevelType w:val="multilevel"/>
    <w:tmpl w:val="EFEE4F56"/>
    <w:lvl w:ilvl="0">
      <w:start w:val="2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1" w15:restartNumberingAfterBreak="0">
    <w:nsid w:val="122D7106"/>
    <w:multiLevelType w:val="hybridMultilevel"/>
    <w:tmpl w:val="8904DEA8"/>
    <w:lvl w:ilvl="0" w:tplc="64B603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2A6F1C"/>
    <w:multiLevelType w:val="hybridMultilevel"/>
    <w:tmpl w:val="473A06B8"/>
    <w:lvl w:ilvl="0" w:tplc="F5DCB9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832C66"/>
    <w:multiLevelType w:val="hybridMultilevel"/>
    <w:tmpl w:val="348A1224"/>
    <w:lvl w:ilvl="0" w:tplc="888E2B4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FC3275"/>
    <w:multiLevelType w:val="hybridMultilevel"/>
    <w:tmpl w:val="15D26B6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031C"/>
    <w:rsid w:val="000051F6"/>
    <w:rsid w:val="000166A3"/>
    <w:rsid w:val="00027971"/>
    <w:rsid w:val="00055B3F"/>
    <w:rsid w:val="00073EA2"/>
    <w:rsid w:val="000A7E8A"/>
    <w:rsid w:val="000B36BE"/>
    <w:rsid w:val="000E2660"/>
    <w:rsid w:val="000E6B42"/>
    <w:rsid w:val="000F5BC3"/>
    <w:rsid w:val="00105E49"/>
    <w:rsid w:val="00106C10"/>
    <w:rsid w:val="00112850"/>
    <w:rsid w:val="00123198"/>
    <w:rsid w:val="00135C3F"/>
    <w:rsid w:val="001409B3"/>
    <w:rsid w:val="00142D4D"/>
    <w:rsid w:val="00143AB1"/>
    <w:rsid w:val="0015363F"/>
    <w:rsid w:val="0015592C"/>
    <w:rsid w:val="00163FB3"/>
    <w:rsid w:val="001918A3"/>
    <w:rsid w:val="001D3C7A"/>
    <w:rsid w:val="001E08F3"/>
    <w:rsid w:val="001E0A1E"/>
    <w:rsid w:val="001F7FC8"/>
    <w:rsid w:val="00232086"/>
    <w:rsid w:val="00246505"/>
    <w:rsid w:val="00246532"/>
    <w:rsid w:val="002740D4"/>
    <w:rsid w:val="002A16AC"/>
    <w:rsid w:val="002B7ED2"/>
    <w:rsid w:val="002E12DA"/>
    <w:rsid w:val="00302CCB"/>
    <w:rsid w:val="0031095B"/>
    <w:rsid w:val="00322877"/>
    <w:rsid w:val="003233AB"/>
    <w:rsid w:val="003279C5"/>
    <w:rsid w:val="00337A91"/>
    <w:rsid w:val="0034112E"/>
    <w:rsid w:val="00345A5D"/>
    <w:rsid w:val="003C75A2"/>
    <w:rsid w:val="00410CAD"/>
    <w:rsid w:val="00445E54"/>
    <w:rsid w:val="00461629"/>
    <w:rsid w:val="004713CE"/>
    <w:rsid w:val="004743E1"/>
    <w:rsid w:val="0048125C"/>
    <w:rsid w:val="004A12F7"/>
    <w:rsid w:val="004C0F1F"/>
    <w:rsid w:val="004D03D0"/>
    <w:rsid w:val="004D3AC6"/>
    <w:rsid w:val="00505830"/>
    <w:rsid w:val="005155AD"/>
    <w:rsid w:val="00520B05"/>
    <w:rsid w:val="00536170"/>
    <w:rsid w:val="005613EB"/>
    <w:rsid w:val="005A2657"/>
    <w:rsid w:val="005A58B1"/>
    <w:rsid w:val="005B155F"/>
    <w:rsid w:val="00602499"/>
    <w:rsid w:val="00641DDE"/>
    <w:rsid w:val="0065460F"/>
    <w:rsid w:val="00667A2B"/>
    <w:rsid w:val="006701BF"/>
    <w:rsid w:val="006858A8"/>
    <w:rsid w:val="006862A6"/>
    <w:rsid w:val="00692109"/>
    <w:rsid w:val="006C39C3"/>
    <w:rsid w:val="006C6E75"/>
    <w:rsid w:val="006E1F36"/>
    <w:rsid w:val="00706C0A"/>
    <w:rsid w:val="00711373"/>
    <w:rsid w:val="00723B25"/>
    <w:rsid w:val="00723E66"/>
    <w:rsid w:val="00725346"/>
    <w:rsid w:val="007568FE"/>
    <w:rsid w:val="00782E37"/>
    <w:rsid w:val="007852CF"/>
    <w:rsid w:val="008236E3"/>
    <w:rsid w:val="0083153C"/>
    <w:rsid w:val="008472F0"/>
    <w:rsid w:val="00865660"/>
    <w:rsid w:val="00886C25"/>
    <w:rsid w:val="008C414E"/>
    <w:rsid w:val="008D74B6"/>
    <w:rsid w:val="00904191"/>
    <w:rsid w:val="00907E03"/>
    <w:rsid w:val="0091140A"/>
    <w:rsid w:val="00925F61"/>
    <w:rsid w:val="00934946"/>
    <w:rsid w:val="00960961"/>
    <w:rsid w:val="009676EC"/>
    <w:rsid w:val="00986B5D"/>
    <w:rsid w:val="00990A9B"/>
    <w:rsid w:val="009C7822"/>
    <w:rsid w:val="00A13EC5"/>
    <w:rsid w:val="00A14000"/>
    <w:rsid w:val="00A20012"/>
    <w:rsid w:val="00A453EE"/>
    <w:rsid w:val="00A53F82"/>
    <w:rsid w:val="00A86B66"/>
    <w:rsid w:val="00A873DE"/>
    <w:rsid w:val="00AA2E40"/>
    <w:rsid w:val="00AC484F"/>
    <w:rsid w:val="00B11F58"/>
    <w:rsid w:val="00B25A89"/>
    <w:rsid w:val="00B521AB"/>
    <w:rsid w:val="00B554B9"/>
    <w:rsid w:val="00B94A35"/>
    <w:rsid w:val="00BC01EC"/>
    <w:rsid w:val="00BE3A39"/>
    <w:rsid w:val="00BE6254"/>
    <w:rsid w:val="00BF2C81"/>
    <w:rsid w:val="00C141CE"/>
    <w:rsid w:val="00C52D30"/>
    <w:rsid w:val="00C71823"/>
    <w:rsid w:val="00C73298"/>
    <w:rsid w:val="00C86FE6"/>
    <w:rsid w:val="00CA1368"/>
    <w:rsid w:val="00CC52A3"/>
    <w:rsid w:val="00D03C11"/>
    <w:rsid w:val="00D302D3"/>
    <w:rsid w:val="00D334B6"/>
    <w:rsid w:val="00D5616C"/>
    <w:rsid w:val="00D7104C"/>
    <w:rsid w:val="00D711D9"/>
    <w:rsid w:val="00D765B0"/>
    <w:rsid w:val="00D8618A"/>
    <w:rsid w:val="00D911FE"/>
    <w:rsid w:val="00D91D79"/>
    <w:rsid w:val="00D96A1E"/>
    <w:rsid w:val="00DA728B"/>
    <w:rsid w:val="00DB22D4"/>
    <w:rsid w:val="00DB5B73"/>
    <w:rsid w:val="00DB5C95"/>
    <w:rsid w:val="00DD21D2"/>
    <w:rsid w:val="00DF2B7C"/>
    <w:rsid w:val="00E11FF2"/>
    <w:rsid w:val="00E22984"/>
    <w:rsid w:val="00E31860"/>
    <w:rsid w:val="00E64DB4"/>
    <w:rsid w:val="00E66186"/>
    <w:rsid w:val="00E729E2"/>
    <w:rsid w:val="00E94FD0"/>
    <w:rsid w:val="00ED3194"/>
    <w:rsid w:val="00EF547E"/>
    <w:rsid w:val="00F3031C"/>
    <w:rsid w:val="00F34D2C"/>
    <w:rsid w:val="00F35B78"/>
    <w:rsid w:val="00F71E3C"/>
    <w:rsid w:val="00F938C5"/>
    <w:rsid w:val="00FA3004"/>
    <w:rsid w:val="00FB359A"/>
    <w:rsid w:val="00FF0DA3"/>
    <w:rsid w:val="00FF3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8BC6C2"/>
  <w15:docId w15:val="{13704C44-8915-B048-B9EF-966E2AC31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155F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Paragraph1">
    <w:name w:val="List Paragraph1"/>
    <w:basedOn w:val="Normal"/>
    <w:uiPriority w:val="34"/>
    <w:qFormat/>
    <w:rsid w:val="00F3031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3031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unhideWhenUsed/>
    <w:qFormat/>
    <w:rsid w:val="00F3031C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F3031C"/>
    <w:rPr>
      <w:rFonts w:ascii="Times New Roman" w:hAnsi="Times New Roman" w:cs="Times New Roman"/>
      <w:sz w:val="18"/>
      <w:szCs w:val="18"/>
      <w:lang w:val="en-US"/>
    </w:rPr>
  </w:style>
  <w:style w:type="paragraph" w:customStyle="1" w:styleId="Prrafodelista1">
    <w:name w:val="Párrafo de lista1"/>
    <w:basedOn w:val="Normal"/>
    <w:uiPriority w:val="34"/>
    <w:qFormat/>
    <w:rsid w:val="00F3031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3031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031C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F3031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031C"/>
    <w:rPr>
      <w:lang w:val="en-US"/>
    </w:rPr>
  </w:style>
  <w:style w:type="character" w:styleId="PlaceholderText">
    <w:name w:val="Placeholder Text"/>
    <w:basedOn w:val="DefaultParagraphFont"/>
    <w:uiPriority w:val="99"/>
    <w:semiHidden/>
    <w:rsid w:val="00F3031C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F303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F3031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3031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3031C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3031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3031C"/>
    <w:rPr>
      <w:b/>
      <w:bCs/>
      <w:sz w:val="20"/>
      <w:szCs w:val="20"/>
      <w:lang w:val="en-US"/>
    </w:rPr>
  </w:style>
  <w:style w:type="table" w:styleId="TableGrid">
    <w:name w:val="Table Grid"/>
    <w:basedOn w:val="TableNormal"/>
    <w:uiPriority w:val="39"/>
    <w:rsid w:val="00F3031C"/>
    <w:pPr>
      <w:spacing w:after="0" w:line="240" w:lineRule="auto"/>
    </w:pPr>
    <w:rPr>
      <w:sz w:val="20"/>
      <w:szCs w:val="20"/>
      <w:lang w:val="es-CO" w:eastAsia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F3031C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3031C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F3031C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F3031C"/>
    <w:rPr>
      <w:rFonts w:ascii="Calibri" w:hAnsi="Calibri" w:cs="Calibri"/>
      <w:noProof/>
      <w:lang w:val="en-US"/>
    </w:rPr>
  </w:style>
  <w:style w:type="paragraph" w:styleId="ListParagraph">
    <w:name w:val="List Paragraph"/>
    <w:basedOn w:val="Normal"/>
    <w:uiPriority w:val="99"/>
    <w:rsid w:val="00F3031C"/>
    <w:pPr>
      <w:ind w:left="720"/>
      <w:contextualSpacing/>
    </w:pPr>
  </w:style>
  <w:style w:type="paragraph" w:styleId="Revision">
    <w:name w:val="Revision"/>
    <w:hidden/>
    <w:uiPriority w:val="99"/>
    <w:semiHidden/>
    <w:rsid w:val="00F3031C"/>
    <w:pPr>
      <w:spacing w:after="0" w:line="240" w:lineRule="auto"/>
    </w:pPr>
    <w:rPr>
      <w:lang w:val="en-US"/>
    </w:rPr>
  </w:style>
  <w:style w:type="character" w:customStyle="1" w:styleId="Mencinsinresolver1">
    <w:name w:val="Mención sin resolver1"/>
    <w:basedOn w:val="DefaultParagraphFont"/>
    <w:uiPriority w:val="99"/>
    <w:semiHidden/>
    <w:unhideWhenUsed/>
    <w:rsid w:val="00F3031C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DefaultParagraphFont"/>
    <w:uiPriority w:val="99"/>
    <w:semiHidden/>
    <w:unhideWhenUsed/>
    <w:rsid w:val="00F3031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3031C"/>
    <w:rPr>
      <w:color w:val="800080" w:themeColor="followedHyperlink"/>
      <w:u w:val="single"/>
    </w:rPr>
  </w:style>
  <w:style w:type="character" w:customStyle="1" w:styleId="Mencinsinresolver3">
    <w:name w:val="Mención sin resolver3"/>
    <w:basedOn w:val="DefaultParagraphFont"/>
    <w:uiPriority w:val="99"/>
    <w:semiHidden/>
    <w:unhideWhenUsed/>
    <w:rsid w:val="00F3031C"/>
    <w:rPr>
      <w:color w:val="605E5C"/>
      <w:shd w:val="clear" w:color="auto" w:fill="E1DFDD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3031C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3031C"/>
    <w:rPr>
      <w:rFonts w:ascii="Consolas" w:hAnsi="Consolas"/>
      <w:sz w:val="20"/>
      <w:szCs w:val="20"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F3031C"/>
  </w:style>
  <w:style w:type="paragraph" w:customStyle="1" w:styleId="Default">
    <w:name w:val="Default"/>
    <w:rsid w:val="00F3031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s-CO"/>
    </w:rPr>
  </w:style>
  <w:style w:type="character" w:customStyle="1" w:styleId="Mencinsinresolver4">
    <w:name w:val="Mención sin resolver4"/>
    <w:basedOn w:val="DefaultParagraphFont"/>
    <w:uiPriority w:val="99"/>
    <w:semiHidden/>
    <w:unhideWhenUsed/>
    <w:rsid w:val="00F3031C"/>
    <w:rPr>
      <w:color w:val="605E5C"/>
      <w:shd w:val="clear" w:color="auto" w:fill="E1DFDD"/>
    </w:rPr>
  </w:style>
  <w:style w:type="character" w:customStyle="1" w:styleId="Mencinsinresolver5">
    <w:name w:val="Mención sin resolver5"/>
    <w:basedOn w:val="DefaultParagraphFont"/>
    <w:uiPriority w:val="99"/>
    <w:semiHidden/>
    <w:unhideWhenUsed/>
    <w:rsid w:val="00F3031C"/>
    <w:rPr>
      <w:color w:val="605E5C"/>
      <w:shd w:val="clear" w:color="auto" w:fill="E1DFDD"/>
    </w:rPr>
  </w:style>
  <w:style w:type="character" w:customStyle="1" w:styleId="Mencinsinresolver6">
    <w:name w:val="Mención sin resolver6"/>
    <w:basedOn w:val="DefaultParagraphFont"/>
    <w:uiPriority w:val="99"/>
    <w:semiHidden/>
    <w:unhideWhenUsed/>
    <w:rsid w:val="00F3031C"/>
    <w:rPr>
      <w:color w:val="605E5C"/>
      <w:shd w:val="clear" w:color="auto" w:fill="E1DFDD"/>
    </w:rPr>
  </w:style>
  <w:style w:type="character" w:customStyle="1" w:styleId="Mencinsinresolver7">
    <w:name w:val="Mención sin resolver7"/>
    <w:basedOn w:val="DefaultParagraphFont"/>
    <w:uiPriority w:val="99"/>
    <w:semiHidden/>
    <w:unhideWhenUsed/>
    <w:rsid w:val="00F3031C"/>
    <w:rPr>
      <w:color w:val="605E5C"/>
      <w:shd w:val="clear" w:color="auto" w:fill="E1DFDD"/>
    </w:rPr>
  </w:style>
  <w:style w:type="character" w:customStyle="1" w:styleId="Mencinsinresolver8">
    <w:name w:val="Mención sin resolver8"/>
    <w:basedOn w:val="DefaultParagraphFont"/>
    <w:uiPriority w:val="99"/>
    <w:semiHidden/>
    <w:unhideWhenUsed/>
    <w:rsid w:val="00F3031C"/>
    <w:rPr>
      <w:color w:val="605E5C"/>
      <w:shd w:val="clear" w:color="auto" w:fill="E1DFDD"/>
    </w:rPr>
  </w:style>
  <w:style w:type="numbering" w:customStyle="1" w:styleId="NoList1">
    <w:name w:val="No List1"/>
    <w:next w:val="NoList"/>
    <w:uiPriority w:val="99"/>
    <w:semiHidden/>
    <w:unhideWhenUsed/>
    <w:rsid w:val="00C52D30"/>
  </w:style>
  <w:style w:type="table" w:customStyle="1" w:styleId="TableGrid1">
    <w:name w:val="Table Grid1"/>
    <w:basedOn w:val="TableNormal"/>
    <w:next w:val="TableGrid"/>
    <w:uiPriority w:val="39"/>
    <w:rsid w:val="00C52D30"/>
    <w:pPr>
      <w:spacing w:after="0" w:line="240" w:lineRule="auto"/>
    </w:pPr>
    <w:rPr>
      <w:sz w:val="20"/>
      <w:szCs w:val="20"/>
      <w:lang w:val="es-CO" w:eastAsia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261A82DB-624C-4C45-9346-75BC04EA48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1578</Words>
  <Characters>8999</Characters>
  <Application>Microsoft Office Word</Application>
  <DocSecurity>0</DocSecurity>
  <Lines>74</Lines>
  <Paragraphs>21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FHI der MPG</Company>
  <LinksUpToDate>false</LinksUpToDate>
  <CharactersWithSpaces>10556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Luis Sandoval Diaz</dc:creator>
  <cp:lastModifiedBy>Poonam Mutha</cp:lastModifiedBy>
  <cp:revision>3</cp:revision>
  <cp:lastPrinted>2022-11-10T13:13:00Z</cp:lastPrinted>
  <dcterms:created xsi:type="dcterms:W3CDTF">2022-11-26T19:55:00Z</dcterms:created>
  <dcterms:modified xsi:type="dcterms:W3CDTF">2022-11-29T09:27:00Z</dcterms:modified>
</cp:coreProperties>
</file>