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05880" w14:textId="3D958890" w:rsidR="009A15CD" w:rsidRPr="009A15CD" w:rsidRDefault="009A15CD" w:rsidP="009A15CD">
      <w:pPr>
        <w:ind w:left="4944" w:hangingChars="2400" w:hanging="4944"/>
        <w:rPr>
          <w:rFonts w:ascii="Times New Roman" w:eastAsiaTheme="minorHAnsi" w:hAnsi="Times New Roman" w:cs="Times New Roman"/>
          <w:b/>
          <w:szCs w:val="21"/>
          <w:lang w:val="en-US"/>
        </w:rPr>
      </w:pPr>
      <w:r w:rsidRPr="009A15CD">
        <w:rPr>
          <w:rFonts w:ascii="Times New Roman" w:eastAsiaTheme="minorHAnsi" w:hAnsi="Times New Roman" w:cs="Times New Roman"/>
          <w:b/>
          <w:szCs w:val="21"/>
          <w:lang w:val="en-US"/>
        </w:rPr>
        <w:t xml:space="preserve">Table 2. </w:t>
      </w:r>
      <w:r w:rsidRPr="009A15CD">
        <w:rPr>
          <w:rFonts w:ascii="Times New Roman" w:eastAsiaTheme="minorHAnsi" w:hAnsi="Times New Roman" w:cs="Times New Roman"/>
          <w:kern w:val="0"/>
          <w:szCs w:val="21"/>
          <w:lang w:val="en-US"/>
        </w:rPr>
        <w:t>Demographic data of patients undergoing cyst rupture (N=</w:t>
      </w:r>
      <w:r w:rsidR="00057EFC">
        <w:rPr>
          <w:rFonts w:ascii="Times New Roman" w:eastAsiaTheme="minorHAnsi" w:hAnsi="Times New Roman" w:cs="Times New Roman"/>
          <w:kern w:val="0"/>
          <w:szCs w:val="21"/>
          <w:lang w:val="en-US"/>
        </w:rPr>
        <w:t>51</w:t>
      </w:r>
      <w:r w:rsidRPr="009A15CD">
        <w:rPr>
          <w:rFonts w:ascii="Times New Roman" w:eastAsiaTheme="minorHAnsi" w:hAnsi="Times New Roman" w:cs="Times New Roman"/>
          <w:kern w:val="0"/>
          <w:szCs w:val="21"/>
          <w:lang w:val="en-US"/>
        </w:rPr>
        <w:t>)</w:t>
      </w:r>
    </w:p>
    <w:tbl>
      <w:tblPr>
        <w:tblStyle w:val="10"/>
        <w:tblpPr w:leftFromText="142" w:rightFromText="142" w:vertAnchor="text" w:horzAnchor="margin" w:tblpY="252"/>
        <w:tblOverlap w:val="never"/>
        <w:tblW w:w="0" w:type="auto"/>
        <w:tblLook w:val="04A0" w:firstRow="1" w:lastRow="0" w:firstColumn="1" w:lastColumn="0" w:noHBand="0" w:noVBand="1"/>
      </w:tblPr>
      <w:tblGrid>
        <w:gridCol w:w="8217"/>
      </w:tblGrid>
      <w:tr w:rsidR="009A15CD" w:rsidRPr="009A15CD" w14:paraId="782D92CC" w14:textId="77777777" w:rsidTr="007A1BFB">
        <w:trPr>
          <w:trHeight w:val="443"/>
        </w:trPr>
        <w:tc>
          <w:tcPr>
            <w:tcW w:w="8217" w:type="dxa"/>
            <w:tcBorders>
              <w:top w:val="single" w:sz="4" w:space="0" w:color="A5A5A5" w:themeColor="accent3"/>
              <w:left w:val="single" w:sz="4" w:space="0" w:color="A5A5A5" w:themeColor="accent3"/>
              <w:right w:val="single" w:sz="4" w:space="0" w:color="808080"/>
            </w:tcBorders>
            <w:vAlign w:val="center"/>
          </w:tcPr>
          <w:p w14:paraId="06D017CC" w14:textId="5053AF58" w:rsidR="009A15CD" w:rsidRPr="009A15CD" w:rsidRDefault="009A15CD" w:rsidP="009A15CD">
            <w:pPr>
              <w:ind w:left="420" w:firstLineChars="50" w:firstLine="105"/>
              <w:rPr>
                <w:rFonts w:ascii="Times New Roman" w:eastAsiaTheme="minorHAnsi" w:hAnsi="Times New Roman" w:cs="Times New Roman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　　　　　　　　　　　　　　　　　　　　　　　　　</w:t>
            </w: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>N=</w:t>
            </w:r>
            <w:r w:rsidR="00057EFC">
              <w:rPr>
                <w:rFonts w:ascii="Times New Roman" w:eastAsiaTheme="minorHAnsi" w:hAnsi="Times New Roman" w:cs="Times New Roman"/>
                <w:szCs w:val="21"/>
                <w:lang w:val="en-US"/>
              </w:rPr>
              <w:t>51</w:t>
            </w:r>
          </w:p>
        </w:tc>
      </w:tr>
      <w:tr w:rsidR="009A15CD" w:rsidRPr="009A15CD" w14:paraId="5C8444EA" w14:textId="77777777" w:rsidTr="007A1BFB">
        <w:trPr>
          <w:trHeight w:val="478"/>
        </w:trPr>
        <w:tc>
          <w:tcPr>
            <w:tcW w:w="8217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076583F7" w14:textId="77777777" w:rsidR="009A15CD" w:rsidRPr="009A15CD" w:rsidRDefault="009A15CD" w:rsidP="009A15CD">
            <w:pPr>
              <w:ind w:left="420" w:firstLineChars="600" w:firstLine="1236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>Sex</w:t>
            </w: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</w:t>
            </w: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　　　　　　　</w:t>
            </w: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        </w:t>
            </w:r>
          </w:p>
        </w:tc>
      </w:tr>
      <w:tr w:rsidR="009A15CD" w:rsidRPr="009A15CD" w14:paraId="1FE2CB0C" w14:textId="77777777" w:rsidTr="007A1BFB">
        <w:trPr>
          <w:trHeight w:val="478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5954A8F6" w14:textId="7DCBB9D2" w:rsidR="009A15CD" w:rsidRPr="009A15CD" w:rsidRDefault="009A15CD" w:rsidP="009A15CD">
            <w:pPr>
              <w:ind w:firstLineChars="550" w:firstLine="1155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Male/Female                             </w:t>
            </w:r>
            <w:r w:rsidR="00057EFC">
              <w:rPr>
                <w:rFonts w:ascii="Times New Roman" w:eastAsiaTheme="minorHAnsi" w:hAnsi="Times New Roman" w:cs="Times New Roman"/>
                <w:szCs w:val="21"/>
                <w:lang w:val="en-US"/>
              </w:rPr>
              <w:t>30</w:t>
            </w: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>/</w:t>
            </w:r>
            <w:r w:rsidR="00057EFC">
              <w:rPr>
                <w:rFonts w:ascii="Times New Roman" w:eastAsiaTheme="minorHAnsi" w:hAnsi="Times New Roman" w:cs="Times New Roman"/>
                <w:szCs w:val="21"/>
                <w:lang w:val="en-US"/>
              </w:rPr>
              <w:t>21</w:t>
            </w:r>
            <w:r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cases</w:t>
            </w:r>
          </w:p>
        </w:tc>
      </w:tr>
      <w:tr w:rsidR="009A15CD" w:rsidRPr="009A15CD" w14:paraId="07072937" w14:textId="77777777" w:rsidTr="007A1BFB">
        <w:trPr>
          <w:trHeight w:val="260"/>
        </w:trPr>
        <w:tc>
          <w:tcPr>
            <w:tcW w:w="8217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5A94517E" w14:textId="07763ADB" w:rsidR="009A15CD" w:rsidRPr="009A15CD" w:rsidRDefault="009A15CD" w:rsidP="009A15CD">
            <w:pPr>
              <w:ind w:left="420" w:firstLineChars="600" w:firstLine="1200"/>
              <w:jc w:val="left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Age; Mean (</w:t>
            </w:r>
            <w:proofErr w:type="gramStart"/>
            <w:r w:rsidRPr="009A15CD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Range)</w:t>
            </w:r>
            <w:r w:rsidRPr="009A15CD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 xml:space="preserve">   </w:t>
            </w:r>
            <w:proofErr w:type="gramEnd"/>
            <w:r w:rsidRPr="009A15CD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 xml:space="preserve">                 </w:t>
            </w:r>
            <w:r w:rsidR="00057EFC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65.5</w:t>
            </w:r>
            <w:r w:rsidRPr="009A15CD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(31</w:t>
            </w:r>
            <w:r w:rsidR="00C57DB0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–</w:t>
            </w:r>
            <w:r w:rsidRPr="009A15CD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82) years</w:t>
            </w:r>
          </w:p>
        </w:tc>
      </w:tr>
      <w:tr w:rsidR="009A15CD" w:rsidRPr="009A15CD" w14:paraId="73C5A844" w14:textId="77777777" w:rsidTr="007A1BFB">
        <w:trPr>
          <w:trHeight w:val="478"/>
        </w:trPr>
        <w:tc>
          <w:tcPr>
            <w:tcW w:w="8217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38C4DFAC" w14:textId="77777777" w:rsidR="009A15CD" w:rsidRPr="009A15CD" w:rsidRDefault="009A15CD" w:rsidP="009A15CD">
            <w:pPr>
              <w:ind w:firstLineChars="450" w:firstLine="927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>Lumbar level of cyst</w:t>
            </w:r>
            <w:r w:rsidRPr="009A15CD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 xml:space="preserve">　　　　</w:t>
            </w:r>
          </w:p>
        </w:tc>
      </w:tr>
      <w:tr w:rsidR="009A15CD" w:rsidRPr="009A15CD" w14:paraId="0DAA5CD4" w14:textId="77777777" w:rsidTr="007A1BFB">
        <w:trPr>
          <w:trHeight w:val="478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00D5304B" w14:textId="24901E5A" w:rsidR="009A15CD" w:rsidRPr="009A15CD" w:rsidRDefault="009A15CD" w:rsidP="009A15CD">
            <w:pPr>
              <w:ind w:firstLineChars="450" w:firstLine="945"/>
              <w:jc w:val="left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L2/3:L3/4:L4/5:L5/S                        2:</w:t>
            </w:r>
            <w:r w:rsidR="00057EF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7</w:t>
            </w:r>
            <w:r w:rsidRPr="009A15CD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:</w:t>
            </w:r>
            <w:r w:rsidR="00057EF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33</w:t>
            </w:r>
            <w:r w:rsidRPr="009A15CD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:</w:t>
            </w:r>
            <w:r w:rsidR="00057EF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9</w:t>
            </w:r>
            <w:r w:rsidRPr="009A15CD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 xml:space="preserve"> cases</w:t>
            </w:r>
          </w:p>
        </w:tc>
      </w:tr>
      <w:tr w:rsidR="009A15CD" w:rsidRPr="009A15CD" w14:paraId="3ABC9C51" w14:textId="77777777" w:rsidTr="007A1BFB">
        <w:trPr>
          <w:trHeight w:val="478"/>
        </w:trPr>
        <w:tc>
          <w:tcPr>
            <w:tcW w:w="8217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5BB7F19B" w14:textId="77777777" w:rsidR="009A15CD" w:rsidRPr="009A15CD" w:rsidRDefault="009A15CD" w:rsidP="009A15CD">
            <w:pPr>
              <w:ind w:firstLineChars="450" w:firstLine="927"/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bCs/>
                <w:szCs w:val="21"/>
                <w:lang w:val="en-US"/>
              </w:rPr>
              <w:t>History of previous lumbar surgery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szCs w:val="21"/>
                <w:lang w:val="en-US"/>
              </w:rPr>
              <w:t xml:space="preserve">　</w:t>
            </w:r>
          </w:p>
        </w:tc>
      </w:tr>
      <w:tr w:rsidR="009A15CD" w:rsidRPr="009A15CD" w14:paraId="25FC074C" w14:textId="77777777" w:rsidTr="007A1BFB">
        <w:trPr>
          <w:trHeight w:val="569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70C598DA" w14:textId="52DC1242" w:rsidR="009A15CD" w:rsidRPr="009A15CD" w:rsidRDefault="009A15CD" w:rsidP="009A15CD">
            <w:pPr>
              <w:ind w:firstLineChars="150" w:firstLine="315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No                   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32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cases                    </w:t>
            </w:r>
          </w:p>
          <w:p w14:paraId="6785E3B2" w14:textId="4195C7AA" w:rsidR="009A15CD" w:rsidRPr="009A15CD" w:rsidRDefault="009A15CD" w:rsidP="009A15CD">
            <w:pPr>
              <w:ind w:firstLineChars="150" w:firstLine="315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88F3FA2" wp14:editId="42F99542">
                      <wp:simplePos x="0" y="0"/>
                      <wp:positionH relativeFrom="column">
                        <wp:posOffset>4000500</wp:posOffset>
                      </wp:positionH>
                      <wp:positionV relativeFrom="paragraph">
                        <wp:posOffset>276225</wp:posOffset>
                      </wp:positionV>
                      <wp:extent cx="209550" cy="304800"/>
                      <wp:effectExtent l="19050" t="0" r="38100" b="76200"/>
                      <wp:wrapNone/>
                      <wp:docPr id="5" name="コネクタ: カギ線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9550" cy="304800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6E234B" id="コネクタ: カギ線 5" o:spid="_x0000_s1026" type="#_x0000_t34" style="position:absolute;margin-left:315pt;margin-top:21.75pt;width:16.5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9A15CD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08B052" wp14:editId="32B4847F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228600</wp:posOffset>
                      </wp:positionV>
                      <wp:extent cx="209550" cy="304800"/>
                      <wp:effectExtent l="19050" t="0" r="38100" b="76200"/>
                      <wp:wrapNone/>
                      <wp:docPr id="4" name="コネクタ: カギ線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9550" cy="304800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91302" id="コネクタ: カギ線 4" o:spid="_x0000_s1026" type="#_x0000_t34" style="position:absolute;margin-left:26.25pt;margin-top:18pt;width:16.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Yes                       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19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  <w:p w14:paraId="167D1149" w14:textId="7B0A9520" w:rsidR="009A15CD" w:rsidRPr="009A15CD" w:rsidRDefault="00D51D00" w:rsidP="009A15CD">
            <w:pPr>
              <w:ind w:firstLineChars="500" w:firstLine="1050"/>
              <w:rPr>
                <w:rFonts w:ascii="Times New Roman" w:eastAsiaTheme="minorHAnsi" w:hAnsi="Times New Roman" w:cs="Times New Roman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A45D61E" wp14:editId="5320F347">
                      <wp:simplePos x="0" y="0"/>
                      <wp:positionH relativeFrom="column">
                        <wp:posOffset>613410</wp:posOffset>
                      </wp:positionH>
                      <wp:positionV relativeFrom="paragraph">
                        <wp:posOffset>125730</wp:posOffset>
                      </wp:positionV>
                      <wp:extent cx="69215" cy="367030"/>
                      <wp:effectExtent l="0" t="0" r="26035" b="13970"/>
                      <wp:wrapNone/>
                      <wp:docPr id="3" name="左大かっこ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215" cy="367030"/>
                              </a:xfrm>
                              <a:prstGeom prst="leftBracke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E4DA2" id="左大かっこ 3" o:spid="_x0000_s1026" type="#_x0000_t85" style="position:absolute;margin-left:48.3pt;margin-top:9.9pt;width:5.45pt;height:2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" adj="339" strokecolor="windowText" strokeweight=".5pt">
                      <v:stroke joinstyle="miter"/>
                    </v:shape>
                  </w:pict>
                </mc:Fallback>
              </mc:AlternateContent>
            </w:r>
            <w:r w:rsidR="009A15CD" w:rsidRPr="009A15CD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6E44CB2" wp14:editId="5ABEE261">
                      <wp:simplePos x="0" y="0"/>
                      <wp:positionH relativeFrom="column">
                        <wp:posOffset>4243070</wp:posOffset>
                      </wp:positionH>
                      <wp:positionV relativeFrom="paragraph">
                        <wp:posOffset>97790</wp:posOffset>
                      </wp:positionV>
                      <wp:extent cx="45085" cy="387350"/>
                      <wp:effectExtent l="0" t="0" r="12065" b="12700"/>
                      <wp:wrapNone/>
                      <wp:docPr id="2" name="左大かっこ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387350"/>
                              </a:xfrm>
                              <a:prstGeom prst="leftBracke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9ACA89" id="左大かっこ 2" o:spid="_x0000_s1026" type="#_x0000_t85" style="position:absolute;margin-left:334.1pt;margin-top:7.7pt;width:3.55pt;height:3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" adj="209" strokecolor="windowText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</w:t>
            </w:r>
            <w:r w:rsidR="009A15CD"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Fenestration                                            </w:t>
            </w:r>
            <w:r w:rsidR="00C57DB0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</w:t>
            </w:r>
            <w:r w:rsidR="00057EFC">
              <w:rPr>
                <w:rFonts w:ascii="Times New Roman" w:eastAsiaTheme="minorHAnsi" w:hAnsi="Times New Roman" w:cs="Times New Roman"/>
                <w:szCs w:val="21"/>
                <w:lang w:val="en-US"/>
              </w:rPr>
              <w:t>9</w:t>
            </w:r>
            <w:r w:rsidR="009A15CD"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cases</w:t>
            </w:r>
          </w:p>
          <w:p w14:paraId="570CED64" w14:textId="321551E5" w:rsidR="009A15CD" w:rsidRPr="009A15CD" w:rsidRDefault="00D51D00" w:rsidP="009A15CD">
            <w:pPr>
              <w:ind w:firstLineChars="500" w:firstLine="1050"/>
              <w:rPr>
                <w:rFonts w:ascii="Times New Roman" w:eastAsiaTheme="minorHAns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</w:t>
            </w:r>
            <w:proofErr w:type="spellStart"/>
            <w:r w:rsidR="009A15CD"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>Microendoscopic</w:t>
            </w:r>
            <w:proofErr w:type="spellEnd"/>
            <w:r w:rsidR="009A15CD" w:rsidRPr="009A15C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decompression                            10 cases</w:t>
            </w:r>
          </w:p>
        </w:tc>
      </w:tr>
      <w:tr w:rsidR="009A15CD" w:rsidRPr="009A15CD" w14:paraId="24DC456E" w14:textId="77777777" w:rsidTr="007A1BFB">
        <w:trPr>
          <w:trHeight w:val="336"/>
        </w:trPr>
        <w:tc>
          <w:tcPr>
            <w:tcW w:w="8217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50B0ACA6" w14:textId="77777777" w:rsidR="009A15CD" w:rsidRPr="009A15CD" w:rsidRDefault="009A15CD" w:rsidP="009A15CD">
            <w:pPr>
              <w:ind w:leftChars="200" w:left="420" w:firstLineChars="450" w:firstLine="927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>Grade of facet joint OA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　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</w:t>
            </w:r>
          </w:p>
        </w:tc>
      </w:tr>
      <w:tr w:rsidR="009A15CD" w:rsidRPr="009A15CD" w14:paraId="16161BB1" w14:textId="77777777" w:rsidTr="007A1BFB">
        <w:trPr>
          <w:trHeight w:val="336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316060BB" w14:textId="77777777" w:rsidR="009A15CD" w:rsidRPr="009A15CD" w:rsidRDefault="009A15CD" w:rsidP="009A15CD">
            <w:pPr>
              <w:ind w:leftChars="200" w:left="420" w:firstLineChars="450" w:firstLine="945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Grades 1/2                                 5/18 cases</w:t>
            </w:r>
          </w:p>
          <w:p w14:paraId="596BC29E" w14:textId="36FA703B" w:rsidR="009A15CD" w:rsidRPr="009A15CD" w:rsidRDefault="009A15CD" w:rsidP="009A15CD">
            <w:pPr>
              <w:ind w:leftChars="200" w:left="420" w:firstLineChars="450" w:firstLine="945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Grades 3/4   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23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/5 cases</w:t>
            </w:r>
          </w:p>
        </w:tc>
      </w:tr>
      <w:tr w:rsidR="009A15CD" w:rsidRPr="009A15CD" w14:paraId="18A0922D" w14:textId="77777777" w:rsidTr="007A1BFB">
        <w:trPr>
          <w:trHeight w:val="336"/>
        </w:trPr>
        <w:tc>
          <w:tcPr>
            <w:tcW w:w="8217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6931052E" w14:textId="77777777" w:rsidR="009A15CD" w:rsidRPr="009A15CD" w:rsidRDefault="009A15CD" w:rsidP="009A15CD">
            <w:pPr>
              <w:ind w:leftChars="200" w:left="420" w:firstLineChars="450" w:firstLine="927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>Degenerative</w:t>
            </w:r>
            <w:r w:rsidRPr="009A15CD">
              <w:rPr>
                <w:rFonts w:ascii="Times New Roman" w:eastAsiaTheme="minorHAnsi" w:hAnsi="Times New Roman" w:cs="Times New Roman"/>
                <w:color w:val="333333"/>
                <w:szCs w:val="21"/>
                <w:shd w:val="clear" w:color="auto" w:fill="FFFFFF"/>
                <w:lang w:val="en-US"/>
              </w:rPr>
              <w:t xml:space="preserve"> 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  <w:lang w:val="en-US"/>
              </w:rPr>
              <w:t>spondylolisthesis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 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　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</w:t>
            </w:r>
          </w:p>
        </w:tc>
      </w:tr>
      <w:tr w:rsidR="009A15CD" w:rsidRPr="009A15CD" w14:paraId="2D48ADBA" w14:textId="77777777" w:rsidTr="007A1BFB">
        <w:trPr>
          <w:trHeight w:val="336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6314815E" w14:textId="77777777" w:rsidR="009A15CD" w:rsidRPr="009A15CD" w:rsidRDefault="009A15CD" w:rsidP="009A15CD">
            <w:pPr>
              <w:ind w:firstLineChars="100" w:firstLine="210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No                                                     22 cases</w:t>
            </w:r>
          </w:p>
          <w:p w14:paraId="24B3D5C2" w14:textId="77802C7C" w:rsidR="009A15CD" w:rsidRPr="009A15CD" w:rsidRDefault="009A15CD" w:rsidP="009A15CD">
            <w:pPr>
              <w:ind w:firstLineChars="100" w:firstLine="210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E5430B4" wp14:editId="61BEA0B7">
                      <wp:simplePos x="0" y="0"/>
                      <wp:positionH relativeFrom="column">
                        <wp:posOffset>265950</wp:posOffset>
                      </wp:positionH>
                      <wp:positionV relativeFrom="paragraph">
                        <wp:posOffset>237894</wp:posOffset>
                      </wp:positionV>
                      <wp:extent cx="219075" cy="235527"/>
                      <wp:effectExtent l="19050" t="0" r="28575" b="88900"/>
                      <wp:wrapNone/>
                      <wp:docPr id="1" name="コネクタ: カギ線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9075" cy="235527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EF81D3" id="コネクタ: カギ線 1" o:spid="_x0000_s1026" type="#_x0000_t34" style="position:absolute;margin-left:20.95pt;margin-top:18.75pt;width:17.25pt;height:18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Yes                        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29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  <w:p w14:paraId="221C2874" w14:textId="341D8C44" w:rsidR="009A15CD" w:rsidRPr="009A15CD" w:rsidRDefault="009A15CD" w:rsidP="009A15CD">
            <w:pPr>
              <w:ind w:firstLineChars="400" w:firstLine="840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Grades 1/ 2         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23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6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</w:tc>
      </w:tr>
      <w:tr w:rsidR="009A15CD" w:rsidRPr="009A15CD" w14:paraId="4C3AE26C" w14:textId="77777777" w:rsidTr="007A1BFB">
        <w:trPr>
          <w:trHeight w:val="336"/>
        </w:trPr>
        <w:tc>
          <w:tcPr>
            <w:tcW w:w="8217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583D8C44" w14:textId="77777777" w:rsidR="009A15CD" w:rsidRPr="009A15CD" w:rsidRDefault="009A15CD" w:rsidP="009A15CD">
            <w:pPr>
              <w:ind w:firstLineChars="450" w:firstLine="927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>Rupture of cyst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　　</w:t>
            </w:r>
          </w:p>
        </w:tc>
      </w:tr>
      <w:tr w:rsidR="009A15CD" w:rsidRPr="009A15CD" w14:paraId="33DC6F06" w14:textId="77777777" w:rsidTr="007A1BFB">
        <w:trPr>
          <w:trHeight w:val="336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0A0D1B49" w14:textId="25C1CA3A" w:rsidR="009A15CD" w:rsidRPr="009A15CD" w:rsidRDefault="009A15CD" w:rsidP="009A15CD">
            <w:pPr>
              <w:ind w:firstLineChars="400" w:firstLine="840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Successful/Failed   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43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/8 cases</w:t>
            </w:r>
          </w:p>
        </w:tc>
      </w:tr>
      <w:tr w:rsidR="009A15CD" w:rsidRPr="009A15CD" w14:paraId="417E2DE2" w14:textId="77777777" w:rsidTr="007A1BFB">
        <w:trPr>
          <w:trHeight w:val="336"/>
        </w:trPr>
        <w:tc>
          <w:tcPr>
            <w:tcW w:w="8217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2A9C192A" w14:textId="77777777" w:rsidR="009A15CD" w:rsidRPr="009A15CD" w:rsidRDefault="009A15CD" w:rsidP="009A15CD">
            <w:pPr>
              <w:ind w:leftChars="200" w:left="420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　　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 Area of cyst*</w:t>
            </w:r>
            <w:r w:rsidRPr="009A15CD">
              <w:rPr>
                <w:rFonts w:ascii="Times New Roman" w:eastAsiaTheme="minorHAnsi" w:hAnsi="Times New Roman" w:cs="Times New Roman" w:hint="eastAsia"/>
                <w:b/>
                <w:bCs/>
                <w:color w:val="000000" w:themeColor="text1"/>
                <w:szCs w:val="21"/>
                <w:lang w:val="en-US"/>
              </w:rPr>
              <w:t xml:space="preserve"> </w:t>
            </w:r>
          </w:p>
        </w:tc>
      </w:tr>
      <w:tr w:rsidR="009A15CD" w:rsidRPr="009A15CD" w14:paraId="11A63354" w14:textId="77777777" w:rsidTr="007A1BFB">
        <w:trPr>
          <w:trHeight w:val="336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20B317D6" w14:textId="057A311F" w:rsidR="009A15CD" w:rsidRPr="009A15CD" w:rsidRDefault="009A15CD" w:rsidP="009A15CD">
            <w:pPr>
              <w:ind w:leftChars="200" w:left="420" w:firstLineChars="250" w:firstLine="525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Pre-/Post-treatment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59.0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35.4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mm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vertAlign w:val="superscript"/>
                <w:lang w:val="en-US"/>
              </w:rPr>
              <w:t>2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11.7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6.6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mm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vertAlign w:val="superscript"/>
                <w:lang w:val="en-US"/>
              </w:rPr>
              <w:t>2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** </w:t>
            </w:r>
          </w:p>
        </w:tc>
      </w:tr>
      <w:tr w:rsidR="009A15CD" w:rsidRPr="009A15CD" w14:paraId="50F8AAF6" w14:textId="77777777" w:rsidTr="007A1BFB">
        <w:trPr>
          <w:trHeight w:val="336"/>
        </w:trPr>
        <w:tc>
          <w:tcPr>
            <w:tcW w:w="8217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300BD50A" w14:textId="77777777" w:rsidR="009A15CD" w:rsidRPr="009A15CD" w:rsidRDefault="009A15CD" w:rsidP="009A15CD">
            <w:pPr>
              <w:ind w:leftChars="200" w:left="420" w:firstLineChars="200" w:firstLine="412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 w:hint="eastAsia"/>
                <w:b/>
                <w:bCs/>
                <w:color w:val="000000" w:themeColor="text1"/>
                <w:szCs w:val="21"/>
                <w:lang w:val="en-US"/>
              </w:rPr>
              <w:t>V</w:t>
            </w: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AS score* </w:t>
            </w:r>
          </w:p>
        </w:tc>
      </w:tr>
      <w:tr w:rsidR="009A15CD" w:rsidRPr="009A15CD" w14:paraId="5D21AB82" w14:textId="77777777" w:rsidTr="007A1BFB">
        <w:trPr>
          <w:trHeight w:val="336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6EC38066" w14:textId="31D7F0E1" w:rsidR="009A15CD" w:rsidRPr="009A15CD" w:rsidRDefault="009A15CD" w:rsidP="009A15CD">
            <w:pPr>
              <w:ind w:leftChars="200" w:left="420" w:firstLineChars="200" w:firstLine="400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Pre-/Post-treatment                   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81.0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7.1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mm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/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11.1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7.2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mm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**</w:t>
            </w:r>
          </w:p>
        </w:tc>
      </w:tr>
      <w:tr w:rsidR="009A15CD" w:rsidRPr="009A15CD" w14:paraId="5602D4D7" w14:textId="77777777" w:rsidTr="007A1BFB">
        <w:trPr>
          <w:trHeight w:val="336"/>
        </w:trPr>
        <w:tc>
          <w:tcPr>
            <w:tcW w:w="8217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6FBD8E23" w14:textId="77777777" w:rsidR="009A15CD" w:rsidRPr="009A15CD" w:rsidRDefault="009A15CD" w:rsidP="009A15CD">
            <w:pPr>
              <w:ind w:leftChars="200" w:left="420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>JOA score and recovery rate *</w:t>
            </w:r>
          </w:p>
        </w:tc>
      </w:tr>
      <w:tr w:rsidR="009A15CD" w:rsidRPr="009A15CD" w14:paraId="79538E3C" w14:textId="77777777" w:rsidTr="007A1BFB">
        <w:trPr>
          <w:trHeight w:val="336"/>
        </w:trPr>
        <w:tc>
          <w:tcPr>
            <w:tcW w:w="8217" w:type="dxa"/>
            <w:tcBorders>
              <w:top w:val="dashed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45AC2D52" w14:textId="5704BB86" w:rsidR="009A15CD" w:rsidRPr="009A15CD" w:rsidRDefault="009A15CD" w:rsidP="009A15CD">
            <w:pPr>
              <w:ind w:firstLineChars="300" w:firstLine="600"/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Pre-/Post-treatment (recovery </w:t>
            </w:r>
            <w:proofErr w:type="gramStart"/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rate)   </w:t>
            </w:r>
            <w:proofErr w:type="gramEnd"/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          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15.4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2.9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/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26.3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1.5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** (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83.1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057EFC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11.4</w:t>
            </w:r>
            <w:r w:rsidRPr="009A15CD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</w:tr>
    </w:tbl>
    <w:p w14:paraId="15847FC5" w14:textId="77777777" w:rsidR="009A15CD" w:rsidRPr="009A15CD" w:rsidRDefault="009A15CD" w:rsidP="009A15CD">
      <w:pPr>
        <w:rPr>
          <w:rFonts w:ascii="Times New Roman" w:eastAsiaTheme="minorHAnsi" w:hAnsi="Times New Roman" w:cs="Times New Roman"/>
          <w:szCs w:val="24"/>
          <w:lang w:val="en-US"/>
        </w:rPr>
      </w:pPr>
    </w:p>
    <w:p w14:paraId="172678AB" w14:textId="77777777" w:rsidR="009A15CD" w:rsidRPr="009A15CD" w:rsidRDefault="009A15CD" w:rsidP="009A15CD">
      <w:pPr>
        <w:ind w:leftChars="172" w:left="361"/>
        <w:rPr>
          <w:rFonts w:ascii="Times New Roman" w:eastAsiaTheme="minorHAnsi" w:hAnsi="Times New Roman" w:cs="Times New Roman"/>
          <w:szCs w:val="24"/>
          <w:lang w:val="en-US"/>
        </w:rPr>
      </w:pPr>
    </w:p>
    <w:p w14:paraId="39EFF244" w14:textId="3983700A" w:rsidR="009A15CD" w:rsidRPr="009A15CD" w:rsidRDefault="009A15CD" w:rsidP="009A15CD">
      <w:pPr>
        <w:rPr>
          <w:rFonts w:ascii="Times New Roman" w:eastAsiaTheme="minorHAnsi" w:hAnsi="Times New Roman" w:cs="Times New Roman"/>
          <w:szCs w:val="24"/>
          <w:lang w:val="en-US"/>
        </w:rPr>
      </w:pPr>
      <w:r w:rsidRPr="009A15CD">
        <w:rPr>
          <w:rFonts w:ascii="Times New Roman" w:eastAsiaTheme="minorHAnsi" w:hAnsi="Times New Roman" w:cs="Times New Roman"/>
          <w:szCs w:val="24"/>
          <w:lang w:val="en-US"/>
        </w:rPr>
        <w:t>*</w:t>
      </w:r>
      <w:proofErr w:type="gramStart"/>
      <w:r w:rsidRPr="009A15CD">
        <w:rPr>
          <w:rFonts w:ascii="Times New Roman" w:eastAsiaTheme="minorHAnsi" w:hAnsi="Times New Roman" w:cs="Times New Roman"/>
          <w:szCs w:val="24"/>
          <w:lang w:val="en-US"/>
        </w:rPr>
        <w:t>includes</w:t>
      </w:r>
      <w:proofErr w:type="gramEnd"/>
      <w:r w:rsidRPr="009A15CD">
        <w:rPr>
          <w:rFonts w:ascii="Times New Roman" w:eastAsiaTheme="minorHAnsi" w:hAnsi="Times New Roman" w:cs="Times New Roman"/>
          <w:szCs w:val="24"/>
          <w:lang w:val="en-US"/>
        </w:rPr>
        <w:t xml:space="preserve"> only </w:t>
      </w:r>
      <w:r w:rsidR="00581904">
        <w:rPr>
          <w:rFonts w:ascii="Times New Roman" w:eastAsiaTheme="minorHAnsi" w:hAnsi="Times New Roman" w:cs="Times New Roman"/>
          <w:szCs w:val="24"/>
          <w:lang w:val="en-US"/>
        </w:rPr>
        <w:t>43</w:t>
      </w:r>
      <w:r w:rsidRPr="009A15CD">
        <w:rPr>
          <w:rFonts w:ascii="Times New Roman" w:eastAsiaTheme="minorHAnsi" w:hAnsi="Times New Roman" w:cs="Times New Roman"/>
          <w:szCs w:val="24"/>
          <w:lang w:val="en-US"/>
        </w:rPr>
        <w:t xml:space="preserve"> cases with successful cyst rupture </w:t>
      </w:r>
    </w:p>
    <w:p w14:paraId="452DF2BE" w14:textId="77777777" w:rsidR="009A15CD" w:rsidRPr="009A15CD" w:rsidRDefault="009A15CD" w:rsidP="009A15CD">
      <w:pPr>
        <w:rPr>
          <w:rFonts w:ascii="Times New Roman" w:eastAsiaTheme="minorHAnsi" w:hAnsi="Times New Roman" w:cs="Times New Roman"/>
          <w:szCs w:val="24"/>
          <w:lang w:val="en-US"/>
        </w:rPr>
      </w:pPr>
      <w:r w:rsidRPr="009A15CD">
        <w:rPr>
          <w:rFonts w:ascii="Times New Roman" w:eastAsiaTheme="minorHAnsi" w:hAnsi="Times New Roman" w:cs="Times New Roman"/>
          <w:szCs w:val="24"/>
          <w:lang w:val="en-US"/>
        </w:rPr>
        <w:t>** significant difference between pretreatment and post-treatment (P&lt;0.05)</w:t>
      </w:r>
    </w:p>
    <w:p w14:paraId="3B2AAE6B" w14:textId="0EC64D46" w:rsidR="006D3744" w:rsidRDefault="009A15CD" w:rsidP="009A15CD">
      <w:pPr>
        <w:spacing w:line="480" w:lineRule="auto"/>
        <w:rPr>
          <w:rFonts w:ascii="Times New Roman" w:eastAsia="Times New Roman" w:hAnsi="Times New Roman" w:cs="Times New Roman"/>
        </w:rPr>
      </w:pPr>
      <w:r w:rsidRPr="009A15CD">
        <w:rPr>
          <w:rFonts w:ascii="Times New Roman" w:eastAsiaTheme="minorHAnsi" w:hAnsi="Times New Roman" w:cs="Times New Roman"/>
          <w:szCs w:val="24"/>
          <w:lang w:val="en-US"/>
        </w:rPr>
        <w:t xml:space="preserve">OA, osteoarthritis; JOA, </w:t>
      </w:r>
      <w:r w:rsidRPr="009A15CD">
        <w:rPr>
          <w:rFonts w:ascii="Times New Roman" w:eastAsiaTheme="minorHAnsi" w:hAnsi="Times New Roman" w:cs="Times New Roman"/>
          <w:szCs w:val="21"/>
          <w:lang w:val="en-US"/>
        </w:rPr>
        <w:t>Japanese Orthopedic Association</w:t>
      </w:r>
    </w:p>
    <w:sectPr w:rsidR="006D3744">
      <w:headerReference w:type="default" r:id="rId7"/>
      <w:footerReference w:type="default" r:id="rId8"/>
      <w:pgSz w:w="11906" w:h="16838"/>
      <w:pgMar w:top="1440" w:right="1440" w:bottom="1440" w:left="1440" w:header="850" w:footer="994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74438" w14:textId="77777777" w:rsidR="00385694" w:rsidRDefault="00385694">
      <w:r>
        <w:separator/>
      </w:r>
    </w:p>
  </w:endnote>
  <w:endnote w:type="continuationSeparator" w:id="0">
    <w:p w14:paraId="698F0606" w14:textId="77777777" w:rsidR="00385694" w:rsidRDefault="00385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E136A" w14:textId="77777777" w:rsidR="00113EBF" w:rsidRDefault="000B7828">
    <w:pPr>
      <w:pStyle w:val="a8"/>
      <w:rPr>
        <w:rFonts w:ascii="游明朝" w:eastAsia="游明朝" w:hAnsi="游明朝" w:cs="游明朝"/>
      </w:rPr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>
      <w:rPr>
        <w:rFonts w:ascii="游明朝" w:eastAsia="游明朝" w:hAnsi="游明朝" w:cs="游明朝"/>
      </w:rPr>
      <w:t>23</w:t>
    </w:r>
    <w:r>
      <w:rPr>
        <w:rFonts w:ascii="游明朝" w:eastAsia="游明朝" w:hAnsi="游明朝" w:cs="游明朝"/>
      </w:rPr>
      <w:fldChar w:fldCharType="end"/>
    </w:r>
  </w:p>
  <w:p w14:paraId="667E136B" w14:textId="77777777" w:rsidR="00113EBF" w:rsidRDefault="00113EBF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CE9EA" w14:textId="77777777" w:rsidR="00385694" w:rsidRDefault="00385694">
      <w:r>
        <w:separator/>
      </w:r>
    </w:p>
  </w:footnote>
  <w:footnote w:type="continuationSeparator" w:id="0">
    <w:p w14:paraId="5E673D08" w14:textId="77777777" w:rsidR="00385694" w:rsidRDefault="003856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E1368" w14:textId="77777777" w:rsidR="00113EBF" w:rsidRDefault="000B7828">
    <w:pPr>
      <w:pStyle w:val="a7"/>
      <w:jc w:val="right"/>
      <w:rPr>
        <w:rFonts w:ascii="游明朝" w:eastAsia="游明朝" w:hAnsi="游明朝" w:cs="游明朝"/>
      </w:rPr>
    </w:pPr>
    <w:r>
      <w:fldChar w:fldCharType="begin"/>
    </w:r>
    <w:r>
      <w:instrText>PAGE   \* MERGEFORMAT</w:instrText>
    </w:r>
    <w:r>
      <w:fldChar w:fldCharType="separate"/>
    </w:r>
    <w:r>
      <w:rPr>
        <w:rFonts w:ascii="游明朝" w:eastAsia="游明朝" w:hAnsi="游明朝" w:cs="游明朝"/>
      </w:rPr>
      <w:t>23</w:t>
    </w:r>
    <w:r>
      <w:rPr>
        <w:rFonts w:ascii="游明朝" w:eastAsia="游明朝" w:hAnsi="游明朝" w:cs="游明朝"/>
      </w:rPr>
      <w:fldChar w:fldCharType="end"/>
    </w:r>
  </w:p>
  <w:p w14:paraId="667E1369" w14:textId="77777777" w:rsidR="00113EBF" w:rsidRDefault="00113EB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03761"/>
    <w:multiLevelType w:val="multilevel"/>
    <w:tmpl w:val="8690C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AC2298"/>
    <w:multiLevelType w:val="multilevel"/>
    <w:tmpl w:val="BBA2D572"/>
    <w:lvl w:ilvl="0">
      <w:start w:val="1"/>
      <w:numFmt w:val="lowerLetter"/>
      <w:lvlText w:val="(%1)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1B18C9"/>
    <w:multiLevelType w:val="multilevel"/>
    <w:tmpl w:val="361E6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3272589">
    <w:abstractNumId w:val="1"/>
  </w:num>
  <w:num w:numId="2" w16cid:durableId="1008169229">
    <w:abstractNumId w:val="2"/>
  </w:num>
  <w:num w:numId="3" w16cid:durableId="9629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BF"/>
    <w:rsid w:val="000051C3"/>
    <w:rsid w:val="00006CB0"/>
    <w:rsid w:val="00017D25"/>
    <w:rsid w:val="00020813"/>
    <w:rsid w:val="000268F4"/>
    <w:rsid w:val="000547E7"/>
    <w:rsid w:val="00057EFC"/>
    <w:rsid w:val="00077812"/>
    <w:rsid w:val="00084959"/>
    <w:rsid w:val="000B1F1E"/>
    <w:rsid w:val="000B7828"/>
    <w:rsid w:val="000C7ECF"/>
    <w:rsid w:val="000D0E9C"/>
    <w:rsid w:val="000D5BD1"/>
    <w:rsid w:val="000F0E27"/>
    <w:rsid w:val="00113EBF"/>
    <w:rsid w:val="00115E38"/>
    <w:rsid w:val="00161A97"/>
    <w:rsid w:val="001676F1"/>
    <w:rsid w:val="001934FB"/>
    <w:rsid w:val="002003A9"/>
    <w:rsid w:val="00207893"/>
    <w:rsid w:val="0021105A"/>
    <w:rsid w:val="00227764"/>
    <w:rsid w:val="00232948"/>
    <w:rsid w:val="00243A50"/>
    <w:rsid w:val="002705C0"/>
    <w:rsid w:val="002720F9"/>
    <w:rsid w:val="00286227"/>
    <w:rsid w:val="0028728F"/>
    <w:rsid w:val="002B705A"/>
    <w:rsid w:val="002C14BF"/>
    <w:rsid w:val="002C3180"/>
    <w:rsid w:val="002C6C9B"/>
    <w:rsid w:val="002D2C40"/>
    <w:rsid w:val="002F57FE"/>
    <w:rsid w:val="00311057"/>
    <w:rsid w:val="003160D6"/>
    <w:rsid w:val="003337BC"/>
    <w:rsid w:val="00333DCA"/>
    <w:rsid w:val="00341D04"/>
    <w:rsid w:val="0034655E"/>
    <w:rsid w:val="0035778D"/>
    <w:rsid w:val="00357F1D"/>
    <w:rsid w:val="00360749"/>
    <w:rsid w:val="00367473"/>
    <w:rsid w:val="00385694"/>
    <w:rsid w:val="00390A7C"/>
    <w:rsid w:val="003947C2"/>
    <w:rsid w:val="003B4FFE"/>
    <w:rsid w:val="003F03BF"/>
    <w:rsid w:val="003F347D"/>
    <w:rsid w:val="00405AE7"/>
    <w:rsid w:val="00412B31"/>
    <w:rsid w:val="00435A51"/>
    <w:rsid w:val="00452B3E"/>
    <w:rsid w:val="00476A99"/>
    <w:rsid w:val="00496207"/>
    <w:rsid w:val="004C3816"/>
    <w:rsid w:val="005135DB"/>
    <w:rsid w:val="0053749C"/>
    <w:rsid w:val="00543F5E"/>
    <w:rsid w:val="005464DD"/>
    <w:rsid w:val="0055133F"/>
    <w:rsid w:val="005567EE"/>
    <w:rsid w:val="00560548"/>
    <w:rsid w:val="0056389C"/>
    <w:rsid w:val="00581904"/>
    <w:rsid w:val="005B2151"/>
    <w:rsid w:val="005B6BA6"/>
    <w:rsid w:val="005C5FB9"/>
    <w:rsid w:val="005C6552"/>
    <w:rsid w:val="005D0C68"/>
    <w:rsid w:val="005E210A"/>
    <w:rsid w:val="005F6FB1"/>
    <w:rsid w:val="00604580"/>
    <w:rsid w:val="00613986"/>
    <w:rsid w:val="00615D90"/>
    <w:rsid w:val="006166F5"/>
    <w:rsid w:val="00621717"/>
    <w:rsid w:val="00631401"/>
    <w:rsid w:val="006343C8"/>
    <w:rsid w:val="006472BD"/>
    <w:rsid w:val="006956F5"/>
    <w:rsid w:val="006B58F5"/>
    <w:rsid w:val="006B6B3B"/>
    <w:rsid w:val="006C57AC"/>
    <w:rsid w:val="006D3744"/>
    <w:rsid w:val="006D464D"/>
    <w:rsid w:val="006D622D"/>
    <w:rsid w:val="006E0395"/>
    <w:rsid w:val="006F00E6"/>
    <w:rsid w:val="00714FBD"/>
    <w:rsid w:val="00746232"/>
    <w:rsid w:val="0075490F"/>
    <w:rsid w:val="007B14EF"/>
    <w:rsid w:val="007C386E"/>
    <w:rsid w:val="007D3E51"/>
    <w:rsid w:val="007F5AC3"/>
    <w:rsid w:val="008017AB"/>
    <w:rsid w:val="00827A5D"/>
    <w:rsid w:val="00844488"/>
    <w:rsid w:val="00847198"/>
    <w:rsid w:val="00854EBA"/>
    <w:rsid w:val="008668CC"/>
    <w:rsid w:val="00882C33"/>
    <w:rsid w:val="008968EC"/>
    <w:rsid w:val="008A3748"/>
    <w:rsid w:val="008B4AEC"/>
    <w:rsid w:val="008D2D2F"/>
    <w:rsid w:val="008D3F88"/>
    <w:rsid w:val="008D4A6A"/>
    <w:rsid w:val="008F503B"/>
    <w:rsid w:val="0091126A"/>
    <w:rsid w:val="0091590C"/>
    <w:rsid w:val="00916872"/>
    <w:rsid w:val="0092601D"/>
    <w:rsid w:val="00930BC1"/>
    <w:rsid w:val="00930FF2"/>
    <w:rsid w:val="009459D7"/>
    <w:rsid w:val="009757BB"/>
    <w:rsid w:val="00986FA0"/>
    <w:rsid w:val="00995618"/>
    <w:rsid w:val="009975AD"/>
    <w:rsid w:val="009A15CD"/>
    <w:rsid w:val="009C6139"/>
    <w:rsid w:val="009E1DCF"/>
    <w:rsid w:val="009F2F83"/>
    <w:rsid w:val="00A76114"/>
    <w:rsid w:val="00A96C6A"/>
    <w:rsid w:val="00AA44D1"/>
    <w:rsid w:val="00AE4735"/>
    <w:rsid w:val="00AF21B6"/>
    <w:rsid w:val="00B07750"/>
    <w:rsid w:val="00B16723"/>
    <w:rsid w:val="00B4122A"/>
    <w:rsid w:val="00B4276E"/>
    <w:rsid w:val="00B45B9D"/>
    <w:rsid w:val="00B51F7F"/>
    <w:rsid w:val="00B83907"/>
    <w:rsid w:val="00B929C2"/>
    <w:rsid w:val="00B95263"/>
    <w:rsid w:val="00BA26B9"/>
    <w:rsid w:val="00BA7BD2"/>
    <w:rsid w:val="00BB334F"/>
    <w:rsid w:val="00BF3E25"/>
    <w:rsid w:val="00C12F9D"/>
    <w:rsid w:val="00C2585C"/>
    <w:rsid w:val="00C40CEC"/>
    <w:rsid w:val="00C4186F"/>
    <w:rsid w:val="00C550C7"/>
    <w:rsid w:val="00C57DB0"/>
    <w:rsid w:val="00C80BED"/>
    <w:rsid w:val="00C83E11"/>
    <w:rsid w:val="00C8707C"/>
    <w:rsid w:val="00C93560"/>
    <w:rsid w:val="00CC3BE5"/>
    <w:rsid w:val="00CC6531"/>
    <w:rsid w:val="00CC6DD6"/>
    <w:rsid w:val="00CD00D3"/>
    <w:rsid w:val="00CF2A26"/>
    <w:rsid w:val="00CF41D6"/>
    <w:rsid w:val="00D04A1F"/>
    <w:rsid w:val="00D33309"/>
    <w:rsid w:val="00D50830"/>
    <w:rsid w:val="00D51D00"/>
    <w:rsid w:val="00D87FC2"/>
    <w:rsid w:val="00DB49B0"/>
    <w:rsid w:val="00DB6877"/>
    <w:rsid w:val="00DF6312"/>
    <w:rsid w:val="00DF7A49"/>
    <w:rsid w:val="00E0222E"/>
    <w:rsid w:val="00E070CB"/>
    <w:rsid w:val="00E12848"/>
    <w:rsid w:val="00E45E94"/>
    <w:rsid w:val="00E50D56"/>
    <w:rsid w:val="00E51A6F"/>
    <w:rsid w:val="00E52081"/>
    <w:rsid w:val="00E5296E"/>
    <w:rsid w:val="00E56559"/>
    <w:rsid w:val="00F32007"/>
    <w:rsid w:val="00F3229D"/>
    <w:rsid w:val="00F41D9E"/>
    <w:rsid w:val="00F637C2"/>
    <w:rsid w:val="00F71858"/>
    <w:rsid w:val="00F77C58"/>
    <w:rsid w:val="00FC1298"/>
    <w:rsid w:val="00FC4CB2"/>
    <w:rsid w:val="00FE20E1"/>
    <w:rsid w:val="00FF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7E1303"/>
  <w15:docId w15:val="{C7F053EF-937E-4B2D-8D3D-E56FC647A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Smart Link" w:semiHidden="1" w:unhideWhenUsed="1"/>
  </w:latentStyles>
  <w:style w:type="paragraph" w:default="1" w:styleId="a">
    <w:name w:val="Normal"/>
    <w:qFormat/>
    <w:rsid w:val="00621717"/>
    <w:pPr>
      <w:widowControl w:val="0"/>
      <w:jc w:val="both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9">
    <w:name w:val="Hyperlink"/>
    <w:basedOn w:val="a0"/>
    <w:rPr>
      <w:color w:val="0000FF"/>
      <w:u w:val="single"/>
    </w:rPr>
  </w:style>
  <w:style w:type="character" w:customStyle="1" w:styleId="docsum-authors">
    <w:name w:val="docsum-authors"/>
    <w:basedOn w:val="a0"/>
  </w:style>
  <w:style w:type="character" w:customStyle="1" w:styleId="docsum-journal-citation">
    <w:name w:val="docsum-journal-citation"/>
    <w:basedOn w:val="a0"/>
  </w:style>
  <w:style w:type="paragraph" w:styleId="We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styleId="aa">
    <w:name w:val="List Paragraph"/>
    <w:basedOn w:val="a"/>
    <w:pPr>
      <w:widowControl/>
      <w:ind w:left="840"/>
      <w:jc w:val="left"/>
    </w:pPr>
    <w:rPr>
      <w:rFonts w:ascii="ＭＳ Ｐゴシック" w:eastAsia="ＭＳ Ｐゴシック" w:hAnsi="ＭＳ Ｐゴシック" w:cs="ＭＳ Ｐゴシック"/>
      <w:sz w:val="24"/>
    </w:rPr>
  </w:style>
  <w:style w:type="character" w:styleId="ab">
    <w:name w:val="Strong"/>
    <w:basedOn w:val="a0"/>
    <w:qFormat/>
    <w:rPr>
      <w:b/>
    </w:rPr>
  </w:style>
  <w:style w:type="table" w:customStyle="1" w:styleId="10">
    <w:name w:val="表 (格子)1"/>
    <w:basedOn w:val="a1"/>
    <w:uiPriority w:val="39"/>
    <w:pPr>
      <w:spacing w:after="12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</w:style>
  <w:style w:type="paragraph" w:styleId="ad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e">
    <w:name w:val="annotation subject"/>
    <w:basedOn w:val="ad"/>
    <w:rPr>
      <w:b/>
    </w:rPr>
  </w:style>
  <w:style w:type="character" w:styleId="af">
    <w:name w:val="line number"/>
    <w:basedOn w:val="a0"/>
  </w:style>
  <w:style w:type="character" w:styleId="af0">
    <w:name w:val="page number"/>
    <w:basedOn w:val="a0"/>
  </w:style>
  <w:style w:type="character" w:styleId="af1">
    <w:name w:val="FollowedHyperlink"/>
    <w:basedOn w:val="a0"/>
    <w:rPr>
      <w:color w:val="954F72"/>
      <w:u w:val="single"/>
    </w:rPr>
  </w:style>
  <w:style w:type="paragraph" w:styleId="af2">
    <w:name w:val="Balloon Text"/>
    <w:basedOn w:val="a"/>
    <w:rPr>
      <w:rFonts w:ascii="游ゴシック Light" w:eastAsia="游ゴシック Light" w:hAnsi="游ゴシック Light" w:cs="游ゴシック Light"/>
      <w:sz w:val="18"/>
    </w:rPr>
  </w:style>
  <w:style w:type="character" w:styleId="af3">
    <w:name w:val="Emphasis"/>
    <w:basedOn w:val="a0"/>
    <w:qFormat/>
    <w:rPr>
      <w:i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4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5">
    <w:name w:val="endnote text"/>
    <w:basedOn w:val="a"/>
    <w:rPr>
      <w:rFonts w:ascii="Calibri" w:eastAsia="Calibri" w:hAnsi="Calibri" w:cs="Calibri"/>
    </w:rPr>
  </w:style>
  <w:style w:type="paragraph" w:styleId="af6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7">
    <w:name w:val="Normal Indent"/>
    <w:basedOn w:val="a"/>
    <w:qFormat/>
    <w:pPr>
      <w:ind w:firstLine="480"/>
    </w:pPr>
    <w:rPr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8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9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a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styleId="afb">
    <w:name w:val="Unresolved Mention"/>
    <w:basedOn w:val="a0"/>
    <w:uiPriority w:val="99"/>
    <w:rsid w:val="00E45E94"/>
    <w:rPr>
      <w:color w:val="605E5C"/>
      <w:shd w:val="clear" w:color="auto" w:fill="E1DFDD"/>
    </w:rPr>
  </w:style>
  <w:style w:type="paragraph" w:styleId="afc">
    <w:name w:val="No Spacing"/>
    <w:uiPriority w:val="1"/>
    <w:qFormat/>
    <w:rsid w:val="006343C8"/>
    <w:rPr>
      <w:rFonts w:ascii="Calibri" w:eastAsia="ＭＳ 明朝" w:hAnsi="Calibr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68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11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7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2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3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2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5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447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4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3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465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24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0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6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0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21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21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197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9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n9062</dc:creator>
  <cp:lastModifiedBy>石原 陽平</cp:lastModifiedBy>
  <cp:revision>36</cp:revision>
  <dcterms:created xsi:type="dcterms:W3CDTF">2022-11-02T02:20:00Z</dcterms:created>
  <dcterms:modified xsi:type="dcterms:W3CDTF">2022-11-10T11:03:00Z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3692</vt:lpwstr>
  </property>
  <property fmtid="{D5CDD505-2E9C-101B-9397-08002B2CF9AE}" pid="16" name="Merops references count">
    <vt:lpwstr>23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0</vt:lpwstr>
  </property>
  <property fmtid="{D5CDD505-2E9C-101B-9397-08002B2CF9AE}" pid="20" name="Merops figures count">
    <vt:lpwstr>4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2022/10/30 05:56:47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353</vt:lpwstr>
  </property>
</Properties>
</file>