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pPr w:leftFromText="142" w:rightFromText="142" w:vertAnchor="text" w:horzAnchor="margin" w:tblpXSpec="center" w:tblpY="1"/>
        <w:tblOverlap w:val="never"/>
        <w:tblW w:w="10223" w:type="dxa"/>
        <w:tblLook w:val="04A0" w:firstRow="1" w:lastRow="0" w:firstColumn="1" w:lastColumn="0" w:noHBand="0" w:noVBand="1"/>
      </w:tblPr>
      <w:tblGrid>
        <w:gridCol w:w="2976"/>
        <w:gridCol w:w="1418"/>
        <w:gridCol w:w="992"/>
        <w:gridCol w:w="1418"/>
        <w:gridCol w:w="992"/>
        <w:gridCol w:w="1417"/>
        <w:gridCol w:w="987"/>
        <w:gridCol w:w="23"/>
      </w:tblGrid>
      <w:tr w:rsidR="00032D4E" w:rsidRPr="003A1B07" w14:paraId="2E66678C" w14:textId="77777777" w:rsidTr="00273BFE">
        <w:trPr>
          <w:gridAfter w:val="1"/>
          <w:wAfter w:w="23" w:type="dxa"/>
        </w:trPr>
        <w:tc>
          <w:tcPr>
            <w:tcW w:w="102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8758CC" w14:textId="6BB6AA5A" w:rsidR="00032D4E" w:rsidRPr="003A1B07" w:rsidRDefault="00C17383" w:rsidP="00273BF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Supplementary </w:t>
            </w:r>
            <w:r w:rsidR="00032D4E" w:rsidRPr="003A1B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</w:t>
            </w:r>
            <w:r w:rsidR="003E033B" w:rsidRPr="003A1B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2B63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="00D149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032D4E" w:rsidRPr="003A1B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Fine-Gray hazard ratio for stroke or systemic embolism and bleeding requiring hospitalization</w:t>
            </w:r>
          </w:p>
        </w:tc>
      </w:tr>
      <w:tr w:rsidR="00032D4E" w:rsidRPr="003A1B07" w14:paraId="38E37C7B" w14:textId="77777777" w:rsidTr="00273BFE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299F2CBE" w14:textId="77777777" w:rsidR="00032D4E" w:rsidRPr="003A1B07" w:rsidRDefault="00032D4E" w:rsidP="00273B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84486B" w14:textId="726CA305" w:rsidR="00032D4E" w:rsidRPr="003A1B07" w:rsidRDefault="00032D4E" w:rsidP="00273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Univaria</w:t>
            </w:r>
            <w:r w:rsidR="00886039">
              <w:rPr>
                <w:rFonts w:ascii="Times New Roman" w:hAnsi="Times New Roman" w:cs="Times New Roman"/>
                <w:sz w:val="20"/>
                <w:szCs w:val="20"/>
              </w:rPr>
              <w:t>ble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model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DB1115" w14:textId="4F3FB91C" w:rsidR="00032D4E" w:rsidRPr="003A1B07" w:rsidRDefault="00032D4E" w:rsidP="00273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Multivaria</w:t>
            </w:r>
            <w:r w:rsidR="00886039">
              <w:rPr>
                <w:rFonts w:ascii="Times New Roman" w:hAnsi="Times New Roman" w:cs="Times New Roman"/>
                <w:sz w:val="20"/>
                <w:szCs w:val="20"/>
              </w:rPr>
              <w:t>ble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model 1</w:t>
            </w:r>
          </w:p>
        </w:tc>
        <w:tc>
          <w:tcPr>
            <w:tcW w:w="24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2B0ECC" w14:textId="539F7A7B" w:rsidR="00032D4E" w:rsidRPr="003A1B07" w:rsidRDefault="00032D4E" w:rsidP="00273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Multivaria</w:t>
            </w:r>
            <w:r w:rsidR="00886039">
              <w:rPr>
                <w:rFonts w:ascii="Times New Roman" w:hAnsi="Times New Roman" w:cs="Times New Roman"/>
                <w:sz w:val="20"/>
                <w:szCs w:val="20"/>
              </w:rPr>
              <w:t>ble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model 2</w:t>
            </w:r>
          </w:p>
        </w:tc>
      </w:tr>
      <w:tr w:rsidR="00520B81" w:rsidRPr="003A1B07" w14:paraId="52C1FF02" w14:textId="77777777" w:rsidTr="00273BFE"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2B4265" w14:textId="77777777" w:rsidR="00032D4E" w:rsidRPr="003A1B07" w:rsidRDefault="00032D4E" w:rsidP="00273B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9EC9A6" w14:textId="77777777" w:rsidR="00032D4E" w:rsidRPr="003A1B07" w:rsidRDefault="00032D4E" w:rsidP="00273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AABE8B" w14:textId="072B6090" w:rsidR="00032D4E" w:rsidRPr="003A1B07" w:rsidRDefault="00032D4E" w:rsidP="00273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5CC126" w14:textId="77777777" w:rsidR="00032D4E" w:rsidRPr="003A1B07" w:rsidRDefault="00032D4E" w:rsidP="00273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AA2CC" w14:textId="262435E0" w:rsidR="00032D4E" w:rsidRPr="003A1B07" w:rsidRDefault="00032D4E" w:rsidP="00273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F45DB4" w14:textId="77777777" w:rsidR="00032D4E" w:rsidRPr="003A1B07" w:rsidRDefault="00032D4E" w:rsidP="00273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BB83F4" w14:textId="5633A9BE" w:rsidR="00032D4E" w:rsidRPr="003A1B07" w:rsidRDefault="00032D4E" w:rsidP="00273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6D4E87" w:rsidRPr="003A1B07" w14:paraId="55F0DF0E" w14:textId="77777777" w:rsidTr="00273BFE">
        <w:tc>
          <w:tcPr>
            <w:tcW w:w="102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60C19F" w14:textId="77777777" w:rsidR="006D4E87" w:rsidRPr="003A1B07" w:rsidRDefault="006D4E87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Stroke or systemic embolism</w:t>
            </w:r>
          </w:p>
        </w:tc>
      </w:tr>
      <w:tr w:rsidR="004920A0" w:rsidRPr="003A1B07" w14:paraId="36072E29" w14:textId="77777777" w:rsidTr="00273BFE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14AA0450" w14:textId="4EA0A1FC" w:rsidR="004920A0" w:rsidRPr="003A1B07" w:rsidRDefault="004920A0" w:rsidP="004920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BW &gt;</w:t>
            </w:r>
            <w:r w:rsidRPr="00BF284B">
              <w:rPr>
                <w:rFonts w:ascii="Times New Roman" w:hAnsi="Times New Roman" w:cs="Times New Roman"/>
                <w:sz w:val="20"/>
                <w:szCs w:val="20"/>
              </w:rPr>
              <w:t>60 kg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743DF0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7907F6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335829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C9F709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016DB73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EDBA0C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20A0" w:rsidRPr="003A1B07" w14:paraId="761DBB75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4C829F87" w14:textId="700D6D8D" w:rsidR="004920A0" w:rsidRPr="003A1B07" w:rsidRDefault="004920A0" w:rsidP="004920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BW 50-60</w:t>
            </w:r>
            <w:r w:rsidRPr="00BF284B">
              <w:rPr>
                <w:rFonts w:ascii="Times New Roman" w:hAnsi="Times New Roman" w:cs="Times New Roman"/>
                <w:sz w:val="20"/>
                <w:szCs w:val="20"/>
              </w:rPr>
              <w:t xml:space="preserve"> kg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4025C" w14:textId="77777777" w:rsidR="004920A0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  <w:p w14:paraId="4A2EE691" w14:textId="28AB7670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hAnsi="Times New Roman" w:cs="Times New Roman"/>
                <w:sz w:val="20"/>
                <w:szCs w:val="20"/>
              </w:rPr>
              <w:t>(0.42–1.72)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0316E" w14:textId="42610D4F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hAnsi="Times New Roman" w:cs="Times New Roman"/>
                <w:sz w:val="20"/>
                <w:szCs w:val="20"/>
              </w:rPr>
              <w:t xml:space="preserve">0.65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D7D60" w14:textId="77777777" w:rsidR="004920A0" w:rsidRDefault="004920A0" w:rsidP="004920A0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0.93</w:t>
            </w:r>
          </w:p>
          <w:p w14:paraId="1384F9E4" w14:textId="04190F52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(0.47–1.84)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36AC1" w14:textId="61D30FA0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36088" w14:textId="77777777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B02F7" w14:textId="77777777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20A0" w:rsidRPr="003A1B07" w14:paraId="7DB89D4F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6DAD6FE9" w14:textId="3BBAD862" w:rsidR="004920A0" w:rsidRPr="003A1B07" w:rsidRDefault="004920A0" w:rsidP="004920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BW &lt;</w:t>
            </w:r>
            <w:r w:rsidRPr="00BF284B">
              <w:rPr>
                <w:rFonts w:ascii="Times New Roman" w:hAnsi="Times New Roman" w:cs="Times New Roman"/>
                <w:sz w:val="20"/>
                <w:szCs w:val="20"/>
              </w:rPr>
              <w:t>50kg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4AA09" w14:textId="77777777" w:rsidR="004920A0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  <w:p w14:paraId="31AB39F4" w14:textId="68A338BD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hAnsi="Times New Roman" w:cs="Times New Roman"/>
                <w:sz w:val="20"/>
                <w:szCs w:val="20"/>
              </w:rPr>
              <w:t>(0.29–1.47)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B064F" w14:textId="20487767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hAnsi="Times New Roman" w:cs="Times New Roman"/>
                <w:sz w:val="20"/>
                <w:szCs w:val="20"/>
              </w:rPr>
              <w:t xml:space="preserve">0.30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C6069" w14:textId="77777777" w:rsidR="004920A0" w:rsidRDefault="004920A0" w:rsidP="004920A0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0.83</w:t>
            </w:r>
          </w:p>
          <w:p w14:paraId="3D8DAECF" w14:textId="40824921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(0.38–1.81)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8182F" w14:textId="5F6EC5AC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4ACE0" w14:textId="77777777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8D323" w14:textId="77777777" w:rsidR="004920A0" w:rsidRPr="00DC57BE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287A7326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2E77D75C" w14:textId="0AA4BF71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BW (con</w:t>
            </w:r>
            <w:r w:rsidR="00130861">
              <w:rPr>
                <w:rFonts w:ascii="Times New Roman" w:hAnsi="Times New Roman" w:cs="Times New Roman"/>
                <w:sz w:val="20"/>
                <w:szCs w:val="20"/>
              </w:rPr>
              <w:t>tinuous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value)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0C7B0" w14:textId="77777777" w:rsidR="0077170C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  <w:p w14:paraId="468DC168" w14:textId="49405099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hAnsi="Times New Roman" w:cs="Times New Roman"/>
                <w:sz w:val="20"/>
                <w:szCs w:val="20"/>
              </w:rPr>
              <w:t>(0.99–1.03)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19C94" w14:textId="17196CE2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hAnsi="Times New Roman" w:cs="Times New Roman"/>
                <w:sz w:val="20"/>
                <w:szCs w:val="20"/>
              </w:rPr>
              <w:t xml:space="preserve">0.36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0C5E3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4736C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3DB13" w14:textId="77777777" w:rsidR="0072676F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</w:t>
            </w:r>
            <w:r w:rsid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.00</w:t>
            </w:r>
          </w:p>
          <w:p w14:paraId="09DCEDE6" w14:textId="73177FEF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(0.98–1.02)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F472D" w14:textId="5AA68C4B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Yu Gothic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</w:tr>
      <w:tr w:rsidR="00DC57BE" w:rsidRPr="003A1B07" w14:paraId="3D5D4888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7CA03E8F" w14:textId="1805B987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Age </w:t>
            </w:r>
            <w:r w:rsidR="00130861">
              <w:rPr>
                <w:rFonts w:eastAsia="ＭＳ Ｐゴシック"/>
                <w:bCs/>
              </w:rPr>
              <w:t>≥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80634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1.41</w:t>
            </w:r>
          </w:p>
          <w:p w14:paraId="2A8CF846" w14:textId="1BB98FA2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(0.74–2.7</w:t>
            </w:r>
            <w:r w:rsidR="00F90DED">
              <w:rPr>
                <w:rFonts w:ascii="Times New Roman" w:eastAsia="Yu Gothic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D66E0" w14:textId="4572D200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0.30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08A38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38771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FF90E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2636F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5B8D572B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3EB44D84" w14:textId="5588EA04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Age (con</w:t>
            </w:r>
            <w:r w:rsidR="00130861">
              <w:rPr>
                <w:rFonts w:ascii="Times New Roman" w:hAnsi="Times New Roman" w:cs="Times New Roman"/>
                <w:sz w:val="20"/>
                <w:szCs w:val="20"/>
              </w:rPr>
              <w:t>tinuous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value)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281A2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1.04</w:t>
            </w:r>
          </w:p>
          <w:p w14:paraId="260E9F11" w14:textId="3E023B8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(0.97–1.11)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9080D" w14:textId="60EF10CE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0.28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68908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3B51F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84F76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D539C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7AF74E51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5856021C" w14:textId="3272B106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Heart failure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6F8EF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0.45</w:t>
            </w:r>
          </w:p>
          <w:p w14:paraId="769BBED1" w14:textId="36B98A9A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(0.21–0.99)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43F2D" w14:textId="4E444EF2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0.046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D99EB" w14:textId="77777777" w:rsidR="0072676F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0.47</w:t>
            </w:r>
          </w:p>
          <w:p w14:paraId="682886E0" w14:textId="413E9096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(0.22–1.01)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B1DEE" w14:textId="6C828598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B647B" w14:textId="77777777" w:rsidR="0072676F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0.46</w:t>
            </w:r>
          </w:p>
          <w:p w14:paraId="0C483C82" w14:textId="4118D5B5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(0.22–1</w:t>
            </w:r>
            <w:r w:rsid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.00</w:t>
            </w: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6033E" w14:textId="123832F9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0.05</w:t>
            </w:r>
            <w:r w:rsidR="000D7F1F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DC57BE" w:rsidRPr="003A1B07" w14:paraId="2529D766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7C846FBC" w14:textId="77777777" w:rsidR="00DC57BE" w:rsidRPr="003A1B07" w:rsidRDefault="00DC57BE" w:rsidP="004B3A39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504AE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2.2</w:t>
            </w:r>
            <w:r w:rsidR="00F90DED">
              <w:rPr>
                <w:rFonts w:ascii="Times New Roman" w:eastAsia="Yu Gothic" w:hAnsi="Times New Roman" w:cs="Times New Roman" w:hint="eastAsia"/>
                <w:color w:val="000000"/>
                <w:sz w:val="20"/>
                <w:szCs w:val="20"/>
              </w:rPr>
              <w:t>0</w:t>
            </w:r>
          </w:p>
          <w:p w14:paraId="7FBF784D" w14:textId="631A2E09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(0.53–9.12)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72FA9" w14:textId="4E64A1A0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0.28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C52D1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1EF79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CBCBE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178F3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48AEB5C5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513924B8" w14:textId="74FE12B6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Diabetes mellitus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0B381" w14:textId="1FC34E22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1.1</w:t>
            </w:r>
            <w:r w:rsidR="0077170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  <w:p w14:paraId="18427752" w14:textId="104577C6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(0.54–2.25)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83B69" w14:textId="05995B75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C14F2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C4DAC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C9D72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0EFDD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7E0FAF2A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71802127" w14:textId="3D75084F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History of CI/ TIA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C0A37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2.82</w:t>
            </w:r>
          </w:p>
          <w:p w14:paraId="5B84C629" w14:textId="67B6738E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(1.48–5.35)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2E971" w14:textId="0E91E7A9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34D14" w14:textId="77777777" w:rsidR="0072676F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2.73</w:t>
            </w:r>
          </w:p>
          <w:p w14:paraId="5DB23FA8" w14:textId="44BCD5CF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(1.43–5.2)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054C" w14:textId="73C94891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1454E" w14:textId="77777777" w:rsidR="0072676F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2.73</w:t>
            </w:r>
          </w:p>
          <w:p w14:paraId="4B74F25A" w14:textId="434EECDA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(1.43–5.2)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233F2" w14:textId="2C9ED6FC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DC57BE" w:rsidRPr="003A1B07" w14:paraId="210F93CA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3ABFDFCF" w14:textId="4D8BE6A4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Female sex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6392C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0.88</w:t>
            </w:r>
          </w:p>
          <w:p w14:paraId="6DF9E449" w14:textId="07161026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(0.47–1.63)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7A76D" w14:textId="6756534B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0.68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ED171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5DBE1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11C14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F2732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5874E938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6DA57210" w14:textId="45881ABF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History of PAD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MI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A905D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1.08</w:t>
            </w:r>
          </w:p>
          <w:p w14:paraId="7F15CD2A" w14:textId="1B000CDF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(0.38–3.05)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CC01E" w14:textId="75C6627F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0.89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2FC1E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ECDBC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7970B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A2A48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6B4B84FF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1823E163" w14:textId="4A66B69B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History of bleeding requiring hospitalization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B82FE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2.97</w:t>
            </w:r>
          </w:p>
          <w:p w14:paraId="338A56DA" w14:textId="2680CA3E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(0.71–12.44)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2B266" w14:textId="7126CA38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0.14</w:t>
            </w:r>
            <w:r w:rsidR="000D7F1F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2DEA6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48037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785D7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64400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4975C4B3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4B3A120A" w14:textId="037F3A4B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6029">
              <w:rPr>
                <w:rFonts w:ascii="Times New Roman" w:eastAsia="Yu Gothic" w:hAnsi="Times New Roman" w:hint="eastAsia"/>
                <w:color w:val="000000" w:themeColor="text1"/>
                <w:sz w:val="20"/>
                <w:szCs w:val="20"/>
              </w:rPr>
              <w:t>e</w:t>
            </w:r>
            <w:r w:rsidRPr="00676029">
              <w:rPr>
                <w:rFonts w:ascii="Times New Roman" w:eastAsia="Yu Gothic" w:hAnsi="Times New Roman"/>
                <w:color w:val="000000" w:themeColor="text1"/>
                <w:sz w:val="20"/>
                <w:szCs w:val="20"/>
              </w:rPr>
              <w:t>GFR &lt; 45mL/min/1.73m</w:t>
            </w:r>
            <w:r w:rsidRPr="00676029">
              <w:rPr>
                <w:rFonts w:ascii="Times New Roman" w:eastAsia="Yu Gothic" w:hAnsi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C6A4A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0.87</w:t>
            </w:r>
          </w:p>
          <w:p w14:paraId="0DD2D696" w14:textId="5F6617D0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(0.44–1.75)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F00DF" w14:textId="44689102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0.70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156AF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75229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7DFE3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4DE02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11B38781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48ED71B5" w14:textId="42EBFA7B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 xml:space="preserve">Abnormal 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values in liver enzyme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9F074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1.33</w:t>
            </w:r>
          </w:p>
          <w:p w14:paraId="58301368" w14:textId="267FE250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(0.61–2.89)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550C7" w14:textId="7A8FE492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0.47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8AD86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5AF3E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0B4E4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860BA" w14:textId="7777777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57BE" w:rsidRPr="003A1B07" w14:paraId="673B0D85" w14:textId="77777777" w:rsidTr="00C079F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2F6221BA" w14:textId="3047E584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Habitual drinking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E86E5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2.18</w:t>
            </w:r>
          </w:p>
          <w:p w14:paraId="62B4A972" w14:textId="25BFC1E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(1.06–4.45)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56231" w14:textId="1D2683A9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0.033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1CF13" w14:textId="77777777" w:rsidR="0072676F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1.98</w:t>
            </w:r>
          </w:p>
          <w:p w14:paraId="6024BB3B" w14:textId="0A5B2FB4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(0.98–3.97)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FA092" w14:textId="1563138F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6FB14" w14:textId="77777777" w:rsidR="0072676F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2.03</w:t>
            </w:r>
          </w:p>
          <w:p w14:paraId="4A2FEE95" w14:textId="35D568EC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(0.99–4.15)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0B98C" w14:textId="1220287B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0.052</w:t>
            </w:r>
          </w:p>
        </w:tc>
      </w:tr>
      <w:tr w:rsidR="00DC57BE" w:rsidRPr="003A1B07" w14:paraId="1117ADC4" w14:textId="77777777" w:rsidTr="00C079F5"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82831A" w14:textId="513CB619" w:rsidR="00DC57BE" w:rsidRPr="003A1B07" w:rsidRDefault="00DC57BE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Antiplatelet drugs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9DBDE0" w14:textId="77777777" w:rsidR="0077170C" w:rsidRDefault="00DC57BE" w:rsidP="00DC57B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1.31</w:t>
            </w:r>
          </w:p>
          <w:p w14:paraId="2CEC69D8" w14:textId="4AE60D6C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lastRenderedPageBreak/>
              <w:t>(0.62–2.76)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4A53E71" w14:textId="7D40B5FD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7B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lastRenderedPageBreak/>
              <w:t xml:space="preserve">0.48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25926A7" w14:textId="6BC50626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2CB7F3" w14:textId="0089CF61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B99B29A" w14:textId="41E55B2F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65A92C" w14:textId="16E7F497" w:rsidR="00DC57BE" w:rsidRPr="00DC57BE" w:rsidRDefault="00DC57BE" w:rsidP="00DC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4E87" w:rsidRPr="003A1B07" w14:paraId="32D86A76" w14:textId="77777777" w:rsidTr="00273BFE">
        <w:tc>
          <w:tcPr>
            <w:tcW w:w="102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71F532" w14:textId="77777777" w:rsidR="006D4E87" w:rsidRPr="003A1B07" w:rsidRDefault="006D4E87" w:rsidP="00273B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Bleeding requiring hospitalization</w:t>
            </w:r>
          </w:p>
        </w:tc>
      </w:tr>
      <w:tr w:rsidR="004920A0" w:rsidRPr="003A1B07" w14:paraId="1E6306C9" w14:textId="77777777" w:rsidTr="00273BFE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33790EE7" w14:textId="1559BDF6" w:rsidR="004920A0" w:rsidRPr="003A1B07" w:rsidRDefault="004920A0" w:rsidP="004920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BW &gt;</w:t>
            </w:r>
            <w:r w:rsidRPr="00BF284B">
              <w:rPr>
                <w:rFonts w:ascii="Times New Roman" w:hAnsi="Times New Roman" w:cs="Times New Roman"/>
                <w:sz w:val="20"/>
                <w:szCs w:val="20"/>
              </w:rPr>
              <w:t>60 kg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63D8C2F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37BFDD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C8647D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5C3FC21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AC6D67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EE0C84" w14:textId="77777777" w:rsidR="004920A0" w:rsidRPr="003A1B07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20A0" w:rsidRPr="003A1B07" w14:paraId="7D36EBF9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580816E6" w14:textId="5E565319" w:rsidR="004920A0" w:rsidRPr="003A1B07" w:rsidRDefault="004920A0" w:rsidP="004920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BW 50-60</w:t>
            </w:r>
            <w:r w:rsidRPr="00BF284B">
              <w:rPr>
                <w:rFonts w:ascii="Times New Roman" w:hAnsi="Times New Roman" w:cs="Times New Roman"/>
                <w:sz w:val="20"/>
                <w:szCs w:val="20"/>
              </w:rPr>
              <w:t xml:space="preserve"> kg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E125D" w14:textId="77777777" w:rsidR="004920A0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  <w:p w14:paraId="49635324" w14:textId="7BBFCB10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(0.53–2.43)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960E7" w14:textId="691B27EA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90419" w14:textId="77777777" w:rsidR="004920A0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  <w:p w14:paraId="058722B6" w14:textId="61930FFB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(0.55–2.6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B5AB7" w14:textId="7E8E35BD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3EA99" w14:textId="77777777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BCF26" w14:textId="77777777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20A0" w:rsidRPr="003A1B07" w14:paraId="2F50B609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3F07A35F" w14:textId="2332A726" w:rsidR="004920A0" w:rsidRPr="003A1B07" w:rsidRDefault="004920A0" w:rsidP="004920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BW &lt;</w:t>
            </w:r>
            <w:r w:rsidRPr="00BF284B">
              <w:rPr>
                <w:rFonts w:ascii="Times New Roman" w:hAnsi="Times New Roman" w:cs="Times New Roman"/>
                <w:sz w:val="20"/>
                <w:szCs w:val="20"/>
              </w:rPr>
              <w:t>50kg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DE61E" w14:textId="77777777" w:rsidR="004920A0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  <w:p w14:paraId="23134D5A" w14:textId="741851FA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(0.84–3.62)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B475E" w14:textId="7828C5DE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D8447" w14:textId="77777777" w:rsidR="004920A0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</w:p>
          <w:p w14:paraId="183DBA8A" w14:textId="6E1CAB88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(0.89–4.08)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A0E5C" w14:textId="036D78CB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5AB2C" w14:textId="77777777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4A953" w14:textId="77777777" w:rsidR="004920A0" w:rsidRPr="00F90DED" w:rsidRDefault="004920A0" w:rsidP="00492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18E93017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46644BDD" w14:textId="7C53DF39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BW (con</w:t>
            </w:r>
            <w:r w:rsidR="00130861">
              <w:rPr>
                <w:rFonts w:ascii="Times New Roman" w:hAnsi="Times New Roman" w:cs="Times New Roman"/>
                <w:sz w:val="20"/>
                <w:szCs w:val="20"/>
              </w:rPr>
              <w:t>tinuous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value)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88F4A" w14:textId="77777777" w:rsidR="0077170C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  <w:p w14:paraId="10BF39E6" w14:textId="74457864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(0.96–1.01)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CF384" w14:textId="61AA005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6C2F4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1E6B9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90316" w14:textId="77777777" w:rsidR="0072676F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0.98</w:t>
            </w:r>
          </w:p>
          <w:p w14:paraId="24DD507A" w14:textId="4F5362FA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(0.95–1.01)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5292B" w14:textId="0894BC3A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F90DED" w:rsidRPr="003A1B07" w14:paraId="063DC9F2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44E69130" w14:textId="1CFDD652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Age </w:t>
            </w:r>
            <w:r w:rsidR="00130861">
              <w:rPr>
                <w:rFonts w:eastAsia="ＭＳ Ｐゴシック"/>
                <w:bCs/>
              </w:rPr>
              <w:t>≥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2DDF5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1.44</w:t>
            </w:r>
          </w:p>
          <w:p w14:paraId="5C5CA611" w14:textId="25937F2E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(0.78–2.66)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BCCE4" w14:textId="45B01594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02431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92BB7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EE2FF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7477A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4ACA9E3B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0B790C5A" w14:textId="09CF6C69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Age (con</w:t>
            </w:r>
            <w:r w:rsidR="00130861">
              <w:rPr>
                <w:rFonts w:ascii="Times New Roman" w:hAnsi="Times New Roman" w:cs="Times New Roman"/>
                <w:sz w:val="20"/>
                <w:szCs w:val="20"/>
              </w:rPr>
              <w:t>tinuous</w:t>
            </w: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value)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9C19F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1.04</w:t>
            </w:r>
          </w:p>
          <w:p w14:paraId="3DDB9E74" w14:textId="0F1BE2D5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(0.98–1.1)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AA61A" w14:textId="2F941759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304BF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9C9EF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4B8A9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CCEE9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68E18D6F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5A252941" w14:textId="00A0A325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Heart failure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A979A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0.91</w:t>
            </w:r>
          </w:p>
          <w:p w14:paraId="5EAC8B10" w14:textId="29D3C508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(0.49–1.69)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FC699" w14:textId="550C3304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290A2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36167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CA25C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D534D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7805FC28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2FFBBAB6" w14:textId="77777777" w:rsidR="00F90DED" w:rsidRPr="003A1B07" w:rsidRDefault="00F90DED" w:rsidP="004B3A39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AD7B4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0.75</w:t>
            </w:r>
          </w:p>
          <w:p w14:paraId="6736945C" w14:textId="00437FCF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(0.32–1.77)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668C3" w14:textId="3EB21852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DC46D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55D4B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8DBF6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B64C8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1398B6AE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18A790E1" w14:textId="2D9F7A44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Diabetes mellitus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4FA66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0.71</w:t>
            </w:r>
          </w:p>
          <w:p w14:paraId="6F6DD570" w14:textId="3188E2E3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(0.33–1.53)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21163" w14:textId="79DDA1F2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1EBCA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F82A5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3BABF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0242D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15274A41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64A4ED00" w14:textId="4B246EBB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History of CI/ TIA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B8A8B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1.16</w:t>
            </w:r>
          </w:p>
          <w:p w14:paraId="26251742" w14:textId="67E2AD34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(0.56–2.41)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9F4EC" w14:textId="11CC631E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5F98B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3346B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ECE6E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2189E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35A1F612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1F5865D3" w14:textId="6F5FAA8B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Female sex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C575D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1.03</w:t>
            </w:r>
          </w:p>
          <w:p w14:paraId="1D470AB3" w14:textId="473D874C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(0.57–1.84)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22D99" w14:textId="5168983E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C25BE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0B7B9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1BE8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C7C1B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0D879B44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2169D759" w14:textId="4FB8D71F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History of PAD/ MI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51F79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2.44</w:t>
            </w:r>
          </w:p>
          <w:p w14:paraId="74773DC2" w14:textId="0E2772A0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(1.17–5.08)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91FCF" w14:textId="474AC420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9F896" w14:textId="77777777" w:rsidR="0072676F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1.94</w:t>
            </w:r>
          </w:p>
          <w:p w14:paraId="30960411" w14:textId="401FF800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(0.86–4.41)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6DF0A" w14:textId="7E5B5E28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0.11</w:t>
            </w:r>
            <w:r w:rsidR="000D7F1F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3F572" w14:textId="77777777" w:rsidR="0072676F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1.91</w:t>
            </w:r>
          </w:p>
          <w:p w14:paraId="1C473476" w14:textId="11310E72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(0.84–4.33)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464B0" w14:textId="1108397A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0.12</w:t>
            </w:r>
            <w:r w:rsidR="000D7F1F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90DED" w:rsidRPr="003A1B07" w14:paraId="1F7B171C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265C45C3" w14:textId="627FDA41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History of bleeding requiring hospitalization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1E6E6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2.61</w:t>
            </w:r>
          </w:p>
          <w:p w14:paraId="3CED1D4F" w14:textId="0A683550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(0.63–10.88)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A46DF" w14:textId="4F3BDBD8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0.19</w:t>
            </w:r>
            <w:r w:rsidR="000D7F1F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DDDC9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23CC3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1EF64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98E0B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367C7B09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50326237" w14:textId="23625D33" w:rsidR="00F90DED" w:rsidRPr="00676029" w:rsidRDefault="00F90DED" w:rsidP="004B3A39">
            <w:pPr>
              <w:ind w:firstLineChars="50" w:firstLine="1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6029">
              <w:rPr>
                <w:rFonts w:ascii="Times New Roman" w:eastAsia="Yu Gothic" w:hAnsi="Times New Roman" w:hint="eastAsia"/>
                <w:color w:val="000000" w:themeColor="text1"/>
                <w:sz w:val="20"/>
                <w:szCs w:val="20"/>
              </w:rPr>
              <w:t>e</w:t>
            </w:r>
            <w:r w:rsidRPr="00676029">
              <w:rPr>
                <w:rFonts w:ascii="Times New Roman" w:eastAsia="Yu Gothic" w:hAnsi="Times New Roman"/>
                <w:color w:val="000000" w:themeColor="text1"/>
                <w:sz w:val="20"/>
                <w:szCs w:val="20"/>
              </w:rPr>
              <w:t>GFR &lt; 45mL/min/1.73m</w:t>
            </w:r>
            <w:r w:rsidRPr="00676029">
              <w:rPr>
                <w:rFonts w:ascii="Times New Roman" w:eastAsia="Yu Gothic" w:hAnsi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44680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1.69</w:t>
            </w:r>
          </w:p>
          <w:p w14:paraId="37EEB80A" w14:textId="60E557C0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(0.93–3.06)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2C3A" w14:textId="77AE00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889B0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6C588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4CCC5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08B4B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2E3B19F7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62F598C6" w14:textId="71F5131A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 xml:space="preserve">Abnormal 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values in liver enzyme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328CA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1.33</w:t>
            </w:r>
          </w:p>
          <w:p w14:paraId="02F2D8AC" w14:textId="2C2CCD0D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(0.64–2.77)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EF1D0" w14:textId="77F825BE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F7C4C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0683E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BFD73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6DFF9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3F154BE7" w14:textId="77777777" w:rsidTr="00E427A8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2C5FEFA6" w14:textId="31A3242E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Habitual drinking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DC98E" w14:textId="77777777" w:rsidR="0077170C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0.99</w:t>
            </w:r>
          </w:p>
          <w:p w14:paraId="777981C0" w14:textId="5B52A4EC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(0.42–2.34)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3A9C6" w14:textId="54B58222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4D0B1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7063E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760C0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772A1" w14:textId="77777777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0DED" w:rsidRPr="003A1B07" w14:paraId="2E0D1B29" w14:textId="77777777" w:rsidTr="00E427A8"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0DA659" w14:textId="3C7DDA78" w:rsidR="00F90DED" w:rsidRPr="003A1B07" w:rsidRDefault="00F90DED" w:rsidP="004B3A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1B07">
              <w:rPr>
                <w:rFonts w:ascii="Times New Roman" w:hAnsi="Times New Roman" w:cs="Times New Roman"/>
                <w:sz w:val="20"/>
                <w:szCs w:val="20"/>
              </w:rPr>
              <w:t xml:space="preserve"> Antiplatelet drugs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D702DD4" w14:textId="77777777" w:rsidR="0072676F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2.04</w:t>
            </w:r>
          </w:p>
          <w:p w14:paraId="39B37E79" w14:textId="6A104692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(1.08–3.83)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607AF24" w14:textId="10266CC8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7881F0C" w14:textId="77777777" w:rsidR="0072676F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1.7</w:t>
            </w:r>
            <w:r>
              <w:rPr>
                <w:rFonts w:ascii="Times New Roman" w:eastAsia="Yu Gothic" w:hAnsi="Times New Roman" w:cs="Times New Roman" w:hint="eastAsia"/>
                <w:color w:val="000000"/>
                <w:sz w:val="20"/>
                <w:szCs w:val="20"/>
              </w:rPr>
              <w:t>0</w:t>
            </w:r>
          </w:p>
          <w:p w14:paraId="5FD6C0FB" w14:textId="314963D8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(0.85–3.42)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B65345" w14:textId="466DD399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0.14</w:t>
            </w:r>
            <w:r w:rsidR="000D7F1F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38E425" w14:textId="77777777" w:rsidR="0072676F" w:rsidRDefault="00F90DED" w:rsidP="00F90DED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1.69</w:t>
            </w:r>
          </w:p>
          <w:p w14:paraId="09A56219" w14:textId="07F042A2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(0.84–3.43)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B11F5E" w14:textId="0391A795" w:rsidR="00F90DED" w:rsidRPr="00F90DED" w:rsidRDefault="00F90DED" w:rsidP="00F90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0DED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0.14</w:t>
            </w:r>
            <w:r w:rsidR="000D7F1F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54A374F6" w14:textId="59A69CCF" w:rsidR="00B262E9" w:rsidRPr="0077170C" w:rsidRDefault="004B668F" w:rsidP="007954E2">
      <w:pPr>
        <w:ind w:left="-850" w:right="-403"/>
        <w:rPr>
          <w:rFonts w:ascii="Times New Roman" w:hAnsi="Times New Roman" w:cs="Times New Roman"/>
          <w:sz w:val="20"/>
          <w:szCs w:val="20"/>
        </w:rPr>
      </w:pPr>
      <w:r w:rsidRPr="0077170C">
        <w:rPr>
          <w:rFonts w:ascii="Times New Roman" w:hAnsi="Times New Roman" w:cs="Times New Roman"/>
          <w:sz w:val="20"/>
          <w:szCs w:val="20"/>
        </w:rPr>
        <w:t>BW, age and serum creatinine were entered as categorical and con</w:t>
      </w:r>
      <w:r w:rsidR="00886039">
        <w:rPr>
          <w:rFonts w:ascii="Times New Roman" w:hAnsi="Times New Roman" w:cs="Times New Roman"/>
          <w:sz w:val="20"/>
          <w:szCs w:val="20"/>
        </w:rPr>
        <w:t>tinuous</w:t>
      </w:r>
      <w:r w:rsidRPr="0077170C">
        <w:rPr>
          <w:rFonts w:ascii="Times New Roman" w:hAnsi="Times New Roman" w:cs="Times New Roman"/>
          <w:sz w:val="20"/>
          <w:szCs w:val="20"/>
        </w:rPr>
        <w:t xml:space="preserve"> variables into the multivariate model 1 and 2, </w:t>
      </w:r>
      <w:r w:rsidRPr="0077170C">
        <w:rPr>
          <w:rFonts w:ascii="Times New Roman" w:hAnsi="Times New Roman" w:cs="Times New Roman"/>
          <w:sz w:val="20"/>
          <w:szCs w:val="20"/>
        </w:rPr>
        <w:lastRenderedPageBreak/>
        <w:t>respectively.</w:t>
      </w:r>
      <w:r w:rsidR="00B66999" w:rsidRPr="0077170C">
        <w:rPr>
          <w:rFonts w:ascii="Times New Roman" w:hAnsi="Times New Roman" w:cs="Times New Roman"/>
          <w:sz w:val="20"/>
          <w:szCs w:val="20"/>
        </w:rPr>
        <w:t xml:space="preserve"> B</w:t>
      </w:r>
      <w:r w:rsidR="00C9123D">
        <w:rPr>
          <w:rFonts w:ascii="Times New Roman" w:hAnsi="Times New Roman" w:cs="Times New Roman"/>
          <w:sz w:val="20"/>
          <w:szCs w:val="20"/>
        </w:rPr>
        <w:t xml:space="preserve">W, </w:t>
      </w:r>
      <w:r w:rsidR="00B66999" w:rsidRPr="0077170C">
        <w:rPr>
          <w:rFonts w:ascii="Times New Roman" w:hAnsi="Times New Roman" w:cs="Times New Roman"/>
          <w:sz w:val="20"/>
          <w:szCs w:val="20"/>
        </w:rPr>
        <w:t>body weight</w:t>
      </w:r>
      <w:r w:rsidR="00C9123D">
        <w:rPr>
          <w:rFonts w:ascii="Times New Roman" w:hAnsi="Times New Roman" w:cs="Times New Roman"/>
          <w:sz w:val="20"/>
          <w:szCs w:val="20"/>
        </w:rPr>
        <w:t>;</w:t>
      </w:r>
      <w:r w:rsidR="00B66999" w:rsidRPr="0077170C">
        <w:rPr>
          <w:rFonts w:ascii="Times New Roman" w:hAnsi="Times New Roman" w:cs="Times New Roman"/>
          <w:sz w:val="20"/>
          <w:szCs w:val="20"/>
        </w:rPr>
        <w:t xml:space="preserve"> CI</w:t>
      </w:r>
      <w:r w:rsidR="00C9123D">
        <w:rPr>
          <w:rFonts w:ascii="Times New Roman" w:hAnsi="Times New Roman" w:cs="Times New Roman"/>
          <w:sz w:val="20"/>
          <w:szCs w:val="20"/>
        </w:rPr>
        <w:t xml:space="preserve">, </w:t>
      </w:r>
      <w:r w:rsidR="00B66999" w:rsidRPr="0077170C">
        <w:rPr>
          <w:rFonts w:ascii="Times New Roman" w:hAnsi="Times New Roman" w:cs="Times New Roman"/>
          <w:sz w:val="20"/>
          <w:szCs w:val="20"/>
        </w:rPr>
        <w:t>cerebral infarction</w:t>
      </w:r>
      <w:r w:rsidR="00C9123D">
        <w:rPr>
          <w:rFonts w:ascii="Times New Roman" w:hAnsi="Times New Roman" w:cs="Times New Roman"/>
          <w:sz w:val="20"/>
          <w:szCs w:val="20"/>
        </w:rPr>
        <w:t>;</w:t>
      </w:r>
      <w:r w:rsidR="00B66999" w:rsidRPr="0077170C">
        <w:rPr>
          <w:rFonts w:ascii="Times New Roman" w:hAnsi="Times New Roman" w:cs="Times New Roman"/>
          <w:sz w:val="20"/>
          <w:szCs w:val="20"/>
        </w:rPr>
        <w:t xml:space="preserve"> TIA</w:t>
      </w:r>
      <w:r w:rsidR="00C9123D">
        <w:rPr>
          <w:rFonts w:ascii="Times New Roman" w:hAnsi="Times New Roman" w:cs="Times New Roman"/>
          <w:sz w:val="20"/>
          <w:szCs w:val="20"/>
        </w:rPr>
        <w:t xml:space="preserve">, </w:t>
      </w:r>
      <w:r w:rsidR="00B66999" w:rsidRPr="00B66999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transient ischemic attack</w:t>
      </w:r>
      <w:r w:rsidR="00C9123D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;</w:t>
      </w:r>
      <w:r w:rsidR="00B66999" w:rsidRPr="00B66999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PAD</w:t>
      </w:r>
      <w:r w:rsidR="00C9123D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, </w:t>
      </w:r>
      <w:r w:rsidR="00B66999" w:rsidRPr="00B66999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peripheral artery disease</w:t>
      </w:r>
      <w:r w:rsidR="00C9123D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;</w:t>
      </w:r>
      <w:r w:rsidR="00B66999" w:rsidRPr="00B66999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MI</w:t>
      </w:r>
      <w:r w:rsidR="00C9123D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,</w:t>
      </w:r>
      <w:r w:rsidR="00B66999" w:rsidRPr="00B66999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myocardial infarction</w:t>
      </w:r>
      <w:r w:rsidR="00C9123D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;</w:t>
      </w:r>
      <w:r w:rsidR="00B66999" w:rsidRPr="00B66999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  <w:r w:rsidR="009103C8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eGFR</w:t>
      </w:r>
      <w:r w:rsidR="00C9123D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, </w:t>
      </w:r>
      <w:r w:rsidR="009103C8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estimated glomerular filtration rate</w:t>
      </w:r>
      <w:r w:rsidR="00C9123D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;</w:t>
      </w:r>
      <w:r w:rsidR="009103C8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  <w:r w:rsidR="00B66999" w:rsidRPr="00B66999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95% CI</w:t>
      </w:r>
      <w:r w:rsidR="00C9123D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, </w:t>
      </w:r>
      <w:r w:rsidR="00B66999" w:rsidRPr="00B66999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95% confidence interval.</w:t>
      </w:r>
    </w:p>
    <w:sectPr w:rsidR="00B262E9" w:rsidRPr="0077170C" w:rsidSect="00B16E10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1BC64D" w14:textId="77777777" w:rsidR="000C5DE6" w:rsidRDefault="000C5DE6" w:rsidP="00B45274">
      <w:r>
        <w:separator/>
      </w:r>
    </w:p>
  </w:endnote>
  <w:endnote w:type="continuationSeparator" w:id="0">
    <w:p w14:paraId="105120B9" w14:textId="77777777" w:rsidR="000C5DE6" w:rsidRDefault="000C5DE6" w:rsidP="00B45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82375F" w14:textId="77777777" w:rsidR="000C5DE6" w:rsidRDefault="000C5DE6" w:rsidP="00B45274">
      <w:r>
        <w:separator/>
      </w:r>
    </w:p>
  </w:footnote>
  <w:footnote w:type="continuationSeparator" w:id="0">
    <w:p w14:paraId="749DB76E" w14:textId="77777777" w:rsidR="000C5DE6" w:rsidRDefault="000C5DE6" w:rsidP="00B45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1sjQyMAWS5oYmFko6SsGpxcWZ+XkgBUa1AKgkfEUsAAAA"/>
  </w:docVars>
  <w:rsids>
    <w:rsidRoot w:val="00032D4E"/>
    <w:rsid w:val="0003071E"/>
    <w:rsid w:val="00032D4E"/>
    <w:rsid w:val="00045A21"/>
    <w:rsid w:val="00050C8E"/>
    <w:rsid w:val="00065474"/>
    <w:rsid w:val="000C5DE6"/>
    <w:rsid w:val="000D7F1F"/>
    <w:rsid w:val="000F55D7"/>
    <w:rsid w:val="00105931"/>
    <w:rsid w:val="00123C54"/>
    <w:rsid w:val="00130861"/>
    <w:rsid w:val="001A4BCA"/>
    <w:rsid w:val="001D1AF0"/>
    <w:rsid w:val="002614FA"/>
    <w:rsid w:val="00273BFE"/>
    <w:rsid w:val="002B6360"/>
    <w:rsid w:val="00317215"/>
    <w:rsid w:val="00391268"/>
    <w:rsid w:val="003A1B07"/>
    <w:rsid w:val="003E033B"/>
    <w:rsid w:val="003F2793"/>
    <w:rsid w:val="00410141"/>
    <w:rsid w:val="004609DA"/>
    <w:rsid w:val="004920A0"/>
    <w:rsid w:val="004B3A39"/>
    <w:rsid w:val="004B668F"/>
    <w:rsid w:val="004C142C"/>
    <w:rsid w:val="00520B81"/>
    <w:rsid w:val="00527C14"/>
    <w:rsid w:val="005D3C1C"/>
    <w:rsid w:val="00672457"/>
    <w:rsid w:val="00673B4D"/>
    <w:rsid w:val="00676029"/>
    <w:rsid w:val="006C5970"/>
    <w:rsid w:val="006D4E87"/>
    <w:rsid w:val="00700B77"/>
    <w:rsid w:val="0072676F"/>
    <w:rsid w:val="0077170C"/>
    <w:rsid w:val="00781EFD"/>
    <w:rsid w:val="007954E2"/>
    <w:rsid w:val="007B5CA5"/>
    <w:rsid w:val="007D701A"/>
    <w:rsid w:val="007F75DE"/>
    <w:rsid w:val="00856167"/>
    <w:rsid w:val="008751FC"/>
    <w:rsid w:val="00886039"/>
    <w:rsid w:val="008B33F3"/>
    <w:rsid w:val="008C109F"/>
    <w:rsid w:val="008C375A"/>
    <w:rsid w:val="009103C8"/>
    <w:rsid w:val="009301AD"/>
    <w:rsid w:val="00936F87"/>
    <w:rsid w:val="00972BB6"/>
    <w:rsid w:val="00B16E10"/>
    <w:rsid w:val="00B262E9"/>
    <w:rsid w:val="00B45274"/>
    <w:rsid w:val="00B66999"/>
    <w:rsid w:val="00B73892"/>
    <w:rsid w:val="00B96804"/>
    <w:rsid w:val="00BA5218"/>
    <w:rsid w:val="00BD540D"/>
    <w:rsid w:val="00BE0813"/>
    <w:rsid w:val="00C02DC6"/>
    <w:rsid w:val="00C17383"/>
    <w:rsid w:val="00C44CF7"/>
    <w:rsid w:val="00C9123D"/>
    <w:rsid w:val="00CC46B6"/>
    <w:rsid w:val="00CD0638"/>
    <w:rsid w:val="00CF4804"/>
    <w:rsid w:val="00D00E65"/>
    <w:rsid w:val="00D1496B"/>
    <w:rsid w:val="00D33AF6"/>
    <w:rsid w:val="00DC57BE"/>
    <w:rsid w:val="00DD01B7"/>
    <w:rsid w:val="00E64562"/>
    <w:rsid w:val="00E76930"/>
    <w:rsid w:val="00ED3946"/>
    <w:rsid w:val="00F43DAA"/>
    <w:rsid w:val="00F544FA"/>
    <w:rsid w:val="00F90DED"/>
    <w:rsid w:val="00FE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734750"/>
  <w15:chartTrackingRefBased/>
  <w15:docId w15:val="{BCE605AF-86FB-B44B-8F54-605D685D2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2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032D4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a6"/>
    <w:uiPriority w:val="99"/>
    <w:unhideWhenUsed/>
    <w:rsid w:val="00B452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45274"/>
  </w:style>
  <w:style w:type="paragraph" w:styleId="a7">
    <w:name w:val="footer"/>
    <w:basedOn w:val="a"/>
    <w:link w:val="a8"/>
    <w:uiPriority w:val="99"/>
    <w:unhideWhenUsed/>
    <w:rsid w:val="00B452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45274"/>
  </w:style>
  <w:style w:type="character" w:styleId="a9">
    <w:name w:val="annotation reference"/>
    <w:basedOn w:val="a0"/>
    <w:uiPriority w:val="99"/>
    <w:semiHidden/>
    <w:unhideWhenUsed/>
    <w:rsid w:val="004B668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B668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B668F"/>
  </w:style>
  <w:style w:type="paragraph" w:styleId="ac">
    <w:name w:val="annotation subject"/>
    <w:basedOn w:val="aa"/>
    <w:next w:val="aa"/>
    <w:link w:val="ad"/>
    <w:uiPriority w:val="99"/>
    <w:semiHidden/>
    <w:unhideWhenUsed/>
    <w:rsid w:val="004B668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B668F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4B66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B668F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Revision"/>
    <w:hidden/>
    <w:uiPriority w:val="99"/>
    <w:semiHidden/>
    <w:rsid w:val="00C173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門坂　崇秀</dc:creator>
  <cp:keywords/>
  <dc:description/>
  <cp:lastModifiedBy>takahide kadosaka</cp:lastModifiedBy>
  <cp:revision>14</cp:revision>
  <dcterms:created xsi:type="dcterms:W3CDTF">2020-12-02T05:34:00Z</dcterms:created>
  <dcterms:modified xsi:type="dcterms:W3CDTF">2021-02-05T13:17:00Z</dcterms:modified>
</cp:coreProperties>
</file>