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140D" w14:textId="2EB0F888" w:rsidR="000A3691" w:rsidRPr="00E40E71" w:rsidRDefault="00E56153">
      <w:pPr>
        <w:rPr>
          <w:rFonts w:ascii="Times New Roman" w:hAnsi="Times New Roman" w:cs="Times New Roman"/>
          <w:b/>
          <w:bCs/>
        </w:rPr>
      </w:pPr>
      <w:r w:rsidRPr="00E40E71">
        <w:rPr>
          <w:rFonts w:ascii="Times New Roman" w:hAnsi="Times New Roman" w:cs="Times New Roman"/>
          <w:b/>
          <w:bCs/>
        </w:rPr>
        <w:t xml:space="preserve">Table 1 Clinicopathological parameters of patients with </w:t>
      </w:r>
      <w:r w:rsidR="003E090C" w:rsidRPr="00E40E71">
        <w:rPr>
          <w:rFonts w:ascii="Times New Roman" w:hAnsi="Times New Roman" w:cs="Times New Roman"/>
          <w:b/>
          <w:bCs/>
        </w:rPr>
        <w:t xml:space="preserve">CENPA or G6PD expression in patients with HCC. 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924"/>
        <w:gridCol w:w="1344"/>
        <w:gridCol w:w="1275"/>
        <w:gridCol w:w="925"/>
      </w:tblGrid>
      <w:tr w:rsidR="00B06C71" w:rsidRPr="00E40E71" w14:paraId="4E8CC5D0" w14:textId="77777777" w:rsidTr="00E40E71"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61DF2DA7" w14:textId="35807630" w:rsidR="00B06C71" w:rsidRPr="00E40E71" w:rsidRDefault="00B06C71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Category</w:t>
            </w:r>
          </w:p>
          <w:p w14:paraId="1C8E7CFB" w14:textId="7D2D9D90" w:rsidR="00B06C71" w:rsidRPr="00E40E71" w:rsidRDefault="00B06C71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(n=83)</w:t>
            </w:r>
          </w:p>
        </w:tc>
        <w:tc>
          <w:tcPr>
            <w:tcW w:w="3476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7049A529" w14:textId="7D09BF56" w:rsidR="00B06C71" w:rsidRPr="00E40E71" w:rsidRDefault="00B06C71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CENPA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07151329" w14:textId="56E3C96E" w:rsidR="00B06C71" w:rsidRPr="00E40E71" w:rsidRDefault="00B06C71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G6PD</w:t>
            </w:r>
          </w:p>
        </w:tc>
      </w:tr>
      <w:tr w:rsidR="001A1349" w:rsidRPr="00E40E71" w14:paraId="4E4659A7" w14:textId="77777777" w:rsidTr="00E40E71"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098DA611" w14:textId="77777777" w:rsidR="001A1349" w:rsidRPr="00E40E71" w:rsidRDefault="001A1349" w:rsidP="001A13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1A288410" w14:textId="5841D3E8" w:rsidR="001A1349" w:rsidRPr="00E40E71" w:rsidRDefault="001A1349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High n (%)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1F5F21E5" w14:textId="4A13FA70" w:rsidR="001A1349" w:rsidRPr="00E40E71" w:rsidRDefault="001A1349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Low n (%)</w:t>
            </w:r>
          </w:p>
        </w:tc>
        <w:tc>
          <w:tcPr>
            <w:tcW w:w="924" w:type="dxa"/>
            <w:tcBorders>
              <w:top w:val="single" w:sz="8" w:space="0" w:color="auto"/>
              <w:bottom w:val="single" w:sz="8" w:space="0" w:color="auto"/>
            </w:tcBorders>
          </w:tcPr>
          <w:p w14:paraId="1FA41DFE" w14:textId="7B7B7DD0" w:rsidR="001A1349" w:rsidRPr="00E40E71" w:rsidRDefault="001A1349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344" w:type="dxa"/>
            <w:tcBorders>
              <w:top w:val="single" w:sz="8" w:space="0" w:color="auto"/>
              <w:bottom w:val="single" w:sz="8" w:space="0" w:color="auto"/>
            </w:tcBorders>
          </w:tcPr>
          <w:p w14:paraId="761F5DE8" w14:textId="61CF13BD" w:rsidR="001A1349" w:rsidRPr="00E40E71" w:rsidRDefault="001A1349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High n (%)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2C6275CF" w14:textId="60351479" w:rsidR="001A1349" w:rsidRPr="00E40E71" w:rsidRDefault="001A1349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Low n (%)</w:t>
            </w:r>
          </w:p>
        </w:tc>
        <w:tc>
          <w:tcPr>
            <w:tcW w:w="925" w:type="dxa"/>
            <w:tcBorders>
              <w:top w:val="single" w:sz="8" w:space="0" w:color="auto"/>
              <w:bottom w:val="single" w:sz="8" w:space="0" w:color="auto"/>
            </w:tcBorders>
          </w:tcPr>
          <w:p w14:paraId="584E48A9" w14:textId="6F5F457D" w:rsidR="001A1349" w:rsidRPr="00E40E71" w:rsidRDefault="001A1349" w:rsidP="001A1349">
            <w:pPr>
              <w:rPr>
                <w:rFonts w:ascii="Times New Roman" w:hAnsi="Times New Roman" w:cs="Times New Roman"/>
                <w:b/>
                <w:bCs/>
              </w:rPr>
            </w:pPr>
            <w:r w:rsidRPr="00E40E71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E36408" w:rsidRPr="005C3937" w14:paraId="0375F54F" w14:textId="77777777" w:rsidTr="00E40E71">
        <w:tc>
          <w:tcPr>
            <w:tcW w:w="1276" w:type="dxa"/>
            <w:tcBorders>
              <w:top w:val="single" w:sz="8" w:space="0" w:color="auto"/>
            </w:tcBorders>
          </w:tcPr>
          <w:p w14:paraId="7BEA48D6" w14:textId="0AB343CB" w:rsidR="00E36408" w:rsidRPr="005C3937" w:rsidRDefault="00E36408" w:rsidP="00E36408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65F92C88" w14:textId="762EBACC" w:rsidR="00E36408" w:rsidRPr="005C3937" w:rsidRDefault="00E36408" w:rsidP="00E36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 (50.60)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32E41BD" w14:textId="247F4CB4" w:rsidR="00E36408" w:rsidRPr="005C3937" w:rsidRDefault="00E36408" w:rsidP="00E36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 (49.40)</w:t>
            </w:r>
          </w:p>
        </w:tc>
        <w:tc>
          <w:tcPr>
            <w:tcW w:w="924" w:type="dxa"/>
            <w:tcBorders>
              <w:top w:val="single" w:sz="8" w:space="0" w:color="auto"/>
            </w:tcBorders>
          </w:tcPr>
          <w:p w14:paraId="409CAB74" w14:textId="2DE80B7C" w:rsidR="00E36408" w:rsidRPr="005C3937" w:rsidRDefault="00E36408" w:rsidP="00E36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8" w:space="0" w:color="auto"/>
            </w:tcBorders>
          </w:tcPr>
          <w:p w14:paraId="556A5908" w14:textId="5F0FFBE6" w:rsidR="00E36408" w:rsidRPr="005C3937" w:rsidRDefault="00E36408" w:rsidP="00E36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 (50.60)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6BE66437" w14:textId="378944B7" w:rsidR="00E36408" w:rsidRPr="005C3937" w:rsidRDefault="00E36408" w:rsidP="00E36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 (49.40)</w:t>
            </w:r>
          </w:p>
        </w:tc>
        <w:tc>
          <w:tcPr>
            <w:tcW w:w="925" w:type="dxa"/>
            <w:tcBorders>
              <w:top w:val="single" w:sz="8" w:space="0" w:color="auto"/>
            </w:tcBorders>
          </w:tcPr>
          <w:p w14:paraId="009F89CC" w14:textId="77777777" w:rsidR="00E36408" w:rsidRPr="005C3937" w:rsidRDefault="00E36408" w:rsidP="00E36408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512CEEC9" w14:textId="77777777" w:rsidTr="00E40E71">
        <w:tc>
          <w:tcPr>
            <w:tcW w:w="1276" w:type="dxa"/>
          </w:tcPr>
          <w:p w14:paraId="5F5092E4" w14:textId="785A1580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1276" w:type="dxa"/>
          </w:tcPr>
          <w:p w14:paraId="31202D32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72B520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restart"/>
          </w:tcPr>
          <w:p w14:paraId="5D9B5DEC" w14:textId="0438166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0.2217</w:t>
            </w:r>
          </w:p>
        </w:tc>
        <w:tc>
          <w:tcPr>
            <w:tcW w:w="1344" w:type="dxa"/>
          </w:tcPr>
          <w:p w14:paraId="2C6F03A6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9EBB3C6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 w:val="restart"/>
          </w:tcPr>
          <w:p w14:paraId="225C7CD0" w14:textId="17AA6A66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.0706</w:t>
            </w:r>
          </w:p>
        </w:tc>
      </w:tr>
      <w:tr w:rsidR="006C61DB" w:rsidRPr="005C3937" w14:paraId="103CC77B" w14:textId="77777777" w:rsidTr="00E40E71">
        <w:tc>
          <w:tcPr>
            <w:tcW w:w="1276" w:type="dxa"/>
          </w:tcPr>
          <w:p w14:paraId="43D169D7" w14:textId="2F937D39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&lt; 60 </w:t>
            </w:r>
          </w:p>
        </w:tc>
        <w:tc>
          <w:tcPr>
            <w:tcW w:w="1276" w:type="dxa"/>
          </w:tcPr>
          <w:p w14:paraId="53D62842" w14:textId="22D3CB0C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(88.10)</w:t>
            </w:r>
          </w:p>
        </w:tc>
        <w:tc>
          <w:tcPr>
            <w:tcW w:w="1276" w:type="dxa"/>
          </w:tcPr>
          <w:p w14:paraId="59D34CEF" w14:textId="49AA35AF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8.</w:t>
            </w: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1A3B4850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6F51F695" w14:textId="6EF4BCC3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90.48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366DA3F2" w14:textId="1823C421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5.61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27375175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20FF93E4" w14:textId="77777777" w:rsidTr="00E40E71">
        <w:tc>
          <w:tcPr>
            <w:tcW w:w="1276" w:type="dxa"/>
          </w:tcPr>
          <w:p w14:paraId="06BD6239" w14:textId="1C69FA24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bookmarkStart w:id="0" w:name="OLE_LINK1"/>
            <w:r w:rsidRPr="005C3937">
              <w:rPr>
                <w:rFonts w:ascii="Times New Roman" w:hAnsi="Times New Roman" w:cs="Times New Roman"/>
              </w:rPr>
              <w:t>≥ 60</w:t>
            </w:r>
            <w:bookmarkEnd w:id="0"/>
          </w:p>
        </w:tc>
        <w:tc>
          <w:tcPr>
            <w:tcW w:w="1276" w:type="dxa"/>
          </w:tcPr>
          <w:p w14:paraId="2A6DE273" w14:textId="6AEE54B1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0)</w:t>
            </w:r>
          </w:p>
        </w:tc>
        <w:tc>
          <w:tcPr>
            <w:tcW w:w="1276" w:type="dxa"/>
          </w:tcPr>
          <w:p w14:paraId="54952307" w14:textId="535A0B82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786DA7CB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21CB184D" w14:textId="56A2DABC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9.52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076FF7B3" w14:textId="5B9E092D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24.39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6D7E4A91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723084F2" w14:textId="77777777" w:rsidTr="00E40E71">
        <w:tc>
          <w:tcPr>
            <w:tcW w:w="1276" w:type="dxa"/>
          </w:tcPr>
          <w:p w14:paraId="07D94502" w14:textId="41DDA78D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Sex </w:t>
            </w:r>
          </w:p>
        </w:tc>
        <w:tc>
          <w:tcPr>
            <w:tcW w:w="1276" w:type="dxa"/>
          </w:tcPr>
          <w:p w14:paraId="35391387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AEE58D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restart"/>
          </w:tcPr>
          <w:p w14:paraId="75A9454F" w14:textId="63EA398E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0.4789</w:t>
            </w:r>
          </w:p>
        </w:tc>
        <w:tc>
          <w:tcPr>
            <w:tcW w:w="1344" w:type="dxa"/>
          </w:tcPr>
          <w:p w14:paraId="79D4E7E6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7D15AA9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 w:val="restart"/>
          </w:tcPr>
          <w:p w14:paraId="35900C31" w14:textId="706B39C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.4789</w:t>
            </w:r>
          </w:p>
        </w:tc>
      </w:tr>
      <w:tr w:rsidR="006C61DB" w:rsidRPr="005C3937" w14:paraId="3F77E887" w14:textId="77777777" w:rsidTr="00E40E71">
        <w:tc>
          <w:tcPr>
            <w:tcW w:w="1276" w:type="dxa"/>
          </w:tcPr>
          <w:p w14:paraId="4A692D40" w14:textId="46C90533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1276" w:type="dxa"/>
          </w:tcPr>
          <w:p w14:paraId="3FF9DB79" w14:textId="4EBEF922" w:rsidR="006C61DB" w:rsidRPr="005C3937" w:rsidRDefault="006C61DB" w:rsidP="00766D94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(88.10)</w:t>
            </w:r>
          </w:p>
        </w:tc>
        <w:tc>
          <w:tcPr>
            <w:tcW w:w="1276" w:type="dxa"/>
          </w:tcPr>
          <w:p w14:paraId="6F658805" w14:textId="4A8CDF58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92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68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25202A91" w14:textId="5B83A1FC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5E0DD52A" w14:textId="487330B2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(88.10)</w:t>
            </w:r>
          </w:p>
        </w:tc>
        <w:tc>
          <w:tcPr>
            <w:tcW w:w="1275" w:type="dxa"/>
          </w:tcPr>
          <w:p w14:paraId="53B799F4" w14:textId="1651413B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(92.68)</w:t>
            </w:r>
          </w:p>
        </w:tc>
        <w:tc>
          <w:tcPr>
            <w:tcW w:w="925" w:type="dxa"/>
            <w:vMerge/>
          </w:tcPr>
          <w:p w14:paraId="4599FC7C" w14:textId="77777777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6778929B" w14:textId="77777777" w:rsidTr="00E40E71">
        <w:tc>
          <w:tcPr>
            <w:tcW w:w="1276" w:type="dxa"/>
          </w:tcPr>
          <w:p w14:paraId="762067D2" w14:textId="5D0924D6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Female </w:t>
            </w:r>
          </w:p>
        </w:tc>
        <w:tc>
          <w:tcPr>
            <w:tcW w:w="1276" w:type="dxa"/>
          </w:tcPr>
          <w:p w14:paraId="543BC8E4" w14:textId="359D4E75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 w:hint="eastAsia"/>
              </w:rPr>
              <w:t>0)</w:t>
            </w:r>
          </w:p>
        </w:tc>
        <w:tc>
          <w:tcPr>
            <w:tcW w:w="1276" w:type="dxa"/>
          </w:tcPr>
          <w:p w14:paraId="1496B85C" w14:textId="30C60972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7.32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752B599D" w14:textId="77777777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1B19E515" w14:textId="2A165B7A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(11.90)</w:t>
            </w:r>
          </w:p>
        </w:tc>
        <w:tc>
          <w:tcPr>
            <w:tcW w:w="1275" w:type="dxa"/>
          </w:tcPr>
          <w:p w14:paraId="4B7612A5" w14:textId="03B53FE5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(7.32)</w:t>
            </w:r>
          </w:p>
        </w:tc>
        <w:tc>
          <w:tcPr>
            <w:tcW w:w="925" w:type="dxa"/>
            <w:vMerge/>
          </w:tcPr>
          <w:p w14:paraId="0BB630BE" w14:textId="77777777" w:rsidR="006C61DB" w:rsidRPr="005C3937" w:rsidRDefault="006C61DB" w:rsidP="00766D94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1D8AB39D" w14:textId="77777777" w:rsidTr="00E40E71">
        <w:tc>
          <w:tcPr>
            <w:tcW w:w="1276" w:type="dxa"/>
          </w:tcPr>
          <w:p w14:paraId="179D3D3F" w14:textId="059E3A55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Stage </w:t>
            </w:r>
          </w:p>
        </w:tc>
        <w:tc>
          <w:tcPr>
            <w:tcW w:w="1276" w:type="dxa"/>
          </w:tcPr>
          <w:p w14:paraId="064353CF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F2EF55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restart"/>
          </w:tcPr>
          <w:p w14:paraId="05D4867F" w14:textId="42882582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.9235</w:t>
            </w:r>
          </w:p>
        </w:tc>
        <w:tc>
          <w:tcPr>
            <w:tcW w:w="1344" w:type="dxa"/>
          </w:tcPr>
          <w:p w14:paraId="453857DB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D8F3C5C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 w:val="restart"/>
          </w:tcPr>
          <w:p w14:paraId="1B0B5A0F" w14:textId="2E924489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.4269</w:t>
            </w:r>
          </w:p>
        </w:tc>
      </w:tr>
      <w:tr w:rsidR="006C61DB" w:rsidRPr="005C3937" w14:paraId="7CF08045" w14:textId="77777777" w:rsidTr="00E40E71">
        <w:tc>
          <w:tcPr>
            <w:tcW w:w="1276" w:type="dxa"/>
          </w:tcPr>
          <w:p w14:paraId="6D19506B" w14:textId="419353E0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bookmarkStart w:id="1" w:name="OLE_LINK2"/>
            <w:r w:rsidRPr="005C3937">
              <w:rPr>
                <w:rFonts w:ascii="Times New Roman" w:hAnsi="Times New Roman" w:cs="Times New Roman"/>
              </w:rPr>
              <w:t>Ⅰ-Ⅱ</w:t>
            </w:r>
            <w:bookmarkEnd w:id="1"/>
          </w:p>
        </w:tc>
        <w:tc>
          <w:tcPr>
            <w:tcW w:w="1276" w:type="dxa"/>
          </w:tcPr>
          <w:p w14:paraId="7F2F1686" w14:textId="6A2E3232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57.14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4C80040C" w14:textId="09A0DCAA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42.86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66281374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2A7F33D7" w14:textId="48006E8E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52.38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6CF48BC1" w14:textId="5D1C0F99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60.89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7CA26458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44289CF7" w14:textId="77777777" w:rsidTr="00E40E71">
        <w:tc>
          <w:tcPr>
            <w:tcW w:w="1276" w:type="dxa"/>
          </w:tcPr>
          <w:p w14:paraId="3C7CC6B3" w14:textId="5A23CF85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bookmarkStart w:id="2" w:name="OLE_LINK3"/>
            <w:r w:rsidRPr="005C3937">
              <w:rPr>
                <w:rFonts w:ascii="Times New Roman" w:hAnsi="Times New Roman" w:cs="Times New Roman"/>
              </w:rPr>
              <w:t>Ⅲ-Ⅳ</w:t>
            </w:r>
            <w:bookmarkEnd w:id="2"/>
          </w:p>
        </w:tc>
        <w:tc>
          <w:tcPr>
            <w:tcW w:w="1276" w:type="dxa"/>
          </w:tcPr>
          <w:p w14:paraId="19DF90C1" w14:textId="3134C88F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56.1</w:t>
            </w:r>
            <w:r>
              <w:rPr>
                <w:rFonts w:ascii="Times New Roman" w:hAnsi="Times New Roman" w:cs="Times New Roman" w:hint="eastAsia"/>
              </w:rPr>
              <w:t>0)</w:t>
            </w:r>
          </w:p>
        </w:tc>
        <w:tc>
          <w:tcPr>
            <w:tcW w:w="1276" w:type="dxa"/>
          </w:tcPr>
          <w:p w14:paraId="30C0F9C8" w14:textId="7C19AEE9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 w:hint="eastAsia"/>
              </w:rPr>
              <w:t>.90)</w:t>
            </w:r>
          </w:p>
        </w:tc>
        <w:tc>
          <w:tcPr>
            <w:tcW w:w="924" w:type="dxa"/>
            <w:vMerge/>
          </w:tcPr>
          <w:p w14:paraId="763B33F0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58446690" w14:textId="3EFEDAA4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47.62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531F7D33" w14:textId="433476D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39.02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7A12F407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5F6CC6D7" w14:textId="77777777" w:rsidTr="00E40E71">
        <w:tc>
          <w:tcPr>
            <w:tcW w:w="1276" w:type="dxa"/>
          </w:tcPr>
          <w:p w14:paraId="651A8346" w14:textId="37471881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Lymph node metastasis </w:t>
            </w:r>
          </w:p>
        </w:tc>
        <w:tc>
          <w:tcPr>
            <w:tcW w:w="1276" w:type="dxa"/>
          </w:tcPr>
          <w:p w14:paraId="452B0293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0E9BB1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restart"/>
          </w:tcPr>
          <w:p w14:paraId="3177AA6C" w14:textId="36CDA9FA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.1569</w:t>
            </w:r>
          </w:p>
        </w:tc>
        <w:tc>
          <w:tcPr>
            <w:tcW w:w="1344" w:type="dxa"/>
          </w:tcPr>
          <w:p w14:paraId="56D1B1E5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5A29507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 w:val="restart"/>
          </w:tcPr>
          <w:p w14:paraId="093C0A88" w14:textId="485CADD0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.3834</w:t>
            </w:r>
          </w:p>
        </w:tc>
      </w:tr>
      <w:tr w:rsidR="006C61DB" w:rsidRPr="005C3937" w14:paraId="7462314E" w14:textId="77777777" w:rsidTr="00E40E71">
        <w:tc>
          <w:tcPr>
            <w:tcW w:w="1276" w:type="dxa"/>
          </w:tcPr>
          <w:p w14:paraId="6B15123A" w14:textId="4395A318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276" w:type="dxa"/>
          </w:tcPr>
          <w:p w14:paraId="22691908" w14:textId="0E468C0B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14.29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34F2195B" w14:textId="580A9DB5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85.71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46C37C8B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548DBB15" w14:textId="667A2611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5C4F059F" w14:textId="250E9F5B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24.39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5E977B4D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798923E3" w14:textId="77777777" w:rsidTr="00E40E71">
        <w:tc>
          <w:tcPr>
            <w:tcW w:w="1276" w:type="dxa"/>
          </w:tcPr>
          <w:p w14:paraId="1D1D34DF" w14:textId="3DEEE586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 w:rsidRPr="005C393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</w:tcPr>
          <w:p w14:paraId="04820903" w14:textId="0559194D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26.83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0BA05BD6" w14:textId="53C89521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73.17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21EFC682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069F31B0" w14:textId="0A081F2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83.33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2441D2DA" w14:textId="3826C21C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75.61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0C42CB97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7B4FFA66" w14:textId="77777777" w:rsidTr="00E40E71">
        <w:tc>
          <w:tcPr>
            <w:tcW w:w="1276" w:type="dxa"/>
          </w:tcPr>
          <w:p w14:paraId="6644B6FC" w14:textId="28C27C2F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tumors</w:t>
            </w:r>
          </w:p>
        </w:tc>
        <w:tc>
          <w:tcPr>
            <w:tcW w:w="1276" w:type="dxa"/>
          </w:tcPr>
          <w:p w14:paraId="752CC9FE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4E1D6B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restart"/>
          </w:tcPr>
          <w:p w14:paraId="19CB6D5C" w14:textId="666085DB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.8152</w:t>
            </w:r>
          </w:p>
        </w:tc>
        <w:tc>
          <w:tcPr>
            <w:tcW w:w="1344" w:type="dxa"/>
          </w:tcPr>
          <w:p w14:paraId="2C2F33F2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9E8965E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 w:val="restart"/>
          </w:tcPr>
          <w:p w14:paraId="5ADD6A9D" w14:textId="6402A94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.7749</w:t>
            </w:r>
          </w:p>
        </w:tc>
      </w:tr>
      <w:tr w:rsidR="006C61DB" w:rsidRPr="005C3937" w14:paraId="5FA2F92A" w14:textId="77777777" w:rsidTr="00E40E71">
        <w:tc>
          <w:tcPr>
            <w:tcW w:w="1276" w:type="dxa"/>
          </w:tcPr>
          <w:p w14:paraId="44874FF8" w14:textId="38EF9289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bookmarkStart w:id="3" w:name="OLE_LINK4"/>
            <w:r>
              <w:rPr>
                <w:rFonts w:asciiTheme="minorEastAsia" w:hAnsiTheme="minorEastAsia" w:cs="Times New Roman" w:hint="eastAsia"/>
              </w:rPr>
              <w:t>≤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bookmarkEnd w:id="3"/>
          </w:p>
        </w:tc>
        <w:tc>
          <w:tcPr>
            <w:tcW w:w="1276" w:type="dxa"/>
          </w:tcPr>
          <w:p w14:paraId="1613A926" w14:textId="34352F21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80.95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0B4CD84C" w14:textId="00091003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19.05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1E1285A6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479DE0F5" w14:textId="6117A786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91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0ECC04ED" w14:textId="2A8DB4E2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89.74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43E5BD7B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4BB97E51" w14:textId="77777777" w:rsidTr="00E40E71">
        <w:tc>
          <w:tcPr>
            <w:tcW w:w="1276" w:type="dxa"/>
          </w:tcPr>
          <w:p w14:paraId="5FB5CB98" w14:textId="6C146710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bookmarkStart w:id="4" w:name="OLE_LINK5"/>
            <w:r>
              <w:rPr>
                <w:rFonts w:ascii="Times New Roman" w:hAnsi="Times New Roman" w:cs="Times New Roman" w:hint="eastAsia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1</w:t>
            </w:r>
            <w:bookmarkEnd w:id="4"/>
          </w:p>
        </w:tc>
        <w:tc>
          <w:tcPr>
            <w:tcW w:w="1276" w:type="dxa"/>
          </w:tcPr>
          <w:p w14:paraId="5C5071D0" w14:textId="47C05D99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82.93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152B3279" w14:textId="7AC81AB9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17.07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353C13BD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5CCE13F3" w14:textId="7C5B581D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bookmarkStart w:id="5" w:name="OLE_LINK8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8.33</w:t>
            </w:r>
            <w:r>
              <w:rPr>
                <w:rFonts w:ascii="Times New Roman" w:hAnsi="Times New Roman" w:cs="Times New Roman" w:hint="eastAsia"/>
              </w:rPr>
              <w:t>)</w:t>
            </w:r>
            <w:bookmarkEnd w:id="5"/>
          </w:p>
        </w:tc>
        <w:tc>
          <w:tcPr>
            <w:tcW w:w="1275" w:type="dxa"/>
          </w:tcPr>
          <w:p w14:paraId="68E02665" w14:textId="57AA744B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10.26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7A2DD7B7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5C8F5940" w14:textId="77777777" w:rsidTr="00E40E71">
        <w:tc>
          <w:tcPr>
            <w:tcW w:w="1276" w:type="dxa"/>
          </w:tcPr>
          <w:p w14:paraId="25CEE69A" w14:textId="2EAA4FB1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Maximum diameter of tumor (cm)</w:t>
            </w:r>
          </w:p>
        </w:tc>
        <w:tc>
          <w:tcPr>
            <w:tcW w:w="1276" w:type="dxa"/>
          </w:tcPr>
          <w:p w14:paraId="0D71714C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1431CC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Merge w:val="restart"/>
          </w:tcPr>
          <w:p w14:paraId="25C73A00" w14:textId="53F28D74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.2894</w:t>
            </w:r>
          </w:p>
        </w:tc>
        <w:tc>
          <w:tcPr>
            <w:tcW w:w="1344" w:type="dxa"/>
          </w:tcPr>
          <w:p w14:paraId="6708D223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8727523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 w:val="restart"/>
          </w:tcPr>
          <w:p w14:paraId="3A049330" w14:textId="1C2104C0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.2894</w:t>
            </w:r>
          </w:p>
        </w:tc>
      </w:tr>
      <w:tr w:rsidR="006C61DB" w:rsidRPr="005C3937" w14:paraId="637B5D3D" w14:textId="77777777" w:rsidTr="00E40E71">
        <w:tc>
          <w:tcPr>
            <w:tcW w:w="1276" w:type="dxa"/>
          </w:tcPr>
          <w:p w14:paraId="13A987D6" w14:textId="48A1B398" w:rsidR="006C61DB" w:rsidRDefault="006C61DB" w:rsidP="00315BEF">
            <w:pPr>
              <w:rPr>
                <w:rFonts w:ascii="Times New Roman" w:hAnsi="Times New Roman" w:cs="Times New Roman"/>
              </w:rPr>
            </w:pPr>
            <w:bookmarkStart w:id="6" w:name="OLE_LINK6"/>
            <w:r>
              <w:rPr>
                <w:rFonts w:asciiTheme="minorEastAsia" w:hAnsiTheme="minorEastAsia" w:cs="Times New Roman" w:hint="eastAsia"/>
              </w:rPr>
              <w:t>≤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  <w:bookmarkEnd w:id="6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69CCCB59" w14:textId="599CD70B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3.81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70A1F9EC" w14:textId="169992CF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76.19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10FDBA23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70DA9DAA" w14:textId="4A091DCF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23.81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0DDF7181" w14:textId="1C3B4F8D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14.63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50122752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  <w:tr w:rsidR="006C61DB" w:rsidRPr="005C3937" w14:paraId="2CA37687" w14:textId="77777777" w:rsidTr="00E40E71">
        <w:tc>
          <w:tcPr>
            <w:tcW w:w="1276" w:type="dxa"/>
          </w:tcPr>
          <w:p w14:paraId="73497A79" w14:textId="06DA6D1D" w:rsidR="006C61DB" w:rsidRDefault="006C61DB" w:rsidP="00315BEF">
            <w:pPr>
              <w:rPr>
                <w:rFonts w:ascii="Times New Roman" w:hAnsi="Times New Roman" w:cs="Times New Roman"/>
              </w:rPr>
            </w:pPr>
            <w:bookmarkStart w:id="7" w:name="OLE_LINK7"/>
            <w:r>
              <w:rPr>
                <w:rFonts w:ascii="Times New Roman" w:hAnsi="Times New Roman" w:cs="Times New Roman" w:hint="eastAsia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3</w:t>
            </w:r>
            <w:bookmarkEnd w:id="7"/>
          </w:p>
        </w:tc>
        <w:tc>
          <w:tcPr>
            <w:tcW w:w="1276" w:type="dxa"/>
          </w:tcPr>
          <w:p w14:paraId="64EC7462" w14:textId="321422FB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14.63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14:paraId="5E39BA54" w14:textId="1C29427F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85.37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4" w:type="dxa"/>
            <w:vMerge/>
          </w:tcPr>
          <w:p w14:paraId="67AE037A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</w:tcPr>
          <w:p w14:paraId="19C84CCB" w14:textId="0206EABE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76.19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5" w:type="dxa"/>
          </w:tcPr>
          <w:p w14:paraId="3436C9AF" w14:textId="29AC648F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5" w:type="dxa"/>
            <w:vMerge/>
          </w:tcPr>
          <w:p w14:paraId="34E4126C" w14:textId="77777777" w:rsidR="006C61DB" w:rsidRPr="005C3937" w:rsidRDefault="006C61DB" w:rsidP="00315BEF">
            <w:pPr>
              <w:rPr>
                <w:rFonts w:ascii="Times New Roman" w:hAnsi="Times New Roman" w:cs="Times New Roman"/>
              </w:rPr>
            </w:pPr>
          </w:p>
        </w:tc>
      </w:tr>
    </w:tbl>
    <w:p w14:paraId="563B56FC" w14:textId="77777777" w:rsidR="003E090C" w:rsidRPr="005C3937" w:rsidRDefault="003E090C">
      <w:pPr>
        <w:rPr>
          <w:rFonts w:ascii="Times New Roman" w:hAnsi="Times New Roman" w:cs="Times New Roman"/>
        </w:rPr>
      </w:pPr>
    </w:p>
    <w:sectPr w:rsidR="003E090C" w:rsidRPr="005C3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CE77" w14:textId="77777777" w:rsidR="0076163B" w:rsidRDefault="0076163B" w:rsidP="0076163B">
      <w:r>
        <w:separator/>
      </w:r>
    </w:p>
  </w:endnote>
  <w:endnote w:type="continuationSeparator" w:id="0">
    <w:p w14:paraId="1975315F" w14:textId="77777777" w:rsidR="0076163B" w:rsidRDefault="0076163B" w:rsidP="0076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372A" w14:textId="77777777" w:rsidR="0076163B" w:rsidRDefault="0076163B" w:rsidP="0076163B">
      <w:r>
        <w:separator/>
      </w:r>
    </w:p>
  </w:footnote>
  <w:footnote w:type="continuationSeparator" w:id="0">
    <w:p w14:paraId="22E3A0E7" w14:textId="77777777" w:rsidR="0076163B" w:rsidRDefault="0076163B" w:rsidP="00761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2MjC1NDM0NDYwNTBU0lEKTi0uzszPAykwqgUA5zbqMSwAAAA="/>
  </w:docVars>
  <w:rsids>
    <w:rsidRoot w:val="00E56153"/>
    <w:rsid w:val="00030EDD"/>
    <w:rsid w:val="000943DE"/>
    <w:rsid w:val="000A3691"/>
    <w:rsid w:val="001A1349"/>
    <w:rsid w:val="00295132"/>
    <w:rsid w:val="002B6249"/>
    <w:rsid w:val="00315BEF"/>
    <w:rsid w:val="003749A1"/>
    <w:rsid w:val="003D73A4"/>
    <w:rsid w:val="003E090C"/>
    <w:rsid w:val="0051214D"/>
    <w:rsid w:val="00513702"/>
    <w:rsid w:val="0059178F"/>
    <w:rsid w:val="005A6D81"/>
    <w:rsid w:val="005C3937"/>
    <w:rsid w:val="006C61DB"/>
    <w:rsid w:val="0076163B"/>
    <w:rsid w:val="00766455"/>
    <w:rsid w:val="00766D94"/>
    <w:rsid w:val="007D1B28"/>
    <w:rsid w:val="00804507"/>
    <w:rsid w:val="00884BA3"/>
    <w:rsid w:val="00924988"/>
    <w:rsid w:val="00927E90"/>
    <w:rsid w:val="00AE1427"/>
    <w:rsid w:val="00B06C71"/>
    <w:rsid w:val="00E36408"/>
    <w:rsid w:val="00E40E71"/>
    <w:rsid w:val="00E56153"/>
    <w:rsid w:val="00E72CFF"/>
    <w:rsid w:val="00F7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0EB62"/>
  <w15:chartTrackingRefBased/>
  <w15:docId w15:val="{AED5D311-2B31-49CA-A18C-ECC6DCDF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ED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616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6163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61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616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Q</dc:creator>
  <cp:keywords/>
  <dc:description/>
  <cp:lastModifiedBy>Bai Q</cp:lastModifiedBy>
  <cp:revision>19</cp:revision>
  <dcterms:created xsi:type="dcterms:W3CDTF">2022-07-03T11:16:00Z</dcterms:created>
  <dcterms:modified xsi:type="dcterms:W3CDTF">2022-07-04T03:33:00Z</dcterms:modified>
</cp:coreProperties>
</file>