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DEBE1B" w14:textId="77777777" w:rsidR="000B2D31" w:rsidRPr="007F31A8" w:rsidRDefault="000B2D31" w:rsidP="000B2D31">
      <w:pPr>
        <w:spacing w:line="240" w:lineRule="auto"/>
        <w:rPr>
          <w:sz w:val="20"/>
          <w:szCs w:val="20"/>
          <w:lang w:val="en-US"/>
        </w:rPr>
      </w:pPr>
      <w:r w:rsidRPr="00887ED1">
        <w:rPr>
          <w:b/>
          <w:sz w:val="20"/>
          <w:szCs w:val="20"/>
          <w:lang w:val="en-US"/>
        </w:rPr>
        <w:t>APPENDIX A</w:t>
      </w:r>
      <w:r>
        <w:rPr>
          <w:sz w:val="20"/>
          <w:szCs w:val="20"/>
          <w:lang w:val="en-US"/>
        </w:rPr>
        <w:t xml:space="preserve"> SURVEY DESIGN</w:t>
      </w:r>
    </w:p>
    <w:p w14:paraId="792FD098" w14:textId="77777777" w:rsidR="000B2D31" w:rsidRPr="007F31A8" w:rsidRDefault="000B2D31" w:rsidP="000B2D31">
      <w:pPr>
        <w:spacing w:line="240" w:lineRule="auto"/>
        <w:rPr>
          <w:sz w:val="20"/>
          <w:szCs w:val="2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5"/>
        <w:gridCol w:w="528"/>
        <w:gridCol w:w="7312"/>
        <w:gridCol w:w="4535"/>
      </w:tblGrid>
      <w:tr w:rsidR="000B2D31" w:rsidRPr="00887ED1" w14:paraId="7BB2FCBC" w14:textId="77777777" w:rsidTr="00131CE0">
        <w:trPr>
          <w:jc w:val="center"/>
        </w:trPr>
        <w:tc>
          <w:tcPr>
            <w:tcW w:w="0" w:type="auto"/>
            <w:vAlign w:val="center"/>
          </w:tcPr>
          <w:p w14:paraId="3A625FAA" w14:textId="77777777" w:rsidR="000B2D31" w:rsidRPr="00887ED1" w:rsidRDefault="000B2D31" w:rsidP="00131CE0">
            <w:pPr>
              <w:jc w:val="center"/>
              <w:rPr>
                <w:b/>
                <w:sz w:val="20"/>
                <w:szCs w:val="20"/>
                <w:lang w:val="en-US"/>
              </w:rPr>
            </w:pPr>
            <w:r w:rsidRPr="00887ED1">
              <w:rPr>
                <w:b/>
                <w:sz w:val="20"/>
                <w:szCs w:val="20"/>
                <w:lang w:val="en-US"/>
              </w:rPr>
              <w:t>Category</w:t>
            </w:r>
          </w:p>
        </w:tc>
        <w:tc>
          <w:tcPr>
            <w:tcW w:w="0" w:type="auto"/>
            <w:vAlign w:val="center"/>
          </w:tcPr>
          <w:p w14:paraId="6AFCCDC1" w14:textId="77777777" w:rsidR="000B2D31" w:rsidRPr="00887ED1" w:rsidRDefault="000B2D31" w:rsidP="00131CE0">
            <w:pPr>
              <w:jc w:val="center"/>
              <w:rPr>
                <w:b/>
                <w:sz w:val="20"/>
                <w:szCs w:val="20"/>
                <w:lang w:val="en-US"/>
              </w:rPr>
            </w:pPr>
            <w:r w:rsidRPr="00887ED1">
              <w:rPr>
                <w:b/>
                <w:sz w:val="20"/>
                <w:szCs w:val="20"/>
                <w:lang w:val="en-US"/>
              </w:rPr>
              <w:t>ID</w:t>
            </w:r>
          </w:p>
        </w:tc>
        <w:tc>
          <w:tcPr>
            <w:tcW w:w="0" w:type="auto"/>
            <w:vAlign w:val="center"/>
          </w:tcPr>
          <w:p w14:paraId="7F6E4C83" w14:textId="77777777" w:rsidR="000B2D31" w:rsidRPr="00887ED1" w:rsidRDefault="000B2D31" w:rsidP="00131CE0">
            <w:pPr>
              <w:jc w:val="center"/>
              <w:rPr>
                <w:b/>
                <w:sz w:val="20"/>
                <w:szCs w:val="20"/>
                <w:lang w:val="en-US"/>
              </w:rPr>
            </w:pPr>
            <w:r w:rsidRPr="00887ED1">
              <w:rPr>
                <w:b/>
                <w:sz w:val="20"/>
                <w:szCs w:val="20"/>
                <w:lang w:val="en-US"/>
              </w:rPr>
              <w:t>Question</w:t>
            </w:r>
          </w:p>
        </w:tc>
        <w:tc>
          <w:tcPr>
            <w:tcW w:w="0" w:type="auto"/>
            <w:vAlign w:val="center"/>
          </w:tcPr>
          <w:p w14:paraId="457A30E8" w14:textId="77777777" w:rsidR="000B2D31" w:rsidRPr="00887ED1" w:rsidRDefault="000B2D31" w:rsidP="00131CE0">
            <w:pPr>
              <w:jc w:val="center"/>
              <w:rPr>
                <w:b/>
                <w:sz w:val="20"/>
                <w:szCs w:val="20"/>
                <w:lang w:val="en-US"/>
              </w:rPr>
            </w:pPr>
            <w:r w:rsidRPr="00887ED1">
              <w:rPr>
                <w:b/>
                <w:sz w:val="20"/>
                <w:szCs w:val="20"/>
                <w:lang w:val="en-US"/>
              </w:rPr>
              <w:t>Reference</w:t>
            </w:r>
          </w:p>
        </w:tc>
      </w:tr>
      <w:tr w:rsidR="000B2D31" w:rsidRPr="00C4446F" w14:paraId="427CC9D1" w14:textId="77777777" w:rsidTr="00131CE0">
        <w:trPr>
          <w:jc w:val="center"/>
        </w:trPr>
        <w:tc>
          <w:tcPr>
            <w:tcW w:w="0" w:type="auto"/>
            <w:vMerge w:val="restart"/>
            <w:vAlign w:val="center"/>
          </w:tcPr>
          <w:p w14:paraId="1C96AAF1" w14:textId="77777777" w:rsidR="000B2D31" w:rsidRPr="00887ED1" w:rsidRDefault="000B2D31" w:rsidP="00131CE0">
            <w:pPr>
              <w:jc w:val="center"/>
              <w:rPr>
                <w:sz w:val="20"/>
                <w:szCs w:val="20"/>
                <w:lang w:val="en-US"/>
              </w:rPr>
            </w:pPr>
            <w:bookmarkStart w:id="0" w:name="_Toc93751104"/>
            <w:r w:rsidRPr="00887ED1">
              <w:rPr>
                <w:sz w:val="20"/>
                <w:szCs w:val="20"/>
                <w:lang w:val="en-US"/>
              </w:rPr>
              <w:t>Green Design</w:t>
            </w:r>
            <w:bookmarkEnd w:id="0"/>
          </w:p>
        </w:tc>
        <w:tc>
          <w:tcPr>
            <w:tcW w:w="0" w:type="auto"/>
            <w:vAlign w:val="center"/>
          </w:tcPr>
          <w:p w14:paraId="5B288FBA" w14:textId="77777777" w:rsidR="000B2D31" w:rsidRPr="00887ED1" w:rsidRDefault="000B2D31" w:rsidP="00131CE0">
            <w:pPr>
              <w:jc w:val="center"/>
              <w:rPr>
                <w:sz w:val="20"/>
                <w:szCs w:val="20"/>
                <w:lang w:val="en-US"/>
              </w:rPr>
            </w:pPr>
            <w:r w:rsidRPr="00887ED1">
              <w:rPr>
                <w:sz w:val="20"/>
                <w:szCs w:val="20"/>
                <w:lang w:val="en-US"/>
              </w:rPr>
              <w:t>S1</w:t>
            </w:r>
          </w:p>
        </w:tc>
        <w:tc>
          <w:tcPr>
            <w:tcW w:w="0" w:type="auto"/>
            <w:vAlign w:val="center"/>
          </w:tcPr>
          <w:p w14:paraId="3E1ECAE8" w14:textId="77777777" w:rsidR="000B2D31" w:rsidRPr="00887ED1" w:rsidRDefault="000B2D31" w:rsidP="00131CE0">
            <w:pPr>
              <w:jc w:val="center"/>
              <w:rPr>
                <w:sz w:val="20"/>
                <w:szCs w:val="20"/>
                <w:lang w:val="en-US"/>
              </w:rPr>
            </w:pPr>
            <w:r w:rsidRPr="00887ED1">
              <w:rPr>
                <w:sz w:val="20"/>
                <w:szCs w:val="20"/>
                <w:lang w:val="en-US"/>
              </w:rPr>
              <w:t>We use more environmentally friendly materials and systems in the design phase than before</w:t>
            </w:r>
          </w:p>
        </w:tc>
        <w:tc>
          <w:tcPr>
            <w:tcW w:w="0" w:type="auto"/>
            <w:vAlign w:val="center"/>
          </w:tcPr>
          <w:p w14:paraId="3E5AF52E" w14:textId="77777777" w:rsidR="000B2D31" w:rsidRPr="00887ED1" w:rsidRDefault="000B2D31" w:rsidP="00131CE0">
            <w:pPr>
              <w:jc w:val="center"/>
              <w:rPr>
                <w:sz w:val="20"/>
                <w:szCs w:val="20"/>
                <w:lang w:val="fr-FR"/>
              </w:rPr>
            </w:pPr>
            <w:r w:rsidRPr="00887ED1">
              <w:rPr>
                <w:sz w:val="20"/>
                <w:szCs w:val="20"/>
                <w:lang w:val="en-US"/>
              </w:rPr>
              <w:fldChar w:fldCharType="begin"/>
            </w:r>
            <w:r w:rsidRPr="00887ED1">
              <w:rPr>
                <w:sz w:val="20"/>
                <w:szCs w:val="20"/>
                <w:lang w:val="fr-FR"/>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fr-FR"/>
              </w:rPr>
              <w:t>(Çankaya, 2015)</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r>
            <w:r w:rsidRPr="00887ED1">
              <w:rPr>
                <w:sz w:val="20"/>
                <w:szCs w:val="20"/>
                <w:lang w:val="fr-FR"/>
              </w:rPr>
              <w:instrText xml:space="preserve"> ADDIN EN.CITE &lt;EndNote&gt;&lt;Cite AuthorYear="1"&gt;&lt;Author&gt;Dizaji&lt;/Author&gt;&lt;Year&gt;2017&lt;/Year&gt;&lt;RecNum&gt;84&lt;/RecNum&gt;&lt;DisplayText&gt;(Dizaji, 2017)&lt;/DisplayText&gt;&lt;record&gt;&lt;rec-number&gt;84&lt;/rec-number&gt;&lt;foreign-keys&gt;&lt;key app="EN" db-id="t55a5az2vadptuesz2o5s92w2rs0rws2trwv" timestamp="1587865791" guid="acfac588-2f83-42ca-ad85-bb77a58f144a"&gt;84&lt;/key&gt;&lt;/foreign-keys&gt;&lt;ref-type name="Thesis"&gt;32&lt;/ref-type&gt;&lt;contributors&gt;&lt;authors&gt;&lt;author&gt;&lt;style face="normal" font="default" size="100%"&gt;Behnam &lt;/style&gt;&lt;style face="normal" font="default" charset="162" size="100%"&gt;Shadi Dizaji&lt;/style&gt;&lt;/author&gt;&lt;/authors&gt;&lt;/contributors&gt;&lt;titles&gt;&lt;title&gt;&lt;style face="normal" font="default" charset="162" size="100%"&gt;Green marketing strategies in manufacturing operations, a model suggestion on relationship with performance&lt;/style&gt;&lt;/title&gt;&lt;secondary-title&gt;&lt;style face="normal" font="default" charset="162" size="100%"&gt;Social Science Institute&lt;/style&gt;&lt;/secondary-title&gt;&lt;/titles&gt;&lt;keywords&gt;&lt;keyword&gt;Green Marketing Strategy, Green Marketing Mix, Green Innovation, Green Supply Chain&lt;/keyword&gt;&lt;/keywords&gt;&lt;dates&gt;&lt;year&gt;&lt;style face="normal" font="default" charset="162" size="100%"&gt;2017&lt;/style&gt;&lt;/year&gt;&lt;/dates&gt;&lt;publisher&gt;&lt;style face="normal" font="default" charset="162" size="100%"&gt;Ataturk University&lt;/style&gt;&lt;/publisher&gt;&lt;urls&gt;&lt;/urls&gt;&lt;/record&gt;&lt;/Cite&gt;&lt;/EndNote&gt;</w:instrText>
            </w:r>
            <w:r w:rsidRPr="00887ED1">
              <w:rPr>
                <w:sz w:val="20"/>
                <w:szCs w:val="20"/>
                <w:lang w:val="en-US"/>
              </w:rPr>
              <w:fldChar w:fldCharType="separate"/>
            </w:r>
            <w:r w:rsidRPr="00887ED1">
              <w:rPr>
                <w:noProof/>
                <w:sz w:val="20"/>
                <w:szCs w:val="20"/>
                <w:lang w:val="fr-FR"/>
              </w:rPr>
              <w:t>(Dizaji, 2017)</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fldData xml:space="preserve">PEVuZE5vdGU+PENpdGUgQXV0aG9yWWVhcj0iMSI+PEF1dGhvcj5MZWU8L0F1dGhvcj48WWVhcj4y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=
</w:fldData>
              </w:fldChar>
            </w:r>
            <w:r w:rsidRPr="00887ED1">
              <w:rPr>
                <w:sz w:val="20"/>
                <w:szCs w:val="20"/>
                <w:lang w:val="fr-FR"/>
              </w:rPr>
              <w:instrText xml:space="preserve"> ADDIN EN.CITE </w:instrText>
            </w:r>
            <w:r w:rsidRPr="00887ED1">
              <w:rPr>
                <w:sz w:val="20"/>
                <w:szCs w:val="20"/>
                <w:lang w:val="en-US"/>
              </w:rPr>
              <w:fldChar w:fldCharType="begin">
                <w:fldData xml:space="preserve">PEVuZE5vdGU+PENpdGUgQXV0aG9yWWVhcj0iMSI+PEF1dGhvcj5MZWU8L0F1dGhvcj48WWVhcj4y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=
</w:fldData>
              </w:fldChar>
            </w:r>
            <w:r w:rsidRPr="00887ED1">
              <w:rPr>
                <w:sz w:val="20"/>
                <w:szCs w:val="20"/>
                <w:lang w:val="fr-FR"/>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fr-FR"/>
              </w:rPr>
              <w:t>(Lee et al., 2014)</w:t>
            </w:r>
            <w:r w:rsidRPr="00887ED1">
              <w:rPr>
                <w:sz w:val="20"/>
                <w:szCs w:val="20"/>
                <w:lang w:val="en-US"/>
              </w:rPr>
              <w:fldChar w:fldCharType="end"/>
            </w:r>
          </w:p>
        </w:tc>
      </w:tr>
      <w:tr w:rsidR="000B2D31" w:rsidRPr="00C4446F" w14:paraId="4514A4B9" w14:textId="77777777" w:rsidTr="00131CE0">
        <w:trPr>
          <w:jc w:val="center"/>
        </w:trPr>
        <w:tc>
          <w:tcPr>
            <w:tcW w:w="0" w:type="auto"/>
            <w:vMerge/>
            <w:vAlign w:val="center"/>
          </w:tcPr>
          <w:p w14:paraId="4857242D" w14:textId="77777777" w:rsidR="000B2D31" w:rsidRPr="00887ED1" w:rsidRDefault="000B2D31" w:rsidP="00131CE0">
            <w:pPr>
              <w:jc w:val="center"/>
              <w:rPr>
                <w:sz w:val="20"/>
                <w:szCs w:val="20"/>
                <w:lang w:val="fr-FR"/>
              </w:rPr>
            </w:pPr>
          </w:p>
        </w:tc>
        <w:tc>
          <w:tcPr>
            <w:tcW w:w="0" w:type="auto"/>
            <w:vAlign w:val="center"/>
          </w:tcPr>
          <w:p w14:paraId="5213B69A" w14:textId="77777777" w:rsidR="000B2D31" w:rsidRPr="00887ED1" w:rsidRDefault="000B2D31" w:rsidP="00131CE0">
            <w:pPr>
              <w:jc w:val="center"/>
              <w:rPr>
                <w:sz w:val="20"/>
                <w:szCs w:val="20"/>
                <w:lang w:val="en-US"/>
              </w:rPr>
            </w:pPr>
            <w:r w:rsidRPr="00887ED1">
              <w:rPr>
                <w:sz w:val="20"/>
                <w:szCs w:val="20"/>
                <w:lang w:val="en-US"/>
              </w:rPr>
              <w:t>S2</w:t>
            </w:r>
          </w:p>
        </w:tc>
        <w:tc>
          <w:tcPr>
            <w:tcW w:w="0" w:type="auto"/>
            <w:vAlign w:val="center"/>
          </w:tcPr>
          <w:p w14:paraId="59510D22" w14:textId="77777777" w:rsidR="000B2D31" w:rsidRPr="00887ED1" w:rsidRDefault="000B2D31" w:rsidP="00131CE0">
            <w:pPr>
              <w:jc w:val="center"/>
              <w:rPr>
                <w:sz w:val="20"/>
                <w:szCs w:val="20"/>
                <w:lang w:val="en-US"/>
              </w:rPr>
            </w:pPr>
            <w:r w:rsidRPr="00887ED1">
              <w:rPr>
                <w:sz w:val="20"/>
                <w:szCs w:val="20"/>
                <w:lang w:val="en-US"/>
              </w:rPr>
              <w:t>We design systems/products that will consume less energy than before</w:t>
            </w:r>
          </w:p>
        </w:tc>
        <w:tc>
          <w:tcPr>
            <w:tcW w:w="0" w:type="auto"/>
            <w:vAlign w:val="center"/>
          </w:tcPr>
          <w:p w14:paraId="1571AD5E" w14:textId="77777777" w:rsidR="000B2D31" w:rsidRPr="00887ED1" w:rsidRDefault="000B2D31" w:rsidP="00131CE0">
            <w:pPr>
              <w:jc w:val="center"/>
              <w:rPr>
                <w:sz w:val="20"/>
                <w:szCs w:val="20"/>
                <w:lang w:val="fr-FR"/>
              </w:rPr>
            </w:pPr>
            <w:r w:rsidRPr="00887ED1">
              <w:rPr>
                <w:sz w:val="20"/>
                <w:szCs w:val="20"/>
                <w:lang w:val="en-US"/>
              </w:rPr>
              <w:fldChar w:fldCharType="begin"/>
            </w:r>
            <w:r w:rsidRPr="00887ED1">
              <w:rPr>
                <w:sz w:val="20"/>
                <w:szCs w:val="20"/>
                <w:lang w:val="fr-FR"/>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fr-FR"/>
              </w:rPr>
              <w:t>(Çankaya, 2015)</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r>
            <w:r w:rsidRPr="00887ED1">
              <w:rPr>
                <w:sz w:val="20"/>
                <w:szCs w:val="20"/>
                <w:lang w:val="fr-FR"/>
              </w:rPr>
              <w:instrText xml:space="preserve"> ADDIN EN.CITE &lt;EndNote&gt;&lt;Cite AuthorYear="1"&gt;&lt;Author&gt;Dizaji&lt;/Author&gt;&lt;Year&gt;2017&lt;/Year&gt;&lt;RecNum&gt;84&lt;/RecNum&gt;&lt;DisplayText&gt;(Dizaji, 2017)&lt;/DisplayText&gt;&lt;record&gt;&lt;rec-number&gt;84&lt;/rec-number&gt;&lt;foreign-keys&gt;&lt;key app="EN" db-id="t55a5az2vadptuesz2o5s92w2rs0rws2trwv" timestamp="1587865791" guid="acfac588-2f83-42ca-ad85-bb77a58f144a"&gt;84&lt;/key&gt;&lt;/foreign-keys&gt;&lt;ref-type name="Thesis"&gt;32&lt;/ref-type&gt;&lt;contributors&gt;&lt;authors&gt;&lt;author&gt;&lt;style face="normal" font="default" size="100%"&gt;Behnam &lt;/style&gt;&lt;style face="normal" font="default" charset="162" size="100%"&gt;Shadi Dizaji&lt;/style&gt;&lt;/author&gt;&lt;/authors&gt;&lt;/contributors&gt;&lt;titles&gt;&lt;title&gt;&lt;style face="normal" font="default" charset="162" size="100%"&gt;Green marketing strategies in manufacturing operations, a model suggestion on relationship with performance&lt;/style&gt;&lt;/title&gt;&lt;secondary-title&gt;&lt;style face="normal" font="default" charset="162" size="100%"&gt;Social Science Institute&lt;/style&gt;&lt;/secondary-title&gt;&lt;/titles&gt;&lt;keywords&gt;&lt;keyword&gt;Green Marketing Strategy, Green Marketing Mix, Green Innovation, Green Supply Chain&lt;/keyword&gt;&lt;/keywords&gt;&lt;dates&gt;&lt;year&gt;&lt;style face="normal" font="default" charset="162" size="100%"&gt;2017&lt;/style&gt;&lt;/year&gt;&lt;/dates&gt;&lt;publisher&gt;&lt;style face="normal" font="default" charset="162" size="100%"&gt;Ataturk University&lt;/style&gt;&lt;/publisher&gt;&lt;urls&gt;&lt;/urls&gt;&lt;/record&gt;&lt;/Cite&gt;&lt;/EndNote&gt;</w:instrText>
            </w:r>
            <w:r w:rsidRPr="00887ED1">
              <w:rPr>
                <w:sz w:val="20"/>
                <w:szCs w:val="20"/>
                <w:lang w:val="en-US"/>
              </w:rPr>
              <w:fldChar w:fldCharType="separate"/>
            </w:r>
            <w:r w:rsidRPr="00887ED1">
              <w:rPr>
                <w:noProof/>
                <w:sz w:val="20"/>
                <w:szCs w:val="20"/>
                <w:lang w:val="fr-FR"/>
              </w:rPr>
              <w:t>(Dizaji, 2017)</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fldData xml:space="preserve">PEVuZE5vdGU+PENpdGUgQXV0aG9yWWVhcj0iMSI+PEF1dGhvcj5MZWU8L0F1dGhvcj48WWVhcj4y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=
</w:fldData>
              </w:fldChar>
            </w:r>
            <w:r w:rsidRPr="00887ED1">
              <w:rPr>
                <w:sz w:val="20"/>
                <w:szCs w:val="20"/>
                <w:lang w:val="fr-FR"/>
              </w:rPr>
              <w:instrText xml:space="preserve"> ADDIN EN.CITE </w:instrText>
            </w:r>
            <w:r w:rsidRPr="00887ED1">
              <w:rPr>
                <w:sz w:val="20"/>
                <w:szCs w:val="20"/>
                <w:lang w:val="en-US"/>
              </w:rPr>
              <w:fldChar w:fldCharType="begin">
                <w:fldData xml:space="preserve">PEVuZE5vdGU+PENpdGUgQXV0aG9yWWVhcj0iMSI+PEF1dGhvcj5MZWU8L0F1dGhvcj48WWVhcj4y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=
</w:fldData>
              </w:fldChar>
            </w:r>
            <w:r w:rsidRPr="00887ED1">
              <w:rPr>
                <w:sz w:val="20"/>
                <w:szCs w:val="20"/>
                <w:lang w:val="fr-FR"/>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fr-FR"/>
              </w:rPr>
              <w:t>(Lee et al., 2014)</w:t>
            </w:r>
            <w:r w:rsidRPr="00887ED1">
              <w:rPr>
                <w:sz w:val="20"/>
                <w:szCs w:val="20"/>
                <w:lang w:val="en-US"/>
              </w:rPr>
              <w:fldChar w:fldCharType="end"/>
            </w:r>
          </w:p>
        </w:tc>
      </w:tr>
      <w:tr w:rsidR="000B2D31" w:rsidRPr="00C4446F" w14:paraId="0CD35483" w14:textId="77777777" w:rsidTr="00131CE0">
        <w:trPr>
          <w:jc w:val="center"/>
        </w:trPr>
        <w:tc>
          <w:tcPr>
            <w:tcW w:w="0" w:type="auto"/>
            <w:vMerge/>
            <w:vAlign w:val="center"/>
          </w:tcPr>
          <w:p w14:paraId="4400222D" w14:textId="77777777" w:rsidR="000B2D31" w:rsidRPr="00887ED1" w:rsidRDefault="000B2D31" w:rsidP="00131CE0">
            <w:pPr>
              <w:jc w:val="center"/>
              <w:rPr>
                <w:sz w:val="20"/>
                <w:szCs w:val="20"/>
                <w:lang w:val="fr-FR"/>
              </w:rPr>
            </w:pPr>
          </w:p>
        </w:tc>
        <w:tc>
          <w:tcPr>
            <w:tcW w:w="0" w:type="auto"/>
            <w:vAlign w:val="center"/>
          </w:tcPr>
          <w:p w14:paraId="542BF170" w14:textId="77777777" w:rsidR="000B2D31" w:rsidRPr="00887ED1" w:rsidRDefault="000B2D31" w:rsidP="00131CE0">
            <w:pPr>
              <w:jc w:val="center"/>
              <w:rPr>
                <w:sz w:val="20"/>
                <w:szCs w:val="20"/>
                <w:lang w:val="en-US"/>
              </w:rPr>
            </w:pPr>
            <w:r w:rsidRPr="00887ED1">
              <w:rPr>
                <w:sz w:val="20"/>
                <w:szCs w:val="20"/>
                <w:lang w:val="en-US"/>
              </w:rPr>
              <w:t>S3</w:t>
            </w:r>
          </w:p>
        </w:tc>
        <w:tc>
          <w:tcPr>
            <w:tcW w:w="0" w:type="auto"/>
            <w:vAlign w:val="center"/>
          </w:tcPr>
          <w:p w14:paraId="34DA2E67" w14:textId="77777777" w:rsidR="000B2D31" w:rsidRPr="00887ED1" w:rsidRDefault="000B2D31" w:rsidP="00131CE0">
            <w:pPr>
              <w:jc w:val="center"/>
              <w:rPr>
                <w:sz w:val="20"/>
                <w:szCs w:val="20"/>
                <w:lang w:val="en-US"/>
              </w:rPr>
            </w:pPr>
            <w:r w:rsidRPr="00887ED1">
              <w:rPr>
                <w:sz w:val="20"/>
                <w:szCs w:val="20"/>
                <w:lang w:val="en-US"/>
              </w:rPr>
              <w:t>We design systems/products to generate less waste than before</w:t>
            </w:r>
          </w:p>
        </w:tc>
        <w:tc>
          <w:tcPr>
            <w:tcW w:w="0" w:type="auto"/>
            <w:vAlign w:val="center"/>
          </w:tcPr>
          <w:p w14:paraId="313301A8" w14:textId="77777777" w:rsidR="000B2D31" w:rsidRPr="00887ED1" w:rsidRDefault="000B2D31" w:rsidP="00131CE0">
            <w:pPr>
              <w:jc w:val="center"/>
              <w:rPr>
                <w:sz w:val="20"/>
                <w:szCs w:val="20"/>
                <w:lang w:val="fr-FR"/>
              </w:rPr>
            </w:pPr>
            <w:r w:rsidRPr="00887ED1">
              <w:rPr>
                <w:sz w:val="20"/>
                <w:szCs w:val="20"/>
                <w:lang w:val="en-US"/>
              </w:rPr>
              <w:fldChar w:fldCharType="begin"/>
            </w:r>
            <w:r w:rsidRPr="00887ED1">
              <w:rPr>
                <w:sz w:val="20"/>
                <w:szCs w:val="20"/>
                <w:lang w:val="fr-FR"/>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fr-FR"/>
              </w:rPr>
              <w:t>(Çankaya, 2015)</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r>
            <w:r w:rsidRPr="00887ED1">
              <w:rPr>
                <w:sz w:val="20"/>
                <w:szCs w:val="20"/>
                <w:lang w:val="fr-FR"/>
              </w:rPr>
              <w:instrText xml:space="preserve"> ADDIN EN.CITE &lt;EndNote&gt;&lt;Cite AuthorYear="1"&gt;&lt;Author&gt;Dizaji&lt;/Author&gt;&lt;Year&gt;2017&lt;/Year&gt;&lt;RecNum&gt;84&lt;/RecNum&gt;&lt;DisplayText&gt;(Dizaji, 2017)&lt;/DisplayText&gt;&lt;record&gt;&lt;rec-number&gt;84&lt;/rec-number&gt;&lt;foreign-keys&gt;&lt;key app="EN" db-id="t55a5az2vadptuesz2o5s92w2rs0rws2trwv" timestamp="1587865791" guid="acfac588-2f83-42ca-ad85-bb77a58f144a"&gt;84&lt;/key&gt;&lt;/foreign-keys&gt;&lt;ref-type name="Thesis"&gt;32&lt;/ref-type&gt;&lt;contributors&gt;&lt;authors&gt;&lt;author&gt;&lt;style face="normal" font="default" size="100%"&gt;Behnam &lt;/style&gt;&lt;style face="normal" font="default" charset="162" size="100%"&gt;Shadi Dizaji&lt;/style&gt;&lt;/author&gt;&lt;/authors&gt;&lt;/contributors&gt;&lt;titles&gt;&lt;title&gt;&lt;style face="normal" font="default" charset="162" size="100%"&gt;Green marketing strategies in manufacturing operations, a model suggestion on relationship with performance&lt;/style&gt;&lt;/title&gt;&lt;secondary-title&gt;&lt;style face="normal" font="default" charset="162" size="100%"&gt;Social Science Institute&lt;/style&gt;&lt;/secondary-title&gt;&lt;/titles&gt;&lt;keywords&gt;&lt;keyword&gt;Green Marketing Strategy, Green Marketing Mix, Green Innovation, Green Supply Chain&lt;/keyword&gt;&lt;/keywords&gt;&lt;dates&gt;&lt;year&gt;&lt;style face="normal" font="default" charset="162" size="100%"&gt;2017&lt;/style&gt;&lt;/year&gt;&lt;/dates&gt;&lt;publisher&gt;&lt;style face="normal" font="default" charset="162" size="100%"&gt;Ataturk University&lt;/style&gt;&lt;/publisher&gt;&lt;urls&gt;&lt;/urls&gt;&lt;/record&gt;&lt;/Cite&gt;&lt;/EndNote&gt;</w:instrText>
            </w:r>
            <w:r w:rsidRPr="00887ED1">
              <w:rPr>
                <w:sz w:val="20"/>
                <w:szCs w:val="20"/>
                <w:lang w:val="en-US"/>
              </w:rPr>
              <w:fldChar w:fldCharType="separate"/>
            </w:r>
            <w:r w:rsidRPr="00887ED1">
              <w:rPr>
                <w:noProof/>
                <w:sz w:val="20"/>
                <w:szCs w:val="20"/>
                <w:lang w:val="fr-FR"/>
              </w:rPr>
              <w:t>(Dizaji, 2017)</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fldData xml:space="preserve">PEVuZE5vdGU+PENpdGUgQXV0aG9yWWVhcj0iMSI+PEF1dGhvcj5MZWU8L0F1dGhvcj48WWVhcj4y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=
</w:fldData>
              </w:fldChar>
            </w:r>
            <w:r w:rsidRPr="00887ED1">
              <w:rPr>
                <w:sz w:val="20"/>
                <w:szCs w:val="20"/>
                <w:lang w:val="fr-FR"/>
              </w:rPr>
              <w:instrText xml:space="preserve"> ADDIN EN.CITE </w:instrText>
            </w:r>
            <w:r w:rsidRPr="00887ED1">
              <w:rPr>
                <w:sz w:val="20"/>
                <w:szCs w:val="20"/>
                <w:lang w:val="en-US"/>
              </w:rPr>
              <w:fldChar w:fldCharType="begin">
                <w:fldData xml:space="preserve">PEVuZE5vdGU+PENpdGUgQXV0aG9yWWVhcj0iMSI+PEF1dGhvcj5MZWU8L0F1dGhvcj48WWVhcj4y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=
</w:fldData>
              </w:fldChar>
            </w:r>
            <w:r w:rsidRPr="00887ED1">
              <w:rPr>
                <w:sz w:val="20"/>
                <w:szCs w:val="20"/>
                <w:lang w:val="fr-FR"/>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fr-FR"/>
              </w:rPr>
              <w:t>(Lee et al., 2014)</w:t>
            </w:r>
            <w:r w:rsidRPr="00887ED1">
              <w:rPr>
                <w:sz w:val="20"/>
                <w:szCs w:val="20"/>
                <w:lang w:val="en-US"/>
              </w:rPr>
              <w:fldChar w:fldCharType="end"/>
            </w:r>
            <w:r w:rsidRPr="00887ED1">
              <w:rPr>
                <w:sz w:val="20"/>
                <w:szCs w:val="20"/>
                <w:lang w:val="fr-FR"/>
              </w:rPr>
              <w:t xml:space="preserve">, </w:t>
            </w:r>
            <w:r w:rsidRPr="00887ED1">
              <w:rPr>
                <w:sz w:val="20"/>
                <w:szCs w:val="20"/>
                <w:lang w:val="en-US"/>
              </w:rPr>
              <w:fldChar w:fldCharType="begin">
                <w:fldData xml:space="preserve">PEVuZE5vdGU+PENpdGUgQXV0aG9yWWVhcj0iMSI+PEF1dGhvcj5HcmVlbjwvQXV0aG9yPjxZZWFy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</w:fldData>
              </w:fldChar>
            </w:r>
            <w:r w:rsidRPr="00887ED1">
              <w:rPr>
                <w:sz w:val="20"/>
                <w:szCs w:val="20"/>
                <w:lang w:val="fr-FR"/>
              </w:rPr>
              <w:instrText xml:space="preserve"> ADDIN EN.CITE </w:instrText>
            </w:r>
            <w:r w:rsidRPr="00887ED1">
              <w:rPr>
                <w:sz w:val="20"/>
                <w:szCs w:val="20"/>
                <w:lang w:val="en-US"/>
              </w:rPr>
              <w:fldChar w:fldCharType="begin">
                <w:fldData xml:space="preserve">PEVuZE5vdGU+PENpdGUgQXV0aG9yWWVhcj0iMSI+PEF1dGhvcj5HcmVlbjwvQXV0aG9yPjxZZWFy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</w:fldData>
              </w:fldChar>
            </w:r>
            <w:r w:rsidRPr="00887ED1">
              <w:rPr>
                <w:sz w:val="20"/>
                <w:szCs w:val="20"/>
                <w:lang w:val="fr-FR"/>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fr-FR"/>
              </w:rPr>
              <w:t>(Green et al., 2012)</w:t>
            </w:r>
            <w:r w:rsidRPr="00887ED1">
              <w:rPr>
                <w:sz w:val="20"/>
                <w:szCs w:val="20"/>
                <w:lang w:val="en-US"/>
              </w:rPr>
              <w:fldChar w:fldCharType="end"/>
            </w:r>
          </w:p>
        </w:tc>
      </w:tr>
      <w:tr w:rsidR="000B2D31" w:rsidRPr="00887ED1" w14:paraId="01159AA3" w14:textId="77777777" w:rsidTr="00131CE0">
        <w:trPr>
          <w:jc w:val="center"/>
        </w:trPr>
        <w:tc>
          <w:tcPr>
            <w:tcW w:w="0" w:type="auto"/>
            <w:vMerge w:val="restart"/>
            <w:vAlign w:val="center"/>
          </w:tcPr>
          <w:p w14:paraId="225DEE33" w14:textId="77777777" w:rsidR="000B2D31" w:rsidRPr="00887ED1" w:rsidRDefault="000B2D31" w:rsidP="00131CE0">
            <w:pPr>
              <w:jc w:val="center"/>
              <w:rPr>
                <w:sz w:val="20"/>
                <w:szCs w:val="20"/>
                <w:lang w:val="en-US"/>
              </w:rPr>
            </w:pPr>
            <w:r w:rsidRPr="00887ED1">
              <w:rPr>
                <w:sz w:val="20"/>
                <w:szCs w:val="20"/>
                <w:lang w:val="en-US"/>
              </w:rPr>
              <w:t>Green Purchasing</w:t>
            </w:r>
          </w:p>
        </w:tc>
        <w:tc>
          <w:tcPr>
            <w:tcW w:w="0" w:type="auto"/>
            <w:vAlign w:val="center"/>
          </w:tcPr>
          <w:p w14:paraId="0887CE62" w14:textId="77777777" w:rsidR="000B2D31" w:rsidRPr="00887ED1" w:rsidRDefault="000B2D31" w:rsidP="00131CE0">
            <w:pPr>
              <w:jc w:val="center"/>
              <w:rPr>
                <w:sz w:val="20"/>
                <w:szCs w:val="20"/>
                <w:lang w:val="en-US"/>
              </w:rPr>
            </w:pPr>
            <w:r w:rsidRPr="00887ED1">
              <w:rPr>
                <w:sz w:val="20"/>
                <w:szCs w:val="20"/>
                <w:lang w:val="en-US"/>
              </w:rPr>
              <w:t>S4</w:t>
            </w:r>
          </w:p>
        </w:tc>
        <w:tc>
          <w:tcPr>
            <w:tcW w:w="0" w:type="auto"/>
            <w:vAlign w:val="center"/>
          </w:tcPr>
          <w:p w14:paraId="5D052D63" w14:textId="77777777" w:rsidR="000B2D31" w:rsidRPr="00887ED1" w:rsidRDefault="000B2D31" w:rsidP="00131CE0">
            <w:pPr>
              <w:jc w:val="center"/>
              <w:rPr>
                <w:sz w:val="20"/>
                <w:szCs w:val="20"/>
                <w:lang w:val="en-US"/>
              </w:rPr>
            </w:pPr>
            <w:r w:rsidRPr="00887ED1">
              <w:rPr>
                <w:sz w:val="20"/>
                <w:szCs w:val="20"/>
                <w:lang w:val="en-US"/>
              </w:rPr>
              <w:t>The technical specifications for the inputs demanded from suppliers contain the request for environmental protection.</w:t>
            </w:r>
          </w:p>
        </w:tc>
        <w:tc>
          <w:tcPr>
            <w:tcW w:w="0" w:type="auto"/>
            <w:vAlign w:val="center"/>
          </w:tcPr>
          <w:p w14:paraId="2AAB1A1D"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37A62643" w14:textId="77777777" w:rsidTr="00131CE0">
        <w:trPr>
          <w:jc w:val="center"/>
        </w:trPr>
        <w:tc>
          <w:tcPr>
            <w:tcW w:w="0" w:type="auto"/>
            <w:vMerge/>
            <w:vAlign w:val="center"/>
          </w:tcPr>
          <w:p w14:paraId="34DA195C" w14:textId="77777777" w:rsidR="000B2D31" w:rsidRPr="00887ED1" w:rsidRDefault="000B2D31" w:rsidP="00131CE0">
            <w:pPr>
              <w:jc w:val="center"/>
              <w:rPr>
                <w:sz w:val="20"/>
                <w:szCs w:val="20"/>
                <w:lang w:val="en-US"/>
              </w:rPr>
            </w:pPr>
          </w:p>
        </w:tc>
        <w:tc>
          <w:tcPr>
            <w:tcW w:w="0" w:type="auto"/>
            <w:vAlign w:val="center"/>
          </w:tcPr>
          <w:p w14:paraId="2E0BB677" w14:textId="77777777" w:rsidR="000B2D31" w:rsidRPr="00887ED1" w:rsidRDefault="000B2D31" w:rsidP="00131CE0">
            <w:pPr>
              <w:jc w:val="center"/>
              <w:rPr>
                <w:sz w:val="20"/>
                <w:szCs w:val="20"/>
                <w:lang w:val="en-US"/>
              </w:rPr>
            </w:pPr>
            <w:r w:rsidRPr="00887ED1">
              <w:rPr>
                <w:sz w:val="20"/>
                <w:szCs w:val="20"/>
                <w:lang w:val="en-US"/>
              </w:rPr>
              <w:t>S5</w:t>
            </w:r>
          </w:p>
        </w:tc>
        <w:tc>
          <w:tcPr>
            <w:tcW w:w="0" w:type="auto"/>
            <w:vAlign w:val="center"/>
          </w:tcPr>
          <w:p w14:paraId="1263C29F" w14:textId="77777777" w:rsidR="000B2D31" w:rsidRPr="00887ED1" w:rsidRDefault="000B2D31" w:rsidP="00131CE0">
            <w:pPr>
              <w:jc w:val="center"/>
              <w:rPr>
                <w:sz w:val="20"/>
                <w:szCs w:val="20"/>
                <w:lang w:val="en-US"/>
              </w:rPr>
            </w:pPr>
            <w:r w:rsidRPr="00887ED1">
              <w:rPr>
                <w:sz w:val="20"/>
                <w:szCs w:val="20"/>
                <w:lang w:val="en-US"/>
              </w:rPr>
              <w:t>We also use environmental criteria in evaluating suppliers</w:t>
            </w:r>
          </w:p>
        </w:tc>
        <w:tc>
          <w:tcPr>
            <w:tcW w:w="0" w:type="auto"/>
            <w:vAlign w:val="center"/>
          </w:tcPr>
          <w:p w14:paraId="182DFF41" w14:textId="77777777" w:rsidR="000B2D31" w:rsidRPr="00887ED1" w:rsidRDefault="000B2D31" w:rsidP="00131CE0">
            <w:pPr>
              <w:jc w:val="center"/>
              <w:rPr>
                <w:sz w:val="20"/>
                <w:szCs w:val="20"/>
                <w:lang w:val="en-US"/>
              </w:rPr>
            </w:pPr>
            <w:r w:rsidRPr="00887ED1">
              <w:rPr>
                <w:sz w:val="20"/>
                <w:szCs w:val="20"/>
                <w:lang w:val="en-US"/>
              </w:rPr>
              <w:t>Authors</w:t>
            </w:r>
          </w:p>
        </w:tc>
      </w:tr>
      <w:tr w:rsidR="000B2D31" w:rsidRPr="00887ED1" w14:paraId="2E03FB36" w14:textId="77777777" w:rsidTr="00131CE0">
        <w:trPr>
          <w:jc w:val="center"/>
        </w:trPr>
        <w:tc>
          <w:tcPr>
            <w:tcW w:w="0" w:type="auto"/>
            <w:vMerge/>
            <w:vAlign w:val="center"/>
          </w:tcPr>
          <w:p w14:paraId="7C1698AA" w14:textId="77777777" w:rsidR="000B2D31" w:rsidRPr="00887ED1" w:rsidRDefault="000B2D31" w:rsidP="00131CE0">
            <w:pPr>
              <w:jc w:val="center"/>
              <w:rPr>
                <w:sz w:val="20"/>
                <w:szCs w:val="20"/>
                <w:lang w:val="en-US"/>
              </w:rPr>
            </w:pPr>
          </w:p>
        </w:tc>
        <w:tc>
          <w:tcPr>
            <w:tcW w:w="0" w:type="auto"/>
            <w:vAlign w:val="center"/>
          </w:tcPr>
          <w:p w14:paraId="09EB9C76" w14:textId="77777777" w:rsidR="000B2D31" w:rsidRPr="00887ED1" w:rsidRDefault="000B2D31" w:rsidP="00131CE0">
            <w:pPr>
              <w:jc w:val="center"/>
              <w:rPr>
                <w:sz w:val="20"/>
                <w:szCs w:val="20"/>
                <w:lang w:val="en-US"/>
              </w:rPr>
            </w:pPr>
            <w:r w:rsidRPr="00887ED1">
              <w:rPr>
                <w:sz w:val="20"/>
                <w:szCs w:val="20"/>
                <w:lang w:val="en-US"/>
              </w:rPr>
              <w:t>S6</w:t>
            </w:r>
          </w:p>
        </w:tc>
        <w:tc>
          <w:tcPr>
            <w:tcW w:w="0" w:type="auto"/>
            <w:vAlign w:val="center"/>
          </w:tcPr>
          <w:p w14:paraId="2EDE0128" w14:textId="77777777" w:rsidR="000B2D31" w:rsidRPr="00887ED1" w:rsidRDefault="000B2D31" w:rsidP="00131CE0">
            <w:pPr>
              <w:jc w:val="center"/>
              <w:rPr>
                <w:sz w:val="20"/>
                <w:szCs w:val="20"/>
                <w:lang w:val="en-US"/>
              </w:rPr>
            </w:pPr>
            <w:r w:rsidRPr="00887ED1">
              <w:rPr>
                <w:sz w:val="20"/>
                <w:szCs w:val="20"/>
                <w:lang w:val="en-US"/>
              </w:rPr>
              <w:t>We cooperate with suppliers for goals related to protecting the natural environment.</w:t>
            </w:r>
          </w:p>
        </w:tc>
        <w:tc>
          <w:tcPr>
            <w:tcW w:w="0" w:type="auto"/>
            <w:vAlign w:val="center"/>
          </w:tcPr>
          <w:p w14:paraId="15DF2E68" w14:textId="77777777" w:rsidR="000B2D31" w:rsidRPr="00887ED1" w:rsidRDefault="000B2D31" w:rsidP="00131CE0">
            <w:pPr>
              <w:jc w:val="center"/>
              <w:rPr>
                <w:sz w:val="20"/>
                <w:szCs w:val="20"/>
                <w:lang w:val="en-US"/>
              </w:rPr>
            </w:pPr>
            <w:r w:rsidRPr="00887ED1">
              <w:rPr>
                <w:sz w:val="20"/>
                <w:szCs w:val="20"/>
                <w:lang w:val="en-US"/>
              </w:rPr>
              <w:fldChar w:fldCharType="begin">
                <w:fldData xml:space="preserve">PEVuZE5vdGU+PENpdGUgQXV0aG9yWWVhcj0iMSI+PEF1dGhvcj5HcmVlbjwvQXV0aG9yPjxZZWFy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</w:fldData>
              </w:fldChar>
            </w:r>
            <w:r w:rsidRPr="00887ED1">
              <w:rPr>
                <w:sz w:val="20"/>
                <w:szCs w:val="20"/>
                <w:lang w:val="en-US"/>
              </w:rPr>
              <w:instrText xml:space="preserve"> ADDIN EN.CITE </w:instrText>
            </w:r>
            <w:r w:rsidRPr="00887ED1">
              <w:rPr>
                <w:sz w:val="20"/>
                <w:szCs w:val="20"/>
                <w:lang w:val="en-US"/>
              </w:rPr>
              <w:fldChar w:fldCharType="begin">
                <w:fldData xml:space="preserve">PEVuZE5vdGU+PENpdGUgQXV0aG9yWWVhcj0iMSI+PEF1dGhvcj5HcmVlbjwvQXV0aG9yPjxZZWFy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</w:fldData>
              </w:fldChar>
            </w:r>
            <w:r w:rsidRPr="00887ED1">
              <w:rPr>
                <w:sz w:val="20"/>
                <w:szCs w:val="20"/>
                <w:lang w:val="en-US"/>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en-US"/>
              </w:rPr>
              <w:t>(Green et al., 2012)</w:t>
            </w:r>
            <w:r w:rsidRPr="00887ED1">
              <w:rPr>
                <w:sz w:val="20"/>
                <w:szCs w:val="20"/>
                <w:lang w:val="en-US"/>
              </w:rPr>
              <w:fldChar w:fldCharType="end"/>
            </w:r>
          </w:p>
        </w:tc>
      </w:tr>
      <w:tr w:rsidR="000B2D31" w:rsidRPr="00887ED1" w14:paraId="61CDA028" w14:textId="77777777" w:rsidTr="00131CE0">
        <w:trPr>
          <w:jc w:val="center"/>
        </w:trPr>
        <w:tc>
          <w:tcPr>
            <w:tcW w:w="0" w:type="auto"/>
            <w:vMerge w:val="restart"/>
            <w:vAlign w:val="center"/>
          </w:tcPr>
          <w:p w14:paraId="69C91FA1" w14:textId="77777777" w:rsidR="000B2D31" w:rsidRPr="00887ED1" w:rsidRDefault="000B2D31" w:rsidP="00131CE0">
            <w:pPr>
              <w:jc w:val="center"/>
              <w:rPr>
                <w:sz w:val="20"/>
                <w:szCs w:val="20"/>
                <w:lang w:val="en-US"/>
              </w:rPr>
            </w:pPr>
            <w:r w:rsidRPr="00887ED1">
              <w:rPr>
                <w:sz w:val="20"/>
                <w:szCs w:val="20"/>
                <w:lang w:val="en-US"/>
              </w:rPr>
              <w:t>Green Production</w:t>
            </w:r>
          </w:p>
        </w:tc>
        <w:tc>
          <w:tcPr>
            <w:tcW w:w="0" w:type="auto"/>
            <w:vAlign w:val="center"/>
          </w:tcPr>
          <w:p w14:paraId="63CF5B99" w14:textId="77777777" w:rsidR="000B2D31" w:rsidRPr="00887ED1" w:rsidRDefault="000B2D31" w:rsidP="00131CE0">
            <w:pPr>
              <w:jc w:val="center"/>
              <w:rPr>
                <w:sz w:val="20"/>
                <w:szCs w:val="20"/>
                <w:lang w:val="en-US"/>
              </w:rPr>
            </w:pPr>
            <w:r w:rsidRPr="00887ED1">
              <w:rPr>
                <w:sz w:val="20"/>
                <w:szCs w:val="20"/>
                <w:lang w:val="en-US"/>
              </w:rPr>
              <w:t>S7</w:t>
            </w:r>
          </w:p>
        </w:tc>
        <w:tc>
          <w:tcPr>
            <w:tcW w:w="0" w:type="auto"/>
            <w:vAlign w:val="center"/>
          </w:tcPr>
          <w:p w14:paraId="24F9DCF1" w14:textId="77777777" w:rsidR="000B2D31" w:rsidRPr="00887ED1" w:rsidRDefault="000B2D31" w:rsidP="00131CE0">
            <w:pPr>
              <w:jc w:val="center"/>
              <w:rPr>
                <w:sz w:val="20"/>
                <w:szCs w:val="20"/>
                <w:lang w:val="en-US"/>
              </w:rPr>
            </w:pPr>
            <w:r w:rsidRPr="00887ED1">
              <w:rPr>
                <w:sz w:val="20"/>
                <w:szCs w:val="20"/>
                <w:lang w:val="en-US"/>
              </w:rPr>
              <w:t>We minimize wastage, waste, and noise pollution in the production process.</w:t>
            </w:r>
          </w:p>
        </w:tc>
        <w:tc>
          <w:tcPr>
            <w:tcW w:w="0" w:type="auto"/>
            <w:vAlign w:val="center"/>
          </w:tcPr>
          <w:p w14:paraId="209DD3A8"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r>
            <w:r w:rsidRPr="00887ED1">
              <w:rPr>
                <w:sz w:val="20"/>
                <w:szCs w:val="20"/>
                <w:lang w:val="en-US"/>
              </w:rPr>
              <w:instrText xml:space="preserve"> ADDIN EN.CITE &lt;EndNote&gt;&lt;Cite AuthorYear="1"&gt;&lt;Author&gt;Islam&lt;/Author&gt;&lt;Year&gt;2017&lt;/Year&gt;&lt;RecNum&gt;3467&lt;/RecNum&gt;&lt;DisplayText&gt;(Islam et al., 2017)&lt;/DisplayText&gt;&lt;record&gt;&lt;rec-number&gt;3467&lt;/rec-number&gt;&lt;foreign-keys&gt;&lt;key app="EN" db-id="t55a5az2vadptuesz2o5s92w2rs0rws2trwv" timestamp="1607283890" guid="0cde5c8c-9990-4c1f-85ac-48bded2b15fa"&gt;3467&lt;/key&gt;&lt;/foreign-keys&gt;&lt;ref-type name="Journal Article"&gt;17&lt;/ref-type&gt;&lt;contributors&gt;&lt;authors&gt;&lt;author&gt;Islam, Shamimul&lt;/author&gt;&lt;author&gt;Karia, Noorliza&lt;/author&gt;&lt;author&gt;Fauzi, Firdaus Bin Ahmad&lt;/author&gt;&lt;author&gt;Soliman, Mohamed&lt;/author&gt;&lt;/authors&gt;&lt;/contributors&gt;&lt;titles&gt;&lt;title&gt;A review on green supply chain aspects and practices&lt;/title&gt;&lt;secondary-title&gt;Management &amp;amp; Marketing&lt;/secondary-title&gt;&lt;/titles&gt;&lt;periodical&gt;&lt;full-title&gt;Management &amp;amp; Marketing&lt;/full-title&gt;&lt;/periodical&gt;&lt;pages&gt;12-36&lt;/pages&gt;&lt;volume&gt;12&lt;/volume&gt;&lt;number&gt;1&lt;/number&gt;&lt;section&gt;12&lt;/section&gt;&lt;dates&gt;&lt;year&gt;2017&lt;/year&gt;&lt;/dates&gt;&lt;isbn&gt;1842-0206&lt;/isbn&gt;&lt;urls&gt;&lt;/urls&gt;&lt;electronic-resource-num&gt;10.1515/mmcks-2017-0002&lt;/electronic-resource-num&gt;&lt;/record&gt;&lt;/Cite&gt;&lt;/EndNote&gt;</w:instrText>
            </w:r>
            <w:r w:rsidRPr="00887ED1">
              <w:rPr>
                <w:sz w:val="20"/>
                <w:szCs w:val="20"/>
                <w:lang w:val="en-US"/>
              </w:rPr>
              <w:fldChar w:fldCharType="separate"/>
            </w:r>
            <w:r w:rsidRPr="00887ED1">
              <w:rPr>
                <w:noProof/>
                <w:sz w:val="20"/>
                <w:szCs w:val="20"/>
                <w:lang w:val="en-US"/>
              </w:rPr>
              <w:t>(Islam et al., 2017)</w:t>
            </w:r>
            <w:r w:rsidRPr="00887ED1">
              <w:rPr>
                <w:sz w:val="20"/>
                <w:szCs w:val="20"/>
                <w:lang w:val="en-US"/>
              </w:rPr>
              <w:fldChar w:fldCharType="end"/>
            </w:r>
          </w:p>
        </w:tc>
      </w:tr>
      <w:tr w:rsidR="000B2D31" w:rsidRPr="00887ED1" w14:paraId="7FEDDC92" w14:textId="77777777" w:rsidTr="00131CE0">
        <w:trPr>
          <w:jc w:val="center"/>
        </w:trPr>
        <w:tc>
          <w:tcPr>
            <w:tcW w:w="0" w:type="auto"/>
            <w:vMerge/>
            <w:vAlign w:val="center"/>
          </w:tcPr>
          <w:p w14:paraId="28860D5A" w14:textId="77777777" w:rsidR="000B2D31" w:rsidRPr="00887ED1" w:rsidRDefault="000B2D31" w:rsidP="00131CE0">
            <w:pPr>
              <w:jc w:val="center"/>
              <w:rPr>
                <w:sz w:val="20"/>
                <w:szCs w:val="20"/>
                <w:lang w:val="en-US"/>
              </w:rPr>
            </w:pPr>
          </w:p>
        </w:tc>
        <w:tc>
          <w:tcPr>
            <w:tcW w:w="0" w:type="auto"/>
            <w:vAlign w:val="center"/>
          </w:tcPr>
          <w:p w14:paraId="39BB01F9" w14:textId="77777777" w:rsidR="000B2D31" w:rsidRPr="00887ED1" w:rsidRDefault="000B2D31" w:rsidP="00131CE0">
            <w:pPr>
              <w:jc w:val="center"/>
              <w:rPr>
                <w:sz w:val="20"/>
                <w:szCs w:val="20"/>
                <w:lang w:val="en-US"/>
              </w:rPr>
            </w:pPr>
            <w:r w:rsidRPr="00887ED1">
              <w:rPr>
                <w:sz w:val="20"/>
                <w:szCs w:val="20"/>
                <w:lang w:val="en-US"/>
              </w:rPr>
              <w:t>S8</w:t>
            </w:r>
          </w:p>
        </w:tc>
        <w:tc>
          <w:tcPr>
            <w:tcW w:w="0" w:type="auto"/>
            <w:vAlign w:val="center"/>
          </w:tcPr>
          <w:p w14:paraId="564783D9" w14:textId="77777777" w:rsidR="000B2D31" w:rsidRPr="00887ED1" w:rsidRDefault="000B2D31" w:rsidP="00131CE0">
            <w:pPr>
              <w:jc w:val="center"/>
              <w:rPr>
                <w:sz w:val="20"/>
                <w:szCs w:val="20"/>
                <w:lang w:val="en-US"/>
              </w:rPr>
            </w:pPr>
            <w:r w:rsidRPr="00887ED1">
              <w:rPr>
                <w:sz w:val="20"/>
                <w:szCs w:val="20"/>
                <w:lang w:val="en-US"/>
              </w:rPr>
              <w:t>The use of products and production processes harmful to nature and human health is reduced or abandoned.</w:t>
            </w:r>
          </w:p>
        </w:tc>
        <w:tc>
          <w:tcPr>
            <w:tcW w:w="0" w:type="auto"/>
            <w:vAlign w:val="center"/>
          </w:tcPr>
          <w:p w14:paraId="109A063C"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r>
            <w:r w:rsidRPr="00887ED1">
              <w:rPr>
                <w:sz w:val="20"/>
                <w:szCs w:val="20"/>
                <w:lang w:val="en-US"/>
              </w:rPr>
              <w:instrText xml:space="preserve"> ADDIN EN.CITE &lt;EndNote&gt;&lt;Cite AuthorYear="1"&gt;&lt;Author&gt;Islam&lt;/Author&gt;&lt;Year&gt;2017&lt;/Year&gt;&lt;RecNum&gt;3467&lt;/RecNum&gt;&lt;DisplayText&gt;(Islam et al., 2017)&lt;/DisplayText&gt;&lt;record&gt;&lt;rec-number&gt;3467&lt;/rec-number&gt;&lt;foreign-keys&gt;&lt;key app="EN" db-id="t55a5az2vadptuesz2o5s92w2rs0rws2trwv" timestamp="1607283890" guid="0cde5c8c-9990-4c1f-85ac-48bded2b15fa"&gt;3467&lt;/key&gt;&lt;/foreign-keys&gt;&lt;ref-type name="Journal Article"&gt;17&lt;/ref-type&gt;&lt;contributors&gt;&lt;authors&gt;&lt;author&gt;Islam, Shamimul&lt;/author&gt;&lt;author&gt;Karia, Noorliza&lt;/author&gt;&lt;author&gt;Fauzi, Firdaus Bin Ahmad&lt;/author&gt;&lt;author&gt;Soliman, Mohamed&lt;/author&gt;&lt;/authors&gt;&lt;/contributors&gt;&lt;titles&gt;&lt;title&gt;A review on green supply chain aspects and practices&lt;/title&gt;&lt;secondary-title&gt;Management &amp;amp; Marketing&lt;/secondary-title&gt;&lt;/titles&gt;&lt;periodical&gt;&lt;full-title&gt;Management &amp;amp; Marketing&lt;/full-title&gt;&lt;/periodical&gt;&lt;pages&gt;12-36&lt;/pages&gt;&lt;volume&gt;12&lt;/volume&gt;&lt;number&gt;1&lt;/number&gt;&lt;section&gt;12&lt;/section&gt;&lt;dates&gt;&lt;year&gt;2017&lt;/year&gt;&lt;/dates&gt;&lt;isbn&gt;1842-0206&lt;/isbn&gt;&lt;urls&gt;&lt;/urls&gt;&lt;electronic-resource-num&gt;10.1515/mmcks-2017-0002&lt;/electronic-resource-num&gt;&lt;/record&gt;&lt;/Cite&gt;&lt;/EndNote&gt;</w:instrText>
            </w:r>
            <w:r w:rsidRPr="00887ED1">
              <w:rPr>
                <w:sz w:val="20"/>
                <w:szCs w:val="20"/>
                <w:lang w:val="en-US"/>
              </w:rPr>
              <w:fldChar w:fldCharType="separate"/>
            </w:r>
            <w:r w:rsidRPr="00887ED1">
              <w:rPr>
                <w:noProof/>
                <w:sz w:val="20"/>
                <w:szCs w:val="20"/>
                <w:lang w:val="en-US"/>
              </w:rPr>
              <w:t>(Islam et al., 2017)</w:t>
            </w:r>
            <w:r w:rsidRPr="00887ED1">
              <w:rPr>
                <w:sz w:val="20"/>
                <w:szCs w:val="20"/>
                <w:lang w:val="en-US"/>
              </w:rPr>
              <w:fldChar w:fldCharType="end"/>
            </w:r>
          </w:p>
        </w:tc>
      </w:tr>
      <w:tr w:rsidR="000B2D31" w:rsidRPr="00887ED1" w14:paraId="5C564895" w14:textId="77777777" w:rsidTr="00131CE0">
        <w:trPr>
          <w:jc w:val="center"/>
        </w:trPr>
        <w:tc>
          <w:tcPr>
            <w:tcW w:w="0" w:type="auto"/>
            <w:vMerge/>
            <w:vAlign w:val="center"/>
          </w:tcPr>
          <w:p w14:paraId="6333D6C1" w14:textId="77777777" w:rsidR="000B2D31" w:rsidRPr="00887ED1" w:rsidRDefault="000B2D31" w:rsidP="00131CE0">
            <w:pPr>
              <w:jc w:val="center"/>
              <w:rPr>
                <w:sz w:val="20"/>
                <w:szCs w:val="20"/>
                <w:lang w:val="en-US"/>
              </w:rPr>
            </w:pPr>
          </w:p>
        </w:tc>
        <w:tc>
          <w:tcPr>
            <w:tcW w:w="0" w:type="auto"/>
            <w:vAlign w:val="center"/>
          </w:tcPr>
          <w:p w14:paraId="56C2A4EB" w14:textId="77777777" w:rsidR="000B2D31" w:rsidRPr="00887ED1" w:rsidRDefault="000B2D31" w:rsidP="00131CE0">
            <w:pPr>
              <w:jc w:val="center"/>
              <w:rPr>
                <w:sz w:val="20"/>
                <w:szCs w:val="20"/>
                <w:lang w:val="en-US"/>
              </w:rPr>
            </w:pPr>
            <w:r w:rsidRPr="00887ED1">
              <w:rPr>
                <w:sz w:val="20"/>
                <w:szCs w:val="20"/>
                <w:lang w:val="en-US"/>
              </w:rPr>
              <w:t>S9</w:t>
            </w:r>
          </w:p>
        </w:tc>
        <w:tc>
          <w:tcPr>
            <w:tcW w:w="0" w:type="auto"/>
            <w:vAlign w:val="center"/>
          </w:tcPr>
          <w:p w14:paraId="043DC06A" w14:textId="77777777" w:rsidR="000B2D31" w:rsidRPr="00887ED1" w:rsidRDefault="000B2D31" w:rsidP="00131CE0">
            <w:pPr>
              <w:jc w:val="center"/>
              <w:rPr>
                <w:sz w:val="20"/>
                <w:szCs w:val="20"/>
                <w:lang w:val="en-US"/>
              </w:rPr>
            </w:pPr>
            <w:r w:rsidRPr="00887ED1">
              <w:rPr>
                <w:sz w:val="20"/>
                <w:szCs w:val="20"/>
                <w:lang w:val="en-US"/>
              </w:rPr>
              <w:t>We pay attention to using recyclable raw materials in our production activities.</w:t>
            </w:r>
          </w:p>
        </w:tc>
        <w:tc>
          <w:tcPr>
            <w:tcW w:w="0" w:type="auto"/>
            <w:vAlign w:val="center"/>
          </w:tcPr>
          <w:p w14:paraId="500B4B58"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AuthorYear="1"&gt;&lt;Author&gt;Dizaji&lt;/Author&gt;&lt;Year&gt;2017&lt;/Year&gt;&lt;RecNum&gt;84&lt;/RecNum&gt;&lt;DisplayText&gt;(Dizaji, 2017)&lt;/DisplayText&gt;&lt;record&gt;&lt;rec-number&gt;84&lt;/rec-number&gt;&lt;foreign-keys&gt;&lt;key app="EN" db-id="t55a5az2vadptuesz2o5s92w2rs0rws2trwv" timestamp="1587865791" guid="acfac588-2f83-42ca-ad85-bb77a58f144a"&gt;84&lt;/key&gt;&lt;/foreign-keys&gt;&lt;ref-type name="Thesis"&gt;32&lt;/ref-type&gt;&lt;contributors&gt;&lt;authors&gt;&lt;author&gt;&lt;style face="normal" font="default" size="100%"&gt;Behnam &lt;/style&gt;&lt;style face="normal" font="default" charset="162" size="100%"&gt;Shadi Dizaji&lt;/style&gt;&lt;/author&gt;&lt;/authors&gt;&lt;/contributors&gt;&lt;titles&gt;&lt;title&gt;&lt;style face="normal" font="default" charset="162" size="100%"&gt;Green marketing strategies in manufacturing operations, a model suggestion on relationship with performance&lt;/style&gt;&lt;/title&gt;&lt;secondary-title&gt;&lt;style face="normal" font="default" charset="162" size="100%"&gt;Social Science Institute&lt;/style&gt;&lt;/secondary-title&gt;&lt;/titles&gt;&lt;keywords&gt;&lt;keyword&gt;Green Marketing Strategy, Green Marketing Mix, Green Innovation, Green Supply Chain&lt;/keyword&gt;&lt;/keywords&gt;&lt;dates&gt;&lt;year&gt;&lt;style face="normal" font="default" charset="162" size="100%"&gt;2017&lt;/style&gt;&lt;/year&gt;&lt;/dates&gt;&lt;publisher&gt;&lt;style face="normal" font="default" charset="162" size="100%"&gt;Ataturk University&lt;/style&gt;&lt;/publisher&gt;&lt;urls&gt;&lt;/urls&gt;&lt;/record&gt;&lt;/Cite&gt;&lt;/EndNote&gt;</w:instrText>
            </w:r>
            <w:r w:rsidRPr="00887ED1">
              <w:rPr>
                <w:sz w:val="20"/>
                <w:szCs w:val="20"/>
                <w:lang w:val="en-US"/>
              </w:rPr>
              <w:fldChar w:fldCharType="separate"/>
            </w:r>
            <w:r w:rsidRPr="00887ED1">
              <w:rPr>
                <w:noProof/>
                <w:sz w:val="20"/>
                <w:szCs w:val="20"/>
                <w:lang w:val="en-US"/>
              </w:rPr>
              <w:t>(Dizaji, 2017)</w:t>
            </w:r>
            <w:r w:rsidRPr="00887ED1">
              <w:rPr>
                <w:sz w:val="20"/>
                <w:szCs w:val="20"/>
                <w:lang w:val="en-US"/>
              </w:rPr>
              <w:fldChar w:fldCharType="end"/>
            </w:r>
            <w:r w:rsidRPr="00887ED1">
              <w:rPr>
                <w:sz w:val="20"/>
                <w:szCs w:val="20"/>
                <w:lang w:val="en-US"/>
              </w:rPr>
              <w:t>,  authors</w:t>
            </w:r>
          </w:p>
        </w:tc>
      </w:tr>
      <w:tr w:rsidR="000B2D31" w:rsidRPr="00887ED1" w14:paraId="45C16BB4" w14:textId="77777777" w:rsidTr="00131CE0">
        <w:trPr>
          <w:jc w:val="center"/>
        </w:trPr>
        <w:tc>
          <w:tcPr>
            <w:tcW w:w="0" w:type="auto"/>
            <w:vMerge w:val="restart"/>
            <w:vAlign w:val="center"/>
          </w:tcPr>
          <w:p w14:paraId="752B5F42" w14:textId="77777777" w:rsidR="000B2D31" w:rsidRPr="00887ED1" w:rsidRDefault="000B2D31" w:rsidP="00131CE0">
            <w:pPr>
              <w:jc w:val="center"/>
              <w:rPr>
                <w:sz w:val="20"/>
                <w:szCs w:val="20"/>
                <w:lang w:val="en-US"/>
              </w:rPr>
            </w:pPr>
            <w:r w:rsidRPr="00887ED1">
              <w:rPr>
                <w:sz w:val="20"/>
                <w:szCs w:val="20"/>
                <w:lang w:val="en-US"/>
              </w:rPr>
              <w:t>Green Marketing</w:t>
            </w:r>
          </w:p>
        </w:tc>
        <w:tc>
          <w:tcPr>
            <w:tcW w:w="0" w:type="auto"/>
            <w:vAlign w:val="center"/>
          </w:tcPr>
          <w:p w14:paraId="1BF24CBB" w14:textId="77777777" w:rsidR="000B2D31" w:rsidRPr="00887ED1" w:rsidRDefault="000B2D31" w:rsidP="00131CE0">
            <w:pPr>
              <w:jc w:val="center"/>
              <w:rPr>
                <w:sz w:val="20"/>
                <w:szCs w:val="20"/>
                <w:lang w:val="en-US"/>
              </w:rPr>
            </w:pPr>
            <w:r w:rsidRPr="00887ED1">
              <w:rPr>
                <w:sz w:val="20"/>
                <w:szCs w:val="20"/>
                <w:lang w:val="en-US"/>
              </w:rPr>
              <w:t>S10</w:t>
            </w:r>
          </w:p>
        </w:tc>
        <w:tc>
          <w:tcPr>
            <w:tcW w:w="0" w:type="auto"/>
            <w:vAlign w:val="center"/>
          </w:tcPr>
          <w:p w14:paraId="39766F2F" w14:textId="77777777" w:rsidR="000B2D31" w:rsidRPr="00887ED1" w:rsidRDefault="000B2D31" w:rsidP="00131CE0">
            <w:pPr>
              <w:jc w:val="center"/>
              <w:rPr>
                <w:sz w:val="20"/>
                <w:szCs w:val="20"/>
                <w:lang w:val="en-US"/>
              </w:rPr>
            </w:pPr>
            <w:r w:rsidRPr="00887ED1">
              <w:rPr>
                <w:sz w:val="20"/>
                <w:szCs w:val="20"/>
                <w:lang w:val="en-US"/>
              </w:rPr>
              <w:t>There are also environmental criteria in the technical specifications of our products.</w:t>
            </w:r>
          </w:p>
        </w:tc>
        <w:tc>
          <w:tcPr>
            <w:tcW w:w="0" w:type="auto"/>
            <w:vAlign w:val="center"/>
          </w:tcPr>
          <w:p w14:paraId="0F944255" w14:textId="77777777" w:rsidR="000B2D31" w:rsidRPr="00887ED1" w:rsidRDefault="000B2D31" w:rsidP="00131CE0">
            <w:pPr>
              <w:jc w:val="center"/>
              <w:rPr>
                <w:sz w:val="20"/>
                <w:szCs w:val="20"/>
                <w:lang w:val="en-US"/>
              </w:rPr>
            </w:pPr>
            <w:r w:rsidRPr="00887ED1">
              <w:rPr>
                <w:sz w:val="20"/>
                <w:szCs w:val="20"/>
                <w:lang w:val="en-US"/>
              </w:rPr>
              <w:t>Authors</w:t>
            </w:r>
          </w:p>
        </w:tc>
      </w:tr>
      <w:tr w:rsidR="000B2D31" w:rsidRPr="00887ED1" w14:paraId="7790F3A3" w14:textId="77777777" w:rsidTr="00131CE0">
        <w:trPr>
          <w:jc w:val="center"/>
        </w:trPr>
        <w:tc>
          <w:tcPr>
            <w:tcW w:w="0" w:type="auto"/>
            <w:vMerge/>
            <w:vAlign w:val="center"/>
          </w:tcPr>
          <w:p w14:paraId="284DB468" w14:textId="77777777" w:rsidR="000B2D31" w:rsidRPr="00887ED1" w:rsidRDefault="000B2D31" w:rsidP="00131CE0">
            <w:pPr>
              <w:jc w:val="center"/>
              <w:rPr>
                <w:sz w:val="20"/>
                <w:szCs w:val="20"/>
                <w:lang w:val="en-US"/>
              </w:rPr>
            </w:pPr>
          </w:p>
        </w:tc>
        <w:tc>
          <w:tcPr>
            <w:tcW w:w="0" w:type="auto"/>
            <w:vAlign w:val="center"/>
          </w:tcPr>
          <w:p w14:paraId="480EAF5B" w14:textId="77777777" w:rsidR="000B2D31" w:rsidRPr="00887ED1" w:rsidRDefault="000B2D31" w:rsidP="00131CE0">
            <w:pPr>
              <w:jc w:val="center"/>
              <w:rPr>
                <w:sz w:val="20"/>
                <w:szCs w:val="20"/>
                <w:lang w:val="en-US"/>
              </w:rPr>
            </w:pPr>
            <w:r w:rsidRPr="00887ED1">
              <w:rPr>
                <w:sz w:val="20"/>
                <w:szCs w:val="20"/>
                <w:lang w:val="en-US"/>
              </w:rPr>
              <w:t>S11</w:t>
            </w:r>
          </w:p>
        </w:tc>
        <w:tc>
          <w:tcPr>
            <w:tcW w:w="0" w:type="auto"/>
            <w:vAlign w:val="center"/>
          </w:tcPr>
          <w:p w14:paraId="766A0B06" w14:textId="77777777" w:rsidR="000B2D31" w:rsidRPr="00887ED1" w:rsidRDefault="000B2D31" w:rsidP="00131CE0">
            <w:pPr>
              <w:jc w:val="center"/>
              <w:rPr>
                <w:sz w:val="20"/>
                <w:szCs w:val="20"/>
                <w:lang w:val="en-US"/>
              </w:rPr>
            </w:pPr>
            <w:r w:rsidRPr="00887ED1">
              <w:rPr>
                <w:sz w:val="20"/>
                <w:szCs w:val="20"/>
                <w:lang w:val="en-US"/>
              </w:rPr>
              <w:t>Customer demands positively affect our company's green policy</w:t>
            </w:r>
          </w:p>
        </w:tc>
        <w:tc>
          <w:tcPr>
            <w:tcW w:w="0" w:type="auto"/>
            <w:vAlign w:val="center"/>
          </w:tcPr>
          <w:p w14:paraId="5D35E4A2" w14:textId="77777777" w:rsidR="000B2D31" w:rsidRPr="00887ED1" w:rsidRDefault="000B2D31" w:rsidP="00131CE0">
            <w:pPr>
              <w:jc w:val="center"/>
              <w:rPr>
                <w:sz w:val="20"/>
                <w:szCs w:val="20"/>
                <w:lang w:val="en-US"/>
              </w:rPr>
            </w:pPr>
            <w:r w:rsidRPr="00887ED1">
              <w:rPr>
                <w:sz w:val="20"/>
                <w:szCs w:val="20"/>
                <w:lang w:val="en-US"/>
              </w:rPr>
              <w:fldChar w:fldCharType="begin">
                <w:fldData xml:space="preserve">PEVuZE5vdGU+PENpdGUgQXV0aG9yWWVhcj0iMSI+PEF1dGhvcj5CZWTDvGs8L0F1dGhvcj48WWVh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</w:fldData>
              </w:fldChar>
            </w:r>
            <w:r w:rsidRPr="00887ED1">
              <w:rPr>
                <w:sz w:val="20"/>
                <w:szCs w:val="20"/>
                <w:lang w:val="en-US"/>
              </w:rPr>
              <w:instrText xml:space="preserve"> ADDIN EN.CITE </w:instrText>
            </w:r>
            <w:r w:rsidRPr="00887ED1">
              <w:rPr>
                <w:sz w:val="20"/>
                <w:szCs w:val="20"/>
                <w:lang w:val="en-US"/>
              </w:rPr>
              <w:fldChar w:fldCharType="begin">
                <w:fldData xml:space="preserve">PEVuZE5vdGU+PENpdGUgQXV0aG9yWWVhcj0iMSI+PEF1dGhvcj5CZWTDvGs8L0F1dGhvcj48WWVh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</w:fldData>
              </w:fldChar>
            </w:r>
            <w:r w:rsidRPr="00887ED1">
              <w:rPr>
                <w:sz w:val="20"/>
                <w:szCs w:val="20"/>
                <w:lang w:val="en-US"/>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en-US"/>
              </w:rPr>
              <w:t>(Bedük, 2017)</w:t>
            </w:r>
            <w:r w:rsidRPr="00887ED1">
              <w:rPr>
                <w:sz w:val="20"/>
                <w:szCs w:val="20"/>
                <w:lang w:val="en-US"/>
              </w:rPr>
              <w:fldChar w:fldCharType="end"/>
            </w:r>
          </w:p>
        </w:tc>
      </w:tr>
      <w:tr w:rsidR="000B2D31" w:rsidRPr="00887ED1" w14:paraId="4DF6D02D" w14:textId="77777777" w:rsidTr="00131CE0">
        <w:trPr>
          <w:jc w:val="center"/>
        </w:trPr>
        <w:tc>
          <w:tcPr>
            <w:tcW w:w="0" w:type="auto"/>
            <w:vMerge/>
            <w:vAlign w:val="center"/>
          </w:tcPr>
          <w:p w14:paraId="0EDFBDC9" w14:textId="77777777" w:rsidR="000B2D31" w:rsidRPr="00887ED1" w:rsidRDefault="000B2D31" w:rsidP="00131CE0">
            <w:pPr>
              <w:jc w:val="center"/>
              <w:rPr>
                <w:sz w:val="20"/>
                <w:szCs w:val="20"/>
                <w:lang w:val="en-US"/>
              </w:rPr>
            </w:pPr>
          </w:p>
        </w:tc>
        <w:tc>
          <w:tcPr>
            <w:tcW w:w="0" w:type="auto"/>
            <w:vAlign w:val="center"/>
          </w:tcPr>
          <w:p w14:paraId="38808E61" w14:textId="77777777" w:rsidR="000B2D31" w:rsidRPr="00887ED1" w:rsidRDefault="000B2D31" w:rsidP="00131CE0">
            <w:pPr>
              <w:jc w:val="center"/>
              <w:rPr>
                <w:sz w:val="20"/>
                <w:szCs w:val="20"/>
                <w:lang w:val="en-US"/>
              </w:rPr>
            </w:pPr>
            <w:r w:rsidRPr="00887ED1">
              <w:rPr>
                <w:sz w:val="20"/>
                <w:szCs w:val="20"/>
                <w:lang w:val="en-US"/>
              </w:rPr>
              <w:t>S12</w:t>
            </w:r>
          </w:p>
        </w:tc>
        <w:tc>
          <w:tcPr>
            <w:tcW w:w="0" w:type="auto"/>
            <w:vAlign w:val="center"/>
          </w:tcPr>
          <w:p w14:paraId="36E2E838" w14:textId="77777777" w:rsidR="000B2D31" w:rsidRPr="00887ED1" w:rsidRDefault="000B2D31" w:rsidP="00131CE0">
            <w:pPr>
              <w:jc w:val="center"/>
              <w:rPr>
                <w:sz w:val="20"/>
                <w:szCs w:val="20"/>
                <w:lang w:val="en-US"/>
              </w:rPr>
            </w:pPr>
            <w:r w:rsidRPr="00887ED1">
              <w:rPr>
                <w:sz w:val="20"/>
                <w:szCs w:val="20"/>
                <w:lang w:val="en-US"/>
              </w:rPr>
              <w:t>In our promotional activities, the environmental aspects of our products are highlighted.</w:t>
            </w:r>
          </w:p>
        </w:tc>
        <w:tc>
          <w:tcPr>
            <w:tcW w:w="0" w:type="auto"/>
            <w:vAlign w:val="center"/>
          </w:tcPr>
          <w:p w14:paraId="39F38309"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2AA7AC38" w14:textId="77777777" w:rsidTr="00131CE0">
        <w:trPr>
          <w:jc w:val="center"/>
        </w:trPr>
        <w:tc>
          <w:tcPr>
            <w:tcW w:w="0" w:type="auto"/>
            <w:vMerge w:val="restart"/>
            <w:vAlign w:val="center"/>
          </w:tcPr>
          <w:p w14:paraId="109D3B5F" w14:textId="77777777" w:rsidR="000B2D31" w:rsidRPr="00887ED1" w:rsidRDefault="000B2D31" w:rsidP="00131CE0">
            <w:pPr>
              <w:jc w:val="center"/>
              <w:rPr>
                <w:sz w:val="20"/>
                <w:szCs w:val="20"/>
                <w:lang w:val="en-US"/>
              </w:rPr>
            </w:pPr>
            <w:r w:rsidRPr="00887ED1">
              <w:rPr>
                <w:sz w:val="20"/>
                <w:szCs w:val="20"/>
                <w:lang w:val="en-US"/>
              </w:rPr>
              <w:t>Environmental Management</w:t>
            </w:r>
          </w:p>
        </w:tc>
        <w:tc>
          <w:tcPr>
            <w:tcW w:w="0" w:type="auto"/>
            <w:vAlign w:val="center"/>
          </w:tcPr>
          <w:p w14:paraId="7AFB6A00" w14:textId="77777777" w:rsidR="000B2D31" w:rsidRPr="00887ED1" w:rsidRDefault="000B2D31" w:rsidP="00131CE0">
            <w:pPr>
              <w:jc w:val="center"/>
              <w:rPr>
                <w:sz w:val="20"/>
                <w:szCs w:val="20"/>
                <w:lang w:val="en-US"/>
              </w:rPr>
            </w:pPr>
            <w:r w:rsidRPr="00887ED1">
              <w:rPr>
                <w:sz w:val="20"/>
                <w:szCs w:val="20"/>
                <w:lang w:val="en-US"/>
              </w:rPr>
              <w:t>S13</w:t>
            </w:r>
          </w:p>
        </w:tc>
        <w:tc>
          <w:tcPr>
            <w:tcW w:w="0" w:type="auto"/>
            <w:vAlign w:val="center"/>
          </w:tcPr>
          <w:p w14:paraId="1A1E6E93" w14:textId="77777777" w:rsidR="000B2D31" w:rsidRPr="00887ED1" w:rsidRDefault="000B2D31" w:rsidP="00131CE0">
            <w:pPr>
              <w:jc w:val="center"/>
              <w:rPr>
                <w:sz w:val="20"/>
                <w:szCs w:val="20"/>
                <w:lang w:val="en-US"/>
              </w:rPr>
            </w:pPr>
            <w:r w:rsidRPr="00887ED1">
              <w:rPr>
                <w:sz w:val="20"/>
                <w:szCs w:val="20"/>
                <w:lang w:val="en-US"/>
              </w:rPr>
              <w:t>An effective environmental management system has been established in our company.</w:t>
            </w:r>
          </w:p>
        </w:tc>
        <w:tc>
          <w:tcPr>
            <w:tcW w:w="0" w:type="auto"/>
            <w:vAlign w:val="center"/>
          </w:tcPr>
          <w:p w14:paraId="1C84B886"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5C3581C1" w14:textId="77777777" w:rsidTr="00131CE0">
        <w:trPr>
          <w:jc w:val="center"/>
        </w:trPr>
        <w:tc>
          <w:tcPr>
            <w:tcW w:w="0" w:type="auto"/>
            <w:vMerge/>
            <w:vAlign w:val="center"/>
          </w:tcPr>
          <w:p w14:paraId="7D86BB61" w14:textId="77777777" w:rsidR="000B2D31" w:rsidRPr="00887ED1" w:rsidRDefault="000B2D31" w:rsidP="00131CE0">
            <w:pPr>
              <w:jc w:val="center"/>
              <w:rPr>
                <w:sz w:val="20"/>
                <w:szCs w:val="20"/>
                <w:lang w:val="en-US"/>
              </w:rPr>
            </w:pPr>
          </w:p>
        </w:tc>
        <w:tc>
          <w:tcPr>
            <w:tcW w:w="0" w:type="auto"/>
            <w:vAlign w:val="center"/>
          </w:tcPr>
          <w:p w14:paraId="34CF6CAE" w14:textId="77777777" w:rsidR="000B2D31" w:rsidRPr="00887ED1" w:rsidRDefault="000B2D31" w:rsidP="00131CE0">
            <w:pPr>
              <w:jc w:val="center"/>
              <w:rPr>
                <w:sz w:val="20"/>
                <w:szCs w:val="20"/>
                <w:lang w:val="en-US"/>
              </w:rPr>
            </w:pPr>
            <w:r w:rsidRPr="00887ED1">
              <w:rPr>
                <w:sz w:val="20"/>
                <w:szCs w:val="20"/>
                <w:lang w:val="en-US"/>
              </w:rPr>
              <w:t>S14</w:t>
            </w:r>
          </w:p>
        </w:tc>
        <w:tc>
          <w:tcPr>
            <w:tcW w:w="0" w:type="auto"/>
            <w:vAlign w:val="center"/>
          </w:tcPr>
          <w:p w14:paraId="14890D2E" w14:textId="77777777" w:rsidR="000B2D31" w:rsidRPr="00887ED1" w:rsidRDefault="000B2D31" w:rsidP="00131CE0">
            <w:pPr>
              <w:jc w:val="center"/>
              <w:rPr>
                <w:sz w:val="20"/>
                <w:szCs w:val="20"/>
                <w:lang w:val="en-US"/>
              </w:rPr>
            </w:pPr>
            <w:r w:rsidRPr="00887ED1">
              <w:rPr>
                <w:sz w:val="20"/>
                <w:szCs w:val="20"/>
                <w:lang w:val="en-US"/>
              </w:rPr>
              <w:t>An environmental performance index is created on recycling, reducing harmful emissions, and saving energy.</w:t>
            </w:r>
          </w:p>
        </w:tc>
        <w:tc>
          <w:tcPr>
            <w:tcW w:w="0" w:type="auto"/>
            <w:vAlign w:val="center"/>
          </w:tcPr>
          <w:p w14:paraId="68CB5980"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fldData xml:space="preserve">PEVuZE5vdGU+PENpdGUgQXV0aG9yWWVhcj0iMSI+PEF1dGhvcj5LYXJhYnVsdXQ8L0F1dGhvcj48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</w:fldData>
              </w:fldChar>
            </w:r>
            <w:r w:rsidRPr="00887ED1">
              <w:rPr>
                <w:sz w:val="20"/>
                <w:szCs w:val="20"/>
                <w:lang w:val="en-US"/>
              </w:rPr>
              <w:instrText xml:space="preserve"> ADDIN EN.CITE </w:instrText>
            </w:r>
            <w:r w:rsidRPr="00887ED1">
              <w:rPr>
                <w:sz w:val="20"/>
                <w:szCs w:val="20"/>
                <w:lang w:val="en-US"/>
              </w:rPr>
              <w:fldChar w:fldCharType="begin">
                <w:fldData xml:space="preserve">PEVuZE5vdGU+PENpdGUgQXV0aG9yWWVhcj0iMSI+PEF1dGhvcj5LYXJhYnVsdXQ8L0F1dGhvcj48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</w:fldData>
              </w:fldChar>
            </w:r>
            <w:r w:rsidRPr="00887ED1">
              <w:rPr>
                <w:sz w:val="20"/>
                <w:szCs w:val="20"/>
                <w:lang w:val="en-US"/>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en-US"/>
              </w:rPr>
              <w:t>(Karabulut, 2003)</w:t>
            </w:r>
            <w:r w:rsidRPr="00887ED1">
              <w:rPr>
                <w:sz w:val="20"/>
                <w:szCs w:val="20"/>
                <w:lang w:val="en-US"/>
              </w:rPr>
              <w:fldChar w:fldCharType="end"/>
            </w:r>
          </w:p>
        </w:tc>
      </w:tr>
      <w:tr w:rsidR="000B2D31" w:rsidRPr="00887ED1" w14:paraId="65944713" w14:textId="77777777" w:rsidTr="00131CE0">
        <w:trPr>
          <w:jc w:val="center"/>
        </w:trPr>
        <w:tc>
          <w:tcPr>
            <w:tcW w:w="0" w:type="auto"/>
            <w:vMerge/>
            <w:vAlign w:val="center"/>
          </w:tcPr>
          <w:p w14:paraId="0BBFA56E" w14:textId="77777777" w:rsidR="000B2D31" w:rsidRPr="00887ED1" w:rsidRDefault="000B2D31" w:rsidP="00131CE0">
            <w:pPr>
              <w:jc w:val="center"/>
              <w:rPr>
                <w:sz w:val="20"/>
                <w:szCs w:val="20"/>
                <w:lang w:val="en-US"/>
              </w:rPr>
            </w:pPr>
          </w:p>
        </w:tc>
        <w:tc>
          <w:tcPr>
            <w:tcW w:w="0" w:type="auto"/>
            <w:vAlign w:val="center"/>
          </w:tcPr>
          <w:p w14:paraId="523A180B" w14:textId="77777777" w:rsidR="000B2D31" w:rsidRPr="00887ED1" w:rsidRDefault="000B2D31" w:rsidP="00131CE0">
            <w:pPr>
              <w:jc w:val="center"/>
              <w:rPr>
                <w:sz w:val="20"/>
                <w:szCs w:val="20"/>
                <w:lang w:val="en-US"/>
              </w:rPr>
            </w:pPr>
            <w:r w:rsidRPr="00887ED1">
              <w:rPr>
                <w:sz w:val="20"/>
                <w:szCs w:val="20"/>
                <w:lang w:val="en-US"/>
              </w:rPr>
              <w:t>S15</w:t>
            </w:r>
          </w:p>
        </w:tc>
        <w:tc>
          <w:tcPr>
            <w:tcW w:w="0" w:type="auto"/>
            <w:vAlign w:val="center"/>
          </w:tcPr>
          <w:p w14:paraId="19B948D9" w14:textId="77777777" w:rsidR="000B2D31" w:rsidRPr="00887ED1" w:rsidRDefault="000B2D31" w:rsidP="00131CE0">
            <w:pPr>
              <w:jc w:val="center"/>
              <w:rPr>
                <w:sz w:val="20"/>
                <w:szCs w:val="20"/>
                <w:lang w:val="en-US"/>
              </w:rPr>
            </w:pPr>
            <w:r w:rsidRPr="00887ED1">
              <w:rPr>
                <w:sz w:val="20"/>
                <w:szCs w:val="20"/>
                <w:lang w:val="en-US"/>
              </w:rPr>
              <w:t>Regular environmental training is organized for the personnel within the company.</w:t>
            </w:r>
          </w:p>
        </w:tc>
        <w:tc>
          <w:tcPr>
            <w:tcW w:w="0" w:type="auto"/>
            <w:vAlign w:val="center"/>
          </w:tcPr>
          <w:p w14:paraId="742C610E"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fldData xml:space="preserve">PEVuZE5vdGU+PENpdGUgQXV0aG9yWWVhcj0iMSI+PEF1dGhvcj5HcmVlbjwvQXV0aG9yPjxZZWFy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</w:fldData>
              </w:fldChar>
            </w:r>
            <w:r w:rsidRPr="00887ED1">
              <w:rPr>
                <w:sz w:val="20"/>
                <w:szCs w:val="20"/>
                <w:lang w:val="en-US"/>
              </w:rPr>
              <w:instrText xml:space="preserve"> ADDIN EN.CITE </w:instrText>
            </w:r>
            <w:r w:rsidRPr="00887ED1">
              <w:rPr>
                <w:sz w:val="20"/>
                <w:szCs w:val="20"/>
                <w:lang w:val="en-US"/>
              </w:rPr>
              <w:fldChar w:fldCharType="begin">
                <w:fldData xml:space="preserve">PEVuZE5vdGU+PENpdGUgQXV0aG9yWWVhcj0iMSI+PEF1dGhvcj5HcmVlbjwvQXV0aG9yPjxZZWFy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</w:fldData>
              </w:fldChar>
            </w:r>
            <w:r w:rsidRPr="00887ED1">
              <w:rPr>
                <w:sz w:val="20"/>
                <w:szCs w:val="20"/>
                <w:lang w:val="en-US"/>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en-US"/>
              </w:rPr>
              <w:t>(Green et al., 2012)</w:t>
            </w:r>
            <w:r w:rsidRPr="00887ED1">
              <w:rPr>
                <w:sz w:val="20"/>
                <w:szCs w:val="20"/>
                <w:lang w:val="en-US"/>
              </w:rPr>
              <w:fldChar w:fldCharType="end"/>
            </w:r>
          </w:p>
        </w:tc>
      </w:tr>
      <w:tr w:rsidR="000B2D31" w:rsidRPr="00887ED1" w14:paraId="5E460160" w14:textId="77777777" w:rsidTr="00131CE0">
        <w:trPr>
          <w:jc w:val="center"/>
        </w:trPr>
        <w:tc>
          <w:tcPr>
            <w:tcW w:w="0" w:type="auto"/>
            <w:vMerge w:val="restart"/>
            <w:vAlign w:val="center"/>
          </w:tcPr>
          <w:p w14:paraId="0477A0D0" w14:textId="77777777" w:rsidR="000B2D31" w:rsidRPr="00887ED1" w:rsidRDefault="000B2D31" w:rsidP="00131CE0">
            <w:pPr>
              <w:jc w:val="center"/>
              <w:rPr>
                <w:sz w:val="20"/>
                <w:szCs w:val="20"/>
                <w:lang w:val="en-US"/>
              </w:rPr>
            </w:pPr>
            <w:r w:rsidRPr="00887ED1">
              <w:rPr>
                <w:sz w:val="20"/>
                <w:szCs w:val="20"/>
                <w:lang w:val="en-US"/>
              </w:rPr>
              <w:t>Recycling</w:t>
            </w:r>
          </w:p>
        </w:tc>
        <w:tc>
          <w:tcPr>
            <w:tcW w:w="0" w:type="auto"/>
            <w:vAlign w:val="center"/>
          </w:tcPr>
          <w:p w14:paraId="7C60F72B" w14:textId="77777777" w:rsidR="000B2D31" w:rsidRPr="00887ED1" w:rsidRDefault="000B2D31" w:rsidP="00131CE0">
            <w:pPr>
              <w:jc w:val="center"/>
              <w:rPr>
                <w:sz w:val="20"/>
                <w:szCs w:val="20"/>
                <w:lang w:val="en-US"/>
              </w:rPr>
            </w:pPr>
            <w:r w:rsidRPr="00887ED1">
              <w:rPr>
                <w:sz w:val="20"/>
                <w:szCs w:val="20"/>
                <w:lang w:val="en-US"/>
              </w:rPr>
              <w:t>S16</w:t>
            </w:r>
          </w:p>
        </w:tc>
        <w:tc>
          <w:tcPr>
            <w:tcW w:w="0" w:type="auto"/>
            <w:vAlign w:val="center"/>
          </w:tcPr>
          <w:p w14:paraId="2EF721E3" w14:textId="77777777" w:rsidR="000B2D31" w:rsidRPr="00887ED1" w:rsidRDefault="000B2D31" w:rsidP="00131CE0">
            <w:pPr>
              <w:jc w:val="center"/>
              <w:rPr>
                <w:sz w:val="20"/>
                <w:szCs w:val="20"/>
                <w:lang w:val="en-US"/>
              </w:rPr>
            </w:pPr>
            <w:r w:rsidRPr="00887ED1">
              <w:rPr>
                <w:sz w:val="20"/>
                <w:szCs w:val="20"/>
                <w:lang w:val="en-US"/>
              </w:rPr>
              <w:t>Scrap and used materials/tools are sold and evaluated</w:t>
            </w:r>
          </w:p>
        </w:tc>
        <w:tc>
          <w:tcPr>
            <w:tcW w:w="0" w:type="auto"/>
            <w:vAlign w:val="center"/>
          </w:tcPr>
          <w:p w14:paraId="59DBBF48"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5BB2F8F7" w14:textId="77777777" w:rsidTr="00131CE0">
        <w:trPr>
          <w:jc w:val="center"/>
        </w:trPr>
        <w:tc>
          <w:tcPr>
            <w:tcW w:w="0" w:type="auto"/>
            <w:vMerge/>
            <w:vAlign w:val="center"/>
          </w:tcPr>
          <w:p w14:paraId="3EAFA002" w14:textId="77777777" w:rsidR="000B2D31" w:rsidRPr="00887ED1" w:rsidRDefault="000B2D31" w:rsidP="00131CE0">
            <w:pPr>
              <w:jc w:val="center"/>
              <w:rPr>
                <w:sz w:val="20"/>
                <w:szCs w:val="20"/>
                <w:lang w:val="en-US"/>
              </w:rPr>
            </w:pPr>
          </w:p>
        </w:tc>
        <w:tc>
          <w:tcPr>
            <w:tcW w:w="0" w:type="auto"/>
            <w:vAlign w:val="center"/>
          </w:tcPr>
          <w:p w14:paraId="729A4849" w14:textId="77777777" w:rsidR="000B2D31" w:rsidRPr="00887ED1" w:rsidRDefault="000B2D31" w:rsidP="00131CE0">
            <w:pPr>
              <w:jc w:val="center"/>
              <w:rPr>
                <w:sz w:val="20"/>
                <w:szCs w:val="20"/>
                <w:lang w:val="en-US"/>
              </w:rPr>
            </w:pPr>
            <w:r w:rsidRPr="00887ED1">
              <w:rPr>
                <w:sz w:val="20"/>
                <w:szCs w:val="20"/>
                <w:lang w:val="en-US"/>
              </w:rPr>
              <w:t>S17</w:t>
            </w:r>
          </w:p>
        </w:tc>
        <w:tc>
          <w:tcPr>
            <w:tcW w:w="0" w:type="auto"/>
            <w:vAlign w:val="center"/>
          </w:tcPr>
          <w:p w14:paraId="23D41760" w14:textId="77777777" w:rsidR="000B2D31" w:rsidRPr="00887ED1" w:rsidRDefault="000B2D31" w:rsidP="00131CE0">
            <w:pPr>
              <w:jc w:val="center"/>
              <w:rPr>
                <w:sz w:val="20"/>
                <w:szCs w:val="20"/>
                <w:lang w:val="en-US"/>
              </w:rPr>
            </w:pPr>
            <w:r w:rsidRPr="00887ED1">
              <w:rPr>
                <w:sz w:val="20"/>
                <w:szCs w:val="20"/>
                <w:lang w:val="en-US"/>
              </w:rPr>
              <w:t>A recycling system has been established for used and defective products</w:t>
            </w:r>
          </w:p>
        </w:tc>
        <w:tc>
          <w:tcPr>
            <w:tcW w:w="0" w:type="auto"/>
            <w:vAlign w:val="center"/>
          </w:tcPr>
          <w:p w14:paraId="1A918549"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AuthorYear="1"&gt;&lt;Author&gt;Eltayeb&lt;/Author&gt;&lt;Year&gt;2011&lt;/Year&gt;&lt;RecNum&gt;3462&lt;/RecNum&gt;&lt;DisplayText&gt;(Eltayeb et al., 2011)&lt;/DisplayText&gt;&lt;record&gt;&lt;rec-number&gt;3462&lt;/rec-number&gt;&lt;foreign-keys&gt;&lt;key app="EN" db-id="t55a5az2vadptuesz2o5s92w2rs0rws2trwv" timestamp="1607251508" guid="368c0ae3-02d1-4a17-87d4-eac855b53e09"&gt;3462&lt;/key&gt;&lt;/foreign-keys&gt;&lt;ref-type name="Journal Article"&gt;17&lt;/ref-type&gt;&lt;contributors&gt;&lt;authors&gt;&lt;author&gt;Eltayeb, Tarig K.&lt;/author&gt;&lt;author&gt;Zailani, Suhaiza&lt;/author&gt;&lt;author&gt;Ramayah, T.&lt;/author&gt;&lt;/authors&gt;&lt;/contributors&gt;&lt;titles&gt;&lt;title&gt;Green supply chain initiatives among certified companies in Malaysia and environmental sustainability: Investigating the outcomes&lt;/title&gt;&lt;secondary-title&gt;Resources, Conservation and Recycling&lt;/secondary-title&gt;&lt;/titles&gt;&lt;periodical&gt;&lt;full-title&gt;Resources, Conservation and Recycling&lt;/full-title&gt;&lt;/periodical&gt;&lt;pages&gt;495-506&lt;/pages&gt;&lt;volume&gt;55&lt;/volume&gt;&lt;number&gt;5&lt;/number&gt;&lt;section&gt;495&lt;/section&gt;&lt;dates&gt;&lt;year&gt;2011&lt;/year&gt;&lt;/dates&gt;&lt;isbn&gt;09213449&lt;/isbn&gt;&lt;urls&gt;&lt;/urls&gt;&lt;electronic-resource-num&gt;10.1016/j.resconrec.2010.09.003&lt;/electronic-resource-num&gt;&lt;/record&gt;&lt;/Cite&gt;&lt;/EndNote&gt;</w:instrText>
            </w:r>
            <w:r w:rsidRPr="00887ED1">
              <w:rPr>
                <w:sz w:val="20"/>
                <w:szCs w:val="20"/>
                <w:lang w:val="en-US"/>
              </w:rPr>
              <w:fldChar w:fldCharType="separate"/>
            </w:r>
            <w:r w:rsidRPr="00887ED1">
              <w:rPr>
                <w:noProof/>
                <w:sz w:val="20"/>
                <w:szCs w:val="20"/>
                <w:lang w:val="en-US"/>
              </w:rPr>
              <w:t>(Eltayeb et al., 2011)</w:t>
            </w:r>
            <w:r w:rsidRPr="00887ED1">
              <w:rPr>
                <w:sz w:val="20"/>
                <w:szCs w:val="20"/>
                <w:lang w:val="en-US"/>
              </w:rPr>
              <w:fldChar w:fldCharType="end"/>
            </w:r>
          </w:p>
        </w:tc>
      </w:tr>
      <w:tr w:rsidR="000B2D31" w:rsidRPr="00887ED1" w14:paraId="4BFEB6E7" w14:textId="77777777" w:rsidTr="00131CE0">
        <w:trPr>
          <w:jc w:val="center"/>
        </w:trPr>
        <w:tc>
          <w:tcPr>
            <w:tcW w:w="0" w:type="auto"/>
            <w:vMerge/>
            <w:vAlign w:val="center"/>
          </w:tcPr>
          <w:p w14:paraId="7C060573" w14:textId="77777777" w:rsidR="000B2D31" w:rsidRPr="00887ED1" w:rsidRDefault="000B2D31" w:rsidP="00131CE0">
            <w:pPr>
              <w:jc w:val="center"/>
              <w:rPr>
                <w:sz w:val="20"/>
                <w:szCs w:val="20"/>
                <w:lang w:val="en-US"/>
              </w:rPr>
            </w:pPr>
          </w:p>
        </w:tc>
        <w:tc>
          <w:tcPr>
            <w:tcW w:w="0" w:type="auto"/>
            <w:vAlign w:val="center"/>
          </w:tcPr>
          <w:p w14:paraId="0E0C184C" w14:textId="77777777" w:rsidR="000B2D31" w:rsidRPr="00887ED1" w:rsidRDefault="000B2D31" w:rsidP="00131CE0">
            <w:pPr>
              <w:jc w:val="center"/>
              <w:rPr>
                <w:sz w:val="20"/>
                <w:szCs w:val="20"/>
                <w:lang w:val="en-US"/>
              </w:rPr>
            </w:pPr>
            <w:r w:rsidRPr="00887ED1">
              <w:rPr>
                <w:sz w:val="20"/>
                <w:szCs w:val="20"/>
                <w:lang w:val="en-US"/>
              </w:rPr>
              <w:t>S18</w:t>
            </w:r>
          </w:p>
        </w:tc>
        <w:tc>
          <w:tcPr>
            <w:tcW w:w="0" w:type="auto"/>
            <w:vAlign w:val="center"/>
          </w:tcPr>
          <w:p w14:paraId="010CD77B" w14:textId="77777777" w:rsidR="000B2D31" w:rsidRPr="00887ED1" w:rsidRDefault="000B2D31" w:rsidP="00131CE0">
            <w:pPr>
              <w:jc w:val="center"/>
              <w:rPr>
                <w:sz w:val="20"/>
                <w:szCs w:val="20"/>
                <w:lang w:val="en-US"/>
              </w:rPr>
            </w:pPr>
            <w:r w:rsidRPr="00887ED1">
              <w:rPr>
                <w:sz w:val="20"/>
                <w:szCs w:val="20"/>
                <w:lang w:val="en-US"/>
              </w:rPr>
              <w:t>We pay attention to the recycling of the materials to be used</w:t>
            </w:r>
          </w:p>
        </w:tc>
        <w:tc>
          <w:tcPr>
            <w:tcW w:w="0" w:type="auto"/>
            <w:vAlign w:val="center"/>
          </w:tcPr>
          <w:p w14:paraId="64B3422D"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AuthorYear="1"&gt;&lt;Author&gt;Dizaji&lt;/Author&gt;&lt;Year&gt;2017&lt;/Year&gt;&lt;RecNum&gt;84&lt;/RecNum&gt;&lt;DisplayText&gt;(Dizaji, 2017)&lt;/DisplayText&gt;&lt;record&gt;&lt;rec-number&gt;84&lt;/rec-number&gt;&lt;foreign-keys&gt;&lt;key app="EN" db-id="t55a5az2vadptuesz2o5s92w2rs0rws2trwv" timestamp="1587865791" guid="acfac588-2f83-42ca-ad85-bb77a58f144a"&gt;84&lt;/key&gt;&lt;/foreign-keys&gt;&lt;ref-type name="Thesis"&gt;32&lt;/ref-type&gt;&lt;contributors&gt;&lt;authors&gt;&lt;author&gt;&lt;style face="normal" font="default" size="100%"&gt;Behnam &lt;/style&gt;&lt;style face="normal" font="default" charset="162" size="100%"&gt;Shadi Dizaji&lt;/style&gt;&lt;/author&gt;&lt;/authors&gt;&lt;/contributors&gt;&lt;titles&gt;&lt;title&gt;&lt;style face="normal" font="default" charset="162" size="100%"&gt;Green marketing strategies in manufacturing operations, a model suggestion on relationship with performance&lt;/style&gt;&lt;/title&gt;&lt;secondary-title&gt;&lt;style face="normal" font="default" charset="162" size="100%"&gt;Social Science Institute&lt;/style&gt;&lt;/secondary-title&gt;&lt;/titles&gt;&lt;keywords&gt;&lt;keyword&gt;Green Marketing Strategy, Green Marketing Mix, Green Innovation, Green Supply Chain&lt;/keyword&gt;&lt;/keywords&gt;&lt;dates&gt;&lt;year&gt;&lt;style face="normal" font="default" charset="162" size="100%"&gt;2017&lt;/style&gt;&lt;/year&gt;&lt;/dates&gt;&lt;publisher&gt;&lt;style face="normal" font="default" charset="162" size="100%"&gt;Ataturk University&lt;/style&gt;&lt;/publisher&gt;&lt;urls&gt;&lt;/urls&gt;&lt;/record&gt;&lt;/Cite&gt;&lt;/EndNote&gt;</w:instrText>
            </w:r>
            <w:r w:rsidRPr="00887ED1">
              <w:rPr>
                <w:sz w:val="20"/>
                <w:szCs w:val="20"/>
                <w:lang w:val="en-US"/>
              </w:rPr>
              <w:fldChar w:fldCharType="separate"/>
            </w:r>
            <w:r w:rsidRPr="00887ED1">
              <w:rPr>
                <w:noProof/>
                <w:sz w:val="20"/>
                <w:szCs w:val="20"/>
                <w:lang w:val="en-US"/>
              </w:rPr>
              <w:t>(Dizaji, 2017)</w:t>
            </w:r>
            <w:r w:rsidRPr="00887ED1">
              <w:rPr>
                <w:sz w:val="20"/>
                <w:szCs w:val="20"/>
                <w:lang w:val="en-US"/>
              </w:rPr>
              <w:fldChar w:fldCharType="end"/>
            </w:r>
          </w:p>
        </w:tc>
      </w:tr>
      <w:tr w:rsidR="000B2D31" w:rsidRPr="00887ED1" w14:paraId="41E1530E" w14:textId="77777777" w:rsidTr="00131CE0">
        <w:trPr>
          <w:jc w:val="center"/>
        </w:trPr>
        <w:tc>
          <w:tcPr>
            <w:tcW w:w="0" w:type="auto"/>
            <w:vMerge w:val="restart"/>
            <w:vAlign w:val="center"/>
          </w:tcPr>
          <w:p w14:paraId="05BB9935" w14:textId="77777777" w:rsidR="000B2D31" w:rsidRPr="00887ED1" w:rsidRDefault="000B2D31" w:rsidP="00131CE0">
            <w:pPr>
              <w:jc w:val="center"/>
              <w:rPr>
                <w:sz w:val="20"/>
                <w:szCs w:val="20"/>
                <w:lang w:val="en-US"/>
              </w:rPr>
            </w:pPr>
            <w:r w:rsidRPr="00887ED1">
              <w:rPr>
                <w:sz w:val="20"/>
                <w:szCs w:val="20"/>
                <w:lang w:val="en-US"/>
              </w:rPr>
              <w:t>Demand uncertainty</w:t>
            </w:r>
          </w:p>
        </w:tc>
        <w:tc>
          <w:tcPr>
            <w:tcW w:w="0" w:type="auto"/>
            <w:vAlign w:val="center"/>
          </w:tcPr>
          <w:p w14:paraId="08F13F34" w14:textId="77777777" w:rsidR="000B2D31" w:rsidRPr="00887ED1" w:rsidRDefault="000B2D31" w:rsidP="00131CE0">
            <w:pPr>
              <w:jc w:val="center"/>
              <w:rPr>
                <w:sz w:val="20"/>
                <w:szCs w:val="20"/>
                <w:lang w:val="en-US"/>
              </w:rPr>
            </w:pPr>
            <w:r w:rsidRPr="00887ED1">
              <w:rPr>
                <w:sz w:val="20"/>
                <w:szCs w:val="20"/>
                <w:lang w:val="en-US"/>
              </w:rPr>
              <w:t>S19</w:t>
            </w:r>
          </w:p>
        </w:tc>
        <w:tc>
          <w:tcPr>
            <w:tcW w:w="0" w:type="auto"/>
            <w:vAlign w:val="center"/>
          </w:tcPr>
          <w:p w14:paraId="2A12632B" w14:textId="77777777" w:rsidR="000B2D31" w:rsidRPr="00887ED1" w:rsidRDefault="000B2D31" w:rsidP="00131CE0">
            <w:pPr>
              <w:jc w:val="center"/>
              <w:rPr>
                <w:sz w:val="20"/>
                <w:szCs w:val="20"/>
                <w:lang w:val="en-US"/>
              </w:rPr>
            </w:pPr>
            <w:r w:rsidRPr="00887ED1">
              <w:rPr>
                <w:sz w:val="20"/>
                <w:szCs w:val="20"/>
                <w:lang w:val="en-US"/>
              </w:rPr>
              <w:t>Demand for our products is often very volatile</w:t>
            </w:r>
          </w:p>
        </w:tc>
        <w:tc>
          <w:tcPr>
            <w:tcW w:w="0" w:type="auto"/>
            <w:vAlign w:val="center"/>
          </w:tcPr>
          <w:p w14:paraId="1E7321B8"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2E3CCC2A" w14:textId="77777777" w:rsidTr="00131CE0">
        <w:trPr>
          <w:jc w:val="center"/>
        </w:trPr>
        <w:tc>
          <w:tcPr>
            <w:tcW w:w="0" w:type="auto"/>
            <w:vMerge/>
            <w:vAlign w:val="center"/>
          </w:tcPr>
          <w:p w14:paraId="7C3C174D" w14:textId="77777777" w:rsidR="000B2D31" w:rsidRPr="00887ED1" w:rsidRDefault="000B2D31" w:rsidP="00131CE0">
            <w:pPr>
              <w:jc w:val="center"/>
              <w:rPr>
                <w:sz w:val="20"/>
                <w:szCs w:val="20"/>
                <w:lang w:val="en-US"/>
              </w:rPr>
            </w:pPr>
          </w:p>
        </w:tc>
        <w:tc>
          <w:tcPr>
            <w:tcW w:w="0" w:type="auto"/>
            <w:vAlign w:val="center"/>
          </w:tcPr>
          <w:p w14:paraId="2856CF4C" w14:textId="77777777" w:rsidR="000B2D31" w:rsidRPr="00887ED1" w:rsidRDefault="000B2D31" w:rsidP="00131CE0">
            <w:pPr>
              <w:jc w:val="center"/>
              <w:rPr>
                <w:sz w:val="20"/>
                <w:szCs w:val="20"/>
                <w:lang w:val="en-US"/>
              </w:rPr>
            </w:pPr>
            <w:r w:rsidRPr="00887ED1">
              <w:rPr>
                <w:sz w:val="20"/>
                <w:szCs w:val="20"/>
                <w:lang w:val="en-US"/>
              </w:rPr>
              <w:t>S20</w:t>
            </w:r>
          </w:p>
        </w:tc>
        <w:tc>
          <w:tcPr>
            <w:tcW w:w="0" w:type="auto"/>
            <w:vAlign w:val="center"/>
          </w:tcPr>
          <w:p w14:paraId="255B66DC" w14:textId="77777777" w:rsidR="000B2D31" w:rsidRPr="00887ED1" w:rsidRDefault="000B2D31" w:rsidP="00131CE0">
            <w:pPr>
              <w:jc w:val="center"/>
              <w:rPr>
                <w:sz w:val="20"/>
                <w:szCs w:val="20"/>
                <w:lang w:val="en-US"/>
              </w:rPr>
            </w:pPr>
            <w:r w:rsidRPr="00887ED1">
              <w:rPr>
                <w:sz w:val="20"/>
                <w:szCs w:val="20"/>
                <w:lang w:val="en-US"/>
              </w:rPr>
              <w:t>Customers want different features for each new product</w:t>
            </w:r>
          </w:p>
        </w:tc>
        <w:tc>
          <w:tcPr>
            <w:tcW w:w="0" w:type="auto"/>
            <w:vAlign w:val="center"/>
          </w:tcPr>
          <w:p w14:paraId="3E85CE01"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AuthorYear="1"&gt;&lt;Author&gt;Zhao&lt;/Author&gt;&lt;Year&gt;2018&lt;/Year&gt;&lt;RecNum&gt;3713&lt;/RecNum&gt;&lt;DisplayText&gt;(Zhao et al., 2018)&lt;/DisplayText&gt;&lt;record&gt;&lt;rec-number&gt;3713&lt;/rec-number&gt;&lt;foreign-keys&gt;&lt;key app="EN" db-id="t55a5az2vadptuesz2o5s92w2rs0rws2trwv" timestamp="1609079859" guid="3ae0dd02-e77a-4987-b905-77118f539c56"&gt;3713&lt;/key&gt;&lt;/foreign-keys&gt;&lt;ref-type name="Journal Article"&gt;17&lt;/ref-type&gt;&lt;contributors&gt;&lt;authors&gt;&lt;author&gt;Zhao, Yunhui&lt;/author&gt;&lt;author&gt;Feng, Taiwen&lt;/author&gt;&lt;author&gt;Shi, Hongbo&lt;/author&gt;&lt;/authors&gt;&lt;/contributors&gt;&lt;titles&gt;&lt;title&gt;External involvement and green product innovation: The moderating role of environmental uncertainty&lt;/title&gt;&lt;secondary-title&gt;Business Strategy and the Environment&lt;/secondary-title&gt;&lt;/titles&gt;&lt;periodical&gt;&lt;full-title&gt;Business Strategy and the Environment&lt;/full-title&gt;&lt;abbr-1&gt;Bus Strateg Environ&lt;/abbr-1&gt;&lt;/periodical&gt;&lt;pages&gt;1167-1180&lt;/pages&gt;&lt;volume&gt;27&lt;/volume&gt;&lt;number&gt;8&lt;/number&gt;&lt;section&gt;1167&lt;/section&gt;&lt;dates&gt;&lt;year&gt;2018&lt;/year&gt;&lt;/dates&gt;&lt;isbn&gt;09644733&lt;/isbn&gt;&lt;urls&gt;&lt;/urls&gt;&lt;electronic-resource-num&gt;10.1002/bse.2060&lt;/electronic-resource-num&gt;&lt;/record&gt;&lt;/Cite&gt;&lt;/EndNote&gt;</w:instrText>
            </w:r>
            <w:r w:rsidRPr="00887ED1">
              <w:rPr>
                <w:sz w:val="20"/>
                <w:szCs w:val="20"/>
                <w:lang w:val="en-US"/>
              </w:rPr>
              <w:fldChar w:fldCharType="separate"/>
            </w:r>
            <w:r w:rsidRPr="00887ED1">
              <w:rPr>
                <w:noProof/>
                <w:sz w:val="20"/>
                <w:szCs w:val="20"/>
                <w:lang w:val="en-US"/>
              </w:rPr>
              <w:t>(Zhao et al., 2018)</w:t>
            </w:r>
            <w:r w:rsidRPr="00887ED1">
              <w:rPr>
                <w:sz w:val="20"/>
                <w:szCs w:val="20"/>
                <w:lang w:val="en-US"/>
              </w:rPr>
              <w:fldChar w:fldCharType="end"/>
            </w:r>
            <w:r w:rsidRPr="00887ED1">
              <w:rPr>
                <w:sz w:val="20"/>
                <w:szCs w:val="20"/>
                <w:lang w:val="en-US"/>
              </w:rPr>
              <w:t>, Authors</w:t>
            </w:r>
          </w:p>
        </w:tc>
      </w:tr>
      <w:tr w:rsidR="000B2D31" w:rsidRPr="00887ED1" w14:paraId="2D13D793" w14:textId="77777777" w:rsidTr="00131CE0">
        <w:trPr>
          <w:jc w:val="center"/>
        </w:trPr>
        <w:tc>
          <w:tcPr>
            <w:tcW w:w="0" w:type="auto"/>
            <w:vMerge w:val="restart"/>
            <w:vAlign w:val="center"/>
          </w:tcPr>
          <w:p w14:paraId="6D712BE4" w14:textId="77777777" w:rsidR="000B2D31" w:rsidRPr="00887ED1" w:rsidRDefault="000B2D31" w:rsidP="00131CE0">
            <w:pPr>
              <w:jc w:val="center"/>
              <w:rPr>
                <w:sz w:val="20"/>
                <w:szCs w:val="20"/>
                <w:lang w:val="en-US"/>
              </w:rPr>
            </w:pPr>
            <w:r w:rsidRPr="00887ED1">
              <w:rPr>
                <w:sz w:val="20"/>
                <w:szCs w:val="20"/>
                <w:lang w:val="en-US"/>
              </w:rPr>
              <w:t>Technology uncertainty</w:t>
            </w:r>
          </w:p>
        </w:tc>
        <w:tc>
          <w:tcPr>
            <w:tcW w:w="0" w:type="auto"/>
            <w:vAlign w:val="center"/>
          </w:tcPr>
          <w:p w14:paraId="29ADB25B" w14:textId="77777777" w:rsidR="000B2D31" w:rsidRPr="00887ED1" w:rsidRDefault="000B2D31" w:rsidP="00131CE0">
            <w:pPr>
              <w:jc w:val="center"/>
              <w:rPr>
                <w:sz w:val="20"/>
                <w:szCs w:val="20"/>
                <w:lang w:val="en-US"/>
              </w:rPr>
            </w:pPr>
            <w:r w:rsidRPr="00887ED1">
              <w:rPr>
                <w:sz w:val="20"/>
                <w:szCs w:val="20"/>
                <w:lang w:val="en-US"/>
              </w:rPr>
              <w:t>S21</w:t>
            </w:r>
          </w:p>
        </w:tc>
        <w:tc>
          <w:tcPr>
            <w:tcW w:w="0" w:type="auto"/>
            <w:vAlign w:val="center"/>
          </w:tcPr>
          <w:p w14:paraId="07A00F86" w14:textId="77777777" w:rsidR="000B2D31" w:rsidRPr="00887ED1" w:rsidRDefault="000B2D31" w:rsidP="00131CE0">
            <w:pPr>
              <w:jc w:val="center"/>
              <w:rPr>
                <w:sz w:val="20"/>
                <w:szCs w:val="20"/>
                <w:lang w:val="en-US"/>
              </w:rPr>
            </w:pPr>
            <w:r w:rsidRPr="00887ED1">
              <w:rPr>
                <w:sz w:val="20"/>
                <w:szCs w:val="20"/>
                <w:lang w:val="en-US"/>
              </w:rPr>
              <w:t>We can foresee the development of green technology</w:t>
            </w:r>
          </w:p>
        </w:tc>
        <w:tc>
          <w:tcPr>
            <w:tcW w:w="0" w:type="auto"/>
            <w:vAlign w:val="center"/>
          </w:tcPr>
          <w:p w14:paraId="22803F94"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AuthorYear="1"&gt;&lt;Author&gt;Zhao&lt;/Author&gt;&lt;Year&gt;2018&lt;/Year&gt;&lt;RecNum&gt;3713&lt;/RecNum&gt;&lt;DisplayText&gt;(Zhao et al., 2018)&lt;/DisplayText&gt;&lt;record&gt;&lt;rec-number&gt;3713&lt;/rec-number&gt;&lt;foreign-keys&gt;&lt;key app="EN" db-id="t55a5az2vadptuesz2o5s92w2rs0rws2trwv" timestamp="1609079859" guid="3ae0dd02-e77a-4987-b905-77118f539c56"&gt;3713&lt;/key&gt;&lt;/foreign-keys&gt;&lt;ref-type name="Journal Article"&gt;17&lt;/ref-type&gt;&lt;contributors&gt;&lt;authors&gt;&lt;author&gt;Zhao, Yunhui&lt;/author&gt;&lt;author&gt;Feng, Taiwen&lt;/author&gt;&lt;author&gt;Shi, Hongbo&lt;/author&gt;&lt;/authors&gt;&lt;/contributors&gt;&lt;titles&gt;&lt;title&gt;External involvement and green product innovation: The moderating role of environmental uncertainty&lt;/title&gt;&lt;secondary-title&gt;Business Strategy and the Environment&lt;/secondary-title&gt;&lt;/titles&gt;&lt;periodical&gt;&lt;full-title&gt;Business Strategy and the Environment&lt;/full-title&gt;&lt;abbr-1&gt;Bus Strateg Environ&lt;/abbr-1&gt;&lt;/periodical&gt;&lt;pages&gt;1167-1180&lt;/pages&gt;&lt;volume&gt;27&lt;/volume&gt;&lt;number&gt;8&lt;/number&gt;&lt;section&gt;1167&lt;/section&gt;&lt;dates&gt;&lt;year&gt;2018&lt;/year&gt;&lt;/dates&gt;&lt;isbn&gt;09644733&lt;/isbn&gt;&lt;urls&gt;&lt;/urls&gt;&lt;electronic-resource-num&gt;10.1002/bse.2060&lt;/electronic-resource-num&gt;&lt;/record&gt;&lt;/Cite&gt;&lt;/EndNote&gt;</w:instrText>
            </w:r>
            <w:r w:rsidRPr="00887ED1">
              <w:rPr>
                <w:sz w:val="20"/>
                <w:szCs w:val="20"/>
                <w:lang w:val="en-US"/>
              </w:rPr>
              <w:fldChar w:fldCharType="separate"/>
            </w:r>
            <w:r w:rsidRPr="00887ED1">
              <w:rPr>
                <w:noProof/>
                <w:sz w:val="20"/>
                <w:szCs w:val="20"/>
                <w:lang w:val="en-US"/>
              </w:rPr>
              <w:t>(Zhao et al., 2018)</w:t>
            </w:r>
            <w:r w:rsidRPr="00887ED1">
              <w:rPr>
                <w:sz w:val="20"/>
                <w:szCs w:val="20"/>
                <w:lang w:val="en-US"/>
              </w:rPr>
              <w:fldChar w:fldCharType="end"/>
            </w:r>
            <w:r w:rsidRPr="00887ED1">
              <w:rPr>
                <w:sz w:val="20"/>
                <w:szCs w:val="20"/>
                <w:lang w:val="en-US"/>
              </w:rPr>
              <w:t>, Authors</w:t>
            </w:r>
          </w:p>
        </w:tc>
      </w:tr>
      <w:tr w:rsidR="000B2D31" w:rsidRPr="00887ED1" w14:paraId="22400228" w14:textId="77777777" w:rsidTr="00131CE0">
        <w:trPr>
          <w:jc w:val="center"/>
        </w:trPr>
        <w:tc>
          <w:tcPr>
            <w:tcW w:w="0" w:type="auto"/>
            <w:vMerge/>
            <w:vAlign w:val="center"/>
          </w:tcPr>
          <w:p w14:paraId="6D41EED4" w14:textId="77777777" w:rsidR="000B2D31" w:rsidRPr="00887ED1" w:rsidRDefault="000B2D31" w:rsidP="00131CE0">
            <w:pPr>
              <w:jc w:val="center"/>
              <w:rPr>
                <w:sz w:val="20"/>
                <w:szCs w:val="20"/>
                <w:lang w:val="en-US"/>
              </w:rPr>
            </w:pPr>
          </w:p>
        </w:tc>
        <w:tc>
          <w:tcPr>
            <w:tcW w:w="0" w:type="auto"/>
            <w:vAlign w:val="center"/>
          </w:tcPr>
          <w:p w14:paraId="15741F59" w14:textId="77777777" w:rsidR="000B2D31" w:rsidRPr="00887ED1" w:rsidRDefault="000B2D31" w:rsidP="00131CE0">
            <w:pPr>
              <w:jc w:val="center"/>
              <w:rPr>
                <w:sz w:val="20"/>
                <w:szCs w:val="20"/>
                <w:lang w:val="en-US"/>
              </w:rPr>
            </w:pPr>
            <w:r w:rsidRPr="00887ED1">
              <w:rPr>
                <w:sz w:val="20"/>
                <w:szCs w:val="20"/>
                <w:lang w:val="en-US"/>
              </w:rPr>
              <w:t>S22</w:t>
            </w:r>
          </w:p>
        </w:tc>
        <w:tc>
          <w:tcPr>
            <w:tcW w:w="0" w:type="auto"/>
            <w:vAlign w:val="center"/>
          </w:tcPr>
          <w:p w14:paraId="22E35534" w14:textId="77777777" w:rsidR="000B2D31" w:rsidRPr="00887ED1" w:rsidRDefault="000B2D31" w:rsidP="00131CE0">
            <w:pPr>
              <w:jc w:val="center"/>
              <w:rPr>
                <w:sz w:val="20"/>
                <w:szCs w:val="20"/>
                <w:lang w:val="en-US"/>
              </w:rPr>
            </w:pPr>
            <w:r w:rsidRPr="00887ED1">
              <w:rPr>
                <w:sz w:val="20"/>
                <w:szCs w:val="20"/>
                <w:lang w:val="en-US"/>
              </w:rPr>
              <w:t>We can anticipate new product/service offerings from competitors</w:t>
            </w:r>
          </w:p>
        </w:tc>
        <w:tc>
          <w:tcPr>
            <w:tcW w:w="0" w:type="auto"/>
            <w:vAlign w:val="center"/>
          </w:tcPr>
          <w:p w14:paraId="06486464"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Authors</w:t>
            </w:r>
          </w:p>
        </w:tc>
      </w:tr>
      <w:tr w:rsidR="000B2D31" w:rsidRPr="00887ED1" w14:paraId="40A502C6" w14:textId="77777777" w:rsidTr="00131CE0">
        <w:trPr>
          <w:jc w:val="center"/>
        </w:trPr>
        <w:tc>
          <w:tcPr>
            <w:tcW w:w="0" w:type="auto"/>
            <w:vMerge w:val="restart"/>
            <w:vAlign w:val="center"/>
          </w:tcPr>
          <w:p w14:paraId="0C9F8A5B" w14:textId="77777777" w:rsidR="000B2D31" w:rsidRPr="00887ED1" w:rsidRDefault="000B2D31" w:rsidP="00131CE0">
            <w:pPr>
              <w:jc w:val="center"/>
              <w:rPr>
                <w:sz w:val="20"/>
                <w:szCs w:val="20"/>
                <w:lang w:val="en-US"/>
              </w:rPr>
            </w:pPr>
            <w:r w:rsidRPr="00887ED1">
              <w:rPr>
                <w:sz w:val="20"/>
                <w:szCs w:val="20"/>
                <w:lang w:val="en-US"/>
              </w:rPr>
              <w:t>Supply uncertainty</w:t>
            </w:r>
          </w:p>
        </w:tc>
        <w:tc>
          <w:tcPr>
            <w:tcW w:w="0" w:type="auto"/>
            <w:vAlign w:val="center"/>
          </w:tcPr>
          <w:p w14:paraId="5F8B8605" w14:textId="77777777" w:rsidR="000B2D31" w:rsidRPr="00887ED1" w:rsidRDefault="000B2D31" w:rsidP="00131CE0">
            <w:pPr>
              <w:jc w:val="center"/>
              <w:rPr>
                <w:sz w:val="20"/>
                <w:szCs w:val="20"/>
                <w:lang w:val="en-US"/>
              </w:rPr>
            </w:pPr>
            <w:r w:rsidRPr="00887ED1">
              <w:rPr>
                <w:sz w:val="20"/>
                <w:szCs w:val="20"/>
                <w:lang w:val="en-US"/>
              </w:rPr>
              <w:t>S23</w:t>
            </w:r>
          </w:p>
        </w:tc>
        <w:tc>
          <w:tcPr>
            <w:tcW w:w="0" w:type="auto"/>
            <w:vAlign w:val="center"/>
          </w:tcPr>
          <w:p w14:paraId="06A15A2B" w14:textId="77777777" w:rsidR="000B2D31" w:rsidRPr="00887ED1" w:rsidRDefault="000B2D31" w:rsidP="00131CE0">
            <w:pPr>
              <w:jc w:val="center"/>
              <w:rPr>
                <w:sz w:val="20"/>
                <w:szCs w:val="20"/>
                <w:lang w:val="en-US"/>
              </w:rPr>
            </w:pPr>
            <w:r w:rsidRPr="00887ED1">
              <w:rPr>
                <w:sz w:val="20"/>
                <w:szCs w:val="20"/>
                <w:lang w:val="en-US"/>
              </w:rPr>
              <w:t>The performance of our suppliers is difficult to predict.</w:t>
            </w:r>
          </w:p>
        </w:tc>
        <w:tc>
          <w:tcPr>
            <w:tcW w:w="0" w:type="auto"/>
            <w:vAlign w:val="center"/>
          </w:tcPr>
          <w:p w14:paraId="770CC9C2"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5267BE31" w14:textId="77777777" w:rsidTr="00131CE0">
        <w:trPr>
          <w:jc w:val="center"/>
        </w:trPr>
        <w:tc>
          <w:tcPr>
            <w:tcW w:w="0" w:type="auto"/>
            <w:vMerge/>
            <w:vAlign w:val="center"/>
          </w:tcPr>
          <w:p w14:paraId="156843F8" w14:textId="77777777" w:rsidR="000B2D31" w:rsidRPr="00887ED1" w:rsidRDefault="000B2D31" w:rsidP="00131CE0">
            <w:pPr>
              <w:jc w:val="center"/>
              <w:rPr>
                <w:sz w:val="20"/>
                <w:szCs w:val="20"/>
                <w:lang w:val="en-US"/>
              </w:rPr>
            </w:pPr>
          </w:p>
        </w:tc>
        <w:tc>
          <w:tcPr>
            <w:tcW w:w="0" w:type="auto"/>
            <w:vAlign w:val="center"/>
          </w:tcPr>
          <w:p w14:paraId="5C0432FF" w14:textId="77777777" w:rsidR="000B2D31" w:rsidRPr="00887ED1" w:rsidRDefault="000B2D31" w:rsidP="00131CE0">
            <w:pPr>
              <w:jc w:val="center"/>
              <w:rPr>
                <w:sz w:val="20"/>
                <w:szCs w:val="20"/>
                <w:lang w:val="en-US"/>
              </w:rPr>
            </w:pPr>
            <w:r w:rsidRPr="00887ED1">
              <w:rPr>
                <w:sz w:val="20"/>
                <w:szCs w:val="20"/>
                <w:lang w:val="en-US"/>
              </w:rPr>
              <w:t>S24</w:t>
            </w:r>
          </w:p>
        </w:tc>
        <w:tc>
          <w:tcPr>
            <w:tcW w:w="0" w:type="auto"/>
            <w:vAlign w:val="center"/>
          </w:tcPr>
          <w:p w14:paraId="2825396E" w14:textId="77777777" w:rsidR="000B2D31" w:rsidRPr="00887ED1" w:rsidRDefault="000B2D31" w:rsidP="00131CE0">
            <w:pPr>
              <w:jc w:val="center"/>
              <w:rPr>
                <w:sz w:val="20"/>
                <w:szCs w:val="20"/>
                <w:lang w:val="en-US"/>
              </w:rPr>
            </w:pPr>
            <w:r w:rsidRPr="00887ED1">
              <w:rPr>
                <w:sz w:val="20"/>
                <w:szCs w:val="20"/>
                <w:lang w:val="en-US"/>
              </w:rPr>
              <w:t>Suppliers offer products/services of desired quality and delivery time.</w:t>
            </w:r>
          </w:p>
        </w:tc>
        <w:tc>
          <w:tcPr>
            <w:tcW w:w="0" w:type="auto"/>
            <w:vAlign w:val="center"/>
          </w:tcPr>
          <w:p w14:paraId="3718EDCE"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AuthorYear="1"&gt;&lt;Author&gt;Zhao&lt;/Author&gt;&lt;Year&gt;2018&lt;/Year&gt;&lt;RecNum&gt;3713&lt;/RecNum&gt;&lt;DisplayText&gt;(Zhao et al., 2018)&lt;/DisplayText&gt;&lt;record&gt;&lt;rec-number&gt;3713&lt;/rec-number&gt;&lt;foreign-keys&gt;&lt;key app="EN" db-id="t55a5az2vadptuesz2o5s92w2rs0rws2trwv" timestamp="1609079859" guid="3ae0dd02-e77a-4987-b905-77118f539c56"&gt;3713&lt;/key&gt;&lt;/foreign-keys&gt;&lt;ref-type name="Journal Article"&gt;17&lt;/ref-type&gt;&lt;contributors&gt;&lt;authors&gt;&lt;author&gt;Zhao, Yunhui&lt;/author&gt;&lt;author&gt;Feng, Taiwen&lt;/author&gt;&lt;author&gt;Shi, Hongbo&lt;/author&gt;&lt;/authors&gt;&lt;/contributors&gt;&lt;titles&gt;&lt;title&gt;External involvement and green product innovation: The moderating role of environmental uncertainty&lt;/title&gt;&lt;secondary-title&gt;Business Strategy and the Environment&lt;/secondary-title&gt;&lt;/titles&gt;&lt;periodical&gt;&lt;full-title&gt;Business Strategy and the Environment&lt;/full-title&gt;&lt;abbr-1&gt;Bus Strateg Environ&lt;/abbr-1&gt;&lt;/periodical&gt;&lt;pages&gt;1167-1180&lt;/pages&gt;&lt;volume&gt;27&lt;/volume&gt;&lt;number&gt;8&lt;/number&gt;&lt;section&gt;1167&lt;/section&gt;&lt;dates&gt;&lt;year&gt;2018&lt;/year&gt;&lt;/dates&gt;&lt;isbn&gt;09644733&lt;/isbn&gt;&lt;urls&gt;&lt;/urls&gt;&lt;electronic-resource-num&gt;10.1002/bse.2060&lt;/electronic-resource-num&gt;&lt;/record&gt;&lt;/Cite&gt;&lt;/EndNote&gt;</w:instrText>
            </w:r>
            <w:r w:rsidRPr="00887ED1">
              <w:rPr>
                <w:sz w:val="20"/>
                <w:szCs w:val="20"/>
                <w:lang w:val="en-US"/>
              </w:rPr>
              <w:fldChar w:fldCharType="separate"/>
            </w:r>
            <w:r w:rsidRPr="00887ED1">
              <w:rPr>
                <w:noProof/>
                <w:sz w:val="20"/>
                <w:szCs w:val="20"/>
                <w:lang w:val="en-US"/>
              </w:rPr>
              <w:t>(Zhao et al., 2018)</w:t>
            </w:r>
            <w:r w:rsidRPr="00887ED1">
              <w:rPr>
                <w:sz w:val="20"/>
                <w:szCs w:val="20"/>
                <w:lang w:val="en-US"/>
              </w:rPr>
              <w:fldChar w:fldCharType="end"/>
            </w:r>
            <w:r w:rsidRPr="00887ED1">
              <w:rPr>
                <w:sz w:val="20"/>
                <w:szCs w:val="20"/>
                <w:lang w:val="en-US"/>
              </w:rPr>
              <w:t>, Authors</w:t>
            </w:r>
          </w:p>
        </w:tc>
      </w:tr>
      <w:tr w:rsidR="000B2D31" w:rsidRPr="00887ED1" w14:paraId="3C749FE2" w14:textId="77777777" w:rsidTr="00131CE0">
        <w:trPr>
          <w:jc w:val="center"/>
        </w:trPr>
        <w:tc>
          <w:tcPr>
            <w:tcW w:w="0" w:type="auto"/>
            <w:vMerge w:val="restart"/>
            <w:vAlign w:val="center"/>
          </w:tcPr>
          <w:p w14:paraId="70F84D24" w14:textId="77777777" w:rsidR="000B2D31" w:rsidRPr="00887ED1" w:rsidRDefault="000B2D31" w:rsidP="00131CE0">
            <w:pPr>
              <w:jc w:val="center"/>
              <w:rPr>
                <w:sz w:val="20"/>
                <w:szCs w:val="20"/>
                <w:lang w:val="en-US"/>
              </w:rPr>
            </w:pPr>
            <w:r w:rsidRPr="00887ED1">
              <w:rPr>
                <w:sz w:val="20"/>
                <w:szCs w:val="20"/>
                <w:lang w:val="en-US"/>
              </w:rPr>
              <w:t>Environmental Performance</w:t>
            </w:r>
          </w:p>
        </w:tc>
        <w:tc>
          <w:tcPr>
            <w:tcW w:w="0" w:type="auto"/>
            <w:vAlign w:val="center"/>
          </w:tcPr>
          <w:p w14:paraId="00B45B23" w14:textId="77777777" w:rsidR="000B2D31" w:rsidRPr="00887ED1" w:rsidRDefault="000B2D31" w:rsidP="00131CE0">
            <w:pPr>
              <w:jc w:val="center"/>
              <w:rPr>
                <w:sz w:val="20"/>
                <w:szCs w:val="20"/>
                <w:lang w:val="en-US"/>
              </w:rPr>
            </w:pPr>
            <w:r w:rsidRPr="00887ED1">
              <w:rPr>
                <w:sz w:val="20"/>
                <w:szCs w:val="20"/>
                <w:lang w:val="en-US"/>
              </w:rPr>
              <w:t>S25</w:t>
            </w:r>
          </w:p>
        </w:tc>
        <w:tc>
          <w:tcPr>
            <w:tcW w:w="0" w:type="auto"/>
            <w:vAlign w:val="center"/>
          </w:tcPr>
          <w:p w14:paraId="22190756" w14:textId="77777777" w:rsidR="000B2D31" w:rsidRPr="00887ED1" w:rsidRDefault="000B2D31" w:rsidP="00131CE0">
            <w:pPr>
              <w:jc w:val="center"/>
              <w:rPr>
                <w:sz w:val="20"/>
                <w:szCs w:val="20"/>
                <w:lang w:val="en-US"/>
              </w:rPr>
            </w:pPr>
            <w:r w:rsidRPr="00887ED1">
              <w:rPr>
                <w:sz w:val="20"/>
                <w:szCs w:val="20"/>
                <w:lang w:val="en-US"/>
              </w:rPr>
              <w:t>Hazardous and harmful material consumption is reduced</w:t>
            </w:r>
          </w:p>
        </w:tc>
        <w:tc>
          <w:tcPr>
            <w:tcW w:w="0" w:type="auto"/>
            <w:vAlign w:val="center"/>
          </w:tcPr>
          <w:p w14:paraId="353B3BDF"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r>
            <w:r w:rsidRPr="00887ED1">
              <w:rPr>
                <w:sz w:val="20"/>
                <w:szCs w:val="20"/>
                <w:lang w:val="en-US"/>
              </w:rPr>
              <w:instrText xml:space="preserve"> ADDIN EN.CITE &lt;EndNote&gt;&lt;Cite AuthorYear="1"&gt;&lt;Author&gt;Kalpande&lt;/Author&gt;&lt;Year&gt;2020&lt;/Year&gt;&lt;RecNum&gt;3465&lt;/RecNum&gt;&lt;DisplayText&gt;(Kalpande and Toke, 2020)&lt;/DisplayText&gt;&lt;record&gt;&lt;rec-number&gt;3465&lt;/rec-number&gt;&lt;foreign-keys&gt;&lt;key app="EN" db-id="t55a5az2vadptuesz2o5s92w2rs0rws2trwv" timestamp="1607272291" guid="e51678fd-d1a4-46dc-884f-931149dd6df3"&gt;3465&lt;/key&gt;&lt;/foreign-keys&gt;&lt;ref-type name="Journal Article"&gt;17&lt;/ref-type&gt;&lt;contributors&gt;&lt;authors&gt;&lt;author&gt;Kalpande, Shyamkumar D.&lt;/author&gt;&lt;author&gt;Toke, Lalit K.&lt;/author&gt;&lt;/authors&gt;&lt;/contributors&gt;&lt;titles&gt;&lt;title&gt;Assessment of green supply chain management practices, performance, pressure and barriers amongst Indian manufacturer to achieve sustainable development&lt;/title&gt;&lt;secondary-title&gt;International Journal of Productivity and Performance Management&lt;/secondary-title&gt;&lt;/titles&gt;&lt;periodical&gt;&lt;full-title&gt;International Journal of Productivity and Performance Management&lt;/full-title&gt;&lt;/periodical&gt;&lt;volume&gt;ahead-of-print&lt;/volume&gt;&lt;number&gt;ahead-of-print&lt;/number&gt;&lt;dates&gt;&lt;year&gt;2020&lt;/year&gt;&lt;/dates&gt;&lt;isbn&gt;1741-0401&lt;/isbn&gt;&lt;urls&gt;&lt;/urls&gt;&lt;electronic-resource-num&gt;10.1108/ijppm-02-2020-0045&lt;/electronic-resource-num&gt;&lt;/record&gt;&lt;/Cite&gt;&lt;/EndNote&gt;</w:instrText>
            </w:r>
            <w:r w:rsidRPr="00887ED1">
              <w:rPr>
                <w:sz w:val="20"/>
                <w:szCs w:val="20"/>
                <w:lang w:val="en-US"/>
              </w:rPr>
              <w:fldChar w:fldCharType="separate"/>
            </w:r>
            <w:r w:rsidRPr="00887ED1">
              <w:rPr>
                <w:noProof/>
                <w:sz w:val="20"/>
                <w:szCs w:val="20"/>
                <w:lang w:val="en-US"/>
              </w:rPr>
              <w:t>(Kalpande and Toke, 2020)</w:t>
            </w:r>
            <w:r w:rsidRPr="00887ED1">
              <w:rPr>
                <w:sz w:val="20"/>
                <w:szCs w:val="20"/>
                <w:lang w:val="en-US"/>
              </w:rPr>
              <w:fldChar w:fldCharType="end"/>
            </w:r>
          </w:p>
        </w:tc>
      </w:tr>
      <w:tr w:rsidR="000B2D31" w:rsidRPr="00887ED1" w14:paraId="018BBF29" w14:textId="77777777" w:rsidTr="00131CE0">
        <w:trPr>
          <w:jc w:val="center"/>
        </w:trPr>
        <w:tc>
          <w:tcPr>
            <w:tcW w:w="0" w:type="auto"/>
            <w:vMerge/>
            <w:vAlign w:val="center"/>
          </w:tcPr>
          <w:p w14:paraId="61267655" w14:textId="77777777" w:rsidR="000B2D31" w:rsidRPr="00887ED1" w:rsidRDefault="000B2D31" w:rsidP="00131CE0">
            <w:pPr>
              <w:jc w:val="center"/>
              <w:rPr>
                <w:sz w:val="20"/>
                <w:szCs w:val="20"/>
                <w:lang w:val="en-US"/>
              </w:rPr>
            </w:pPr>
          </w:p>
        </w:tc>
        <w:tc>
          <w:tcPr>
            <w:tcW w:w="0" w:type="auto"/>
            <w:vAlign w:val="center"/>
          </w:tcPr>
          <w:p w14:paraId="1B967924" w14:textId="77777777" w:rsidR="000B2D31" w:rsidRPr="00887ED1" w:rsidRDefault="000B2D31" w:rsidP="00131CE0">
            <w:pPr>
              <w:jc w:val="center"/>
              <w:rPr>
                <w:sz w:val="20"/>
                <w:szCs w:val="20"/>
                <w:lang w:val="en-US"/>
              </w:rPr>
            </w:pPr>
            <w:r w:rsidRPr="00887ED1">
              <w:rPr>
                <w:sz w:val="20"/>
                <w:szCs w:val="20"/>
                <w:lang w:val="en-US"/>
              </w:rPr>
              <w:t>S26</w:t>
            </w:r>
          </w:p>
        </w:tc>
        <w:tc>
          <w:tcPr>
            <w:tcW w:w="0" w:type="auto"/>
            <w:vAlign w:val="center"/>
          </w:tcPr>
          <w:p w14:paraId="76B220E2" w14:textId="77777777" w:rsidR="000B2D31" w:rsidRPr="00887ED1" w:rsidRDefault="000B2D31" w:rsidP="00131CE0">
            <w:pPr>
              <w:jc w:val="center"/>
              <w:rPr>
                <w:sz w:val="20"/>
                <w:szCs w:val="20"/>
                <w:lang w:val="en-US"/>
              </w:rPr>
            </w:pPr>
            <w:r w:rsidRPr="00887ED1">
              <w:rPr>
                <w:sz w:val="20"/>
                <w:szCs w:val="20"/>
                <w:lang w:val="en-US"/>
              </w:rPr>
              <w:t>Pollution (wastewater and solid waste disposal, noise emission) decreased</w:t>
            </w:r>
          </w:p>
        </w:tc>
        <w:tc>
          <w:tcPr>
            <w:tcW w:w="0" w:type="auto"/>
            <w:vAlign w:val="center"/>
          </w:tcPr>
          <w:p w14:paraId="2AA470E5"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p>
        </w:tc>
      </w:tr>
      <w:tr w:rsidR="000B2D31" w:rsidRPr="00887ED1" w14:paraId="1B9BAB7D" w14:textId="77777777" w:rsidTr="00131CE0">
        <w:trPr>
          <w:jc w:val="center"/>
        </w:trPr>
        <w:tc>
          <w:tcPr>
            <w:tcW w:w="0" w:type="auto"/>
            <w:vMerge/>
            <w:vAlign w:val="center"/>
          </w:tcPr>
          <w:p w14:paraId="693143AF" w14:textId="77777777" w:rsidR="000B2D31" w:rsidRPr="00887ED1" w:rsidRDefault="000B2D31" w:rsidP="00131CE0">
            <w:pPr>
              <w:jc w:val="center"/>
              <w:rPr>
                <w:sz w:val="20"/>
                <w:szCs w:val="20"/>
                <w:lang w:val="en-US"/>
              </w:rPr>
            </w:pPr>
          </w:p>
        </w:tc>
        <w:tc>
          <w:tcPr>
            <w:tcW w:w="0" w:type="auto"/>
            <w:vAlign w:val="center"/>
          </w:tcPr>
          <w:p w14:paraId="21FE8ED5" w14:textId="77777777" w:rsidR="000B2D31" w:rsidRPr="00887ED1" w:rsidRDefault="000B2D31" w:rsidP="00131CE0">
            <w:pPr>
              <w:jc w:val="center"/>
              <w:rPr>
                <w:sz w:val="20"/>
                <w:szCs w:val="20"/>
                <w:lang w:val="en-US"/>
              </w:rPr>
            </w:pPr>
            <w:r w:rsidRPr="00887ED1">
              <w:rPr>
                <w:sz w:val="20"/>
                <w:szCs w:val="20"/>
                <w:lang w:val="en-US"/>
              </w:rPr>
              <w:t>S27</w:t>
            </w:r>
          </w:p>
        </w:tc>
        <w:tc>
          <w:tcPr>
            <w:tcW w:w="0" w:type="auto"/>
            <w:vAlign w:val="center"/>
          </w:tcPr>
          <w:p w14:paraId="3DBA42CB" w14:textId="77777777" w:rsidR="000B2D31" w:rsidRPr="00887ED1" w:rsidRDefault="000B2D31" w:rsidP="00131CE0">
            <w:pPr>
              <w:jc w:val="center"/>
              <w:rPr>
                <w:sz w:val="20"/>
                <w:szCs w:val="20"/>
                <w:lang w:val="en-US"/>
              </w:rPr>
            </w:pPr>
            <w:r w:rsidRPr="00887ED1">
              <w:rPr>
                <w:sz w:val="20"/>
                <w:szCs w:val="20"/>
                <w:lang w:val="en-US"/>
              </w:rPr>
              <w:t>Environmental accidents have decreased</w:t>
            </w:r>
          </w:p>
        </w:tc>
        <w:tc>
          <w:tcPr>
            <w:tcW w:w="0" w:type="auto"/>
            <w:vAlign w:val="center"/>
          </w:tcPr>
          <w:p w14:paraId="2DA12F2D"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AuthorYear="1"&gt;&lt;Author&gt;Kalpande&lt;/Author&gt;&lt;Year&gt;2020&lt;/Year&gt;&lt;RecNum&gt;3465&lt;/RecNum&gt;&lt;DisplayText&gt;(Kalpande and Toke, 2020)&lt;/DisplayText&gt;&lt;record&gt;&lt;rec-number&gt;3465&lt;/rec-number&gt;&lt;foreign-keys&gt;&lt;key app="EN" db-id="t55a5az2vadptuesz2o5s92w2rs0rws2trwv" timestamp="1607272291" guid="e51678fd-d1a4-46dc-884f-931149dd6df3"&gt;3465&lt;/key&gt;&lt;/foreign-keys&gt;&lt;ref-type name="Journal Article"&gt;17&lt;/ref-type&gt;&lt;contributors&gt;&lt;authors&gt;&lt;author&gt;Kalpande, Shyamkumar D.&lt;/author&gt;&lt;author&gt;Toke, Lalit K.&lt;/author&gt;&lt;/authors&gt;&lt;/contributors&gt;&lt;titles&gt;&lt;title&gt;Assessment of green supply chain management practices, performance, pressure and barriers amongst Indian manufacturer to achieve sustainable development&lt;/title&gt;&lt;secondary-title&gt;International Journal of Productivity and Performance Management&lt;/secondary-title&gt;&lt;/titles&gt;&lt;periodical&gt;&lt;full-title&gt;International Journal of Productivity and Performance Management&lt;/full-title&gt;&lt;/periodical&gt;&lt;volume&gt;ahead-of-print&lt;/volume&gt;&lt;number&gt;ahead-of-print&lt;/number&gt;&lt;dates&gt;&lt;year&gt;2020&lt;/year&gt;&lt;/dates&gt;&lt;isbn&gt;1741-0401&lt;/isbn&gt;&lt;urls&gt;&lt;/urls&gt;&lt;electronic-resource-num&gt;10.1108/ijppm-02-2020-0045&lt;/electronic-resource-num&gt;&lt;/record&gt;&lt;/Cite&gt;&lt;/EndNote&gt;</w:instrText>
            </w:r>
            <w:r w:rsidRPr="00887ED1">
              <w:rPr>
                <w:sz w:val="20"/>
                <w:szCs w:val="20"/>
                <w:lang w:val="en-US"/>
              </w:rPr>
              <w:fldChar w:fldCharType="separate"/>
            </w:r>
            <w:r w:rsidRPr="00887ED1">
              <w:rPr>
                <w:noProof/>
                <w:sz w:val="20"/>
                <w:szCs w:val="20"/>
                <w:lang w:val="en-US"/>
              </w:rPr>
              <w:t>(Kalpande and Toke, 2020)</w:t>
            </w:r>
            <w:r w:rsidRPr="00887ED1">
              <w:rPr>
                <w:sz w:val="20"/>
                <w:szCs w:val="20"/>
                <w:lang w:val="en-US"/>
              </w:rPr>
              <w:fldChar w:fldCharType="end"/>
            </w:r>
            <w:r w:rsidRPr="00887ED1">
              <w:rPr>
                <w:sz w:val="20"/>
                <w:szCs w:val="20"/>
                <w:lang w:val="en-US"/>
              </w:rPr>
              <w:t>, Authors</w:t>
            </w:r>
          </w:p>
        </w:tc>
      </w:tr>
      <w:tr w:rsidR="000B2D31" w:rsidRPr="00887ED1" w14:paraId="6A69BC11" w14:textId="77777777" w:rsidTr="00131CE0">
        <w:trPr>
          <w:jc w:val="center"/>
        </w:trPr>
        <w:tc>
          <w:tcPr>
            <w:tcW w:w="0" w:type="auto"/>
            <w:vMerge w:val="restart"/>
            <w:vAlign w:val="center"/>
          </w:tcPr>
          <w:p w14:paraId="3E0EA198" w14:textId="77777777" w:rsidR="000B2D31" w:rsidRPr="00887ED1" w:rsidRDefault="000B2D31" w:rsidP="00131CE0">
            <w:pPr>
              <w:jc w:val="center"/>
              <w:rPr>
                <w:sz w:val="20"/>
                <w:szCs w:val="20"/>
                <w:lang w:val="en-US"/>
              </w:rPr>
            </w:pPr>
            <w:r w:rsidRPr="00887ED1">
              <w:rPr>
                <w:sz w:val="20"/>
                <w:szCs w:val="20"/>
                <w:lang w:val="en-US"/>
              </w:rPr>
              <w:t>Economic Performance</w:t>
            </w:r>
          </w:p>
        </w:tc>
        <w:tc>
          <w:tcPr>
            <w:tcW w:w="0" w:type="auto"/>
            <w:vAlign w:val="center"/>
          </w:tcPr>
          <w:p w14:paraId="525A0D20" w14:textId="77777777" w:rsidR="000B2D31" w:rsidRPr="00887ED1" w:rsidRDefault="000B2D31" w:rsidP="00131CE0">
            <w:pPr>
              <w:jc w:val="center"/>
              <w:rPr>
                <w:sz w:val="20"/>
                <w:szCs w:val="20"/>
                <w:lang w:val="en-US"/>
              </w:rPr>
            </w:pPr>
            <w:r w:rsidRPr="00887ED1">
              <w:rPr>
                <w:sz w:val="20"/>
                <w:szCs w:val="20"/>
                <w:lang w:val="en-US"/>
              </w:rPr>
              <w:t>S28</w:t>
            </w:r>
          </w:p>
        </w:tc>
        <w:tc>
          <w:tcPr>
            <w:tcW w:w="0" w:type="auto"/>
            <w:vAlign w:val="center"/>
          </w:tcPr>
          <w:p w14:paraId="63B65459" w14:textId="77777777" w:rsidR="000B2D31" w:rsidRPr="00887ED1" w:rsidRDefault="000B2D31" w:rsidP="00131CE0">
            <w:pPr>
              <w:jc w:val="center"/>
              <w:rPr>
                <w:sz w:val="20"/>
                <w:szCs w:val="20"/>
                <w:lang w:val="en-US"/>
              </w:rPr>
            </w:pPr>
            <w:r w:rsidRPr="00887ED1">
              <w:rPr>
                <w:sz w:val="20"/>
                <w:szCs w:val="20"/>
                <w:lang w:val="en-US"/>
              </w:rPr>
              <w:t>Revenue and profitability increased</w:t>
            </w:r>
          </w:p>
        </w:tc>
        <w:tc>
          <w:tcPr>
            <w:tcW w:w="0" w:type="auto"/>
            <w:vAlign w:val="center"/>
          </w:tcPr>
          <w:p w14:paraId="64CEBE5C"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r>
            <w:r w:rsidRPr="00887ED1">
              <w:rPr>
                <w:sz w:val="20"/>
                <w:szCs w:val="20"/>
                <w:lang w:val="en-US"/>
              </w:rPr>
              <w:instrText xml:space="preserve"> ADDIN EN.CITE &lt;EndNote&gt;&lt;Cite AuthorYear="1"&gt;&lt;Author&gt;Kalpande&lt;/Author&gt;&lt;Year&gt;2020&lt;/Year&gt;&lt;RecNum&gt;3465&lt;/RecNum&gt;&lt;DisplayText&gt;(Kalpande and Toke, 2020)&lt;/DisplayText&gt;&lt;record&gt;&lt;rec-number&gt;3465&lt;/rec-number&gt;&lt;foreign-keys&gt;&lt;key app="EN" db-id="t55a5az2vadptuesz2o5s92w2rs0rws2trwv" timestamp="1607272291" guid="e51678fd-d1a4-46dc-884f-931149dd6df3"&gt;3465&lt;/key&gt;&lt;/foreign-keys&gt;&lt;ref-type name="Journal Article"&gt;17&lt;/ref-type&gt;&lt;contributors&gt;&lt;authors&gt;&lt;author&gt;Kalpande, Shyamkumar D.&lt;/author&gt;&lt;author&gt;Toke, Lalit K.&lt;/author&gt;&lt;/authors&gt;&lt;/contributors&gt;&lt;titles&gt;&lt;title&gt;Assessment of green supply chain management practices, performance, pressure and barriers amongst Indian manufacturer to achieve sustainable development&lt;/title&gt;&lt;secondary-title&gt;International Journal of Productivity and Performance Management&lt;/secondary-title&gt;&lt;/titles&gt;&lt;periodical&gt;&lt;full-title&gt;International Journal of Productivity and Performance Management&lt;/full-title&gt;&lt;/periodical&gt;&lt;volume&gt;ahead-of-print&lt;/volume&gt;&lt;number&gt;ahead-of-print&lt;/number&gt;&lt;dates&gt;&lt;year&gt;2020&lt;/year&gt;&lt;/dates&gt;&lt;isbn&gt;1741-0401&lt;/isbn&gt;&lt;urls&gt;&lt;/urls&gt;&lt;electronic-resource-num&gt;10.1108/ijppm-02-2020-0045&lt;/electronic-resource-num&gt;&lt;/record&gt;&lt;/Cite&gt;&lt;/EndNote&gt;</w:instrText>
            </w:r>
            <w:r w:rsidRPr="00887ED1">
              <w:rPr>
                <w:sz w:val="20"/>
                <w:szCs w:val="20"/>
                <w:lang w:val="en-US"/>
              </w:rPr>
              <w:fldChar w:fldCharType="separate"/>
            </w:r>
            <w:r w:rsidRPr="00887ED1">
              <w:rPr>
                <w:noProof/>
                <w:sz w:val="20"/>
                <w:szCs w:val="20"/>
                <w:lang w:val="en-US"/>
              </w:rPr>
              <w:t>(Kalpande and Toke, 2020)</w:t>
            </w:r>
            <w:r w:rsidRPr="00887ED1">
              <w:rPr>
                <w:sz w:val="20"/>
                <w:szCs w:val="20"/>
                <w:lang w:val="en-US"/>
              </w:rPr>
              <w:fldChar w:fldCharType="end"/>
            </w:r>
            <w:r w:rsidRPr="00887ED1">
              <w:rPr>
                <w:sz w:val="20"/>
                <w:szCs w:val="20"/>
                <w:lang w:val="en-US"/>
              </w:rPr>
              <w:t>, Authors</w:t>
            </w:r>
          </w:p>
        </w:tc>
      </w:tr>
      <w:tr w:rsidR="000B2D31" w:rsidRPr="00887ED1" w14:paraId="0448758D" w14:textId="77777777" w:rsidTr="00131CE0">
        <w:trPr>
          <w:jc w:val="center"/>
        </w:trPr>
        <w:tc>
          <w:tcPr>
            <w:tcW w:w="0" w:type="auto"/>
            <w:vMerge/>
            <w:vAlign w:val="center"/>
          </w:tcPr>
          <w:p w14:paraId="7560C08C" w14:textId="77777777" w:rsidR="000B2D31" w:rsidRPr="00887ED1" w:rsidRDefault="000B2D31" w:rsidP="00131CE0">
            <w:pPr>
              <w:jc w:val="center"/>
              <w:rPr>
                <w:sz w:val="20"/>
                <w:szCs w:val="20"/>
                <w:lang w:val="en-US"/>
              </w:rPr>
            </w:pPr>
          </w:p>
        </w:tc>
        <w:tc>
          <w:tcPr>
            <w:tcW w:w="0" w:type="auto"/>
            <w:vAlign w:val="center"/>
          </w:tcPr>
          <w:p w14:paraId="1BC7BC0A" w14:textId="77777777" w:rsidR="000B2D31" w:rsidRPr="00887ED1" w:rsidRDefault="000B2D31" w:rsidP="00131CE0">
            <w:pPr>
              <w:jc w:val="center"/>
              <w:rPr>
                <w:sz w:val="20"/>
                <w:szCs w:val="20"/>
                <w:lang w:val="en-US"/>
              </w:rPr>
            </w:pPr>
            <w:r w:rsidRPr="00887ED1">
              <w:rPr>
                <w:sz w:val="20"/>
                <w:szCs w:val="20"/>
                <w:lang w:val="en-US"/>
              </w:rPr>
              <w:t>S29</w:t>
            </w:r>
          </w:p>
        </w:tc>
        <w:tc>
          <w:tcPr>
            <w:tcW w:w="0" w:type="auto"/>
            <w:vAlign w:val="center"/>
          </w:tcPr>
          <w:p w14:paraId="588584CD" w14:textId="77777777" w:rsidR="000B2D31" w:rsidRPr="00887ED1" w:rsidRDefault="000B2D31" w:rsidP="00131CE0">
            <w:pPr>
              <w:jc w:val="center"/>
              <w:rPr>
                <w:sz w:val="20"/>
                <w:szCs w:val="20"/>
                <w:lang w:val="en-US"/>
              </w:rPr>
            </w:pPr>
            <w:r w:rsidRPr="00887ED1">
              <w:rPr>
                <w:sz w:val="20"/>
                <w:szCs w:val="20"/>
                <w:lang w:val="en-US"/>
              </w:rPr>
              <w:t>Energy consumption costs decreased</w:t>
            </w:r>
          </w:p>
        </w:tc>
        <w:tc>
          <w:tcPr>
            <w:tcW w:w="0" w:type="auto"/>
            <w:vAlign w:val="center"/>
          </w:tcPr>
          <w:p w14:paraId="15449D05"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p>
        </w:tc>
      </w:tr>
      <w:tr w:rsidR="000B2D31" w:rsidRPr="00887ED1" w14:paraId="100AFEC1" w14:textId="77777777" w:rsidTr="00131CE0">
        <w:trPr>
          <w:jc w:val="center"/>
        </w:trPr>
        <w:tc>
          <w:tcPr>
            <w:tcW w:w="0" w:type="auto"/>
            <w:vMerge/>
            <w:vAlign w:val="center"/>
          </w:tcPr>
          <w:p w14:paraId="6AD2668E" w14:textId="77777777" w:rsidR="000B2D31" w:rsidRPr="00887ED1" w:rsidRDefault="000B2D31" w:rsidP="00131CE0">
            <w:pPr>
              <w:jc w:val="center"/>
              <w:rPr>
                <w:sz w:val="20"/>
                <w:szCs w:val="20"/>
                <w:lang w:val="en-US"/>
              </w:rPr>
            </w:pPr>
          </w:p>
        </w:tc>
        <w:tc>
          <w:tcPr>
            <w:tcW w:w="0" w:type="auto"/>
            <w:vAlign w:val="center"/>
          </w:tcPr>
          <w:p w14:paraId="24B5489A" w14:textId="77777777" w:rsidR="000B2D31" w:rsidRPr="00887ED1" w:rsidRDefault="000B2D31" w:rsidP="00131CE0">
            <w:pPr>
              <w:jc w:val="center"/>
              <w:rPr>
                <w:sz w:val="20"/>
                <w:szCs w:val="20"/>
                <w:lang w:val="en-US"/>
              </w:rPr>
            </w:pPr>
            <w:r w:rsidRPr="00887ED1">
              <w:rPr>
                <w:sz w:val="20"/>
                <w:szCs w:val="20"/>
                <w:lang w:val="en-US"/>
              </w:rPr>
              <w:t>S30</w:t>
            </w:r>
          </w:p>
        </w:tc>
        <w:tc>
          <w:tcPr>
            <w:tcW w:w="0" w:type="auto"/>
            <w:vAlign w:val="center"/>
          </w:tcPr>
          <w:p w14:paraId="59AF0EE4" w14:textId="77777777" w:rsidR="000B2D31" w:rsidRPr="00887ED1" w:rsidRDefault="000B2D31" w:rsidP="00131CE0">
            <w:pPr>
              <w:jc w:val="center"/>
              <w:rPr>
                <w:sz w:val="20"/>
                <w:szCs w:val="20"/>
                <w:lang w:val="en-US"/>
              </w:rPr>
            </w:pPr>
            <w:r w:rsidRPr="00887ED1">
              <w:rPr>
                <w:sz w:val="20"/>
                <w:szCs w:val="20"/>
                <w:lang w:val="en-US"/>
              </w:rPr>
              <w:t>Waste disposal and treatment costs reduced</w:t>
            </w:r>
          </w:p>
        </w:tc>
        <w:tc>
          <w:tcPr>
            <w:tcW w:w="0" w:type="auto"/>
            <w:vAlign w:val="center"/>
          </w:tcPr>
          <w:p w14:paraId="2BDB1D97"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AuthorYear="1"&gt;&lt;Author&gt;Kalpande&lt;/Author&gt;&lt;Year&gt;2020&lt;/Year&gt;&lt;RecNum&gt;3465&lt;/RecNum&gt;&lt;DisplayText&gt;(Kalpande and Toke, 2020)&lt;/DisplayText&gt;&lt;record&gt;&lt;rec-number&gt;3465&lt;/rec-number&gt;&lt;foreign-keys&gt;&lt;key app="EN" db-id="t55a5az2vadptuesz2o5s92w2rs0rws2trwv" timestamp="1607272291" guid="e51678fd-d1a4-46dc-884f-931149dd6df3"&gt;3465&lt;/key&gt;&lt;/foreign-keys&gt;&lt;ref-type name="Journal Article"&gt;17&lt;/ref-type&gt;&lt;contributors&gt;&lt;authors&gt;&lt;author&gt;Kalpande, Shyamkumar D.&lt;/author&gt;&lt;author&gt;Toke, Lalit K.&lt;/author&gt;&lt;/authors&gt;&lt;/contributors&gt;&lt;titles&gt;&lt;title&gt;Assessment of green supply chain management practices, performance, pressure and barriers amongst Indian manufacturer to achieve sustainable development&lt;/title&gt;&lt;secondary-title&gt;International Journal of Productivity and Performance Management&lt;/secondary-title&gt;&lt;/titles&gt;&lt;periodical&gt;&lt;full-title&gt;International Journal of Productivity and Performance Management&lt;/full-title&gt;&lt;/periodical&gt;&lt;volume&gt;ahead-of-print&lt;/volume&gt;&lt;number&gt;ahead-of-print&lt;/number&gt;&lt;dates&gt;&lt;year&gt;2020&lt;/year&gt;&lt;/dates&gt;&lt;isbn&gt;1741-0401&lt;/isbn&gt;&lt;urls&gt;&lt;/urls&gt;&lt;electronic-resource-num&gt;10.1108/ijppm-02-2020-0045&lt;/electronic-resource-num&gt;&lt;/record&gt;&lt;/Cite&gt;&lt;/EndNote&gt;</w:instrText>
            </w:r>
            <w:r w:rsidRPr="00887ED1">
              <w:rPr>
                <w:sz w:val="20"/>
                <w:szCs w:val="20"/>
                <w:lang w:val="en-US"/>
              </w:rPr>
              <w:fldChar w:fldCharType="separate"/>
            </w:r>
            <w:r w:rsidRPr="00887ED1">
              <w:rPr>
                <w:noProof/>
                <w:sz w:val="20"/>
                <w:szCs w:val="20"/>
                <w:lang w:val="en-US"/>
              </w:rPr>
              <w:t>(Kalpande and Toke, 2020)</w:t>
            </w:r>
            <w:r w:rsidRPr="00887ED1">
              <w:rPr>
                <w:sz w:val="20"/>
                <w:szCs w:val="20"/>
                <w:lang w:val="en-US"/>
              </w:rPr>
              <w:fldChar w:fldCharType="end"/>
            </w:r>
            <w:r w:rsidRPr="00887ED1">
              <w:rPr>
                <w:sz w:val="20"/>
                <w:szCs w:val="20"/>
                <w:lang w:val="en-US"/>
              </w:rPr>
              <w:t>, Authors</w:t>
            </w:r>
          </w:p>
        </w:tc>
      </w:tr>
      <w:tr w:rsidR="000B2D31" w:rsidRPr="00887ED1" w14:paraId="58E3D8F8" w14:textId="77777777" w:rsidTr="00131CE0">
        <w:trPr>
          <w:jc w:val="center"/>
        </w:trPr>
        <w:tc>
          <w:tcPr>
            <w:tcW w:w="0" w:type="auto"/>
            <w:vMerge w:val="restart"/>
            <w:vAlign w:val="center"/>
          </w:tcPr>
          <w:p w14:paraId="10DBDDE0" w14:textId="77777777" w:rsidR="000B2D31" w:rsidRPr="00887ED1" w:rsidRDefault="000B2D31" w:rsidP="00131CE0">
            <w:pPr>
              <w:jc w:val="center"/>
              <w:rPr>
                <w:sz w:val="20"/>
                <w:szCs w:val="20"/>
                <w:lang w:val="en-US"/>
              </w:rPr>
            </w:pPr>
            <w:r w:rsidRPr="00887ED1">
              <w:rPr>
                <w:sz w:val="20"/>
                <w:szCs w:val="20"/>
                <w:lang w:val="en-US"/>
              </w:rPr>
              <w:t>Social Performance</w:t>
            </w:r>
          </w:p>
        </w:tc>
        <w:tc>
          <w:tcPr>
            <w:tcW w:w="0" w:type="auto"/>
            <w:vAlign w:val="center"/>
          </w:tcPr>
          <w:p w14:paraId="5DDB90D9" w14:textId="77777777" w:rsidR="000B2D31" w:rsidRPr="00887ED1" w:rsidRDefault="000B2D31" w:rsidP="00131CE0">
            <w:pPr>
              <w:jc w:val="center"/>
              <w:rPr>
                <w:sz w:val="20"/>
                <w:szCs w:val="20"/>
                <w:lang w:val="en-US"/>
              </w:rPr>
            </w:pPr>
            <w:r w:rsidRPr="00887ED1">
              <w:rPr>
                <w:sz w:val="20"/>
                <w:szCs w:val="20"/>
                <w:lang w:val="en-US"/>
              </w:rPr>
              <w:t>S31</w:t>
            </w:r>
          </w:p>
        </w:tc>
        <w:tc>
          <w:tcPr>
            <w:tcW w:w="0" w:type="auto"/>
            <w:vAlign w:val="center"/>
          </w:tcPr>
          <w:p w14:paraId="4B50B0B2" w14:textId="77777777" w:rsidR="000B2D31" w:rsidRPr="00887ED1" w:rsidRDefault="000B2D31" w:rsidP="00131CE0">
            <w:pPr>
              <w:jc w:val="center"/>
              <w:rPr>
                <w:sz w:val="20"/>
                <w:szCs w:val="20"/>
                <w:lang w:val="en-US"/>
              </w:rPr>
            </w:pPr>
            <w:r w:rsidRPr="00887ED1">
              <w:rPr>
                <w:sz w:val="20"/>
                <w:szCs w:val="20"/>
                <w:lang w:val="en-US"/>
              </w:rPr>
              <w:t>Work accidents and work-related diseases have decreased</w:t>
            </w:r>
          </w:p>
        </w:tc>
        <w:tc>
          <w:tcPr>
            <w:tcW w:w="0" w:type="auto"/>
            <w:vAlign w:val="center"/>
          </w:tcPr>
          <w:p w14:paraId="71976AA9" w14:textId="77777777" w:rsidR="000B2D31" w:rsidRPr="00887ED1" w:rsidRDefault="000B2D31" w:rsidP="00131CE0">
            <w:pPr>
              <w:jc w:val="center"/>
              <w:rPr>
                <w:sz w:val="20"/>
                <w:szCs w:val="20"/>
                <w:lang w:val="en-US"/>
              </w:rPr>
            </w:pPr>
            <w:r w:rsidRPr="00887ED1">
              <w:rPr>
                <w:sz w:val="20"/>
                <w:szCs w:val="20"/>
                <w:lang w:val="en-US"/>
              </w:rPr>
              <w:t>Authors</w:t>
            </w:r>
          </w:p>
        </w:tc>
      </w:tr>
      <w:tr w:rsidR="000B2D31" w:rsidRPr="00887ED1" w14:paraId="3A1CD271" w14:textId="77777777" w:rsidTr="00131CE0">
        <w:trPr>
          <w:jc w:val="center"/>
        </w:trPr>
        <w:tc>
          <w:tcPr>
            <w:tcW w:w="0" w:type="auto"/>
            <w:vMerge/>
            <w:vAlign w:val="center"/>
          </w:tcPr>
          <w:p w14:paraId="38077A6F" w14:textId="77777777" w:rsidR="000B2D31" w:rsidRPr="00887ED1" w:rsidRDefault="000B2D31" w:rsidP="00131CE0">
            <w:pPr>
              <w:jc w:val="center"/>
              <w:rPr>
                <w:sz w:val="20"/>
                <w:szCs w:val="20"/>
                <w:lang w:val="en-US"/>
              </w:rPr>
            </w:pPr>
          </w:p>
        </w:tc>
        <w:tc>
          <w:tcPr>
            <w:tcW w:w="0" w:type="auto"/>
            <w:vAlign w:val="center"/>
          </w:tcPr>
          <w:p w14:paraId="11F0D416" w14:textId="77777777" w:rsidR="000B2D31" w:rsidRPr="00887ED1" w:rsidRDefault="000B2D31" w:rsidP="00131CE0">
            <w:pPr>
              <w:jc w:val="center"/>
              <w:rPr>
                <w:sz w:val="20"/>
                <w:szCs w:val="20"/>
                <w:lang w:val="en-US"/>
              </w:rPr>
            </w:pPr>
            <w:r w:rsidRPr="00887ED1">
              <w:rPr>
                <w:sz w:val="20"/>
                <w:szCs w:val="20"/>
                <w:lang w:val="en-US"/>
              </w:rPr>
              <w:t>S32</w:t>
            </w:r>
          </w:p>
        </w:tc>
        <w:tc>
          <w:tcPr>
            <w:tcW w:w="0" w:type="auto"/>
            <w:vAlign w:val="center"/>
          </w:tcPr>
          <w:p w14:paraId="5F0508B6" w14:textId="77777777" w:rsidR="000B2D31" w:rsidRPr="00887ED1" w:rsidRDefault="000B2D31" w:rsidP="00131CE0">
            <w:pPr>
              <w:jc w:val="center"/>
              <w:rPr>
                <w:sz w:val="20"/>
                <w:szCs w:val="20"/>
                <w:lang w:val="en-US"/>
              </w:rPr>
            </w:pPr>
            <w:r w:rsidRPr="00887ED1">
              <w:rPr>
                <w:sz w:val="20"/>
                <w:szCs w:val="20"/>
                <w:lang w:val="en-US"/>
              </w:rPr>
              <w:t>There has been an increase in the welfare of all stakeholders (employees, partners, customers, suppliers)</w:t>
            </w:r>
          </w:p>
        </w:tc>
        <w:tc>
          <w:tcPr>
            <w:tcW w:w="0" w:type="auto"/>
            <w:vAlign w:val="center"/>
          </w:tcPr>
          <w:p w14:paraId="5F2C1B36"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Authors</w:t>
            </w:r>
          </w:p>
        </w:tc>
      </w:tr>
      <w:tr w:rsidR="000B2D31" w:rsidRPr="00887ED1" w14:paraId="19FE10A1" w14:textId="77777777" w:rsidTr="00131CE0">
        <w:trPr>
          <w:jc w:val="center"/>
        </w:trPr>
        <w:tc>
          <w:tcPr>
            <w:tcW w:w="0" w:type="auto"/>
            <w:vMerge/>
            <w:vAlign w:val="center"/>
          </w:tcPr>
          <w:p w14:paraId="7EC1FB22" w14:textId="77777777" w:rsidR="000B2D31" w:rsidRPr="00887ED1" w:rsidRDefault="000B2D31" w:rsidP="00131CE0">
            <w:pPr>
              <w:jc w:val="center"/>
              <w:rPr>
                <w:sz w:val="20"/>
                <w:szCs w:val="20"/>
                <w:lang w:val="en-US"/>
              </w:rPr>
            </w:pPr>
          </w:p>
        </w:tc>
        <w:tc>
          <w:tcPr>
            <w:tcW w:w="0" w:type="auto"/>
            <w:vAlign w:val="center"/>
          </w:tcPr>
          <w:p w14:paraId="72CC4F7E" w14:textId="77777777" w:rsidR="000B2D31" w:rsidRPr="00887ED1" w:rsidRDefault="000B2D31" w:rsidP="00131CE0">
            <w:pPr>
              <w:jc w:val="center"/>
              <w:rPr>
                <w:sz w:val="20"/>
                <w:szCs w:val="20"/>
                <w:lang w:val="en-US"/>
              </w:rPr>
            </w:pPr>
            <w:r w:rsidRPr="00887ED1">
              <w:rPr>
                <w:sz w:val="20"/>
                <w:szCs w:val="20"/>
                <w:lang w:val="en-US"/>
              </w:rPr>
              <w:t>S33</w:t>
            </w:r>
          </w:p>
        </w:tc>
        <w:tc>
          <w:tcPr>
            <w:tcW w:w="0" w:type="auto"/>
            <w:vAlign w:val="center"/>
          </w:tcPr>
          <w:p w14:paraId="231296A0" w14:textId="77777777" w:rsidR="000B2D31" w:rsidRPr="00887ED1" w:rsidRDefault="000B2D31" w:rsidP="00131CE0">
            <w:pPr>
              <w:jc w:val="center"/>
              <w:rPr>
                <w:sz w:val="20"/>
                <w:szCs w:val="20"/>
                <w:lang w:val="en-US"/>
              </w:rPr>
            </w:pPr>
            <w:r w:rsidRPr="00887ED1">
              <w:rPr>
                <w:sz w:val="20"/>
                <w:szCs w:val="20"/>
                <w:lang w:val="en-US"/>
              </w:rPr>
              <w:t>Investments in social and environmental projects have increased</w:t>
            </w:r>
          </w:p>
        </w:tc>
        <w:tc>
          <w:tcPr>
            <w:tcW w:w="0" w:type="auto"/>
            <w:vAlign w:val="center"/>
          </w:tcPr>
          <w:p w14:paraId="1B2949B9" w14:textId="77777777" w:rsidR="000B2D31" w:rsidRPr="00887ED1" w:rsidRDefault="000B2D31" w:rsidP="00131CE0">
            <w:pPr>
              <w:jc w:val="center"/>
              <w:rPr>
                <w:sz w:val="20"/>
                <w:szCs w:val="20"/>
                <w:lang w:val="en-US"/>
              </w:rPr>
            </w:pPr>
            <w:r w:rsidRPr="00887ED1">
              <w:rPr>
                <w:sz w:val="20"/>
                <w:szCs w:val="20"/>
                <w:lang w:val="en-US"/>
              </w:rPr>
              <w:fldChar w:fldCharType="begin"/>
            </w:r>
            <w:r w:rsidRPr="00887ED1">
              <w:rPr>
                <w:sz w:val="20"/>
                <w:szCs w:val="20"/>
                <w:lang w:val="en-US"/>
              </w:rPr>
              <w:instrText xml:space="preserve"> ADDIN EN.CITE &lt;EndNote&gt;&lt;Cite AuthorYear="1"&gt;&lt;Author&gt;Çankaya&lt;/Author&gt;&lt;Year&gt;2015&lt;/Year&gt;&lt;RecNum&gt;88&lt;/RecNum&gt;&lt;DisplayText&gt;(Çankaya, 2015)&lt;/DisplayText&gt;&lt;record&gt;&lt;rec-number&gt;88&lt;/rec-number&gt;&lt;foreign-keys&gt;&lt;key app="EN" db-id="t55a5az2vadptuesz2o5s92w2rs0rws2trwv" timestamp="1587865808" guid="6e03d536-3b2e-46ad-a310-73825b0966e2"&gt;88&lt;/key&gt;&lt;/foreign-keys&gt;&lt;ref-type name="Thesis"&gt;32&lt;/ref-type&gt;&lt;contributors&gt;&lt;authors&gt;&lt;author&gt;Sibel Yıldız Çankaya&lt;/author&gt;&lt;/authors&gt;&lt;/contributors&gt;&lt;titles&gt;&lt;title&gt;Supply Chain Management from a Sustainability Perspective and Green Applications&lt;/title&gt;&lt;secondary-title&gt;Social Science Institute&lt;/secondary-title&gt;&lt;/titles&gt;&lt;keywords&gt;&lt;keyword&gt;reen Supply Chain Practices, Eco-Innovation, Corporate Sustainability, Structural Equation Model&lt;/keyword&gt;&lt;/keywords&gt;&lt;dates&gt;&lt;year&gt;2015&lt;/year&gt;&lt;/dates&gt;&lt;publisher&gt;Gebze Technical University&lt;/publisher&gt;&lt;urls&gt;&lt;/urls&gt;&lt;/record&gt;&lt;/Cite&gt;&lt;/EndNote&gt;</w:instrText>
            </w:r>
            <w:r w:rsidRPr="00887ED1">
              <w:rPr>
                <w:sz w:val="20"/>
                <w:szCs w:val="20"/>
                <w:lang w:val="en-US"/>
              </w:rPr>
              <w:fldChar w:fldCharType="separate"/>
            </w:r>
            <w:r w:rsidRPr="00887ED1">
              <w:rPr>
                <w:noProof/>
                <w:sz w:val="20"/>
                <w:szCs w:val="20"/>
                <w:lang w:val="en-US"/>
              </w:rPr>
              <w:t>(Çankaya, 2015)</w:t>
            </w:r>
            <w:r w:rsidRPr="00887ED1">
              <w:rPr>
                <w:sz w:val="20"/>
                <w:szCs w:val="20"/>
                <w:lang w:val="en-US"/>
              </w:rPr>
              <w:fldChar w:fldCharType="end"/>
            </w:r>
            <w:r w:rsidRPr="00887ED1">
              <w:rPr>
                <w:sz w:val="20"/>
                <w:szCs w:val="20"/>
                <w:lang w:val="en-US"/>
              </w:rPr>
              <w:t xml:space="preserve">, </w:t>
            </w:r>
            <w:r w:rsidRPr="00887ED1">
              <w:rPr>
                <w:sz w:val="20"/>
                <w:szCs w:val="20"/>
                <w:lang w:val="en-US"/>
              </w:rPr>
              <w:fldChar w:fldCharType="begin">
                <w:fldData xml:space="preserve">PEVuZE5vdGU+PENpdGUgQXV0aG9yWWVhcj0iMSI+PEF1dGhvcj5DYW5pw6tsczwvQXV0aG9yPjxZ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</w:fldData>
              </w:fldChar>
            </w:r>
            <w:r w:rsidRPr="00887ED1">
              <w:rPr>
                <w:sz w:val="20"/>
                <w:szCs w:val="20"/>
                <w:lang w:val="en-US"/>
              </w:rPr>
              <w:instrText xml:space="preserve"> ADDIN EN.CITE </w:instrText>
            </w:r>
            <w:r w:rsidRPr="00887ED1">
              <w:rPr>
                <w:sz w:val="20"/>
                <w:szCs w:val="20"/>
                <w:lang w:val="en-US"/>
              </w:rPr>
              <w:fldChar w:fldCharType="begin">
                <w:fldData xml:space="preserve">PEVuZE5vdGU+PENpdGUgQXV0aG9yWWVhcj0iMSI+PEF1dGhvcj5DYW5pw6tsczwvQXV0aG9yPjxZ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</w:fldData>
              </w:fldChar>
            </w:r>
            <w:r w:rsidRPr="00887ED1">
              <w:rPr>
                <w:sz w:val="20"/>
                <w:szCs w:val="20"/>
                <w:lang w:val="en-US"/>
              </w:rPr>
              <w:instrText xml:space="preserve"> ADDIN EN.CITE.DATA </w:instrText>
            </w:r>
            <w:r w:rsidRPr="00887ED1">
              <w:rPr>
                <w:sz w:val="20"/>
                <w:szCs w:val="20"/>
                <w:lang w:val="en-US"/>
              </w:rPr>
            </w:r>
            <w:r w:rsidRPr="00887ED1">
              <w:rPr>
                <w:sz w:val="20"/>
                <w:szCs w:val="20"/>
                <w:lang w:val="en-US"/>
              </w:rPr>
              <w:fldChar w:fldCharType="end"/>
            </w:r>
            <w:r w:rsidRPr="00887ED1">
              <w:rPr>
                <w:sz w:val="20"/>
                <w:szCs w:val="20"/>
                <w:lang w:val="en-US"/>
              </w:rPr>
            </w:r>
            <w:r w:rsidRPr="00887ED1">
              <w:rPr>
                <w:sz w:val="20"/>
                <w:szCs w:val="20"/>
                <w:lang w:val="en-US"/>
              </w:rPr>
              <w:fldChar w:fldCharType="separate"/>
            </w:r>
            <w:r w:rsidRPr="00887ED1">
              <w:rPr>
                <w:noProof/>
                <w:sz w:val="20"/>
                <w:szCs w:val="20"/>
                <w:lang w:val="en-US"/>
              </w:rPr>
              <w:t>(Caniëls et al., 2016)</w:t>
            </w:r>
            <w:r w:rsidRPr="00887ED1">
              <w:rPr>
                <w:sz w:val="20"/>
                <w:szCs w:val="20"/>
                <w:lang w:val="en-US"/>
              </w:rPr>
              <w:fldChar w:fldCharType="end"/>
            </w:r>
          </w:p>
        </w:tc>
      </w:tr>
    </w:tbl>
    <w:p w14:paraId="42D0C2D6" w14:textId="77777777" w:rsidR="000B2D31" w:rsidRPr="007F31A8" w:rsidRDefault="000B2D31" w:rsidP="000B2D31">
      <w:pPr>
        <w:pStyle w:val="EndNoteBibliography"/>
        <w:ind w:left="720" w:hanging="720"/>
        <w:rPr>
          <w:noProof w:val="0"/>
          <w:sz w:val="20"/>
          <w:szCs w:val="20"/>
        </w:rPr>
      </w:pPr>
    </w:p>
    <w:p w14:paraId="5DCF571E" w14:textId="77777777" w:rsidR="000B2D31" w:rsidRPr="007F31A8" w:rsidRDefault="000B2D31" w:rsidP="000B2D31">
      <w:pPr>
        <w:pStyle w:val="EndNoteBibliography"/>
        <w:ind w:left="720" w:hanging="720"/>
        <w:rPr>
          <w:noProof w:val="0"/>
          <w:sz w:val="20"/>
          <w:szCs w:val="20"/>
        </w:rPr>
      </w:pPr>
    </w:p>
    <w:p w14:paraId="764E0FC2" w14:textId="77777777" w:rsidR="000B2D31" w:rsidRPr="007F31A8" w:rsidRDefault="000B2D31" w:rsidP="000B2D31">
      <w:pPr>
        <w:pStyle w:val="EndNoteBibliography"/>
        <w:ind w:left="720" w:hanging="720"/>
        <w:rPr>
          <w:noProof w:val="0"/>
          <w:sz w:val="20"/>
          <w:szCs w:val="20"/>
        </w:rPr>
        <w:sectPr w:rsidR="000B2D31" w:rsidRPr="007F31A8" w:rsidSect="00887ED1">
          <w:footerReference w:type="even" r:id="rId5"/>
          <w:footerReference w:type="default" r:id="rId6"/>
          <w:pgSz w:w="16838" w:h="11906" w:orient="landscape"/>
          <w:pgMar w:top="1134" w:right="1134" w:bottom="1134" w:left="1134" w:header="709" w:footer="709" w:gutter="0"/>
          <w:cols w:space="708"/>
          <w:docGrid w:linePitch="360"/>
        </w:sectPr>
      </w:pPr>
    </w:p>
    <w:p w14:paraId="2BBF7AF7" w14:textId="77777777" w:rsidR="000B2D31" w:rsidRPr="007F31A8" w:rsidRDefault="000B2D31" w:rsidP="000B2D31">
      <w:pPr>
        <w:pStyle w:val="BASLIK2"/>
        <w:numPr>
          <w:ilvl w:val="0"/>
          <w:numId w:val="0"/>
        </w:numPr>
        <w:rPr>
          <w:noProof w:val="0"/>
          <w:sz w:val="20"/>
          <w:szCs w:val="20"/>
          <w:lang w:val="en-US"/>
        </w:rPr>
      </w:pPr>
      <w:bookmarkStart w:id="1" w:name="_Toc93751181"/>
      <w:r w:rsidRPr="007F31A8">
        <w:rPr>
          <w:noProof w:val="0"/>
          <w:sz w:val="20"/>
          <w:szCs w:val="20"/>
          <w:lang w:val="en-US"/>
        </w:rPr>
        <w:lastRenderedPageBreak/>
        <w:t xml:space="preserve">APPENDIX B: </w:t>
      </w:r>
      <w:r w:rsidRPr="007F31A8">
        <w:rPr>
          <w:b w:val="0"/>
          <w:noProof w:val="0"/>
          <w:sz w:val="20"/>
          <w:szCs w:val="20"/>
          <w:lang w:val="en-US"/>
        </w:rPr>
        <w:t>Survey</w:t>
      </w:r>
      <w:bookmarkEnd w:id="1"/>
    </w:p>
    <w:p w14:paraId="6BDD2860" w14:textId="77777777" w:rsidR="000B2D31" w:rsidRPr="007F31A8" w:rsidRDefault="000B2D31" w:rsidP="000B2D31">
      <w:pPr>
        <w:spacing w:before="120" w:after="120" w:line="360" w:lineRule="auto"/>
        <w:jc w:val="both"/>
        <w:rPr>
          <w:rFonts w:eastAsia="Calibri"/>
          <w:sz w:val="20"/>
          <w:szCs w:val="20"/>
          <w:lang w:val="en-US"/>
        </w:rPr>
      </w:pPr>
      <w:r w:rsidRPr="007F31A8">
        <w:rPr>
          <w:rFonts w:eastAsia="Calibri"/>
          <w:sz w:val="20"/>
          <w:szCs w:val="20"/>
          <w:lang w:val="en-US"/>
        </w:rPr>
        <w:t xml:space="preserve">Dear Director; </w:t>
      </w:r>
    </w:p>
    <w:p w14:paraId="1E62D221" w14:textId="77777777" w:rsidR="000B2D31" w:rsidRPr="007F31A8" w:rsidRDefault="000B2D31" w:rsidP="000B2D31">
      <w:pPr>
        <w:spacing w:before="120" w:after="120" w:line="360" w:lineRule="auto"/>
        <w:jc w:val="both"/>
        <w:rPr>
          <w:rFonts w:eastAsia="Calibri"/>
          <w:sz w:val="20"/>
          <w:szCs w:val="20"/>
          <w:lang w:val="en-US"/>
        </w:rPr>
      </w:pPr>
      <w:r w:rsidRPr="007F31A8">
        <w:rPr>
          <w:rFonts w:eastAsia="Calibri"/>
          <w:sz w:val="20"/>
          <w:szCs w:val="20"/>
          <w:lang w:val="en-US"/>
        </w:rPr>
        <w:t xml:space="preserve">This questionnaire covers the application part of the research titled "The Concept of Sustainability in Turkish Shipyards," carried out in the Management Engineering program of Istanbul Technical University. This research is purely for academic purposes. GISBIR management has approved its application to its members. We believe that the survey results will contribute to increasing awareness about the economic, social, and environmental dimensions of sustainability and developing green supply chain practices in Turkish shipyards. At the same time, we aim to obtain information that will provide a competitive advantage in the global trade environment. </w:t>
      </w:r>
    </w:p>
    <w:p w14:paraId="5023FB27" w14:textId="77777777" w:rsidR="000B2D31" w:rsidRPr="007F31A8" w:rsidRDefault="000B2D31" w:rsidP="000B2D31">
      <w:pPr>
        <w:spacing w:before="120" w:after="120" w:line="360" w:lineRule="auto"/>
        <w:jc w:val="both"/>
        <w:rPr>
          <w:rFonts w:eastAsia="Calibri"/>
          <w:sz w:val="20"/>
          <w:szCs w:val="20"/>
          <w:lang w:val="en-US"/>
        </w:rPr>
      </w:pPr>
      <w:r w:rsidRPr="007F31A8">
        <w:rPr>
          <w:rFonts w:eastAsia="Calibri"/>
          <w:sz w:val="20"/>
          <w:szCs w:val="20"/>
          <w:lang w:val="en-US"/>
        </w:rPr>
        <w:t xml:space="preserve">In this direction, we thank you very much for your time and valuable contributions to the survey, and we present our respects. </w:t>
      </w:r>
    </w:p>
    <w:p w14:paraId="0F66E5BB" w14:textId="77777777" w:rsidR="000B2D31" w:rsidRPr="007F31A8" w:rsidRDefault="000B2D31" w:rsidP="000B2D31">
      <w:pPr>
        <w:spacing w:before="120" w:after="120" w:line="360" w:lineRule="auto"/>
        <w:jc w:val="both"/>
        <w:rPr>
          <w:rFonts w:eastAsia="Calibri"/>
          <w:sz w:val="20"/>
          <w:szCs w:val="2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7"/>
        <w:gridCol w:w="5949"/>
      </w:tblGrid>
      <w:tr w:rsidR="000B2D31" w:rsidRPr="007F31A8" w14:paraId="5F66ED69" w14:textId="77777777" w:rsidTr="00131CE0">
        <w:trPr>
          <w:jc w:val="center"/>
        </w:trPr>
        <w:tc>
          <w:tcPr>
            <w:tcW w:w="6667" w:type="dxa"/>
            <w:hideMark/>
          </w:tcPr>
          <w:p w14:paraId="7987F33F"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Prof.Dr. Hatice CAMGÖZ AKDAĞ</w:t>
            </w:r>
          </w:p>
        </w:tc>
        <w:tc>
          <w:tcPr>
            <w:tcW w:w="5949" w:type="dxa"/>
            <w:hideMark/>
          </w:tcPr>
          <w:p w14:paraId="6F8BC08E"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Mehmet TANTAN</w:t>
            </w:r>
          </w:p>
        </w:tc>
      </w:tr>
      <w:tr w:rsidR="000B2D31" w:rsidRPr="007F31A8" w14:paraId="6EE4DC4A" w14:textId="77777777" w:rsidTr="00131CE0">
        <w:trPr>
          <w:jc w:val="center"/>
        </w:trPr>
        <w:tc>
          <w:tcPr>
            <w:tcW w:w="6667" w:type="dxa"/>
            <w:hideMark/>
          </w:tcPr>
          <w:p w14:paraId="0AAECFA8"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Faculty of Business Administration, Istanbul Technical University</w:t>
            </w:r>
          </w:p>
          <w:p w14:paraId="6F6112D4"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Department of Management Engineering</w:t>
            </w:r>
          </w:p>
          <w:p w14:paraId="7A1C550F"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Head of the department</w:t>
            </w:r>
          </w:p>
        </w:tc>
        <w:tc>
          <w:tcPr>
            <w:tcW w:w="5949" w:type="dxa"/>
            <w:hideMark/>
          </w:tcPr>
          <w:p w14:paraId="2BF81F01"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Department of Management Engineering Istanbul Technical University</w:t>
            </w:r>
          </w:p>
          <w:p w14:paraId="68CA3B42" w14:textId="77777777" w:rsidR="000B2D31" w:rsidRPr="007F31A8" w:rsidRDefault="000B2D31" w:rsidP="00131CE0">
            <w:pPr>
              <w:spacing w:before="120" w:after="120" w:line="360" w:lineRule="auto"/>
              <w:jc w:val="both"/>
              <w:rPr>
                <w:sz w:val="20"/>
                <w:szCs w:val="20"/>
                <w:lang w:val="en-US"/>
              </w:rPr>
            </w:pPr>
            <w:r w:rsidRPr="007F31A8">
              <w:rPr>
                <w:sz w:val="20"/>
                <w:szCs w:val="20"/>
                <w:lang w:val="en-US"/>
              </w:rPr>
              <w:t>Ph.D. Student, Graduate School of Education</w:t>
            </w:r>
          </w:p>
          <w:p w14:paraId="31504146" w14:textId="77777777" w:rsidR="000B2D31" w:rsidRPr="007F31A8" w:rsidRDefault="000B2D31" w:rsidP="00131CE0">
            <w:pPr>
              <w:spacing w:before="120" w:after="120" w:line="360" w:lineRule="auto"/>
              <w:jc w:val="both"/>
              <w:rPr>
                <w:sz w:val="20"/>
                <w:szCs w:val="20"/>
                <w:lang w:val="en-US"/>
              </w:rPr>
            </w:pPr>
            <w:hyperlink r:id="rId7" w:history="1">
              <w:r w:rsidRPr="007F31A8">
                <w:rPr>
                  <w:sz w:val="20"/>
                  <w:szCs w:val="20"/>
                  <w:lang w:val="en-US"/>
                </w:rPr>
                <w:t>tantan18@itu.edu.tr</w:t>
              </w:r>
            </w:hyperlink>
          </w:p>
        </w:tc>
      </w:tr>
    </w:tbl>
    <w:p w14:paraId="5CE3F61F" w14:textId="77777777" w:rsidR="000B2D31" w:rsidRPr="007F31A8" w:rsidRDefault="000B2D31" w:rsidP="000B2D31">
      <w:pPr>
        <w:rPr>
          <w:sz w:val="20"/>
          <w:szCs w:val="20"/>
          <w:lang w:val="en-US"/>
        </w:rPr>
      </w:pPr>
      <w:r w:rsidRPr="007F31A8">
        <w:rPr>
          <w:sz w:val="20"/>
          <w:szCs w:val="20"/>
          <w:lang w:val="en-US"/>
        </w:rPr>
        <w:br w:type="page"/>
      </w:r>
    </w:p>
    <w:p w14:paraId="3065EB30" w14:textId="77777777" w:rsidR="000B2D31" w:rsidRPr="007F31A8" w:rsidRDefault="000B2D31" w:rsidP="000B2D31">
      <w:pPr>
        <w:pBdr>
          <w:top w:val="single" w:sz="4" w:space="1" w:color="auto"/>
          <w:left w:val="single" w:sz="4" w:space="4" w:color="auto"/>
          <w:bottom w:val="single" w:sz="4" w:space="1" w:color="auto"/>
          <w:right w:val="single" w:sz="4" w:space="4" w:color="auto"/>
        </w:pBdr>
        <w:rPr>
          <w:b/>
          <w:sz w:val="20"/>
          <w:szCs w:val="20"/>
          <w:lang w:val="en-US"/>
        </w:rPr>
      </w:pPr>
      <w:r w:rsidRPr="007F31A8">
        <w:rPr>
          <w:b/>
          <w:sz w:val="20"/>
          <w:szCs w:val="20"/>
          <w:lang w:val="en-US"/>
        </w:rPr>
        <w:lastRenderedPageBreak/>
        <w:t>DEMOGRAPHIC QUESTIONS</w:t>
      </w:r>
    </w:p>
    <w:p w14:paraId="50FC67CE"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General Information about the company</w:t>
      </w:r>
    </w:p>
    <w:p w14:paraId="7E271BBB"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1-Name of the company: ________________________________________________..........</w:t>
      </w:r>
    </w:p>
    <w:p w14:paraId="3D5FC33B"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2- Please indicate the average number of employees (permanent/subcontractor) in your company:  ____________/_______________</w:t>
      </w:r>
    </w:p>
    <w:p w14:paraId="1DD1704C"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3- Please indicate the year of establishment of your company: _______________</w:t>
      </w:r>
    </w:p>
    <w:p w14:paraId="06CDE07D"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 xml:space="preserve">4- Please specify the main ship types that the company produces; ____________  </w:t>
      </w:r>
    </w:p>
    <w:p w14:paraId="2329DCD3"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5- Please select the quality and environmental certificates the company has;</w:t>
      </w:r>
    </w:p>
    <w:p w14:paraId="18095416"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 xml:space="preserve">   [  ] ISO 9001 </w:t>
      </w:r>
      <w:r w:rsidRPr="007F31A8">
        <w:rPr>
          <w:rFonts w:eastAsia="Calibri"/>
          <w:sz w:val="20"/>
          <w:szCs w:val="20"/>
          <w:lang w:val="en-US"/>
        </w:rPr>
        <w:tab/>
      </w:r>
      <w:r w:rsidRPr="007F31A8">
        <w:rPr>
          <w:rFonts w:eastAsia="Calibri"/>
          <w:sz w:val="20"/>
          <w:szCs w:val="20"/>
          <w:lang w:val="en-US"/>
        </w:rPr>
        <w:tab/>
      </w:r>
      <w:r w:rsidRPr="007F31A8">
        <w:rPr>
          <w:rFonts w:eastAsia="Calibri"/>
          <w:sz w:val="20"/>
          <w:szCs w:val="20"/>
          <w:lang w:val="en-US"/>
        </w:rPr>
        <w:tab/>
        <w:t>[  ]  ISO 14001</w:t>
      </w:r>
      <w:r w:rsidRPr="007F31A8">
        <w:rPr>
          <w:rFonts w:eastAsia="Calibri"/>
          <w:sz w:val="20"/>
          <w:szCs w:val="20"/>
          <w:lang w:val="en-US"/>
        </w:rPr>
        <w:tab/>
      </w:r>
      <w:r w:rsidRPr="007F31A8">
        <w:rPr>
          <w:rFonts w:eastAsia="Calibri"/>
          <w:sz w:val="20"/>
          <w:szCs w:val="20"/>
          <w:lang w:val="en-US"/>
        </w:rPr>
        <w:tab/>
      </w:r>
      <w:r w:rsidRPr="007F31A8">
        <w:rPr>
          <w:rFonts w:eastAsia="Calibri"/>
          <w:sz w:val="20"/>
          <w:szCs w:val="20"/>
          <w:lang w:val="en-US"/>
        </w:rPr>
        <w:tab/>
        <w:t xml:space="preserve">[  ] ISO 45001 </w:t>
      </w:r>
    </w:p>
    <w:p w14:paraId="38EB83C5"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 xml:space="preserve">6- Does the company have a department responsible for environmental activities? </w:t>
      </w:r>
    </w:p>
    <w:p w14:paraId="3E2AE3C0"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 xml:space="preserve">   [  ]   Yes                                            [  ]   No</w:t>
      </w:r>
    </w:p>
    <w:p w14:paraId="0E7005A9"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 xml:space="preserve">7- If yes, please indicate which department is responsible for environmental activities and how many people work in this department.    </w:t>
      </w:r>
    </w:p>
    <w:p w14:paraId="7A95CDC0" w14:textId="77777777" w:rsidR="000B2D31" w:rsidRPr="007F31A8" w:rsidRDefault="000B2D31" w:rsidP="000B2D31">
      <w:pPr>
        <w:pBdr>
          <w:top w:val="single" w:sz="4" w:space="1" w:color="auto"/>
          <w:left w:val="single" w:sz="4" w:space="4" w:color="auto"/>
          <w:bottom w:val="single" w:sz="4" w:space="1" w:color="auto"/>
          <w:right w:val="single" w:sz="4" w:space="4" w:color="auto"/>
        </w:pBdr>
        <w:ind w:firstLine="709"/>
        <w:rPr>
          <w:rFonts w:eastAsia="Calibri"/>
          <w:sz w:val="20"/>
          <w:szCs w:val="20"/>
          <w:lang w:val="en-US"/>
        </w:rPr>
      </w:pPr>
      <w:r w:rsidRPr="007F31A8">
        <w:rPr>
          <w:rFonts w:eastAsia="Calibri"/>
          <w:sz w:val="20"/>
          <w:szCs w:val="20"/>
          <w:lang w:val="en-US"/>
        </w:rPr>
        <w:t xml:space="preserve">Name of the Departmant  ________________ </w:t>
      </w:r>
    </w:p>
    <w:p w14:paraId="60034924" w14:textId="77777777" w:rsidR="000B2D31" w:rsidRPr="007F31A8" w:rsidRDefault="000B2D31" w:rsidP="000B2D31">
      <w:pPr>
        <w:pBdr>
          <w:top w:val="single" w:sz="4" w:space="1" w:color="auto"/>
          <w:left w:val="single" w:sz="4" w:space="4" w:color="auto"/>
          <w:bottom w:val="single" w:sz="4" w:space="1" w:color="auto"/>
          <w:right w:val="single" w:sz="4" w:space="4" w:color="auto"/>
        </w:pBdr>
        <w:ind w:firstLine="709"/>
        <w:rPr>
          <w:rFonts w:eastAsia="Calibri"/>
          <w:sz w:val="20"/>
          <w:szCs w:val="20"/>
          <w:lang w:val="en-US"/>
        </w:rPr>
      </w:pPr>
      <w:r w:rsidRPr="007F31A8">
        <w:rPr>
          <w:rFonts w:eastAsia="Calibri"/>
          <w:sz w:val="20"/>
          <w:szCs w:val="20"/>
          <w:lang w:val="en-US"/>
        </w:rPr>
        <w:t>Number of Employee       ________________</w:t>
      </w:r>
    </w:p>
    <w:p w14:paraId="7919D6CC" w14:textId="77777777" w:rsidR="000B2D31" w:rsidRPr="007F31A8" w:rsidRDefault="000B2D31" w:rsidP="000B2D31">
      <w:pPr>
        <w:pBdr>
          <w:top w:val="single" w:sz="4" w:space="1" w:color="auto"/>
          <w:left w:val="single" w:sz="4" w:space="4" w:color="auto"/>
          <w:bottom w:val="single" w:sz="4" w:space="1" w:color="auto"/>
          <w:right w:val="single" w:sz="4" w:space="4" w:color="auto"/>
        </w:pBdr>
        <w:rPr>
          <w:rFonts w:eastAsia="Calibri"/>
          <w:sz w:val="20"/>
          <w:szCs w:val="20"/>
          <w:lang w:val="en-US"/>
        </w:rPr>
      </w:pPr>
      <w:r w:rsidRPr="007F31A8">
        <w:rPr>
          <w:rFonts w:eastAsia="Calibri"/>
          <w:sz w:val="20"/>
          <w:szCs w:val="20"/>
          <w:lang w:val="en-US"/>
        </w:rPr>
        <w:t xml:space="preserve"> 8- Please indicate the region (district/province) where your company is located  _____________ </w:t>
      </w:r>
    </w:p>
    <w:p w14:paraId="6F523F73" w14:textId="77777777" w:rsidR="000B2D31" w:rsidRPr="007F31A8" w:rsidRDefault="000B2D31" w:rsidP="000B2D31">
      <w:pPr>
        <w:pBdr>
          <w:top w:val="single" w:sz="4" w:space="1" w:color="auto"/>
          <w:left w:val="single" w:sz="4" w:space="4" w:color="auto"/>
          <w:bottom w:val="single" w:sz="4" w:space="1" w:color="auto"/>
          <w:right w:val="single" w:sz="4" w:space="4" w:color="auto"/>
        </w:pBdr>
        <w:rPr>
          <w:sz w:val="20"/>
          <w:szCs w:val="20"/>
          <w:lang w:val="en-US"/>
        </w:rPr>
      </w:pPr>
      <w:r w:rsidRPr="007F31A8">
        <w:rPr>
          <w:rFonts w:eastAsia="Calibri"/>
          <w:sz w:val="20"/>
          <w:szCs w:val="20"/>
          <w:lang w:val="en-US"/>
        </w:rPr>
        <w:t xml:space="preserve"> 9- Please indicate the department you work in  __________________</w:t>
      </w:r>
    </w:p>
    <w:p w14:paraId="41591BFC" w14:textId="77777777" w:rsidR="000B2D31" w:rsidRPr="007F31A8" w:rsidRDefault="000B2D31" w:rsidP="000B2D31">
      <w:pPr>
        <w:rPr>
          <w:sz w:val="20"/>
          <w:szCs w:val="20"/>
          <w:lang w:val="en-US"/>
        </w:rPr>
      </w:pPr>
    </w:p>
    <w:p w14:paraId="12935A1B" w14:textId="77777777" w:rsidR="000B2D31" w:rsidRPr="007F31A8" w:rsidRDefault="000B2D31" w:rsidP="000B2D31">
      <w:pPr>
        <w:rPr>
          <w:sz w:val="20"/>
          <w:szCs w:val="20"/>
          <w:lang w:val="en-US"/>
        </w:rPr>
      </w:pPr>
      <w:r w:rsidRPr="007F31A8">
        <w:rPr>
          <w:sz w:val="20"/>
          <w:szCs w:val="20"/>
          <w:lang w:val="en-US"/>
        </w:rPr>
        <w:t>Please consider the following numbering when answering the questionnaire.</w:t>
      </w:r>
    </w:p>
    <w:p w14:paraId="39F48331" w14:textId="77777777" w:rsidR="000B2D31" w:rsidRPr="007F31A8" w:rsidRDefault="000B2D31" w:rsidP="000B2D31">
      <w:pPr>
        <w:ind w:left="360"/>
        <w:jc w:val="center"/>
        <w:rPr>
          <w:sz w:val="20"/>
          <w:szCs w:val="20"/>
          <w:lang w:val="en-US"/>
        </w:rPr>
      </w:pPr>
      <w:r w:rsidRPr="007F31A8">
        <w:rPr>
          <w:sz w:val="20"/>
          <w:szCs w:val="20"/>
          <w:lang w:val="en-US"/>
        </w:rPr>
        <w:t>1- Strongly Disagree 2- Disagree 3- Undecided 4- Agree 5- Strongly Agree</w:t>
      </w:r>
    </w:p>
    <w:p w14:paraId="7459D048" w14:textId="77777777" w:rsidR="000B2D31" w:rsidRPr="007F31A8" w:rsidRDefault="000B2D31" w:rsidP="000B2D31">
      <w:pPr>
        <w:rPr>
          <w:b/>
          <w:sz w:val="20"/>
          <w:szCs w:val="20"/>
          <w:lang w:val="en-US"/>
        </w:rPr>
      </w:pPr>
      <w:r w:rsidRPr="007F31A8">
        <w:rPr>
          <w:b/>
          <w:sz w:val="20"/>
          <w:szCs w:val="20"/>
          <w:lang w:val="en-US"/>
        </w:rPr>
        <w:t>GREEN SUPPLY CHAIN APPLICATIONS</w:t>
      </w:r>
    </w:p>
    <w:tbl>
      <w:tblPr>
        <w:tblStyle w:val="TableGrid1"/>
        <w:tblW w:w="0" w:type="auto"/>
        <w:tblLayout w:type="fixed"/>
        <w:tblLook w:val="04A0" w:firstRow="1" w:lastRow="0" w:firstColumn="1" w:lastColumn="0" w:noHBand="0" w:noVBand="1"/>
      </w:tblPr>
      <w:tblGrid>
        <w:gridCol w:w="9776"/>
        <w:gridCol w:w="567"/>
        <w:gridCol w:w="425"/>
        <w:gridCol w:w="567"/>
        <w:gridCol w:w="567"/>
        <w:gridCol w:w="567"/>
      </w:tblGrid>
      <w:tr w:rsidR="000B2D31" w:rsidRPr="007F31A8" w14:paraId="18772505"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3498400F" w14:textId="77777777" w:rsidR="000B2D31" w:rsidRPr="007F31A8" w:rsidRDefault="000B2D31" w:rsidP="00131CE0">
            <w:pPr>
              <w:spacing w:line="240" w:lineRule="auto"/>
              <w:rPr>
                <w:b/>
                <w:sz w:val="20"/>
                <w:szCs w:val="20"/>
                <w:lang w:val="en-US"/>
              </w:rPr>
            </w:pPr>
            <w:r w:rsidRPr="007F31A8">
              <w:rPr>
                <w:b/>
                <w:sz w:val="20"/>
                <w:szCs w:val="20"/>
                <w:lang w:val="en-US"/>
              </w:rPr>
              <w:t>Green Design</w:t>
            </w:r>
          </w:p>
        </w:tc>
        <w:tc>
          <w:tcPr>
            <w:tcW w:w="567" w:type="dxa"/>
            <w:tcBorders>
              <w:top w:val="single" w:sz="4" w:space="0" w:color="auto"/>
              <w:left w:val="single" w:sz="4" w:space="0" w:color="auto"/>
              <w:bottom w:val="single" w:sz="4" w:space="0" w:color="auto"/>
              <w:right w:val="single" w:sz="4" w:space="0" w:color="auto"/>
            </w:tcBorders>
            <w:hideMark/>
          </w:tcPr>
          <w:p w14:paraId="4FDE5A7D"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425" w:type="dxa"/>
            <w:tcBorders>
              <w:top w:val="single" w:sz="4" w:space="0" w:color="auto"/>
              <w:left w:val="single" w:sz="4" w:space="0" w:color="auto"/>
              <w:bottom w:val="single" w:sz="4" w:space="0" w:color="auto"/>
              <w:right w:val="single" w:sz="4" w:space="0" w:color="auto"/>
            </w:tcBorders>
            <w:hideMark/>
          </w:tcPr>
          <w:p w14:paraId="20423B7D"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27F0E83A"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6009CD4A"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73157003"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7CAC4118"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2DD3E318" w14:textId="77777777" w:rsidR="000B2D31" w:rsidRPr="007F31A8" w:rsidRDefault="000B2D31" w:rsidP="00131CE0">
            <w:pPr>
              <w:spacing w:line="240" w:lineRule="auto"/>
              <w:contextualSpacing/>
              <w:rPr>
                <w:sz w:val="20"/>
                <w:szCs w:val="20"/>
                <w:lang w:val="en-US"/>
              </w:rPr>
            </w:pPr>
            <w:r w:rsidRPr="007F31A8">
              <w:rPr>
                <w:sz w:val="20"/>
                <w:szCs w:val="20"/>
                <w:lang w:val="en-US"/>
              </w:rPr>
              <w:t>1. We use more environmentally friendly materials and systems in the design phase than before</w:t>
            </w:r>
          </w:p>
        </w:tc>
        <w:tc>
          <w:tcPr>
            <w:tcW w:w="567" w:type="dxa"/>
            <w:tcBorders>
              <w:top w:val="single" w:sz="4" w:space="0" w:color="auto"/>
              <w:left w:val="single" w:sz="4" w:space="0" w:color="auto"/>
              <w:bottom w:val="single" w:sz="4" w:space="0" w:color="auto"/>
              <w:right w:val="single" w:sz="4" w:space="0" w:color="auto"/>
            </w:tcBorders>
          </w:tcPr>
          <w:p w14:paraId="34BBE4FD" w14:textId="77777777" w:rsidR="000B2D31" w:rsidRPr="007F31A8" w:rsidRDefault="000B2D31" w:rsidP="00131CE0">
            <w:pPr>
              <w:spacing w:line="240" w:lineRule="auto"/>
              <w:rPr>
                <w:b/>
                <w:sz w:val="20"/>
                <w:szCs w:val="20"/>
                <w:lang w:val="en-US"/>
              </w:rPr>
            </w:pPr>
          </w:p>
        </w:tc>
        <w:tc>
          <w:tcPr>
            <w:tcW w:w="425" w:type="dxa"/>
            <w:tcBorders>
              <w:top w:val="single" w:sz="4" w:space="0" w:color="auto"/>
              <w:left w:val="single" w:sz="4" w:space="0" w:color="auto"/>
              <w:bottom w:val="single" w:sz="4" w:space="0" w:color="auto"/>
              <w:right w:val="single" w:sz="4" w:space="0" w:color="auto"/>
            </w:tcBorders>
          </w:tcPr>
          <w:p w14:paraId="274C8C8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EB745D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7FE670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5C333F0" w14:textId="77777777" w:rsidR="000B2D31" w:rsidRPr="007F31A8" w:rsidRDefault="000B2D31" w:rsidP="00131CE0">
            <w:pPr>
              <w:spacing w:line="240" w:lineRule="auto"/>
              <w:rPr>
                <w:b/>
                <w:sz w:val="20"/>
                <w:szCs w:val="20"/>
                <w:lang w:val="en-US"/>
              </w:rPr>
            </w:pPr>
          </w:p>
        </w:tc>
      </w:tr>
      <w:tr w:rsidR="000B2D31" w:rsidRPr="007F31A8" w14:paraId="36EE0F8C"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774A3DC9" w14:textId="77777777" w:rsidR="000B2D31" w:rsidRPr="007F31A8" w:rsidRDefault="000B2D31" w:rsidP="00131CE0">
            <w:pPr>
              <w:spacing w:line="240" w:lineRule="auto"/>
              <w:contextualSpacing/>
              <w:rPr>
                <w:b/>
                <w:sz w:val="20"/>
                <w:szCs w:val="20"/>
                <w:lang w:val="en-US"/>
              </w:rPr>
            </w:pPr>
            <w:r w:rsidRPr="007F31A8">
              <w:rPr>
                <w:sz w:val="20"/>
                <w:szCs w:val="20"/>
                <w:lang w:val="en-US"/>
              </w:rPr>
              <w:lastRenderedPageBreak/>
              <w:t>2. We design systems/products those will consume less energy than before</w:t>
            </w:r>
          </w:p>
        </w:tc>
        <w:tc>
          <w:tcPr>
            <w:tcW w:w="567" w:type="dxa"/>
            <w:tcBorders>
              <w:top w:val="single" w:sz="4" w:space="0" w:color="auto"/>
              <w:left w:val="single" w:sz="4" w:space="0" w:color="auto"/>
              <w:bottom w:val="single" w:sz="4" w:space="0" w:color="auto"/>
              <w:right w:val="single" w:sz="4" w:space="0" w:color="auto"/>
            </w:tcBorders>
          </w:tcPr>
          <w:p w14:paraId="763142D3" w14:textId="77777777" w:rsidR="000B2D31" w:rsidRPr="007F31A8" w:rsidRDefault="000B2D31" w:rsidP="00131CE0">
            <w:pPr>
              <w:spacing w:line="240" w:lineRule="auto"/>
              <w:rPr>
                <w:b/>
                <w:sz w:val="20"/>
                <w:szCs w:val="20"/>
                <w:lang w:val="en-US"/>
              </w:rPr>
            </w:pPr>
          </w:p>
        </w:tc>
        <w:tc>
          <w:tcPr>
            <w:tcW w:w="425" w:type="dxa"/>
            <w:tcBorders>
              <w:top w:val="single" w:sz="4" w:space="0" w:color="auto"/>
              <w:left w:val="single" w:sz="4" w:space="0" w:color="auto"/>
              <w:bottom w:val="single" w:sz="4" w:space="0" w:color="auto"/>
              <w:right w:val="single" w:sz="4" w:space="0" w:color="auto"/>
            </w:tcBorders>
          </w:tcPr>
          <w:p w14:paraId="5ADD8DC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0946E7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95DE7E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2955BC4" w14:textId="77777777" w:rsidR="000B2D31" w:rsidRPr="007F31A8" w:rsidRDefault="000B2D31" w:rsidP="00131CE0">
            <w:pPr>
              <w:spacing w:line="240" w:lineRule="auto"/>
              <w:rPr>
                <w:b/>
                <w:sz w:val="20"/>
                <w:szCs w:val="20"/>
                <w:lang w:val="en-US"/>
              </w:rPr>
            </w:pPr>
          </w:p>
        </w:tc>
      </w:tr>
      <w:tr w:rsidR="000B2D31" w:rsidRPr="007F31A8" w14:paraId="6AAE6790"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65D7412E" w14:textId="77777777" w:rsidR="000B2D31" w:rsidRPr="007F31A8" w:rsidRDefault="000B2D31" w:rsidP="00131CE0">
            <w:pPr>
              <w:spacing w:line="240" w:lineRule="auto"/>
              <w:contextualSpacing/>
              <w:rPr>
                <w:b/>
                <w:sz w:val="20"/>
                <w:szCs w:val="20"/>
                <w:lang w:val="en-US"/>
              </w:rPr>
            </w:pPr>
            <w:r w:rsidRPr="007F31A8">
              <w:rPr>
                <w:sz w:val="20"/>
                <w:szCs w:val="20"/>
                <w:lang w:val="en-US"/>
              </w:rPr>
              <w:t>3. We design systems/products to generate less waste than before</w:t>
            </w:r>
          </w:p>
        </w:tc>
        <w:tc>
          <w:tcPr>
            <w:tcW w:w="567" w:type="dxa"/>
            <w:tcBorders>
              <w:top w:val="single" w:sz="4" w:space="0" w:color="auto"/>
              <w:left w:val="single" w:sz="4" w:space="0" w:color="auto"/>
              <w:bottom w:val="single" w:sz="4" w:space="0" w:color="auto"/>
              <w:right w:val="single" w:sz="4" w:space="0" w:color="auto"/>
            </w:tcBorders>
          </w:tcPr>
          <w:p w14:paraId="0DEC71F5" w14:textId="77777777" w:rsidR="000B2D31" w:rsidRPr="007F31A8" w:rsidRDefault="000B2D31" w:rsidP="00131CE0">
            <w:pPr>
              <w:spacing w:line="240" w:lineRule="auto"/>
              <w:rPr>
                <w:b/>
                <w:sz w:val="20"/>
                <w:szCs w:val="20"/>
                <w:lang w:val="en-US"/>
              </w:rPr>
            </w:pPr>
          </w:p>
        </w:tc>
        <w:tc>
          <w:tcPr>
            <w:tcW w:w="425" w:type="dxa"/>
            <w:tcBorders>
              <w:top w:val="single" w:sz="4" w:space="0" w:color="auto"/>
              <w:left w:val="single" w:sz="4" w:space="0" w:color="auto"/>
              <w:bottom w:val="single" w:sz="4" w:space="0" w:color="auto"/>
              <w:right w:val="single" w:sz="4" w:space="0" w:color="auto"/>
            </w:tcBorders>
          </w:tcPr>
          <w:p w14:paraId="42DC7B3A"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F7034E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EA9D9F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51C5324" w14:textId="77777777" w:rsidR="000B2D31" w:rsidRPr="007F31A8" w:rsidRDefault="000B2D31" w:rsidP="00131CE0">
            <w:pPr>
              <w:spacing w:line="240" w:lineRule="auto"/>
              <w:rPr>
                <w:b/>
                <w:sz w:val="20"/>
                <w:szCs w:val="20"/>
                <w:lang w:val="en-US"/>
              </w:rPr>
            </w:pPr>
          </w:p>
        </w:tc>
      </w:tr>
    </w:tbl>
    <w:p w14:paraId="3FC7F733" w14:textId="77777777" w:rsidR="000B2D31" w:rsidRPr="007F31A8" w:rsidRDefault="000B2D31" w:rsidP="000B2D31">
      <w:pPr>
        <w:rPr>
          <w:b/>
          <w:sz w:val="20"/>
          <w:szCs w:val="20"/>
          <w:lang w:val="en-US"/>
        </w:rPr>
      </w:pPr>
    </w:p>
    <w:tbl>
      <w:tblPr>
        <w:tblStyle w:val="TableGrid1"/>
        <w:tblW w:w="0" w:type="auto"/>
        <w:tblLayout w:type="fixed"/>
        <w:tblLook w:val="04A0" w:firstRow="1" w:lastRow="0" w:firstColumn="1" w:lastColumn="0" w:noHBand="0" w:noVBand="1"/>
      </w:tblPr>
      <w:tblGrid>
        <w:gridCol w:w="9776"/>
        <w:gridCol w:w="567"/>
        <w:gridCol w:w="425"/>
        <w:gridCol w:w="567"/>
        <w:gridCol w:w="567"/>
        <w:gridCol w:w="567"/>
      </w:tblGrid>
      <w:tr w:rsidR="000B2D31" w:rsidRPr="007F31A8" w14:paraId="37F3E3C9"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75632AFA" w14:textId="77777777" w:rsidR="000B2D31" w:rsidRPr="007F31A8" w:rsidRDefault="000B2D31" w:rsidP="00131CE0">
            <w:pPr>
              <w:spacing w:line="240" w:lineRule="auto"/>
              <w:rPr>
                <w:b/>
                <w:sz w:val="20"/>
                <w:szCs w:val="20"/>
                <w:lang w:val="en-US"/>
              </w:rPr>
            </w:pPr>
            <w:r w:rsidRPr="007F31A8">
              <w:rPr>
                <w:b/>
                <w:sz w:val="20"/>
                <w:szCs w:val="20"/>
                <w:lang w:val="en-US"/>
              </w:rPr>
              <w:t>Green Purchasing</w:t>
            </w:r>
          </w:p>
        </w:tc>
        <w:tc>
          <w:tcPr>
            <w:tcW w:w="567" w:type="dxa"/>
            <w:tcBorders>
              <w:top w:val="single" w:sz="4" w:space="0" w:color="auto"/>
              <w:left w:val="single" w:sz="4" w:space="0" w:color="auto"/>
              <w:bottom w:val="single" w:sz="4" w:space="0" w:color="auto"/>
              <w:right w:val="single" w:sz="4" w:space="0" w:color="auto"/>
            </w:tcBorders>
            <w:hideMark/>
          </w:tcPr>
          <w:p w14:paraId="7874B5A6"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425" w:type="dxa"/>
            <w:tcBorders>
              <w:top w:val="single" w:sz="4" w:space="0" w:color="auto"/>
              <w:left w:val="single" w:sz="4" w:space="0" w:color="auto"/>
              <w:bottom w:val="single" w:sz="4" w:space="0" w:color="auto"/>
              <w:right w:val="single" w:sz="4" w:space="0" w:color="auto"/>
            </w:tcBorders>
            <w:hideMark/>
          </w:tcPr>
          <w:p w14:paraId="306992D3"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5D326352"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7119233E"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6C69F549"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044908D3"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22767003" w14:textId="77777777" w:rsidR="000B2D31" w:rsidRPr="007F31A8" w:rsidRDefault="000B2D31" w:rsidP="00131CE0">
            <w:pPr>
              <w:spacing w:line="240" w:lineRule="auto"/>
              <w:contextualSpacing/>
              <w:rPr>
                <w:sz w:val="20"/>
                <w:szCs w:val="20"/>
                <w:lang w:val="en-US"/>
              </w:rPr>
            </w:pPr>
            <w:r w:rsidRPr="007F31A8">
              <w:rPr>
                <w:sz w:val="20"/>
                <w:szCs w:val="20"/>
                <w:lang w:val="en-US"/>
              </w:rPr>
              <w:t>1. The technical specifications for the inputs demanded from suppliers contain the request for the environmental protection</w:t>
            </w:r>
          </w:p>
        </w:tc>
        <w:tc>
          <w:tcPr>
            <w:tcW w:w="567" w:type="dxa"/>
            <w:tcBorders>
              <w:top w:val="single" w:sz="4" w:space="0" w:color="auto"/>
              <w:left w:val="single" w:sz="4" w:space="0" w:color="auto"/>
              <w:bottom w:val="single" w:sz="4" w:space="0" w:color="auto"/>
              <w:right w:val="single" w:sz="4" w:space="0" w:color="auto"/>
            </w:tcBorders>
          </w:tcPr>
          <w:p w14:paraId="34B3DC56" w14:textId="77777777" w:rsidR="000B2D31" w:rsidRPr="007F31A8" w:rsidRDefault="000B2D31" w:rsidP="00131CE0">
            <w:pPr>
              <w:spacing w:line="240" w:lineRule="auto"/>
              <w:rPr>
                <w:b/>
                <w:sz w:val="20"/>
                <w:szCs w:val="20"/>
                <w:lang w:val="en-US"/>
              </w:rPr>
            </w:pPr>
          </w:p>
        </w:tc>
        <w:tc>
          <w:tcPr>
            <w:tcW w:w="425" w:type="dxa"/>
            <w:tcBorders>
              <w:top w:val="single" w:sz="4" w:space="0" w:color="auto"/>
              <w:left w:val="single" w:sz="4" w:space="0" w:color="auto"/>
              <w:bottom w:val="single" w:sz="4" w:space="0" w:color="auto"/>
              <w:right w:val="single" w:sz="4" w:space="0" w:color="auto"/>
            </w:tcBorders>
          </w:tcPr>
          <w:p w14:paraId="7318A06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2CDEB4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0C8D43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381593B" w14:textId="77777777" w:rsidR="000B2D31" w:rsidRPr="007F31A8" w:rsidRDefault="000B2D31" w:rsidP="00131CE0">
            <w:pPr>
              <w:spacing w:line="240" w:lineRule="auto"/>
              <w:rPr>
                <w:b/>
                <w:sz w:val="20"/>
                <w:szCs w:val="20"/>
                <w:lang w:val="en-US"/>
              </w:rPr>
            </w:pPr>
          </w:p>
        </w:tc>
      </w:tr>
      <w:tr w:rsidR="000B2D31" w:rsidRPr="007F31A8" w14:paraId="71B26525"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00E44436" w14:textId="77777777" w:rsidR="000B2D31" w:rsidRPr="007F31A8" w:rsidRDefault="000B2D31" w:rsidP="00131CE0">
            <w:pPr>
              <w:spacing w:line="240" w:lineRule="auto"/>
              <w:contextualSpacing/>
              <w:rPr>
                <w:sz w:val="20"/>
                <w:szCs w:val="20"/>
                <w:lang w:val="en-US"/>
              </w:rPr>
            </w:pPr>
            <w:r w:rsidRPr="007F31A8">
              <w:rPr>
                <w:sz w:val="20"/>
                <w:szCs w:val="20"/>
                <w:lang w:val="en-US"/>
              </w:rPr>
              <w:t>2. We also use environmental criteria in evaluating suppliers</w:t>
            </w:r>
          </w:p>
        </w:tc>
        <w:tc>
          <w:tcPr>
            <w:tcW w:w="567" w:type="dxa"/>
            <w:tcBorders>
              <w:top w:val="single" w:sz="4" w:space="0" w:color="auto"/>
              <w:left w:val="single" w:sz="4" w:space="0" w:color="auto"/>
              <w:bottom w:val="single" w:sz="4" w:space="0" w:color="auto"/>
              <w:right w:val="single" w:sz="4" w:space="0" w:color="auto"/>
            </w:tcBorders>
          </w:tcPr>
          <w:p w14:paraId="50197444" w14:textId="77777777" w:rsidR="000B2D31" w:rsidRPr="007F31A8" w:rsidRDefault="000B2D31" w:rsidP="00131CE0">
            <w:pPr>
              <w:spacing w:line="240" w:lineRule="auto"/>
              <w:rPr>
                <w:b/>
                <w:sz w:val="20"/>
                <w:szCs w:val="20"/>
                <w:lang w:val="en-US"/>
              </w:rPr>
            </w:pPr>
          </w:p>
        </w:tc>
        <w:tc>
          <w:tcPr>
            <w:tcW w:w="425" w:type="dxa"/>
            <w:tcBorders>
              <w:top w:val="single" w:sz="4" w:space="0" w:color="auto"/>
              <w:left w:val="single" w:sz="4" w:space="0" w:color="auto"/>
              <w:bottom w:val="single" w:sz="4" w:space="0" w:color="auto"/>
              <w:right w:val="single" w:sz="4" w:space="0" w:color="auto"/>
            </w:tcBorders>
          </w:tcPr>
          <w:p w14:paraId="7B8E301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8D75505"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7E56E1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7BC666E" w14:textId="77777777" w:rsidR="000B2D31" w:rsidRPr="007F31A8" w:rsidRDefault="000B2D31" w:rsidP="00131CE0">
            <w:pPr>
              <w:spacing w:line="240" w:lineRule="auto"/>
              <w:rPr>
                <w:b/>
                <w:sz w:val="20"/>
                <w:szCs w:val="20"/>
                <w:lang w:val="en-US"/>
              </w:rPr>
            </w:pPr>
          </w:p>
        </w:tc>
      </w:tr>
      <w:tr w:rsidR="000B2D31" w:rsidRPr="007F31A8" w14:paraId="3CF8C8D7"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63DF3ED1" w14:textId="77777777" w:rsidR="000B2D31" w:rsidRPr="007F31A8" w:rsidRDefault="000B2D31" w:rsidP="00131CE0">
            <w:pPr>
              <w:spacing w:line="240" w:lineRule="auto"/>
              <w:contextualSpacing/>
              <w:rPr>
                <w:b/>
                <w:sz w:val="20"/>
                <w:szCs w:val="20"/>
                <w:lang w:val="en-US"/>
              </w:rPr>
            </w:pPr>
            <w:r w:rsidRPr="007F31A8">
              <w:rPr>
                <w:sz w:val="20"/>
                <w:szCs w:val="20"/>
                <w:lang w:val="en-US"/>
              </w:rPr>
              <w:t>3. We cooperate with suppliers for goals related to protecting the natural environment.</w:t>
            </w:r>
          </w:p>
        </w:tc>
        <w:tc>
          <w:tcPr>
            <w:tcW w:w="567" w:type="dxa"/>
            <w:tcBorders>
              <w:top w:val="single" w:sz="4" w:space="0" w:color="auto"/>
              <w:left w:val="single" w:sz="4" w:space="0" w:color="auto"/>
              <w:bottom w:val="single" w:sz="4" w:space="0" w:color="auto"/>
              <w:right w:val="single" w:sz="4" w:space="0" w:color="auto"/>
            </w:tcBorders>
          </w:tcPr>
          <w:p w14:paraId="0679B3DE" w14:textId="77777777" w:rsidR="000B2D31" w:rsidRPr="007F31A8" w:rsidRDefault="000B2D31" w:rsidP="00131CE0">
            <w:pPr>
              <w:spacing w:line="240" w:lineRule="auto"/>
              <w:rPr>
                <w:b/>
                <w:sz w:val="20"/>
                <w:szCs w:val="20"/>
                <w:lang w:val="en-US"/>
              </w:rPr>
            </w:pPr>
          </w:p>
        </w:tc>
        <w:tc>
          <w:tcPr>
            <w:tcW w:w="425" w:type="dxa"/>
            <w:tcBorders>
              <w:top w:val="single" w:sz="4" w:space="0" w:color="auto"/>
              <w:left w:val="single" w:sz="4" w:space="0" w:color="auto"/>
              <w:bottom w:val="single" w:sz="4" w:space="0" w:color="auto"/>
              <w:right w:val="single" w:sz="4" w:space="0" w:color="auto"/>
            </w:tcBorders>
          </w:tcPr>
          <w:p w14:paraId="05F5FA4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88E68B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A539A1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44BDA0C" w14:textId="77777777" w:rsidR="000B2D31" w:rsidRPr="007F31A8" w:rsidRDefault="000B2D31" w:rsidP="00131CE0">
            <w:pPr>
              <w:spacing w:line="240" w:lineRule="auto"/>
              <w:rPr>
                <w:b/>
                <w:sz w:val="20"/>
                <w:szCs w:val="20"/>
                <w:lang w:val="en-US"/>
              </w:rPr>
            </w:pPr>
          </w:p>
        </w:tc>
      </w:tr>
    </w:tbl>
    <w:p w14:paraId="2F3DA8B6" w14:textId="77777777" w:rsidR="000B2D31" w:rsidRPr="007F31A8" w:rsidRDefault="000B2D31" w:rsidP="000B2D31">
      <w:pPr>
        <w:rPr>
          <w:b/>
          <w:sz w:val="20"/>
          <w:szCs w:val="20"/>
          <w:lang w:val="en-US"/>
        </w:rPr>
      </w:pPr>
    </w:p>
    <w:tbl>
      <w:tblPr>
        <w:tblStyle w:val="TableGrid1"/>
        <w:tblW w:w="0" w:type="auto"/>
        <w:tblLayout w:type="fixed"/>
        <w:tblLook w:val="04A0" w:firstRow="1" w:lastRow="0" w:firstColumn="1" w:lastColumn="0" w:noHBand="0" w:noVBand="1"/>
      </w:tblPr>
      <w:tblGrid>
        <w:gridCol w:w="9776"/>
        <w:gridCol w:w="425"/>
        <w:gridCol w:w="567"/>
        <w:gridCol w:w="567"/>
        <w:gridCol w:w="567"/>
        <w:gridCol w:w="567"/>
      </w:tblGrid>
      <w:tr w:rsidR="000B2D31" w:rsidRPr="007F31A8" w14:paraId="17F07730"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6B7E2854" w14:textId="77777777" w:rsidR="000B2D31" w:rsidRPr="007F31A8" w:rsidRDefault="000B2D31" w:rsidP="00131CE0">
            <w:pPr>
              <w:spacing w:line="240" w:lineRule="auto"/>
              <w:rPr>
                <w:b/>
                <w:sz w:val="20"/>
                <w:szCs w:val="20"/>
                <w:lang w:val="en-US"/>
              </w:rPr>
            </w:pPr>
            <w:r w:rsidRPr="007F31A8">
              <w:rPr>
                <w:b/>
                <w:sz w:val="20"/>
                <w:szCs w:val="20"/>
                <w:lang w:val="en-US"/>
              </w:rPr>
              <w:t>Green Production</w:t>
            </w:r>
          </w:p>
        </w:tc>
        <w:tc>
          <w:tcPr>
            <w:tcW w:w="425" w:type="dxa"/>
            <w:tcBorders>
              <w:top w:val="single" w:sz="4" w:space="0" w:color="auto"/>
              <w:left w:val="single" w:sz="4" w:space="0" w:color="auto"/>
              <w:bottom w:val="single" w:sz="4" w:space="0" w:color="auto"/>
              <w:right w:val="single" w:sz="4" w:space="0" w:color="auto"/>
            </w:tcBorders>
            <w:hideMark/>
          </w:tcPr>
          <w:p w14:paraId="61DE1307"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1F8CDEC5"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7A4ADC44"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24F11F74"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51507DA1"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45E037EE"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7F191CEA" w14:textId="77777777" w:rsidR="000B2D31" w:rsidRPr="007F31A8" w:rsidRDefault="000B2D31" w:rsidP="00131CE0">
            <w:pPr>
              <w:spacing w:line="240" w:lineRule="auto"/>
              <w:contextualSpacing/>
              <w:rPr>
                <w:sz w:val="20"/>
                <w:szCs w:val="20"/>
                <w:lang w:val="en-US"/>
              </w:rPr>
            </w:pPr>
            <w:r w:rsidRPr="007F31A8">
              <w:rPr>
                <w:sz w:val="20"/>
                <w:szCs w:val="20"/>
                <w:lang w:val="en-US"/>
              </w:rPr>
              <w:t>1. We take action to minimize waste, waste, and noise pollution during production.</w:t>
            </w:r>
          </w:p>
        </w:tc>
        <w:tc>
          <w:tcPr>
            <w:tcW w:w="425" w:type="dxa"/>
            <w:tcBorders>
              <w:top w:val="single" w:sz="4" w:space="0" w:color="auto"/>
              <w:left w:val="single" w:sz="4" w:space="0" w:color="auto"/>
              <w:bottom w:val="single" w:sz="4" w:space="0" w:color="auto"/>
              <w:right w:val="single" w:sz="4" w:space="0" w:color="auto"/>
            </w:tcBorders>
          </w:tcPr>
          <w:p w14:paraId="01772AD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3B3D21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490E2C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559BB39"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E7050FF" w14:textId="77777777" w:rsidR="000B2D31" w:rsidRPr="007F31A8" w:rsidRDefault="000B2D31" w:rsidP="00131CE0">
            <w:pPr>
              <w:spacing w:line="240" w:lineRule="auto"/>
              <w:rPr>
                <w:b/>
                <w:sz w:val="20"/>
                <w:szCs w:val="20"/>
                <w:lang w:val="en-US"/>
              </w:rPr>
            </w:pPr>
          </w:p>
        </w:tc>
      </w:tr>
      <w:tr w:rsidR="000B2D31" w:rsidRPr="007F31A8" w14:paraId="4C82EA58"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45CE7183" w14:textId="77777777" w:rsidR="000B2D31" w:rsidRPr="007F31A8" w:rsidRDefault="000B2D31" w:rsidP="00131CE0">
            <w:pPr>
              <w:spacing w:line="240" w:lineRule="auto"/>
              <w:contextualSpacing/>
              <w:rPr>
                <w:b/>
                <w:sz w:val="20"/>
                <w:szCs w:val="20"/>
                <w:lang w:val="en-US"/>
              </w:rPr>
            </w:pPr>
            <w:r w:rsidRPr="007F31A8">
              <w:rPr>
                <w:sz w:val="20"/>
                <w:szCs w:val="20"/>
                <w:lang w:val="en-US"/>
              </w:rPr>
              <w:t>2. The use of products and production processes harmful to nature and human health is reduced or abandoned.</w:t>
            </w:r>
          </w:p>
        </w:tc>
        <w:tc>
          <w:tcPr>
            <w:tcW w:w="425" w:type="dxa"/>
            <w:tcBorders>
              <w:top w:val="single" w:sz="4" w:space="0" w:color="auto"/>
              <w:left w:val="single" w:sz="4" w:space="0" w:color="auto"/>
              <w:bottom w:val="single" w:sz="4" w:space="0" w:color="auto"/>
              <w:right w:val="single" w:sz="4" w:space="0" w:color="auto"/>
            </w:tcBorders>
          </w:tcPr>
          <w:p w14:paraId="1BE59671"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1C93D7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0473AC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7A76BA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CDA4482" w14:textId="77777777" w:rsidR="000B2D31" w:rsidRPr="007F31A8" w:rsidRDefault="000B2D31" w:rsidP="00131CE0">
            <w:pPr>
              <w:spacing w:line="240" w:lineRule="auto"/>
              <w:rPr>
                <w:b/>
                <w:sz w:val="20"/>
                <w:szCs w:val="20"/>
                <w:lang w:val="en-US"/>
              </w:rPr>
            </w:pPr>
          </w:p>
        </w:tc>
      </w:tr>
      <w:tr w:rsidR="000B2D31" w:rsidRPr="007F31A8" w14:paraId="1AE13868" w14:textId="77777777" w:rsidTr="00131CE0">
        <w:tc>
          <w:tcPr>
            <w:tcW w:w="9776" w:type="dxa"/>
            <w:tcBorders>
              <w:top w:val="single" w:sz="4" w:space="0" w:color="auto"/>
              <w:left w:val="single" w:sz="4" w:space="0" w:color="auto"/>
              <w:bottom w:val="single" w:sz="4" w:space="0" w:color="auto"/>
              <w:right w:val="single" w:sz="4" w:space="0" w:color="auto"/>
            </w:tcBorders>
            <w:hideMark/>
          </w:tcPr>
          <w:p w14:paraId="556517DF" w14:textId="77777777" w:rsidR="000B2D31" w:rsidRPr="007F31A8" w:rsidRDefault="000B2D31" w:rsidP="00131CE0">
            <w:pPr>
              <w:spacing w:line="240" w:lineRule="auto"/>
              <w:contextualSpacing/>
              <w:rPr>
                <w:b/>
                <w:sz w:val="20"/>
                <w:szCs w:val="20"/>
                <w:lang w:val="en-US"/>
              </w:rPr>
            </w:pPr>
            <w:r w:rsidRPr="007F31A8">
              <w:rPr>
                <w:sz w:val="20"/>
                <w:szCs w:val="20"/>
                <w:lang w:val="en-US"/>
              </w:rPr>
              <w:t xml:space="preserve">3. We pay attention to using recyclable raw materials in our production activities. </w:t>
            </w:r>
          </w:p>
        </w:tc>
        <w:tc>
          <w:tcPr>
            <w:tcW w:w="425" w:type="dxa"/>
            <w:tcBorders>
              <w:top w:val="single" w:sz="4" w:space="0" w:color="auto"/>
              <w:left w:val="single" w:sz="4" w:space="0" w:color="auto"/>
              <w:bottom w:val="single" w:sz="4" w:space="0" w:color="auto"/>
              <w:right w:val="single" w:sz="4" w:space="0" w:color="auto"/>
            </w:tcBorders>
          </w:tcPr>
          <w:p w14:paraId="2251A10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09C3DC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4FB9F49"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41AAE19"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E95FB94" w14:textId="77777777" w:rsidR="000B2D31" w:rsidRPr="007F31A8" w:rsidRDefault="000B2D31" w:rsidP="00131CE0">
            <w:pPr>
              <w:spacing w:line="240" w:lineRule="auto"/>
              <w:rPr>
                <w:b/>
                <w:sz w:val="20"/>
                <w:szCs w:val="20"/>
                <w:lang w:val="en-US"/>
              </w:rPr>
            </w:pPr>
          </w:p>
        </w:tc>
      </w:tr>
    </w:tbl>
    <w:p w14:paraId="4D3DA6E0" w14:textId="77777777" w:rsidR="000B2D31" w:rsidRPr="007F31A8" w:rsidRDefault="000B2D31" w:rsidP="000B2D31">
      <w:pPr>
        <w:rPr>
          <w:sz w:val="20"/>
          <w:szCs w:val="20"/>
          <w:lang w:val="en-US"/>
        </w:rPr>
      </w:pPr>
    </w:p>
    <w:p w14:paraId="5137C8F3" w14:textId="77777777" w:rsidR="000B2D31" w:rsidRPr="007F31A8" w:rsidRDefault="000B2D31" w:rsidP="000B2D31">
      <w:pPr>
        <w:rPr>
          <w:sz w:val="20"/>
          <w:szCs w:val="20"/>
          <w:lang w:val="en-US"/>
        </w:rPr>
      </w:pPr>
      <w:r w:rsidRPr="007F31A8">
        <w:rPr>
          <w:sz w:val="20"/>
          <w:szCs w:val="20"/>
          <w:lang w:val="en-US"/>
        </w:rPr>
        <w:t>1- Strongly Disagree 2- Disagree 3- Undecided 4- Agree 5- Strongly Agree</w:t>
      </w: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399ED22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6424E97E" w14:textId="77777777" w:rsidR="000B2D31" w:rsidRPr="007F31A8" w:rsidRDefault="000B2D31" w:rsidP="00131CE0">
            <w:pPr>
              <w:spacing w:line="240" w:lineRule="auto"/>
              <w:rPr>
                <w:b/>
                <w:sz w:val="20"/>
                <w:szCs w:val="20"/>
                <w:lang w:val="en-US"/>
              </w:rPr>
            </w:pPr>
            <w:r w:rsidRPr="007F31A8">
              <w:rPr>
                <w:b/>
                <w:sz w:val="20"/>
                <w:szCs w:val="20"/>
                <w:lang w:val="en-US"/>
              </w:rPr>
              <w:t>Green Marketing</w:t>
            </w:r>
          </w:p>
        </w:tc>
        <w:tc>
          <w:tcPr>
            <w:tcW w:w="567" w:type="dxa"/>
            <w:tcBorders>
              <w:top w:val="single" w:sz="4" w:space="0" w:color="auto"/>
              <w:left w:val="single" w:sz="4" w:space="0" w:color="auto"/>
              <w:bottom w:val="single" w:sz="4" w:space="0" w:color="auto"/>
              <w:right w:val="single" w:sz="4" w:space="0" w:color="auto"/>
            </w:tcBorders>
            <w:hideMark/>
          </w:tcPr>
          <w:p w14:paraId="771E7118"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65E59C41"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34A8513D"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38417304"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41E642D6"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53760A8B"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1CF1D84C" w14:textId="77777777" w:rsidR="000B2D31" w:rsidRPr="007F31A8" w:rsidRDefault="000B2D31" w:rsidP="00131CE0">
            <w:pPr>
              <w:spacing w:line="240" w:lineRule="auto"/>
              <w:contextualSpacing/>
              <w:rPr>
                <w:sz w:val="20"/>
                <w:szCs w:val="20"/>
                <w:lang w:val="en-US"/>
              </w:rPr>
            </w:pPr>
            <w:r w:rsidRPr="007F31A8">
              <w:rPr>
                <w:sz w:val="20"/>
                <w:szCs w:val="20"/>
                <w:lang w:val="en-US"/>
              </w:rPr>
              <w:t>1. Environmental criteria are also in the technical specifications of the products we produce.</w:t>
            </w:r>
          </w:p>
        </w:tc>
        <w:tc>
          <w:tcPr>
            <w:tcW w:w="567" w:type="dxa"/>
            <w:tcBorders>
              <w:top w:val="single" w:sz="4" w:space="0" w:color="auto"/>
              <w:left w:val="single" w:sz="4" w:space="0" w:color="auto"/>
              <w:bottom w:val="single" w:sz="4" w:space="0" w:color="auto"/>
              <w:right w:val="single" w:sz="4" w:space="0" w:color="auto"/>
            </w:tcBorders>
          </w:tcPr>
          <w:p w14:paraId="0503AE2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93DFAF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9D2CBC5"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6E03B2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34B1BCA" w14:textId="77777777" w:rsidR="000B2D31" w:rsidRPr="007F31A8" w:rsidRDefault="000B2D31" w:rsidP="00131CE0">
            <w:pPr>
              <w:spacing w:line="240" w:lineRule="auto"/>
              <w:rPr>
                <w:b/>
                <w:sz w:val="20"/>
                <w:szCs w:val="20"/>
                <w:lang w:val="en-US"/>
              </w:rPr>
            </w:pPr>
          </w:p>
        </w:tc>
      </w:tr>
      <w:tr w:rsidR="000B2D31" w:rsidRPr="007F31A8" w14:paraId="0CF34F51"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727F617E" w14:textId="77777777" w:rsidR="000B2D31" w:rsidRPr="007F31A8" w:rsidRDefault="000B2D31" w:rsidP="00131CE0">
            <w:pPr>
              <w:spacing w:line="240" w:lineRule="auto"/>
              <w:contextualSpacing/>
              <w:rPr>
                <w:b/>
                <w:sz w:val="20"/>
                <w:szCs w:val="20"/>
                <w:lang w:val="en-US"/>
              </w:rPr>
            </w:pPr>
            <w:r w:rsidRPr="007F31A8">
              <w:rPr>
                <w:sz w:val="20"/>
                <w:szCs w:val="20"/>
                <w:lang w:val="en-US"/>
              </w:rPr>
              <w:t>2. Customer demands positively affect our company's green policy.</w:t>
            </w:r>
          </w:p>
        </w:tc>
        <w:tc>
          <w:tcPr>
            <w:tcW w:w="567" w:type="dxa"/>
            <w:tcBorders>
              <w:top w:val="single" w:sz="4" w:space="0" w:color="auto"/>
              <w:left w:val="single" w:sz="4" w:space="0" w:color="auto"/>
              <w:bottom w:val="single" w:sz="4" w:space="0" w:color="auto"/>
              <w:right w:val="single" w:sz="4" w:space="0" w:color="auto"/>
            </w:tcBorders>
          </w:tcPr>
          <w:p w14:paraId="1BCC074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D40D76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B959B96"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57E907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3786625" w14:textId="77777777" w:rsidR="000B2D31" w:rsidRPr="007F31A8" w:rsidRDefault="000B2D31" w:rsidP="00131CE0">
            <w:pPr>
              <w:spacing w:line="240" w:lineRule="auto"/>
              <w:rPr>
                <w:b/>
                <w:sz w:val="20"/>
                <w:szCs w:val="20"/>
                <w:lang w:val="en-US"/>
              </w:rPr>
            </w:pPr>
          </w:p>
        </w:tc>
      </w:tr>
      <w:tr w:rsidR="000B2D31" w:rsidRPr="007F31A8" w14:paraId="7FB876B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6D36A0E7" w14:textId="77777777" w:rsidR="000B2D31" w:rsidRPr="007F31A8" w:rsidRDefault="000B2D31" w:rsidP="00131CE0">
            <w:pPr>
              <w:spacing w:line="240" w:lineRule="auto"/>
              <w:contextualSpacing/>
              <w:rPr>
                <w:b/>
                <w:sz w:val="20"/>
                <w:szCs w:val="20"/>
                <w:lang w:val="en-US"/>
              </w:rPr>
            </w:pPr>
            <w:r w:rsidRPr="007F31A8">
              <w:rPr>
                <w:sz w:val="20"/>
                <w:szCs w:val="20"/>
                <w:lang w:val="en-US"/>
              </w:rPr>
              <w:t xml:space="preserve">3. In our promotional activities, the environmental aspects of our products are highlighted. </w:t>
            </w:r>
          </w:p>
        </w:tc>
        <w:tc>
          <w:tcPr>
            <w:tcW w:w="567" w:type="dxa"/>
            <w:tcBorders>
              <w:top w:val="single" w:sz="4" w:space="0" w:color="auto"/>
              <w:left w:val="single" w:sz="4" w:space="0" w:color="auto"/>
              <w:bottom w:val="single" w:sz="4" w:space="0" w:color="auto"/>
              <w:right w:val="single" w:sz="4" w:space="0" w:color="auto"/>
            </w:tcBorders>
          </w:tcPr>
          <w:p w14:paraId="63C7ACE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E405AC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5E6733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4DF8575"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E0FD057" w14:textId="77777777" w:rsidR="000B2D31" w:rsidRPr="007F31A8" w:rsidRDefault="000B2D31" w:rsidP="00131CE0">
            <w:pPr>
              <w:spacing w:line="240" w:lineRule="auto"/>
              <w:rPr>
                <w:b/>
                <w:sz w:val="20"/>
                <w:szCs w:val="20"/>
                <w:lang w:val="en-US"/>
              </w:rPr>
            </w:pPr>
          </w:p>
        </w:tc>
      </w:tr>
    </w:tbl>
    <w:p w14:paraId="62B02865" w14:textId="77777777" w:rsidR="000B2D31" w:rsidRPr="007F31A8" w:rsidRDefault="000B2D31" w:rsidP="000B2D31">
      <w:pPr>
        <w:tabs>
          <w:tab w:val="left" w:pos="1464"/>
        </w:tabs>
        <w:rPr>
          <w:b/>
          <w:sz w:val="20"/>
          <w:szCs w:val="20"/>
          <w:lang w:val="en-US"/>
        </w:rPr>
      </w:pP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6ACC287F"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1B0A8EB9" w14:textId="77777777" w:rsidR="000B2D31" w:rsidRPr="007F31A8" w:rsidRDefault="000B2D31" w:rsidP="00131CE0">
            <w:pPr>
              <w:spacing w:line="240" w:lineRule="auto"/>
              <w:rPr>
                <w:b/>
                <w:sz w:val="20"/>
                <w:szCs w:val="20"/>
                <w:lang w:val="en-US"/>
              </w:rPr>
            </w:pPr>
            <w:r w:rsidRPr="007F31A8">
              <w:rPr>
                <w:b/>
                <w:sz w:val="20"/>
                <w:szCs w:val="20"/>
                <w:lang w:val="en-US"/>
              </w:rPr>
              <w:t>Environmental Management</w:t>
            </w:r>
          </w:p>
        </w:tc>
        <w:tc>
          <w:tcPr>
            <w:tcW w:w="567" w:type="dxa"/>
            <w:tcBorders>
              <w:top w:val="single" w:sz="4" w:space="0" w:color="auto"/>
              <w:left w:val="single" w:sz="4" w:space="0" w:color="auto"/>
              <w:bottom w:val="single" w:sz="4" w:space="0" w:color="auto"/>
              <w:right w:val="single" w:sz="4" w:space="0" w:color="auto"/>
            </w:tcBorders>
            <w:hideMark/>
          </w:tcPr>
          <w:p w14:paraId="7F12157C"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73CF44C8"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718EADE8"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09B283DD"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20795C06"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6E4AD856"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353A7391" w14:textId="77777777" w:rsidR="000B2D31" w:rsidRPr="007F31A8" w:rsidRDefault="000B2D31" w:rsidP="00131CE0">
            <w:pPr>
              <w:spacing w:line="240" w:lineRule="auto"/>
              <w:contextualSpacing/>
              <w:rPr>
                <w:sz w:val="20"/>
                <w:szCs w:val="20"/>
                <w:lang w:val="en-US"/>
              </w:rPr>
            </w:pPr>
            <w:r w:rsidRPr="007F31A8">
              <w:rPr>
                <w:sz w:val="20"/>
                <w:szCs w:val="20"/>
                <w:lang w:val="en-US"/>
              </w:rPr>
              <w:t>1. An effective environmental management system has been established in our company.</w:t>
            </w:r>
          </w:p>
        </w:tc>
        <w:tc>
          <w:tcPr>
            <w:tcW w:w="567" w:type="dxa"/>
            <w:tcBorders>
              <w:top w:val="single" w:sz="4" w:space="0" w:color="auto"/>
              <w:left w:val="single" w:sz="4" w:space="0" w:color="auto"/>
              <w:bottom w:val="single" w:sz="4" w:space="0" w:color="auto"/>
              <w:right w:val="single" w:sz="4" w:space="0" w:color="auto"/>
            </w:tcBorders>
          </w:tcPr>
          <w:p w14:paraId="1E705D0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7AD260A"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899215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5A0693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5F1F4D8" w14:textId="77777777" w:rsidR="000B2D31" w:rsidRPr="007F31A8" w:rsidRDefault="000B2D31" w:rsidP="00131CE0">
            <w:pPr>
              <w:spacing w:line="240" w:lineRule="auto"/>
              <w:rPr>
                <w:b/>
                <w:sz w:val="20"/>
                <w:szCs w:val="20"/>
                <w:lang w:val="en-US"/>
              </w:rPr>
            </w:pPr>
          </w:p>
        </w:tc>
      </w:tr>
      <w:tr w:rsidR="000B2D31" w:rsidRPr="007F31A8" w14:paraId="0CBDD69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485A3B3A" w14:textId="77777777" w:rsidR="000B2D31" w:rsidRPr="007F31A8" w:rsidRDefault="000B2D31" w:rsidP="00131CE0">
            <w:pPr>
              <w:spacing w:line="240" w:lineRule="auto"/>
              <w:contextualSpacing/>
              <w:rPr>
                <w:sz w:val="20"/>
                <w:szCs w:val="20"/>
                <w:lang w:val="en-US"/>
              </w:rPr>
            </w:pPr>
            <w:r w:rsidRPr="007F31A8">
              <w:rPr>
                <w:sz w:val="20"/>
                <w:szCs w:val="20"/>
                <w:lang w:val="en-US"/>
              </w:rPr>
              <w:t>2. An environmental performance index is created on recycling, reduction of harmful emissions, and energy saving.</w:t>
            </w:r>
          </w:p>
        </w:tc>
        <w:tc>
          <w:tcPr>
            <w:tcW w:w="567" w:type="dxa"/>
            <w:tcBorders>
              <w:top w:val="single" w:sz="4" w:space="0" w:color="auto"/>
              <w:left w:val="single" w:sz="4" w:space="0" w:color="auto"/>
              <w:bottom w:val="single" w:sz="4" w:space="0" w:color="auto"/>
              <w:right w:val="single" w:sz="4" w:space="0" w:color="auto"/>
            </w:tcBorders>
          </w:tcPr>
          <w:p w14:paraId="489EEDC5"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4148645"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26FC786"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546644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882CB4B" w14:textId="77777777" w:rsidR="000B2D31" w:rsidRPr="007F31A8" w:rsidRDefault="000B2D31" w:rsidP="00131CE0">
            <w:pPr>
              <w:spacing w:line="240" w:lineRule="auto"/>
              <w:rPr>
                <w:b/>
                <w:sz w:val="20"/>
                <w:szCs w:val="20"/>
                <w:lang w:val="en-US"/>
              </w:rPr>
            </w:pPr>
          </w:p>
        </w:tc>
      </w:tr>
      <w:tr w:rsidR="000B2D31" w:rsidRPr="007F31A8" w14:paraId="7590F552"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69DEFAC2" w14:textId="77777777" w:rsidR="000B2D31" w:rsidRPr="007F31A8" w:rsidRDefault="000B2D31" w:rsidP="00131CE0">
            <w:pPr>
              <w:spacing w:line="240" w:lineRule="auto"/>
              <w:contextualSpacing/>
              <w:rPr>
                <w:b/>
                <w:sz w:val="20"/>
                <w:szCs w:val="20"/>
                <w:lang w:val="en-US"/>
              </w:rPr>
            </w:pPr>
            <w:r w:rsidRPr="007F31A8">
              <w:rPr>
                <w:sz w:val="20"/>
                <w:szCs w:val="20"/>
                <w:lang w:val="en-US"/>
              </w:rPr>
              <w:t>3. Regular environmental training is organized for the personnel within the company.</w:t>
            </w:r>
          </w:p>
        </w:tc>
        <w:tc>
          <w:tcPr>
            <w:tcW w:w="567" w:type="dxa"/>
            <w:tcBorders>
              <w:top w:val="single" w:sz="4" w:space="0" w:color="auto"/>
              <w:left w:val="single" w:sz="4" w:space="0" w:color="auto"/>
              <w:bottom w:val="single" w:sz="4" w:space="0" w:color="auto"/>
              <w:right w:val="single" w:sz="4" w:space="0" w:color="auto"/>
            </w:tcBorders>
          </w:tcPr>
          <w:p w14:paraId="2A46C76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85BCB7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498D43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61323D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753D14B" w14:textId="77777777" w:rsidR="000B2D31" w:rsidRPr="007F31A8" w:rsidRDefault="000B2D31" w:rsidP="00131CE0">
            <w:pPr>
              <w:spacing w:line="240" w:lineRule="auto"/>
              <w:rPr>
                <w:b/>
                <w:sz w:val="20"/>
                <w:szCs w:val="20"/>
                <w:lang w:val="en-US"/>
              </w:rPr>
            </w:pPr>
          </w:p>
        </w:tc>
      </w:tr>
    </w:tbl>
    <w:p w14:paraId="55204B24" w14:textId="77777777" w:rsidR="000B2D31" w:rsidRPr="007F31A8" w:rsidRDefault="000B2D31" w:rsidP="000B2D31">
      <w:pPr>
        <w:tabs>
          <w:tab w:val="left" w:pos="1464"/>
        </w:tabs>
        <w:rPr>
          <w:b/>
          <w:sz w:val="20"/>
          <w:szCs w:val="20"/>
          <w:lang w:val="en-US"/>
        </w:rPr>
      </w:pP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0AEED03F"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52EF83C3" w14:textId="77777777" w:rsidR="000B2D31" w:rsidRPr="007F31A8" w:rsidRDefault="000B2D31" w:rsidP="00131CE0">
            <w:pPr>
              <w:spacing w:line="240" w:lineRule="auto"/>
              <w:rPr>
                <w:b/>
                <w:sz w:val="20"/>
                <w:szCs w:val="20"/>
                <w:lang w:val="en-US"/>
              </w:rPr>
            </w:pPr>
            <w:r w:rsidRPr="007F31A8">
              <w:rPr>
                <w:b/>
                <w:sz w:val="20"/>
                <w:szCs w:val="20"/>
                <w:lang w:val="en-US"/>
              </w:rPr>
              <w:t>Recycling</w:t>
            </w:r>
          </w:p>
        </w:tc>
        <w:tc>
          <w:tcPr>
            <w:tcW w:w="567" w:type="dxa"/>
            <w:tcBorders>
              <w:top w:val="single" w:sz="4" w:space="0" w:color="auto"/>
              <w:left w:val="single" w:sz="4" w:space="0" w:color="auto"/>
              <w:bottom w:val="single" w:sz="4" w:space="0" w:color="auto"/>
              <w:right w:val="single" w:sz="4" w:space="0" w:color="auto"/>
            </w:tcBorders>
            <w:hideMark/>
          </w:tcPr>
          <w:p w14:paraId="499EA7F5"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669E2CDB"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5D2BB901"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71654755"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556E7E44"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3C69E402"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06B7B6B0" w14:textId="77777777" w:rsidR="000B2D31" w:rsidRPr="007F31A8" w:rsidRDefault="000B2D31" w:rsidP="00131CE0">
            <w:pPr>
              <w:spacing w:line="240" w:lineRule="auto"/>
              <w:contextualSpacing/>
              <w:rPr>
                <w:sz w:val="20"/>
                <w:szCs w:val="20"/>
                <w:lang w:val="en-US"/>
              </w:rPr>
            </w:pPr>
            <w:r w:rsidRPr="007F31A8">
              <w:rPr>
                <w:sz w:val="20"/>
                <w:szCs w:val="20"/>
                <w:lang w:val="en-US"/>
              </w:rPr>
              <w:t>1. Scrap and used materials/tools are sold and evaluated.</w:t>
            </w:r>
          </w:p>
        </w:tc>
        <w:tc>
          <w:tcPr>
            <w:tcW w:w="567" w:type="dxa"/>
            <w:tcBorders>
              <w:top w:val="single" w:sz="4" w:space="0" w:color="auto"/>
              <w:left w:val="single" w:sz="4" w:space="0" w:color="auto"/>
              <w:bottom w:val="single" w:sz="4" w:space="0" w:color="auto"/>
              <w:right w:val="single" w:sz="4" w:space="0" w:color="auto"/>
            </w:tcBorders>
          </w:tcPr>
          <w:p w14:paraId="50E8417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923A58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7911FB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57A0E2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67D3512" w14:textId="77777777" w:rsidR="000B2D31" w:rsidRPr="007F31A8" w:rsidRDefault="000B2D31" w:rsidP="00131CE0">
            <w:pPr>
              <w:spacing w:line="240" w:lineRule="auto"/>
              <w:rPr>
                <w:b/>
                <w:sz w:val="20"/>
                <w:szCs w:val="20"/>
                <w:lang w:val="en-US"/>
              </w:rPr>
            </w:pPr>
          </w:p>
        </w:tc>
      </w:tr>
      <w:tr w:rsidR="000B2D31" w:rsidRPr="007F31A8" w14:paraId="3611B44C"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455CECEE" w14:textId="77777777" w:rsidR="000B2D31" w:rsidRPr="007F31A8" w:rsidRDefault="000B2D31" w:rsidP="00131CE0">
            <w:pPr>
              <w:spacing w:line="240" w:lineRule="auto"/>
              <w:contextualSpacing/>
              <w:rPr>
                <w:sz w:val="20"/>
                <w:szCs w:val="20"/>
                <w:lang w:val="en-US"/>
              </w:rPr>
            </w:pPr>
            <w:r w:rsidRPr="007F31A8">
              <w:rPr>
                <w:sz w:val="20"/>
                <w:szCs w:val="20"/>
                <w:lang w:val="en-US"/>
              </w:rPr>
              <w:t>2. A recycling system has been established for used and defective products</w:t>
            </w:r>
          </w:p>
        </w:tc>
        <w:tc>
          <w:tcPr>
            <w:tcW w:w="567" w:type="dxa"/>
            <w:tcBorders>
              <w:top w:val="single" w:sz="4" w:space="0" w:color="auto"/>
              <w:left w:val="single" w:sz="4" w:space="0" w:color="auto"/>
              <w:bottom w:val="single" w:sz="4" w:space="0" w:color="auto"/>
              <w:right w:val="single" w:sz="4" w:space="0" w:color="auto"/>
            </w:tcBorders>
          </w:tcPr>
          <w:p w14:paraId="18FA35E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1F20D9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E01638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65418E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34CD846" w14:textId="77777777" w:rsidR="000B2D31" w:rsidRPr="007F31A8" w:rsidRDefault="000B2D31" w:rsidP="00131CE0">
            <w:pPr>
              <w:spacing w:line="240" w:lineRule="auto"/>
              <w:rPr>
                <w:b/>
                <w:sz w:val="20"/>
                <w:szCs w:val="20"/>
                <w:lang w:val="en-US"/>
              </w:rPr>
            </w:pPr>
          </w:p>
        </w:tc>
      </w:tr>
      <w:tr w:rsidR="000B2D31" w:rsidRPr="007F31A8" w14:paraId="3C738907"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603E8A4C" w14:textId="77777777" w:rsidR="000B2D31" w:rsidRPr="007F31A8" w:rsidRDefault="000B2D31" w:rsidP="00131CE0">
            <w:pPr>
              <w:spacing w:line="240" w:lineRule="auto"/>
              <w:contextualSpacing/>
              <w:rPr>
                <w:b/>
                <w:sz w:val="20"/>
                <w:szCs w:val="20"/>
                <w:lang w:val="en-US"/>
              </w:rPr>
            </w:pPr>
            <w:r w:rsidRPr="007F31A8">
              <w:rPr>
                <w:sz w:val="20"/>
                <w:szCs w:val="20"/>
                <w:lang w:val="en-US"/>
              </w:rPr>
              <w:t>3. We pay attention to the recycling of the materials to be used</w:t>
            </w:r>
          </w:p>
        </w:tc>
        <w:tc>
          <w:tcPr>
            <w:tcW w:w="567" w:type="dxa"/>
            <w:tcBorders>
              <w:top w:val="single" w:sz="4" w:space="0" w:color="auto"/>
              <w:left w:val="single" w:sz="4" w:space="0" w:color="auto"/>
              <w:bottom w:val="single" w:sz="4" w:space="0" w:color="auto"/>
              <w:right w:val="single" w:sz="4" w:space="0" w:color="auto"/>
            </w:tcBorders>
          </w:tcPr>
          <w:p w14:paraId="5A4C696A"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074DF4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EA568A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AAB9BD1"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48564A8" w14:textId="77777777" w:rsidR="000B2D31" w:rsidRPr="007F31A8" w:rsidRDefault="000B2D31" w:rsidP="00131CE0">
            <w:pPr>
              <w:spacing w:line="240" w:lineRule="auto"/>
              <w:rPr>
                <w:b/>
                <w:sz w:val="20"/>
                <w:szCs w:val="20"/>
                <w:lang w:val="en-US"/>
              </w:rPr>
            </w:pPr>
          </w:p>
        </w:tc>
      </w:tr>
    </w:tbl>
    <w:p w14:paraId="375C9F18" w14:textId="77777777" w:rsidR="000B2D31" w:rsidRPr="007F31A8" w:rsidRDefault="000B2D31" w:rsidP="000B2D31">
      <w:pPr>
        <w:ind w:left="360"/>
        <w:jc w:val="center"/>
        <w:rPr>
          <w:sz w:val="20"/>
          <w:szCs w:val="20"/>
          <w:lang w:val="en-US"/>
        </w:rPr>
      </w:pPr>
      <w:r w:rsidRPr="007F31A8">
        <w:rPr>
          <w:sz w:val="20"/>
          <w:szCs w:val="20"/>
          <w:lang w:val="en-US"/>
        </w:rPr>
        <w:t>1- Strongly Disagree 2- Disagree 3- Undecided 4- Agree 5- Strongly Agree</w:t>
      </w:r>
    </w:p>
    <w:p w14:paraId="7750357B" w14:textId="77777777" w:rsidR="000B2D31" w:rsidRDefault="000B2D31" w:rsidP="000B2D31">
      <w:pPr>
        <w:rPr>
          <w:b/>
          <w:sz w:val="20"/>
          <w:szCs w:val="20"/>
          <w:lang w:val="en-US"/>
        </w:rPr>
      </w:pPr>
    </w:p>
    <w:p w14:paraId="5B20A0C0" w14:textId="77777777" w:rsidR="000B2D31" w:rsidRPr="007F31A8" w:rsidRDefault="000B2D31" w:rsidP="000B2D31">
      <w:pPr>
        <w:rPr>
          <w:b/>
          <w:sz w:val="20"/>
          <w:szCs w:val="20"/>
          <w:lang w:val="en-US"/>
        </w:rPr>
      </w:pPr>
      <w:r w:rsidRPr="007F31A8">
        <w:rPr>
          <w:b/>
          <w:sz w:val="20"/>
          <w:szCs w:val="20"/>
          <w:lang w:val="en-US"/>
        </w:rPr>
        <w:lastRenderedPageBreak/>
        <w:t>ENVIRONMENTAL UNCERTAINTY</w:t>
      </w: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771BF5B6"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0DC3C357" w14:textId="77777777" w:rsidR="000B2D31" w:rsidRPr="007F31A8" w:rsidRDefault="000B2D31" w:rsidP="00131CE0">
            <w:pPr>
              <w:spacing w:line="240" w:lineRule="auto"/>
              <w:rPr>
                <w:b/>
                <w:sz w:val="20"/>
                <w:szCs w:val="20"/>
                <w:lang w:val="en-US"/>
              </w:rPr>
            </w:pPr>
            <w:r w:rsidRPr="007F31A8">
              <w:rPr>
                <w:b/>
                <w:sz w:val="20"/>
                <w:szCs w:val="20"/>
                <w:lang w:val="en-US"/>
              </w:rPr>
              <w:t>Demand Uncertainty</w:t>
            </w:r>
          </w:p>
        </w:tc>
        <w:tc>
          <w:tcPr>
            <w:tcW w:w="567" w:type="dxa"/>
            <w:tcBorders>
              <w:top w:val="single" w:sz="4" w:space="0" w:color="auto"/>
              <w:left w:val="single" w:sz="4" w:space="0" w:color="auto"/>
              <w:bottom w:val="single" w:sz="4" w:space="0" w:color="auto"/>
              <w:right w:val="single" w:sz="4" w:space="0" w:color="auto"/>
            </w:tcBorders>
            <w:hideMark/>
          </w:tcPr>
          <w:p w14:paraId="2A298F10"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176223F8"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2B0A9BB0"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51038A6D"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0FE2491F"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408B5E1E"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06AE43F4" w14:textId="77777777" w:rsidR="000B2D31" w:rsidRPr="007F31A8" w:rsidRDefault="000B2D31" w:rsidP="00131CE0">
            <w:pPr>
              <w:spacing w:line="240" w:lineRule="auto"/>
              <w:contextualSpacing/>
              <w:rPr>
                <w:sz w:val="20"/>
                <w:szCs w:val="20"/>
                <w:lang w:val="en-US"/>
              </w:rPr>
            </w:pPr>
            <w:r w:rsidRPr="007F31A8">
              <w:rPr>
                <w:sz w:val="20"/>
                <w:szCs w:val="20"/>
                <w:lang w:val="en-US"/>
              </w:rPr>
              <w:t>1. Demand for our products is often very volatile</w:t>
            </w:r>
          </w:p>
        </w:tc>
        <w:tc>
          <w:tcPr>
            <w:tcW w:w="567" w:type="dxa"/>
            <w:tcBorders>
              <w:top w:val="single" w:sz="4" w:space="0" w:color="auto"/>
              <w:left w:val="single" w:sz="4" w:space="0" w:color="auto"/>
              <w:bottom w:val="single" w:sz="4" w:space="0" w:color="auto"/>
              <w:right w:val="single" w:sz="4" w:space="0" w:color="auto"/>
            </w:tcBorders>
          </w:tcPr>
          <w:p w14:paraId="66718C6E" w14:textId="77777777" w:rsidR="000B2D31" w:rsidRPr="007F31A8" w:rsidRDefault="000B2D31" w:rsidP="00131CE0">
            <w:pPr>
              <w:spacing w:line="240" w:lineRule="auto"/>
              <w:rPr>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D2538EB" w14:textId="77777777" w:rsidR="000B2D31" w:rsidRPr="007F31A8" w:rsidRDefault="000B2D31" w:rsidP="00131CE0">
            <w:pPr>
              <w:spacing w:line="240" w:lineRule="auto"/>
              <w:rPr>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8056ADD" w14:textId="77777777" w:rsidR="000B2D31" w:rsidRPr="007F31A8" w:rsidRDefault="000B2D31" w:rsidP="00131CE0">
            <w:pPr>
              <w:spacing w:line="240" w:lineRule="auto"/>
              <w:rPr>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2E14B71" w14:textId="77777777" w:rsidR="000B2D31" w:rsidRPr="007F31A8" w:rsidRDefault="000B2D31" w:rsidP="00131CE0">
            <w:pPr>
              <w:spacing w:line="240" w:lineRule="auto"/>
              <w:rPr>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8181FDE" w14:textId="77777777" w:rsidR="000B2D31" w:rsidRPr="007F31A8" w:rsidRDefault="000B2D31" w:rsidP="00131CE0">
            <w:pPr>
              <w:spacing w:line="240" w:lineRule="auto"/>
              <w:rPr>
                <w:sz w:val="20"/>
                <w:szCs w:val="20"/>
                <w:lang w:val="en-US"/>
              </w:rPr>
            </w:pPr>
          </w:p>
        </w:tc>
      </w:tr>
      <w:tr w:rsidR="000B2D31" w:rsidRPr="007F31A8" w14:paraId="3A335A1F"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3DA66FE7" w14:textId="77777777" w:rsidR="000B2D31" w:rsidRPr="007F31A8" w:rsidRDefault="000B2D31" w:rsidP="00131CE0">
            <w:pPr>
              <w:spacing w:line="240" w:lineRule="auto"/>
              <w:contextualSpacing/>
              <w:rPr>
                <w:sz w:val="20"/>
                <w:szCs w:val="20"/>
                <w:lang w:val="en-US"/>
              </w:rPr>
            </w:pPr>
            <w:r w:rsidRPr="007F31A8">
              <w:rPr>
                <w:sz w:val="20"/>
                <w:szCs w:val="20"/>
                <w:lang w:val="en-US"/>
              </w:rPr>
              <w:t xml:space="preserve">2. Customers want different features for each new product </w:t>
            </w:r>
          </w:p>
        </w:tc>
        <w:tc>
          <w:tcPr>
            <w:tcW w:w="567" w:type="dxa"/>
            <w:tcBorders>
              <w:top w:val="single" w:sz="4" w:space="0" w:color="auto"/>
              <w:left w:val="single" w:sz="4" w:space="0" w:color="auto"/>
              <w:bottom w:val="single" w:sz="4" w:space="0" w:color="auto"/>
              <w:right w:val="single" w:sz="4" w:space="0" w:color="auto"/>
            </w:tcBorders>
          </w:tcPr>
          <w:p w14:paraId="351FC3F1"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EACB1E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232552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FF93EF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7F05680" w14:textId="77777777" w:rsidR="000B2D31" w:rsidRPr="007F31A8" w:rsidRDefault="000B2D31" w:rsidP="00131CE0">
            <w:pPr>
              <w:spacing w:line="240" w:lineRule="auto"/>
              <w:rPr>
                <w:b/>
                <w:sz w:val="20"/>
                <w:szCs w:val="20"/>
                <w:lang w:val="en-US"/>
              </w:rPr>
            </w:pPr>
          </w:p>
        </w:tc>
      </w:tr>
    </w:tbl>
    <w:p w14:paraId="5F152722" w14:textId="77777777" w:rsidR="000B2D31" w:rsidRPr="007F31A8" w:rsidRDefault="000B2D31" w:rsidP="000B2D31">
      <w:pPr>
        <w:spacing w:after="160" w:line="256" w:lineRule="auto"/>
        <w:rPr>
          <w:b/>
          <w:sz w:val="20"/>
          <w:szCs w:val="20"/>
          <w:lang w:val="en-US"/>
        </w:rPr>
      </w:pP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6C0173B5"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498B3551" w14:textId="77777777" w:rsidR="000B2D31" w:rsidRPr="007F31A8" w:rsidRDefault="000B2D31" w:rsidP="00131CE0">
            <w:pPr>
              <w:spacing w:line="240" w:lineRule="auto"/>
              <w:rPr>
                <w:b/>
                <w:sz w:val="20"/>
                <w:szCs w:val="20"/>
                <w:lang w:val="en-US"/>
              </w:rPr>
            </w:pPr>
            <w:r w:rsidRPr="007F31A8">
              <w:rPr>
                <w:b/>
                <w:sz w:val="20"/>
                <w:szCs w:val="20"/>
                <w:lang w:val="en-US"/>
              </w:rPr>
              <w:t>Technological Uncertainty</w:t>
            </w:r>
          </w:p>
        </w:tc>
        <w:tc>
          <w:tcPr>
            <w:tcW w:w="567" w:type="dxa"/>
            <w:tcBorders>
              <w:top w:val="single" w:sz="4" w:space="0" w:color="auto"/>
              <w:left w:val="single" w:sz="4" w:space="0" w:color="auto"/>
              <w:bottom w:val="single" w:sz="4" w:space="0" w:color="auto"/>
              <w:right w:val="single" w:sz="4" w:space="0" w:color="auto"/>
            </w:tcBorders>
            <w:hideMark/>
          </w:tcPr>
          <w:p w14:paraId="7C8948D4"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39BBD624"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7612F6EB"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50979F63"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63CA8948"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321C564F"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0EC0DDD1" w14:textId="77777777" w:rsidR="000B2D31" w:rsidRPr="007F31A8" w:rsidRDefault="000B2D31" w:rsidP="00131CE0">
            <w:pPr>
              <w:spacing w:line="240" w:lineRule="auto"/>
              <w:contextualSpacing/>
              <w:rPr>
                <w:b/>
                <w:sz w:val="20"/>
                <w:szCs w:val="20"/>
                <w:lang w:val="en-US"/>
              </w:rPr>
            </w:pPr>
            <w:r w:rsidRPr="007F31A8">
              <w:rPr>
                <w:sz w:val="20"/>
                <w:szCs w:val="20"/>
                <w:lang w:val="en-US"/>
              </w:rPr>
              <w:t>1. We can foresee the development of green technology.</w:t>
            </w:r>
          </w:p>
        </w:tc>
        <w:tc>
          <w:tcPr>
            <w:tcW w:w="567" w:type="dxa"/>
            <w:tcBorders>
              <w:top w:val="single" w:sz="4" w:space="0" w:color="auto"/>
              <w:left w:val="single" w:sz="4" w:space="0" w:color="auto"/>
              <w:bottom w:val="single" w:sz="4" w:space="0" w:color="auto"/>
              <w:right w:val="single" w:sz="4" w:space="0" w:color="auto"/>
            </w:tcBorders>
          </w:tcPr>
          <w:p w14:paraId="180A6688"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20C2D7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838578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4831CE6"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4F8A69A" w14:textId="77777777" w:rsidR="000B2D31" w:rsidRPr="007F31A8" w:rsidRDefault="000B2D31" w:rsidP="00131CE0">
            <w:pPr>
              <w:spacing w:line="240" w:lineRule="auto"/>
              <w:rPr>
                <w:b/>
                <w:sz w:val="20"/>
                <w:szCs w:val="20"/>
                <w:lang w:val="en-US"/>
              </w:rPr>
            </w:pPr>
          </w:p>
        </w:tc>
      </w:tr>
      <w:tr w:rsidR="000B2D31" w:rsidRPr="007F31A8" w14:paraId="0DE13AA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0427F1EA" w14:textId="77777777" w:rsidR="000B2D31" w:rsidRPr="007F31A8" w:rsidRDefault="000B2D31" w:rsidP="00131CE0">
            <w:pPr>
              <w:spacing w:line="240" w:lineRule="auto"/>
              <w:contextualSpacing/>
              <w:rPr>
                <w:b/>
                <w:sz w:val="20"/>
                <w:szCs w:val="20"/>
                <w:lang w:val="en-US"/>
              </w:rPr>
            </w:pPr>
            <w:r w:rsidRPr="007F31A8">
              <w:rPr>
                <w:sz w:val="20"/>
                <w:szCs w:val="20"/>
                <w:lang w:val="en-US"/>
              </w:rPr>
              <w:t>2. We can anticipate new product/service offerings from competitors</w:t>
            </w:r>
          </w:p>
        </w:tc>
        <w:tc>
          <w:tcPr>
            <w:tcW w:w="567" w:type="dxa"/>
            <w:tcBorders>
              <w:top w:val="single" w:sz="4" w:space="0" w:color="auto"/>
              <w:left w:val="single" w:sz="4" w:space="0" w:color="auto"/>
              <w:bottom w:val="single" w:sz="4" w:space="0" w:color="auto"/>
              <w:right w:val="single" w:sz="4" w:space="0" w:color="auto"/>
            </w:tcBorders>
          </w:tcPr>
          <w:p w14:paraId="0B784FF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1A1564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578CD6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66D6EF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F46E58D" w14:textId="77777777" w:rsidR="000B2D31" w:rsidRPr="007F31A8" w:rsidRDefault="000B2D31" w:rsidP="00131CE0">
            <w:pPr>
              <w:spacing w:line="240" w:lineRule="auto"/>
              <w:rPr>
                <w:b/>
                <w:sz w:val="20"/>
                <w:szCs w:val="20"/>
                <w:lang w:val="en-US"/>
              </w:rPr>
            </w:pPr>
          </w:p>
        </w:tc>
      </w:tr>
    </w:tbl>
    <w:p w14:paraId="1494BA6B" w14:textId="77777777" w:rsidR="000B2D31" w:rsidRPr="007F31A8" w:rsidRDefault="000B2D31" w:rsidP="000B2D31">
      <w:pPr>
        <w:spacing w:after="160" w:line="256" w:lineRule="auto"/>
        <w:rPr>
          <w:b/>
          <w:sz w:val="20"/>
          <w:szCs w:val="20"/>
          <w:lang w:val="en-US"/>
        </w:rPr>
      </w:pP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0C475EF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28C05DDC" w14:textId="77777777" w:rsidR="000B2D31" w:rsidRPr="007F31A8" w:rsidRDefault="000B2D31" w:rsidP="00131CE0">
            <w:pPr>
              <w:spacing w:line="240" w:lineRule="auto"/>
              <w:rPr>
                <w:b/>
                <w:sz w:val="20"/>
                <w:szCs w:val="20"/>
                <w:lang w:val="en-US"/>
              </w:rPr>
            </w:pPr>
            <w:r w:rsidRPr="007F31A8">
              <w:rPr>
                <w:b/>
                <w:sz w:val="20"/>
                <w:szCs w:val="20"/>
                <w:lang w:val="en-US"/>
              </w:rPr>
              <w:t>Supply Uncertainty</w:t>
            </w:r>
          </w:p>
        </w:tc>
        <w:tc>
          <w:tcPr>
            <w:tcW w:w="567" w:type="dxa"/>
            <w:tcBorders>
              <w:top w:val="single" w:sz="4" w:space="0" w:color="auto"/>
              <w:left w:val="single" w:sz="4" w:space="0" w:color="auto"/>
              <w:bottom w:val="single" w:sz="4" w:space="0" w:color="auto"/>
              <w:right w:val="single" w:sz="4" w:space="0" w:color="auto"/>
            </w:tcBorders>
            <w:hideMark/>
          </w:tcPr>
          <w:p w14:paraId="76DD833B"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2B00651F"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49342550"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708839BD"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351BF309"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56EFAFC3"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2913C4A9" w14:textId="77777777" w:rsidR="000B2D31" w:rsidRPr="007F31A8" w:rsidRDefault="000B2D31" w:rsidP="00131CE0">
            <w:pPr>
              <w:spacing w:line="240" w:lineRule="auto"/>
              <w:contextualSpacing/>
              <w:rPr>
                <w:sz w:val="20"/>
                <w:szCs w:val="20"/>
                <w:lang w:val="en-US"/>
              </w:rPr>
            </w:pPr>
            <w:r w:rsidRPr="007F31A8">
              <w:rPr>
                <w:sz w:val="20"/>
                <w:szCs w:val="20"/>
                <w:lang w:val="en-US"/>
              </w:rPr>
              <w:t>1. The performance of our suppliers is difficult to predict.</w:t>
            </w:r>
          </w:p>
        </w:tc>
        <w:tc>
          <w:tcPr>
            <w:tcW w:w="567" w:type="dxa"/>
            <w:tcBorders>
              <w:top w:val="single" w:sz="4" w:space="0" w:color="auto"/>
              <w:left w:val="single" w:sz="4" w:space="0" w:color="auto"/>
              <w:bottom w:val="single" w:sz="4" w:space="0" w:color="auto"/>
              <w:right w:val="single" w:sz="4" w:space="0" w:color="auto"/>
            </w:tcBorders>
          </w:tcPr>
          <w:p w14:paraId="766C5C6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62314BF"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ADFB821"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3A7B489"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3C5D100" w14:textId="77777777" w:rsidR="000B2D31" w:rsidRPr="007F31A8" w:rsidRDefault="000B2D31" w:rsidP="00131CE0">
            <w:pPr>
              <w:spacing w:line="240" w:lineRule="auto"/>
              <w:rPr>
                <w:b/>
                <w:sz w:val="20"/>
                <w:szCs w:val="20"/>
                <w:lang w:val="en-US"/>
              </w:rPr>
            </w:pPr>
          </w:p>
        </w:tc>
      </w:tr>
      <w:tr w:rsidR="000B2D31" w:rsidRPr="007F31A8" w14:paraId="059BC9BB"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44369F9C" w14:textId="77777777" w:rsidR="000B2D31" w:rsidRPr="007F31A8" w:rsidRDefault="000B2D31" w:rsidP="00131CE0">
            <w:pPr>
              <w:spacing w:line="240" w:lineRule="auto"/>
              <w:contextualSpacing/>
              <w:rPr>
                <w:b/>
                <w:sz w:val="20"/>
                <w:szCs w:val="20"/>
                <w:lang w:val="en-US"/>
              </w:rPr>
            </w:pPr>
            <w:r w:rsidRPr="007F31A8">
              <w:rPr>
                <w:sz w:val="20"/>
                <w:szCs w:val="20"/>
                <w:lang w:val="en-US"/>
              </w:rPr>
              <w:t>2. Suppliers offer products/services of desired quality and delivery time.</w:t>
            </w:r>
          </w:p>
        </w:tc>
        <w:tc>
          <w:tcPr>
            <w:tcW w:w="567" w:type="dxa"/>
            <w:tcBorders>
              <w:top w:val="single" w:sz="4" w:space="0" w:color="auto"/>
              <w:left w:val="single" w:sz="4" w:space="0" w:color="auto"/>
              <w:bottom w:val="single" w:sz="4" w:space="0" w:color="auto"/>
              <w:right w:val="single" w:sz="4" w:space="0" w:color="auto"/>
            </w:tcBorders>
          </w:tcPr>
          <w:p w14:paraId="7E96005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B989759"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7F3079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1766ED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787F3AC" w14:textId="77777777" w:rsidR="000B2D31" w:rsidRPr="007F31A8" w:rsidRDefault="000B2D31" w:rsidP="00131CE0">
            <w:pPr>
              <w:spacing w:line="240" w:lineRule="auto"/>
              <w:rPr>
                <w:b/>
                <w:sz w:val="20"/>
                <w:szCs w:val="20"/>
                <w:lang w:val="en-US"/>
              </w:rPr>
            </w:pPr>
          </w:p>
        </w:tc>
      </w:tr>
    </w:tbl>
    <w:p w14:paraId="4496BFE8" w14:textId="77777777" w:rsidR="000B2D31" w:rsidRPr="007F31A8" w:rsidRDefault="000B2D31" w:rsidP="000B2D31">
      <w:pPr>
        <w:rPr>
          <w:sz w:val="20"/>
          <w:szCs w:val="20"/>
          <w:lang w:val="en-US"/>
        </w:rPr>
      </w:pPr>
    </w:p>
    <w:p w14:paraId="664D113A" w14:textId="77777777" w:rsidR="000B2D31" w:rsidRPr="007F31A8" w:rsidRDefault="000B2D31" w:rsidP="000B2D31">
      <w:pPr>
        <w:rPr>
          <w:sz w:val="20"/>
          <w:szCs w:val="20"/>
          <w:lang w:val="en-US"/>
        </w:rPr>
      </w:pPr>
      <w:r w:rsidRPr="007F31A8">
        <w:rPr>
          <w:sz w:val="20"/>
          <w:szCs w:val="20"/>
          <w:lang w:val="en-US"/>
        </w:rPr>
        <w:t>1- Strongly Disagree 2- Disagree 3- Undecided 4- Agree 5- Strongly Agree</w:t>
      </w:r>
    </w:p>
    <w:p w14:paraId="359AD821" w14:textId="77777777" w:rsidR="000B2D31" w:rsidRPr="007F31A8" w:rsidRDefault="000B2D31" w:rsidP="000B2D31">
      <w:pPr>
        <w:rPr>
          <w:sz w:val="20"/>
          <w:szCs w:val="20"/>
          <w:lang w:val="en-US"/>
        </w:rPr>
      </w:pPr>
      <w:r w:rsidRPr="007F31A8">
        <w:rPr>
          <w:b/>
          <w:sz w:val="20"/>
          <w:szCs w:val="20"/>
          <w:lang w:val="en-US"/>
        </w:rPr>
        <w:t>SUSTAINABILITY PERFORMANCE</w:t>
      </w: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58369F74"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10623FB6" w14:textId="77777777" w:rsidR="000B2D31" w:rsidRPr="007F31A8" w:rsidRDefault="000B2D31" w:rsidP="00131CE0">
            <w:pPr>
              <w:spacing w:line="240" w:lineRule="auto"/>
              <w:rPr>
                <w:b/>
                <w:sz w:val="20"/>
                <w:szCs w:val="20"/>
                <w:lang w:val="en-US"/>
              </w:rPr>
            </w:pPr>
            <w:r w:rsidRPr="007F31A8">
              <w:rPr>
                <w:b/>
                <w:sz w:val="20"/>
                <w:szCs w:val="20"/>
                <w:lang w:val="en-US"/>
              </w:rPr>
              <w:t>Environmental Performance</w:t>
            </w:r>
          </w:p>
        </w:tc>
        <w:tc>
          <w:tcPr>
            <w:tcW w:w="567" w:type="dxa"/>
            <w:tcBorders>
              <w:top w:val="single" w:sz="4" w:space="0" w:color="auto"/>
              <w:left w:val="single" w:sz="4" w:space="0" w:color="auto"/>
              <w:bottom w:val="single" w:sz="4" w:space="0" w:color="auto"/>
              <w:right w:val="single" w:sz="4" w:space="0" w:color="auto"/>
            </w:tcBorders>
            <w:hideMark/>
          </w:tcPr>
          <w:p w14:paraId="2432D4CD"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4D1A9257"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0F6CF398"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61C9B57B"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1244106B"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1DD6671A"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42900307" w14:textId="77777777" w:rsidR="000B2D31" w:rsidRPr="007F31A8" w:rsidRDefault="000B2D31" w:rsidP="00131CE0">
            <w:pPr>
              <w:spacing w:line="240" w:lineRule="auto"/>
              <w:contextualSpacing/>
              <w:rPr>
                <w:b/>
                <w:sz w:val="20"/>
                <w:szCs w:val="20"/>
                <w:lang w:val="en-US"/>
              </w:rPr>
            </w:pPr>
            <w:r w:rsidRPr="007F31A8">
              <w:rPr>
                <w:sz w:val="20"/>
                <w:szCs w:val="20"/>
                <w:lang w:val="en-US"/>
              </w:rPr>
              <w:t xml:space="preserve">1. Hazardous and harmful material consumption is reduced. </w:t>
            </w:r>
          </w:p>
        </w:tc>
        <w:tc>
          <w:tcPr>
            <w:tcW w:w="567" w:type="dxa"/>
            <w:tcBorders>
              <w:top w:val="single" w:sz="4" w:space="0" w:color="auto"/>
              <w:left w:val="single" w:sz="4" w:space="0" w:color="auto"/>
              <w:bottom w:val="single" w:sz="4" w:space="0" w:color="auto"/>
              <w:right w:val="single" w:sz="4" w:space="0" w:color="auto"/>
            </w:tcBorders>
          </w:tcPr>
          <w:p w14:paraId="29D0EDE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F42650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12B397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247E48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B177454" w14:textId="77777777" w:rsidR="000B2D31" w:rsidRPr="007F31A8" w:rsidRDefault="000B2D31" w:rsidP="00131CE0">
            <w:pPr>
              <w:spacing w:line="240" w:lineRule="auto"/>
              <w:rPr>
                <w:b/>
                <w:sz w:val="20"/>
                <w:szCs w:val="20"/>
                <w:lang w:val="en-US"/>
              </w:rPr>
            </w:pPr>
          </w:p>
        </w:tc>
      </w:tr>
      <w:tr w:rsidR="000B2D31" w:rsidRPr="007F31A8" w14:paraId="2BDC300F"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453E06D8" w14:textId="77777777" w:rsidR="000B2D31" w:rsidRPr="007F31A8" w:rsidRDefault="000B2D31" w:rsidP="00131CE0">
            <w:pPr>
              <w:spacing w:line="240" w:lineRule="auto"/>
              <w:contextualSpacing/>
              <w:rPr>
                <w:sz w:val="20"/>
                <w:szCs w:val="20"/>
                <w:lang w:val="en-US"/>
              </w:rPr>
            </w:pPr>
            <w:r w:rsidRPr="007F31A8">
              <w:rPr>
                <w:sz w:val="20"/>
                <w:szCs w:val="20"/>
                <w:lang w:val="en-US"/>
              </w:rPr>
              <w:t>2. Pollution (wastewater and solid waste disposal, noise emission) decreased</w:t>
            </w:r>
          </w:p>
        </w:tc>
        <w:tc>
          <w:tcPr>
            <w:tcW w:w="567" w:type="dxa"/>
            <w:tcBorders>
              <w:top w:val="single" w:sz="4" w:space="0" w:color="auto"/>
              <w:left w:val="single" w:sz="4" w:space="0" w:color="auto"/>
              <w:bottom w:val="single" w:sz="4" w:space="0" w:color="auto"/>
              <w:right w:val="single" w:sz="4" w:space="0" w:color="auto"/>
            </w:tcBorders>
          </w:tcPr>
          <w:p w14:paraId="7799615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238FEE8"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F97E71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18A45C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0A317FE" w14:textId="77777777" w:rsidR="000B2D31" w:rsidRPr="007F31A8" w:rsidRDefault="000B2D31" w:rsidP="00131CE0">
            <w:pPr>
              <w:spacing w:line="240" w:lineRule="auto"/>
              <w:rPr>
                <w:b/>
                <w:sz w:val="20"/>
                <w:szCs w:val="20"/>
                <w:lang w:val="en-US"/>
              </w:rPr>
            </w:pPr>
          </w:p>
        </w:tc>
      </w:tr>
      <w:tr w:rsidR="000B2D31" w:rsidRPr="007F31A8" w14:paraId="2D33B67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392C7F8C" w14:textId="77777777" w:rsidR="000B2D31" w:rsidRPr="007F31A8" w:rsidRDefault="000B2D31" w:rsidP="00131CE0">
            <w:pPr>
              <w:spacing w:line="240" w:lineRule="auto"/>
              <w:contextualSpacing/>
              <w:rPr>
                <w:b/>
                <w:sz w:val="20"/>
                <w:szCs w:val="20"/>
                <w:lang w:val="en-US"/>
              </w:rPr>
            </w:pPr>
            <w:r w:rsidRPr="007F31A8">
              <w:rPr>
                <w:sz w:val="20"/>
                <w:szCs w:val="20"/>
                <w:lang w:val="en-US"/>
              </w:rPr>
              <w:t>3. Environmental accidents have decreased</w:t>
            </w:r>
          </w:p>
        </w:tc>
        <w:tc>
          <w:tcPr>
            <w:tcW w:w="567" w:type="dxa"/>
            <w:tcBorders>
              <w:top w:val="single" w:sz="4" w:space="0" w:color="auto"/>
              <w:left w:val="single" w:sz="4" w:space="0" w:color="auto"/>
              <w:bottom w:val="single" w:sz="4" w:space="0" w:color="auto"/>
              <w:right w:val="single" w:sz="4" w:space="0" w:color="auto"/>
            </w:tcBorders>
          </w:tcPr>
          <w:p w14:paraId="7B25FE5D"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B9C343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28AFFC3"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982AC1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510B670" w14:textId="77777777" w:rsidR="000B2D31" w:rsidRPr="007F31A8" w:rsidRDefault="000B2D31" w:rsidP="00131CE0">
            <w:pPr>
              <w:spacing w:line="240" w:lineRule="auto"/>
              <w:rPr>
                <w:b/>
                <w:sz w:val="20"/>
                <w:szCs w:val="20"/>
                <w:lang w:val="en-US"/>
              </w:rPr>
            </w:pPr>
          </w:p>
        </w:tc>
      </w:tr>
    </w:tbl>
    <w:p w14:paraId="33EC9E0C" w14:textId="77777777" w:rsidR="000B2D31" w:rsidRPr="007F31A8" w:rsidRDefault="000B2D31" w:rsidP="000B2D31">
      <w:pPr>
        <w:rPr>
          <w:b/>
          <w:sz w:val="20"/>
          <w:szCs w:val="20"/>
          <w:lang w:val="en-US"/>
        </w:rPr>
      </w:pP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10A3C8A0"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1777F486" w14:textId="77777777" w:rsidR="000B2D31" w:rsidRPr="007F31A8" w:rsidRDefault="000B2D31" w:rsidP="00131CE0">
            <w:pPr>
              <w:spacing w:line="240" w:lineRule="auto"/>
              <w:rPr>
                <w:b/>
                <w:sz w:val="20"/>
                <w:szCs w:val="20"/>
                <w:lang w:val="en-US"/>
              </w:rPr>
            </w:pPr>
            <w:r w:rsidRPr="007F31A8">
              <w:rPr>
                <w:b/>
                <w:sz w:val="20"/>
                <w:szCs w:val="20"/>
                <w:lang w:val="en-US"/>
              </w:rPr>
              <w:t>Economic Performance</w:t>
            </w:r>
          </w:p>
        </w:tc>
        <w:tc>
          <w:tcPr>
            <w:tcW w:w="567" w:type="dxa"/>
            <w:tcBorders>
              <w:top w:val="single" w:sz="4" w:space="0" w:color="auto"/>
              <w:left w:val="single" w:sz="4" w:space="0" w:color="auto"/>
              <w:bottom w:val="single" w:sz="4" w:space="0" w:color="auto"/>
              <w:right w:val="single" w:sz="4" w:space="0" w:color="auto"/>
            </w:tcBorders>
            <w:hideMark/>
          </w:tcPr>
          <w:p w14:paraId="6FEC7B10"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5E3A1277"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74E35098"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4F97D09A"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0E2A87AE"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52ACF526"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76544E41" w14:textId="77777777" w:rsidR="000B2D31" w:rsidRPr="007F31A8" w:rsidRDefault="000B2D31" w:rsidP="00131CE0">
            <w:pPr>
              <w:spacing w:line="240" w:lineRule="auto"/>
              <w:contextualSpacing/>
              <w:rPr>
                <w:sz w:val="20"/>
                <w:szCs w:val="20"/>
                <w:lang w:val="en-US"/>
              </w:rPr>
            </w:pPr>
            <w:r w:rsidRPr="007F31A8">
              <w:rPr>
                <w:sz w:val="20"/>
                <w:szCs w:val="20"/>
                <w:lang w:val="en-US"/>
              </w:rPr>
              <w:t>1. Revenue and profitability increased.</w:t>
            </w:r>
          </w:p>
        </w:tc>
        <w:tc>
          <w:tcPr>
            <w:tcW w:w="567" w:type="dxa"/>
            <w:tcBorders>
              <w:top w:val="single" w:sz="4" w:space="0" w:color="auto"/>
              <w:left w:val="single" w:sz="4" w:space="0" w:color="auto"/>
              <w:bottom w:val="single" w:sz="4" w:space="0" w:color="auto"/>
              <w:right w:val="single" w:sz="4" w:space="0" w:color="auto"/>
            </w:tcBorders>
          </w:tcPr>
          <w:p w14:paraId="1B4B134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A2FEB81"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B6A83BE"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04CB544"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9D2AFBE" w14:textId="77777777" w:rsidR="000B2D31" w:rsidRPr="007F31A8" w:rsidRDefault="000B2D31" w:rsidP="00131CE0">
            <w:pPr>
              <w:spacing w:line="240" w:lineRule="auto"/>
              <w:rPr>
                <w:b/>
                <w:sz w:val="20"/>
                <w:szCs w:val="20"/>
                <w:lang w:val="en-US"/>
              </w:rPr>
            </w:pPr>
          </w:p>
        </w:tc>
      </w:tr>
      <w:tr w:rsidR="000B2D31" w:rsidRPr="007F31A8" w14:paraId="0F5271E4"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50458693" w14:textId="77777777" w:rsidR="000B2D31" w:rsidRPr="007F31A8" w:rsidRDefault="000B2D31" w:rsidP="00131CE0">
            <w:pPr>
              <w:spacing w:line="240" w:lineRule="auto"/>
              <w:contextualSpacing/>
              <w:rPr>
                <w:sz w:val="20"/>
                <w:szCs w:val="20"/>
                <w:lang w:val="en-US"/>
              </w:rPr>
            </w:pPr>
            <w:r w:rsidRPr="007F31A8">
              <w:rPr>
                <w:sz w:val="20"/>
                <w:szCs w:val="20"/>
                <w:lang w:val="en-US"/>
              </w:rPr>
              <w:t>2. Energy consumption costs decreased</w:t>
            </w:r>
          </w:p>
        </w:tc>
        <w:tc>
          <w:tcPr>
            <w:tcW w:w="567" w:type="dxa"/>
            <w:tcBorders>
              <w:top w:val="single" w:sz="4" w:space="0" w:color="auto"/>
              <w:left w:val="single" w:sz="4" w:space="0" w:color="auto"/>
              <w:bottom w:val="single" w:sz="4" w:space="0" w:color="auto"/>
              <w:right w:val="single" w:sz="4" w:space="0" w:color="auto"/>
            </w:tcBorders>
          </w:tcPr>
          <w:p w14:paraId="1648921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79194A4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A438266"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AEE5F9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5D60A35" w14:textId="77777777" w:rsidR="000B2D31" w:rsidRPr="007F31A8" w:rsidRDefault="000B2D31" w:rsidP="00131CE0">
            <w:pPr>
              <w:spacing w:line="240" w:lineRule="auto"/>
              <w:rPr>
                <w:b/>
                <w:sz w:val="20"/>
                <w:szCs w:val="20"/>
                <w:lang w:val="en-US"/>
              </w:rPr>
            </w:pPr>
          </w:p>
        </w:tc>
      </w:tr>
      <w:tr w:rsidR="000B2D31" w:rsidRPr="007F31A8" w14:paraId="3348C387"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68E7FB1D" w14:textId="77777777" w:rsidR="000B2D31" w:rsidRPr="007F31A8" w:rsidRDefault="000B2D31" w:rsidP="00131CE0">
            <w:pPr>
              <w:spacing w:line="240" w:lineRule="auto"/>
              <w:contextualSpacing/>
              <w:rPr>
                <w:b/>
                <w:sz w:val="20"/>
                <w:szCs w:val="20"/>
                <w:lang w:val="en-US"/>
              </w:rPr>
            </w:pPr>
            <w:r w:rsidRPr="007F31A8">
              <w:rPr>
                <w:sz w:val="20"/>
                <w:szCs w:val="20"/>
                <w:lang w:val="en-US"/>
              </w:rPr>
              <w:t>3. Waste disposal and treatment costs reduced</w:t>
            </w:r>
          </w:p>
        </w:tc>
        <w:tc>
          <w:tcPr>
            <w:tcW w:w="567" w:type="dxa"/>
            <w:tcBorders>
              <w:top w:val="single" w:sz="4" w:space="0" w:color="auto"/>
              <w:left w:val="single" w:sz="4" w:space="0" w:color="auto"/>
              <w:bottom w:val="single" w:sz="4" w:space="0" w:color="auto"/>
              <w:right w:val="single" w:sz="4" w:space="0" w:color="auto"/>
            </w:tcBorders>
          </w:tcPr>
          <w:p w14:paraId="269965B9"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5E02A0B"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3B9DEE8"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6CA94E3C"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62B397A" w14:textId="77777777" w:rsidR="000B2D31" w:rsidRPr="007F31A8" w:rsidRDefault="000B2D31" w:rsidP="00131CE0">
            <w:pPr>
              <w:spacing w:line="240" w:lineRule="auto"/>
              <w:rPr>
                <w:b/>
                <w:sz w:val="20"/>
                <w:szCs w:val="20"/>
                <w:lang w:val="en-US"/>
              </w:rPr>
            </w:pPr>
          </w:p>
        </w:tc>
      </w:tr>
    </w:tbl>
    <w:p w14:paraId="0981F374" w14:textId="77777777" w:rsidR="000B2D31" w:rsidRPr="007F31A8" w:rsidRDefault="000B2D31" w:rsidP="000B2D31">
      <w:pPr>
        <w:rPr>
          <w:b/>
          <w:sz w:val="20"/>
          <w:szCs w:val="20"/>
          <w:lang w:val="en-US"/>
        </w:rPr>
      </w:pPr>
    </w:p>
    <w:tbl>
      <w:tblPr>
        <w:tblStyle w:val="TableGrid1"/>
        <w:tblW w:w="0" w:type="auto"/>
        <w:tblLayout w:type="fixed"/>
        <w:tblLook w:val="04A0" w:firstRow="1" w:lastRow="0" w:firstColumn="1" w:lastColumn="0" w:noHBand="0" w:noVBand="1"/>
      </w:tblPr>
      <w:tblGrid>
        <w:gridCol w:w="9067"/>
        <w:gridCol w:w="567"/>
        <w:gridCol w:w="567"/>
        <w:gridCol w:w="567"/>
        <w:gridCol w:w="567"/>
        <w:gridCol w:w="567"/>
      </w:tblGrid>
      <w:tr w:rsidR="000B2D31" w:rsidRPr="007F31A8" w14:paraId="79927E2D"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596561B6" w14:textId="77777777" w:rsidR="000B2D31" w:rsidRPr="007F31A8" w:rsidRDefault="000B2D31" w:rsidP="00131CE0">
            <w:pPr>
              <w:spacing w:line="240" w:lineRule="auto"/>
              <w:rPr>
                <w:b/>
                <w:sz w:val="20"/>
                <w:szCs w:val="20"/>
                <w:lang w:val="en-US"/>
              </w:rPr>
            </w:pPr>
            <w:r w:rsidRPr="007F31A8">
              <w:rPr>
                <w:b/>
                <w:sz w:val="20"/>
                <w:szCs w:val="20"/>
                <w:lang w:val="en-US"/>
              </w:rPr>
              <w:t>Social Performance</w:t>
            </w:r>
          </w:p>
        </w:tc>
        <w:tc>
          <w:tcPr>
            <w:tcW w:w="567" w:type="dxa"/>
            <w:tcBorders>
              <w:top w:val="single" w:sz="4" w:space="0" w:color="auto"/>
              <w:left w:val="single" w:sz="4" w:space="0" w:color="auto"/>
              <w:bottom w:val="single" w:sz="4" w:space="0" w:color="auto"/>
              <w:right w:val="single" w:sz="4" w:space="0" w:color="auto"/>
            </w:tcBorders>
            <w:hideMark/>
          </w:tcPr>
          <w:p w14:paraId="21626247" w14:textId="77777777" w:rsidR="000B2D31" w:rsidRPr="007F31A8" w:rsidRDefault="000B2D31" w:rsidP="00131CE0">
            <w:pPr>
              <w:spacing w:line="240" w:lineRule="auto"/>
              <w:jc w:val="center"/>
              <w:rPr>
                <w:b/>
                <w:sz w:val="20"/>
                <w:szCs w:val="20"/>
                <w:lang w:val="en-US"/>
              </w:rPr>
            </w:pPr>
            <w:r w:rsidRPr="007F31A8">
              <w:rPr>
                <w:b/>
                <w:sz w:val="20"/>
                <w:szCs w:val="20"/>
                <w:lang w:val="en-US"/>
              </w:rPr>
              <w:t>1</w:t>
            </w:r>
          </w:p>
        </w:tc>
        <w:tc>
          <w:tcPr>
            <w:tcW w:w="567" w:type="dxa"/>
            <w:tcBorders>
              <w:top w:val="single" w:sz="4" w:space="0" w:color="auto"/>
              <w:left w:val="single" w:sz="4" w:space="0" w:color="auto"/>
              <w:bottom w:val="single" w:sz="4" w:space="0" w:color="auto"/>
              <w:right w:val="single" w:sz="4" w:space="0" w:color="auto"/>
            </w:tcBorders>
            <w:hideMark/>
          </w:tcPr>
          <w:p w14:paraId="56610B7E" w14:textId="77777777" w:rsidR="000B2D31" w:rsidRPr="007F31A8" w:rsidRDefault="000B2D31" w:rsidP="00131CE0">
            <w:pPr>
              <w:spacing w:line="240" w:lineRule="auto"/>
              <w:jc w:val="center"/>
              <w:rPr>
                <w:b/>
                <w:sz w:val="20"/>
                <w:szCs w:val="20"/>
                <w:lang w:val="en-US"/>
              </w:rPr>
            </w:pPr>
            <w:r w:rsidRPr="007F31A8">
              <w:rPr>
                <w:b/>
                <w:sz w:val="20"/>
                <w:szCs w:val="20"/>
                <w:lang w:val="en-US"/>
              </w:rPr>
              <w:t>2</w:t>
            </w:r>
          </w:p>
        </w:tc>
        <w:tc>
          <w:tcPr>
            <w:tcW w:w="567" w:type="dxa"/>
            <w:tcBorders>
              <w:top w:val="single" w:sz="4" w:space="0" w:color="auto"/>
              <w:left w:val="single" w:sz="4" w:space="0" w:color="auto"/>
              <w:bottom w:val="single" w:sz="4" w:space="0" w:color="auto"/>
              <w:right w:val="single" w:sz="4" w:space="0" w:color="auto"/>
            </w:tcBorders>
            <w:hideMark/>
          </w:tcPr>
          <w:p w14:paraId="6402C879" w14:textId="77777777" w:rsidR="000B2D31" w:rsidRPr="007F31A8" w:rsidRDefault="000B2D31" w:rsidP="00131CE0">
            <w:pPr>
              <w:spacing w:line="240" w:lineRule="auto"/>
              <w:jc w:val="center"/>
              <w:rPr>
                <w:b/>
                <w:sz w:val="20"/>
                <w:szCs w:val="20"/>
                <w:lang w:val="en-US"/>
              </w:rPr>
            </w:pPr>
            <w:r w:rsidRPr="007F31A8">
              <w:rPr>
                <w:b/>
                <w:sz w:val="20"/>
                <w:szCs w:val="20"/>
                <w:lang w:val="en-US"/>
              </w:rPr>
              <w:t>3</w:t>
            </w:r>
          </w:p>
        </w:tc>
        <w:tc>
          <w:tcPr>
            <w:tcW w:w="567" w:type="dxa"/>
            <w:tcBorders>
              <w:top w:val="single" w:sz="4" w:space="0" w:color="auto"/>
              <w:left w:val="single" w:sz="4" w:space="0" w:color="auto"/>
              <w:bottom w:val="single" w:sz="4" w:space="0" w:color="auto"/>
              <w:right w:val="single" w:sz="4" w:space="0" w:color="auto"/>
            </w:tcBorders>
            <w:hideMark/>
          </w:tcPr>
          <w:p w14:paraId="59D1B2C8" w14:textId="77777777" w:rsidR="000B2D31" w:rsidRPr="007F31A8" w:rsidRDefault="000B2D31" w:rsidP="00131CE0">
            <w:pPr>
              <w:spacing w:line="240" w:lineRule="auto"/>
              <w:jc w:val="center"/>
              <w:rPr>
                <w:b/>
                <w:sz w:val="20"/>
                <w:szCs w:val="20"/>
                <w:lang w:val="en-US"/>
              </w:rPr>
            </w:pPr>
            <w:r w:rsidRPr="007F31A8">
              <w:rPr>
                <w:b/>
                <w:sz w:val="20"/>
                <w:szCs w:val="20"/>
                <w:lang w:val="en-US"/>
              </w:rPr>
              <w:t>4</w:t>
            </w:r>
          </w:p>
        </w:tc>
        <w:tc>
          <w:tcPr>
            <w:tcW w:w="567" w:type="dxa"/>
            <w:tcBorders>
              <w:top w:val="single" w:sz="4" w:space="0" w:color="auto"/>
              <w:left w:val="single" w:sz="4" w:space="0" w:color="auto"/>
              <w:bottom w:val="single" w:sz="4" w:space="0" w:color="auto"/>
              <w:right w:val="single" w:sz="4" w:space="0" w:color="auto"/>
            </w:tcBorders>
            <w:hideMark/>
          </w:tcPr>
          <w:p w14:paraId="5CC480EA" w14:textId="77777777" w:rsidR="000B2D31" w:rsidRPr="007F31A8" w:rsidRDefault="000B2D31" w:rsidP="00131CE0">
            <w:pPr>
              <w:spacing w:line="240" w:lineRule="auto"/>
              <w:jc w:val="center"/>
              <w:rPr>
                <w:b/>
                <w:sz w:val="20"/>
                <w:szCs w:val="20"/>
                <w:lang w:val="en-US"/>
              </w:rPr>
            </w:pPr>
            <w:r w:rsidRPr="007F31A8">
              <w:rPr>
                <w:b/>
                <w:sz w:val="20"/>
                <w:szCs w:val="20"/>
                <w:lang w:val="en-US"/>
              </w:rPr>
              <w:t>5</w:t>
            </w:r>
          </w:p>
        </w:tc>
      </w:tr>
      <w:tr w:rsidR="000B2D31" w:rsidRPr="007F31A8" w14:paraId="5BD0CEC5"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03FF7724" w14:textId="77777777" w:rsidR="000B2D31" w:rsidRPr="007F31A8" w:rsidRDefault="000B2D31" w:rsidP="00131CE0">
            <w:pPr>
              <w:spacing w:line="240" w:lineRule="auto"/>
              <w:contextualSpacing/>
              <w:rPr>
                <w:b/>
                <w:sz w:val="20"/>
                <w:szCs w:val="20"/>
                <w:lang w:val="en-US"/>
              </w:rPr>
            </w:pPr>
            <w:r w:rsidRPr="007F31A8">
              <w:rPr>
                <w:sz w:val="20"/>
                <w:szCs w:val="20"/>
                <w:lang w:val="en-US"/>
              </w:rPr>
              <w:t>1. Work accidents and work-related diseases have decreased</w:t>
            </w:r>
          </w:p>
        </w:tc>
        <w:tc>
          <w:tcPr>
            <w:tcW w:w="567" w:type="dxa"/>
            <w:tcBorders>
              <w:top w:val="single" w:sz="4" w:space="0" w:color="auto"/>
              <w:left w:val="single" w:sz="4" w:space="0" w:color="auto"/>
              <w:bottom w:val="single" w:sz="4" w:space="0" w:color="auto"/>
              <w:right w:val="single" w:sz="4" w:space="0" w:color="auto"/>
            </w:tcBorders>
          </w:tcPr>
          <w:p w14:paraId="7A8A5E0A"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2946AE2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793E636"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FF36981"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58234311" w14:textId="77777777" w:rsidR="000B2D31" w:rsidRPr="007F31A8" w:rsidRDefault="000B2D31" w:rsidP="00131CE0">
            <w:pPr>
              <w:spacing w:line="240" w:lineRule="auto"/>
              <w:rPr>
                <w:b/>
                <w:sz w:val="20"/>
                <w:szCs w:val="20"/>
                <w:lang w:val="en-US"/>
              </w:rPr>
            </w:pPr>
          </w:p>
        </w:tc>
      </w:tr>
      <w:tr w:rsidR="000B2D31" w:rsidRPr="007F31A8" w14:paraId="7D28B03E"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74995579" w14:textId="77777777" w:rsidR="000B2D31" w:rsidRPr="007F31A8" w:rsidRDefault="000B2D31" w:rsidP="00131CE0">
            <w:pPr>
              <w:spacing w:line="240" w:lineRule="auto"/>
              <w:contextualSpacing/>
              <w:rPr>
                <w:b/>
                <w:sz w:val="20"/>
                <w:szCs w:val="20"/>
                <w:lang w:val="en-US"/>
              </w:rPr>
            </w:pPr>
            <w:r w:rsidRPr="007F31A8">
              <w:rPr>
                <w:sz w:val="20"/>
                <w:szCs w:val="20"/>
                <w:lang w:val="en-US"/>
              </w:rPr>
              <w:t>2. There has been an increase in the welfare of all stakeholders (employees, partners, customers, suppliers)</w:t>
            </w:r>
          </w:p>
        </w:tc>
        <w:tc>
          <w:tcPr>
            <w:tcW w:w="567" w:type="dxa"/>
            <w:tcBorders>
              <w:top w:val="single" w:sz="4" w:space="0" w:color="auto"/>
              <w:left w:val="single" w:sz="4" w:space="0" w:color="auto"/>
              <w:bottom w:val="single" w:sz="4" w:space="0" w:color="auto"/>
              <w:right w:val="single" w:sz="4" w:space="0" w:color="auto"/>
            </w:tcBorders>
          </w:tcPr>
          <w:p w14:paraId="3970F11A"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CDE4CE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37385D28"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085AA65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8AB42A7" w14:textId="77777777" w:rsidR="000B2D31" w:rsidRPr="007F31A8" w:rsidRDefault="000B2D31" w:rsidP="00131CE0">
            <w:pPr>
              <w:spacing w:line="240" w:lineRule="auto"/>
              <w:rPr>
                <w:b/>
                <w:sz w:val="20"/>
                <w:szCs w:val="20"/>
                <w:lang w:val="en-US"/>
              </w:rPr>
            </w:pPr>
          </w:p>
        </w:tc>
      </w:tr>
      <w:tr w:rsidR="000B2D31" w:rsidRPr="007F31A8" w14:paraId="7EFBC540" w14:textId="77777777" w:rsidTr="00131CE0">
        <w:tc>
          <w:tcPr>
            <w:tcW w:w="9067" w:type="dxa"/>
            <w:tcBorders>
              <w:top w:val="single" w:sz="4" w:space="0" w:color="auto"/>
              <w:left w:val="single" w:sz="4" w:space="0" w:color="auto"/>
              <w:bottom w:val="single" w:sz="4" w:space="0" w:color="auto"/>
              <w:right w:val="single" w:sz="4" w:space="0" w:color="auto"/>
            </w:tcBorders>
            <w:hideMark/>
          </w:tcPr>
          <w:p w14:paraId="1CFE47D7" w14:textId="77777777" w:rsidR="000B2D31" w:rsidRPr="007F31A8" w:rsidRDefault="000B2D31" w:rsidP="00131CE0">
            <w:pPr>
              <w:spacing w:line="240" w:lineRule="auto"/>
              <w:contextualSpacing/>
              <w:rPr>
                <w:b/>
                <w:sz w:val="20"/>
                <w:szCs w:val="20"/>
                <w:lang w:val="en-US"/>
              </w:rPr>
            </w:pPr>
            <w:r w:rsidRPr="007F31A8">
              <w:rPr>
                <w:sz w:val="20"/>
                <w:szCs w:val="20"/>
                <w:lang w:val="en-US"/>
              </w:rPr>
              <w:t>3. Investments in social and environmental projects have increased</w:t>
            </w:r>
          </w:p>
        </w:tc>
        <w:tc>
          <w:tcPr>
            <w:tcW w:w="567" w:type="dxa"/>
            <w:tcBorders>
              <w:top w:val="single" w:sz="4" w:space="0" w:color="auto"/>
              <w:left w:val="single" w:sz="4" w:space="0" w:color="auto"/>
              <w:bottom w:val="single" w:sz="4" w:space="0" w:color="auto"/>
              <w:right w:val="single" w:sz="4" w:space="0" w:color="auto"/>
            </w:tcBorders>
          </w:tcPr>
          <w:p w14:paraId="6216CCC2"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FBA1D86"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20B5880"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484EF087" w14:textId="77777777" w:rsidR="000B2D31" w:rsidRPr="007F31A8" w:rsidRDefault="000B2D31" w:rsidP="00131CE0">
            <w:pPr>
              <w:spacing w:line="240" w:lineRule="auto"/>
              <w:rPr>
                <w:b/>
                <w:sz w:val="20"/>
                <w:szCs w:val="20"/>
                <w:lang w:val="en-US"/>
              </w:rPr>
            </w:pPr>
          </w:p>
        </w:tc>
        <w:tc>
          <w:tcPr>
            <w:tcW w:w="567" w:type="dxa"/>
            <w:tcBorders>
              <w:top w:val="single" w:sz="4" w:space="0" w:color="auto"/>
              <w:left w:val="single" w:sz="4" w:space="0" w:color="auto"/>
              <w:bottom w:val="single" w:sz="4" w:space="0" w:color="auto"/>
              <w:right w:val="single" w:sz="4" w:space="0" w:color="auto"/>
            </w:tcBorders>
          </w:tcPr>
          <w:p w14:paraId="176E5691" w14:textId="77777777" w:rsidR="000B2D31" w:rsidRPr="007F31A8" w:rsidRDefault="000B2D31" w:rsidP="00131CE0">
            <w:pPr>
              <w:spacing w:line="240" w:lineRule="auto"/>
              <w:rPr>
                <w:b/>
                <w:sz w:val="20"/>
                <w:szCs w:val="20"/>
                <w:lang w:val="en-US"/>
              </w:rPr>
            </w:pPr>
          </w:p>
        </w:tc>
      </w:tr>
    </w:tbl>
    <w:p w14:paraId="1BCB1A85" w14:textId="77777777" w:rsidR="000B2D31" w:rsidRPr="007F31A8" w:rsidRDefault="000B2D31" w:rsidP="000B2D31">
      <w:pPr>
        <w:pStyle w:val="EndNoteBibliography"/>
        <w:rPr>
          <w:noProof w:val="0"/>
          <w:sz w:val="20"/>
          <w:szCs w:val="20"/>
        </w:rPr>
      </w:pPr>
    </w:p>
    <w:p w14:paraId="59C513F1" w14:textId="77777777" w:rsidR="000B2D31" w:rsidRPr="007F31A8" w:rsidRDefault="000B2D31" w:rsidP="000B2D31">
      <w:pPr>
        <w:spacing w:line="240" w:lineRule="auto"/>
        <w:rPr>
          <w:sz w:val="20"/>
          <w:szCs w:val="20"/>
          <w:lang w:val="en-US"/>
        </w:rPr>
      </w:pPr>
      <w:r w:rsidRPr="007F31A8">
        <w:rPr>
          <w:sz w:val="20"/>
          <w:szCs w:val="20"/>
        </w:rPr>
        <w:br w:type="page"/>
      </w:r>
    </w:p>
    <w:p w14:paraId="789AE428" w14:textId="77777777" w:rsidR="000B2D31" w:rsidRPr="007F31A8" w:rsidRDefault="000B2D31" w:rsidP="000B2D31">
      <w:pPr>
        <w:pStyle w:val="EndNoteBibliography"/>
        <w:rPr>
          <w:noProof w:val="0"/>
          <w:sz w:val="20"/>
          <w:szCs w:val="20"/>
        </w:rPr>
      </w:pPr>
      <w:r w:rsidRPr="007F31A8">
        <w:rPr>
          <w:b/>
          <w:noProof w:val="0"/>
          <w:sz w:val="20"/>
          <w:szCs w:val="20"/>
        </w:rPr>
        <w:lastRenderedPageBreak/>
        <w:t xml:space="preserve">APPENDIX C: </w:t>
      </w:r>
      <w:r w:rsidRPr="007F31A8">
        <w:rPr>
          <w:noProof w:val="0"/>
          <w:sz w:val="20"/>
          <w:szCs w:val="20"/>
        </w:rPr>
        <w:t>Statistics Data</w:t>
      </w:r>
    </w:p>
    <w:p w14:paraId="692FCA0A" w14:textId="77777777" w:rsidR="000B2D31" w:rsidRPr="007F31A8" w:rsidRDefault="000B2D31" w:rsidP="000B2D31">
      <w:pPr>
        <w:pStyle w:val="EndNoteBibliography"/>
        <w:rPr>
          <w:b/>
          <w:noProof w:val="0"/>
          <w:sz w:val="20"/>
          <w:szCs w:val="20"/>
        </w:rPr>
      </w:pPr>
    </w:p>
    <w:p w14:paraId="6966D70B" w14:textId="77777777" w:rsidR="000B2D31" w:rsidRPr="007F31A8" w:rsidRDefault="000B2D31" w:rsidP="000B2D31">
      <w:pPr>
        <w:pStyle w:val="EndNoteBibliography"/>
        <w:rPr>
          <w:noProof w:val="0"/>
          <w:sz w:val="20"/>
          <w:szCs w:val="20"/>
        </w:rPr>
      </w:pPr>
      <w:r w:rsidRPr="007F31A8">
        <w:rPr>
          <w:noProof w:val="0"/>
          <w:sz w:val="20"/>
          <w:szCs w:val="20"/>
        </w:rPr>
        <w:t>The appendix is an Excel worksheet, "Findings and Analysis 02.xlsx”.</w:t>
      </w:r>
    </w:p>
    <w:p w14:paraId="2954B30A" w14:textId="77777777" w:rsidR="000B2D31" w:rsidRPr="007F31A8" w:rsidRDefault="000B2D31" w:rsidP="000B2D31">
      <w:pPr>
        <w:pStyle w:val="EndNoteBibliography"/>
        <w:rPr>
          <w:noProof w:val="0"/>
          <w:sz w:val="20"/>
          <w:szCs w:val="20"/>
        </w:rPr>
      </w:pPr>
    </w:p>
    <w:p w14:paraId="4F5C57C1" w14:textId="77777777" w:rsidR="000B2D31" w:rsidRDefault="000B2D31"/>
    <w:sectPr w:rsidR="000B2D31" w:rsidSect="00887ED1">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54BA5" w14:textId="77777777" w:rsidR="00412002" w:rsidRDefault="000B2D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613B796" w14:textId="77777777" w:rsidR="00412002" w:rsidRDefault="000B2D3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628D99" w14:textId="77777777" w:rsidR="00412002" w:rsidRDefault="000B2D31">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E93B54"/>
    <w:multiLevelType w:val="multilevel"/>
    <w:tmpl w:val="614CF7A8"/>
    <w:lvl w:ilvl="0">
      <w:start w:val="1"/>
      <w:numFmt w:val="decimal"/>
      <w:pStyle w:val="BASLIK1"/>
      <w:suff w:val="space"/>
      <w:lvlText w:val="%1. "/>
      <w:lvlJc w:val="left"/>
      <w:pPr>
        <w:ind w:left="0"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pStyle w:val="BASLIK2"/>
      <w:suff w:val="space"/>
      <w:lvlText w:val="%1.%2"/>
      <w:lvlJc w:val="left"/>
      <w:pPr>
        <w:ind w:left="0"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pStyle w:val="BASLIK3"/>
      <w:suff w:val="nothing"/>
      <w:lvlText w:val="%1.%2.%3 "/>
      <w:lvlJc w:val="left"/>
      <w:pPr>
        <w:ind w:left="1701" w:hanging="1701"/>
      </w:pPr>
      <w:rPr>
        <w:rFonts w:hint="default"/>
        <w:color w:val="auto"/>
      </w:rPr>
    </w:lvl>
    <w:lvl w:ilvl="3">
      <w:start w:val="1"/>
      <w:numFmt w:val="decimal"/>
      <w:pStyle w:val="BASLIK4"/>
      <w:suff w:val="space"/>
      <w:lvlText w:val="%1.%2.%3.%4"/>
      <w:lvlJc w:val="left"/>
      <w:pPr>
        <w:ind w:left="0" w:firstLine="0"/>
      </w:pPr>
      <w:rPr>
        <w:rFonts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space"/>
      <w:lvlText w:val="%1.%2.%3.%4.%5"/>
      <w:lvlJc w:val="left"/>
      <w:pPr>
        <w:ind w:left="0" w:firstLine="0"/>
      </w:pPr>
      <w:rPr>
        <w:rFonts w:ascii="Times New Roman" w:hAnsi="Times New Roman" w:hint="default"/>
        <w:b/>
        <w:i w:val="0"/>
        <w:sz w:val="24"/>
      </w:rPr>
    </w:lvl>
    <w:lvl w:ilvl="5">
      <w:start w:val="1"/>
      <w:numFmt w:val="lowerLetter"/>
      <w:pStyle w:val="Heading6"/>
      <w:lvlText w:val="(%6)"/>
      <w:lvlJc w:val="left"/>
      <w:pPr>
        <w:tabs>
          <w:tab w:val="num" w:pos="3960"/>
        </w:tabs>
        <w:ind w:left="3600" w:firstLine="0"/>
      </w:pPr>
      <w:rPr>
        <w:rFonts w:hint="default"/>
      </w:rPr>
    </w:lvl>
    <w:lvl w:ilvl="6">
      <w:start w:val="1"/>
      <w:numFmt w:val="lowerRoman"/>
      <w:pStyle w:val="Heading7"/>
      <w:lvlText w:val="(%7)"/>
      <w:lvlJc w:val="left"/>
      <w:pPr>
        <w:tabs>
          <w:tab w:val="num" w:pos="4680"/>
        </w:tabs>
        <w:ind w:left="4320" w:firstLine="0"/>
      </w:pPr>
      <w:rPr>
        <w:rFonts w:hint="default"/>
      </w:rPr>
    </w:lvl>
    <w:lvl w:ilvl="7">
      <w:start w:val="1"/>
      <w:numFmt w:val="lowerLetter"/>
      <w:pStyle w:val="Heading8"/>
      <w:lvlText w:val="(%8)"/>
      <w:lvlJc w:val="left"/>
      <w:pPr>
        <w:tabs>
          <w:tab w:val="num" w:pos="5400"/>
        </w:tabs>
        <w:ind w:left="5040" w:firstLine="0"/>
      </w:pPr>
      <w:rPr>
        <w:rFonts w:hint="default"/>
      </w:rPr>
    </w:lvl>
    <w:lvl w:ilvl="8">
      <w:start w:val="1"/>
      <w:numFmt w:val="lowerRoman"/>
      <w:pStyle w:val="Heading9"/>
      <w:lvlText w:val="(%9)"/>
      <w:lvlJc w:val="left"/>
      <w:pPr>
        <w:tabs>
          <w:tab w:val="num" w:pos="6120"/>
        </w:tabs>
        <w:ind w:left="576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D31"/>
    <w:rsid w:val="000B2D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4C3DE"/>
  <w15:chartTrackingRefBased/>
  <w15:docId w15:val="{BFCA14BE-35A9-4054-9996-4E22062CA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D31"/>
    <w:pPr>
      <w:spacing w:after="0" w:line="480" w:lineRule="auto"/>
    </w:pPr>
    <w:rPr>
      <w:rFonts w:ascii="Times New Roman" w:eastAsia="Times New Roman" w:hAnsi="Times New Roman" w:cs="Times New Roman"/>
      <w:sz w:val="24"/>
      <w:szCs w:val="24"/>
      <w:lang w:val="en-GB"/>
    </w:rPr>
  </w:style>
  <w:style w:type="paragraph" w:styleId="Heading6">
    <w:name w:val="heading 6"/>
    <w:basedOn w:val="Normal"/>
    <w:next w:val="Normal"/>
    <w:link w:val="Heading6Char"/>
    <w:qFormat/>
    <w:rsid w:val="000B2D31"/>
    <w:pPr>
      <w:numPr>
        <w:ilvl w:val="5"/>
        <w:numId w:val="1"/>
      </w:numPr>
      <w:spacing w:before="240" w:after="60" w:line="240" w:lineRule="auto"/>
      <w:outlineLvl w:val="5"/>
    </w:pPr>
    <w:rPr>
      <w:b/>
      <w:bCs/>
      <w:noProof/>
      <w:sz w:val="22"/>
      <w:szCs w:val="22"/>
      <w:lang w:val="tr-TR" w:eastAsia="tr-TR"/>
    </w:rPr>
  </w:style>
  <w:style w:type="paragraph" w:styleId="Heading7">
    <w:name w:val="heading 7"/>
    <w:basedOn w:val="Normal"/>
    <w:next w:val="Normal"/>
    <w:link w:val="Heading7Char"/>
    <w:qFormat/>
    <w:rsid w:val="000B2D31"/>
    <w:pPr>
      <w:numPr>
        <w:ilvl w:val="6"/>
        <w:numId w:val="1"/>
      </w:numPr>
      <w:spacing w:before="240" w:after="60" w:line="240" w:lineRule="auto"/>
      <w:outlineLvl w:val="6"/>
    </w:pPr>
    <w:rPr>
      <w:noProof/>
      <w:lang w:val="tr-TR" w:eastAsia="tr-TR"/>
    </w:rPr>
  </w:style>
  <w:style w:type="paragraph" w:styleId="Heading8">
    <w:name w:val="heading 8"/>
    <w:basedOn w:val="Normal"/>
    <w:next w:val="Normal"/>
    <w:link w:val="Heading8Char"/>
    <w:qFormat/>
    <w:rsid w:val="000B2D31"/>
    <w:pPr>
      <w:numPr>
        <w:ilvl w:val="7"/>
        <w:numId w:val="1"/>
      </w:numPr>
      <w:spacing w:before="240" w:after="60" w:line="240" w:lineRule="auto"/>
      <w:outlineLvl w:val="7"/>
    </w:pPr>
    <w:rPr>
      <w:i/>
      <w:iCs/>
      <w:noProof/>
      <w:lang w:val="tr-TR" w:eastAsia="tr-TR"/>
    </w:rPr>
  </w:style>
  <w:style w:type="paragraph" w:styleId="Heading9">
    <w:name w:val="heading 9"/>
    <w:basedOn w:val="Normal"/>
    <w:next w:val="Normal"/>
    <w:link w:val="Heading9Char"/>
    <w:qFormat/>
    <w:rsid w:val="000B2D31"/>
    <w:pPr>
      <w:numPr>
        <w:ilvl w:val="8"/>
        <w:numId w:val="1"/>
      </w:numPr>
      <w:spacing w:before="240" w:after="60" w:line="240" w:lineRule="auto"/>
      <w:outlineLvl w:val="8"/>
    </w:pPr>
    <w:rPr>
      <w:rFonts w:ascii="Arial" w:hAnsi="Arial" w:cs="Arial"/>
      <w:noProof/>
      <w:sz w:val="22"/>
      <w:szCs w:val="22"/>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0B2D31"/>
    <w:rPr>
      <w:rFonts w:ascii="Times New Roman" w:eastAsia="Times New Roman" w:hAnsi="Times New Roman" w:cs="Times New Roman"/>
      <w:b/>
      <w:bCs/>
      <w:noProof/>
      <w:lang w:val="tr-TR" w:eastAsia="tr-TR"/>
    </w:rPr>
  </w:style>
  <w:style w:type="character" w:customStyle="1" w:styleId="Heading7Char">
    <w:name w:val="Heading 7 Char"/>
    <w:basedOn w:val="DefaultParagraphFont"/>
    <w:link w:val="Heading7"/>
    <w:rsid w:val="000B2D31"/>
    <w:rPr>
      <w:rFonts w:ascii="Times New Roman" w:eastAsia="Times New Roman" w:hAnsi="Times New Roman" w:cs="Times New Roman"/>
      <w:noProof/>
      <w:sz w:val="24"/>
      <w:szCs w:val="24"/>
      <w:lang w:val="tr-TR" w:eastAsia="tr-TR"/>
    </w:rPr>
  </w:style>
  <w:style w:type="character" w:customStyle="1" w:styleId="Heading8Char">
    <w:name w:val="Heading 8 Char"/>
    <w:basedOn w:val="DefaultParagraphFont"/>
    <w:link w:val="Heading8"/>
    <w:rsid w:val="000B2D31"/>
    <w:rPr>
      <w:rFonts w:ascii="Times New Roman" w:eastAsia="Times New Roman" w:hAnsi="Times New Roman" w:cs="Times New Roman"/>
      <w:i/>
      <w:iCs/>
      <w:noProof/>
      <w:sz w:val="24"/>
      <w:szCs w:val="24"/>
      <w:lang w:val="tr-TR" w:eastAsia="tr-TR"/>
    </w:rPr>
  </w:style>
  <w:style w:type="character" w:customStyle="1" w:styleId="Heading9Char">
    <w:name w:val="Heading 9 Char"/>
    <w:basedOn w:val="DefaultParagraphFont"/>
    <w:link w:val="Heading9"/>
    <w:rsid w:val="000B2D31"/>
    <w:rPr>
      <w:rFonts w:ascii="Arial" w:eastAsia="Times New Roman" w:hAnsi="Arial" w:cs="Arial"/>
      <w:noProof/>
      <w:lang w:val="tr-TR" w:eastAsia="tr-TR"/>
    </w:rPr>
  </w:style>
  <w:style w:type="paragraph" w:styleId="Footer">
    <w:name w:val="footer"/>
    <w:basedOn w:val="Normal"/>
    <w:link w:val="FooterChar"/>
    <w:uiPriority w:val="99"/>
    <w:rsid w:val="000B2D31"/>
    <w:pPr>
      <w:tabs>
        <w:tab w:val="center" w:pos="4153"/>
        <w:tab w:val="right" w:pos="8306"/>
      </w:tabs>
    </w:pPr>
  </w:style>
  <w:style w:type="character" w:customStyle="1" w:styleId="FooterChar">
    <w:name w:val="Footer Char"/>
    <w:basedOn w:val="DefaultParagraphFont"/>
    <w:link w:val="Footer"/>
    <w:uiPriority w:val="99"/>
    <w:rsid w:val="000B2D31"/>
    <w:rPr>
      <w:rFonts w:ascii="Times New Roman" w:eastAsia="Times New Roman" w:hAnsi="Times New Roman" w:cs="Times New Roman"/>
      <w:sz w:val="24"/>
      <w:szCs w:val="24"/>
      <w:lang w:val="en-GB"/>
    </w:rPr>
  </w:style>
  <w:style w:type="character" w:styleId="PageNumber">
    <w:name w:val="page number"/>
    <w:basedOn w:val="DefaultParagraphFont"/>
    <w:rsid w:val="000B2D31"/>
  </w:style>
  <w:style w:type="paragraph" w:customStyle="1" w:styleId="EndNoteBibliography">
    <w:name w:val="EndNote Bibliography"/>
    <w:basedOn w:val="Normal"/>
    <w:link w:val="EndNoteBibliographyChar"/>
    <w:rsid w:val="000B2D31"/>
    <w:pPr>
      <w:spacing w:line="240" w:lineRule="auto"/>
      <w:jc w:val="both"/>
    </w:pPr>
    <w:rPr>
      <w:noProof/>
      <w:lang w:val="en-US"/>
    </w:rPr>
  </w:style>
  <w:style w:type="character" w:customStyle="1" w:styleId="EndNoteBibliographyChar">
    <w:name w:val="EndNote Bibliography Char"/>
    <w:link w:val="EndNoteBibliography"/>
    <w:rsid w:val="000B2D31"/>
    <w:rPr>
      <w:rFonts w:ascii="Times New Roman" w:eastAsia="Times New Roman" w:hAnsi="Times New Roman" w:cs="Times New Roman"/>
      <w:noProof/>
      <w:sz w:val="24"/>
      <w:szCs w:val="24"/>
      <w:lang w:val="en-US"/>
    </w:rPr>
  </w:style>
  <w:style w:type="paragraph" w:customStyle="1" w:styleId="BASLIK1">
    <w:name w:val="BASLIK1"/>
    <w:basedOn w:val="Normal"/>
    <w:qFormat/>
    <w:rsid w:val="000B2D31"/>
    <w:pPr>
      <w:numPr>
        <w:numId w:val="1"/>
      </w:numPr>
      <w:tabs>
        <w:tab w:val="left" w:pos="-2835"/>
      </w:tabs>
      <w:spacing w:before="1440" w:after="360" w:line="360" w:lineRule="auto"/>
    </w:pPr>
    <w:rPr>
      <w:rFonts w:eastAsia="Batang"/>
      <w:b/>
      <w:noProof/>
      <w:lang w:val="tr-TR" w:eastAsia="tr-TR"/>
    </w:rPr>
  </w:style>
  <w:style w:type="paragraph" w:customStyle="1" w:styleId="BASLIK2">
    <w:name w:val="BASLIK2"/>
    <w:basedOn w:val="Normal"/>
    <w:link w:val="BASLIK2Char"/>
    <w:rsid w:val="000B2D31"/>
    <w:pPr>
      <w:keepNext/>
      <w:numPr>
        <w:ilvl w:val="1"/>
        <w:numId w:val="1"/>
      </w:numPr>
      <w:spacing w:before="360" w:after="240" w:line="360" w:lineRule="auto"/>
    </w:pPr>
    <w:rPr>
      <w:rFonts w:eastAsia="Batang"/>
      <w:b/>
      <w:noProof/>
      <w:lang w:val="tr-TR" w:eastAsia="tr-TR"/>
    </w:rPr>
  </w:style>
  <w:style w:type="character" w:customStyle="1" w:styleId="BASLIK2Char">
    <w:name w:val="BASLIK2 Char"/>
    <w:link w:val="BASLIK2"/>
    <w:rsid w:val="000B2D31"/>
    <w:rPr>
      <w:rFonts w:ascii="Times New Roman" w:eastAsia="Batang" w:hAnsi="Times New Roman" w:cs="Times New Roman"/>
      <w:b/>
      <w:noProof/>
      <w:sz w:val="24"/>
      <w:szCs w:val="24"/>
      <w:lang w:val="tr-TR" w:eastAsia="tr-TR"/>
    </w:rPr>
  </w:style>
  <w:style w:type="paragraph" w:customStyle="1" w:styleId="BASLIK3">
    <w:name w:val="BASLIK3"/>
    <w:basedOn w:val="Normal"/>
    <w:autoRedefine/>
    <w:rsid w:val="000B2D31"/>
    <w:pPr>
      <w:numPr>
        <w:ilvl w:val="2"/>
        <w:numId w:val="1"/>
      </w:numPr>
      <w:spacing w:before="240" w:after="120" w:line="360" w:lineRule="auto"/>
    </w:pPr>
    <w:rPr>
      <w:b/>
      <w:noProof/>
      <w:lang w:val="en-US" w:eastAsia="tr-TR"/>
    </w:rPr>
  </w:style>
  <w:style w:type="paragraph" w:customStyle="1" w:styleId="BASLIK4">
    <w:name w:val="BASLIK4"/>
    <w:basedOn w:val="Normal"/>
    <w:autoRedefine/>
    <w:rsid w:val="000B2D31"/>
    <w:pPr>
      <w:numPr>
        <w:ilvl w:val="3"/>
        <w:numId w:val="1"/>
      </w:numPr>
      <w:spacing w:before="240" w:after="120" w:line="360" w:lineRule="auto"/>
    </w:pPr>
    <w:rPr>
      <w:b/>
      <w:noProof/>
      <w:lang w:val="en-US" w:eastAsia="tr-TR"/>
    </w:rPr>
  </w:style>
  <w:style w:type="table" w:styleId="TableGrid">
    <w:name w:val="Table Grid"/>
    <w:basedOn w:val="TableNormal"/>
    <w:uiPriority w:val="39"/>
    <w:rsid w:val="000B2D31"/>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B2D31"/>
    <w:pPr>
      <w:spacing w:after="0" w:line="240" w:lineRule="auto"/>
    </w:pPr>
    <w:rPr>
      <w:rFonts w:ascii="Times New Roman" w:eastAsia="Calibri" w:hAnsi="Times New Roman" w:cs="Times New Roman"/>
      <w:sz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antan18@itu.edu.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6793</Words>
  <Characters>38725</Characters>
  <Application>Microsoft Office Word</Application>
  <DocSecurity>0</DocSecurity>
  <Lines>322</Lines>
  <Paragraphs>90</Paragraphs>
  <ScaleCrop>false</ScaleCrop>
  <Company>Springer Nature</Company>
  <LinksUpToDate>false</LinksUpToDate>
  <CharactersWithSpaces>45428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2022-11-17T18:18:00Z</dcterms:created>
  <dcterms:modified xsi:type="dcterms:W3CDTF">2022-11-17T18:18:00Z</dcterms:modified>
</cp:coreProperties>
</file>