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850"/>
        <w:gridCol w:w="567"/>
        <w:gridCol w:w="1502"/>
      </w:tblGrid>
      <w:tr w:rsidR="002F499C" w:rsidRPr="00206EB0" w14:paraId="59F37F39" w14:textId="77777777" w:rsidTr="00774235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9C94D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b/>
                <w:bCs/>
                <w:sz w:val="22"/>
              </w:rPr>
              <w:t>Description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C522F" w14:textId="77777777" w:rsidR="002F499C" w:rsidRDefault="002F499C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E</w:t>
            </w:r>
            <w:r w:rsidRPr="00206EB0">
              <w:rPr>
                <w:rFonts w:ascii="Times New Roman" w:eastAsia="宋体" w:hAnsi="Times New Roman" w:cs="Times New Roman"/>
                <w:b/>
                <w:bCs/>
                <w:sz w:val="22"/>
              </w:rPr>
              <w:t>nrichment</w:t>
            </w:r>
          </w:p>
          <w:p w14:paraId="0D89AC4B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b/>
                <w:bCs/>
                <w:sz w:val="22"/>
              </w:rPr>
              <w:t>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37D34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b/>
                <w:bCs/>
                <w:sz w:val="22"/>
              </w:rPr>
              <w:t>NES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72A6E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b/>
                <w:bCs/>
                <w:sz w:val="22"/>
              </w:rPr>
              <w:t>p. adjusted</w:t>
            </w:r>
          </w:p>
        </w:tc>
      </w:tr>
      <w:tr w:rsidR="002F499C" w:rsidRPr="00206EB0" w14:paraId="6CF0BA5E" w14:textId="77777777" w:rsidTr="00774235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8F90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REACTOME_EXTRACELLULAR_MATRIX_ORGANIZATION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69B1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0.512984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982B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2.080749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A6E7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3F4027F9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6A2A88CE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NABA_ECM_GLYCOPROTEINS</w:t>
            </w:r>
          </w:p>
        </w:tc>
        <w:tc>
          <w:tcPr>
            <w:tcW w:w="1843" w:type="dxa"/>
            <w:noWrap/>
            <w:vAlign w:val="bottom"/>
            <w:hideMark/>
          </w:tcPr>
          <w:p w14:paraId="7CCF2CF6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0.589163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32FCC950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2.232227</w:t>
            </w:r>
          </w:p>
        </w:tc>
        <w:tc>
          <w:tcPr>
            <w:tcW w:w="1502" w:type="dxa"/>
            <w:noWrap/>
            <w:vAlign w:val="bottom"/>
            <w:hideMark/>
          </w:tcPr>
          <w:p w14:paraId="26C3C3ED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10B20062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1B4A633C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NABA_CORE_MATRISOME</w:t>
            </w:r>
          </w:p>
        </w:tc>
        <w:tc>
          <w:tcPr>
            <w:tcW w:w="1843" w:type="dxa"/>
            <w:noWrap/>
            <w:vAlign w:val="bottom"/>
            <w:hideMark/>
          </w:tcPr>
          <w:p w14:paraId="0FCDBE3B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0.648402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63079135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2.562591</w:t>
            </w:r>
          </w:p>
        </w:tc>
        <w:tc>
          <w:tcPr>
            <w:tcW w:w="1502" w:type="dxa"/>
            <w:noWrap/>
            <w:vAlign w:val="bottom"/>
            <w:hideMark/>
          </w:tcPr>
          <w:p w14:paraId="345A8BCD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4105AB36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17C558F7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REACTOME_DISEASES_OF_METABOLISM</w:t>
            </w:r>
          </w:p>
        </w:tc>
        <w:tc>
          <w:tcPr>
            <w:tcW w:w="1843" w:type="dxa"/>
            <w:noWrap/>
            <w:vAlign w:val="bottom"/>
            <w:hideMark/>
          </w:tcPr>
          <w:p w14:paraId="08F2B966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0.407306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62BF4456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1.603809</w:t>
            </w:r>
          </w:p>
        </w:tc>
        <w:tc>
          <w:tcPr>
            <w:tcW w:w="1502" w:type="dxa"/>
            <w:noWrap/>
            <w:vAlign w:val="bottom"/>
            <w:hideMark/>
          </w:tcPr>
          <w:p w14:paraId="5EAD7F9E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1846C144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11861627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REACTOME_NEGATIVE_REGULATION_OF_MAPK_PATHWAY</w:t>
            </w:r>
          </w:p>
        </w:tc>
        <w:tc>
          <w:tcPr>
            <w:tcW w:w="1843" w:type="dxa"/>
            <w:noWrap/>
            <w:vAlign w:val="bottom"/>
            <w:hideMark/>
          </w:tcPr>
          <w:p w14:paraId="600CA058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-0.6268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5F70496D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-1.9492</w:t>
            </w:r>
          </w:p>
        </w:tc>
        <w:tc>
          <w:tcPr>
            <w:tcW w:w="1502" w:type="dxa"/>
            <w:noWrap/>
            <w:vAlign w:val="bottom"/>
            <w:hideMark/>
          </w:tcPr>
          <w:p w14:paraId="71BDC54B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788F3515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6D70FA48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WP_IL6_SIGNALING_PATHWAY</w:t>
            </w:r>
          </w:p>
        </w:tc>
        <w:tc>
          <w:tcPr>
            <w:tcW w:w="1843" w:type="dxa"/>
            <w:noWrap/>
            <w:vAlign w:val="bottom"/>
            <w:hideMark/>
          </w:tcPr>
          <w:p w14:paraId="223E9F48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-0.57966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57716233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-1.82183</w:t>
            </w:r>
          </w:p>
        </w:tc>
        <w:tc>
          <w:tcPr>
            <w:tcW w:w="1502" w:type="dxa"/>
            <w:noWrap/>
            <w:vAlign w:val="bottom"/>
            <w:hideMark/>
          </w:tcPr>
          <w:p w14:paraId="33D11E96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179B163F" w14:textId="77777777" w:rsidTr="00774235">
        <w:trPr>
          <w:trHeight w:val="285"/>
        </w:trPr>
        <w:tc>
          <w:tcPr>
            <w:tcW w:w="3544" w:type="dxa"/>
            <w:noWrap/>
            <w:vAlign w:val="bottom"/>
            <w:hideMark/>
          </w:tcPr>
          <w:p w14:paraId="28F4699B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REACTOME_SELECTIVE_AUTOPHAGY</w:t>
            </w:r>
          </w:p>
        </w:tc>
        <w:tc>
          <w:tcPr>
            <w:tcW w:w="1843" w:type="dxa"/>
            <w:noWrap/>
            <w:vAlign w:val="bottom"/>
            <w:hideMark/>
          </w:tcPr>
          <w:p w14:paraId="43842644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-0.59422</w:t>
            </w:r>
          </w:p>
        </w:tc>
        <w:tc>
          <w:tcPr>
            <w:tcW w:w="1417" w:type="dxa"/>
            <w:gridSpan w:val="2"/>
            <w:noWrap/>
            <w:vAlign w:val="bottom"/>
            <w:hideMark/>
          </w:tcPr>
          <w:p w14:paraId="3FBCD911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-2.02996</w:t>
            </w:r>
          </w:p>
        </w:tc>
        <w:tc>
          <w:tcPr>
            <w:tcW w:w="1502" w:type="dxa"/>
            <w:noWrap/>
            <w:vAlign w:val="bottom"/>
            <w:hideMark/>
          </w:tcPr>
          <w:p w14:paraId="4AE03D43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  <w:tr w:rsidR="002F499C" w:rsidRPr="00206EB0" w14:paraId="712E9045" w14:textId="77777777" w:rsidTr="00774235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13FBC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REACTOME_EUKARYOTIC_TRANSLATION_INITIATION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6E8C3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-0.53845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C560A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-1.97821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D5EE6" w14:textId="77777777" w:rsidR="002F499C" w:rsidRPr="00206EB0" w:rsidRDefault="002F499C" w:rsidP="00774235">
            <w:pPr>
              <w:widowControl/>
              <w:spacing w:beforeLines="50" w:before="156" w:afterLines="50" w:after="156"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0.042151</w:t>
            </w:r>
          </w:p>
        </w:tc>
      </w:tr>
    </w:tbl>
    <w:p w14:paraId="27FFEA1E" w14:textId="77777777" w:rsidR="00774BA7" w:rsidRDefault="00774BA7"/>
    <w:sectPr w:rsidR="0077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9C"/>
    <w:rsid w:val="002F499C"/>
    <w:rsid w:val="0077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6FAD"/>
  <w15:chartTrackingRefBased/>
  <w15:docId w15:val="{F1280E7A-7045-46AE-8D1F-91F4A1A4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2022-07-19T07:49:00Z</dcterms:created>
  <dcterms:modified xsi:type="dcterms:W3CDTF">2022-07-19T07:50:00Z</dcterms:modified>
</cp:coreProperties>
</file>