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8217" w:type="dxa"/>
        <w:jc w:val="center"/>
        <w:tblLook w:val="04A0" w:firstRow="1" w:lastRow="0" w:firstColumn="1" w:lastColumn="0" w:noHBand="0" w:noVBand="1"/>
      </w:tblPr>
      <w:tblGrid>
        <w:gridCol w:w="1268"/>
        <w:gridCol w:w="2566"/>
        <w:gridCol w:w="1973"/>
        <w:gridCol w:w="2410"/>
      </w:tblGrid>
      <w:tr w:rsidR="00316FE4" w:rsidRPr="008C19A8" w14:paraId="2656199E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1A5FE0D1" w14:textId="77777777" w:rsidR="00316FE4" w:rsidRPr="008C19A8" w:rsidRDefault="00316FE4" w:rsidP="0077423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Gene Symbol</w:t>
            </w:r>
          </w:p>
        </w:tc>
        <w:tc>
          <w:tcPr>
            <w:tcW w:w="2566" w:type="dxa"/>
            <w:noWrap/>
            <w:hideMark/>
          </w:tcPr>
          <w:p w14:paraId="6B407852" w14:textId="77777777" w:rsidR="00316FE4" w:rsidRPr="008C19A8" w:rsidRDefault="00316FE4" w:rsidP="0077423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Description</w:t>
            </w:r>
          </w:p>
        </w:tc>
        <w:tc>
          <w:tcPr>
            <w:tcW w:w="1973" w:type="dxa"/>
            <w:noWrap/>
            <w:hideMark/>
          </w:tcPr>
          <w:p w14:paraId="2354C170" w14:textId="77777777" w:rsidR="00316FE4" w:rsidRPr="008C19A8" w:rsidRDefault="00316FE4" w:rsidP="0077423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Category</w:t>
            </w:r>
          </w:p>
        </w:tc>
        <w:tc>
          <w:tcPr>
            <w:tcW w:w="2410" w:type="dxa"/>
            <w:noWrap/>
            <w:hideMark/>
          </w:tcPr>
          <w:p w14:paraId="058DA741" w14:textId="77777777" w:rsidR="00316FE4" w:rsidRPr="008C19A8" w:rsidRDefault="00316FE4" w:rsidP="0077423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b/>
                <w:bCs/>
                <w:sz w:val="22"/>
              </w:rPr>
              <w:t>Relevance score</w:t>
            </w:r>
          </w:p>
        </w:tc>
      </w:tr>
      <w:tr w:rsidR="00316FE4" w:rsidRPr="008C19A8" w14:paraId="31283A63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5021944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NOS3</w:t>
            </w:r>
          </w:p>
        </w:tc>
        <w:tc>
          <w:tcPr>
            <w:tcW w:w="2566" w:type="dxa"/>
            <w:noWrap/>
            <w:hideMark/>
          </w:tcPr>
          <w:p w14:paraId="3342EF8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Nitric Oxide Synthase 3</w:t>
            </w:r>
          </w:p>
        </w:tc>
        <w:tc>
          <w:tcPr>
            <w:tcW w:w="1973" w:type="dxa"/>
            <w:noWrap/>
            <w:hideMark/>
          </w:tcPr>
          <w:p w14:paraId="29EC695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6D92BB4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63.66108</w:t>
            </w:r>
          </w:p>
        </w:tc>
      </w:tr>
      <w:tr w:rsidR="00316FE4" w:rsidRPr="008C19A8" w14:paraId="6A49036F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6F54B17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NOS2</w:t>
            </w:r>
          </w:p>
        </w:tc>
        <w:tc>
          <w:tcPr>
            <w:tcW w:w="2566" w:type="dxa"/>
            <w:noWrap/>
            <w:hideMark/>
          </w:tcPr>
          <w:p w14:paraId="1F2929B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Nitric Oxide Synthase 2</w:t>
            </w:r>
          </w:p>
        </w:tc>
        <w:tc>
          <w:tcPr>
            <w:tcW w:w="1973" w:type="dxa"/>
            <w:noWrap/>
            <w:hideMark/>
          </w:tcPr>
          <w:p w14:paraId="0931A17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500BA86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57.98933</w:t>
            </w:r>
          </w:p>
        </w:tc>
      </w:tr>
      <w:tr w:rsidR="00316FE4" w:rsidRPr="008C19A8" w14:paraId="60C6E65D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0E15AF1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CPT2</w:t>
            </w:r>
          </w:p>
        </w:tc>
        <w:tc>
          <w:tcPr>
            <w:tcW w:w="2566" w:type="dxa"/>
            <w:noWrap/>
            <w:hideMark/>
          </w:tcPr>
          <w:p w14:paraId="70EBB3B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Carnitine </w:t>
            </w:r>
            <w:proofErr w:type="spellStart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Palmitoyltransferase</w:t>
            </w:r>
            <w:proofErr w:type="spellEnd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 2</w:t>
            </w:r>
          </w:p>
        </w:tc>
        <w:tc>
          <w:tcPr>
            <w:tcW w:w="1973" w:type="dxa"/>
            <w:noWrap/>
            <w:hideMark/>
          </w:tcPr>
          <w:p w14:paraId="1D59641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0960C73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47.90795</w:t>
            </w:r>
          </w:p>
        </w:tc>
      </w:tr>
      <w:tr w:rsidR="00316FE4" w:rsidRPr="008C19A8" w14:paraId="1FC08DD3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49805AC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SOD1</w:t>
            </w:r>
          </w:p>
        </w:tc>
        <w:tc>
          <w:tcPr>
            <w:tcW w:w="2566" w:type="dxa"/>
            <w:noWrap/>
            <w:hideMark/>
          </w:tcPr>
          <w:p w14:paraId="5C27215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Superoxide Dismutase 1</w:t>
            </w:r>
          </w:p>
        </w:tc>
        <w:tc>
          <w:tcPr>
            <w:tcW w:w="1973" w:type="dxa"/>
            <w:noWrap/>
            <w:hideMark/>
          </w:tcPr>
          <w:p w14:paraId="6437D8E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4D891A3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45.8301</w:t>
            </w:r>
          </w:p>
        </w:tc>
      </w:tr>
      <w:tr w:rsidR="00316FE4" w:rsidRPr="008C19A8" w14:paraId="43BFA9C5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390D8E3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NOS1</w:t>
            </w:r>
          </w:p>
        </w:tc>
        <w:tc>
          <w:tcPr>
            <w:tcW w:w="2566" w:type="dxa"/>
            <w:noWrap/>
            <w:hideMark/>
          </w:tcPr>
          <w:p w14:paraId="58151D5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Nitric Oxide Synthase 1</w:t>
            </w:r>
          </w:p>
        </w:tc>
        <w:tc>
          <w:tcPr>
            <w:tcW w:w="1973" w:type="dxa"/>
            <w:noWrap/>
            <w:hideMark/>
          </w:tcPr>
          <w:p w14:paraId="3D141C4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478E938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45.78022</w:t>
            </w:r>
          </w:p>
        </w:tc>
      </w:tr>
      <w:tr w:rsidR="00316FE4" w:rsidRPr="008C19A8" w14:paraId="7EB59B47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2AE0B5B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CAT</w:t>
            </w:r>
          </w:p>
        </w:tc>
        <w:tc>
          <w:tcPr>
            <w:tcW w:w="2566" w:type="dxa"/>
            <w:noWrap/>
            <w:hideMark/>
          </w:tcPr>
          <w:p w14:paraId="09A834C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Catalase</w:t>
            </w:r>
          </w:p>
        </w:tc>
        <w:tc>
          <w:tcPr>
            <w:tcW w:w="1973" w:type="dxa"/>
            <w:noWrap/>
            <w:hideMark/>
          </w:tcPr>
          <w:p w14:paraId="14FE77F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014CE9E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45.27762</w:t>
            </w:r>
          </w:p>
        </w:tc>
      </w:tr>
      <w:tr w:rsidR="00316FE4" w:rsidRPr="008C19A8" w14:paraId="0093AD82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1812EFA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AIFM1</w:t>
            </w:r>
          </w:p>
        </w:tc>
        <w:tc>
          <w:tcPr>
            <w:tcW w:w="2566" w:type="dxa"/>
            <w:noWrap/>
            <w:hideMark/>
          </w:tcPr>
          <w:p w14:paraId="297FA3A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Apoptosis Inducing Factor Mitochondria Associated 1</w:t>
            </w:r>
          </w:p>
        </w:tc>
        <w:tc>
          <w:tcPr>
            <w:tcW w:w="1973" w:type="dxa"/>
            <w:noWrap/>
            <w:hideMark/>
          </w:tcPr>
          <w:p w14:paraId="20B6A91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1A81CC9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40.98505</w:t>
            </w:r>
          </w:p>
        </w:tc>
      </w:tr>
      <w:tr w:rsidR="00316FE4" w:rsidRPr="008C19A8" w14:paraId="692FF7EE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3C73FB1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TNF</w:t>
            </w:r>
          </w:p>
        </w:tc>
        <w:tc>
          <w:tcPr>
            <w:tcW w:w="2566" w:type="dxa"/>
            <w:noWrap/>
            <w:hideMark/>
          </w:tcPr>
          <w:p w14:paraId="48756BC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Tumor Necrosis Factor</w:t>
            </w:r>
          </w:p>
        </w:tc>
        <w:tc>
          <w:tcPr>
            <w:tcW w:w="1973" w:type="dxa"/>
            <w:noWrap/>
            <w:hideMark/>
          </w:tcPr>
          <w:p w14:paraId="5BB50B0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4B752C4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38.95618</w:t>
            </w:r>
          </w:p>
        </w:tc>
      </w:tr>
      <w:tr w:rsidR="00316FE4" w:rsidRPr="008C19A8" w14:paraId="77C4D495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70474D6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CARS2</w:t>
            </w:r>
          </w:p>
        </w:tc>
        <w:tc>
          <w:tcPr>
            <w:tcW w:w="2566" w:type="dxa"/>
            <w:noWrap/>
            <w:hideMark/>
          </w:tcPr>
          <w:p w14:paraId="7A70A65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Cysteinyl-TRNA Synthetase 2, Mitochondrial</w:t>
            </w:r>
          </w:p>
        </w:tc>
        <w:tc>
          <w:tcPr>
            <w:tcW w:w="1973" w:type="dxa"/>
            <w:noWrap/>
            <w:hideMark/>
          </w:tcPr>
          <w:p w14:paraId="4EA9DCE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658D460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38.71769</w:t>
            </w:r>
          </w:p>
        </w:tc>
      </w:tr>
      <w:tr w:rsidR="00316FE4" w:rsidRPr="008C19A8" w14:paraId="0F7788DB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551C47F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NFE2L2</w:t>
            </w:r>
          </w:p>
        </w:tc>
        <w:tc>
          <w:tcPr>
            <w:tcW w:w="2566" w:type="dxa"/>
            <w:noWrap/>
            <w:hideMark/>
          </w:tcPr>
          <w:p w14:paraId="3902E2D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NFE2 Like BZIP Transcription Factor 2</w:t>
            </w:r>
          </w:p>
        </w:tc>
        <w:tc>
          <w:tcPr>
            <w:tcW w:w="1973" w:type="dxa"/>
            <w:noWrap/>
            <w:hideMark/>
          </w:tcPr>
          <w:p w14:paraId="3EC45C5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0E167AF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37.67043</w:t>
            </w:r>
          </w:p>
        </w:tc>
      </w:tr>
      <w:tr w:rsidR="00316FE4" w:rsidRPr="008C19A8" w14:paraId="18FFB47E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77CA057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FARS2</w:t>
            </w:r>
          </w:p>
        </w:tc>
        <w:tc>
          <w:tcPr>
            <w:tcW w:w="2566" w:type="dxa"/>
            <w:noWrap/>
            <w:hideMark/>
          </w:tcPr>
          <w:p w14:paraId="1C4059C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Phenylalanyl-TRNA Synthetase 2, Mitochondrial</w:t>
            </w:r>
          </w:p>
        </w:tc>
        <w:tc>
          <w:tcPr>
            <w:tcW w:w="1973" w:type="dxa"/>
            <w:noWrap/>
            <w:hideMark/>
          </w:tcPr>
          <w:p w14:paraId="6BC1264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6BE706E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37.17848</w:t>
            </w:r>
          </w:p>
        </w:tc>
      </w:tr>
      <w:tr w:rsidR="00316FE4" w:rsidRPr="008C19A8" w14:paraId="48EB2A3C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24BBF5A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TP53</w:t>
            </w:r>
          </w:p>
        </w:tc>
        <w:tc>
          <w:tcPr>
            <w:tcW w:w="2566" w:type="dxa"/>
            <w:noWrap/>
            <w:hideMark/>
          </w:tcPr>
          <w:p w14:paraId="59CBE42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Tumor Protein P53</w:t>
            </w:r>
          </w:p>
        </w:tc>
        <w:tc>
          <w:tcPr>
            <w:tcW w:w="1973" w:type="dxa"/>
            <w:noWrap/>
            <w:hideMark/>
          </w:tcPr>
          <w:p w14:paraId="7DFBA55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3A04101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37.13452</w:t>
            </w:r>
          </w:p>
        </w:tc>
      </w:tr>
      <w:tr w:rsidR="00316FE4" w:rsidRPr="008C19A8" w14:paraId="68267E51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00C029C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HMOX1</w:t>
            </w:r>
          </w:p>
        </w:tc>
        <w:tc>
          <w:tcPr>
            <w:tcW w:w="2566" w:type="dxa"/>
            <w:noWrap/>
            <w:hideMark/>
          </w:tcPr>
          <w:p w14:paraId="670E581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Heme Oxygenase 1</w:t>
            </w:r>
          </w:p>
        </w:tc>
        <w:tc>
          <w:tcPr>
            <w:tcW w:w="1973" w:type="dxa"/>
            <w:noWrap/>
            <w:hideMark/>
          </w:tcPr>
          <w:p w14:paraId="2C55F35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78657AD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36.63165</w:t>
            </w:r>
          </w:p>
        </w:tc>
      </w:tr>
      <w:tr w:rsidR="00316FE4" w:rsidRPr="008C19A8" w14:paraId="6E050A7A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27C8DF2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MTO1</w:t>
            </w:r>
          </w:p>
        </w:tc>
        <w:tc>
          <w:tcPr>
            <w:tcW w:w="2566" w:type="dxa"/>
            <w:noWrap/>
            <w:hideMark/>
          </w:tcPr>
          <w:p w14:paraId="6025294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Mitochondrial TRNA Translation Optimization 1</w:t>
            </w:r>
          </w:p>
        </w:tc>
        <w:tc>
          <w:tcPr>
            <w:tcW w:w="1973" w:type="dxa"/>
            <w:noWrap/>
            <w:hideMark/>
          </w:tcPr>
          <w:p w14:paraId="0CACF09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6196B75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36.60069</w:t>
            </w:r>
          </w:p>
        </w:tc>
      </w:tr>
      <w:tr w:rsidR="00316FE4" w:rsidRPr="008C19A8" w14:paraId="6BFFCE23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526FE42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GFM1</w:t>
            </w:r>
          </w:p>
        </w:tc>
        <w:tc>
          <w:tcPr>
            <w:tcW w:w="2566" w:type="dxa"/>
            <w:noWrap/>
            <w:hideMark/>
          </w:tcPr>
          <w:p w14:paraId="2990937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G Elongation Factor Mitochondrial 1</w:t>
            </w:r>
          </w:p>
        </w:tc>
        <w:tc>
          <w:tcPr>
            <w:tcW w:w="1973" w:type="dxa"/>
            <w:noWrap/>
            <w:hideMark/>
          </w:tcPr>
          <w:p w14:paraId="2A77351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3A3DB2C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35.01887</w:t>
            </w:r>
          </w:p>
        </w:tc>
      </w:tr>
      <w:tr w:rsidR="00316FE4" w:rsidRPr="008C19A8" w14:paraId="7C565F3B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4F93F2C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OXSR1</w:t>
            </w:r>
          </w:p>
        </w:tc>
        <w:tc>
          <w:tcPr>
            <w:tcW w:w="2566" w:type="dxa"/>
            <w:noWrap/>
            <w:hideMark/>
          </w:tcPr>
          <w:p w14:paraId="79D4881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Oxidative Stress </w:t>
            </w: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lastRenderedPageBreak/>
              <w:t>Responsive Kinase 1</w:t>
            </w:r>
          </w:p>
        </w:tc>
        <w:tc>
          <w:tcPr>
            <w:tcW w:w="1973" w:type="dxa"/>
            <w:noWrap/>
            <w:hideMark/>
          </w:tcPr>
          <w:p w14:paraId="6975BA1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lastRenderedPageBreak/>
              <w:t>Protein Coding</w:t>
            </w:r>
          </w:p>
        </w:tc>
        <w:tc>
          <w:tcPr>
            <w:tcW w:w="2410" w:type="dxa"/>
            <w:noWrap/>
            <w:hideMark/>
          </w:tcPr>
          <w:p w14:paraId="6471C9C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34.61748</w:t>
            </w:r>
          </w:p>
        </w:tc>
      </w:tr>
      <w:tr w:rsidR="00316FE4" w:rsidRPr="008C19A8" w14:paraId="117F90F3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1890646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ELAC2</w:t>
            </w:r>
          </w:p>
        </w:tc>
        <w:tc>
          <w:tcPr>
            <w:tcW w:w="2566" w:type="dxa"/>
            <w:noWrap/>
            <w:hideMark/>
          </w:tcPr>
          <w:p w14:paraId="7667A02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proofErr w:type="spellStart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ElaC</w:t>
            </w:r>
            <w:proofErr w:type="spellEnd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 Ribonuclease Z 2</w:t>
            </w:r>
          </w:p>
        </w:tc>
        <w:tc>
          <w:tcPr>
            <w:tcW w:w="1973" w:type="dxa"/>
            <w:noWrap/>
            <w:hideMark/>
          </w:tcPr>
          <w:p w14:paraId="0077B38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0B2E7D0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34.56295</w:t>
            </w:r>
          </w:p>
        </w:tc>
      </w:tr>
      <w:tr w:rsidR="00316FE4" w:rsidRPr="008C19A8" w14:paraId="1CF50811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65E86E9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AARS2</w:t>
            </w:r>
          </w:p>
        </w:tc>
        <w:tc>
          <w:tcPr>
            <w:tcW w:w="2566" w:type="dxa"/>
            <w:noWrap/>
            <w:hideMark/>
          </w:tcPr>
          <w:p w14:paraId="20E8654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Alanyl-TRNA Synthetase 2, Mitochondrial</w:t>
            </w:r>
          </w:p>
        </w:tc>
        <w:tc>
          <w:tcPr>
            <w:tcW w:w="1973" w:type="dxa"/>
            <w:noWrap/>
            <w:hideMark/>
          </w:tcPr>
          <w:p w14:paraId="0E82F81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517552C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34.03624</w:t>
            </w:r>
          </w:p>
        </w:tc>
      </w:tr>
      <w:tr w:rsidR="00316FE4" w:rsidRPr="008C19A8" w14:paraId="69A95CEB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7F43260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SOD2</w:t>
            </w:r>
          </w:p>
        </w:tc>
        <w:tc>
          <w:tcPr>
            <w:tcW w:w="2566" w:type="dxa"/>
            <w:noWrap/>
            <w:hideMark/>
          </w:tcPr>
          <w:p w14:paraId="4E15C62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Superoxide Dismutase 2</w:t>
            </w:r>
          </w:p>
        </w:tc>
        <w:tc>
          <w:tcPr>
            <w:tcW w:w="1973" w:type="dxa"/>
            <w:noWrap/>
            <w:hideMark/>
          </w:tcPr>
          <w:p w14:paraId="3460E06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038D956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33.86274</w:t>
            </w:r>
          </w:p>
        </w:tc>
      </w:tr>
      <w:tr w:rsidR="00316FE4" w:rsidRPr="008C19A8" w14:paraId="3CFD46C3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215E8EA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MAPK14</w:t>
            </w:r>
          </w:p>
        </w:tc>
        <w:tc>
          <w:tcPr>
            <w:tcW w:w="2566" w:type="dxa"/>
            <w:noWrap/>
            <w:hideMark/>
          </w:tcPr>
          <w:p w14:paraId="4394142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Mitogen-Activated Protein Kinase 14</w:t>
            </w:r>
          </w:p>
        </w:tc>
        <w:tc>
          <w:tcPr>
            <w:tcW w:w="1973" w:type="dxa"/>
            <w:noWrap/>
            <w:hideMark/>
          </w:tcPr>
          <w:p w14:paraId="22D61AC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0ACEDCE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32.10019</w:t>
            </w:r>
          </w:p>
        </w:tc>
      </w:tr>
      <w:tr w:rsidR="00316FE4" w:rsidRPr="008C19A8" w14:paraId="0678A2D1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5B906D3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OSGIN1</w:t>
            </w:r>
          </w:p>
        </w:tc>
        <w:tc>
          <w:tcPr>
            <w:tcW w:w="2566" w:type="dxa"/>
            <w:noWrap/>
            <w:hideMark/>
          </w:tcPr>
          <w:p w14:paraId="4EBA068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Oxidative Stress Induced Growth Inhibitor 1</w:t>
            </w:r>
          </w:p>
        </w:tc>
        <w:tc>
          <w:tcPr>
            <w:tcW w:w="1973" w:type="dxa"/>
            <w:noWrap/>
            <w:hideMark/>
          </w:tcPr>
          <w:p w14:paraId="51987FE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62703A4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31.6058</w:t>
            </w:r>
          </w:p>
        </w:tc>
      </w:tr>
      <w:tr w:rsidR="00316FE4" w:rsidRPr="008C19A8" w14:paraId="0CD2CE1C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5D0AEA6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GSR</w:t>
            </w:r>
          </w:p>
        </w:tc>
        <w:tc>
          <w:tcPr>
            <w:tcW w:w="2566" w:type="dxa"/>
            <w:noWrap/>
            <w:hideMark/>
          </w:tcPr>
          <w:p w14:paraId="06CFD11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Glutathione-Disulfide Reductase</w:t>
            </w:r>
          </w:p>
        </w:tc>
        <w:tc>
          <w:tcPr>
            <w:tcW w:w="1973" w:type="dxa"/>
            <w:noWrap/>
            <w:hideMark/>
          </w:tcPr>
          <w:p w14:paraId="6D94CDA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00A31E6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31.21768</w:t>
            </w:r>
          </w:p>
        </w:tc>
      </w:tr>
      <w:tr w:rsidR="00316FE4" w:rsidRPr="008C19A8" w14:paraId="409CE5F3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0E39B67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XDH</w:t>
            </w:r>
          </w:p>
        </w:tc>
        <w:tc>
          <w:tcPr>
            <w:tcW w:w="2566" w:type="dxa"/>
            <w:noWrap/>
            <w:hideMark/>
          </w:tcPr>
          <w:p w14:paraId="571A556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Xanthine Dehydrogenase</w:t>
            </w:r>
          </w:p>
        </w:tc>
        <w:tc>
          <w:tcPr>
            <w:tcW w:w="1973" w:type="dxa"/>
            <w:noWrap/>
            <w:hideMark/>
          </w:tcPr>
          <w:p w14:paraId="284B21E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6560760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30.00443</w:t>
            </w:r>
          </w:p>
        </w:tc>
      </w:tr>
      <w:tr w:rsidR="00316FE4" w:rsidRPr="008C19A8" w14:paraId="5E46D1D1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5E2E7B5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MAPK8</w:t>
            </w:r>
          </w:p>
        </w:tc>
        <w:tc>
          <w:tcPr>
            <w:tcW w:w="2566" w:type="dxa"/>
            <w:noWrap/>
            <w:hideMark/>
          </w:tcPr>
          <w:p w14:paraId="383E66D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Mitogen-Activated Protein Kinase 8</w:t>
            </w:r>
          </w:p>
        </w:tc>
        <w:tc>
          <w:tcPr>
            <w:tcW w:w="1973" w:type="dxa"/>
            <w:noWrap/>
            <w:hideMark/>
          </w:tcPr>
          <w:p w14:paraId="4CFBFC5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7A0CF60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29.987</w:t>
            </w:r>
          </w:p>
        </w:tc>
      </w:tr>
      <w:tr w:rsidR="00316FE4" w:rsidRPr="008C19A8" w14:paraId="7AA64E85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5DEC1B2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OSER1</w:t>
            </w:r>
          </w:p>
        </w:tc>
        <w:tc>
          <w:tcPr>
            <w:tcW w:w="2566" w:type="dxa"/>
            <w:noWrap/>
            <w:hideMark/>
          </w:tcPr>
          <w:p w14:paraId="45DAE4B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Oxidative Stress Responsive Serine Rich 1</w:t>
            </w:r>
          </w:p>
        </w:tc>
        <w:tc>
          <w:tcPr>
            <w:tcW w:w="1973" w:type="dxa"/>
            <w:noWrap/>
            <w:hideMark/>
          </w:tcPr>
          <w:p w14:paraId="7985EF4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2238DDE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29.4907</w:t>
            </w:r>
          </w:p>
        </w:tc>
      </w:tr>
      <w:tr w:rsidR="00316FE4" w:rsidRPr="008C19A8" w14:paraId="0298FC00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591F2F7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MPO</w:t>
            </w:r>
          </w:p>
        </w:tc>
        <w:tc>
          <w:tcPr>
            <w:tcW w:w="2566" w:type="dxa"/>
            <w:noWrap/>
            <w:hideMark/>
          </w:tcPr>
          <w:p w14:paraId="1C6CB87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Myeloperoxidase</w:t>
            </w:r>
          </w:p>
        </w:tc>
        <w:tc>
          <w:tcPr>
            <w:tcW w:w="1973" w:type="dxa"/>
            <w:noWrap/>
            <w:hideMark/>
          </w:tcPr>
          <w:p w14:paraId="11EE0EC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74B9450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29.21228</w:t>
            </w:r>
          </w:p>
        </w:tc>
      </w:tr>
      <w:tr w:rsidR="00316FE4" w:rsidRPr="008C19A8" w14:paraId="48701821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42084E2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TXN</w:t>
            </w:r>
          </w:p>
        </w:tc>
        <w:tc>
          <w:tcPr>
            <w:tcW w:w="2566" w:type="dxa"/>
            <w:noWrap/>
            <w:hideMark/>
          </w:tcPr>
          <w:p w14:paraId="53AB63A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Thioredoxin</w:t>
            </w:r>
          </w:p>
        </w:tc>
        <w:tc>
          <w:tcPr>
            <w:tcW w:w="1973" w:type="dxa"/>
            <w:noWrap/>
            <w:hideMark/>
          </w:tcPr>
          <w:p w14:paraId="711A9F3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255BA90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28.07494</w:t>
            </w:r>
          </w:p>
        </w:tc>
      </w:tr>
      <w:tr w:rsidR="00316FE4" w:rsidRPr="008C19A8" w14:paraId="120EF2BB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0F5A98B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TUFM</w:t>
            </w:r>
          </w:p>
        </w:tc>
        <w:tc>
          <w:tcPr>
            <w:tcW w:w="2566" w:type="dxa"/>
            <w:noWrap/>
            <w:hideMark/>
          </w:tcPr>
          <w:p w14:paraId="21A2299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Tu Translation Elongation Factor, Mitochondrial</w:t>
            </w:r>
          </w:p>
        </w:tc>
        <w:tc>
          <w:tcPr>
            <w:tcW w:w="1973" w:type="dxa"/>
            <w:noWrap/>
            <w:hideMark/>
          </w:tcPr>
          <w:p w14:paraId="6522F9D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09D6D75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27.81673</w:t>
            </w:r>
          </w:p>
        </w:tc>
      </w:tr>
      <w:tr w:rsidR="00316FE4" w:rsidRPr="008C19A8" w14:paraId="3D3E6BD5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62829B2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EARS2</w:t>
            </w:r>
          </w:p>
        </w:tc>
        <w:tc>
          <w:tcPr>
            <w:tcW w:w="2566" w:type="dxa"/>
            <w:noWrap/>
            <w:hideMark/>
          </w:tcPr>
          <w:p w14:paraId="4787930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Glutamyl-TRNA Synthetase 2, Mitochondrial</w:t>
            </w:r>
          </w:p>
        </w:tc>
        <w:tc>
          <w:tcPr>
            <w:tcW w:w="1973" w:type="dxa"/>
            <w:noWrap/>
            <w:hideMark/>
          </w:tcPr>
          <w:p w14:paraId="3720DF5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0324FE5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27.47287</w:t>
            </w:r>
          </w:p>
        </w:tc>
      </w:tr>
      <w:tr w:rsidR="00316FE4" w:rsidRPr="008C19A8" w14:paraId="5A43C8E6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1EBB998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OSGIN2</w:t>
            </w:r>
          </w:p>
        </w:tc>
        <w:tc>
          <w:tcPr>
            <w:tcW w:w="2566" w:type="dxa"/>
            <w:noWrap/>
            <w:hideMark/>
          </w:tcPr>
          <w:p w14:paraId="1DFCD38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Oxidative Stress Induced Growth Inhibitor Family Member 2</w:t>
            </w:r>
          </w:p>
        </w:tc>
        <w:tc>
          <w:tcPr>
            <w:tcW w:w="1973" w:type="dxa"/>
            <w:noWrap/>
            <w:hideMark/>
          </w:tcPr>
          <w:p w14:paraId="074B26C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691B602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27.14445</w:t>
            </w:r>
          </w:p>
        </w:tc>
      </w:tr>
      <w:tr w:rsidR="00316FE4" w:rsidRPr="008C19A8" w14:paraId="678D89DC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757F038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POLR1C</w:t>
            </w:r>
          </w:p>
        </w:tc>
        <w:tc>
          <w:tcPr>
            <w:tcW w:w="2566" w:type="dxa"/>
            <w:noWrap/>
            <w:hideMark/>
          </w:tcPr>
          <w:p w14:paraId="24B677E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RNA Polymerase I And III Subunit C</w:t>
            </w:r>
          </w:p>
        </w:tc>
        <w:tc>
          <w:tcPr>
            <w:tcW w:w="1973" w:type="dxa"/>
            <w:noWrap/>
            <w:hideMark/>
          </w:tcPr>
          <w:p w14:paraId="0722C57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5BFF2DD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26.93371</w:t>
            </w:r>
          </w:p>
        </w:tc>
      </w:tr>
      <w:tr w:rsidR="00316FE4" w:rsidRPr="008C19A8" w14:paraId="65419418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3BEE9C1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IL6</w:t>
            </w:r>
          </w:p>
        </w:tc>
        <w:tc>
          <w:tcPr>
            <w:tcW w:w="2566" w:type="dxa"/>
            <w:noWrap/>
            <w:hideMark/>
          </w:tcPr>
          <w:p w14:paraId="4BE69F5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Interleukin 6</w:t>
            </w:r>
          </w:p>
        </w:tc>
        <w:tc>
          <w:tcPr>
            <w:tcW w:w="1973" w:type="dxa"/>
            <w:noWrap/>
            <w:hideMark/>
          </w:tcPr>
          <w:p w14:paraId="697B413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3881C3C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26.67909</w:t>
            </w:r>
          </w:p>
        </w:tc>
      </w:tr>
      <w:tr w:rsidR="00316FE4" w:rsidRPr="008C19A8" w14:paraId="04B86FA6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1FDB49E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lastRenderedPageBreak/>
              <w:t>MAPK1</w:t>
            </w:r>
          </w:p>
        </w:tc>
        <w:tc>
          <w:tcPr>
            <w:tcW w:w="2566" w:type="dxa"/>
            <w:noWrap/>
            <w:hideMark/>
          </w:tcPr>
          <w:p w14:paraId="3AAE7C4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Mitogen-Activated Protein Kinase 1</w:t>
            </w:r>
          </w:p>
        </w:tc>
        <w:tc>
          <w:tcPr>
            <w:tcW w:w="1973" w:type="dxa"/>
            <w:noWrap/>
            <w:hideMark/>
          </w:tcPr>
          <w:p w14:paraId="52E1ADF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36DAD8B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26.65972</w:t>
            </w:r>
          </w:p>
        </w:tc>
      </w:tr>
      <w:tr w:rsidR="00316FE4" w:rsidRPr="008C19A8" w14:paraId="2275F33C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329FE94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TSFM</w:t>
            </w:r>
          </w:p>
        </w:tc>
        <w:tc>
          <w:tcPr>
            <w:tcW w:w="2566" w:type="dxa"/>
            <w:noWrap/>
            <w:hideMark/>
          </w:tcPr>
          <w:p w14:paraId="3BC4341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Ts Translation Elongation Factor, Mitochondrial</w:t>
            </w:r>
          </w:p>
        </w:tc>
        <w:tc>
          <w:tcPr>
            <w:tcW w:w="1973" w:type="dxa"/>
            <w:noWrap/>
            <w:hideMark/>
          </w:tcPr>
          <w:p w14:paraId="710E0E4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4347543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26.41255</w:t>
            </w:r>
          </w:p>
        </w:tc>
      </w:tr>
      <w:tr w:rsidR="00316FE4" w:rsidRPr="008C19A8" w14:paraId="478C6300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2200FBF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PARK7</w:t>
            </w:r>
          </w:p>
        </w:tc>
        <w:tc>
          <w:tcPr>
            <w:tcW w:w="2566" w:type="dxa"/>
            <w:noWrap/>
            <w:hideMark/>
          </w:tcPr>
          <w:p w14:paraId="1ACE40C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Parkinsonism Associated </w:t>
            </w:r>
            <w:proofErr w:type="spellStart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Deglycase</w:t>
            </w:r>
            <w:proofErr w:type="spellEnd"/>
          </w:p>
        </w:tc>
        <w:tc>
          <w:tcPr>
            <w:tcW w:w="1973" w:type="dxa"/>
            <w:noWrap/>
            <w:hideMark/>
          </w:tcPr>
          <w:p w14:paraId="75976E7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4D761EE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25.89498</w:t>
            </w:r>
          </w:p>
        </w:tc>
      </w:tr>
      <w:tr w:rsidR="00316FE4" w:rsidRPr="008C19A8" w14:paraId="6541EEF2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6FBEE41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OLR1</w:t>
            </w:r>
          </w:p>
        </w:tc>
        <w:tc>
          <w:tcPr>
            <w:tcW w:w="2566" w:type="dxa"/>
            <w:noWrap/>
            <w:hideMark/>
          </w:tcPr>
          <w:p w14:paraId="0941588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Oxidized Low Density Lipoprotein Receptor 1</w:t>
            </w:r>
          </w:p>
        </w:tc>
        <w:tc>
          <w:tcPr>
            <w:tcW w:w="1973" w:type="dxa"/>
            <w:noWrap/>
            <w:hideMark/>
          </w:tcPr>
          <w:p w14:paraId="2AEE8EA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1CE3ABC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25.78204</w:t>
            </w:r>
          </w:p>
        </w:tc>
      </w:tr>
      <w:tr w:rsidR="00316FE4" w:rsidRPr="008C19A8" w14:paraId="4E7EE8C2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2D78AB3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IL1B</w:t>
            </w:r>
          </w:p>
        </w:tc>
        <w:tc>
          <w:tcPr>
            <w:tcW w:w="2566" w:type="dxa"/>
            <w:noWrap/>
            <w:hideMark/>
          </w:tcPr>
          <w:p w14:paraId="094CDC4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Interleukin 1 Beta</w:t>
            </w:r>
          </w:p>
        </w:tc>
        <w:tc>
          <w:tcPr>
            <w:tcW w:w="1973" w:type="dxa"/>
            <w:noWrap/>
            <w:hideMark/>
          </w:tcPr>
          <w:p w14:paraId="64AC842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4957F5D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25.32599</w:t>
            </w:r>
          </w:p>
        </w:tc>
      </w:tr>
      <w:tr w:rsidR="00316FE4" w:rsidRPr="008C19A8" w14:paraId="510DE680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75B4486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G6PD</w:t>
            </w:r>
          </w:p>
        </w:tc>
        <w:tc>
          <w:tcPr>
            <w:tcW w:w="2566" w:type="dxa"/>
            <w:noWrap/>
            <w:hideMark/>
          </w:tcPr>
          <w:p w14:paraId="204A367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Glucose-6-Phosphate Dehydrogenase</w:t>
            </w:r>
          </w:p>
        </w:tc>
        <w:tc>
          <w:tcPr>
            <w:tcW w:w="1973" w:type="dxa"/>
            <w:noWrap/>
            <w:hideMark/>
          </w:tcPr>
          <w:p w14:paraId="5A17485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4A3E3F4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25.00912</w:t>
            </w:r>
          </w:p>
        </w:tc>
      </w:tr>
      <w:tr w:rsidR="00316FE4" w:rsidRPr="008C19A8" w14:paraId="4BA0617B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1D508B5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PNPT1</w:t>
            </w:r>
          </w:p>
        </w:tc>
        <w:tc>
          <w:tcPr>
            <w:tcW w:w="2566" w:type="dxa"/>
            <w:noWrap/>
            <w:hideMark/>
          </w:tcPr>
          <w:p w14:paraId="35FDCC4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Polyribonucleotide </w:t>
            </w:r>
            <w:proofErr w:type="spellStart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Nucleotidyltransferase</w:t>
            </w:r>
            <w:proofErr w:type="spellEnd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 1</w:t>
            </w:r>
          </w:p>
        </w:tc>
        <w:tc>
          <w:tcPr>
            <w:tcW w:w="1973" w:type="dxa"/>
            <w:noWrap/>
            <w:hideMark/>
          </w:tcPr>
          <w:p w14:paraId="6493044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7717157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24.79306</w:t>
            </w:r>
          </w:p>
        </w:tc>
      </w:tr>
      <w:tr w:rsidR="00316FE4" w:rsidRPr="008C19A8" w14:paraId="5681FB45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62C89C4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TXN2</w:t>
            </w:r>
          </w:p>
        </w:tc>
        <w:tc>
          <w:tcPr>
            <w:tcW w:w="2566" w:type="dxa"/>
            <w:noWrap/>
            <w:hideMark/>
          </w:tcPr>
          <w:p w14:paraId="4521100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Thioredoxin 2</w:t>
            </w:r>
          </w:p>
        </w:tc>
        <w:tc>
          <w:tcPr>
            <w:tcW w:w="1973" w:type="dxa"/>
            <w:noWrap/>
            <w:hideMark/>
          </w:tcPr>
          <w:p w14:paraId="20710FD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2C79C4D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24.52443</w:t>
            </w:r>
          </w:p>
        </w:tc>
      </w:tr>
      <w:tr w:rsidR="00316FE4" w:rsidRPr="008C19A8" w14:paraId="4593E7A1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53916D9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VARS2</w:t>
            </w:r>
          </w:p>
        </w:tc>
        <w:tc>
          <w:tcPr>
            <w:tcW w:w="2566" w:type="dxa"/>
            <w:noWrap/>
            <w:hideMark/>
          </w:tcPr>
          <w:p w14:paraId="0D27214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Valyl-TRNA Synthetase 2, Mitochondrial</w:t>
            </w:r>
          </w:p>
        </w:tc>
        <w:tc>
          <w:tcPr>
            <w:tcW w:w="1973" w:type="dxa"/>
            <w:noWrap/>
            <w:hideMark/>
          </w:tcPr>
          <w:p w14:paraId="3134D40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52B6B03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24.23677</w:t>
            </w:r>
          </w:p>
        </w:tc>
      </w:tr>
      <w:tr w:rsidR="00316FE4" w:rsidRPr="008C19A8" w14:paraId="242313F6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5629F2A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SIRT1</w:t>
            </w:r>
          </w:p>
        </w:tc>
        <w:tc>
          <w:tcPr>
            <w:tcW w:w="2566" w:type="dxa"/>
            <w:noWrap/>
            <w:hideMark/>
          </w:tcPr>
          <w:p w14:paraId="224F422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proofErr w:type="spellStart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Sirtuin</w:t>
            </w:r>
            <w:proofErr w:type="spellEnd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 1</w:t>
            </w:r>
          </w:p>
        </w:tc>
        <w:tc>
          <w:tcPr>
            <w:tcW w:w="1973" w:type="dxa"/>
            <w:noWrap/>
            <w:hideMark/>
          </w:tcPr>
          <w:p w14:paraId="55AA405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7F741A5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24.16366</w:t>
            </w:r>
          </w:p>
        </w:tc>
      </w:tr>
      <w:tr w:rsidR="00316FE4" w:rsidRPr="008C19A8" w14:paraId="23CE32AF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70C1793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MTRFR</w:t>
            </w:r>
          </w:p>
        </w:tc>
        <w:tc>
          <w:tcPr>
            <w:tcW w:w="2566" w:type="dxa"/>
            <w:noWrap/>
            <w:hideMark/>
          </w:tcPr>
          <w:p w14:paraId="495328D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Mitochondrial Translation Release Factor </w:t>
            </w:r>
            <w:proofErr w:type="gramStart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In</w:t>
            </w:r>
            <w:proofErr w:type="gramEnd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 Rescue</w:t>
            </w:r>
          </w:p>
        </w:tc>
        <w:tc>
          <w:tcPr>
            <w:tcW w:w="1973" w:type="dxa"/>
            <w:noWrap/>
            <w:hideMark/>
          </w:tcPr>
          <w:p w14:paraId="16518F8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51FAF67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24.12469</w:t>
            </w:r>
          </w:p>
        </w:tc>
      </w:tr>
      <w:tr w:rsidR="00316FE4" w:rsidRPr="008C19A8" w14:paraId="417A79B4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387B3C4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CYCS</w:t>
            </w:r>
          </w:p>
        </w:tc>
        <w:tc>
          <w:tcPr>
            <w:tcW w:w="2566" w:type="dxa"/>
            <w:noWrap/>
            <w:hideMark/>
          </w:tcPr>
          <w:p w14:paraId="6AC4BF1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Cytochrome C, Somatic</w:t>
            </w:r>
          </w:p>
        </w:tc>
        <w:tc>
          <w:tcPr>
            <w:tcW w:w="1973" w:type="dxa"/>
            <w:noWrap/>
            <w:hideMark/>
          </w:tcPr>
          <w:p w14:paraId="18E4D2B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1D758BA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23.91345</w:t>
            </w:r>
          </w:p>
        </w:tc>
      </w:tr>
      <w:tr w:rsidR="00316FE4" w:rsidRPr="008C19A8" w14:paraId="21F2262D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129BBC8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CASP3</w:t>
            </w:r>
          </w:p>
        </w:tc>
        <w:tc>
          <w:tcPr>
            <w:tcW w:w="2566" w:type="dxa"/>
            <w:noWrap/>
            <w:hideMark/>
          </w:tcPr>
          <w:p w14:paraId="7B9CE54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Caspase 3</w:t>
            </w:r>
          </w:p>
        </w:tc>
        <w:tc>
          <w:tcPr>
            <w:tcW w:w="1973" w:type="dxa"/>
            <w:noWrap/>
            <w:hideMark/>
          </w:tcPr>
          <w:p w14:paraId="4D14CB4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31C65D3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23.8448</w:t>
            </w:r>
          </w:p>
        </w:tc>
      </w:tr>
      <w:tr w:rsidR="00316FE4" w:rsidRPr="008C19A8" w14:paraId="4DFF4779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61AF4C1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RYR2</w:t>
            </w:r>
          </w:p>
        </w:tc>
        <w:tc>
          <w:tcPr>
            <w:tcW w:w="2566" w:type="dxa"/>
            <w:noWrap/>
            <w:hideMark/>
          </w:tcPr>
          <w:p w14:paraId="1D07BE1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Ryanodine Receptor 2</w:t>
            </w:r>
          </w:p>
        </w:tc>
        <w:tc>
          <w:tcPr>
            <w:tcW w:w="1973" w:type="dxa"/>
            <w:noWrap/>
            <w:hideMark/>
          </w:tcPr>
          <w:p w14:paraId="4D15469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4442B3F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23.73098</w:t>
            </w:r>
          </w:p>
        </w:tc>
      </w:tr>
      <w:tr w:rsidR="00316FE4" w:rsidRPr="008C19A8" w14:paraId="7EB5C4AB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5565DC0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GPX1</w:t>
            </w:r>
          </w:p>
        </w:tc>
        <w:tc>
          <w:tcPr>
            <w:tcW w:w="2566" w:type="dxa"/>
            <w:noWrap/>
            <w:hideMark/>
          </w:tcPr>
          <w:p w14:paraId="3FB5CD2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Glutathione Peroxidase 1</w:t>
            </w:r>
          </w:p>
        </w:tc>
        <w:tc>
          <w:tcPr>
            <w:tcW w:w="1973" w:type="dxa"/>
            <w:noWrap/>
            <w:hideMark/>
          </w:tcPr>
          <w:p w14:paraId="3C8D4E1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13FA26F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23.40857</w:t>
            </w:r>
          </w:p>
        </w:tc>
      </w:tr>
      <w:tr w:rsidR="00316FE4" w:rsidRPr="008C19A8" w14:paraId="05E4E108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1E46C66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MRPL44</w:t>
            </w:r>
          </w:p>
        </w:tc>
        <w:tc>
          <w:tcPr>
            <w:tcW w:w="2566" w:type="dxa"/>
            <w:noWrap/>
            <w:hideMark/>
          </w:tcPr>
          <w:p w14:paraId="1C359DF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Mitochondrial Ribosomal Protein L44</w:t>
            </w:r>
          </w:p>
        </w:tc>
        <w:tc>
          <w:tcPr>
            <w:tcW w:w="1973" w:type="dxa"/>
            <w:noWrap/>
            <w:hideMark/>
          </w:tcPr>
          <w:p w14:paraId="4FF9794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30AD5D6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23.08123</w:t>
            </w:r>
          </w:p>
        </w:tc>
      </w:tr>
      <w:tr w:rsidR="00316FE4" w:rsidRPr="008C19A8" w14:paraId="68437E71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3899B49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APP</w:t>
            </w:r>
          </w:p>
        </w:tc>
        <w:tc>
          <w:tcPr>
            <w:tcW w:w="2566" w:type="dxa"/>
            <w:noWrap/>
            <w:hideMark/>
          </w:tcPr>
          <w:p w14:paraId="7BB2DA8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Amyloid Beta Precursor Protein</w:t>
            </w:r>
          </w:p>
        </w:tc>
        <w:tc>
          <w:tcPr>
            <w:tcW w:w="1973" w:type="dxa"/>
            <w:noWrap/>
            <w:hideMark/>
          </w:tcPr>
          <w:p w14:paraId="177651A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31280B3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22.9383</w:t>
            </w:r>
          </w:p>
        </w:tc>
      </w:tr>
      <w:tr w:rsidR="00316FE4" w:rsidRPr="008C19A8" w14:paraId="1F90F040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0056B51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CRP</w:t>
            </w:r>
          </w:p>
        </w:tc>
        <w:tc>
          <w:tcPr>
            <w:tcW w:w="2566" w:type="dxa"/>
            <w:noWrap/>
            <w:hideMark/>
          </w:tcPr>
          <w:p w14:paraId="196E908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C-Reactive Protein</w:t>
            </w:r>
          </w:p>
        </w:tc>
        <w:tc>
          <w:tcPr>
            <w:tcW w:w="1973" w:type="dxa"/>
            <w:noWrap/>
            <w:hideMark/>
          </w:tcPr>
          <w:p w14:paraId="41AC062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7F73FBD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22.92878</w:t>
            </w:r>
          </w:p>
        </w:tc>
      </w:tr>
      <w:tr w:rsidR="00316FE4" w:rsidRPr="008C19A8" w14:paraId="500D018B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165D810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MTFMT</w:t>
            </w:r>
          </w:p>
        </w:tc>
        <w:tc>
          <w:tcPr>
            <w:tcW w:w="2566" w:type="dxa"/>
            <w:noWrap/>
            <w:hideMark/>
          </w:tcPr>
          <w:p w14:paraId="1C2B786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Mitochondrial Methionyl-</w:t>
            </w: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lastRenderedPageBreak/>
              <w:t xml:space="preserve">TRNA </w:t>
            </w:r>
            <w:proofErr w:type="spellStart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Formyltransferase</w:t>
            </w:r>
            <w:proofErr w:type="spellEnd"/>
          </w:p>
        </w:tc>
        <w:tc>
          <w:tcPr>
            <w:tcW w:w="1973" w:type="dxa"/>
            <w:noWrap/>
            <w:hideMark/>
          </w:tcPr>
          <w:p w14:paraId="4AB5F9B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lastRenderedPageBreak/>
              <w:t>Protein Coding</w:t>
            </w:r>
          </w:p>
        </w:tc>
        <w:tc>
          <w:tcPr>
            <w:tcW w:w="2410" w:type="dxa"/>
            <w:noWrap/>
            <w:hideMark/>
          </w:tcPr>
          <w:p w14:paraId="423A424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22.60008</w:t>
            </w:r>
          </w:p>
        </w:tc>
      </w:tr>
      <w:tr w:rsidR="00316FE4" w:rsidRPr="008C19A8" w14:paraId="1A3EC96F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1E011F5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PON1</w:t>
            </w:r>
          </w:p>
        </w:tc>
        <w:tc>
          <w:tcPr>
            <w:tcW w:w="2566" w:type="dxa"/>
            <w:noWrap/>
            <w:hideMark/>
          </w:tcPr>
          <w:p w14:paraId="2C1C316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proofErr w:type="spellStart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Paraoxonase</w:t>
            </w:r>
            <w:proofErr w:type="spellEnd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 1</w:t>
            </w:r>
          </w:p>
        </w:tc>
        <w:tc>
          <w:tcPr>
            <w:tcW w:w="1973" w:type="dxa"/>
            <w:noWrap/>
            <w:hideMark/>
          </w:tcPr>
          <w:p w14:paraId="509F623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0D874A6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22.47965</w:t>
            </w:r>
          </w:p>
        </w:tc>
      </w:tr>
      <w:tr w:rsidR="00316FE4" w:rsidRPr="008C19A8" w14:paraId="7CCC3099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75C263A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PTGS2</w:t>
            </w:r>
          </w:p>
        </w:tc>
        <w:tc>
          <w:tcPr>
            <w:tcW w:w="2566" w:type="dxa"/>
            <w:noWrap/>
            <w:hideMark/>
          </w:tcPr>
          <w:p w14:paraId="3D756CE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Prostaglandin-Endoperoxide Synthase 2</w:t>
            </w:r>
          </w:p>
        </w:tc>
        <w:tc>
          <w:tcPr>
            <w:tcW w:w="1973" w:type="dxa"/>
            <w:noWrap/>
            <w:hideMark/>
          </w:tcPr>
          <w:p w14:paraId="5CDEFFE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720D218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22.34989</w:t>
            </w:r>
          </w:p>
        </w:tc>
      </w:tr>
      <w:tr w:rsidR="00316FE4" w:rsidRPr="008C19A8" w14:paraId="4ABACA71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407167D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GTPBP3</w:t>
            </w:r>
          </w:p>
        </w:tc>
        <w:tc>
          <w:tcPr>
            <w:tcW w:w="2566" w:type="dxa"/>
            <w:noWrap/>
            <w:hideMark/>
          </w:tcPr>
          <w:p w14:paraId="59A8E86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GTP Binding Protein 3, Mitochondrial</w:t>
            </w:r>
          </w:p>
        </w:tc>
        <w:tc>
          <w:tcPr>
            <w:tcW w:w="1973" w:type="dxa"/>
            <w:noWrap/>
            <w:hideMark/>
          </w:tcPr>
          <w:p w14:paraId="3FE9E1E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0A8C7D9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22.03909</w:t>
            </w:r>
          </w:p>
        </w:tc>
      </w:tr>
      <w:tr w:rsidR="00316FE4" w:rsidRPr="008C19A8" w14:paraId="71F56578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7AF540E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CXCL8</w:t>
            </w:r>
          </w:p>
        </w:tc>
        <w:tc>
          <w:tcPr>
            <w:tcW w:w="2566" w:type="dxa"/>
            <w:noWrap/>
            <w:hideMark/>
          </w:tcPr>
          <w:p w14:paraId="2DC8587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C-X-C Motif Chemokine Ligand 8</w:t>
            </w:r>
          </w:p>
        </w:tc>
        <w:tc>
          <w:tcPr>
            <w:tcW w:w="1973" w:type="dxa"/>
            <w:noWrap/>
            <w:hideMark/>
          </w:tcPr>
          <w:p w14:paraId="79F729B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1A094DA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22.019</w:t>
            </w:r>
          </w:p>
        </w:tc>
      </w:tr>
      <w:tr w:rsidR="00316FE4" w:rsidRPr="008C19A8" w14:paraId="443009E2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6E42B05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HSPA5</w:t>
            </w:r>
          </w:p>
        </w:tc>
        <w:tc>
          <w:tcPr>
            <w:tcW w:w="2566" w:type="dxa"/>
            <w:noWrap/>
            <w:hideMark/>
          </w:tcPr>
          <w:p w14:paraId="0F72F9D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Heat Shock Protein Family A (Hsp70) Member 5</w:t>
            </w:r>
          </w:p>
        </w:tc>
        <w:tc>
          <w:tcPr>
            <w:tcW w:w="1973" w:type="dxa"/>
            <w:noWrap/>
            <w:hideMark/>
          </w:tcPr>
          <w:p w14:paraId="48E805B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083068C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21.97277</w:t>
            </w:r>
          </w:p>
        </w:tc>
      </w:tr>
      <w:tr w:rsidR="00316FE4" w:rsidRPr="008C19A8" w14:paraId="21A04F73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01F8056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ACADVL</w:t>
            </w:r>
          </w:p>
        </w:tc>
        <w:tc>
          <w:tcPr>
            <w:tcW w:w="2566" w:type="dxa"/>
            <w:noWrap/>
            <w:hideMark/>
          </w:tcPr>
          <w:p w14:paraId="22F44C9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Acyl-CoA Dehydrogenase Very Long Chain</w:t>
            </w:r>
          </w:p>
        </w:tc>
        <w:tc>
          <w:tcPr>
            <w:tcW w:w="1973" w:type="dxa"/>
            <w:noWrap/>
            <w:hideMark/>
          </w:tcPr>
          <w:p w14:paraId="112BD0B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58F3F23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21.91343</w:t>
            </w:r>
          </w:p>
        </w:tc>
      </w:tr>
      <w:tr w:rsidR="00316FE4" w:rsidRPr="008C19A8" w14:paraId="0C669F7F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1E14A0F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MAP3K5</w:t>
            </w:r>
          </w:p>
        </w:tc>
        <w:tc>
          <w:tcPr>
            <w:tcW w:w="2566" w:type="dxa"/>
            <w:noWrap/>
            <w:hideMark/>
          </w:tcPr>
          <w:p w14:paraId="18708B7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Mitogen-Activated Protein Kinase </w:t>
            </w:r>
            <w:proofErr w:type="spellStart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Kinase</w:t>
            </w:r>
            <w:proofErr w:type="spellEnd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 </w:t>
            </w:r>
            <w:proofErr w:type="spellStart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Kinase</w:t>
            </w:r>
            <w:proofErr w:type="spellEnd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 5</w:t>
            </w:r>
          </w:p>
        </w:tc>
        <w:tc>
          <w:tcPr>
            <w:tcW w:w="1973" w:type="dxa"/>
            <w:noWrap/>
            <w:hideMark/>
          </w:tcPr>
          <w:p w14:paraId="30A3E6C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1AD8DB6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21.84304</w:t>
            </w:r>
          </w:p>
        </w:tc>
      </w:tr>
      <w:tr w:rsidR="00316FE4" w:rsidRPr="008C19A8" w14:paraId="5F7A9255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580175C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SLC6A4</w:t>
            </w:r>
          </w:p>
        </w:tc>
        <w:tc>
          <w:tcPr>
            <w:tcW w:w="2566" w:type="dxa"/>
            <w:noWrap/>
            <w:hideMark/>
          </w:tcPr>
          <w:p w14:paraId="4B0FEDF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Solute Carrier Family 6 Member 4</w:t>
            </w:r>
          </w:p>
        </w:tc>
        <w:tc>
          <w:tcPr>
            <w:tcW w:w="1973" w:type="dxa"/>
            <w:noWrap/>
            <w:hideMark/>
          </w:tcPr>
          <w:p w14:paraId="3D29100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6B5964B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21.581</w:t>
            </w:r>
          </w:p>
        </w:tc>
      </w:tr>
      <w:tr w:rsidR="00316FE4" w:rsidRPr="008C19A8" w14:paraId="64D5F69B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7C4CA17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NOS1AP</w:t>
            </w:r>
          </w:p>
        </w:tc>
        <w:tc>
          <w:tcPr>
            <w:tcW w:w="2566" w:type="dxa"/>
            <w:noWrap/>
            <w:hideMark/>
          </w:tcPr>
          <w:p w14:paraId="22DB433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Nitric Oxide Synthase 1 Adaptor Protein</w:t>
            </w:r>
          </w:p>
        </w:tc>
        <w:tc>
          <w:tcPr>
            <w:tcW w:w="1973" w:type="dxa"/>
            <w:noWrap/>
            <w:hideMark/>
          </w:tcPr>
          <w:p w14:paraId="50AEB84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59DF413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21.43344</w:t>
            </w:r>
          </w:p>
        </w:tc>
      </w:tr>
      <w:tr w:rsidR="00316FE4" w:rsidRPr="008C19A8" w14:paraId="1DBA838E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7F627C6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CRH</w:t>
            </w:r>
          </w:p>
        </w:tc>
        <w:tc>
          <w:tcPr>
            <w:tcW w:w="2566" w:type="dxa"/>
            <w:noWrap/>
            <w:hideMark/>
          </w:tcPr>
          <w:p w14:paraId="004BBBC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Corticotropin Releasing Hormone</w:t>
            </w:r>
          </w:p>
        </w:tc>
        <w:tc>
          <w:tcPr>
            <w:tcW w:w="1973" w:type="dxa"/>
            <w:noWrap/>
            <w:hideMark/>
          </w:tcPr>
          <w:p w14:paraId="746EE5C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5D72F1F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21.34754</w:t>
            </w:r>
          </w:p>
        </w:tc>
      </w:tr>
      <w:tr w:rsidR="00316FE4" w:rsidRPr="008C19A8" w14:paraId="177AE953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17558FB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HADHA</w:t>
            </w:r>
          </w:p>
        </w:tc>
        <w:tc>
          <w:tcPr>
            <w:tcW w:w="2566" w:type="dxa"/>
            <w:noWrap/>
            <w:hideMark/>
          </w:tcPr>
          <w:p w14:paraId="4878257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proofErr w:type="spellStart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Hydroxyacyl</w:t>
            </w:r>
            <w:proofErr w:type="spellEnd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-CoA Dehydrogenase Trifunctional Multienzyme Complex Subunit Alpha</w:t>
            </w:r>
          </w:p>
        </w:tc>
        <w:tc>
          <w:tcPr>
            <w:tcW w:w="1973" w:type="dxa"/>
            <w:noWrap/>
            <w:hideMark/>
          </w:tcPr>
          <w:p w14:paraId="444338D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61E7DFA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21.33025</w:t>
            </w:r>
          </w:p>
        </w:tc>
      </w:tr>
      <w:tr w:rsidR="00316FE4" w:rsidRPr="008C19A8" w14:paraId="6CB263C0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6155D3B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CYBA</w:t>
            </w:r>
          </w:p>
        </w:tc>
        <w:tc>
          <w:tcPr>
            <w:tcW w:w="2566" w:type="dxa"/>
            <w:noWrap/>
            <w:hideMark/>
          </w:tcPr>
          <w:p w14:paraId="34A8070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Cytochrome B-245 Alpha Chain</w:t>
            </w:r>
          </w:p>
        </w:tc>
        <w:tc>
          <w:tcPr>
            <w:tcW w:w="1973" w:type="dxa"/>
            <w:noWrap/>
            <w:hideMark/>
          </w:tcPr>
          <w:p w14:paraId="2D22281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12694CC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21.31903</w:t>
            </w:r>
          </w:p>
        </w:tc>
      </w:tr>
      <w:tr w:rsidR="00316FE4" w:rsidRPr="008C19A8" w14:paraId="5676BA0E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12A99C3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lastRenderedPageBreak/>
              <w:t>NQO1</w:t>
            </w:r>
          </w:p>
        </w:tc>
        <w:tc>
          <w:tcPr>
            <w:tcW w:w="2566" w:type="dxa"/>
            <w:noWrap/>
            <w:hideMark/>
          </w:tcPr>
          <w:p w14:paraId="0FDA86F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NAD(P)H Quinone Dehydrogenase 1</w:t>
            </w:r>
          </w:p>
        </w:tc>
        <w:tc>
          <w:tcPr>
            <w:tcW w:w="1973" w:type="dxa"/>
            <w:noWrap/>
            <w:hideMark/>
          </w:tcPr>
          <w:p w14:paraId="4D7909F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3780778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21.29568</w:t>
            </w:r>
          </w:p>
        </w:tc>
      </w:tr>
      <w:tr w:rsidR="00316FE4" w:rsidRPr="008C19A8" w14:paraId="37351787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23CC8B8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FOXO3</w:t>
            </w:r>
          </w:p>
        </w:tc>
        <w:tc>
          <w:tcPr>
            <w:tcW w:w="2566" w:type="dxa"/>
            <w:noWrap/>
            <w:hideMark/>
          </w:tcPr>
          <w:p w14:paraId="79113E6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proofErr w:type="spellStart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Forkhead</w:t>
            </w:r>
            <w:proofErr w:type="spellEnd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 Box O3</w:t>
            </w:r>
          </w:p>
        </w:tc>
        <w:tc>
          <w:tcPr>
            <w:tcW w:w="1973" w:type="dxa"/>
            <w:noWrap/>
            <w:hideMark/>
          </w:tcPr>
          <w:p w14:paraId="25934A5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1E978E2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21.09044</w:t>
            </w:r>
          </w:p>
        </w:tc>
      </w:tr>
      <w:tr w:rsidR="00316FE4" w:rsidRPr="008C19A8" w14:paraId="1379FE64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0AD47A1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CALM1</w:t>
            </w:r>
          </w:p>
        </w:tc>
        <w:tc>
          <w:tcPr>
            <w:tcW w:w="2566" w:type="dxa"/>
            <w:noWrap/>
            <w:hideMark/>
          </w:tcPr>
          <w:p w14:paraId="145BF13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Calmodulin 1</w:t>
            </w:r>
          </w:p>
        </w:tc>
        <w:tc>
          <w:tcPr>
            <w:tcW w:w="1973" w:type="dxa"/>
            <w:noWrap/>
            <w:hideMark/>
          </w:tcPr>
          <w:p w14:paraId="2640807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138C969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21.08816</w:t>
            </w:r>
          </w:p>
        </w:tc>
      </w:tr>
      <w:tr w:rsidR="00316FE4" w:rsidRPr="008C19A8" w14:paraId="3141C6AF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4A210C8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ADPRS</w:t>
            </w:r>
          </w:p>
        </w:tc>
        <w:tc>
          <w:tcPr>
            <w:tcW w:w="2566" w:type="dxa"/>
            <w:noWrap/>
            <w:hideMark/>
          </w:tcPr>
          <w:p w14:paraId="70E9AA5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ADP-</w:t>
            </w:r>
            <w:proofErr w:type="spellStart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Ribosylserine</w:t>
            </w:r>
            <w:proofErr w:type="spellEnd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 Hydrolase</w:t>
            </w:r>
          </w:p>
        </w:tc>
        <w:tc>
          <w:tcPr>
            <w:tcW w:w="1973" w:type="dxa"/>
            <w:noWrap/>
            <w:hideMark/>
          </w:tcPr>
          <w:p w14:paraId="4F37F67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30F7E61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21.06323</w:t>
            </w:r>
          </w:p>
        </w:tc>
      </w:tr>
      <w:tr w:rsidR="00316FE4" w:rsidRPr="008C19A8" w14:paraId="2BA9AE50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436FFD5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JUN</w:t>
            </w:r>
          </w:p>
        </w:tc>
        <w:tc>
          <w:tcPr>
            <w:tcW w:w="2566" w:type="dxa"/>
            <w:noWrap/>
            <w:hideMark/>
          </w:tcPr>
          <w:p w14:paraId="3A57D82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Jun Proto-Oncogene, AP-1 Transcription Factor Subunit</w:t>
            </w:r>
          </w:p>
        </w:tc>
        <w:tc>
          <w:tcPr>
            <w:tcW w:w="1973" w:type="dxa"/>
            <w:noWrap/>
            <w:hideMark/>
          </w:tcPr>
          <w:p w14:paraId="570C950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18BD27B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20.99681</w:t>
            </w:r>
          </w:p>
        </w:tc>
      </w:tr>
      <w:tr w:rsidR="00316FE4" w:rsidRPr="008C19A8" w14:paraId="4556DF3A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2790FF3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CCL2</w:t>
            </w:r>
          </w:p>
        </w:tc>
        <w:tc>
          <w:tcPr>
            <w:tcW w:w="2566" w:type="dxa"/>
            <w:noWrap/>
            <w:hideMark/>
          </w:tcPr>
          <w:p w14:paraId="009AC34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C-C Motif Chemokine Ligand 2</w:t>
            </w:r>
          </w:p>
        </w:tc>
        <w:tc>
          <w:tcPr>
            <w:tcW w:w="1973" w:type="dxa"/>
            <w:noWrap/>
            <w:hideMark/>
          </w:tcPr>
          <w:p w14:paraId="4C41874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08EE9F0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20.98334</w:t>
            </w:r>
          </w:p>
        </w:tc>
      </w:tr>
      <w:tr w:rsidR="00316FE4" w:rsidRPr="008C19A8" w14:paraId="6CC69B27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30BE833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GSTM1</w:t>
            </w:r>
          </w:p>
        </w:tc>
        <w:tc>
          <w:tcPr>
            <w:tcW w:w="2566" w:type="dxa"/>
            <w:noWrap/>
            <w:hideMark/>
          </w:tcPr>
          <w:p w14:paraId="17BBE7D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Glutathione S-Transferase Mu 1</w:t>
            </w:r>
          </w:p>
        </w:tc>
        <w:tc>
          <w:tcPr>
            <w:tcW w:w="1973" w:type="dxa"/>
            <w:noWrap/>
            <w:hideMark/>
          </w:tcPr>
          <w:p w14:paraId="1EB8D77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342E3C2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20.94171</w:t>
            </w:r>
          </w:p>
        </w:tc>
      </w:tr>
      <w:tr w:rsidR="00316FE4" w:rsidRPr="008C19A8" w14:paraId="03B40FBE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1A3B121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HADHB</w:t>
            </w:r>
          </w:p>
        </w:tc>
        <w:tc>
          <w:tcPr>
            <w:tcW w:w="2566" w:type="dxa"/>
            <w:noWrap/>
            <w:hideMark/>
          </w:tcPr>
          <w:p w14:paraId="6731DDF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proofErr w:type="spellStart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Hydroxyacyl</w:t>
            </w:r>
            <w:proofErr w:type="spellEnd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-CoA Dehydrogenase Trifunctional Multienzyme Complex Subunit Beta</w:t>
            </w:r>
          </w:p>
        </w:tc>
        <w:tc>
          <w:tcPr>
            <w:tcW w:w="1973" w:type="dxa"/>
            <w:noWrap/>
            <w:hideMark/>
          </w:tcPr>
          <w:p w14:paraId="7F1E006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3D01A8C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20.90455</w:t>
            </w:r>
          </w:p>
        </w:tc>
      </w:tr>
      <w:tr w:rsidR="00316FE4" w:rsidRPr="008C19A8" w14:paraId="14A247C1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2DCCA9C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INS</w:t>
            </w:r>
          </w:p>
        </w:tc>
        <w:tc>
          <w:tcPr>
            <w:tcW w:w="2566" w:type="dxa"/>
            <w:noWrap/>
            <w:hideMark/>
          </w:tcPr>
          <w:p w14:paraId="1F99917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Insulin</w:t>
            </w:r>
          </w:p>
        </w:tc>
        <w:tc>
          <w:tcPr>
            <w:tcW w:w="1973" w:type="dxa"/>
            <w:noWrap/>
            <w:hideMark/>
          </w:tcPr>
          <w:p w14:paraId="616DF36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521F44E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20.87218</w:t>
            </w:r>
          </w:p>
        </w:tc>
      </w:tr>
      <w:tr w:rsidR="00316FE4" w:rsidRPr="008C19A8" w14:paraId="34DCA34F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30A76CB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G3BP1</w:t>
            </w:r>
          </w:p>
        </w:tc>
        <w:tc>
          <w:tcPr>
            <w:tcW w:w="2566" w:type="dxa"/>
            <w:noWrap/>
            <w:hideMark/>
          </w:tcPr>
          <w:p w14:paraId="220170E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G3BP Stress Granule Assembly Factor 1</w:t>
            </w:r>
          </w:p>
        </w:tc>
        <w:tc>
          <w:tcPr>
            <w:tcW w:w="1973" w:type="dxa"/>
            <w:noWrap/>
            <w:hideMark/>
          </w:tcPr>
          <w:p w14:paraId="2C554D5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5F860E3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20.70621</w:t>
            </w:r>
          </w:p>
        </w:tc>
      </w:tr>
      <w:tr w:rsidR="00316FE4" w:rsidRPr="008C19A8" w14:paraId="67EE65B7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0F71D82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XBP1</w:t>
            </w:r>
          </w:p>
        </w:tc>
        <w:tc>
          <w:tcPr>
            <w:tcW w:w="2566" w:type="dxa"/>
            <w:noWrap/>
            <w:hideMark/>
          </w:tcPr>
          <w:p w14:paraId="1D7F255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X-Box Binding Protein 1</w:t>
            </w:r>
          </w:p>
        </w:tc>
        <w:tc>
          <w:tcPr>
            <w:tcW w:w="1973" w:type="dxa"/>
            <w:noWrap/>
            <w:hideMark/>
          </w:tcPr>
          <w:p w14:paraId="31C76EA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4AEC57B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20.6184</w:t>
            </w:r>
          </w:p>
        </w:tc>
      </w:tr>
      <w:tr w:rsidR="00316FE4" w:rsidRPr="008C19A8" w14:paraId="77A47578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3FC113F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OGG1</w:t>
            </w:r>
          </w:p>
        </w:tc>
        <w:tc>
          <w:tcPr>
            <w:tcW w:w="2566" w:type="dxa"/>
            <w:noWrap/>
            <w:hideMark/>
          </w:tcPr>
          <w:p w14:paraId="6D26E50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8-Oxoguanine DNA Glycosylase</w:t>
            </w:r>
          </w:p>
        </w:tc>
        <w:tc>
          <w:tcPr>
            <w:tcW w:w="1973" w:type="dxa"/>
            <w:noWrap/>
            <w:hideMark/>
          </w:tcPr>
          <w:p w14:paraId="082E487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729FCDB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20.61287</w:t>
            </w:r>
          </w:p>
        </w:tc>
      </w:tr>
      <w:tr w:rsidR="00316FE4" w:rsidRPr="008C19A8" w14:paraId="3E1A0E4F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7B3B643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DDIT3</w:t>
            </w:r>
          </w:p>
        </w:tc>
        <w:tc>
          <w:tcPr>
            <w:tcW w:w="2566" w:type="dxa"/>
            <w:noWrap/>
            <w:hideMark/>
          </w:tcPr>
          <w:p w14:paraId="30809A4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DNA Damage Inducible Transcript 3</w:t>
            </w:r>
          </w:p>
        </w:tc>
        <w:tc>
          <w:tcPr>
            <w:tcW w:w="1973" w:type="dxa"/>
            <w:noWrap/>
            <w:hideMark/>
          </w:tcPr>
          <w:p w14:paraId="50AB58D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587C92D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20.45154</w:t>
            </w:r>
          </w:p>
        </w:tc>
      </w:tr>
      <w:tr w:rsidR="00316FE4" w:rsidRPr="008C19A8" w14:paraId="7FD5FB25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08A3BC2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GFM2</w:t>
            </w:r>
          </w:p>
        </w:tc>
        <w:tc>
          <w:tcPr>
            <w:tcW w:w="2566" w:type="dxa"/>
            <w:noWrap/>
            <w:hideMark/>
          </w:tcPr>
          <w:p w14:paraId="0C74DFC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GTP Dependent Ribosome Recycling Factor Mitochondrial 2</w:t>
            </w:r>
          </w:p>
        </w:tc>
        <w:tc>
          <w:tcPr>
            <w:tcW w:w="1973" w:type="dxa"/>
            <w:noWrap/>
            <w:hideMark/>
          </w:tcPr>
          <w:p w14:paraId="7AB9D26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45CA601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20.33721</w:t>
            </w:r>
          </w:p>
        </w:tc>
      </w:tr>
      <w:tr w:rsidR="00316FE4" w:rsidRPr="008C19A8" w14:paraId="1D7472E3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4F10A6A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lastRenderedPageBreak/>
              <w:t>FOXO1</w:t>
            </w:r>
          </w:p>
        </w:tc>
        <w:tc>
          <w:tcPr>
            <w:tcW w:w="2566" w:type="dxa"/>
            <w:noWrap/>
            <w:hideMark/>
          </w:tcPr>
          <w:p w14:paraId="4CD5A02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proofErr w:type="spellStart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Forkhead</w:t>
            </w:r>
            <w:proofErr w:type="spellEnd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 Box O1</w:t>
            </w:r>
          </w:p>
        </w:tc>
        <w:tc>
          <w:tcPr>
            <w:tcW w:w="1973" w:type="dxa"/>
            <w:noWrap/>
            <w:hideMark/>
          </w:tcPr>
          <w:p w14:paraId="3A6D789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14B922B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20.2576</w:t>
            </w:r>
          </w:p>
        </w:tc>
      </w:tr>
      <w:tr w:rsidR="00316FE4" w:rsidRPr="008C19A8" w14:paraId="0FB42C50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176823B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TARS2</w:t>
            </w:r>
          </w:p>
        </w:tc>
        <w:tc>
          <w:tcPr>
            <w:tcW w:w="2566" w:type="dxa"/>
            <w:noWrap/>
            <w:hideMark/>
          </w:tcPr>
          <w:p w14:paraId="112FE91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Threonyl-TRNA Synthetase 2, Mitochondrial</w:t>
            </w:r>
          </w:p>
        </w:tc>
        <w:tc>
          <w:tcPr>
            <w:tcW w:w="1973" w:type="dxa"/>
            <w:noWrap/>
            <w:hideMark/>
          </w:tcPr>
          <w:p w14:paraId="760F0D7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3A84B22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20.11816</w:t>
            </w:r>
          </w:p>
        </w:tc>
      </w:tr>
      <w:tr w:rsidR="00316FE4" w:rsidRPr="008C19A8" w14:paraId="5FD42AC3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0E14A2E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RYR1</w:t>
            </w:r>
          </w:p>
        </w:tc>
        <w:tc>
          <w:tcPr>
            <w:tcW w:w="2566" w:type="dxa"/>
            <w:noWrap/>
            <w:hideMark/>
          </w:tcPr>
          <w:p w14:paraId="48B92C7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Ryanodine Receptor 1</w:t>
            </w:r>
          </w:p>
        </w:tc>
        <w:tc>
          <w:tcPr>
            <w:tcW w:w="1973" w:type="dxa"/>
            <w:noWrap/>
            <w:hideMark/>
          </w:tcPr>
          <w:p w14:paraId="02EC8B5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47AA002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20.05802</w:t>
            </w:r>
          </w:p>
        </w:tc>
      </w:tr>
      <w:tr w:rsidR="00316FE4" w:rsidRPr="008C19A8" w14:paraId="413C80C1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697968D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ATF4</w:t>
            </w:r>
          </w:p>
        </w:tc>
        <w:tc>
          <w:tcPr>
            <w:tcW w:w="2566" w:type="dxa"/>
            <w:noWrap/>
            <w:hideMark/>
          </w:tcPr>
          <w:p w14:paraId="71B7A61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Activating Transcription Factor 4</w:t>
            </w:r>
          </w:p>
        </w:tc>
        <w:tc>
          <w:tcPr>
            <w:tcW w:w="1973" w:type="dxa"/>
            <w:noWrap/>
            <w:hideMark/>
          </w:tcPr>
          <w:p w14:paraId="2D6BC41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1A4E19B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20.01934</w:t>
            </w:r>
          </w:p>
        </w:tc>
      </w:tr>
      <w:tr w:rsidR="00316FE4" w:rsidRPr="008C19A8" w14:paraId="40BD59D5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492443B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PRDX2</w:t>
            </w:r>
          </w:p>
        </w:tc>
        <w:tc>
          <w:tcPr>
            <w:tcW w:w="2566" w:type="dxa"/>
            <w:noWrap/>
            <w:hideMark/>
          </w:tcPr>
          <w:p w14:paraId="0F46373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Peroxiredoxin 2</w:t>
            </w:r>
          </w:p>
        </w:tc>
        <w:tc>
          <w:tcPr>
            <w:tcW w:w="1973" w:type="dxa"/>
            <w:noWrap/>
            <w:hideMark/>
          </w:tcPr>
          <w:p w14:paraId="13C034B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4FB3D34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19.95826</w:t>
            </w:r>
          </w:p>
        </w:tc>
      </w:tr>
      <w:tr w:rsidR="00316FE4" w:rsidRPr="008C19A8" w14:paraId="0717668F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3B2C10B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GSTP1</w:t>
            </w:r>
          </w:p>
        </w:tc>
        <w:tc>
          <w:tcPr>
            <w:tcW w:w="2566" w:type="dxa"/>
            <w:noWrap/>
            <w:hideMark/>
          </w:tcPr>
          <w:p w14:paraId="2489987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Glutathione S-Transferase Pi 1</w:t>
            </w:r>
          </w:p>
        </w:tc>
        <w:tc>
          <w:tcPr>
            <w:tcW w:w="1973" w:type="dxa"/>
            <w:noWrap/>
            <w:hideMark/>
          </w:tcPr>
          <w:p w14:paraId="4DA9F2B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0BD1B4F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19.89295</w:t>
            </w:r>
          </w:p>
        </w:tc>
      </w:tr>
      <w:tr w:rsidR="00316FE4" w:rsidRPr="008C19A8" w14:paraId="3A98D184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27C629B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ALB</w:t>
            </w:r>
          </w:p>
        </w:tc>
        <w:tc>
          <w:tcPr>
            <w:tcW w:w="2566" w:type="dxa"/>
            <w:noWrap/>
            <w:hideMark/>
          </w:tcPr>
          <w:p w14:paraId="783BC41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Albumin</w:t>
            </w:r>
          </w:p>
        </w:tc>
        <w:tc>
          <w:tcPr>
            <w:tcW w:w="1973" w:type="dxa"/>
            <w:noWrap/>
            <w:hideMark/>
          </w:tcPr>
          <w:p w14:paraId="27DED2C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2A48816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19.8396</w:t>
            </w:r>
          </w:p>
        </w:tc>
      </w:tr>
      <w:tr w:rsidR="00316FE4" w:rsidRPr="008C19A8" w14:paraId="7C4F40EB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13AA75E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AKT1</w:t>
            </w:r>
          </w:p>
        </w:tc>
        <w:tc>
          <w:tcPr>
            <w:tcW w:w="2566" w:type="dxa"/>
            <w:noWrap/>
            <w:hideMark/>
          </w:tcPr>
          <w:p w14:paraId="0D7A7E5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AKT Serine/Threonine Kinase 1</w:t>
            </w:r>
          </w:p>
        </w:tc>
        <w:tc>
          <w:tcPr>
            <w:tcW w:w="1973" w:type="dxa"/>
            <w:noWrap/>
            <w:hideMark/>
          </w:tcPr>
          <w:p w14:paraId="2F4E359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66699A3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19.70799</w:t>
            </w:r>
          </w:p>
        </w:tc>
      </w:tr>
      <w:tr w:rsidR="00316FE4" w:rsidRPr="008C19A8" w14:paraId="00B31602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077A760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KEAP1</w:t>
            </w:r>
          </w:p>
        </w:tc>
        <w:tc>
          <w:tcPr>
            <w:tcW w:w="2566" w:type="dxa"/>
            <w:noWrap/>
            <w:hideMark/>
          </w:tcPr>
          <w:p w14:paraId="000DB6F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proofErr w:type="spellStart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Kelch</w:t>
            </w:r>
            <w:proofErr w:type="spellEnd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 Like ECH Associated Protein 1</w:t>
            </w:r>
          </w:p>
        </w:tc>
        <w:tc>
          <w:tcPr>
            <w:tcW w:w="1973" w:type="dxa"/>
            <w:noWrap/>
            <w:hideMark/>
          </w:tcPr>
          <w:p w14:paraId="2930065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326FA8F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19.63171</w:t>
            </w:r>
          </w:p>
        </w:tc>
      </w:tr>
      <w:tr w:rsidR="00316FE4" w:rsidRPr="008C19A8" w14:paraId="273C4934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715FF64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HSF1</w:t>
            </w:r>
          </w:p>
        </w:tc>
        <w:tc>
          <w:tcPr>
            <w:tcW w:w="2566" w:type="dxa"/>
            <w:noWrap/>
            <w:hideMark/>
          </w:tcPr>
          <w:p w14:paraId="0977304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Heat Shock Transcription Factor 1</w:t>
            </w:r>
          </w:p>
        </w:tc>
        <w:tc>
          <w:tcPr>
            <w:tcW w:w="1973" w:type="dxa"/>
            <w:noWrap/>
            <w:hideMark/>
          </w:tcPr>
          <w:p w14:paraId="3C83BAD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24A3493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19.57754</w:t>
            </w:r>
          </w:p>
        </w:tc>
      </w:tr>
      <w:tr w:rsidR="00316FE4" w:rsidRPr="008C19A8" w14:paraId="7E93AFD4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4ED1064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CYP2D6</w:t>
            </w:r>
          </w:p>
        </w:tc>
        <w:tc>
          <w:tcPr>
            <w:tcW w:w="2566" w:type="dxa"/>
            <w:noWrap/>
            <w:hideMark/>
          </w:tcPr>
          <w:p w14:paraId="43EB19C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Cytochrome P450 Family 2 Subfamily D Member 6</w:t>
            </w:r>
          </w:p>
        </w:tc>
        <w:tc>
          <w:tcPr>
            <w:tcW w:w="1973" w:type="dxa"/>
            <w:noWrap/>
            <w:hideMark/>
          </w:tcPr>
          <w:p w14:paraId="2D48B96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59FDF45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19.40407</w:t>
            </w:r>
          </w:p>
        </w:tc>
      </w:tr>
      <w:tr w:rsidR="00316FE4" w:rsidRPr="008C19A8" w14:paraId="5AF1B8C3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02CD4C6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MSRA</w:t>
            </w:r>
          </w:p>
        </w:tc>
        <w:tc>
          <w:tcPr>
            <w:tcW w:w="2566" w:type="dxa"/>
            <w:noWrap/>
            <w:hideMark/>
          </w:tcPr>
          <w:p w14:paraId="18F8028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Methionine Sulfoxide Reductase A</w:t>
            </w:r>
          </w:p>
        </w:tc>
        <w:tc>
          <w:tcPr>
            <w:tcW w:w="1973" w:type="dxa"/>
            <w:noWrap/>
            <w:hideMark/>
          </w:tcPr>
          <w:p w14:paraId="7D85ADF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0C70B58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19.34595</w:t>
            </w:r>
          </w:p>
        </w:tc>
      </w:tr>
      <w:tr w:rsidR="00316FE4" w:rsidRPr="008C19A8" w14:paraId="068F4FF0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064A092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EIF2AK3</w:t>
            </w:r>
          </w:p>
        </w:tc>
        <w:tc>
          <w:tcPr>
            <w:tcW w:w="2566" w:type="dxa"/>
            <w:noWrap/>
            <w:hideMark/>
          </w:tcPr>
          <w:p w14:paraId="614ED23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Eukaryotic Translation Initiation Factor 2 Alpha Kinase 3</w:t>
            </w:r>
          </w:p>
        </w:tc>
        <w:tc>
          <w:tcPr>
            <w:tcW w:w="1973" w:type="dxa"/>
            <w:noWrap/>
            <w:hideMark/>
          </w:tcPr>
          <w:p w14:paraId="27E49EF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08B4438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19.25731</w:t>
            </w:r>
          </w:p>
        </w:tc>
      </w:tr>
      <w:tr w:rsidR="00316FE4" w:rsidRPr="008C19A8" w14:paraId="7BF95120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42FA5F0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CYBB</w:t>
            </w:r>
          </w:p>
        </w:tc>
        <w:tc>
          <w:tcPr>
            <w:tcW w:w="2566" w:type="dxa"/>
            <w:noWrap/>
            <w:hideMark/>
          </w:tcPr>
          <w:p w14:paraId="1A1BD21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Cytochrome B-245 Beta Chain</w:t>
            </w:r>
          </w:p>
        </w:tc>
        <w:tc>
          <w:tcPr>
            <w:tcW w:w="1973" w:type="dxa"/>
            <w:noWrap/>
            <w:hideMark/>
          </w:tcPr>
          <w:p w14:paraId="38580B6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24B9839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19.2205</w:t>
            </w:r>
          </w:p>
        </w:tc>
      </w:tr>
      <w:tr w:rsidR="00316FE4" w:rsidRPr="008C19A8" w14:paraId="2F43210F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26AA37B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EDN1</w:t>
            </w:r>
          </w:p>
        </w:tc>
        <w:tc>
          <w:tcPr>
            <w:tcW w:w="2566" w:type="dxa"/>
            <w:noWrap/>
            <w:hideMark/>
          </w:tcPr>
          <w:p w14:paraId="6B27D0A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Endothelin 1</w:t>
            </w:r>
          </w:p>
        </w:tc>
        <w:tc>
          <w:tcPr>
            <w:tcW w:w="1973" w:type="dxa"/>
            <w:noWrap/>
            <w:hideMark/>
          </w:tcPr>
          <w:p w14:paraId="717B7AF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292944D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19.15277</w:t>
            </w:r>
          </w:p>
        </w:tc>
      </w:tr>
      <w:tr w:rsidR="00316FE4" w:rsidRPr="008C19A8" w14:paraId="09C4BC47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3D58095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IFNG</w:t>
            </w:r>
          </w:p>
        </w:tc>
        <w:tc>
          <w:tcPr>
            <w:tcW w:w="2566" w:type="dxa"/>
            <w:noWrap/>
            <w:hideMark/>
          </w:tcPr>
          <w:p w14:paraId="756A9CE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Interferon Gamma</w:t>
            </w:r>
          </w:p>
        </w:tc>
        <w:tc>
          <w:tcPr>
            <w:tcW w:w="1973" w:type="dxa"/>
            <w:noWrap/>
            <w:hideMark/>
          </w:tcPr>
          <w:p w14:paraId="16131FE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76BB47F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19.05201</w:t>
            </w:r>
          </w:p>
        </w:tc>
      </w:tr>
      <w:tr w:rsidR="00316FE4" w:rsidRPr="008C19A8" w14:paraId="67C3A74C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5B77B8D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HSPB1</w:t>
            </w:r>
          </w:p>
        </w:tc>
        <w:tc>
          <w:tcPr>
            <w:tcW w:w="2566" w:type="dxa"/>
            <w:noWrap/>
            <w:hideMark/>
          </w:tcPr>
          <w:p w14:paraId="1AFB3A7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Heat Shock Protein </w:t>
            </w: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lastRenderedPageBreak/>
              <w:t>Family B (Small) Member 1</w:t>
            </w:r>
          </w:p>
        </w:tc>
        <w:tc>
          <w:tcPr>
            <w:tcW w:w="1973" w:type="dxa"/>
            <w:noWrap/>
            <w:hideMark/>
          </w:tcPr>
          <w:p w14:paraId="32FFCF9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lastRenderedPageBreak/>
              <w:t>Protein Coding</w:t>
            </w:r>
          </w:p>
        </w:tc>
        <w:tc>
          <w:tcPr>
            <w:tcW w:w="2410" w:type="dxa"/>
            <w:noWrap/>
            <w:hideMark/>
          </w:tcPr>
          <w:p w14:paraId="1ACA8E5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19.03437</w:t>
            </w:r>
          </w:p>
        </w:tc>
      </w:tr>
      <w:tr w:rsidR="00316FE4" w:rsidRPr="008C19A8" w14:paraId="0C770E4A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57F60CF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PRKN</w:t>
            </w:r>
          </w:p>
        </w:tc>
        <w:tc>
          <w:tcPr>
            <w:tcW w:w="2566" w:type="dxa"/>
            <w:noWrap/>
            <w:hideMark/>
          </w:tcPr>
          <w:p w14:paraId="155B367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Parkin RBR E3 Ubiquitin Protein Ligase</w:t>
            </w:r>
          </w:p>
        </w:tc>
        <w:tc>
          <w:tcPr>
            <w:tcW w:w="1973" w:type="dxa"/>
            <w:noWrap/>
            <w:hideMark/>
          </w:tcPr>
          <w:p w14:paraId="674566E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6C8A309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19.01888</w:t>
            </w:r>
          </w:p>
        </w:tc>
      </w:tr>
      <w:tr w:rsidR="00316FE4" w:rsidRPr="008C19A8" w14:paraId="55C9C717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4E6BE30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CYP3A4</w:t>
            </w:r>
          </w:p>
        </w:tc>
        <w:tc>
          <w:tcPr>
            <w:tcW w:w="2566" w:type="dxa"/>
            <w:noWrap/>
            <w:hideMark/>
          </w:tcPr>
          <w:p w14:paraId="1BF2767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Cytochrome P450 Family 3 Subfamily A Member 4</w:t>
            </w:r>
          </w:p>
        </w:tc>
        <w:tc>
          <w:tcPr>
            <w:tcW w:w="1973" w:type="dxa"/>
            <w:noWrap/>
            <w:hideMark/>
          </w:tcPr>
          <w:p w14:paraId="3FB6852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581FC4B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19.01007</w:t>
            </w:r>
          </w:p>
        </w:tc>
      </w:tr>
      <w:tr w:rsidR="00316FE4" w:rsidRPr="008C19A8" w14:paraId="75DE42B6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38E7A2C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TRDN</w:t>
            </w:r>
          </w:p>
        </w:tc>
        <w:tc>
          <w:tcPr>
            <w:tcW w:w="2566" w:type="dxa"/>
            <w:noWrap/>
            <w:hideMark/>
          </w:tcPr>
          <w:p w14:paraId="295DB6C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proofErr w:type="spellStart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Triadin</w:t>
            </w:r>
            <w:proofErr w:type="spellEnd"/>
          </w:p>
        </w:tc>
        <w:tc>
          <w:tcPr>
            <w:tcW w:w="1973" w:type="dxa"/>
            <w:noWrap/>
            <w:hideMark/>
          </w:tcPr>
          <w:p w14:paraId="0B3A4A3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563CCF0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18.9916</w:t>
            </w:r>
          </w:p>
        </w:tc>
      </w:tr>
      <w:tr w:rsidR="00316FE4" w:rsidRPr="008C19A8" w14:paraId="38FFF5FB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6AB228C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ACADM</w:t>
            </w:r>
          </w:p>
        </w:tc>
        <w:tc>
          <w:tcPr>
            <w:tcW w:w="2566" w:type="dxa"/>
            <w:noWrap/>
            <w:hideMark/>
          </w:tcPr>
          <w:p w14:paraId="4FD3C42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Acyl-CoA Dehydrogenase Medium Chain</w:t>
            </w:r>
          </w:p>
        </w:tc>
        <w:tc>
          <w:tcPr>
            <w:tcW w:w="1973" w:type="dxa"/>
            <w:noWrap/>
            <w:hideMark/>
          </w:tcPr>
          <w:p w14:paraId="0A18957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6C2A976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18.95729</w:t>
            </w:r>
          </w:p>
        </w:tc>
      </w:tr>
      <w:tr w:rsidR="00316FE4" w:rsidRPr="008C19A8" w14:paraId="0A6713D9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4E8C7FD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GAPDH</w:t>
            </w:r>
          </w:p>
        </w:tc>
        <w:tc>
          <w:tcPr>
            <w:tcW w:w="2566" w:type="dxa"/>
            <w:noWrap/>
            <w:hideMark/>
          </w:tcPr>
          <w:p w14:paraId="7F10426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Glyceraldehyde-3-Phosphate Dehydrogenase</w:t>
            </w:r>
          </w:p>
        </w:tc>
        <w:tc>
          <w:tcPr>
            <w:tcW w:w="1973" w:type="dxa"/>
            <w:noWrap/>
            <w:hideMark/>
          </w:tcPr>
          <w:p w14:paraId="2DD03C3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28A2D8E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18.91685</w:t>
            </w:r>
          </w:p>
        </w:tc>
      </w:tr>
      <w:tr w:rsidR="00316FE4" w:rsidRPr="008C19A8" w14:paraId="7F1A5133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2F7112B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BCL2</w:t>
            </w:r>
          </w:p>
        </w:tc>
        <w:tc>
          <w:tcPr>
            <w:tcW w:w="2566" w:type="dxa"/>
            <w:noWrap/>
            <w:hideMark/>
          </w:tcPr>
          <w:p w14:paraId="1FE8011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BCL2 Apoptosis Regulator</w:t>
            </w:r>
          </w:p>
        </w:tc>
        <w:tc>
          <w:tcPr>
            <w:tcW w:w="1973" w:type="dxa"/>
            <w:noWrap/>
            <w:hideMark/>
          </w:tcPr>
          <w:p w14:paraId="227EF74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7BE0EE1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18.88174</w:t>
            </w:r>
          </w:p>
        </w:tc>
      </w:tr>
      <w:tr w:rsidR="00316FE4" w:rsidRPr="008C19A8" w14:paraId="6F457DF3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2FAA0CF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PRDX5</w:t>
            </w:r>
          </w:p>
        </w:tc>
        <w:tc>
          <w:tcPr>
            <w:tcW w:w="2566" w:type="dxa"/>
            <w:noWrap/>
            <w:hideMark/>
          </w:tcPr>
          <w:p w14:paraId="29BF0CF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Peroxiredoxin 5</w:t>
            </w:r>
          </w:p>
        </w:tc>
        <w:tc>
          <w:tcPr>
            <w:tcW w:w="1973" w:type="dxa"/>
            <w:noWrap/>
            <w:hideMark/>
          </w:tcPr>
          <w:p w14:paraId="2160EE9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1EAD092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18.81817</w:t>
            </w:r>
          </w:p>
        </w:tc>
      </w:tr>
      <w:tr w:rsidR="00316FE4" w:rsidRPr="008C19A8" w14:paraId="45AF1C8F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57FDD07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APOE</w:t>
            </w:r>
          </w:p>
        </w:tc>
        <w:tc>
          <w:tcPr>
            <w:tcW w:w="2566" w:type="dxa"/>
            <w:noWrap/>
            <w:hideMark/>
          </w:tcPr>
          <w:p w14:paraId="3F33EC9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Apolipoprotein E</w:t>
            </w:r>
          </w:p>
        </w:tc>
        <w:tc>
          <w:tcPr>
            <w:tcW w:w="1973" w:type="dxa"/>
            <w:noWrap/>
            <w:hideMark/>
          </w:tcPr>
          <w:p w14:paraId="4608BBB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581556C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18.73267</w:t>
            </w:r>
          </w:p>
        </w:tc>
      </w:tr>
      <w:tr w:rsidR="00316FE4" w:rsidRPr="008C19A8" w14:paraId="6E307262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69E774F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MAPK10</w:t>
            </w:r>
          </w:p>
        </w:tc>
        <w:tc>
          <w:tcPr>
            <w:tcW w:w="2566" w:type="dxa"/>
            <w:noWrap/>
            <w:hideMark/>
          </w:tcPr>
          <w:p w14:paraId="6F7FDBF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Mitogen-Activated Protein Kinase 10</w:t>
            </w:r>
          </w:p>
        </w:tc>
        <w:tc>
          <w:tcPr>
            <w:tcW w:w="1973" w:type="dxa"/>
            <w:noWrap/>
            <w:hideMark/>
          </w:tcPr>
          <w:p w14:paraId="172736B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566B51D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18.72232</w:t>
            </w:r>
          </w:p>
        </w:tc>
      </w:tr>
      <w:tr w:rsidR="00316FE4" w:rsidRPr="008C19A8" w14:paraId="582DA659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53A1176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CPT1A</w:t>
            </w:r>
          </w:p>
        </w:tc>
        <w:tc>
          <w:tcPr>
            <w:tcW w:w="2566" w:type="dxa"/>
            <w:noWrap/>
            <w:hideMark/>
          </w:tcPr>
          <w:p w14:paraId="660BC9B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Carnitine </w:t>
            </w:r>
            <w:proofErr w:type="spellStart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Palmitoyltransferase</w:t>
            </w:r>
            <w:proofErr w:type="spellEnd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 1A</w:t>
            </w:r>
          </w:p>
        </w:tc>
        <w:tc>
          <w:tcPr>
            <w:tcW w:w="1973" w:type="dxa"/>
            <w:noWrap/>
            <w:hideMark/>
          </w:tcPr>
          <w:p w14:paraId="6D4688F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4602100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18.71251</w:t>
            </w:r>
          </w:p>
        </w:tc>
      </w:tr>
      <w:tr w:rsidR="00316FE4" w:rsidRPr="008C19A8" w14:paraId="64BDD7D3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6A537AF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FASTKD2</w:t>
            </w:r>
          </w:p>
        </w:tc>
        <w:tc>
          <w:tcPr>
            <w:tcW w:w="2566" w:type="dxa"/>
            <w:noWrap/>
            <w:hideMark/>
          </w:tcPr>
          <w:p w14:paraId="1FA0953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FAST Kinase Domains 2</w:t>
            </w:r>
          </w:p>
        </w:tc>
        <w:tc>
          <w:tcPr>
            <w:tcW w:w="1973" w:type="dxa"/>
            <w:noWrap/>
            <w:hideMark/>
          </w:tcPr>
          <w:p w14:paraId="6E89501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24D399B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18.60119</w:t>
            </w:r>
          </w:p>
        </w:tc>
      </w:tr>
      <w:tr w:rsidR="00316FE4" w:rsidRPr="008C19A8" w14:paraId="472BFAA0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620DB6A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PARP1</w:t>
            </w:r>
          </w:p>
        </w:tc>
        <w:tc>
          <w:tcPr>
            <w:tcW w:w="2566" w:type="dxa"/>
            <w:noWrap/>
            <w:hideMark/>
          </w:tcPr>
          <w:p w14:paraId="43243DC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proofErr w:type="gramStart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Poly(</w:t>
            </w:r>
            <w:proofErr w:type="gramEnd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ADP-Ribose) Polymerase 1</w:t>
            </w:r>
          </w:p>
        </w:tc>
        <w:tc>
          <w:tcPr>
            <w:tcW w:w="1973" w:type="dxa"/>
            <w:noWrap/>
            <w:hideMark/>
          </w:tcPr>
          <w:p w14:paraId="60635F8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5F547C2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18.58019</w:t>
            </w:r>
          </w:p>
        </w:tc>
      </w:tr>
      <w:tr w:rsidR="00316FE4" w:rsidRPr="008C19A8" w14:paraId="2F7697F3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7D3A9BC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CASQ2</w:t>
            </w:r>
          </w:p>
        </w:tc>
        <w:tc>
          <w:tcPr>
            <w:tcW w:w="2566" w:type="dxa"/>
            <w:noWrap/>
            <w:hideMark/>
          </w:tcPr>
          <w:p w14:paraId="4C76D7F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proofErr w:type="spellStart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Calsequestrin</w:t>
            </w:r>
            <w:proofErr w:type="spellEnd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 2</w:t>
            </w:r>
          </w:p>
        </w:tc>
        <w:tc>
          <w:tcPr>
            <w:tcW w:w="1973" w:type="dxa"/>
            <w:noWrap/>
            <w:hideMark/>
          </w:tcPr>
          <w:p w14:paraId="0648F5D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380B959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18.53461</w:t>
            </w:r>
          </w:p>
        </w:tc>
      </w:tr>
      <w:tr w:rsidR="00316FE4" w:rsidRPr="008C19A8" w14:paraId="37CA2983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73B013C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MRPS34</w:t>
            </w:r>
          </w:p>
        </w:tc>
        <w:tc>
          <w:tcPr>
            <w:tcW w:w="2566" w:type="dxa"/>
            <w:noWrap/>
            <w:hideMark/>
          </w:tcPr>
          <w:p w14:paraId="44F4871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Mitochondrial Ribosomal Protein S34</w:t>
            </w:r>
          </w:p>
        </w:tc>
        <w:tc>
          <w:tcPr>
            <w:tcW w:w="1973" w:type="dxa"/>
            <w:noWrap/>
            <w:hideMark/>
          </w:tcPr>
          <w:p w14:paraId="73EFAC0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4CA6D87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18.51406</w:t>
            </w:r>
          </w:p>
        </w:tc>
      </w:tr>
      <w:tr w:rsidR="00316FE4" w:rsidRPr="008C19A8" w14:paraId="4D97ED46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61A764D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EIF2S1</w:t>
            </w:r>
          </w:p>
        </w:tc>
        <w:tc>
          <w:tcPr>
            <w:tcW w:w="2566" w:type="dxa"/>
            <w:noWrap/>
            <w:hideMark/>
          </w:tcPr>
          <w:p w14:paraId="6DD4C60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Eukaryotic Translation Initiation Factor 2 Subunit Alpha</w:t>
            </w:r>
          </w:p>
        </w:tc>
        <w:tc>
          <w:tcPr>
            <w:tcW w:w="1973" w:type="dxa"/>
            <w:noWrap/>
            <w:hideMark/>
          </w:tcPr>
          <w:p w14:paraId="16BCE0C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670889B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18.46141</w:t>
            </w:r>
          </w:p>
        </w:tc>
      </w:tr>
      <w:tr w:rsidR="00316FE4" w:rsidRPr="008C19A8" w14:paraId="76FBDA6F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58766E5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HSPA4</w:t>
            </w:r>
          </w:p>
        </w:tc>
        <w:tc>
          <w:tcPr>
            <w:tcW w:w="2566" w:type="dxa"/>
            <w:noWrap/>
            <w:hideMark/>
          </w:tcPr>
          <w:p w14:paraId="52731C1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Heat Shock Protein </w:t>
            </w: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lastRenderedPageBreak/>
              <w:t>Family A (Hsp70) Member 4</w:t>
            </w:r>
          </w:p>
        </w:tc>
        <w:tc>
          <w:tcPr>
            <w:tcW w:w="1973" w:type="dxa"/>
            <w:noWrap/>
            <w:hideMark/>
          </w:tcPr>
          <w:p w14:paraId="2509E2E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lastRenderedPageBreak/>
              <w:t>Protein Coding</w:t>
            </w:r>
          </w:p>
        </w:tc>
        <w:tc>
          <w:tcPr>
            <w:tcW w:w="2410" w:type="dxa"/>
            <w:noWrap/>
            <w:hideMark/>
          </w:tcPr>
          <w:p w14:paraId="07522FA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18.38162</w:t>
            </w:r>
          </w:p>
        </w:tc>
      </w:tr>
      <w:tr w:rsidR="00316FE4" w:rsidRPr="008C19A8" w14:paraId="72005A01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36F7C55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BDNF</w:t>
            </w:r>
          </w:p>
        </w:tc>
        <w:tc>
          <w:tcPr>
            <w:tcW w:w="2566" w:type="dxa"/>
            <w:noWrap/>
            <w:hideMark/>
          </w:tcPr>
          <w:p w14:paraId="5A598AF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Brain Derived Neurotrophic Factor</w:t>
            </w:r>
          </w:p>
        </w:tc>
        <w:tc>
          <w:tcPr>
            <w:tcW w:w="1973" w:type="dxa"/>
            <w:noWrap/>
            <w:hideMark/>
          </w:tcPr>
          <w:p w14:paraId="38351E1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68CF411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18.36625</w:t>
            </w:r>
          </w:p>
        </w:tc>
      </w:tr>
      <w:tr w:rsidR="00316FE4" w:rsidRPr="008C19A8" w14:paraId="555F6E4A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1289CBF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MIPEP</w:t>
            </w:r>
          </w:p>
        </w:tc>
        <w:tc>
          <w:tcPr>
            <w:tcW w:w="2566" w:type="dxa"/>
            <w:noWrap/>
            <w:hideMark/>
          </w:tcPr>
          <w:p w14:paraId="4B631A2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Mitochondrial Intermediate Peptidase</w:t>
            </w:r>
          </w:p>
        </w:tc>
        <w:tc>
          <w:tcPr>
            <w:tcW w:w="1973" w:type="dxa"/>
            <w:noWrap/>
            <w:hideMark/>
          </w:tcPr>
          <w:p w14:paraId="33EF05F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73C4864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18.32757</w:t>
            </w:r>
          </w:p>
        </w:tc>
      </w:tr>
      <w:tr w:rsidR="00316FE4" w:rsidRPr="008C19A8" w14:paraId="281CE168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4916DE5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ATP5F1A</w:t>
            </w:r>
          </w:p>
        </w:tc>
        <w:tc>
          <w:tcPr>
            <w:tcW w:w="2566" w:type="dxa"/>
            <w:noWrap/>
            <w:hideMark/>
          </w:tcPr>
          <w:p w14:paraId="0D5C275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ATP Synthase F1 Subunit Alpha</w:t>
            </w:r>
          </w:p>
        </w:tc>
        <w:tc>
          <w:tcPr>
            <w:tcW w:w="1973" w:type="dxa"/>
            <w:noWrap/>
            <w:hideMark/>
          </w:tcPr>
          <w:p w14:paraId="235EF56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0CF82E8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18.32056</w:t>
            </w:r>
          </w:p>
        </w:tc>
      </w:tr>
      <w:tr w:rsidR="00316FE4" w:rsidRPr="008C19A8" w14:paraId="5B1AC9A7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770024C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VWF</w:t>
            </w:r>
          </w:p>
        </w:tc>
        <w:tc>
          <w:tcPr>
            <w:tcW w:w="2566" w:type="dxa"/>
            <w:noWrap/>
            <w:hideMark/>
          </w:tcPr>
          <w:p w14:paraId="5B8ECF0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Von Willebrand Factor</w:t>
            </w:r>
          </w:p>
        </w:tc>
        <w:tc>
          <w:tcPr>
            <w:tcW w:w="1973" w:type="dxa"/>
            <w:noWrap/>
            <w:hideMark/>
          </w:tcPr>
          <w:p w14:paraId="10A88A4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2CCD4D4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18.29337</w:t>
            </w:r>
          </w:p>
        </w:tc>
      </w:tr>
      <w:tr w:rsidR="00316FE4" w:rsidRPr="008C19A8" w14:paraId="42B05565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2DB6E73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FMO3</w:t>
            </w:r>
          </w:p>
        </w:tc>
        <w:tc>
          <w:tcPr>
            <w:tcW w:w="2566" w:type="dxa"/>
            <w:noWrap/>
            <w:hideMark/>
          </w:tcPr>
          <w:p w14:paraId="5CD19AE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Flavin Containing Dimethylaniline </w:t>
            </w:r>
            <w:proofErr w:type="spellStart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Monoxygenase</w:t>
            </w:r>
            <w:proofErr w:type="spellEnd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 3</w:t>
            </w:r>
          </w:p>
        </w:tc>
        <w:tc>
          <w:tcPr>
            <w:tcW w:w="1973" w:type="dxa"/>
            <w:noWrap/>
            <w:hideMark/>
          </w:tcPr>
          <w:p w14:paraId="70313D6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2C0E7BC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18.19345</w:t>
            </w:r>
          </w:p>
        </w:tc>
      </w:tr>
      <w:tr w:rsidR="00316FE4" w:rsidRPr="008C19A8" w14:paraId="0D5FAF4B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01C8C91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HSP90AA1</w:t>
            </w:r>
          </w:p>
        </w:tc>
        <w:tc>
          <w:tcPr>
            <w:tcW w:w="2566" w:type="dxa"/>
            <w:noWrap/>
            <w:hideMark/>
          </w:tcPr>
          <w:p w14:paraId="0ED6BF6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Heat Shock Protein 90 Alpha Family Class A Member 1</w:t>
            </w:r>
          </w:p>
        </w:tc>
        <w:tc>
          <w:tcPr>
            <w:tcW w:w="1973" w:type="dxa"/>
            <w:noWrap/>
            <w:hideMark/>
          </w:tcPr>
          <w:p w14:paraId="5F78F88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3EE25EE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18.15385</w:t>
            </w:r>
          </w:p>
        </w:tc>
      </w:tr>
      <w:tr w:rsidR="00316FE4" w:rsidRPr="008C19A8" w14:paraId="2010A1CA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2AD48EE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IL10</w:t>
            </w:r>
          </w:p>
        </w:tc>
        <w:tc>
          <w:tcPr>
            <w:tcW w:w="2566" w:type="dxa"/>
            <w:noWrap/>
            <w:hideMark/>
          </w:tcPr>
          <w:p w14:paraId="377A6E9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Interleukin 10</w:t>
            </w:r>
          </w:p>
        </w:tc>
        <w:tc>
          <w:tcPr>
            <w:tcW w:w="1973" w:type="dxa"/>
            <w:noWrap/>
            <w:hideMark/>
          </w:tcPr>
          <w:p w14:paraId="6EF22FD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5C22046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18.11531</w:t>
            </w:r>
          </w:p>
        </w:tc>
      </w:tr>
      <w:tr w:rsidR="00316FE4" w:rsidRPr="008C19A8" w14:paraId="1225837F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391B943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TGFB1</w:t>
            </w:r>
          </w:p>
        </w:tc>
        <w:tc>
          <w:tcPr>
            <w:tcW w:w="2566" w:type="dxa"/>
            <w:noWrap/>
            <w:hideMark/>
          </w:tcPr>
          <w:p w14:paraId="7211763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Transforming Growth Factor Beta 1</w:t>
            </w:r>
          </w:p>
        </w:tc>
        <w:tc>
          <w:tcPr>
            <w:tcW w:w="1973" w:type="dxa"/>
            <w:noWrap/>
            <w:hideMark/>
          </w:tcPr>
          <w:p w14:paraId="22F1085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13D94B2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17.98633</w:t>
            </w:r>
          </w:p>
        </w:tc>
      </w:tr>
      <w:tr w:rsidR="00316FE4" w:rsidRPr="008C19A8" w14:paraId="00D97E1A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44324E9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APEX1</w:t>
            </w:r>
          </w:p>
        </w:tc>
        <w:tc>
          <w:tcPr>
            <w:tcW w:w="2566" w:type="dxa"/>
            <w:noWrap/>
            <w:hideMark/>
          </w:tcPr>
          <w:p w14:paraId="58FCE9B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Apurinic/Apyrimidinic </w:t>
            </w:r>
            <w:proofErr w:type="spellStart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Endodeoxyribonuclease</w:t>
            </w:r>
            <w:proofErr w:type="spellEnd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 1</w:t>
            </w:r>
          </w:p>
        </w:tc>
        <w:tc>
          <w:tcPr>
            <w:tcW w:w="1973" w:type="dxa"/>
            <w:noWrap/>
            <w:hideMark/>
          </w:tcPr>
          <w:p w14:paraId="799DFD0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3D0195B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17.98394</w:t>
            </w:r>
          </w:p>
        </w:tc>
      </w:tr>
      <w:tr w:rsidR="00316FE4" w:rsidRPr="008C19A8" w14:paraId="72E4C5B1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32C75F2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HSPA1A</w:t>
            </w:r>
          </w:p>
        </w:tc>
        <w:tc>
          <w:tcPr>
            <w:tcW w:w="2566" w:type="dxa"/>
            <w:noWrap/>
            <w:hideMark/>
          </w:tcPr>
          <w:p w14:paraId="2599F50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Heat Shock Protein Family A (Hsp70) Member 1A</w:t>
            </w:r>
          </w:p>
        </w:tc>
        <w:tc>
          <w:tcPr>
            <w:tcW w:w="1973" w:type="dxa"/>
            <w:noWrap/>
            <w:hideMark/>
          </w:tcPr>
          <w:p w14:paraId="1E59995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6E5CA2F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17.96533</w:t>
            </w:r>
          </w:p>
        </w:tc>
      </w:tr>
      <w:tr w:rsidR="00316FE4" w:rsidRPr="008C19A8" w14:paraId="5F0E1EEB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4D81055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CYP1A2</w:t>
            </w:r>
          </w:p>
        </w:tc>
        <w:tc>
          <w:tcPr>
            <w:tcW w:w="2566" w:type="dxa"/>
            <w:noWrap/>
            <w:hideMark/>
          </w:tcPr>
          <w:p w14:paraId="69B7E0E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Cytochrome P450 Family 1 Subfamily A Member 2</w:t>
            </w:r>
          </w:p>
        </w:tc>
        <w:tc>
          <w:tcPr>
            <w:tcW w:w="1973" w:type="dxa"/>
            <w:noWrap/>
            <w:hideMark/>
          </w:tcPr>
          <w:p w14:paraId="4E3C047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6F8511F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17.92065</w:t>
            </w:r>
          </w:p>
        </w:tc>
      </w:tr>
      <w:tr w:rsidR="00316FE4" w:rsidRPr="008C19A8" w14:paraId="483DB027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3BC50B9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STIP1</w:t>
            </w:r>
          </w:p>
        </w:tc>
        <w:tc>
          <w:tcPr>
            <w:tcW w:w="2566" w:type="dxa"/>
            <w:noWrap/>
            <w:hideMark/>
          </w:tcPr>
          <w:p w14:paraId="115A811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Stress Induced Phosphoprotein 1</w:t>
            </w:r>
          </w:p>
        </w:tc>
        <w:tc>
          <w:tcPr>
            <w:tcW w:w="1973" w:type="dxa"/>
            <w:noWrap/>
            <w:hideMark/>
          </w:tcPr>
          <w:p w14:paraId="5818068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2CBF76C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17.86468</w:t>
            </w:r>
          </w:p>
        </w:tc>
      </w:tr>
      <w:tr w:rsidR="00316FE4" w:rsidRPr="008C19A8" w14:paraId="79262791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019B908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QRSL1</w:t>
            </w:r>
          </w:p>
        </w:tc>
        <w:tc>
          <w:tcPr>
            <w:tcW w:w="2566" w:type="dxa"/>
            <w:noWrap/>
            <w:hideMark/>
          </w:tcPr>
          <w:p w14:paraId="4805368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Glutaminyl-TRNA </w:t>
            </w:r>
            <w:proofErr w:type="spellStart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Amidotransferase</w:t>
            </w:r>
            <w:proofErr w:type="spellEnd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 Subunit </w:t>
            </w: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lastRenderedPageBreak/>
              <w:t>QRSL1</w:t>
            </w:r>
          </w:p>
        </w:tc>
        <w:tc>
          <w:tcPr>
            <w:tcW w:w="1973" w:type="dxa"/>
            <w:noWrap/>
            <w:hideMark/>
          </w:tcPr>
          <w:p w14:paraId="0B09D9E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lastRenderedPageBreak/>
              <w:t>Protein Coding</w:t>
            </w:r>
          </w:p>
        </w:tc>
        <w:tc>
          <w:tcPr>
            <w:tcW w:w="2410" w:type="dxa"/>
            <w:noWrap/>
            <w:hideMark/>
          </w:tcPr>
          <w:p w14:paraId="13FA01D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17.77781</w:t>
            </w:r>
          </w:p>
        </w:tc>
      </w:tr>
      <w:tr w:rsidR="00316FE4" w:rsidRPr="008C19A8" w14:paraId="3BDBBCBC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47C8CCE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ADIPOQ</w:t>
            </w:r>
          </w:p>
        </w:tc>
        <w:tc>
          <w:tcPr>
            <w:tcW w:w="2566" w:type="dxa"/>
            <w:noWrap/>
            <w:hideMark/>
          </w:tcPr>
          <w:p w14:paraId="7D6A859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Adiponectin, C1Q And Collagen Domain Containing</w:t>
            </w:r>
          </w:p>
        </w:tc>
        <w:tc>
          <w:tcPr>
            <w:tcW w:w="1973" w:type="dxa"/>
            <w:noWrap/>
            <w:hideMark/>
          </w:tcPr>
          <w:p w14:paraId="7A9529A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476D016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17.73025</w:t>
            </w:r>
          </w:p>
        </w:tc>
      </w:tr>
      <w:tr w:rsidR="00316FE4" w:rsidRPr="008C19A8" w14:paraId="1EC629EE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77E45CD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VEGFA</w:t>
            </w:r>
          </w:p>
        </w:tc>
        <w:tc>
          <w:tcPr>
            <w:tcW w:w="2566" w:type="dxa"/>
            <w:noWrap/>
            <w:hideMark/>
          </w:tcPr>
          <w:p w14:paraId="0ECAE7E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Vascular Endothelial Growth Factor A</w:t>
            </w:r>
          </w:p>
        </w:tc>
        <w:tc>
          <w:tcPr>
            <w:tcW w:w="1973" w:type="dxa"/>
            <w:noWrap/>
            <w:hideMark/>
          </w:tcPr>
          <w:p w14:paraId="192F07C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3C4ADB2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17.70301</w:t>
            </w:r>
          </w:p>
        </w:tc>
      </w:tr>
      <w:tr w:rsidR="00316FE4" w:rsidRPr="008C19A8" w14:paraId="08F71CAD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3343633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C1QBP</w:t>
            </w:r>
          </w:p>
        </w:tc>
        <w:tc>
          <w:tcPr>
            <w:tcW w:w="2566" w:type="dxa"/>
            <w:noWrap/>
            <w:hideMark/>
          </w:tcPr>
          <w:p w14:paraId="3B42AB1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Complement C1q Binding Protein</w:t>
            </w:r>
          </w:p>
        </w:tc>
        <w:tc>
          <w:tcPr>
            <w:tcW w:w="1973" w:type="dxa"/>
            <w:noWrap/>
            <w:hideMark/>
          </w:tcPr>
          <w:p w14:paraId="07AB923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5C1411A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17.69426</w:t>
            </w:r>
          </w:p>
        </w:tc>
      </w:tr>
      <w:tr w:rsidR="00316FE4" w:rsidRPr="008C19A8" w14:paraId="0911C4C5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0B13D1D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HIF1A</w:t>
            </w:r>
          </w:p>
        </w:tc>
        <w:tc>
          <w:tcPr>
            <w:tcW w:w="2566" w:type="dxa"/>
            <w:noWrap/>
            <w:hideMark/>
          </w:tcPr>
          <w:p w14:paraId="1267144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Hypoxia Inducible Factor 1 Subunit Alpha</w:t>
            </w:r>
          </w:p>
        </w:tc>
        <w:tc>
          <w:tcPr>
            <w:tcW w:w="1973" w:type="dxa"/>
            <w:noWrap/>
            <w:hideMark/>
          </w:tcPr>
          <w:p w14:paraId="1780DCF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45A9403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17.68493</w:t>
            </w:r>
          </w:p>
        </w:tc>
      </w:tr>
      <w:tr w:rsidR="00316FE4" w:rsidRPr="008C19A8" w14:paraId="36747C62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09B668E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SNCA</w:t>
            </w:r>
          </w:p>
        </w:tc>
        <w:tc>
          <w:tcPr>
            <w:tcW w:w="2566" w:type="dxa"/>
            <w:noWrap/>
            <w:hideMark/>
          </w:tcPr>
          <w:p w14:paraId="35E3F7C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Synuclein Alpha</w:t>
            </w:r>
          </w:p>
        </w:tc>
        <w:tc>
          <w:tcPr>
            <w:tcW w:w="1973" w:type="dxa"/>
            <w:noWrap/>
            <w:hideMark/>
          </w:tcPr>
          <w:p w14:paraId="05A5898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3A99B9A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17.64628</w:t>
            </w:r>
          </w:p>
        </w:tc>
      </w:tr>
      <w:tr w:rsidR="00316FE4" w:rsidRPr="008C19A8" w14:paraId="73702CE6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2DD49C5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ESR1</w:t>
            </w:r>
          </w:p>
        </w:tc>
        <w:tc>
          <w:tcPr>
            <w:tcW w:w="2566" w:type="dxa"/>
            <w:noWrap/>
            <w:hideMark/>
          </w:tcPr>
          <w:p w14:paraId="507E55D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Estrogen Receptor 1</w:t>
            </w:r>
          </w:p>
        </w:tc>
        <w:tc>
          <w:tcPr>
            <w:tcW w:w="1973" w:type="dxa"/>
            <w:noWrap/>
            <w:hideMark/>
          </w:tcPr>
          <w:p w14:paraId="19AF5D8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77A4417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17.63511</w:t>
            </w:r>
          </w:p>
        </w:tc>
      </w:tr>
      <w:tr w:rsidR="00316FE4" w:rsidRPr="008C19A8" w14:paraId="5E2C083C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3177561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ACE</w:t>
            </w:r>
          </w:p>
        </w:tc>
        <w:tc>
          <w:tcPr>
            <w:tcW w:w="2566" w:type="dxa"/>
            <w:noWrap/>
            <w:hideMark/>
          </w:tcPr>
          <w:p w14:paraId="4A2E5E7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Angiotensin I Converting Enzyme</w:t>
            </w:r>
          </w:p>
        </w:tc>
        <w:tc>
          <w:tcPr>
            <w:tcW w:w="1973" w:type="dxa"/>
            <w:noWrap/>
            <w:hideMark/>
          </w:tcPr>
          <w:p w14:paraId="6FE9BD5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751267F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17.26103</w:t>
            </w:r>
          </w:p>
        </w:tc>
      </w:tr>
      <w:tr w:rsidR="00316FE4" w:rsidRPr="008C19A8" w14:paraId="2E66BE37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5A44CFF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MRPS22</w:t>
            </w:r>
          </w:p>
        </w:tc>
        <w:tc>
          <w:tcPr>
            <w:tcW w:w="2566" w:type="dxa"/>
            <w:noWrap/>
            <w:hideMark/>
          </w:tcPr>
          <w:p w14:paraId="1CEB45B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Mitochondrial Ribosomal Protein S22</w:t>
            </w:r>
          </w:p>
        </w:tc>
        <w:tc>
          <w:tcPr>
            <w:tcW w:w="1973" w:type="dxa"/>
            <w:noWrap/>
            <w:hideMark/>
          </w:tcPr>
          <w:p w14:paraId="08DD870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35919DF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17.25355</w:t>
            </w:r>
          </w:p>
        </w:tc>
      </w:tr>
      <w:tr w:rsidR="00316FE4" w:rsidRPr="008C19A8" w14:paraId="5DE5CEE7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369C0C8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HSD17B4</w:t>
            </w:r>
          </w:p>
        </w:tc>
        <w:tc>
          <w:tcPr>
            <w:tcW w:w="2566" w:type="dxa"/>
            <w:noWrap/>
            <w:hideMark/>
          </w:tcPr>
          <w:p w14:paraId="1B98D0D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Hydroxysteroid 17-Beta Dehydrogenase 4</w:t>
            </w:r>
          </w:p>
        </w:tc>
        <w:tc>
          <w:tcPr>
            <w:tcW w:w="1973" w:type="dxa"/>
            <w:noWrap/>
            <w:hideMark/>
          </w:tcPr>
          <w:p w14:paraId="5090740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50BF81D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17.06358</w:t>
            </w:r>
          </w:p>
        </w:tc>
      </w:tr>
      <w:tr w:rsidR="00316FE4" w:rsidRPr="008C19A8" w14:paraId="163E1266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543F690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ABL1</w:t>
            </w:r>
          </w:p>
        </w:tc>
        <w:tc>
          <w:tcPr>
            <w:tcW w:w="2566" w:type="dxa"/>
            <w:noWrap/>
            <w:hideMark/>
          </w:tcPr>
          <w:p w14:paraId="1FAD2E1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ABL Proto-Oncogene 1, Non-Receptor Tyrosine Kinase</w:t>
            </w:r>
          </w:p>
        </w:tc>
        <w:tc>
          <w:tcPr>
            <w:tcW w:w="1973" w:type="dxa"/>
            <w:noWrap/>
            <w:hideMark/>
          </w:tcPr>
          <w:p w14:paraId="51CD646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4F915A3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16.98416</w:t>
            </w:r>
          </w:p>
        </w:tc>
      </w:tr>
      <w:tr w:rsidR="00316FE4" w:rsidRPr="008C19A8" w14:paraId="3E8F3987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66548B8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NR3C1</w:t>
            </w:r>
          </w:p>
        </w:tc>
        <w:tc>
          <w:tcPr>
            <w:tcW w:w="2566" w:type="dxa"/>
            <w:noWrap/>
            <w:hideMark/>
          </w:tcPr>
          <w:p w14:paraId="547A786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Nuclear Receptor Subfamily 3 Group C Member 1</w:t>
            </w:r>
          </w:p>
        </w:tc>
        <w:tc>
          <w:tcPr>
            <w:tcW w:w="1973" w:type="dxa"/>
            <w:noWrap/>
            <w:hideMark/>
          </w:tcPr>
          <w:p w14:paraId="796A4C5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7DFF19D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16.98089</w:t>
            </w:r>
          </w:p>
        </w:tc>
      </w:tr>
      <w:tr w:rsidR="00316FE4" w:rsidRPr="008C19A8" w14:paraId="7CAA6335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179EC39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MAOA</w:t>
            </w:r>
          </w:p>
        </w:tc>
        <w:tc>
          <w:tcPr>
            <w:tcW w:w="2566" w:type="dxa"/>
            <w:noWrap/>
            <w:hideMark/>
          </w:tcPr>
          <w:p w14:paraId="40C23FA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Monoamine Oxidase A</w:t>
            </w:r>
          </w:p>
        </w:tc>
        <w:tc>
          <w:tcPr>
            <w:tcW w:w="1973" w:type="dxa"/>
            <w:noWrap/>
            <w:hideMark/>
          </w:tcPr>
          <w:p w14:paraId="77102A8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423B6BF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16.97732</w:t>
            </w:r>
          </w:p>
        </w:tc>
      </w:tr>
      <w:tr w:rsidR="00316FE4" w:rsidRPr="008C19A8" w14:paraId="2934A080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2FACDF1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CYP1A1</w:t>
            </w:r>
          </w:p>
        </w:tc>
        <w:tc>
          <w:tcPr>
            <w:tcW w:w="2566" w:type="dxa"/>
            <w:noWrap/>
            <w:hideMark/>
          </w:tcPr>
          <w:p w14:paraId="15F7527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Cytochrome P450 Family 1 Subfamily A Member 1</w:t>
            </w:r>
          </w:p>
        </w:tc>
        <w:tc>
          <w:tcPr>
            <w:tcW w:w="1973" w:type="dxa"/>
            <w:noWrap/>
            <w:hideMark/>
          </w:tcPr>
          <w:p w14:paraId="4C247D2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2EE1D85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16.83747</w:t>
            </w:r>
          </w:p>
        </w:tc>
      </w:tr>
      <w:tr w:rsidR="00316FE4" w:rsidRPr="008C19A8" w14:paraId="2FBF41FA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62FE18C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PRDX6</w:t>
            </w:r>
          </w:p>
        </w:tc>
        <w:tc>
          <w:tcPr>
            <w:tcW w:w="2566" w:type="dxa"/>
            <w:noWrap/>
            <w:hideMark/>
          </w:tcPr>
          <w:p w14:paraId="49087E2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Peroxiredoxin 6</w:t>
            </w:r>
          </w:p>
        </w:tc>
        <w:tc>
          <w:tcPr>
            <w:tcW w:w="1973" w:type="dxa"/>
            <w:noWrap/>
            <w:hideMark/>
          </w:tcPr>
          <w:p w14:paraId="65DD6AE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7A5BD31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16.76822</w:t>
            </w:r>
          </w:p>
        </w:tc>
      </w:tr>
      <w:tr w:rsidR="00316FE4" w:rsidRPr="008C19A8" w14:paraId="2C3363A4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5752D51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BAX</w:t>
            </w:r>
          </w:p>
        </w:tc>
        <w:tc>
          <w:tcPr>
            <w:tcW w:w="2566" w:type="dxa"/>
            <w:noWrap/>
            <w:hideMark/>
          </w:tcPr>
          <w:p w14:paraId="1FC5687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BCL2 Associated X, </w:t>
            </w: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lastRenderedPageBreak/>
              <w:t>Apoptosis Regulator</w:t>
            </w:r>
          </w:p>
        </w:tc>
        <w:tc>
          <w:tcPr>
            <w:tcW w:w="1973" w:type="dxa"/>
            <w:noWrap/>
            <w:hideMark/>
          </w:tcPr>
          <w:p w14:paraId="73463F6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lastRenderedPageBreak/>
              <w:t>Protein Coding</w:t>
            </w:r>
          </w:p>
        </w:tc>
        <w:tc>
          <w:tcPr>
            <w:tcW w:w="2410" w:type="dxa"/>
            <w:noWrap/>
            <w:hideMark/>
          </w:tcPr>
          <w:p w14:paraId="68FC256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16.72949</w:t>
            </w:r>
          </w:p>
        </w:tc>
      </w:tr>
      <w:tr w:rsidR="00316FE4" w:rsidRPr="008C19A8" w14:paraId="331DBC43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4A825D2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CAV1</w:t>
            </w:r>
          </w:p>
        </w:tc>
        <w:tc>
          <w:tcPr>
            <w:tcW w:w="2566" w:type="dxa"/>
            <w:noWrap/>
            <w:hideMark/>
          </w:tcPr>
          <w:p w14:paraId="063C5B1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Caveolin 1</w:t>
            </w:r>
          </w:p>
        </w:tc>
        <w:tc>
          <w:tcPr>
            <w:tcW w:w="1973" w:type="dxa"/>
            <w:noWrap/>
            <w:hideMark/>
          </w:tcPr>
          <w:p w14:paraId="547F447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3173660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16.67737</w:t>
            </w:r>
          </w:p>
        </w:tc>
      </w:tr>
      <w:tr w:rsidR="00316FE4" w:rsidRPr="008C19A8" w14:paraId="58F96ACE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16CC262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HBG2</w:t>
            </w:r>
          </w:p>
        </w:tc>
        <w:tc>
          <w:tcPr>
            <w:tcW w:w="2566" w:type="dxa"/>
            <w:noWrap/>
            <w:hideMark/>
          </w:tcPr>
          <w:p w14:paraId="30DFF7B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Hemoglobin Subunit Gamma 2</w:t>
            </w:r>
          </w:p>
        </w:tc>
        <w:tc>
          <w:tcPr>
            <w:tcW w:w="1973" w:type="dxa"/>
            <w:noWrap/>
            <w:hideMark/>
          </w:tcPr>
          <w:p w14:paraId="1B2EE9A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71C6215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16.5997</w:t>
            </w:r>
          </w:p>
        </w:tc>
      </w:tr>
      <w:tr w:rsidR="00316FE4" w:rsidRPr="008C19A8" w14:paraId="407AFACD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7383523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GSTT1</w:t>
            </w:r>
          </w:p>
        </w:tc>
        <w:tc>
          <w:tcPr>
            <w:tcW w:w="2566" w:type="dxa"/>
            <w:noWrap/>
            <w:hideMark/>
          </w:tcPr>
          <w:p w14:paraId="0FF567E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Glutathione S-Transferase Theta 1</w:t>
            </w:r>
          </w:p>
        </w:tc>
        <w:tc>
          <w:tcPr>
            <w:tcW w:w="1973" w:type="dxa"/>
            <w:noWrap/>
            <w:hideMark/>
          </w:tcPr>
          <w:p w14:paraId="54A0396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21C5E8A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16.59245</w:t>
            </w:r>
          </w:p>
        </w:tc>
      </w:tr>
      <w:tr w:rsidR="00316FE4" w:rsidRPr="008C19A8" w14:paraId="07D08082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48F463C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NFKB1</w:t>
            </w:r>
          </w:p>
        </w:tc>
        <w:tc>
          <w:tcPr>
            <w:tcW w:w="2566" w:type="dxa"/>
            <w:noWrap/>
            <w:hideMark/>
          </w:tcPr>
          <w:p w14:paraId="62A503A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Nuclear Factor Kappa B Subunit 1</w:t>
            </w:r>
          </w:p>
        </w:tc>
        <w:tc>
          <w:tcPr>
            <w:tcW w:w="1973" w:type="dxa"/>
            <w:noWrap/>
            <w:hideMark/>
          </w:tcPr>
          <w:p w14:paraId="6F897A7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082B7FB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16.54744</w:t>
            </w:r>
          </w:p>
        </w:tc>
      </w:tr>
      <w:tr w:rsidR="00316FE4" w:rsidRPr="008C19A8" w14:paraId="11D67B52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64DE9E9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MAPK9</w:t>
            </w:r>
          </w:p>
        </w:tc>
        <w:tc>
          <w:tcPr>
            <w:tcW w:w="2566" w:type="dxa"/>
            <w:noWrap/>
            <w:hideMark/>
          </w:tcPr>
          <w:p w14:paraId="4B76FCD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Mitogen-Activated Protein Kinase 9</w:t>
            </w:r>
          </w:p>
        </w:tc>
        <w:tc>
          <w:tcPr>
            <w:tcW w:w="1973" w:type="dxa"/>
            <w:noWrap/>
            <w:hideMark/>
          </w:tcPr>
          <w:p w14:paraId="2ECFADB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7047E98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16.51004</w:t>
            </w:r>
          </w:p>
        </w:tc>
      </w:tr>
      <w:tr w:rsidR="00316FE4" w:rsidRPr="008C19A8" w14:paraId="02449C4A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6C45B0C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PLA2G7</w:t>
            </w:r>
          </w:p>
        </w:tc>
        <w:tc>
          <w:tcPr>
            <w:tcW w:w="2566" w:type="dxa"/>
            <w:noWrap/>
            <w:hideMark/>
          </w:tcPr>
          <w:p w14:paraId="489AF69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Phospholipase A2 Group VII</w:t>
            </w:r>
          </w:p>
        </w:tc>
        <w:tc>
          <w:tcPr>
            <w:tcW w:w="1973" w:type="dxa"/>
            <w:noWrap/>
            <w:hideMark/>
          </w:tcPr>
          <w:p w14:paraId="7BF3D3D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541344D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16.3337</w:t>
            </w:r>
          </w:p>
        </w:tc>
      </w:tr>
      <w:tr w:rsidR="00316FE4" w:rsidRPr="008C19A8" w14:paraId="75389AA5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1D2C6E7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SOD3</w:t>
            </w:r>
          </w:p>
        </w:tc>
        <w:tc>
          <w:tcPr>
            <w:tcW w:w="2566" w:type="dxa"/>
            <w:noWrap/>
            <w:hideMark/>
          </w:tcPr>
          <w:p w14:paraId="4C97A6A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Superoxide Dismutase 3</w:t>
            </w:r>
          </w:p>
        </w:tc>
        <w:tc>
          <w:tcPr>
            <w:tcW w:w="1973" w:type="dxa"/>
            <w:noWrap/>
            <w:hideMark/>
          </w:tcPr>
          <w:p w14:paraId="70E20F9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2B7CFE6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16.22427</w:t>
            </w:r>
          </w:p>
        </w:tc>
      </w:tr>
      <w:tr w:rsidR="00316FE4" w:rsidRPr="008C19A8" w14:paraId="1019675E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179194F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ICAM1</w:t>
            </w:r>
          </w:p>
        </w:tc>
        <w:tc>
          <w:tcPr>
            <w:tcW w:w="2566" w:type="dxa"/>
            <w:noWrap/>
            <w:hideMark/>
          </w:tcPr>
          <w:p w14:paraId="470DA13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Intercellular Adhesion Molecule 1</w:t>
            </w:r>
          </w:p>
        </w:tc>
        <w:tc>
          <w:tcPr>
            <w:tcW w:w="1973" w:type="dxa"/>
            <w:noWrap/>
            <w:hideMark/>
          </w:tcPr>
          <w:p w14:paraId="70EEF67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1A71857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16.21162</w:t>
            </w:r>
          </w:p>
        </w:tc>
      </w:tr>
      <w:tr w:rsidR="00316FE4" w:rsidRPr="008C19A8" w14:paraId="1D9E9A58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399F4BC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CP</w:t>
            </w:r>
          </w:p>
        </w:tc>
        <w:tc>
          <w:tcPr>
            <w:tcW w:w="2566" w:type="dxa"/>
            <w:noWrap/>
            <w:hideMark/>
          </w:tcPr>
          <w:p w14:paraId="2F2AE7D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Ceruloplasmin</w:t>
            </w:r>
          </w:p>
        </w:tc>
        <w:tc>
          <w:tcPr>
            <w:tcW w:w="1973" w:type="dxa"/>
            <w:noWrap/>
            <w:hideMark/>
          </w:tcPr>
          <w:p w14:paraId="1C0CCEB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3263116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16.19463</w:t>
            </w:r>
          </w:p>
        </w:tc>
      </w:tr>
      <w:tr w:rsidR="00316FE4" w:rsidRPr="008C19A8" w14:paraId="7B47D5B3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6893EF3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G3BP2</w:t>
            </w:r>
          </w:p>
        </w:tc>
        <w:tc>
          <w:tcPr>
            <w:tcW w:w="2566" w:type="dxa"/>
            <w:noWrap/>
            <w:hideMark/>
          </w:tcPr>
          <w:p w14:paraId="0E4D1B9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G3BP Stress Granule Assembly Factor 2</w:t>
            </w:r>
          </w:p>
        </w:tc>
        <w:tc>
          <w:tcPr>
            <w:tcW w:w="1973" w:type="dxa"/>
            <w:noWrap/>
            <w:hideMark/>
          </w:tcPr>
          <w:p w14:paraId="3F2897C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13533C9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16.18134</w:t>
            </w:r>
          </w:p>
        </w:tc>
      </w:tr>
      <w:tr w:rsidR="00316FE4" w:rsidRPr="008C19A8" w14:paraId="5E62A149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0DDE2F5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SLC25A20</w:t>
            </w:r>
          </w:p>
        </w:tc>
        <w:tc>
          <w:tcPr>
            <w:tcW w:w="2566" w:type="dxa"/>
            <w:noWrap/>
            <w:hideMark/>
          </w:tcPr>
          <w:p w14:paraId="1FCBB5A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Solute Carrier Family 25 Member 20</w:t>
            </w:r>
          </w:p>
        </w:tc>
        <w:tc>
          <w:tcPr>
            <w:tcW w:w="1973" w:type="dxa"/>
            <w:noWrap/>
            <w:hideMark/>
          </w:tcPr>
          <w:p w14:paraId="6504FB0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0B1FCF5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16.17007</w:t>
            </w:r>
          </w:p>
        </w:tc>
      </w:tr>
      <w:tr w:rsidR="00316FE4" w:rsidRPr="008C19A8" w14:paraId="0654BE2F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08D2557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MRPS16</w:t>
            </w:r>
          </w:p>
        </w:tc>
        <w:tc>
          <w:tcPr>
            <w:tcW w:w="2566" w:type="dxa"/>
            <w:noWrap/>
            <w:hideMark/>
          </w:tcPr>
          <w:p w14:paraId="0824CDC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Mitochondrial Ribosomal Protein S16</w:t>
            </w:r>
          </w:p>
        </w:tc>
        <w:tc>
          <w:tcPr>
            <w:tcW w:w="1973" w:type="dxa"/>
            <w:noWrap/>
            <w:hideMark/>
          </w:tcPr>
          <w:p w14:paraId="06F7438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56E7668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16.13736</w:t>
            </w:r>
          </w:p>
        </w:tc>
      </w:tr>
      <w:tr w:rsidR="00316FE4" w:rsidRPr="008C19A8" w14:paraId="2CCE5FDE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7C10B79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SELENON</w:t>
            </w:r>
          </w:p>
        </w:tc>
        <w:tc>
          <w:tcPr>
            <w:tcW w:w="2566" w:type="dxa"/>
            <w:noWrap/>
            <w:hideMark/>
          </w:tcPr>
          <w:p w14:paraId="285FDD4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proofErr w:type="spellStart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Selenoprotein</w:t>
            </w:r>
            <w:proofErr w:type="spellEnd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 N</w:t>
            </w:r>
          </w:p>
        </w:tc>
        <w:tc>
          <w:tcPr>
            <w:tcW w:w="1973" w:type="dxa"/>
            <w:noWrap/>
            <w:hideMark/>
          </w:tcPr>
          <w:p w14:paraId="00B8699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3DB6E72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16.11767</w:t>
            </w:r>
          </w:p>
        </w:tc>
      </w:tr>
      <w:tr w:rsidR="00316FE4" w:rsidRPr="008C19A8" w14:paraId="7D783BA7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04409C6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ACADS</w:t>
            </w:r>
          </w:p>
        </w:tc>
        <w:tc>
          <w:tcPr>
            <w:tcW w:w="2566" w:type="dxa"/>
            <w:noWrap/>
            <w:hideMark/>
          </w:tcPr>
          <w:p w14:paraId="3DBC92E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Acyl-CoA Dehydrogenase Short Chain</w:t>
            </w:r>
          </w:p>
        </w:tc>
        <w:tc>
          <w:tcPr>
            <w:tcW w:w="1973" w:type="dxa"/>
            <w:noWrap/>
            <w:hideMark/>
          </w:tcPr>
          <w:p w14:paraId="065B807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7F5BBD4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16.08835</w:t>
            </w:r>
          </w:p>
        </w:tc>
      </w:tr>
      <w:tr w:rsidR="00316FE4" w:rsidRPr="008C19A8" w14:paraId="08393DF5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08957C2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MRPL12</w:t>
            </w:r>
          </w:p>
        </w:tc>
        <w:tc>
          <w:tcPr>
            <w:tcW w:w="2566" w:type="dxa"/>
            <w:noWrap/>
            <w:hideMark/>
          </w:tcPr>
          <w:p w14:paraId="69C932E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Mitochondrial Ribosomal Protein L12</w:t>
            </w:r>
          </w:p>
        </w:tc>
        <w:tc>
          <w:tcPr>
            <w:tcW w:w="1973" w:type="dxa"/>
            <w:noWrap/>
            <w:hideMark/>
          </w:tcPr>
          <w:p w14:paraId="66B25AA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634C7BE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16.05728</w:t>
            </w:r>
          </w:p>
        </w:tc>
      </w:tr>
      <w:tr w:rsidR="00316FE4" w:rsidRPr="008C19A8" w14:paraId="1866484C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170AA3F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SERP1</w:t>
            </w:r>
          </w:p>
        </w:tc>
        <w:tc>
          <w:tcPr>
            <w:tcW w:w="2566" w:type="dxa"/>
            <w:noWrap/>
            <w:hideMark/>
          </w:tcPr>
          <w:p w14:paraId="0E410AE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Stress Associated Endoplasmic Reticulum </w:t>
            </w: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lastRenderedPageBreak/>
              <w:t>Protein 1</w:t>
            </w:r>
          </w:p>
        </w:tc>
        <w:tc>
          <w:tcPr>
            <w:tcW w:w="1973" w:type="dxa"/>
            <w:noWrap/>
            <w:hideMark/>
          </w:tcPr>
          <w:p w14:paraId="704C276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lastRenderedPageBreak/>
              <w:t>Protein Coding</w:t>
            </w:r>
          </w:p>
        </w:tc>
        <w:tc>
          <w:tcPr>
            <w:tcW w:w="2410" w:type="dxa"/>
            <w:noWrap/>
            <w:hideMark/>
          </w:tcPr>
          <w:p w14:paraId="3490219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16.0126</w:t>
            </w:r>
          </w:p>
        </w:tc>
      </w:tr>
      <w:tr w:rsidR="00316FE4" w:rsidRPr="008C19A8" w14:paraId="5C461866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26F0514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PPARG</w:t>
            </w:r>
          </w:p>
        </w:tc>
        <w:tc>
          <w:tcPr>
            <w:tcW w:w="2566" w:type="dxa"/>
            <w:noWrap/>
            <w:hideMark/>
          </w:tcPr>
          <w:p w14:paraId="6C6B813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Peroxisome Proliferator Activated Receptor Gamma</w:t>
            </w:r>
          </w:p>
        </w:tc>
        <w:tc>
          <w:tcPr>
            <w:tcW w:w="1973" w:type="dxa"/>
            <w:noWrap/>
            <w:hideMark/>
          </w:tcPr>
          <w:p w14:paraId="7349D69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72B9C84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15.84507</w:t>
            </w:r>
          </w:p>
        </w:tc>
      </w:tr>
      <w:tr w:rsidR="00316FE4" w:rsidRPr="008C19A8" w14:paraId="1BFE6438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0822E69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NUDT1</w:t>
            </w:r>
          </w:p>
        </w:tc>
        <w:tc>
          <w:tcPr>
            <w:tcW w:w="2566" w:type="dxa"/>
            <w:noWrap/>
            <w:hideMark/>
          </w:tcPr>
          <w:p w14:paraId="3DF4C0B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proofErr w:type="spellStart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Nudix</w:t>
            </w:r>
            <w:proofErr w:type="spellEnd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 Hydrolase 1</w:t>
            </w:r>
          </w:p>
        </w:tc>
        <w:tc>
          <w:tcPr>
            <w:tcW w:w="1973" w:type="dxa"/>
            <w:noWrap/>
            <w:hideMark/>
          </w:tcPr>
          <w:p w14:paraId="7191029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631E49B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15.84126</w:t>
            </w:r>
          </w:p>
        </w:tc>
      </w:tr>
      <w:tr w:rsidR="00316FE4" w:rsidRPr="008C19A8" w14:paraId="43A2C8A8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09578C6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CYP2E1</w:t>
            </w:r>
          </w:p>
        </w:tc>
        <w:tc>
          <w:tcPr>
            <w:tcW w:w="2566" w:type="dxa"/>
            <w:noWrap/>
            <w:hideMark/>
          </w:tcPr>
          <w:p w14:paraId="7EB290B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Cytochrome P450 Family 2 Subfamily E Member 1</w:t>
            </w:r>
          </w:p>
        </w:tc>
        <w:tc>
          <w:tcPr>
            <w:tcW w:w="1973" w:type="dxa"/>
            <w:noWrap/>
            <w:hideMark/>
          </w:tcPr>
          <w:p w14:paraId="23662D3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21E0AEE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15.80886</w:t>
            </w:r>
          </w:p>
        </w:tc>
      </w:tr>
      <w:tr w:rsidR="00316FE4" w:rsidRPr="008C19A8" w14:paraId="55D51D04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56F8AEB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CALM3</w:t>
            </w:r>
          </w:p>
        </w:tc>
        <w:tc>
          <w:tcPr>
            <w:tcW w:w="2566" w:type="dxa"/>
            <w:noWrap/>
            <w:hideMark/>
          </w:tcPr>
          <w:p w14:paraId="1D53B2F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Calmodulin 3</w:t>
            </w:r>
          </w:p>
        </w:tc>
        <w:tc>
          <w:tcPr>
            <w:tcW w:w="1973" w:type="dxa"/>
            <w:noWrap/>
            <w:hideMark/>
          </w:tcPr>
          <w:p w14:paraId="2F04A92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60DB3D8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15.8087</w:t>
            </w:r>
          </w:p>
        </w:tc>
      </w:tr>
      <w:tr w:rsidR="00316FE4" w:rsidRPr="008C19A8" w14:paraId="45C3F081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6BC717A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PRKCD</w:t>
            </w:r>
          </w:p>
        </w:tc>
        <w:tc>
          <w:tcPr>
            <w:tcW w:w="2566" w:type="dxa"/>
            <w:noWrap/>
            <w:hideMark/>
          </w:tcPr>
          <w:p w14:paraId="4FE2CBB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Kinase C Delta</w:t>
            </w:r>
          </w:p>
        </w:tc>
        <w:tc>
          <w:tcPr>
            <w:tcW w:w="1973" w:type="dxa"/>
            <w:noWrap/>
            <w:hideMark/>
          </w:tcPr>
          <w:p w14:paraId="4AADFCE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0FCCFAF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15.76102</w:t>
            </w:r>
          </w:p>
        </w:tc>
      </w:tr>
      <w:tr w:rsidR="00316FE4" w:rsidRPr="008C19A8" w14:paraId="21FF43BF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08EE4F7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SHC1</w:t>
            </w:r>
          </w:p>
        </w:tc>
        <w:tc>
          <w:tcPr>
            <w:tcW w:w="2566" w:type="dxa"/>
            <w:noWrap/>
            <w:hideMark/>
          </w:tcPr>
          <w:p w14:paraId="396C6B5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SHC Adaptor Protein 1</w:t>
            </w:r>
          </w:p>
        </w:tc>
        <w:tc>
          <w:tcPr>
            <w:tcW w:w="1973" w:type="dxa"/>
            <w:noWrap/>
            <w:hideMark/>
          </w:tcPr>
          <w:p w14:paraId="0F5DD46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1DAA1BF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15.732</w:t>
            </w:r>
          </w:p>
        </w:tc>
      </w:tr>
      <w:tr w:rsidR="00316FE4" w:rsidRPr="008C19A8" w14:paraId="502E4E0F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58D6C3A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ACOX1</w:t>
            </w:r>
          </w:p>
        </w:tc>
        <w:tc>
          <w:tcPr>
            <w:tcW w:w="2566" w:type="dxa"/>
            <w:noWrap/>
            <w:hideMark/>
          </w:tcPr>
          <w:p w14:paraId="421C287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Acyl-CoA Oxidase 1</w:t>
            </w:r>
          </w:p>
        </w:tc>
        <w:tc>
          <w:tcPr>
            <w:tcW w:w="1973" w:type="dxa"/>
            <w:noWrap/>
            <w:hideMark/>
          </w:tcPr>
          <w:p w14:paraId="4D495EC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12C5FAA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15.61433</w:t>
            </w:r>
          </w:p>
        </w:tc>
      </w:tr>
      <w:tr w:rsidR="00316FE4" w:rsidRPr="008C19A8" w14:paraId="1A645822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1B756A6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PTCD3</w:t>
            </w:r>
          </w:p>
        </w:tc>
        <w:tc>
          <w:tcPr>
            <w:tcW w:w="2566" w:type="dxa"/>
            <w:noWrap/>
            <w:hideMark/>
          </w:tcPr>
          <w:p w14:paraId="028063F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Pentatricopeptide Repeat Domain 3</w:t>
            </w:r>
          </w:p>
        </w:tc>
        <w:tc>
          <w:tcPr>
            <w:tcW w:w="1973" w:type="dxa"/>
            <w:noWrap/>
            <w:hideMark/>
          </w:tcPr>
          <w:p w14:paraId="1287AD1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7A07DAD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15.55467</w:t>
            </w:r>
          </w:p>
        </w:tc>
      </w:tr>
      <w:tr w:rsidR="00316FE4" w:rsidRPr="008C19A8" w14:paraId="48ABC48E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1695CFF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NFS1</w:t>
            </w:r>
          </w:p>
        </w:tc>
        <w:tc>
          <w:tcPr>
            <w:tcW w:w="2566" w:type="dxa"/>
            <w:noWrap/>
            <w:hideMark/>
          </w:tcPr>
          <w:p w14:paraId="0C5818B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NFS1 Cysteine </w:t>
            </w:r>
            <w:proofErr w:type="spellStart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Desulfurase</w:t>
            </w:r>
            <w:proofErr w:type="spellEnd"/>
          </w:p>
        </w:tc>
        <w:tc>
          <w:tcPr>
            <w:tcW w:w="1973" w:type="dxa"/>
            <w:noWrap/>
            <w:hideMark/>
          </w:tcPr>
          <w:p w14:paraId="2AB9D49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361E6F9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15.53976</w:t>
            </w:r>
          </w:p>
        </w:tc>
      </w:tr>
      <w:tr w:rsidR="00316FE4" w:rsidRPr="008C19A8" w14:paraId="51717465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00A0471E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TLR4</w:t>
            </w:r>
          </w:p>
        </w:tc>
        <w:tc>
          <w:tcPr>
            <w:tcW w:w="2566" w:type="dxa"/>
            <w:noWrap/>
            <w:hideMark/>
          </w:tcPr>
          <w:p w14:paraId="1FD500F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Toll Like Receptor 4</w:t>
            </w:r>
          </w:p>
        </w:tc>
        <w:tc>
          <w:tcPr>
            <w:tcW w:w="1973" w:type="dxa"/>
            <w:noWrap/>
            <w:hideMark/>
          </w:tcPr>
          <w:p w14:paraId="4993175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2AF3438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15.47386</w:t>
            </w:r>
          </w:p>
        </w:tc>
      </w:tr>
      <w:tr w:rsidR="00316FE4" w:rsidRPr="008C19A8" w14:paraId="61B68D41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088B19F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EHHADH</w:t>
            </w:r>
          </w:p>
        </w:tc>
        <w:tc>
          <w:tcPr>
            <w:tcW w:w="2566" w:type="dxa"/>
            <w:noWrap/>
            <w:hideMark/>
          </w:tcPr>
          <w:p w14:paraId="5B6EDE7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Enoyl-CoA Hydratase And 3-Hydroxyacyl CoA Dehydrogenase</w:t>
            </w:r>
          </w:p>
        </w:tc>
        <w:tc>
          <w:tcPr>
            <w:tcW w:w="1973" w:type="dxa"/>
            <w:noWrap/>
            <w:hideMark/>
          </w:tcPr>
          <w:p w14:paraId="4759194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402B8C6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15.46141</w:t>
            </w:r>
          </w:p>
        </w:tc>
      </w:tr>
      <w:tr w:rsidR="00316FE4" w:rsidRPr="008C19A8" w14:paraId="35A7AD3F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3355F32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PRDX3</w:t>
            </w:r>
          </w:p>
        </w:tc>
        <w:tc>
          <w:tcPr>
            <w:tcW w:w="2566" w:type="dxa"/>
            <w:noWrap/>
            <w:hideMark/>
          </w:tcPr>
          <w:p w14:paraId="035DA7F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Peroxiredoxin 3</w:t>
            </w:r>
          </w:p>
        </w:tc>
        <w:tc>
          <w:tcPr>
            <w:tcW w:w="1973" w:type="dxa"/>
            <w:noWrap/>
            <w:hideMark/>
          </w:tcPr>
          <w:p w14:paraId="3B005F5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1855FBC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15.40903</w:t>
            </w:r>
          </w:p>
        </w:tc>
      </w:tr>
      <w:tr w:rsidR="00316FE4" w:rsidRPr="008C19A8" w14:paraId="2D4CCD6F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7CAE221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NDUFS4</w:t>
            </w:r>
          </w:p>
        </w:tc>
        <w:tc>
          <w:tcPr>
            <w:tcW w:w="2566" w:type="dxa"/>
            <w:noWrap/>
            <w:hideMark/>
          </w:tcPr>
          <w:p w14:paraId="3F5E2B1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proofErr w:type="spellStart"/>
            <w:proofErr w:type="gramStart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NADH:Ubiquinone</w:t>
            </w:r>
            <w:proofErr w:type="spellEnd"/>
            <w:proofErr w:type="gramEnd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 Oxidoreductase Subunit S4</w:t>
            </w:r>
          </w:p>
        </w:tc>
        <w:tc>
          <w:tcPr>
            <w:tcW w:w="1973" w:type="dxa"/>
            <w:noWrap/>
            <w:hideMark/>
          </w:tcPr>
          <w:p w14:paraId="1AA7D25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333C59C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15.36435</w:t>
            </w:r>
          </w:p>
        </w:tc>
      </w:tr>
      <w:tr w:rsidR="00316FE4" w:rsidRPr="008C19A8" w14:paraId="0C3D0DEE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7671E04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SQSTM1</w:t>
            </w:r>
          </w:p>
        </w:tc>
        <w:tc>
          <w:tcPr>
            <w:tcW w:w="2566" w:type="dxa"/>
            <w:noWrap/>
            <w:hideMark/>
          </w:tcPr>
          <w:p w14:paraId="09B5220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proofErr w:type="spellStart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Sequestosome</w:t>
            </w:r>
            <w:proofErr w:type="spellEnd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 1</w:t>
            </w:r>
          </w:p>
        </w:tc>
        <w:tc>
          <w:tcPr>
            <w:tcW w:w="1973" w:type="dxa"/>
            <w:noWrap/>
            <w:hideMark/>
          </w:tcPr>
          <w:p w14:paraId="04E6A56F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1F654CB9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15.35997</w:t>
            </w:r>
          </w:p>
        </w:tc>
      </w:tr>
      <w:tr w:rsidR="00316FE4" w:rsidRPr="008C19A8" w14:paraId="2625CE78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1D4C2A3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ATF6</w:t>
            </w:r>
          </w:p>
        </w:tc>
        <w:tc>
          <w:tcPr>
            <w:tcW w:w="2566" w:type="dxa"/>
            <w:noWrap/>
            <w:hideMark/>
          </w:tcPr>
          <w:p w14:paraId="0DFB85A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Activating Transcription Factor 6</w:t>
            </w:r>
          </w:p>
        </w:tc>
        <w:tc>
          <w:tcPr>
            <w:tcW w:w="1973" w:type="dxa"/>
            <w:noWrap/>
            <w:hideMark/>
          </w:tcPr>
          <w:p w14:paraId="05420D3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5201B266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15.33631</w:t>
            </w:r>
          </w:p>
        </w:tc>
      </w:tr>
      <w:tr w:rsidR="00316FE4" w:rsidRPr="008C19A8" w14:paraId="49DC4E0B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136E9C27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MAOB</w:t>
            </w:r>
          </w:p>
        </w:tc>
        <w:tc>
          <w:tcPr>
            <w:tcW w:w="2566" w:type="dxa"/>
            <w:noWrap/>
            <w:hideMark/>
          </w:tcPr>
          <w:p w14:paraId="15692D6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Monoamine Oxidase B</w:t>
            </w:r>
          </w:p>
        </w:tc>
        <w:tc>
          <w:tcPr>
            <w:tcW w:w="1973" w:type="dxa"/>
            <w:noWrap/>
            <w:hideMark/>
          </w:tcPr>
          <w:p w14:paraId="7EFEB85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0CF26368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15.33446</w:t>
            </w:r>
          </w:p>
        </w:tc>
      </w:tr>
      <w:tr w:rsidR="00316FE4" w:rsidRPr="008C19A8" w14:paraId="75D000E3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23AADDD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SFXN4</w:t>
            </w:r>
          </w:p>
        </w:tc>
        <w:tc>
          <w:tcPr>
            <w:tcW w:w="2566" w:type="dxa"/>
            <w:noWrap/>
            <w:hideMark/>
          </w:tcPr>
          <w:p w14:paraId="6D0DD69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proofErr w:type="spellStart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Sideroflexin</w:t>
            </w:r>
            <w:proofErr w:type="spellEnd"/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 4</w:t>
            </w:r>
          </w:p>
        </w:tc>
        <w:tc>
          <w:tcPr>
            <w:tcW w:w="1973" w:type="dxa"/>
            <w:noWrap/>
            <w:hideMark/>
          </w:tcPr>
          <w:p w14:paraId="46EDB23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27DA1E7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15.21876</w:t>
            </w:r>
          </w:p>
        </w:tc>
      </w:tr>
      <w:tr w:rsidR="00316FE4" w:rsidRPr="008C19A8" w14:paraId="3E5C953D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47BF0B1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ATM</w:t>
            </w:r>
          </w:p>
        </w:tc>
        <w:tc>
          <w:tcPr>
            <w:tcW w:w="2566" w:type="dxa"/>
            <w:noWrap/>
            <w:hideMark/>
          </w:tcPr>
          <w:p w14:paraId="071A1AC0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 xml:space="preserve">ATM Serine/Threonine </w:t>
            </w: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lastRenderedPageBreak/>
              <w:t>Kinase</w:t>
            </w:r>
          </w:p>
        </w:tc>
        <w:tc>
          <w:tcPr>
            <w:tcW w:w="1973" w:type="dxa"/>
            <w:noWrap/>
            <w:hideMark/>
          </w:tcPr>
          <w:p w14:paraId="0F80E89B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lastRenderedPageBreak/>
              <w:t>Protein Coding</w:t>
            </w:r>
          </w:p>
        </w:tc>
        <w:tc>
          <w:tcPr>
            <w:tcW w:w="2410" w:type="dxa"/>
            <w:noWrap/>
            <w:hideMark/>
          </w:tcPr>
          <w:p w14:paraId="5F68464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15.20275</w:t>
            </w:r>
          </w:p>
        </w:tc>
      </w:tr>
      <w:tr w:rsidR="00316FE4" w:rsidRPr="008C19A8" w14:paraId="0DAEF702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00D62CA4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SDHA</w:t>
            </w:r>
          </w:p>
        </w:tc>
        <w:tc>
          <w:tcPr>
            <w:tcW w:w="2566" w:type="dxa"/>
            <w:noWrap/>
            <w:hideMark/>
          </w:tcPr>
          <w:p w14:paraId="337B3D23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Succinate Dehydrogenase Complex Flavoprotein Subunit A</w:t>
            </w:r>
          </w:p>
        </w:tc>
        <w:tc>
          <w:tcPr>
            <w:tcW w:w="1973" w:type="dxa"/>
            <w:noWrap/>
            <w:hideMark/>
          </w:tcPr>
          <w:p w14:paraId="19E52BFA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07D4E70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15.14091</w:t>
            </w:r>
          </w:p>
        </w:tc>
      </w:tr>
      <w:tr w:rsidR="00316FE4" w:rsidRPr="008C19A8" w14:paraId="19480DF3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0C46B73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VCAM1</w:t>
            </w:r>
          </w:p>
        </w:tc>
        <w:tc>
          <w:tcPr>
            <w:tcW w:w="2566" w:type="dxa"/>
            <w:noWrap/>
            <w:hideMark/>
          </w:tcPr>
          <w:p w14:paraId="0FEEC27C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Vascular Cell Adhesion Molecule 1</w:t>
            </w:r>
          </w:p>
        </w:tc>
        <w:tc>
          <w:tcPr>
            <w:tcW w:w="1973" w:type="dxa"/>
            <w:noWrap/>
            <w:hideMark/>
          </w:tcPr>
          <w:p w14:paraId="55A7CB8D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2138C0C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15.10626</w:t>
            </w:r>
          </w:p>
        </w:tc>
      </w:tr>
      <w:tr w:rsidR="00316FE4" w:rsidRPr="008C19A8" w14:paraId="17CE833D" w14:textId="77777777" w:rsidTr="00774235">
        <w:trPr>
          <w:trHeight w:val="280"/>
          <w:jc w:val="center"/>
        </w:trPr>
        <w:tc>
          <w:tcPr>
            <w:tcW w:w="1268" w:type="dxa"/>
            <w:noWrap/>
            <w:hideMark/>
          </w:tcPr>
          <w:p w14:paraId="7C4BE895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CAV3</w:t>
            </w:r>
          </w:p>
        </w:tc>
        <w:tc>
          <w:tcPr>
            <w:tcW w:w="2566" w:type="dxa"/>
            <w:noWrap/>
            <w:hideMark/>
          </w:tcPr>
          <w:p w14:paraId="07269D0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Caveolin 3</w:t>
            </w:r>
          </w:p>
        </w:tc>
        <w:tc>
          <w:tcPr>
            <w:tcW w:w="1973" w:type="dxa"/>
            <w:noWrap/>
            <w:hideMark/>
          </w:tcPr>
          <w:p w14:paraId="6F621962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Protein Coding</w:t>
            </w:r>
          </w:p>
        </w:tc>
        <w:tc>
          <w:tcPr>
            <w:tcW w:w="2410" w:type="dxa"/>
            <w:noWrap/>
            <w:hideMark/>
          </w:tcPr>
          <w:p w14:paraId="2174C5A1" w14:textId="77777777" w:rsidR="00316FE4" w:rsidRPr="008C19A8" w:rsidRDefault="00316FE4" w:rsidP="00774235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2"/>
              </w:rPr>
            </w:pPr>
            <w:r w:rsidRPr="008C19A8">
              <w:rPr>
                <w:rFonts w:ascii="Times New Roman" w:eastAsia="宋体" w:hAnsi="Times New Roman" w:cs="Times New Roman" w:hint="eastAsia"/>
                <w:sz w:val="22"/>
              </w:rPr>
              <w:t>15.04788</w:t>
            </w:r>
          </w:p>
        </w:tc>
      </w:tr>
    </w:tbl>
    <w:p w14:paraId="5BC086DF" w14:textId="77777777" w:rsidR="00774BA7" w:rsidRDefault="00774BA7"/>
    <w:sectPr w:rsidR="00774B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FE4"/>
    <w:rsid w:val="00316FE4"/>
    <w:rsid w:val="0077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D4298"/>
  <w15:chartTrackingRefBased/>
  <w15:docId w15:val="{DD537F65-A235-409E-88D6-DAC720157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F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6F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6F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6F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6FE4"/>
    <w:rPr>
      <w:sz w:val="18"/>
      <w:szCs w:val="18"/>
    </w:rPr>
  </w:style>
  <w:style w:type="paragraph" w:styleId="a7">
    <w:name w:val="List Paragraph"/>
    <w:basedOn w:val="a"/>
    <w:uiPriority w:val="34"/>
    <w:qFormat/>
    <w:rsid w:val="00316FE4"/>
    <w:pPr>
      <w:ind w:firstLineChars="200" w:firstLine="420"/>
    </w:pPr>
  </w:style>
  <w:style w:type="character" w:styleId="a8">
    <w:name w:val="Hyperlink"/>
    <w:basedOn w:val="a0"/>
    <w:uiPriority w:val="99"/>
    <w:semiHidden/>
    <w:unhideWhenUsed/>
    <w:rsid w:val="00316FE4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316FE4"/>
    <w:rPr>
      <w:color w:val="954F72"/>
      <w:u w:val="single"/>
    </w:rPr>
  </w:style>
  <w:style w:type="paragraph" w:customStyle="1" w:styleId="msonormal0">
    <w:name w:val="msonormal"/>
    <w:basedOn w:val="a"/>
    <w:rsid w:val="00316F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rsid w:val="00316F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1647</Words>
  <Characters>9392</Characters>
  <Application>Microsoft Office Word</Application>
  <DocSecurity>0</DocSecurity>
  <Lines>78</Lines>
  <Paragraphs>22</Paragraphs>
  <ScaleCrop>false</ScaleCrop>
  <Company/>
  <LinksUpToDate>false</LinksUpToDate>
  <CharactersWithSpaces>11017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2022-07-19T07:47:00Z</dcterms:created>
  <dcterms:modified xsi:type="dcterms:W3CDTF">2022-07-19T07:48:00Z</dcterms:modified>
</cp:coreProperties>
</file>