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BDAADF" w14:textId="77777777" w:rsidR="009C6954" w:rsidRPr="00C812EA" w:rsidRDefault="009C6954" w:rsidP="009C6954">
      <w:pPr>
        <w:spacing w:line="360" w:lineRule="auto"/>
        <w:rPr>
          <w:lang w:val="en-US"/>
        </w:rPr>
      </w:pPr>
      <w:r w:rsidRPr="001B1BB8">
        <w:rPr>
          <w:b/>
          <w:bCs/>
          <w:lang w:val="en-US"/>
        </w:rPr>
        <w:t>Supplementary Figure 1</w:t>
      </w:r>
      <w:r w:rsidRPr="00121A6B">
        <w:rPr>
          <w:b/>
          <w:bCs/>
          <w:lang w:val="en-US"/>
        </w:rPr>
        <w:t>:</w:t>
      </w:r>
      <w:r w:rsidRPr="00C812EA">
        <w:rPr>
          <w:lang w:val="en-US"/>
        </w:rPr>
        <w:t xml:space="preserve"> Factors associated with risk of developing AF </w:t>
      </w:r>
    </w:p>
    <w:p w14:paraId="5250F70A" w14:textId="3A611B02" w:rsidR="009C6954" w:rsidRPr="00C812EA" w:rsidRDefault="00F605BB" w:rsidP="009C6954">
      <w:pPr>
        <w:spacing w:line="360" w:lineRule="auto"/>
        <w:rPr>
          <w:lang w:val="en-US"/>
        </w:rPr>
      </w:pPr>
      <w:r>
        <w:rPr>
          <w:noProof/>
        </w:rPr>
        <w:drawing>
          <wp:inline distT="0" distB="0" distL="0" distR="0" wp14:anchorId="3A55F890" wp14:editId="1150D9BD">
            <wp:extent cx="6188710" cy="3075940"/>
            <wp:effectExtent l="0" t="0" r="2540" b="0"/>
            <wp:docPr id="10" name="Billed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075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A1745D" w14:textId="65BDD5F7" w:rsidR="009C6954" w:rsidRPr="00F605BB" w:rsidRDefault="009C6954" w:rsidP="00F605BB">
      <w:pPr>
        <w:spacing w:line="360" w:lineRule="auto"/>
        <w:rPr>
          <w:lang w:val="en-US"/>
        </w:rPr>
      </w:pPr>
      <w:r w:rsidRPr="00C812EA">
        <w:rPr>
          <w:noProof/>
          <w:lang w:val="en-US"/>
        </w:rPr>
        <w:t xml:space="preserve"> </w:t>
      </w:r>
    </w:p>
    <w:p w14:paraId="2DF54FAA" w14:textId="441BD713" w:rsidR="009C6954" w:rsidRDefault="009C6954" w:rsidP="00A957A7">
      <w:pPr>
        <w:rPr>
          <w:color w:val="000000"/>
          <w:lang w:val="en-US"/>
        </w:rPr>
      </w:pPr>
    </w:p>
    <w:p w14:paraId="7B16BDA1" w14:textId="3275BF80" w:rsidR="004308FB" w:rsidRDefault="004308FB" w:rsidP="00A957A7">
      <w:pPr>
        <w:rPr>
          <w:color w:val="000000"/>
          <w:lang w:val="en-US"/>
        </w:rPr>
      </w:pPr>
    </w:p>
    <w:p w14:paraId="6A406EA2" w14:textId="44E13496" w:rsidR="004308FB" w:rsidRDefault="004308FB" w:rsidP="00A957A7">
      <w:pPr>
        <w:rPr>
          <w:color w:val="000000"/>
          <w:lang w:val="en-US"/>
        </w:rPr>
      </w:pPr>
    </w:p>
    <w:p w14:paraId="0EAB4260" w14:textId="77777777" w:rsidR="004308FB" w:rsidRDefault="004308FB" w:rsidP="00A957A7">
      <w:pPr>
        <w:rPr>
          <w:color w:val="000000"/>
          <w:lang w:val="en-US"/>
        </w:rPr>
      </w:pPr>
    </w:p>
    <w:p w14:paraId="6A2F4323" w14:textId="0F1D7F18" w:rsidR="00A957A7" w:rsidRPr="00C812EA" w:rsidRDefault="00A957A7" w:rsidP="00A957A7">
      <w:pPr>
        <w:rPr>
          <w:color w:val="000000"/>
          <w:lang w:val="en-US"/>
        </w:rPr>
      </w:pPr>
      <w:r w:rsidRPr="00121A6B">
        <w:rPr>
          <w:b/>
          <w:bCs/>
          <w:lang w:val="en-US"/>
        </w:rPr>
        <w:t xml:space="preserve">Supplementary Figure </w:t>
      </w:r>
      <w:r w:rsidR="009C6954" w:rsidRPr="00121A6B">
        <w:rPr>
          <w:b/>
          <w:bCs/>
          <w:lang w:val="en-US"/>
        </w:rPr>
        <w:t>2</w:t>
      </w:r>
      <w:r w:rsidRPr="00121A6B">
        <w:rPr>
          <w:b/>
          <w:bCs/>
          <w:lang w:val="en-US"/>
        </w:rPr>
        <w:t>:</w:t>
      </w:r>
      <w:r w:rsidRPr="00C812EA">
        <w:rPr>
          <w:lang w:val="en-US"/>
        </w:rPr>
        <w:t xml:space="preserve"> Risk of Stroke (A), cardiovascular death (B) and all-cause mortality (C) </w:t>
      </w:r>
      <w:r w:rsidRPr="00C812EA">
        <w:rPr>
          <w:color w:val="000000"/>
          <w:lang w:val="en-US"/>
        </w:rPr>
        <w:t xml:space="preserve">according to HbA1c status. </w:t>
      </w:r>
      <w:r w:rsidRPr="00C812EA">
        <w:rPr>
          <w:lang w:val="en-US"/>
        </w:rPr>
        <w:t>Based on a 75-year old woman with a low level of education ischemic heart disease and eGFR&lt;60</w:t>
      </w:r>
    </w:p>
    <w:p w14:paraId="64B6AC03" w14:textId="77777777" w:rsidR="004308FB" w:rsidRDefault="004308FB" w:rsidP="00A957A7">
      <w:pPr>
        <w:spacing w:line="360" w:lineRule="auto"/>
        <w:rPr>
          <w:color w:val="000000"/>
          <w:lang w:val="en-US"/>
        </w:rPr>
      </w:pPr>
    </w:p>
    <w:p w14:paraId="32536379" w14:textId="77777777" w:rsidR="004308FB" w:rsidRDefault="004308FB" w:rsidP="00A957A7">
      <w:pPr>
        <w:spacing w:line="360" w:lineRule="auto"/>
        <w:rPr>
          <w:color w:val="000000"/>
          <w:lang w:val="en-US"/>
        </w:rPr>
      </w:pPr>
    </w:p>
    <w:p w14:paraId="322F77DF" w14:textId="4EF1EE64" w:rsidR="00A957A7" w:rsidRPr="00C812EA" w:rsidRDefault="00A957A7" w:rsidP="00A957A7">
      <w:pPr>
        <w:spacing w:line="360" w:lineRule="auto"/>
        <w:rPr>
          <w:color w:val="000000"/>
          <w:lang w:val="en-US"/>
        </w:rPr>
      </w:pPr>
      <w:r w:rsidRPr="00C812EA">
        <w:rPr>
          <w:color w:val="000000"/>
          <w:lang w:val="en-US"/>
        </w:rPr>
        <w:t>A)</w:t>
      </w:r>
    </w:p>
    <w:p w14:paraId="62167DE7" w14:textId="77777777" w:rsidR="00A957A7" w:rsidRPr="00C812EA" w:rsidRDefault="00A957A7" w:rsidP="00A957A7">
      <w:pPr>
        <w:rPr>
          <w:lang w:val="en-US"/>
        </w:rPr>
      </w:pPr>
      <w:r w:rsidRPr="00C812EA">
        <w:rPr>
          <w:noProof/>
        </w:rPr>
        <w:drawing>
          <wp:inline distT="0" distB="0" distL="0" distR="0" wp14:anchorId="17DD9E43" wp14:editId="2C0D2085">
            <wp:extent cx="6120130" cy="3009265"/>
            <wp:effectExtent l="0" t="0" r="0" b="635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009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E8E33C" w14:textId="77777777" w:rsidR="00A957A7" w:rsidRPr="00C812EA" w:rsidRDefault="00A957A7" w:rsidP="00A957A7">
      <w:pPr>
        <w:rPr>
          <w:lang w:val="en-US"/>
        </w:rPr>
      </w:pPr>
      <w:r w:rsidRPr="00C812EA">
        <w:rPr>
          <w:lang w:val="en-US"/>
        </w:rPr>
        <w:lastRenderedPageBreak/>
        <w:t>B)</w:t>
      </w:r>
    </w:p>
    <w:p w14:paraId="68621FE1" w14:textId="77777777" w:rsidR="00A957A7" w:rsidRPr="00C812EA" w:rsidRDefault="00A957A7" w:rsidP="00A957A7">
      <w:pPr>
        <w:rPr>
          <w:lang w:val="en-US"/>
        </w:rPr>
      </w:pPr>
      <w:r w:rsidRPr="00C812EA">
        <w:rPr>
          <w:noProof/>
        </w:rPr>
        <w:drawing>
          <wp:inline distT="0" distB="0" distL="0" distR="0" wp14:anchorId="0EA5604B" wp14:editId="796BC5C7">
            <wp:extent cx="6120130" cy="2997200"/>
            <wp:effectExtent l="0" t="0" r="0" b="0"/>
            <wp:docPr id="8" name="Billed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99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62C36D" w14:textId="77777777" w:rsidR="00ED0AA9" w:rsidRPr="00C812EA" w:rsidRDefault="00ED0AA9" w:rsidP="00A957A7">
      <w:pPr>
        <w:rPr>
          <w:lang w:val="en-US"/>
        </w:rPr>
      </w:pPr>
    </w:p>
    <w:p w14:paraId="42993D62" w14:textId="77777777" w:rsidR="00ED0AA9" w:rsidRPr="00C812EA" w:rsidRDefault="00ED0AA9" w:rsidP="00A957A7">
      <w:pPr>
        <w:rPr>
          <w:lang w:val="en-US"/>
        </w:rPr>
      </w:pPr>
    </w:p>
    <w:p w14:paraId="7BB434DD" w14:textId="77777777" w:rsidR="00ED0AA9" w:rsidRPr="00C812EA" w:rsidRDefault="00ED0AA9" w:rsidP="00A957A7">
      <w:pPr>
        <w:rPr>
          <w:lang w:val="en-US"/>
        </w:rPr>
      </w:pPr>
    </w:p>
    <w:p w14:paraId="4940F239" w14:textId="77777777" w:rsidR="00ED0AA9" w:rsidRPr="00C812EA" w:rsidRDefault="00ED0AA9" w:rsidP="00A957A7">
      <w:pPr>
        <w:rPr>
          <w:lang w:val="en-US"/>
        </w:rPr>
      </w:pPr>
    </w:p>
    <w:p w14:paraId="262D2297" w14:textId="77777777" w:rsidR="00ED0AA9" w:rsidRPr="00C812EA" w:rsidRDefault="00ED0AA9" w:rsidP="00A957A7">
      <w:pPr>
        <w:rPr>
          <w:lang w:val="en-US"/>
        </w:rPr>
      </w:pPr>
    </w:p>
    <w:p w14:paraId="176DE597" w14:textId="5B99610D" w:rsidR="00A957A7" w:rsidRPr="00C812EA" w:rsidRDefault="00A957A7" w:rsidP="00A957A7">
      <w:pPr>
        <w:rPr>
          <w:lang w:val="en-US"/>
        </w:rPr>
      </w:pPr>
      <w:r w:rsidRPr="00C812EA">
        <w:rPr>
          <w:lang w:val="en-US"/>
        </w:rPr>
        <w:t>C)</w:t>
      </w:r>
    </w:p>
    <w:p w14:paraId="6E0D8614" w14:textId="77777777" w:rsidR="00A957A7" w:rsidRPr="00C812EA" w:rsidRDefault="00A957A7" w:rsidP="00A957A7">
      <w:pPr>
        <w:rPr>
          <w:lang w:val="en-US"/>
        </w:rPr>
      </w:pPr>
      <w:r w:rsidRPr="00C812EA">
        <w:rPr>
          <w:noProof/>
        </w:rPr>
        <w:drawing>
          <wp:inline distT="0" distB="0" distL="0" distR="0" wp14:anchorId="368F6DC3" wp14:editId="37729F17">
            <wp:extent cx="6120130" cy="3049905"/>
            <wp:effectExtent l="0" t="0" r="0" b="0"/>
            <wp:docPr id="9" name="Billed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049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D84CB7" w14:textId="1CBF67AC" w:rsidR="00DC048B" w:rsidRPr="00C812EA" w:rsidRDefault="00DC048B" w:rsidP="00C77898">
      <w:pPr>
        <w:spacing w:line="360" w:lineRule="auto"/>
        <w:rPr>
          <w:lang w:val="en-US"/>
        </w:rPr>
      </w:pPr>
    </w:p>
    <w:p w14:paraId="5B03E611" w14:textId="7C07F587" w:rsidR="00DC048B" w:rsidRPr="00C812EA" w:rsidRDefault="00DC048B" w:rsidP="00C77898">
      <w:pPr>
        <w:autoSpaceDE w:val="0"/>
        <w:autoSpaceDN w:val="0"/>
        <w:adjustRightInd w:val="0"/>
        <w:spacing w:line="360" w:lineRule="auto"/>
        <w:rPr>
          <w:lang w:val="en-US"/>
        </w:rPr>
      </w:pPr>
      <w:bookmarkStart w:id="0" w:name="_Toc454557625"/>
    </w:p>
    <w:p w14:paraId="58633B92" w14:textId="2C94BFCA" w:rsidR="009D0D2C" w:rsidRPr="00C812EA" w:rsidRDefault="009D0D2C" w:rsidP="00C77898">
      <w:pPr>
        <w:autoSpaceDE w:val="0"/>
        <w:autoSpaceDN w:val="0"/>
        <w:adjustRightInd w:val="0"/>
        <w:spacing w:line="360" w:lineRule="auto"/>
        <w:rPr>
          <w:lang w:val="en-US"/>
        </w:rPr>
      </w:pPr>
    </w:p>
    <w:p w14:paraId="618E866B" w14:textId="33C78F23" w:rsidR="00ED0AA9" w:rsidRPr="00C812EA" w:rsidRDefault="00ED0AA9" w:rsidP="00C77898">
      <w:pPr>
        <w:autoSpaceDE w:val="0"/>
        <w:autoSpaceDN w:val="0"/>
        <w:adjustRightInd w:val="0"/>
        <w:spacing w:line="360" w:lineRule="auto"/>
        <w:rPr>
          <w:lang w:val="en-US"/>
        </w:rPr>
      </w:pPr>
    </w:p>
    <w:p w14:paraId="09CB0A82" w14:textId="4D5EDA11" w:rsidR="00ED0AA9" w:rsidRPr="00C812EA" w:rsidRDefault="00ED0AA9" w:rsidP="00C77898">
      <w:pPr>
        <w:autoSpaceDE w:val="0"/>
        <w:autoSpaceDN w:val="0"/>
        <w:adjustRightInd w:val="0"/>
        <w:spacing w:line="360" w:lineRule="auto"/>
        <w:rPr>
          <w:lang w:val="en-US"/>
        </w:rPr>
      </w:pPr>
    </w:p>
    <w:p w14:paraId="4AE0AAE5" w14:textId="28090289" w:rsidR="00ED0AA9" w:rsidRPr="00C812EA" w:rsidRDefault="00ED0AA9" w:rsidP="00C77898">
      <w:pPr>
        <w:autoSpaceDE w:val="0"/>
        <w:autoSpaceDN w:val="0"/>
        <w:adjustRightInd w:val="0"/>
        <w:spacing w:line="360" w:lineRule="auto"/>
        <w:rPr>
          <w:lang w:val="en-US"/>
        </w:rPr>
      </w:pPr>
    </w:p>
    <w:p w14:paraId="7345E205" w14:textId="77777777" w:rsidR="00ED0AA9" w:rsidRPr="00C812EA" w:rsidRDefault="00ED0AA9" w:rsidP="00C77898">
      <w:pPr>
        <w:autoSpaceDE w:val="0"/>
        <w:autoSpaceDN w:val="0"/>
        <w:adjustRightInd w:val="0"/>
        <w:spacing w:line="360" w:lineRule="auto"/>
        <w:rPr>
          <w:lang w:val="en-US"/>
        </w:rPr>
      </w:pPr>
    </w:p>
    <w:p w14:paraId="3CF5D029" w14:textId="77777777" w:rsidR="003817A6" w:rsidRPr="00C812EA" w:rsidRDefault="003817A6" w:rsidP="003817A6">
      <w:pPr>
        <w:spacing w:line="360" w:lineRule="auto"/>
        <w:rPr>
          <w:lang w:val="en-US"/>
        </w:rPr>
      </w:pPr>
      <w:r w:rsidRPr="00121A6B">
        <w:rPr>
          <w:b/>
          <w:bCs/>
          <w:lang w:val="en-GB"/>
        </w:rPr>
        <w:t>Supplementary Table 1:</w:t>
      </w:r>
      <w:r w:rsidRPr="00C812EA">
        <w:rPr>
          <w:lang w:val="en-GB"/>
        </w:rPr>
        <w:t xml:space="preserve"> </w:t>
      </w:r>
      <w:r w:rsidRPr="00C812EA">
        <w:rPr>
          <w:lang w:val="en-US"/>
        </w:rPr>
        <w:t>Diagnosis- and procedure codes for events and comorbidities of interest</w:t>
      </w:r>
      <w:r w:rsidRPr="00C812EA">
        <w:rPr>
          <w:lang w:val="en-GB"/>
        </w:rPr>
        <w:tab/>
      </w:r>
    </w:p>
    <w:tbl>
      <w:tblPr>
        <w:tblW w:w="3750" w:type="pct"/>
        <w:tblInd w:w="108" w:type="dxa"/>
        <w:tblBorders>
          <w:top w:val="single" w:sz="4" w:space="0" w:color="00000A"/>
          <w:bottom w:val="single" w:sz="8" w:space="0" w:color="00000A"/>
          <w:insideH w:val="single" w:sz="8" w:space="0" w:color="00000A"/>
        </w:tblBorders>
        <w:tblLook w:val="00A0" w:firstRow="1" w:lastRow="0" w:firstColumn="1" w:lastColumn="0" w:noHBand="0" w:noVBand="0"/>
      </w:tblPr>
      <w:tblGrid>
        <w:gridCol w:w="3432"/>
        <w:gridCol w:w="3878"/>
      </w:tblGrid>
      <w:tr w:rsidR="00900860" w:rsidRPr="00134571" w14:paraId="1E156406" w14:textId="77777777" w:rsidTr="00DC7905">
        <w:tc>
          <w:tcPr>
            <w:tcW w:w="3432" w:type="dxa"/>
            <w:tcBorders>
              <w:top w:val="single" w:sz="4" w:space="0" w:color="00000A"/>
              <w:bottom w:val="single" w:sz="8" w:space="0" w:color="00000A"/>
            </w:tcBorders>
            <w:shd w:val="clear" w:color="auto" w:fill="auto"/>
          </w:tcPr>
          <w:p w14:paraId="00274284" w14:textId="77777777" w:rsidR="00900860" w:rsidRPr="000F3626" w:rsidRDefault="00900860" w:rsidP="00DC7905">
            <w:pPr>
              <w:spacing w:line="360" w:lineRule="auto"/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Diseases</w:t>
            </w:r>
          </w:p>
        </w:tc>
        <w:tc>
          <w:tcPr>
            <w:tcW w:w="3878" w:type="dxa"/>
            <w:tcBorders>
              <w:top w:val="single" w:sz="4" w:space="0" w:color="00000A"/>
              <w:bottom w:val="single" w:sz="8" w:space="0" w:color="00000A"/>
            </w:tcBorders>
            <w:shd w:val="clear" w:color="auto" w:fill="auto"/>
          </w:tcPr>
          <w:p w14:paraId="7D2F63D2" w14:textId="77777777" w:rsidR="00900860" w:rsidRPr="00134571" w:rsidRDefault="00900860" w:rsidP="00DC7905">
            <w:pPr>
              <w:spacing w:line="360" w:lineRule="auto"/>
              <w:rPr>
                <w:iCs/>
                <w:lang w:val="en-GB"/>
              </w:rPr>
            </w:pPr>
          </w:p>
        </w:tc>
      </w:tr>
      <w:tr w:rsidR="00900860" w:rsidRPr="00134571" w14:paraId="67B3C9A2" w14:textId="77777777" w:rsidTr="00DC7905">
        <w:tc>
          <w:tcPr>
            <w:tcW w:w="3432" w:type="dxa"/>
            <w:tcBorders>
              <w:top w:val="single" w:sz="4" w:space="0" w:color="00000A"/>
              <w:bottom w:val="single" w:sz="8" w:space="0" w:color="00000A"/>
            </w:tcBorders>
            <w:shd w:val="clear" w:color="auto" w:fill="auto"/>
          </w:tcPr>
          <w:p w14:paraId="35AB03AF" w14:textId="77777777" w:rsidR="00900860" w:rsidRPr="00134571" w:rsidRDefault="00900860" w:rsidP="00DC7905">
            <w:pPr>
              <w:spacing w:line="360" w:lineRule="auto"/>
              <w:rPr>
                <w:lang w:val="en-GB"/>
              </w:rPr>
            </w:pPr>
            <w:bookmarkStart w:id="1" w:name="_Hlk74083711"/>
            <w:r w:rsidRPr="00134571">
              <w:rPr>
                <w:lang w:val="en-GB"/>
              </w:rPr>
              <w:t>Heart failure</w:t>
            </w:r>
          </w:p>
        </w:tc>
        <w:tc>
          <w:tcPr>
            <w:tcW w:w="3878" w:type="dxa"/>
            <w:tcBorders>
              <w:top w:val="single" w:sz="4" w:space="0" w:color="00000A"/>
              <w:bottom w:val="single" w:sz="8" w:space="0" w:color="00000A"/>
            </w:tcBorders>
            <w:shd w:val="clear" w:color="auto" w:fill="auto"/>
          </w:tcPr>
          <w:p w14:paraId="7CB931AE" w14:textId="77777777" w:rsidR="00900860" w:rsidRPr="00134571" w:rsidRDefault="00900860" w:rsidP="00DC7905">
            <w:pPr>
              <w:spacing w:line="360" w:lineRule="auto"/>
              <w:rPr>
                <w:lang w:val="en-GB"/>
              </w:rPr>
            </w:pPr>
            <w:r w:rsidRPr="00134571">
              <w:rPr>
                <w:iCs/>
                <w:lang w:val="en-GB"/>
              </w:rPr>
              <w:t>I11.0, I13.0, I13.2, I42, I50</w:t>
            </w:r>
          </w:p>
        </w:tc>
      </w:tr>
      <w:tr w:rsidR="00900860" w:rsidRPr="00134571" w14:paraId="57089A12" w14:textId="77777777" w:rsidTr="00DC7905">
        <w:tc>
          <w:tcPr>
            <w:tcW w:w="3432" w:type="dxa"/>
            <w:tcBorders>
              <w:top w:val="single" w:sz="8" w:space="0" w:color="00000A"/>
              <w:bottom w:val="single" w:sz="8" w:space="0" w:color="00000A"/>
            </w:tcBorders>
            <w:shd w:val="clear" w:color="auto" w:fill="auto"/>
            <w:vAlign w:val="center"/>
          </w:tcPr>
          <w:p w14:paraId="774B3B91" w14:textId="77777777" w:rsidR="00900860" w:rsidRPr="00134571" w:rsidRDefault="00900860" w:rsidP="00DC7905">
            <w:pPr>
              <w:spacing w:line="360" w:lineRule="auto"/>
              <w:rPr>
                <w:lang w:val="en-GB"/>
              </w:rPr>
            </w:pPr>
            <w:r w:rsidRPr="00134571">
              <w:rPr>
                <w:lang w:val="en-GB"/>
              </w:rPr>
              <w:t>Renal disease</w:t>
            </w:r>
          </w:p>
        </w:tc>
        <w:tc>
          <w:tcPr>
            <w:tcW w:w="3878" w:type="dxa"/>
            <w:tcBorders>
              <w:top w:val="single" w:sz="8" w:space="0" w:color="00000A"/>
              <w:bottom w:val="single" w:sz="8" w:space="0" w:color="00000A"/>
            </w:tcBorders>
            <w:shd w:val="clear" w:color="auto" w:fill="auto"/>
            <w:vAlign w:val="center"/>
          </w:tcPr>
          <w:p w14:paraId="1C392336" w14:textId="77777777" w:rsidR="00900860" w:rsidRPr="00134571" w:rsidRDefault="00900860" w:rsidP="00DC7905">
            <w:pPr>
              <w:spacing w:line="360" w:lineRule="auto"/>
              <w:rPr>
                <w:iCs/>
                <w:lang w:val="en-GB"/>
              </w:rPr>
            </w:pPr>
            <w:r w:rsidRPr="00134571">
              <w:rPr>
                <w:lang w:val="en-GB"/>
              </w:rPr>
              <w:t xml:space="preserve">N03, N04, N17-N19, R34, I12, I13 </w:t>
            </w:r>
          </w:p>
        </w:tc>
      </w:tr>
      <w:tr w:rsidR="00900860" w:rsidRPr="00134571" w14:paraId="2826C6F5" w14:textId="77777777" w:rsidTr="00DC7905">
        <w:tc>
          <w:tcPr>
            <w:tcW w:w="3432" w:type="dxa"/>
            <w:tcBorders>
              <w:top w:val="single" w:sz="8" w:space="0" w:color="00000A"/>
              <w:bottom w:val="single" w:sz="8" w:space="0" w:color="00000A"/>
            </w:tcBorders>
            <w:shd w:val="clear" w:color="auto" w:fill="auto"/>
            <w:vAlign w:val="center"/>
          </w:tcPr>
          <w:p w14:paraId="000B7B03" w14:textId="77777777" w:rsidR="00900860" w:rsidRPr="00134571" w:rsidRDefault="00900860" w:rsidP="00DC7905">
            <w:pPr>
              <w:spacing w:line="360" w:lineRule="auto"/>
              <w:rPr>
                <w:lang w:val="en-GB"/>
              </w:rPr>
            </w:pPr>
            <w:r w:rsidRPr="00134571">
              <w:rPr>
                <w:lang w:val="en-GB"/>
              </w:rPr>
              <w:t>Hypertension</w:t>
            </w:r>
          </w:p>
        </w:tc>
        <w:tc>
          <w:tcPr>
            <w:tcW w:w="3878" w:type="dxa"/>
            <w:tcBorders>
              <w:top w:val="single" w:sz="8" w:space="0" w:color="00000A"/>
              <w:bottom w:val="single" w:sz="8" w:space="0" w:color="00000A"/>
            </w:tcBorders>
            <w:shd w:val="clear" w:color="auto" w:fill="auto"/>
            <w:vAlign w:val="center"/>
          </w:tcPr>
          <w:p w14:paraId="537AC6BB" w14:textId="77777777" w:rsidR="00900860" w:rsidRPr="00134571" w:rsidRDefault="00900860" w:rsidP="00DC7905">
            <w:pPr>
              <w:spacing w:line="360" w:lineRule="auto"/>
              <w:rPr>
                <w:iCs/>
                <w:lang w:val="en-GB"/>
              </w:rPr>
            </w:pPr>
            <w:r w:rsidRPr="00134571">
              <w:rPr>
                <w:lang w:val="en-GB"/>
              </w:rPr>
              <w:t xml:space="preserve">I10-I15 </w:t>
            </w:r>
          </w:p>
        </w:tc>
      </w:tr>
      <w:tr w:rsidR="00900860" w:rsidRPr="00134571" w14:paraId="0BD2B61F" w14:textId="77777777" w:rsidTr="00DC7905">
        <w:tc>
          <w:tcPr>
            <w:tcW w:w="3432" w:type="dxa"/>
            <w:tcBorders>
              <w:top w:val="single" w:sz="8" w:space="0" w:color="00000A"/>
              <w:bottom w:val="single" w:sz="8" w:space="0" w:color="00000A"/>
            </w:tcBorders>
            <w:shd w:val="clear" w:color="auto" w:fill="auto"/>
            <w:vAlign w:val="center"/>
          </w:tcPr>
          <w:p w14:paraId="72AB7001" w14:textId="77777777" w:rsidR="00900860" w:rsidRPr="00134571" w:rsidRDefault="00900860" w:rsidP="00DC7905">
            <w:pPr>
              <w:spacing w:line="360" w:lineRule="auto"/>
              <w:rPr>
                <w:lang w:val="en-GB"/>
              </w:rPr>
            </w:pPr>
            <w:r w:rsidRPr="00134571">
              <w:rPr>
                <w:lang w:val="en-GB"/>
              </w:rPr>
              <w:t>Stroke</w:t>
            </w:r>
          </w:p>
        </w:tc>
        <w:tc>
          <w:tcPr>
            <w:tcW w:w="3878" w:type="dxa"/>
            <w:tcBorders>
              <w:top w:val="single" w:sz="8" w:space="0" w:color="00000A"/>
              <w:bottom w:val="single" w:sz="8" w:space="0" w:color="00000A"/>
            </w:tcBorders>
            <w:shd w:val="clear" w:color="auto" w:fill="auto"/>
            <w:vAlign w:val="center"/>
          </w:tcPr>
          <w:p w14:paraId="35F4CFC0" w14:textId="77777777" w:rsidR="00900860" w:rsidRPr="00134571" w:rsidRDefault="00900860" w:rsidP="00DC7905">
            <w:pPr>
              <w:spacing w:line="360" w:lineRule="auto"/>
              <w:rPr>
                <w:lang w:val="en-GB"/>
              </w:rPr>
            </w:pPr>
            <w:r w:rsidRPr="00134571">
              <w:rPr>
                <w:lang w:val="en-GB"/>
              </w:rPr>
              <w:t>I60-I61, I63-I64</w:t>
            </w:r>
          </w:p>
        </w:tc>
      </w:tr>
      <w:tr w:rsidR="00900860" w:rsidRPr="00134571" w14:paraId="06FF4380" w14:textId="77777777" w:rsidTr="00DC7905">
        <w:tc>
          <w:tcPr>
            <w:tcW w:w="3432" w:type="dxa"/>
            <w:tcBorders>
              <w:top w:val="single" w:sz="8" w:space="0" w:color="00000A"/>
              <w:bottom w:val="single" w:sz="8" w:space="0" w:color="00000A"/>
            </w:tcBorders>
            <w:shd w:val="clear" w:color="auto" w:fill="auto"/>
            <w:vAlign w:val="center"/>
          </w:tcPr>
          <w:p w14:paraId="2DA16DAC" w14:textId="77777777" w:rsidR="00900860" w:rsidRPr="00134571" w:rsidRDefault="00900860" w:rsidP="00DC7905">
            <w:pPr>
              <w:spacing w:line="360" w:lineRule="auto"/>
              <w:rPr>
                <w:lang w:val="en-GB"/>
              </w:rPr>
            </w:pPr>
            <w:r w:rsidRPr="00134571">
              <w:rPr>
                <w:lang w:val="en-GB"/>
              </w:rPr>
              <w:t>Diabetes mellitus</w:t>
            </w:r>
          </w:p>
        </w:tc>
        <w:tc>
          <w:tcPr>
            <w:tcW w:w="3878" w:type="dxa"/>
            <w:tcBorders>
              <w:top w:val="single" w:sz="8" w:space="0" w:color="00000A"/>
              <w:bottom w:val="single" w:sz="8" w:space="0" w:color="00000A"/>
            </w:tcBorders>
            <w:shd w:val="clear" w:color="auto" w:fill="auto"/>
            <w:vAlign w:val="center"/>
          </w:tcPr>
          <w:p w14:paraId="24F931FB" w14:textId="77777777" w:rsidR="00900860" w:rsidRPr="00134571" w:rsidRDefault="00900860" w:rsidP="00DC7905">
            <w:pPr>
              <w:spacing w:line="360" w:lineRule="auto"/>
              <w:rPr>
                <w:lang w:val="en-GB"/>
              </w:rPr>
            </w:pPr>
            <w:r w:rsidRPr="00134571">
              <w:rPr>
                <w:iCs/>
                <w:lang w:val="en-GB"/>
              </w:rPr>
              <w:t xml:space="preserve">E10-E14 </w:t>
            </w:r>
          </w:p>
        </w:tc>
      </w:tr>
      <w:tr w:rsidR="00900860" w:rsidRPr="00134571" w14:paraId="282A0E4D" w14:textId="77777777" w:rsidTr="00DC7905">
        <w:tc>
          <w:tcPr>
            <w:tcW w:w="3432" w:type="dxa"/>
            <w:tcBorders>
              <w:top w:val="single" w:sz="8" w:space="0" w:color="00000A"/>
              <w:bottom w:val="single" w:sz="8" w:space="0" w:color="00000A"/>
            </w:tcBorders>
            <w:shd w:val="clear" w:color="auto" w:fill="auto"/>
            <w:vAlign w:val="center"/>
          </w:tcPr>
          <w:p w14:paraId="09CD4CC3" w14:textId="77777777" w:rsidR="00900860" w:rsidRPr="00134571" w:rsidRDefault="00900860" w:rsidP="00DC7905">
            <w:pPr>
              <w:spacing w:line="360" w:lineRule="auto"/>
              <w:rPr>
                <w:lang w:val="en-GB"/>
              </w:rPr>
            </w:pPr>
            <w:r w:rsidRPr="00134571">
              <w:rPr>
                <w:lang w:val="en-GB"/>
              </w:rPr>
              <w:t>Ischemic heart disease</w:t>
            </w:r>
          </w:p>
        </w:tc>
        <w:tc>
          <w:tcPr>
            <w:tcW w:w="3878" w:type="dxa"/>
            <w:tcBorders>
              <w:top w:val="single" w:sz="8" w:space="0" w:color="00000A"/>
              <w:bottom w:val="single" w:sz="8" w:space="0" w:color="00000A"/>
            </w:tcBorders>
            <w:shd w:val="clear" w:color="auto" w:fill="auto"/>
            <w:vAlign w:val="center"/>
          </w:tcPr>
          <w:p w14:paraId="24067E5A" w14:textId="77777777" w:rsidR="00900860" w:rsidRPr="00134571" w:rsidRDefault="00900860" w:rsidP="00DC7905">
            <w:pPr>
              <w:spacing w:line="360" w:lineRule="auto"/>
              <w:rPr>
                <w:iCs/>
                <w:lang w:val="en-GB"/>
              </w:rPr>
            </w:pPr>
            <w:r w:rsidRPr="00134571">
              <w:rPr>
                <w:iCs/>
                <w:lang w:val="en-GB"/>
              </w:rPr>
              <w:t xml:space="preserve">I20-I25 </w:t>
            </w:r>
          </w:p>
        </w:tc>
      </w:tr>
      <w:tr w:rsidR="00900860" w:rsidRPr="00134571" w14:paraId="03924BD4" w14:textId="77777777" w:rsidTr="00DC7905">
        <w:tc>
          <w:tcPr>
            <w:tcW w:w="3432" w:type="dxa"/>
            <w:tcBorders>
              <w:top w:val="single" w:sz="8" w:space="0" w:color="00000A"/>
              <w:bottom w:val="single" w:sz="8" w:space="0" w:color="00000A"/>
            </w:tcBorders>
            <w:shd w:val="clear" w:color="auto" w:fill="auto"/>
            <w:vAlign w:val="center"/>
          </w:tcPr>
          <w:p w14:paraId="70735E03" w14:textId="77777777" w:rsidR="00900860" w:rsidRPr="00134571" w:rsidRDefault="00900860" w:rsidP="00DC7905">
            <w:pPr>
              <w:spacing w:line="360" w:lineRule="auto"/>
              <w:rPr>
                <w:lang w:val="en-GB"/>
              </w:rPr>
            </w:pPr>
            <w:r w:rsidRPr="00134571">
              <w:rPr>
                <w:lang w:val="en-GB"/>
              </w:rPr>
              <w:t>Atrial fibrillation</w:t>
            </w:r>
          </w:p>
        </w:tc>
        <w:tc>
          <w:tcPr>
            <w:tcW w:w="3878" w:type="dxa"/>
            <w:tcBorders>
              <w:top w:val="single" w:sz="8" w:space="0" w:color="00000A"/>
              <w:bottom w:val="single" w:sz="8" w:space="0" w:color="00000A"/>
            </w:tcBorders>
            <w:shd w:val="clear" w:color="auto" w:fill="auto"/>
            <w:vAlign w:val="center"/>
          </w:tcPr>
          <w:p w14:paraId="14EA8238" w14:textId="77777777" w:rsidR="00900860" w:rsidRPr="00134571" w:rsidRDefault="00900860" w:rsidP="00DC7905">
            <w:pPr>
              <w:spacing w:line="360" w:lineRule="auto"/>
              <w:rPr>
                <w:iCs/>
                <w:lang w:val="en-GB"/>
              </w:rPr>
            </w:pPr>
            <w:r w:rsidRPr="00134571">
              <w:rPr>
                <w:iCs/>
                <w:lang w:val="en-GB"/>
              </w:rPr>
              <w:t>I48</w:t>
            </w:r>
          </w:p>
        </w:tc>
      </w:tr>
      <w:tr w:rsidR="00900860" w:rsidRPr="00134571" w14:paraId="7831D47A" w14:textId="77777777" w:rsidTr="00DC7905">
        <w:tc>
          <w:tcPr>
            <w:tcW w:w="3432" w:type="dxa"/>
            <w:tcBorders>
              <w:top w:val="single" w:sz="8" w:space="0" w:color="00000A"/>
              <w:bottom w:val="single" w:sz="8" w:space="0" w:color="00000A"/>
            </w:tcBorders>
            <w:shd w:val="clear" w:color="auto" w:fill="auto"/>
            <w:vAlign w:val="center"/>
          </w:tcPr>
          <w:p w14:paraId="1E73C14F" w14:textId="77777777" w:rsidR="00900860" w:rsidRPr="00134571" w:rsidRDefault="00900860" w:rsidP="00DC7905">
            <w:pPr>
              <w:spacing w:line="360" w:lineRule="auto"/>
              <w:rPr>
                <w:lang w:val="en-GB"/>
              </w:rPr>
            </w:pPr>
            <w:r w:rsidRPr="00134571">
              <w:rPr>
                <w:lang w:val="en-GB"/>
              </w:rPr>
              <w:t>Myocardial infarction</w:t>
            </w:r>
          </w:p>
        </w:tc>
        <w:tc>
          <w:tcPr>
            <w:tcW w:w="3878" w:type="dxa"/>
            <w:tcBorders>
              <w:top w:val="single" w:sz="8" w:space="0" w:color="00000A"/>
              <w:bottom w:val="single" w:sz="8" w:space="0" w:color="00000A"/>
            </w:tcBorders>
            <w:shd w:val="clear" w:color="auto" w:fill="auto"/>
            <w:vAlign w:val="center"/>
          </w:tcPr>
          <w:p w14:paraId="59CBBD81" w14:textId="77777777" w:rsidR="00900860" w:rsidRPr="00134571" w:rsidRDefault="00900860" w:rsidP="00DC7905">
            <w:pPr>
              <w:spacing w:line="360" w:lineRule="auto"/>
              <w:rPr>
                <w:iCs/>
                <w:lang w:val="en-GB"/>
              </w:rPr>
            </w:pPr>
            <w:r w:rsidRPr="00134571">
              <w:rPr>
                <w:iCs/>
                <w:lang w:val="en-GB"/>
              </w:rPr>
              <w:t>I21, I22</w:t>
            </w:r>
          </w:p>
        </w:tc>
      </w:tr>
      <w:tr w:rsidR="00900860" w:rsidRPr="00134571" w14:paraId="4B387944" w14:textId="77777777" w:rsidTr="00DC7905">
        <w:tc>
          <w:tcPr>
            <w:tcW w:w="3432" w:type="dxa"/>
            <w:tcBorders>
              <w:top w:val="single" w:sz="8" w:space="0" w:color="00000A"/>
              <w:bottom w:val="single" w:sz="8" w:space="0" w:color="00000A"/>
            </w:tcBorders>
            <w:shd w:val="clear" w:color="auto" w:fill="auto"/>
            <w:vAlign w:val="center"/>
          </w:tcPr>
          <w:p w14:paraId="2AB14BA0" w14:textId="77777777" w:rsidR="00900860" w:rsidRPr="00134571" w:rsidRDefault="00900860" w:rsidP="00DC7905">
            <w:pPr>
              <w:spacing w:line="360" w:lineRule="auto"/>
              <w:rPr>
                <w:lang w:val="en-GB"/>
              </w:rPr>
            </w:pPr>
            <w:r w:rsidRPr="00134571">
              <w:rPr>
                <w:lang w:val="en-GB"/>
              </w:rPr>
              <w:t>Cancer</w:t>
            </w:r>
          </w:p>
        </w:tc>
        <w:tc>
          <w:tcPr>
            <w:tcW w:w="3878" w:type="dxa"/>
            <w:tcBorders>
              <w:top w:val="single" w:sz="8" w:space="0" w:color="00000A"/>
              <w:bottom w:val="single" w:sz="8" w:space="0" w:color="00000A"/>
            </w:tcBorders>
            <w:shd w:val="clear" w:color="auto" w:fill="auto"/>
            <w:vAlign w:val="center"/>
          </w:tcPr>
          <w:p w14:paraId="6EAF03FA" w14:textId="77777777" w:rsidR="00900860" w:rsidRPr="00134571" w:rsidRDefault="00900860" w:rsidP="00DC7905">
            <w:pPr>
              <w:spacing w:line="360" w:lineRule="auto"/>
              <w:rPr>
                <w:iCs/>
                <w:lang w:val="en-GB"/>
              </w:rPr>
            </w:pPr>
            <w:r w:rsidRPr="00134571">
              <w:rPr>
                <w:iCs/>
                <w:lang w:val="en-GB"/>
              </w:rPr>
              <w:t>C00-C99</w:t>
            </w:r>
          </w:p>
        </w:tc>
      </w:tr>
      <w:tr w:rsidR="00900860" w:rsidRPr="00134571" w14:paraId="1F28BD56" w14:textId="77777777" w:rsidTr="00DC7905">
        <w:tc>
          <w:tcPr>
            <w:tcW w:w="3432" w:type="dxa"/>
            <w:tcBorders>
              <w:top w:val="single" w:sz="8" w:space="0" w:color="00000A"/>
              <w:bottom w:val="single" w:sz="8" w:space="0" w:color="00000A"/>
            </w:tcBorders>
            <w:shd w:val="clear" w:color="auto" w:fill="auto"/>
            <w:vAlign w:val="center"/>
          </w:tcPr>
          <w:p w14:paraId="509111D3" w14:textId="77777777" w:rsidR="00900860" w:rsidRPr="00134571" w:rsidRDefault="00900860" w:rsidP="00DC7905">
            <w:pPr>
              <w:spacing w:line="360" w:lineRule="auto"/>
              <w:rPr>
                <w:lang w:val="en-GB"/>
              </w:rPr>
            </w:pPr>
            <w:r w:rsidRPr="00134571">
              <w:rPr>
                <w:lang w:val="en-GB"/>
              </w:rPr>
              <w:t>COPD</w:t>
            </w:r>
          </w:p>
        </w:tc>
        <w:tc>
          <w:tcPr>
            <w:tcW w:w="3878" w:type="dxa"/>
            <w:tcBorders>
              <w:top w:val="single" w:sz="8" w:space="0" w:color="00000A"/>
              <w:bottom w:val="single" w:sz="8" w:space="0" w:color="00000A"/>
            </w:tcBorders>
            <w:shd w:val="clear" w:color="auto" w:fill="auto"/>
            <w:vAlign w:val="center"/>
          </w:tcPr>
          <w:p w14:paraId="6865A99C" w14:textId="77777777" w:rsidR="00900860" w:rsidRPr="00134571" w:rsidRDefault="00900860" w:rsidP="00DC7905">
            <w:pPr>
              <w:spacing w:line="360" w:lineRule="auto"/>
              <w:rPr>
                <w:iCs/>
                <w:lang w:val="en-GB"/>
              </w:rPr>
            </w:pPr>
            <w:r w:rsidRPr="00134571">
              <w:rPr>
                <w:lang w:val="en-GB"/>
              </w:rPr>
              <w:t>J42, J44</w:t>
            </w:r>
          </w:p>
        </w:tc>
      </w:tr>
      <w:tr w:rsidR="00900860" w:rsidRPr="00134571" w14:paraId="6C3461EF" w14:textId="77777777" w:rsidTr="00DC7905">
        <w:tc>
          <w:tcPr>
            <w:tcW w:w="3432" w:type="dxa"/>
            <w:tcBorders>
              <w:top w:val="single" w:sz="8" w:space="0" w:color="00000A"/>
              <w:bottom w:val="single" w:sz="8" w:space="0" w:color="00000A"/>
            </w:tcBorders>
            <w:shd w:val="clear" w:color="auto" w:fill="auto"/>
            <w:vAlign w:val="center"/>
          </w:tcPr>
          <w:p w14:paraId="78F442C9" w14:textId="77777777" w:rsidR="00900860" w:rsidRPr="00134571" w:rsidRDefault="00900860" w:rsidP="00DC7905">
            <w:pPr>
              <w:spacing w:line="360" w:lineRule="auto"/>
              <w:rPr>
                <w:lang w:val="en-GB"/>
              </w:rPr>
            </w:pPr>
            <w:r>
              <w:rPr>
                <w:lang w:val="en-GB"/>
              </w:rPr>
              <w:t>Peripheral artery disease</w:t>
            </w:r>
          </w:p>
        </w:tc>
        <w:tc>
          <w:tcPr>
            <w:tcW w:w="3878" w:type="dxa"/>
            <w:tcBorders>
              <w:top w:val="single" w:sz="8" w:space="0" w:color="00000A"/>
              <w:bottom w:val="single" w:sz="8" w:space="0" w:color="00000A"/>
            </w:tcBorders>
            <w:shd w:val="clear" w:color="auto" w:fill="auto"/>
            <w:vAlign w:val="center"/>
          </w:tcPr>
          <w:p w14:paraId="4DB32236" w14:textId="77777777" w:rsidR="00900860" w:rsidRPr="00134571" w:rsidRDefault="00900860" w:rsidP="00DC7905">
            <w:pPr>
              <w:spacing w:line="360" w:lineRule="auto"/>
              <w:rPr>
                <w:lang w:val="en-GB"/>
              </w:rPr>
            </w:pPr>
            <w:r>
              <w:rPr>
                <w:lang w:val="en-GB"/>
              </w:rPr>
              <w:t>I70-79</w:t>
            </w:r>
          </w:p>
        </w:tc>
      </w:tr>
      <w:tr w:rsidR="00900860" w:rsidRPr="00134571" w14:paraId="5908D975" w14:textId="77777777" w:rsidTr="00DC7905">
        <w:tc>
          <w:tcPr>
            <w:tcW w:w="3432" w:type="dxa"/>
            <w:tcBorders>
              <w:top w:val="single" w:sz="8" w:space="0" w:color="00000A"/>
              <w:bottom w:val="single" w:sz="8" w:space="0" w:color="00000A"/>
            </w:tcBorders>
            <w:shd w:val="clear" w:color="auto" w:fill="auto"/>
            <w:vAlign w:val="center"/>
          </w:tcPr>
          <w:p w14:paraId="309DF261" w14:textId="77777777" w:rsidR="00900860" w:rsidRDefault="00900860" w:rsidP="00DC7905">
            <w:pPr>
              <w:spacing w:line="360" w:lineRule="auto"/>
              <w:rPr>
                <w:lang w:val="en-GB"/>
              </w:rPr>
            </w:pPr>
            <w:r>
              <w:rPr>
                <w:lang w:val="en-GB"/>
              </w:rPr>
              <w:t>Hyperthyroidism</w:t>
            </w:r>
          </w:p>
        </w:tc>
        <w:tc>
          <w:tcPr>
            <w:tcW w:w="3878" w:type="dxa"/>
            <w:tcBorders>
              <w:top w:val="single" w:sz="8" w:space="0" w:color="00000A"/>
              <w:bottom w:val="single" w:sz="8" w:space="0" w:color="00000A"/>
            </w:tcBorders>
            <w:shd w:val="clear" w:color="auto" w:fill="auto"/>
            <w:vAlign w:val="center"/>
          </w:tcPr>
          <w:p w14:paraId="36684416" w14:textId="77777777" w:rsidR="00900860" w:rsidRDefault="00900860" w:rsidP="00DC7905">
            <w:pPr>
              <w:spacing w:line="360" w:lineRule="auto"/>
              <w:rPr>
                <w:lang w:val="en-GB"/>
              </w:rPr>
            </w:pPr>
            <w:r>
              <w:rPr>
                <w:lang w:val="en-GB"/>
              </w:rPr>
              <w:t>E05</w:t>
            </w:r>
          </w:p>
        </w:tc>
      </w:tr>
      <w:tr w:rsidR="00900860" w:rsidRPr="00134571" w14:paraId="739953BE" w14:textId="77777777" w:rsidTr="00DC7905">
        <w:tc>
          <w:tcPr>
            <w:tcW w:w="3432" w:type="dxa"/>
            <w:tcBorders>
              <w:top w:val="single" w:sz="8" w:space="0" w:color="00000A"/>
              <w:bottom w:val="single" w:sz="8" w:space="0" w:color="00000A"/>
            </w:tcBorders>
            <w:shd w:val="clear" w:color="auto" w:fill="auto"/>
            <w:vAlign w:val="center"/>
          </w:tcPr>
          <w:p w14:paraId="438B32B3" w14:textId="77777777" w:rsidR="00900860" w:rsidRDefault="00900860" w:rsidP="00DC7905">
            <w:pPr>
              <w:spacing w:line="360" w:lineRule="auto"/>
              <w:rPr>
                <w:lang w:val="en-GB"/>
              </w:rPr>
            </w:pPr>
            <w:r>
              <w:rPr>
                <w:lang w:val="en-GB"/>
              </w:rPr>
              <w:t>Cardiovascular death</w:t>
            </w:r>
          </w:p>
        </w:tc>
        <w:tc>
          <w:tcPr>
            <w:tcW w:w="3878" w:type="dxa"/>
            <w:tcBorders>
              <w:top w:val="single" w:sz="8" w:space="0" w:color="00000A"/>
              <w:bottom w:val="single" w:sz="8" w:space="0" w:color="00000A"/>
            </w:tcBorders>
            <w:shd w:val="clear" w:color="auto" w:fill="auto"/>
            <w:vAlign w:val="center"/>
          </w:tcPr>
          <w:p w14:paraId="4E24C4A9" w14:textId="77777777" w:rsidR="00900860" w:rsidRDefault="00900860" w:rsidP="00DC7905">
            <w:pPr>
              <w:spacing w:line="360" w:lineRule="auto"/>
              <w:rPr>
                <w:lang w:val="en-GB"/>
              </w:rPr>
            </w:pPr>
            <w:r>
              <w:rPr>
                <w:lang w:val="en-GB"/>
              </w:rPr>
              <w:t>I00-I15, I21-I52, I60-I99</w:t>
            </w:r>
          </w:p>
        </w:tc>
      </w:tr>
      <w:tr w:rsidR="00900860" w:rsidRPr="00134571" w14:paraId="0EF45D05" w14:textId="77777777" w:rsidTr="00DC7905">
        <w:tc>
          <w:tcPr>
            <w:tcW w:w="3432" w:type="dxa"/>
            <w:tcBorders>
              <w:top w:val="single" w:sz="8" w:space="0" w:color="00000A"/>
              <w:bottom w:val="single" w:sz="8" w:space="0" w:color="00000A"/>
            </w:tcBorders>
            <w:shd w:val="clear" w:color="auto" w:fill="auto"/>
            <w:vAlign w:val="center"/>
          </w:tcPr>
          <w:p w14:paraId="5C2EA3BF" w14:textId="77777777" w:rsidR="00900860" w:rsidRPr="000F3626" w:rsidRDefault="00900860" w:rsidP="00DC7905">
            <w:pPr>
              <w:spacing w:line="360" w:lineRule="auto"/>
              <w:rPr>
                <w:b/>
                <w:bCs/>
                <w:lang w:val="en-GB"/>
              </w:rPr>
            </w:pPr>
            <w:r w:rsidRPr="000F3626">
              <w:rPr>
                <w:b/>
                <w:bCs/>
                <w:lang w:val="en-GB"/>
              </w:rPr>
              <w:t>Procedures</w:t>
            </w:r>
          </w:p>
        </w:tc>
        <w:tc>
          <w:tcPr>
            <w:tcW w:w="3878" w:type="dxa"/>
            <w:tcBorders>
              <w:top w:val="single" w:sz="8" w:space="0" w:color="00000A"/>
              <w:bottom w:val="single" w:sz="8" w:space="0" w:color="00000A"/>
            </w:tcBorders>
            <w:shd w:val="clear" w:color="auto" w:fill="auto"/>
            <w:vAlign w:val="center"/>
          </w:tcPr>
          <w:p w14:paraId="044CBCD1" w14:textId="77777777" w:rsidR="00900860" w:rsidRPr="00134571" w:rsidRDefault="00900860" w:rsidP="00DC7905">
            <w:pPr>
              <w:spacing w:line="360" w:lineRule="auto"/>
              <w:rPr>
                <w:lang w:val="en-GB"/>
              </w:rPr>
            </w:pPr>
          </w:p>
        </w:tc>
      </w:tr>
      <w:tr w:rsidR="00900860" w:rsidRPr="00134571" w14:paraId="6BA4DA0A" w14:textId="77777777" w:rsidTr="00DC7905">
        <w:tc>
          <w:tcPr>
            <w:tcW w:w="3432" w:type="dxa"/>
            <w:tcBorders>
              <w:top w:val="single" w:sz="8" w:space="0" w:color="00000A"/>
              <w:bottom w:val="single" w:sz="8" w:space="0" w:color="00000A"/>
            </w:tcBorders>
            <w:shd w:val="clear" w:color="auto" w:fill="auto"/>
            <w:vAlign w:val="center"/>
          </w:tcPr>
          <w:p w14:paraId="4FA13A0B" w14:textId="77777777" w:rsidR="00900860" w:rsidRPr="00134571" w:rsidRDefault="00900860" w:rsidP="00DC7905">
            <w:pPr>
              <w:spacing w:line="360" w:lineRule="auto"/>
              <w:rPr>
                <w:lang w:val="en-GB"/>
              </w:rPr>
            </w:pPr>
            <w:r>
              <w:rPr>
                <w:lang w:val="en-GB"/>
              </w:rPr>
              <w:t>CABG</w:t>
            </w:r>
          </w:p>
        </w:tc>
        <w:tc>
          <w:tcPr>
            <w:tcW w:w="3878" w:type="dxa"/>
            <w:tcBorders>
              <w:top w:val="single" w:sz="8" w:space="0" w:color="00000A"/>
              <w:bottom w:val="single" w:sz="8" w:space="0" w:color="00000A"/>
            </w:tcBorders>
            <w:shd w:val="clear" w:color="auto" w:fill="auto"/>
            <w:vAlign w:val="center"/>
          </w:tcPr>
          <w:p w14:paraId="773C9ECB" w14:textId="77777777" w:rsidR="00900860" w:rsidRPr="00134571" w:rsidRDefault="00900860" w:rsidP="00DC7905">
            <w:pPr>
              <w:spacing w:line="360" w:lineRule="auto"/>
              <w:rPr>
                <w:lang w:val="en-GB"/>
              </w:rPr>
            </w:pPr>
            <w:r w:rsidRPr="00AB564D">
              <w:rPr>
                <w:color w:val="000000"/>
                <w:lang w:val="en-US" w:eastAsia="sv-SE"/>
              </w:rPr>
              <w:t>KFNA-KFNE</w:t>
            </w:r>
          </w:p>
        </w:tc>
      </w:tr>
      <w:tr w:rsidR="00900860" w:rsidRPr="00134571" w14:paraId="762F4D01" w14:textId="77777777" w:rsidTr="00DC7905">
        <w:tc>
          <w:tcPr>
            <w:tcW w:w="3432" w:type="dxa"/>
            <w:tcBorders>
              <w:top w:val="single" w:sz="8" w:space="0" w:color="00000A"/>
              <w:bottom w:val="single" w:sz="4" w:space="0" w:color="auto"/>
            </w:tcBorders>
            <w:shd w:val="clear" w:color="auto" w:fill="auto"/>
            <w:vAlign w:val="center"/>
          </w:tcPr>
          <w:p w14:paraId="2E4D9B0F" w14:textId="77777777" w:rsidR="00900860" w:rsidRPr="00134571" w:rsidRDefault="00900860" w:rsidP="00DC7905">
            <w:pPr>
              <w:spacing w:line="360" w:lineRule="auto"/>
              <w:rPr>
                <w:lang w:val="en-GB"/>
              </w:rPr>
            </w:pPr>
            <w:r>
              <w:rPr>
                <w:lang w:val="en-GB"/>
              </w:rPr>
              <w:t>PCI</w:t>
            </w:r>
          </w:p>
        </w:tc>
        <w:tc>
          <w:tcPr>
            <w:tcW w:w="3878" w:type="dxa"/>
            <w:tcBorders>
              <w:top w:val="single" w:sz="8" w:space="0" w:color="00000A"/>
              <w:bottom w:val="single" w:sz="8" w:space="0" w:color="00000A"/>
            </w:tcBorders>
            <w:shd w:val="clear" w:color="auto" w:fill="auto"/>
            <w:vAlign w:val="center"/>
          </w:tcPr>
          <w:p w14:paraId="724257CD" w14:textId="77777777" w:rsidR="00900860" w:rsidRPr="00134571" w:rsidRDefault="00900860" w:rsidP="00DC7905">
            <w:pPr>
              <w:spacing w:line="360" w:lineRule="auto"/>
              <w:rPr>
                <w:lang w:val="en-GB"/>
              </w:rPr>
            </w:pPr>
            <w:r>
              <w:rPr>
                <w:lang w:val="en-GB"/>
              </w:rPr>
              <w:t>KFNG</w:t>
            </w:r>
          </w:p>
        </w:tc>
      </w:tr>
      <w:tr w:rsidR="00900860" w:rsidRPr="00121A6B" w14:paraId="6917D795" w14:textId="77777777" w:rsidTr="00DC7905">
        <w:tc>
          <w:tcPr>
            <w:tcW w:w="731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FAA112F" w14:textId="77777777" w:rsidR="00900860" w:rsidRPr="003817A6" w:rsidRDefault="00900860" w:rsidP="00DC7905">
            <w:pPr>
              <w:spacing w:line="360" w:lineRule="auto"/>
              <w:rPr>
                <w:sz w:val="18"/>
                <w:szCs w:val="18"/>
                <w:lang w:val="en-GB"/>
              </w:rPr>
            </w:pPr>
            <w:r w:rsidRPr="003817A6">
              <w:rPr>
                <w:sz w:val="18"/>
                <w:szCs w:val="18"/>
                <w:lang w:val="en-GB"/>
              </w:rPr>
              <w:t>* CABG = coronary artery bypass graft, PCI = percutaneous coronary intervention, COPD= chronic obstructive pulmonary disease</w:t>
            </w:r>
          </w:p>
          <w:p w14:paraId="0A61E842" w14:textId="77777777" w:rsidR="00900860" w:rsidRPr="003817A6" w:rsidRDefault="00900860" w:rsidP="00DC7905">
            <w:pPr>
              <w:spacing w:line="360" w:lineRule="auto"/>
              <w:rPr>
                <w:sz w:val="18"/>
                <w:szCs w:val="18"/>
                <w:lang w:val="en-GB"/>
              </w:rPr>
            </w:pPr>
          </w:p>
        </w:tc>
      </w:tr>
      <w:bookmarkEnd w:id="1"/>
    </w:tbl>
    <w:p w14:paraId="51AEE0E0" w14:textId="77777777" w:rsidR="003817A6" w:rsidRPr="00C812EA" w:rsidRDefault="003817A6" w:rsidP="00C77898">
      <w:pPr>
        <w:autoSpaceDE w:val="0"/>
        <w:autoSpaceDN w:val="0"/>
        <w:adjustRightInd w:val="0"/>
        <w:spacing w:line="360" w:lineRule="auto"/>
        <w:rPr>
          <w:lang w:val="en-US"/>
        </w:rPr>
      </w:pPr>
    </w:p>
    <w:p w14:paraId="3F9DEEFF" w14:textId="4A1C2E05" w:rsidR="00DC048B" w:rsidRPr="00C812EA" w:rsidRDefault="005C3D7C" w:rsidP="00C77898">
      <w:pPr>
        <w:autoSpaceDE w:val="0"/>
        <w:autoSpaceDN w:val="0"/>
        <w:adjustRightInd w:val="0"/>
        <w:spacing w:line="360" w:lineRule="auto"/>
        <w:rPr>
          <w:lang w:val="en-US"/>
        </w:rPr>
      </w:pPr>
      <w:r w:rsidRPr="00121A6B">
        <w:rPr>
          <w:b/>
          <w:bCs/>
          <w:lang w:val="en-GB"/>
        </w:rPr>
        <w:t xml:space="preserve">Supplementary Table </w:t>
      </w:r>
      <w:r w:rsidR="003817A6" w:rsidRPr="00121A6B">
        <w:rPr>
          <w:b/>
          <w:bCs/>
          <w:lang w:val="en-GB"/>
        </w:rPr>
        <w:t>2</w:t>
      </w:r>
      <w:r w:rsidRPr="00121A6B">
        <w:rPr>
          <w:b/>
          <w:bCs/>
          <w:lang w:val="en-GB"/>
        </w:rPr>
        <w:t>:</w:t>
      </w:r>
      <w:r w:rsidRPr="00C812EA">
        <w:rPr>
          <w:lang w:val="en-GB"/>
        </w:rPr>
        <w:t xml:space="preserve"> </w:t>
      </w:r>
      <w:r w:rsidR="00DC048B" w:rsidRPr="00C812EA">
        <w:rPr>
          <w:lang w:val="en-GB"/>
        </w:rPr>
        <w:t>Drug exposure variables</w:t>
      </w:r>
      <w:bookmarkEnd w:id="0"/>
      <w:r w:rsidR="00DC048B" w:rsidRPr="00C812EA">
        <w:rPr>
          <w:lang w:val="en-GB"/>
        </w:rPr>
        <w:t xml:space="preserve"> (from 6 months prior to </w:t>
      </w:r>
      <w:proofErr w:type="spellStart"/>
      <w:r w:rsidR="00DC048B" w:rsidRPr="00C812EA">
        <w:rPr>
          <w:lang w:val="en-GB"/>
        </w:rPr>
        <w:t>ind</w:t>
      </w:r>
      <w:proofErr w:type="spellEnd"/>
      <w:r w:rsidR="00DC048B" w:rsidRPr="00C812EA">
        <w:rPr>
          <w:lang w:val="en-US"/>
        </w:rPr>
        <w:t>ex)</w:t>
      </w:r>
    </w:p>
    <w:p w14:paraId="28E677CB" w14:textId="77777777" w:rsidR="00DC048B" w:rsidRPr="00C812EA" w:rsidRDefault="00DC048B" w:rsidP="00C77898">
      <w:pPr>
        <w:autoSpaceDE w:val="0"/>
        <w:autoSpaceDN w:val="0"/>
        <w:adjustRightInd w:val="0"/>
        <w:spacing w:line="360" w:lineRule="auto"/>
        <w:rPr>
          <w:lang w:val="en-GB"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4868"/>
        <w:gridCol w:w="4868"/>
      </w:tblGrid>
      <w:tr w:rsidR="00DC048B" w:rsidRPr="00C812EA" w14:paraId="43DDC43E" w14:textId="77777777" w:rsidTr="00DF5CCF">
        <w:tc>
          <w:tcPr>
            <w:tcW w:w="4868" w:type="dxa"/>
          </w:tcPr>
          <w:p w14:paraId="2C8E6157" w14:textId="77777777" w:rsidR="00DC048B" w:rsidRPr="00C812EA" w:rsidRDefault="00DC048B" w:rsidP="00C77898">
            <w:pPr>
              <w:spacing w:line="360" w:lineRule="auto"/>
              <w:rPr>
                <w:lang w:val="en-US"/>
              </w:rPr>
            </w:pPr>
            <w:r w:rsidRPr="00C812EA">
              <w:rPr>
                <w:lang w:val="en-US"/>
              </w:rPr>
              <w:t>ATC</w:t>
            </w:r>
          </w:p>
        </w:tc>
        <w:tc>
          <w:tcPr>
            <w:tcW w:w="4868" w:type="dxa"/>
          </w:tcPr>
          <w:p w14:paraId="6D392217" w14:textId="18EC1ADB" w:rsidR="00DC048B" w:rsidRPr="00C812EA" w:rsidRDefault="00422904" w:rsidP="00C77898">
            <w:pPr>
              <w:spacing w:line="360" w:lineRule="auto"/>
              <w:rPr>
                <w:lang w:val="en-US"/>
              </w:rPr>
            </w:pPr>
            <w:r w:rsidRPr="00C812EA">
              <w:rPr>
                <w:lang w:val="en-US"/>
              </w:rPr>
              <w:t>Name</w:t>
            </w:r>
          </w:p>
        </w:tc>
      </w:tr>
      <w:tr w:rsidR="00DC048B" w:rsidRPr="00C812EA" w14:paraId="51182BE3" w14:textId="77777777" w:rsidTr="00DF5CCF">
        <w:tc>
          <w:tcPr>
            <w:tcW w:w="4868" w:type="dxa"/>
          </w:tcPr>
          <w:p w14:paraId="2DBE49FA" w14:textId="77777777" w:rsidR="00DC048B" w:rsidRPr="00C812EA" w:rsidRDefault="00DC048B" w:rsidP="00C77898">
            <w:pPr>
              <w:spacing w:line="360" w:lineRule="auto"/>
              <w:rPr>
                <w:lang w:val="en-US"/>
              </w:rPr>
            </w:pPr>
            <w:r w:rsidRPr="00C812EA">
              <w:rPr>
                <w:lang w:val="en-US"/>
              </w:rPr>
              <w:t>A10A</w:t>
            </w:r>
          </w:p>
        </w:tc>
        <w:tc>
          <w:tcPr>
            <w:tcW w:w="4868" w:type="dxa"/>
          </w:tcPr>
          <w:p w14:paraId="7828D249" w14:textId="77777777" w:rsidR="00DC048B" w:rsidRPr="00C812EA" w:rsidRDefault="00DC048B" w:rsidP="00C77898">
            <w:pPr>
              <w:spacing w:line="360" w:lineRule="auto"/>
              <w:rPr>
                <w:lang w:val="en-US"/>
              </w:rPr>
            </w:pPr>
            <w:r w:rsidRPr="00C812EA">
              <w:rPr>
                <w:lang w:val="en-US"/>
              </w:rPr>
              <w:t>Insulins</w:t>
            </w:r>
          </w:p>
        </w:tc>
      </w:tr>
      <w:tr w:rsidR="00DC048B" w:rsidRPr="00C812EA" w14:paraId="4D424AF5" w14:textId="77777777" w:rsidTr="00DF5CCF">
        <w:tc>
          <w:tcPr>
            <w:tcW w:w="4868" w:type="dxa"/>
          </w:tcPr>
          <w:p w14:paraId="27587690" w14:textId="77777777" w:rsidR="00DC048B" w:rsidRPr="00C812EA" w:rsidRDefault="00DC048B" w:rsidP="00C77898">
            <w:pPr>
              <w:spacing w:line="360" w:lineRule="auto"/>
              <w:rPr>
                <w:lang w:val="en-US"/>
              </w:rPr>
            </w:pPr>
            <w:r w:rsidRPr="00C812EA">
              <w:rPr>
                <w:lang w:val="en-US"/>
              </w:rPr>
              <w:t>A10B</w:t>
            </w:r>
          </w:p>
        </w:tc>
        <w:tc>
          <w:tcPr>
            <w:tcW w:w="4868" w:type="dxa"/>
          </w:tcPr>
          <w:p w14:paraId="07C936A7" w14:textId="77777777" w:rsidR="00DC048B" w:rsidRPr="00C812EA" w:rsidRDefault="00DC048B" w:rsidP="00C77898">
            <w:pPr>
              <w:spacing w:line="360" w:lineRule="auto"/>
              <w:rPr>
                <w:lang w:val="en-US"/>
              </w:rPr>
            </w:pPr>
            <w:r w:rsidRPr="00C812EA">
              <w:rPr>
                <w:lang w:val="en-US"/>
              </w:rPr>
              <w:t>Blood glucose lowering</w:t>
            </w:r>
          </w:p>
        </w:tc>
      </w:tr>
      <w:tr w:rsidR="00DC048B" w:rsidRPr="00C812EA" w14:paraId="4B5DB8A3" w14:textId="77777777" w:rsidTr="00DF5CCF">
        <w:tc>
          <w:tcPr>
            <w:tcW w:w="4868" w:type="dxa"/>
          </w:tcPr>
          <w:p w14:paraId="03426BE1" w14:textId="5439BC9A" w:rsidR="00DC048B" w:rsidRPr="00C812EA" w:rsidRDefault="00DC048B" w:rsidP="00C77898">
            <w:pPr>
              <w:spacing w:line="360" w:lineRule="auto"/>
              <w:rPr>
                <w:lang w:val="en-US"/>
              </w:rPr>
            </w:pPr>
            <w:r w:rsidRPr="00C812EA">
              <w:rPr>
                <w:lang w:val="en-US"/>
              </w:rPr>
              <w:t>B01A</w:t>
            </w:r>
          </w:p>
        </w:tc>
        <w:tc>
          <w:tcPr>
            <w:tcW w:w="4868" w:type="dxa"/>
          </w:tcPr>
          <w:p w14:paraId="2631462B" w14:textId="2F5E6AF3" w:rsidR="00DC048B" w:rsidRPr="00C812EA" w:rsidRDefault="00DC048B" w:rsidP="00C77898">
            <w:pPr>
              <w:spacing w:line="360" w:lineRule="auto"/>
              <w:rPr>
                <w:lang w:val="en-US"/>
              </w:rPr>
            </w:pPr>
            <w:r w:rsidRPr="00C812EA">
              <w:rPr>
                <w:lang w:val="en-US"/>
              </w:rPr>
              <w:t>A</w:t>
            </w:r>
            <w:r w:rsidR="000F3626" w:rsidRPr="00C812EA">
              <w:rPr>
                <w:lang w:val="en-US"/>
              </w:rPr>
              <w:t>ntiplatelets, any</w:t>
            </w:r>
          </w:p>
        </w:tc>
      </w:tr>
      <w:tr w:rsidR="00DC048B" w:rsidRPr="00C812EA" w14:paraId="19B5FF5A" w14:textId="77777777" w:rsidTr="00DF5CCF">
        <w:tc>
          <w:tcPr>
            <w:tcW w:w="4868" w:type="dxa"/>
          </w:tcPr>
          <w:p w14:paraId="02D21F3A" w14:textId="77777777" w:rsidR="00DC048B" w:rsidRPr="00C812EA" w:rsidRDefault="00DC048B" w:rsidP="00C77898">
            <w:pPr>
              <w:spacing w:line="360" w:lineRule="auto"/>
              <w:rPr>
                <w:lang w:val="en-US"/>
              </w:rPr>
            </w:pPr>
            <w:r w:rsidRPr="00C812EA">
              <w:rPr>
                <w:lang w:val="en-US"/>
              </w:rPr>
              <w:t>C10AA</w:t>
            </w:r>
          </w:p>
        </w:tc>
        <w:tc>
          <w:tcPr>
            <w:tcW w:w="4868" w:type="dxa"/>
          </w:tcPr>
          <w:p w14:paraId="5204B58F" w14:textId="77777777" w:rsidR="00DC048B" w:rsidRPr="00C812EA" w:rsidRDefault="00DC048B" w:rsidP="00C77898">
            <w:pPr>
              <w:spacing w:line="360" w:lineRule="auto"/>
              <w:rPr>
                <w:lang w:val="en-US"/>
              </w:rPr>
            </w:pPr>
            <w:r w:rsidRPr="00C812EA">
              <w:rPr>
                <w:lang w:val="en-US"/>
              </w:rPr>
              <w:t>Statins</w:t>
            </w:r>
          </w:p>
        </w:tc>
      </w:tr>
      <w:tr w:rsidR="00DC048B" w:rsidRPr="00C812EA" w14:paraId="62F8BA94" w14:textId="77777777" w:rsidTr="00DF5CCF">
        <w:tc>
          <w:tcPr>
            <w:tcW w:w="4868" w:type="dxa"/>
          </w:tcPr>
          <w:p w14:paraId="7611E65A" w14:textId="77777777" w:rsidR="00DC048B" w:rsidRPr="00C812EA" w:rsidRDefault="00DC048B" w:rsidP="00C77898">
            <w:pPr>
              <w:spacing w:line="360" w:lineRule="auto"/>
              <w:rPr>
                <w:lang w:val="en-US"/>
              </w:rPr>
            </w:pPr>
            <w:r w:rsidRPr="00C812EA">
              <w:rPr>
                <w:lang w:val="en-US"/>
              </w:rPr>
              <w:t>C02</w:t>
            </w:r>
          </w:p>
        </w:tc>
        <w:tc>
          <w:tcPr>
            <w:tcW w:w="4868" w:type="dxa"/>
          </w:tcPr>
          <w:p w14:paraId="27BEEF8D" w14:textId="77777777" w:rsidR="00DC048B" w:rsidRPr="00C812EA" w:rsidRDefault="00DC048B" w:rsidP="00C77898">
            <w:pPr>
              <w:spacing w:line="360" w:lineRule="auto"/>
              <w:rPr>
                <w:lang w:val="en-US"/>
              </w:rPr>
            </w:pPr>
            <w:r w:rsidRPr="00C812EA">
              <w:rPr>
                <w:lang w:val="en-US"/>
              </w:rPr>
              <w:t>Antihypertensives</w:t>
            </w:r>
          </w:p>
        </w:tc>
      </w:tr>
      <w:tr w:rsidR="00DC048B" w:rsidRPr="00C812EA" w14:paraId="63B44D44" w14:textId="77777777" w:rsidTr="00DF5CCF">
        <w:tc>
          <w:tcPr>
            <w:tcW w:w="4868" w:type="dxa"/>
          </w:tcPr>
          <w:p w14:paraId="7B1AAF1B" w14:textId="77777777" w:rsidR="00DC048B" w:rsidRPr="00C812EA" w:rsidRDefault="00DC048B" w:rsidP="00C77898">
            <w:pPr>
              <w:spacing w:line="360" w:lineRule="auto"/>
              <w:rPr>
                <w:lang w:val="en-US"/>
              </w:rPr>
            </w:pPr>
            <w:r w:rsidRPr="00C812EA">
              <w:rPr>
                <w:lang w:val="en-US"/>
              </w:rPr>
              <w:t>C03</w:t>
            </w:r>
          </w:p>
        </w:tc>
        <w:tc>
          <w:tcPr>
            <w:tcW w:w="4868" w:type="dxa"/>
          </w:tcPr>
          <w:p w14:paraId="49BC9BDD" w14:textId="77777777" w:rsidR="00DC048B" w:rsidRPr="00C812EA" w:rsidRDefault="00DC048B" w:rsidP="00C77898">
            <w:pPr>
              <w:spacing w:line="360" w:lineRule="auto"/>
              <w:rPr>
                <w:lang w:val="en-US"/>
              </w:rPr>
            </w:pPr>
            <w:r w:rsidRPr="00C812EA">
              <w:rPr>
                <w:lang w:val="en-US"/>
              </w:rPr>
              <w:t>Diuretics</w:t>
            </w:r>
          </w:p>
        </w:tc>
      </w:tr>
      <w:tr w:rsidR="00DC048B" w:rsidRPr="00C812EA" w14:paraId="4E154FDA" w14:textId="77777777" w:rsidTr="00DF5CCF">
        <w:tc>
          <w:tcPr>
            <w:tcW w:w="4868" w:type="dxa"/>
          </w:tcPr>
          <w:p w14:paraId="17051DB2" w14:textId="77777777" w:rsidR="00DC048B" w:rsidRPr="00C812EA" w:rsidRDefault="00DC048B" w:rsidP="00C77898">
            <w:pPr>
              <w:spacing w:line="360" w:lineRule="auto"/>
              <w:rPr>
                <w:lang w:val="en-US"/>
              </w:rPr>
            </w:pPr>
            <w:r w:rsidRPr="00C812EA">
              <w:rPr>
                <w:lang w:val="en-US"/>
              </w:rPr>
              <w:lastRenderedPageBreak/>
              <w:t>C07</w:t>
            </w:r>
          </w:p>
        </w:tc>
        <w:tc>
          <w:tcPr>
            <w:tcW w:w="4868" w:type="dxa"/>
          </w:tcPr>
          <w:p w14:paraId="3A50F009" w14:textId="77777777" w:rsidR="00DC048B" w:rsidRPr="00C812EA" w:rsidRDefault="00DC048B" w:rsidP="00C77898">
            <w:pPr>
              <w:spacing w:line="360" w:lineRule="auto"/>
              <w:rPr>
                <w:lang w:val="en-US"/>
              </w:rPr>
            </w:pPr>
            <w:r w:rsidRPr="00C812EA">
              <w:rPr>
                <w:lang w:val="en-US"/>
              </w:rPr>
              <w:t>Beta blocking agents</w:t>
            </w:r>
          </w:p>
        </w:tc>
      </w:tr>
      <w:tr w:rsidR="00DC048B" w:rsidRPr="00C812EA" w14:paraId="427D8709" w14:textId="77777777" w:rsidTr="00DF5CCF">
        <w:tc>
          <w:tcPr>
            <w:tcW w:w="4868" w:type="dxa"/>
          </w:tcPr>
          <w:p w14:paraId="22A53C15" w14:textId="77777777" w:rsidR="00DC048B" w:rsidRPr="00C812EA" w:rsidRDefault="00DC048B" w:rsidP="00C77898">
            <w:pPr>
              <w:spacing w:line="360" w:lineRule="auto"/>
              <w:rPr>
                <w:lang w:val="en-US"/>
              </w:rPr>
            </w:pPr>
            <w:r w:rsidRPr="00C812EA">
              <w:rPr>
                <w:lang w:val="en-US"/>
              </w:rPr>
              <w:t>C08</w:t>
            </w:r>
          </w:p>
        </w:tc>
        <w:tc>
          <w:tcPr>
            <w:tcW w:w="4868" w:type="dxa"/>
          </w:tcPr>
          <w:p w14:paraId="37FEBBF5" w14:textId="77777777" w:rsidR="00DC048B" w:rsidRPr="00C812EA" w:rsidRDefault="00DC048B" w:rsidP="00C77898">
            <w:pPr>
              <w:spacing w:line="360" w:lineRule="auto"/>
              <w:rPr>
                <w:lang w:val="en-US"/>
              </w:rPr>
            </w:pPr>
            <w:r w:rsidRPr="00C812EA">
              <w:rPr>
                <w:lang w:val="en-US"/>
              </w:rPr>
              <w:t xml:space="preserve">Calcium channel blockers </w:t>
            </w:r>
          </w:p>
        </w:tc>
      </w:tr>
      <w:tr w:rsidR="00DC048B" w:rsidRPr="00C812EA" w14:paraId="6A278E48" w14:textId="77777777" w:rsidTr="00DF5CCF">
        <w:tc>
          <w:tcPr>
            <w:tcW w:w="4868" w:type="dxa"/>
          </w:tcPr>
          <w:p w14:paraId="64B246B9" w14:textId="77777777" w:rsidR="00DC048B" w:rsidRPr="00C812EA" w:rsidRDefault="00DC048B" w:rsidP="00C77898">
            <w:pPr>
              <w:spacing w:line="360" w:lineRule="auto"/>
              <w:rPr>
                <w:lang w:val="en-US"/>
              </w:rPr>
            </w:pPr>
            <w:r w:rsidRPr="00C812EA">
              <w:rPr>
                <w:lang w:val="en-US"/>
              </w:rPr>
              <w:t>C09</w:t>
            </w:r>
          </w:p>
        </w:tc>
        <w:tc>
          <w:tcPr>
            <w:tcW w:w="4868" w:type="dxa"/>
          </w:tcPr>
          <w:p w14:paraId="26501AF9" w14:textId="77777777" w:rsidR="00DC048B" w:rsidRPr="00C812EA" w:rsidRDefault="00DC048B" w:rsidP="00C77898">
            <w:pPr>
              <w:spacing w:line="360" w:lineRule="auto"/>
              <w:rPr>
                <w:lang w:val="en-US"/>
              </w:rPr>
            </w:pPr>
            <w:r w:rsidRPr="00C812EA">
              <w:rPr>
                <w:lang w:val="en-US"/>
              </w:rPr>
              <w:t>Ace-inhibitors</w:t>
            </w:r>
          </w:p>
        </w:tc>
      </w:tr>
    </w:tbl>
    <w:p w14:paraId="0117427C" w14:textId="5AFCC3FD" w:rsidR="00D12A05" w:rsidRPr="00C812EA" w:rsidRDefault="00D12A05">
      <w:pPr>
        <w:rPr>
          <w:lang w:val="da"/>
        </w:rPr>
      </w:pPr>
    </w:p>
    <w:p w14:paraId="24278F49" w14:textId="1CA8D12E" w:rsidR="00262B73" w:rsidRPr="00C812EA" w:rsidRDefault="00262B73" w:rsidP="00C77898">
      <w:pPr>
        <w:spacing w:line="360" w:lineRule="auto"/>
        <w:rPr>
          <w:lang w:val="da"/>
        </w:rPr>
      </w:pPr>
    </w:p>
    <w:sectPr w:rsidR="00262B73" w:rsidRPr="00C812EA" w:rsidSect="001F5F90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A6C2DE" w14:textId="77777777" w:rsidR="005F46B5" w:rsidRDefault="005F46B5" w:rsidP="009D14E6">
      <w:r>
        <w:separator/>
      </w:r>
    </w:p>
  </w:endnote>
  <w:endnote w:type="continuationSeparator" w:id="0">
    <w:p w14:paraId="4ED0FAE2" w14:textId="77777777" w:rsidR="005F46B5" w:rsidRDefault="005F46B5" w:rsidP="009D14E6">
      <w:r>
        <w:continuationSeparator/>
      </w:r>
    </w:p>
  </w:endnote>
  <w:endnote w:type="continuationNotice" w:id="1">
    <w:p w14:paraId="191C89B2" w14:textId="77777777" w:rsidR="005F46B5" w:rsidRDefault="005F46B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967203" w14:textId="77777777" w:rsidR="007329C3" w:rsidRDefault="007329C3">
    <w:pPr>
      <w:pStyle w:val="Sidefo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688419264"/>
      <w:docPartObj>
        <w:docPartGallery w:val="Page Numbers (Bottom of Page)"/>
        <w:docPartUnique/>
      </w:docPartObj>
    </w:sdtPr>
    <w:sdtEndPr/>
    <w:sdtContent>
      <w:p w14:paraId="1B087103" w14:textId="086CC052" w:rsidR="007329C3" w:rsidRDefault="007329C3">
        <w:pPr>
          <w:pStyle w:val="Sidefo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20</w:t>
        </w:r>
        <w:r>
          <w:fldChar w:fldCharType="end"/>
        </w:r>
      </w:p>
    </w:sdtContent>
  </w:sdt>
  <w:p w14:paraId="0B076842" w14:textId="77777777" w:rsidR="007329C3" w:rsidRDefault="007329C3">
    <w:pPr>
      <w:pStyle w:val="Sidefod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A87CAE" w14:textId="77777777" w:rsidR="007329C3" w:rsidRDefault="007329C3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2D3279" w14:textId="77777777" w:rsidR="005F46B5" w:rsidRDefault="005F46B5" w:rsidP="009D14E6">
      <w:r>
        <w:separator/>
      </w:r>
    </w:p>
  </w:footnote>
  <w:footnote w:type="continuationSeparator" w:id="0">
    <w:p w14:paraId="3F14D4C8" w14:textId="77777777" w:rsidR="005F46B5" w:rsidRDefault="005F46B5" w:rsidP="009D14E6">
      <w:r>
        <w:continuationSeparator/>
      </w:r>
    </w:p>
  </w:footnote>
  <w:footnote w:type="continuationNotice" w:id="1">
    <w:p w14:paraId="68A75895" w14:textId="77777777" w:rsidR="005F46B5" w:rsidRDefault="005F46B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96C0F7" w14:textId="77777777" w:rsidR="007329C3" w:rsidRDefault="007329C3">
    <w:pPr>
      <w:pStyle w:val="Sidehove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C3C2E6" w14:textId="77777777" w:rsidR="007329C3" w:rsidRDefault="007329C3">
    <w:pPr>
      <w:pStyle w:val="Sidehove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28DC84" w14:textId="77777777" w:rsidR="007329C3" w:rsidRDefault="007329C3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8"/>
    <w:multiLevelType w:val="singleLevel"/>
    <w:tmpl w:val="3C5A9262"/>
    <w:lvl w:ilvl="0">
      <w:start w:val="1"/>
      <w:numFmt w:val="decimal"/>
      <w:pStyle w:val="Opstilling-talellerbogst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18E4854"/>
    <w:multiLevelType w:val="hybridMultilevel"/>
    <w:tmpl w:val="3D6269B2"/>
    <w:lvl w:ilvl="0" w:tplc="040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561E02"/>
    <w:multiLevelType w:val="hybridMultilevel"/>
    <w:tmpl w:val="B8844B06"/>
    <w:lvl w:ilvl="0" w:tplc="04D263A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FD391E"/>
    <w:multiLevelType w:val="hybridMultilevel"/>
    <w:tmpl w:val="3AAA0836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BE75A5"/>
    <w:multiLevelType w:val="hybridMultilevel"/>
    <w:tmpl w:val="B8844B06"/>
    <w:lvl w:ilvl="0" w:tplc="04D263A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B57597"/>
    <w:multiLevelType w:val="multilevel"/>
    <w:tmpl w:val="EBACA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E091F2A"/>
    <w:multiLevelType w:val="hybridMultilevel"/>
    <w:tmpl w:val="3AAA0836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F4717EF"/>
    <w:multiLevelType w:val="multilevel"/>
    <w:tmpl w:val="06E01FC8"/>
    <w:lvl w:ilvl="0">
      <w:start w:val="1"/>
      <w:numFmt w:val="bullet"/>
      <w:pStyle w:val="Opstilling-punkttegn"/>
      <w:lvlText w:val=""/>
      <w:lvlJc w:val="left"/>
      <w:pPr>
        <w:ind w:left="340" w:hanging="340"/>
      </w:pPr>
      <w:rPr>
        <w:rFonts w:ascii="Symbol" w:hAnsi="Symbol" w:hint="default"/>
      </w:rPr>
    </w:lvl>
    <w:lvl w:ilvl="1">
      <w:start w:val="1"/>
      <w:numFmt w:val="bullet"/>
      <w:lvlText w:val=""/>
      <w:lvlJc w:val="left"/>
      <w:pPr>
        <w:ind w:left="680" w:hanging="340"/>
      </w:pPr>
      <w:rPr>
        <w:rFonts w:ascii="Wingdings" w:hAnsi="Wingdings" w:hint="default"/>
      </w:rPr>
    </w:lvl>
    <w:lvl w:ilvl="2">
      <w:start w:val="1"/>
      <w:numFmt w:val="bullet"/>
      <w:lvlText w:val=""/>
      <w:lvlJc w:val="left"/>
      <w:pPr>
        <w:ind w:left="1020" w:hanging="34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360" w:hanging="340"/>
      </w:pPr>
      <w:rPr>
        <w:rFonts w:ascii="Symbol" w:hAnsi="Symbol" w:hint="default"/>
      </w:rPr>
    </w:lvl>
    <w:lvl w:ilvl="4">
      <w:start w:val="1"/>
      <w:numFmt w:val="bullet"/>
      <w:lvlText w:val=""/>
      <w:lvlJc w:val="left"/>
      <w:pPr>
        <w:ind w:left="1700" w:hanging="340"/>
      </w:pPr>
      <w:rPr>
        <w:rFonts w:ascii="Wingdings" w:hAnsi="Wingdings" w:hint="default"/>
        <w:color w:val="auto"/>
      </w:rPr>
    </w:lvl>
    <w:lvl w:ilvl="5">
      <w:start w:val="1"/>
      <w:numFmt w:val="bullet"/>
      <w:lvlText w:val=""/>
      <w:lvlJc w:val="left"/>
      <w:pPr>
        <w:ind w:left="2040" w:hanging="340"/>
      </w:pPr>
      <w:rPr>
        <w:rFonts w:ascii="Symbol" w:hAnsi="Symbol" w:hint="default"/>
      </w:rPr>
    </w:lvl>
    <w:lvl w:ilvl="6">
      <w:start w:val="1"/>
      <w:numFmt w:val="bullet"/>
      <w:lvlText w:val=""/>
      <w:lvlJc w:val="left"/>
      <w:pPr>
        <w:ind w:left="2380" w:hanging="34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720" w:hanging="34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060" w:hanging="340"/>
      </w:pPr>
      <w:rPr>
        <w:rFonts w:ascii="Symbol" w:hAnsi="Symbol" w:hint="default"/>
      </w:rPr>
    </w:lvl>
  </w:abstractNum>
  <w:abstractNum w:abstractNumId="8" w15:restartNumberingAfterBreak="0">
    <w:nsid w:val="522F0F65"/>
    <w:multiLevelType w:val="multilevel"/>
    <w:tmpl w:val="976A4E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2D643D2"/>
    <w:multiLevelType w:val="hybridMultilevel"/>
    <w:tmpl w:val="B1442A7A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CF46B71"/>
    <w:multiLevelType w:val="multilevel"/>
    <w:tmpl w:val="4F501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3"/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2"/>
  </w:num>
  <w:num w:numId="8">
    <w:abstractNumId w:val="5"/>
  </w:num>
  <w:num w:numId="9">
    <w:abstractNumId w:val="0"/>
  </w:num>
  <w:num w:numId="10">
    <w:abstractNumId w:val="10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activeWritingStyle w:appName="MSWord" w:lang="da-DK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da-DK" w:vendorID="64" w:dllVersion="0" w:nlCheck="1" w:checkStyle="0"/>
  <w:activeWritingStyle w:appName="MSWord" w:lang="sv-SE" w:vendorID="64" w:dllVersion="0" w:nlCheck="1" w:checkStyle="0"/>
  <w:activeWritingStyle w:appName="MSWord" w:lang="en-GB" w:vendorID="64" w:dllVersion="6" w:nlCheck="1" w:checkStyle="1"/>
  <w:activeWritingStyle w:appName="MSWord" w:lang="es-ES" w:vendorID="64" w:dllVersion="0" w:nlCheck="1" w:checkStyle="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t59d5tpww0wedepw2ex20tzrrfswsa92z9s&quot;&gt;My EndNote Library&lt;record-ids&gt;&lt;item&gt;1&lt;/item&gt;&lt;item&gt;2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3&lt;/item&gt;&lt;item&gt;30&lt;/item&gt;&lt;item&gt;31&lt;/item&gt;&lt;item&gt;33&lt;/item&gt;&lt;item&gt;34&lt;/item&gt;&lt;item&gt;35&lt;/item&gt;&lt;item&gt;37&lt;/item&gt;&lt;item&gt;39&lt;/item&gt;&lt;item&gt;40&lt;/item&gt;&lt;item&gt;41&lt;/item&gt;&lt;item&gt;42&lt;/item&gt;&lt;/record-ids&gt;&lt;/item&gt;&lt;/Libraries&gt;"/>
  </w:docVars>
  <w:rsids>
    <w:rsidRoot w:val="001B5F74"/>
    <w:rsid w:val="00004DE2"/>
    <w:rsid w:val="00005FE3"/>
    <w:rsid w:val="000120F2"/>
    <w:rsid w:val="00013C14"/>
    <w:rsid w:val="00020043"/>
    <w:rsid w:val="000227C5"/>
    <w:rsid w:val="0002742D"/>
    <w:rsid w:val="00041F89"/>
    <w:rsid w:val="00045FCF"/>
    <w:rsid w:val="00046BC6"/>
    <w:rsid w:val="00047CF2"/>
    <w:rsid w:val="000508E2"/>
    <w:rsid w:val="00053BA5"/>
    <w:rsid w:val="00056257"/>
    <w:rsid w:val="00057DC4"/>
    <w:rsid w:val="000623F3"/>
    <w:rsid w:val="000634A3"/>
    <w:rsid w:val="00063C6E"/>
    <w:rsid w:val="0006601C"/>
    <w:rsid w:val="0007146E"/>
    <w:rsid w:val="00072420"/>
    <w:rsid w:val="00073E55"/>
    <w:rsid w:val="000769FF"/>
    <w:rsid w:val="000809C2"/>
    <w:rsid w:val="00085599"/>
    <w:rsid w:val="00086AA7"/>
    <w:rsid w:val="00090082"/>
    <w:rsid w:val="00091B57"/>
    <w:rsid w:val="000920CB"/>
    <w:rsid w:val="000931BE"/>
    <w:rsid w:val="000A47D7"/>
    <w:rsid w:val="000B3024"/>
    <w:rsid w:val="000B76F2"/>
    <w:rsid w:val="000B786E"/>
    <w:rsid w:val="000C19F1"/>
    <w:rsid w:val="000C444A"/>
    <w:rsid w:val="000C57C8"/>
    <w:rsid w:val="000D3134"/>
    <w:rsid w:val="000D31BF"/>
    <w:rsid w:val="000D4ED5"/>
    <w:rsid w:val="000D5EF0"/>
    <w:rsid w:val="000D6E69"/>
    <w:rsid w:val="000E139B"/>
    <w:rsid w:val="000F3626"/>
    <w:rsid w:val="000F4EB9"/>
    <w:rsid w:val="000F5909"/>
    <w:rsid w:val="000F66D6"/>
    <w:rsid w:val="001031CE"/>
    <w:rsid w:val="0010326D"/>
    <w:rsid w:val="0010566A"/>
    <w:rsid w:val="001059AE"/>
    <w:rsid w:val="0010668F"/>
    <w:rsid w:val="00115B56"/>
    <w:rsid w:val="00116591"/>
    <w:rsid w:val="00121A6B"/>
    <w:rsid w:val="0012572E"/>
    <w:rsid w:val="001316B0"/>
    <w:rsid w:val="001319C3"/>
    <w:rsid w:val="0013333A"/>
    <w:rsid w:val="00134073"/>
    <w:rsid w:val="001403D2"/>
    <w:rsid w:val="0014526B"/>
    <w:rsid w:val="001530F6"/>
    <w:rsid w:val="001531B2"/>
    <w:rsid w:val="00157819"/>
    <w:rsid w:val="00167CE7"/>
    <w:rsid w:val="001716B0"/>
    <w:rsid w:val="001777D6"/>
    <w:rsid w:val="00185155"/>
    <w:rsid w:val="00186396"/>
    <w:rsid w:val="001907A3"/>
    <w:rsid w:val="001916EE"/>
    <w:rsid w:val="001A22C5"/>
    <w:rsid w:val="001A451E"/>
    <w:rsid w:val="001B1BB8"/>
    <w:rsid w:val="001B51AF"/>
    <w:rsid w:val="001B5F74"/>
    <w:rsid w:val="001B6F67"/>
    <w:rsid w:val="001B772C"/>
    <w:rsid w:val="001C0518"/>
    <w:rsid w:val="001C3814"/>
    <w:rsid w:val="001C623C"/>
    <w:rsid w:val="001D04A4"/>
    <w:rsid w:val="001D47A9"/>
    <w:rsid w:val="001E1C2F"/>
    <w:rsid w:val="001E3BA4"/>
    <w:rsid w:val="001F14A6"/>
    <w:rsid w:val="001F206E"/>
    <w:rsid w:val="001F2712"/>
    <w:rsid w:val="001F4D46"/>
    <w:rsid w:val="001F5290"/>
    <w:rsid w:val="001F5F90"/>
    <w:rsid w:val="001F6467"/>
    <w:rsid w:val="00203BFE"/>
    <w:rsid w:val="00204332"/>
    <w:rsid w:val="002128A5"/>
    <w:rsid w:val="00212DC1"/>
    <w:rsid w:val="00226692"/>
    <w:rsid w:val="0022763F"/>
    <w:rsid w:val="00237705"/>
    <w:rsid w:val="00237F20"/>
    <w:rsid w:val="00237F22"/>
    <w:rsid w:val="00240688"/>
    <w:rsid w:val="0024260D"/>
    <w:rsid w:val="0024317F"/>
    <w:rsid w:val="00243E61"/>
    <w:rsid w:val="00244B13"/>
    <w:rsid w:val="00250F49"/>
    <w:rsid w:val="002533C3"/>
    <w:rsid w:val="00260688"/>
    <w:rsid w:val="00262B73"/>
    <w:rsid w:val="002659B8"/>
    <w:rsid w:val="00267789"/>
    <w:rsid w:val="0027182E"/>
    <w:rsid w:val="00274239"/>
    <w:rsid w:val="00274A71"/>
    <w:rsid w:val="00275D4D"/>
    <w:rsid w:val="00283C5F"/>
    <w:rsid w:val="00286405"/>
    <w:rsid w:val="00292537"/>
    <w:rsid w:val="00294761"/>
    <w:rsid w:val="002A0BDC"/>
    <w:rsid w:val="002A4BFD"/>
    <w:rsid w:val="002B1A43"/>
    <w:rsid w:val="002B4774"/>
    <w:rsid w:val="002B48F1"/>
    <w:rsid w:val="002B6AA4"/>
    <w:rsid w:val="002B74D2"/>
    <w:rsid w:val="002C0D3B"/>
    <w:rsid w:val="002C40D6"/>
    <w:rsid w:val="002C658B"/>
    <w:rsid w:val="002C7192"/>
    <w:rsid w:val="002C7238"/>
    <w:rsid w:val="002D2792"/>
    <w:rsid w:val="002D4134"/>
    <w:rsid w:val="002D590F"/>
    <w:rsid w:val="002D7BB0"/>
    <w:rsid w:val="002E30C8"/>
    <w:rsid w:val="002E40DE"/>
    <w:rsid w:val="002E5F5C"/>
    <w:rsid w:val="002E62BE"/>
    <w:rsid w:val="002F0A9C"/>
    <w:rsid w:val="002F2A94"/>
    <w:rsid w:val="002F5439"/>
    <w:rsid w:val="00300D0E"/>
    <w:rsid w:val="00301640"/>
    <w:rsid w:val="003019E3"/>
    <w:rsid w:val="00306B5F"/>
    <w:rsid w:val="00310729"/>
    <w:rsid w:val="0031146C"/>
    <w:rsid w:val="003114C6"/>
    <w:rsid w:val="00312EF2"/>
    <w:rsid w:val="003159C5"/>
    <w:rsid w:val="003246E8"/>
    <w:rsid w:val="00324763"/>
    <w:rsid w:val="00330576"/>
    <w:rsid w:val="00331118"/>
    <w:rsid w:val="00331FA4"/>
    <w:rsid w:val="00332B09"/>
    <w:rsid w:val="003371AC"/>
    <w:rsid w:val="00341FF8"/>
    <w:rsid w:val="00346A11"/>
    <w:rsid w:val="003543CF"/>
    <w:rsid w:val="00356332"/>
    <w:rsid w:val="00356EF3"/>
    <w:rsid w:val="00366730"/>
    <w:rsid w:val="00370E5D"/>
    <w:rsid w:val="003721C4"/>
    <w:rsid w:val="0037586C"/>
    <w:rsid w:val="003760F4"/>
    <w:rsid w:val="0038002B"/>
    <w:rsid w:val="00380A17"/>
    <w:rsid w:val="0038173F"/>
    <w:rsid w:val="003817A6"/>
    <w:rsid w:val="00381989"/>
    <w:rsid w:val="00384525"/>
    <w:rsid w:val="003A1E38"/>
    <w:rsid w:val="003A4E98"/>
    <w:rsid w:val="003A575D"/>
    <w:rsid w:val="003B4CBE"/>
    <w:rsid w:val="003B5AC8"/>
    <w:rsid w:val="003C14AD"/>
    <w:rsid w:val="003C335E"/>
    <w:rsid w:val="003C5BCA"/>
    <w:rsid w:val="003D350B"/>
    <w:rsid w:val="003D3514"/>
    <w:rsid w:val="003D410D"/>
    <w:rsid w:val="003D48CB"/>
    <w:rsid w:val="003D5C1F"/>
    <w:rsid w:val="003E6987"/>
    <w:rsid w:val="003F00F7"/>
    <w:rsid w:val="003F16BA"/>
    <w:rsid w:val="004013C8"/>
    <w:rsid w:val="00402142"/>
    <w:rsid w:val="00422904"/>
    <w:rsid w:val="004276E4"/>
    <w:rsid w:val="004305CF"/>
    <w:rsid w:val="004308FB"/>
    <w:rsid w:val="0043487B"/>
    <w:rsid w:val="00435D5A"/>
    <w:rsid w:val="00436C42"/>
    <w:rsid w:val="00443B56"/>
    <w:rsid w:val="00450C7C"/>
    <w:rsid w:val="0045137F"/>
    <w:rsid w:val="00452270"/>
    <w:rsid w:val="0045558E"/>
    <w:rsid w:val="00461C7A"/>
    <w:rsid w:val="00462809"/>
    <w:rsid w:val="00466145"/>
    <w:rsid w:val="00467B01"/>
    <w:rsid w:val="004700E2"/>
    <w:rsid w:val="00470D99"/>
    <w:rsid w:val="00471304"/>
    <w:rsid w:val="004749BF"/>
    <w:rsid w:val="0047501C"/>
    <w:rsid w:val="00483C79"/>
    <w:rsid w:val="00487636"/>
    <w:rsid w:val="00490C0B"/>
    <w:rsid w:val="00495747"/>
    <w:rsid w:val="00495A91"/>
    <w:rsid w:val="00497AFB"/>
    <w:rsid w:val="00497B01"/>
    <w:rsid w:val="00497C1E"/>
    <w:rsid w:val="004A6863"/>
    <w:rsid w:val="004B30CE"/>
    <w:rsid w:val="004C1191"/>
    <w:rsid w:val="004C1EB9"/>
    <w:rsid w:val="004C218A"/>
    <w:rsid w:val="004C2E3A"/>
    <w:rsid w:val="004C68B3"/>
    <w:rsid w:val="004C74BC"/>
    <w:rsid w:val="004D0CF4"/>
    <w:rsid w:val="004D1215"/>
    <w:rsid w:val="004D14CC"/>
    <w:rsid w:val="004D30E4"/>
    <w:rsid w:val="004E0C29"/>
    <w:rsid w:val="004E16C8"/>
    <w:rsid w:val="004E3180"/>
    <w:rsid w:val="004F0CFF"/>
    <w:rsid w:val="004F26EC"/>
    <w:rsid w:val="004F38AD"/>
    <w:rsid w:val="004F5B23"/>
    <w:rsid w:val="004F75D9"/>
    <w:rsid w:val="00503991"/>
    <w:rsid w:val="005135AC"/>
    <w:rsid w:val="00514DA3"/>
    <w:rsid w:val="00516146"/>
    <w:rsid w:val="00530257"/>
    <w:rsid w:val="00531BCE"/>
    <w:rsid w:val="00533C8F"/>
    <w:rsid w:val="00535396"/>
    <w:rsid w:val="00536F42"/>
    <w:rsid w:val="005372D8"/>
    <w:rsid w:val="00541A33"/>
    <w:rsid w:val="0054723B"/>
    <w:rsid w:val="00547452"/>
    <w:rsid w:val="0055059D"/>
    <w:rsid w:val="00550803"/>
    <w:rsid w:val="005538E0"/>
    <w:rsid w:val="005665A9"/>
    <w:rsid w:val="0056762C"/>
    <w:rsid w:val="0056770E"/>
    <w:rsid w:val="00572C7C"/>
    <w:rsid w:val="00574A3E"/>
    <w:rsid w:val="00577D44"/>
    <w:rsid w:val="0059579D"/>
    <w:rsid w:val="005973A1"/>
    <w:rsid w:val="005A0413"/>
    <w:rsid w:val="005A5AE3"/>
    <w:rsid w:val="005B20A4"/>
    <w:rsid w:val="005B3843"/>
    <w:rsid w:val="005B7305"/>
    <w:rsid w:val="005C0068"/>
    <w:rsid w:val="005C037B"/>
    <w:rsid w:val="005C171D"/>
    <w:rsid w:val="005C3D7C"/>
    <w:rsid w:val="005C4F92"/>
    <w:rsid w:val="005C63E0"/>
    <w:rsid w:val="005D4235"/>
    <w:rsid w:val="005D4B0B"/>
    <w:rsid w:val="005E5567"/>
    <w:rsid w:val="005F0135"/>
    <w:rsid w:val="005F093D"/>
    <w:rsid w:val="005F46B5"/>
    <w:rsid w:val="005F5DC6"/>
    <w:rsid w:val="006009E6"/>
    <w:rsid w:val="00602AC1"/>
    <w:rsid w:val="006035E1"/>
    <w:rsid w:val="0060434B"/>
    <w:rsid w:val="00611A5B"/>
    <w:rsid w:val="00612774"/>
    <w:rsid w:val="00617CBC"/>
    <w:rsid w:val="00620B15"/>
    <w:rsid w:val="006217C7"/>
    <w:rsid w:val="006229B6"/>
    <w:rsid w:val="0062438E"/>
    <w:rsid w:val="00631A2A"/>
    <w:rsid w:val="006331AC"/>
    <w:rsid w:val="0063336C"/>
    <w:rsid w:val="00634859"/>
    <w:rsid w:val="0063546C"/>
    <w:rsid w:val="00635AB7"/>
    <w:rsid w:val="00640F40"/>
    <w:rsid w:val="0064178B"/>
    <w:rsid w:val="00642661"/>
    <w:rsid w:val="00644F9A"/>
    <w:rsid w:val="00650A5A"/>
    <w:rsid w:val="00652238"/>
    <w:rsid w:val="006524CC"/>
    <w:rsid w:val="00660597"/>
    <w:rsid w:val="00662D40"/>
    <w:rsid w:val="00667891"/>
    <w:rsid w:val="006700DA"/>
    <w:rsid w:val="00671069"/>
    <w:rsid w:val="00672024"/>
    <w:rsid w:val="00677FF0"/>
    <w:rsid w:val="00680BDA"/>
    <w:rsid w:val="00683FE7"/>
    <w:rsid w:val="00685467"/>
    <w:rsid w:val="00686CB8"/>
    <w:rsid w:val="006951C0"/>
    <w:rsid w:val="0069644D"/>
    <w:rsid w:val="00696B13"/>
    <w:rsid w:val="00697791"/>
    <w:rsid w:val="006A0074"/>
    <w:rsid w:val="006A5317"/>
    <w:rsid w:val="006A69E6"/>
    <w:rsid w:val="006B066F"/>
    <w:rsid w:val="006C014A"/>
    <w:rsid w:val="006C3E35"/>
    <w:rsid w:val="006C7034"/>
    <w:rsid w:val="006D054E"/>
    <w:rsid w:val="006D5DA3"/>
    <w:rsid w:val="006D70E2"/>
    <w:rsid w:val="006E4EA8"/>
    <w:rsid w:val="006F0AF1"/>
    <w:rsid w:val="006F4DB5"/>
    <w:rsid w:val="007100BB"/>
    <w:rsid w:val="00710CF2"/>
    <w:rsid w:val="00712110"/>
    <w:rsid w:val="00712F5A"/>
    <w:rsid w:val="00721663"/>
    <w:rsid w:val="00726F6B"/>
    <w:rsid w:val="007329C3"/>
    <w:rsid w:val="00734143"/>
    <w:rsid w:val="007362A5"/>
    <w:rsid w:val="0074297B"/>
    <w:rsid w:val="00743774"/>
    <w:rsid w:val="007461E2"/>
    <w:rsid w:val="007534E5"/>
    <w:rsid w:val="007536DA"/>
    <w:rsid w:val="00754A61"/>
    <w:rsid w:val="007571CE"/>
    <w:rsid w:val="00765922"/>
    <w:rsid w:val="007744D0"/>
    <w:rsid w:val="00776FC0"/>
    <w:rsid w:val="007878D6"/>
    <w:rsid w:val="007911FB"/>
    <w:rsid w:val="00795A25"/>
    <w:rsid w:val="007A372D"/>
    <w:rsid w:val="007A6370"/>
    <w:rsid w:val="007A78E5"/>
    <w:rsid w:val="007B0B3E"/>
    <w:rsid w:val="007B1531"/>
    <w:rsid w:val="007B26E1"/>
    <w:rsid w:val="007C286E"/>
    <w:rsid w:val="007C2B53"/>
    <w:rsid w:val="007C3E46"/>
    <w:rsid w:val="007C4C20"/>
    <w:rsid w:val="007C73AC"/>
    <w:rsid w:val="007D01A1"/>
    <w:rsid w:val="007D01C0"/>
    <w:rsid w:val="007D0968"/>
    <w:rsid w:val="007D47EE"/>
    <w:rsid w:val="007D66EE"/>
    <w:rsid w:val="007E1E10"/>
    <w:rsid w:val="007E378C"/>
    <w:rsid w:val="007E37E8"/>
    <w:rsid w:val="007E3FD7"/>
    <w:rsid w:val="007F15A7"/>
    <w:rsid w:val="007F3FEC"/>
    <w:rsid w:val="00810310"/>
    <w:rsid w:val="00812E86"/>
    <w:rsid w:val="0081456E"/>
    <w:rsid w:val="008161F0"/>
    <w:rsid w:val="00824AB3"/>
    <w:rsid w:val="00831314"/>
    <w:rsid w:val="00837B2E"/>
    <w:rsid w:val="00841E92"/>
    <w:rsid w:val="00843BC1"/>
    <w:rsid w:val="008549FA"/>
    <w:rsid w:val="00855E3B"/>
    <w:rsid w:val="0085683C"/>
    <w:rsid w:val="0086130B"/>
    <w:rsid w:val="008622A6"/>
    <w:rsid w:val="008673EF"/>
    <w:rsid w:val="00873FF6"/>
    <w:rsid w:val="00874EEA"/>
    <w:rsid w:val="0087506F"/>
    <w:rsid w:val="00875196"/>
    <w:rsid w:val="008851A1"/>
    <w:rsid w:val="0088719D"/>
    <w:rsid w:val="00892555"/>
    <w:rsid w:val="008A46AB"/>
    <w:rsid w:val="008A69CF"/>
    <w:rsid w:val="008B0AC3"/>
    <w:rsid w:val="008B32BC"/>
    <w:rsid w:val="008B7691"/>
    <w:rsid w:val="008C66F4"/>
    <w:rsid w:val="008E0A4C"/>
    <w:rsid w:val="008E2F5D"/>
    <w:rsid w:val="008E7FF6"/>
    <w:rsid w:val="008F3C08"/>
    <w:rsid w:val="008F54D6"/>
    <w:rsid w:val="008F5701"/>
    <w:rsid w:val="008F7A1B"/>
    <w:rsid w:val="00900654"/>
    <w:rsid w:val="00900860"/>
    <w:rsid w:val="009020D7"/>
    <w:rsid w:val="009041F3"/>
    <w:rsid w:val="009056BC"/>
    <w:rsid w:val="009135A2"/>
    <w:rsid w:val="00920FA8"/>
    <w:rsid w:val="00923D03"/>
    <w:rsid w:val="00932985"/>
    <w:rsid w:val="00934BB6"/>
    <w:rsid w:val="00935683"/>
    <w:rsid w:val="00942724"/>
    <w:rsid w:val="00946830"/>
    <w:rsid w:val="00953894"/>
    <w:rsid w:val="009566EF"/>
    <w:rsid w:val="009611FC"/>
    <w:rsid w:val="00961A4F"/>
    <w:rsid w:val="00962707"/>
    <w:rsid w:val="00962775"/>
    <w:rsid w:val="00964569"/>
    <w:rsid w:val="00971990"/>
    <w:rsid w:val="00971EA6"/>
    <w:rsid w:val="00972442"/>
    <w:rsid w:val="009767EE"/>
    <w:rsid w:val="00977C88"/>
    <w:rsid w:val="009809D3"/>
    <w:rsid w:val="00982255"/>
    <w:rsid w:val="0098284C"/>
    <w:rsid w:val="009845FC"/>
    <w:rsid w:val="009853B1"/>
    <w:rsid w:val="009854F5"/>
    <w:rsid w:val="009900E6"/>
    <w:rsid w:val="009925C5"/>
    <w:rsid w:val="009942E2"/>
    <w:rsid w:val="0099441A"/>
    <w:rsid w:val="009B0B7C"/>
    <w:rsid w:val="009B1805"/>
    <w:rsid w:val="009B2427"/>
    <w:rsid w:val="009B2581"/>
    <w:rsid w:val="009B4913"/>
    <w:rsid w:val="009B7A2C"/>
    <w:rsid w:val="009C1294"/>
    <w:rsid w:val="009C1506"/>
    <w:rsid w:val="009C222D"/>
    <w:rsid w:val="009C6954"/>
    <w:rsid w:val="009D0D2C"/>
    <w:rsid w:val="009D0FC0"/>
    <w:rsid w:val="009D14E6"/>
    <w:rsid w:val="009D47A8"/>
    <w:rsid w:val="009E2289"/>
    <w:rsid w:val="009E522E"/>
    <w:rsid w:val="009E7387"/>
    <w:rsid w:val="009F5C56"/>
    <w:rsid w:val="009F5F89"/>
    <w:rsid w:val="009F73F1"/>
    <w:rsid w:val="00A01C0C"/>
    <w:rsid w:val="00A03978"/>
    <w:rsid w:val="00A04921"/>
    <w:rsid w:val="00A05E7F"/>
    <w:rsid w:val="00A06D60"/>
    <w:rsid w:val="00A07F06"/>
    <w:rsid w:val="00A1314C"/>
    <w:rsid w:val="00A14189"/>
    <w:rsid w:val="00A15D8C"/>
    <w:rsid w:val="00A160AD"/>
    <w:rsid w:val="00A17212"/>
    <w:rsid w:val="00A179A5"/>
    <w:rsid w:val="00A20517"/>
    <w:rsid w:val="00A24AA1"/>
    <w:rsid w:val="00A32B0B"/>
    <w:rsid w:val="00A34313"/>
    <w:rsid w:val="00A43BCA"/>
    <w:rsid w:val="00A46FE2"/>
    <w:rsid w:val="00A4705A"/>
    <w:rsid w:val="00A47491"/>
    <w:rsid w:val="00A52237"/>
    <w:rsid w:val="00A53B70"/>
    <w:rsid w:val="00A5640E"/>
    <w:rsid w:val="00A61AB4"/>
    <w:rsid w:val="00A623DC"/>
    <w:rsid w:val="00A62E38"/>
    <w:rsid w:val="00A63FFD"/>
    <w:rsid w:val="00A74862"/>
    <w:rsid w:val="00A75BAA"/>
    <w:rsid w:val="00A771B9"/>
    <w:rsid w:val="00A80523"/>
    <w:rsid w:val="00A8117F"/>
    <w:rsid w:val="00A8765D"/>
    <w:rsid w:val="00A9040A"/>
    <w:rsid w:val="00A955DA"/>
    <w:rsid w:val="00A957A7"/>
    <w:rsid w:val="00A9687E"/>
    <w:rsid w:val="00A9753D"/>
    <w:rsid w:val="00AA4F13"/>
    <w:rsid w:val="00AA6BD1"/>
    <w:rsid w:val="00AB5474"/>
    <w:rsid w:val="00AB564D"/>
    <w:rsid w:val="00AB666F"/>
    <w:rsid w:val="00AC172B"/>
    <w:rsid w:val="00AC4D4C"/>
    <w:rsid w:val="00AD7837"/>
    <w:rsid w:val="00AE2CAF"/>
    <w:rsid w:val="00AE3D65"/>
    <w:rsid w:val="00AE678A"/>
    <w:rsid w:val="00AF76DA"/>
    <w:rsid w:val="00B03153"/>
    <w:rsid w:val="00B06337"/>
    <w:rsid w:val="00B06500"/>
    <w:rsid w:val="00B12E14"/>
    <w:rsid w:val="00B142D6"/>
    <w:rsid w:val="00B2001B"/>
    <w:rsid w:val="00B30AD2"/>
    <w:rsid w:val="00B3192E"/>
    <w:rsid w:val="00B33419"/>
    <w:rsid w:val="00B339D3"/>
    <w:rsid w:val="00B45637"/>
    <w:rsid w:val="00B61781"/>
    <w:rsid w:val="00B61BED"/>
    <w:rsid w:val="00B65203"/>
    <w:rsid w:val="00B66538"/>
    <w:rsid w:val="00B763A6"/>
    <w:rsid w:val="00B85DFD"/>
    <w:rsid w:val="00B96B0D"/>
    <w:rsid w:val="00B96D8F"/>
    <w:rsid w:val="00BA115F"/>
    <w:rsid w:val="00BA22A7"/>
    <w:rsid w:val="00BA4712"/>
    <w:rsid w:val="00BB2499"/>
    <w:rsid w:val="00BB40BC"/>
    <w:rsid w:val="00BB689D"/>
    <w:rsid w:val="00BC3C48"/>
    <w:rsid w:val="00BC40F6"/>
    <w:rsid w:val="00BC6860"/>
    <w:rsid w:val="00BC7681"/>
    <w:rsid w:val="00BD283D"/>
    <w:rsid w:val="00BD2A52"/>
    <w:rsid w:val="00BD2DB5"/>
    <w:rsid w:val="00BD412C"/>
    <w:rsid w:val="00BD5604"/>
    <w:rsid w:val="00BD6355"/>
    <w:rsid w:val="00BE3A4A"/>
    <w:rsid w:val="00BE7E94"/>
    <w:rsid w:val="00BF07FE"/>
    <w:rsid w:val="00BF356A"/>
    <w:rsid w:val="00C03466"/>
    <w:rsid w:val="00C06FAB"/>
    <w:rsid w:val="00C23093"/>
    <w:rsid w:val="00C26182"/>
    <w:rsid w:val="00C263A4"/>
    <w:rsid w:val="00C310F0"/>
    <w:rsid w:val="00C35C68"/>
    <w:rsid w:val="00C4275F"/>
    <w:rsid w:val="00C4638B"/>
    <w:rsid w:val="00C546A5"/>
    <w:rsid w:val="00C57CB9"/>
    <w:rsid w:val="00C60472"/>
    <w:rsid w:val="00C626AD"/>
    <w:rsid w:val="00C75C80"/>
    <w:rsid w:val="00C77898"/>
    <w:rsid w:val="00C812EA"/>
    <w:rsid w:val="00C81499"/>
    <w:rsid w:val="00C91ED9"/>
    <w:rsid w:val="00C92257"/>
    <w:rsid w:val="00C934DF"/>
    <w:rsid w:val="00C942F2"/>
    <w:rsid w:val="00CA047E"/>
    <w:rsid w:val="00CA2D83"/>
    <w:rsid w:val="00CA433E"/>
    <w:rsid w:val="00CB2762"/>
    <w:rsid w:val="00CB37A9"/>
    <w:rsid w:val="00CB63ED"/>
    <w:rsid w:val="00CC3744"/>
    <w:rsid w:val="00CD044F"/>
    <w:rsid w:val="00CD50D6"/>
    <w:rsid w:val="00CD68B8"/>
    <w:rsid w:val="00CE37B5"/>
    <w:rsid w:val="00CE3FFE"/>
    <w:rsid w:val="00CE64C8"/>
    <w:rsid w:val="00CF0034"/>
    <w:rsid w:val="00CF1342"/>
    <w:rsid w:val="00CF3B34"/>
    <w:rsid w:val="00CF3FD5"/>
    <w:rsid w:val="00D02B4D"/>
    <w:rsid w:val="00D04DB2"/>
    <w:rsid w:val="00D07986"/>
    <w:rsid w:val="00D10CF8"/>
    <w:rsid w:val="00D12A05"/>
    <w:rsid w:val="00D12AC9"/>
    <w:rsid w:val="00D229DA"/>
    <w:rsid w:val="00D23A5A"/>
    <w:rsid w:val="00D23DF3"/>
    <w:rsid w:val="00D25827"/>
    <w:rsid w:val="00D31240"/>
    <w:rsid w:val="00D33053"/>
    <w:rsid w:val="00D36C33"/>
    <w:rsid w:val="00D416B0"/>
    <w:rsid w:val="00D51A7E"/>
    <w:rsid w:val="00D53587"/>
    <w:rsid w:val="00D55FCF"/>
    <w:rsid w:val="00D574A3"/>
    <w:rsid w:val="00D63D48"/>
    <w:rsid w:val="00D74998"/>
    <w:rsid w:val="00D75683"/>
    <w:rsid w:val="00D81F16"/>
    <w:rsid w:val="00D829C9"/>
    <w:rsid w:val="00D84C3E"/>
    <w:rsid w:val="00D86224"/>
    <w:rsid w:val="00D90DDB"/>
    <w:rsid w:val="00D94293"/>
    <w:rsid w:val="00D952B5"/>
    <w:rsid w:val="00DA4430"/>
    <w:rsid w:val="00DC048B"/>
    <w:rsid w:val="00DC648C"/>
    <w:rsid w:val="00DC7E7F"/>
    <w:rsid w:val="00DD042B"/>
    <w:rsid w:val="00DD2F98"/>
    <w:rsid w:val="00DD4C55"/>
    <w:rsid w:val="00DD5253"/>
    <w:rsid w:val="00DE0810"/>
    <w:rsid w:val="00DE14BF"/>
    <w:rsid w:val="00DE17EE"/>
    <w:rsid w:val="00DE418F"/>
    <w:rsid w:val="00DF5CCF"/>
    <w:rsid w:val="00DF6DC0"/>
    <w:rsid w:val="00DF78EB"/>
    <w:rsid w:val="00E04108"/>
    <w:rsid w:val="00E046D6"/>
    <w:rsid w:val="00E04D3F"/>
    <w:rsid w:val="00E05B32"/>
    <w:rsid w:val="00E1562E"/>
    <w:rsid w:val="00E17EC1"/>
    <w:rsid w:val="00E40FB8"/>
    <w:rsid w:val="00E4669B"/>
    <w:rsid w:val="00E505D6"/>
    <w:rsid w:val="00E563F7"/>
    <w:rsid w:val="00E566AF"/>
    <w:rsid w:val="00E61645"/>
    <w:rsid w:val="00E62DD8"/>
    <w:rsid w:val="00E64206"/>
    <w:rsid w:val="00E7615A"/>
    <w:rsid w:val="00E8252A"/>
    <w:rsid w:val="00E85B74"/>
    <w:rsid w:val="00E91DF0"/>
    <w:rsid w:val="00EA628A"/>
    <w:rsid w:val="00EA6E8A"/>
    <w:rsid w:val="00EB2D22"/>
    <w:rsid w:val="00EB2E7A"/>
    <w:rsid w:val="00EB352A"/>
    <w:rsid w:val="00EB4EED"/>
    <w:rsid w:val="00EC02AC"/>
    <w:rsid w:val="00EC239B"/>
    <w:rsid w:val="00EC6B3A"/>
    <w:rsid w:val="00ED0AA9"/>
    <w:rsid w:val="00ED0D15"/>
    <w:rsid w:val="00ED315D"/>
    <w:rsid w:val="00ED35AF"/>
    <w:rsid w:val="00ED3C90"/>
    <w:rsid w:val="00ED41EB"/>
    <w:rsid w:val="00ED50DA"/>
    <w:rsid w:val="00ED6CE6"/>
    <w:rsid w:val="00EE5EA8"/>
    <w:rsid w:val="00EF163C"/>
    <w:rsid w:val="00EF1654"/>
    <w:rsid w:val="00F011DF"/>
    <w:rsid w:val="00F021EF"/>
    <w:rsid w:val="00F0323A"/>
    <w:rsid w:val="00F07CA8"/>
    <w:rsid w:val="00F12B17"/>
    <w:rsid w:val="00F147BB"/>
    <w:rsid w:val="00F148C2"/>
    <w:rsid w:val="00F16ED4"/>
    <w:rsid w:val="00F3153A"/>
    <w:rsid w:val="00F440C6"/>
    <w:rsid w:val="00F50F5C"/>
    <w:rsid w:val="00F53087"/>
    <w:rsid w:val="00F53D42"/>
    <w:rsid w:val="00F55457"/>
    <w:rsid w:val="00F55AA0"/>
    <w:rsid w:val="00F605BB"/>
    <w:rsid w:val="00F60780"/>
    <w:rsid w:val="00F61636"/>
    <w:rsid w:val="00F6240A"/>
    <w:rsid w:val="00F62D72"/>
    <w:rsid w:val="00F634A4"/>
    <w:rsid w:val="00F6510B"/>
    <w:rsid w:val="00F65DEE"/>
    <w:rsid w:val="00F74733"/>
    <w:rsid w:val="00F774BD"/>
    <w:rsid w:val="00F77A02"/>
    <w:rsid w:val="00F84ACC"/>
    <w:rsid w:val="00F851D0"/>
    <w:rsid w:val="00F92D29"/>
    <w:rsid w:val="00F9360A"/>
    <w:rsid w:val="00F9376E"/>
    <w:rsid w:val="00F9662F"/>
    <w:rsid w:val="00F97E53"/>
    <w:rsid w:val="00FA5ACA"/>
    <w:rsid w:val="00FA6951"/>
    <w:rsid w:val="00FB0B55"/>
    <w:rsid w:val="00FB0BC2"/>
    <w:rsid w:val="00FB2D0F"/>
    <w:rsid w:val="00FB3C34"/>
    <w:rsid w:val="00FC333D"/>
    <w:rsid w:val="00FC63F0"/>
    <w:rsid w:val="00FC7065"/>
    <w:rsid w:val="00FC7A4A"/>
    <w:rsid w:val="00FC7D67"/>
    <w:rsid w:val="00FD07C2"/>
    <w:rsid w:val="00FD119F"/>
    <w:rsid w:val="00FD4D8B"/>
    <w:rsid w:val="00FE1BB3"/>
    <w:rsid w:val="00FE3AC3"/>
    <w:rsid w:val="00FE40AE"/>
    <w:rsid w:val="00FE4A06"/>
    <w:rsid w:val="00FF0AF0"/>
    <w:rsid w:val="00FF344D"/>
    <w:rsid w:val="00FF3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B78901F"/>
  <w15:docId w15:val="{AB11C5F5-B1E3-4F2E-BDB3-0EE461C70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2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0F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3817A6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3246E8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paragraph" w:styleId="Overskrift3">
    <w:name w:val="heading 3"/>
    <w:basedOn w:val="Normal"/>
    <w:link w:val="Overskrift3Tegn"/>
    <w:uiPriority w:val="9"/>
    <w:qFormat/>
    <w:rsid w:val="00971990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9D14E6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idehovedTegn">
    <w:name w:val="Sidehoved Tegn"/>
    <w:basedOn w:val="Standardskrifttypeiafsnit"/>
    <w:link w:val="Sidehoved"/>
    <w:uiPriority w:val="99"/>
    <w:rsid w:val="009D14E6"/>
  </w:style>
  <w:style w:type="paragraph" w:styleId="Sidefod">
    <w:name w:val="footer"/>
    <w:basedOn w:val="Normal"/>
    <w:link w:val="SidefodTegn"/>
    <w:uiPriority w:val="99"/>
    <w:unhideWhenUsed/>
    <w:rsid w:val="009D14E6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idefodTegn">
    <w:name w:val="Sidefod Tegn"/>
    <w:basedOn w:val="Standardskrifttypeiafsnit"/>
    <w:link w:val="Sidefod"/>
    <w:uiPriority w:val="99"/>
    <w:rsid w:val="009D14E6"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9D14E6"/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9D14E6"/>
    <w:rPr>
      <w:rFonts w:ascii="Segoe UI" w:hAnsi="Segoe UI" w:cs="Segoe UI"/>
      <w:sz w:val="18"/>
      <w:szCs w:val="18"/>
    </w:rPr>
  </w:style>
  <w:style w:type="character" w:styleId="Kommentarhenvisning">
    <w:name w:val="annotation reference"/>
    <w:basedOn w:val="Standardskrifttypeiafsnit"/>
    <w:uiPriority w:val="99"/>
    <w:semiHidden/>
    <w:unhideWhenUsed/>
    <w:rsid w:val="008A46AB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unhideWhenUsed/>
    <w:rsid w:val="008A46AB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KommentartekstTegn">
    <w:name w:val="Kommentartekst Tegn"/>
    <w:basedOn w:val="Standardskrifttypeiafsnit"/>
    <w:link w:val="Kommentartekst"/>
    <w:uiPriority w:val="99"/>
    <w:rsid w:val="008A46AB"/>
    <w:rPr>
      <w:sz w:val="20"/>
      <w:szCs w:val="20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8A46AB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8A46AB"/>
    <w:rPr>
      <w:b/>
      <w:bCs/>
      <w:sz w:val="20"/>
      <w:szCs w:val="20"/>
    </w:rPr>
  </w:style>
  <w:style w:type="paragraph" w:styleId="Listeafsnit">
    <w:name w:val="List Paragraph"/>
    <w:basedOn w:val="Normal"/>
    <w:uiPriority w:val="34"/>
    <w:qFormat/>
    <w:rsid w:val="004D121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Opstilling-punkttegn">
    <w:name w:val="List Bullet"/>
    <w:basedOn w:val="Normal"/>
    <w:uiPriority w:val="2"/>
    <w:qFormat/>
    <w:rsid w:val="004D1215"/>
    <w:pPr>
      <w:numPr>
        <w:numId w:val="2"/>
      </w:numPr>
      <w:contextualSpacing/>
    </w:pPr>
    <w:rPr>
      <w:rFonts w:cs="Arial"/>
      <w:szCs w:val="20"/>
      <w:lang w:val="en-GB" w:eastAsia="en-US"/>
    </w:rPr>
  </w:style>
  <w:style w:type="character" w:styleId="Hyperlink">
    <w:name w:val="Hyperlink"/>
    <w:basedOn w:val="Standardskrifttypeiafsnit"/>
    <w:uiPriority w:val="99"/>
    <w:unhideWhenUsed/>
    <w:rsid w:val="004D1215"/>
    <w:rPr>
      <w:color w:val="0563C1" w:themeColor="hyperlink"/>
      <w:u w:val="single"/>
    </w:rPr>
  </w:style>
  <w:style w:type="character" w:customStyle="1" w:styleId="Ulstomtale1">
    <w:name w:val="Uløst omtale1"/>
    <w:basedOn w:val="Standardskrifttypeiafsnit"/>
    <w:uiPriority w:val="99"/>
    <w:semiHidden/>
    <w:unhideWhenUsed/>
    <w:rsid w:val="004D1215"/>
    <w:rPr>
      <w:color w:val="605E5C"/>
      <w:shd w:val="clear" w:color="auto" w:fill="E1DFDD"/>
    </w:rPr>
  </w:style>
  <w:style w:type="table" w:styleId="Mediumliste2-fremhvningsfarve1">
    <w:name w:val="Medium List 2 Accent 1"/>
    <w:basedOn w:val="Tabel-Normal"/>
    <w:uiPriority w:val="66"/>
    <w:rsid w:val="004700E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eastAsia="da-DK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Listetabel7-farverig-farve11">
    <w:name w:val="Listetabel 7 - farverig - farve 11"/>
    <w:basedOn w:val="Tabel-Normal"/>
    <w:uiPriority w:val="52"/>
    <w:rsid w:val="004700E2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etabel7-farverig1">
    <w:name w:val="Listetabel 7 - farverig1"/>
    <w:basedOn w:val="Tabel-Normal"/>
    <w:uiPriority w:val="52"/>
    <w:rsid w:val="004700E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etabel7-farverig-farve31">
    <w:name w:val="Listetabel 7 - farverig - farve 31"/>
    <w:basedOn w:val="Tabel-Normal"/>
    <w:uiPriority w:val="52"/>
    <w:rsid w:val="004700E2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-Gitter">
    <w:name w:val="Table Grid"/>
    <w:basedOn w:val="Tabel-Normal"/>
    <w:uiPriority w:val="39"/>
    <w:rsid w:val="003845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verskrift3Tegn">
    <w:name w:val="Overskrift 3 Tegn"/>
    <w:basedOn w:val="Standardskrifttypeiafsnit"/>
    <w:link w:val="Overskrift3"/>
    <w:uiPriority w:val="9"/>
    <w:rsid w:val="00971990"/>
    <w:rPr>
      <w:rFonts w:ascii="Times New Roman" w:eastAsia="Times New Roman" w:hAnsi="Times New Roman" w:cs="Times New Roman"/>
      <w:b/>
      <w:bCs/>
      <w:sz w:val="27"/>
      <w:szCs w:val="27"/>
      <w:lang w:eastAsia="da-DK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3246E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3246E8"/>
    <w:pPr>
      <w:spacing w:before="100" w:beforeAutospacing="1" w:after="100" w:afterAutospacing="1"/>
    </w:pPr>
  </w:style>
  <w:style w:type="paragraph" w:customStyle="1" w:styleId="EndNoteBibliographyTitle">
    <w:name w:val="EndNote Bibliography Title"/>
    <w:basedOn w:val="Normal"/>
    <w:link w:val="EndNoteBibliographyTitleTegn"/>
    <w:rsid w:val="007C4C20"/>
    <w:pPr>
      <w:spacing w:line="259" w:lineRule="auto"/>
      <w:jc w:val="center"/>
    </w:pPr>
    <w:rPr>
      <w:rFonts w:ascii="Calibri" w:eastAsiaTheme="minorHAnsi" w:hAnsi="Calibri" w:cs="Calibri"/>
      <w:noProof/>
      <w:sz w:val="22"/>
      <w:szCs w:val="22"/>
      <w:lang w:val="en-US" w:eastAsia="en-US"/>
    </w:rPr>
  </w:style>
  <w:style w:type="character" w:customStyle="1" w:styleId="EndNoteBibliographyTitleTegn">
    <w:name w:val="EndNote Bibliography Title Tegn"/>
    <w:basedOn w:val="Standardskrifttypeiafsnit"/>
    <w:link w:val="EndNoteBibliographyTitle"/>
    <w:rsid w:val="007C4C20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Tegn"/>
    <w:rsid w:val="007C4C20"/>
    <w:pPr>
      <w:spacing w:after="160"/>
    </w:pPr>
    <w:rPr>
      <w:rFonts w:ascii="Calibri" w:eastAsiaTheme="minorHAnsi" w:hAnsi="Calibri" w:cs="Calibri"/>
      <w:noProof/>
      <w:sz w:val="22"/>
      <w:szCs w:val="22"/>
      <w:lang w:val="en-US" w:eastAsia="en-US"/>
    </w:rPr>
  </w:style>
  <w:style w:type="character" w:customStyle="1" w:styleId="EndNoteBibliographyTegn">
    <w:name w:val="EndNote Bibliography Tegn"/>
    <w:basedOn w:val="Standardskrifttypeiafsnit"/>
    <w:link w:val="EndNoteBibliography"/>
    <w:rsid w:val="007C4C20"/>
    <w:rPr>
      <w:rFonts w:ascii="Calibri" w:hAnsi="Calibri" w:cs="Calibri"/>
      <w:noProof/>
      <w:lang w:val="en-US"/>
    </w:rPr>
  </w:style>
  <w:style w:type="character" w:styleId="Fremhv">
    <w:name w:val="Emphasis"/>
    <w:basedOn w:val="Standardskrifttypeiafsnit"/>
    <w:uiPriority w:val="20"/>
    <w:qFormat/>
    <w:rsid w:val="00617CBC"/>
    <w:rPr>
      <w:i/>
      <w:iCs/>
    </w:rPr>
  </w:style>
  <w:style w:type="paragraph" w:styleId="Korrektur">
    <w:name w:val="Revision"/>
    <w:hidden/>
    <w:uiPriority w:val="99"/>
    <w:semiHidden/>
    <w:rsid w:val="00721663"/>
    <w:pPr>
      <w:spacing w:after="0" w:line="240" w:lineRule="auto"/>
    </w:pPr>
  </w:style>
  <w:style w:type="character" w:customStyle="1" w:styleId="id-label">
    <w:name w:val="id-label"/>
    <w:basedOn w:val="Standardskrifttypeiafsnit"/>
    <w:rsid w:val="00CB37A9"/>
  </w:style>
  <w:style w:type="character" w:styleId="Strk">
    <w:name w:val="Strong"/>
    <w:basedOn w:val="Standardskrifttypeiafsnit"/>
    <w:uiPriority w:val="22"/>
    <w:qFormat/>
    <w:rsid w:val="00CB37A9"/>
    <w:rPr>
      <w:b/>
      <w:bCs/>
    </w:rPr>
  </w:style>
  <w:style w:type="character" w:styleId="Ulstomtale">
    <w:name w:val="Unresolved Mention"/>
    <w:basedOn w:val="Standardskrifttypeiafsnit"/>
    <w:uiPriority w:val="99"/>
    <w:semiHidden/>
    <w:unhideWhenUsed/>
    <w:rsid w:val="00D25827"/>
    <w:rPr>
      <w:color w:val="605E5C"/>
      <w:shd w:val="clear" w:color="auto" w:fill="E1DFDD"/>
    </w:rPr>
  </w:style>
  <w:style w:type="paragraph" w:styleId="Opstilling-talellerbogst">
    <w:name w:val="List Number"/>
    <w:basedOn w:val="Normal"/>
    <w:uiPriority w:val="99"/>
    <w:semiHidden/>
    <w:unhideWhenUsed/>
    <w:rsid w:val="003817A6"/>
    <w:pPr>
      <w:numPr>
        <w:numId w:val="9"/>
      </w:numPr>
      <w:spacing w:after="160" w:line="259" w:lineRule="auto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Overskrift1Tegn">
    <w:name w:val="Overskrift 1 Tegn"/>
    <w:basedOn w:val="Standardskrifttypeiafsnit"/>
    <w:link w:val="Overskrift1"/>
    <w:uiPriority w:val="9"/>
    <w:rsid w:val="003817A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identifier">
    <w:name w:val="identifier"/>
    <w:basedOn w:val="Standardskrifttypeiafsnit"/>
    <w:rsid w:val="00435D5A"/>
  </w:style>
  <w:style w:type="character" w:styleId="BesgtLink">
    <w:name w:val="FollowedHyperlink"/>
    <w:basedOn w:val="Standardskrifttypeiafsnit"/>
    <w:uiPriority w:val="99"/>
    <w:semiHidden/>
    <w:unhideWhenUsed/>
    <w:rsid w:val="00F07CA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10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3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8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33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2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7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0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6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22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6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0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7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8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4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8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7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7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2A92E6-E2AA-4EDE-B6DE-A5687287F0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180</Words>
  <Characters>1104</Characters>
  <Application>Microsoft Office Word</Application>
  <DocSecurity>0</DocSecurity>
  <Lines>9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Frederik Persson</dc:creator>
  <cp:lastModifiedBy>Rasmus Rørth</cp:lastModifiedBy>
  <cp:revision>4</cp:revision>
  <cp:lastPrinted>2022-05-24T07:17:00Z</cp:lastPrinted>
  <dcterms:created xsi:type="dcterms:W3CDTF">2022-07-14T08:53:00Z</dcterms:created>
  <dcterms:modified xsi:type="dcterms:W3CDTF">2022-07-14T08:55:00Z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</Properties>
</file>