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09FC1" w14:textId="0B5450F4" w:rsidR="009953CD" w:rsidRPr="009C7E68" w:rsidRDefault="00BB0A04" w:rsidP="009C7E6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C7E68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132625" w:rsidRPr="009C7E68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7C327E" w:rsidRPr="009C7E68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132625" w:rsidRPr="009C7E6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C8023E" w:rsidRPr="00C8023E">
        <w:rPr>
          <w:rFonts w:ascii="Times New Roman" w:eastAsia="宋体" w:hAnsi="Times New Roman" w:cs="Times New Roman"/>
          <w:sz w:val="20"/>
          <w:szCs w:val="20"/>
        </w:rPr>
        <w:t xml:space="preserve">Univariable and multivariable analysis of the Cox proportional hazards regression model for RFS </w:t>
      </w:r>
      <w:r w:rsidR="00C8023E" w:rsidRPr="00C8023E">
        <w:rPr>
          <w:rFonts w:ascii="Times New Roman" w:eastAsia="宋体" w:hAnsi="Times New Roman" w:cs="Times New Roman" w:hint="eastAsia"/>
          <w:sz w:val="20"/>
          <w:szCs w:val="20"/>
        </w:rPr>
        <w:t>and</w:t>
      </w:r>
      <w:r w:rsidR="00C8023E" w:rsidRPr="00C8023E">
        <w:rPr>
          <w:rFonts w:ascii="Times New Roman" w:eastAsia="宋体" w:hAnsi="Times New Roman" w:cs="Times New Roman"/>
          <w:sz w:val="20"/>
          <w:szCs w:val="20"/>
        </w:rPr>
        <w:t xml:space="preserve"> OS in patients with stage I lung adenocarcinoma stratified by CEA.</w:t>
      </w:r>
    </w:p>
    <w:tbl>
      <w:tblPr>
        <w:tblStyle w:val="a7"/>
        <w:tblpPr w:leftFromText="180" w:rightFromText="180" w:vertAnchor="text" w:horzAnchor="margin" w:tblpXSpec="center" w:tblpY="257"/>
        <w:tblW w:w="1629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547"/>
        <w:gridCol w:w="1984"/>
        <w:gridCol w:w="998"/>
        <w:gridCol w:w="2121"/>
        <w:gridCol w:w="850"/>
        <w:gridCol w:w="2268"/>
        <w:gridCol w:w="709"/>
        <w:gridCol w:w="2268"/>
        <w:gridCol w:w="709"/>
      </w:tblGrid>
      <w:tr w:rsidR="00D26E61" w:rsidRPr="009C7E68" w14:paraId="717FBDB0" w14:textId="77777777" w:rsidTr="004246C5">
        <w:trPr>
          <w:trHeight w:val="296"/>
        </w:trPr>
        <w:tc>
          <w:tcPr>
            <w:tcW w:w="4390" w:type="dxa"/>
            <w:gridSpan w:val="2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168BAAB5" w14:textId="373A7B6E" w:rsidR="00D26E61" w:rsidRPr="009C7E68" w:rsidRDefault="00D26E61" w:rsidP="00B44794">
            <w:pPr>
              <w:tabs>
                <w:tab w:val="left" w:pos="2100"/>
              </w:tabs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5103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5AA03AD" w14:textId="57A9CC7B" w:rsidR="00D26E61" w:rsidRPr="009C7E68" w:rsidRDefault="00D26E61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RFS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vAlign w:val="center"/>
          </w:tcPr>
          <w:p w14:paraId="065BBA8D" w14:textId="77777777" w:rsidR="00D26E61" w:rsidRPr="009C7E68" w:rsidRDefault="00D26E61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5" w:type="dxa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14:paraId="286B20F1" w14:textId="5815E5DA" w:rsidR="00D26E61" w:rsidRPr="009C7E68" w:rsidRDefault="00D26E61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top w:val="single" w:sz="12" w:space="0" w:color="auto"/>
              <w:bottom w:val="nil"/>
            </w:tcBorders>
          </w:tcPr>
          <w:p w14:paraId="30DB8B67" w14:textId="77777777" w:rsidR="00D26E61" w:rsidRPr="009C7E68" w:rsidRDefault="00D26E61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1075" w:rsidRPr="009C7E68" w14:paraId="6E024DA1" w14:textId="77777777" w:rsidTr="00B51075">
        <w:trPr>
          <w:trHeight w:val="280"/>
        </w:trPr>
        <w:tc>
          <w:tcPr>
            <w:tcW w:w="4390" w:type="dxa"/>
            <w:gridSpan w:val="2"/>
            <w:vMerge/>
            <w:tcBorders>
              <w:top w:val="nil"/>
              <w:bottom w:val="nil"/>
            </w:tcBorders>
            <w:vAlign w:val="center"/>
          </w:tcPr>
          <w:p w14:paraId="4C9D0FE2" w14:textId="77777777" w:rsidR="00B51075" w:rsidRPr="009C7E68" w:rsidRDefault="00B51075" w:rsidP="00B44794">
            <w:pPr>
              <w:tabs>
                <w:tab w:val="left" w:pos="2100"/>
              </w:tabs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bottom w:val="nil"/>
            </w:tcBorders>
          </w:tcPr>
          <w:p w14:paraId="40773030" w14:textId="764E6CD9" w:rsidR="00B51075" w:rsidRPr="009C7E68" w:rsidRDefault="00B51075" w:rsidP="00B4479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Univariable</w:t>
            </w:r>
          </w:p>
        </w:tc>
        <w:tc>
          <w:tcPr>
            <w:tcW w:w="998" w:type="dxa"/>
            <w:vMerge w:val="restart"/>
            <w:tcBorders>
              <w:top w:val="single" w:sz="6" w:space="0" w:color="auto"/>
            </w:tcBorders>
            <w:vAlign w:val="center"/>
          </w:tcPr>
          <w:p w14:paraId="3780682C" w14:textId="3848CDF3" w:rsidR="00B51075" w:rsidRPr="009C7E68" w:rsidRDefault="00B51075" w:rsidP="00B5107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2121" w:type="dxa"/>
            <w:tcBorders>
              <w:top w:val="single" w:sz="6" w:space="0" w:color="auto"/>
              <w:bottom w:val="nil"/>
            </w:tcBorders>
          </w:tcPr>
          <w:p w14:paraId="54292571" w14:textId="39B2A9CF" w:rsidR="00B51075" w:rsidRPr="009C7E68" w:rsidRDefault="00B51075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Multivariable</w:t>
            </w:r>
          </w:p>
        </w:tc>
        <w:tc>
          <w:tcPr>
            <w:tcW w:w="850" w:type="dxa"/>
            <w:vMerge w:val="restart"/>
            <w:tcBorders>
              <w:top w:val="nil"/>
            </w:tcBorders>
            <w:vAlign w:val="center"/>
          </w:tcPr>
          <w:p w14:paraId="498E4880" w14:textId="4E490868" w:rsidR="00B51075" w:rsidRPr="009C7E68" w:rsidRDefault="00B51075" w:rsidP="00B510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268" w:type="dxa"/>
            <w:tcBorders>
              <w:top w:val="single" w:sz="6" w:space="0" w:color="auto"/>
              <w:bottom w:val="nil"/>
            </w:tcBorders>
          </w:tcPr>
          <w:p w14:paraId="3BFBFD92" w14:textId="13C253D0" w:rsidR="00B51075" w:rsidRPr="009C7E68" w:rsidRDefault="00B51075" w:rsidP="00A279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Univariable</w:t>
            </w:r>
          </w:p>
        </w:tc>
        <w:tc>
          <w:tcPr>
            <w:tcW w:w="709" w:type="dxa"/>
            <w:vMerge w:val="restart"/>
            <w:tcBorders>
              <w:top w:val="single" w:sz="6" w:space="0" w:color="auto"/>
            </w:tcBorders>
            <w:vAlign w:val="center"/>
          </w:tcPr>
          <w:p w14:paraId="4D3B9498" w14:textId="5A3EC4F0" w:rsidR="00B51075" w:rsidRPr="009C7E68" w:rsidRDefault="00B51075" w:rsidP="00B510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268" w:type="dxa"/>
            <w:tcBorders>
              <w:top w:val="single" w:sz="6" w:space="0" w:color="auto"/>
              <w:bottom w:val="nil"/>
            </w:tcBorders>
          </w:tcPr>
          <w:p w14:paraId="01C05ACC" w14:textId="452767B5" w:rsidR="00B51075" w:rsidRPr="009C7E68" w:rsidRDefault="00B51075" w:rsidP="00B4479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Multivariable</w:t>
            </w:r>
          </w:p>
        </w:tc>
        <w:tc>
          <w:tcPr>
            <w:tcW w:w="709" w:type="dxa"/>
            <w:vMerge w:val="restart"/>
            <w:tcBorders>
              <w:top w:val="nil"/>
            </w:tcBorders>
            <w:vAlign w:val="center"/>
          </w:tcPr>
          <w:p w14:paraId="4B67F3D7" w14:textId="44A281D5" w:rsidR="00B51075" w:rsidRPr="009C7E68" w:rsidRDefault="00B51075" w:rsidP="00B510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</w:tr>
      <w:tr w:rsidR="00B51075" w:rsidRPr="009C7E68" w14:paraId="0F59F666" w14:textId="77777777" w:rsidTr="00473E7B">
        <w:trPr>
          <w:trHeight w:val="280"/>
        </w:trPr>
        <w:tc>
          <w:tcPr>
            <w:tcW w:w="4390" w:type="dxa"/>
            <w:gridSpan w:val="2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6969181D" w14:textId="77777777" w:rsidR="00B51075" w:rsidRPr="009C7E68" w:rsidRDefault="00B51075" w:rsidP="00B44794">
            <w:pPr>
              <w:tabs>
                <w:tab w:val="left" w:pos="2100"/>
              </w:tabs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bottom w:val="single" w:sz="12" w:space="0" w:color="auto"/>
            </w:tcBorders>
          </w:tcPr>
          <w:p w14:paraId="7FCF0FD6" w14:textId="77777777" w:rsidR="00B51075" w:rsidRPr="009C7E68" w:rsidRDefault="00B51075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HR (95%CI)</w:t>
            </w:r>
          </w:p>
        </w:tc>
        <w:tc>
          <w:tcPr>
            <w:tcW w:w="998" w:type="dxa"/>
            <w:vMerge/>
            <w:tcBorders>
              <w:bottom w:val="single" w:sz="12" w:space="0" w:color="auto"/>
            </w:tcBorders>
          </w:tcPr>
          <w:p w14:paraId="459F75E2" w14:textId="3ABB235F" w:rsidR="00B51075" w:rsidRPr="009C7E68" w:rsidRDefault="00B51075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1" w:type="dxa"/>
            <w:tcBorders>
              <w:top w:val="nil"/>
              <w:bottom w:val="single" w:sz="12" w:space="0" w:color="auto"/>
            </w:tcBorders>
          </w:tcPr>
          <w:p w14:paraId="117A43BC" w14:textId="77777777" w:rsidR="00B51075" w:rsidRPr="009C7E68" w:rsidRDefault="00B51075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HR (95%CI)</w:t>
            </w:r>
          </w:p>
        </w:tc>
        <w:tc>
          <w:tcPr>
            <w:tcW w:w="850" w:type="dxa"/>
            <w:vMerge/>
            <w:tcBorders>
              <w:bottom w:val="single" w:sz="12" w:space="0" w:color="auto"/>
            </w:tcBorders>
          </w:tcPr>
          <w:p w14:paraId="1A85349A" w14:textId="5EC5332C" w:rsidR="00B51075" w:rsidRPr="009C7E68" w:rsidRDefault="00B51075" w:rsidP="00B4479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</w:tcPr>
          <w:p w14:paraId="033FBF5B" w14:textId="77777777" w:rsidR="00B51075" w:rsidRPr="009C7E68" w:rsidRDefault="00B51075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HR (95%CI)</w:t>
            </w:r>
          </w:p>
        </w:tc>
        <w:tc>
          <w:tcPr>
            <w:tcW w:w="709" w:type="dxa"/>
            <w:vMerge/>
            <w:tcBorders>
              <w:bottom w:val="single" w:sz="12" w:space="0" w:color="auto"/>
            </w:tcBorders>
          </w:tcPr>
          <w:p w14:paraId="3F9CBD82" w14:textId="0D9CFA66" w:rsidR="00B51075" w:rsidRPr="009C7E68" w:rsidRDefault="00B51075" w:rsidP="00B4479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</w:tcPr>
          <w:p w14:paraId="7B1EE796" w14:textId="77777777" w:rsidR="00B51075" w:rsidRPr="009C7E68" w:rsidRDefault="00B51075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bottom w:val="single" w:sz="12" w:space="0" w:color="auto"/>
            </w:tcBorders>
          </w:tcPr>
          <w:p w14:paraId="6BA761A5" w14:textId="26FCA068" w:rsidR="00B51075" w:rsidRPr="009C7E68" w:rsidRDefault="00B51075" w:rsidP="00B4479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0656AF" w:rsidRPr="009C7E68" w14:paraId="4A038056" w14:textId="77777777" w:rsidTr="0013258E">
        <w:trPr>
          <w:trHeight w:val="326"/>
        </w:trPr>
        <w:tc>
          <w:tcPr>
            <w:tcW w:w="16297" w:type="dxa"/>
            <w:gridSpan w:val="10"/>
            <w:tcBorders>
              <w:top w:val="single" w:sz="12" w:space="0" w:color="auto"/>
            </w:tcBorders>
          </w:tcPr>
          <w:p w14:paraId="29FF80F8" w14:textId="5D4C85A6" w:rsidR="000656AF" w:rsidRPr="009C7E68" w:rsidRDefault="000656AF" w:rsidP="00B173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Patients with CEA </w:t>
            </w:r>
            <w:r w:rsidR="00775947" w:rsidRPr="009C7E68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&lt;</w:t>
            </w: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5.0</w:t>
            </w:r>
            <w:r w:rsidR="000151CC" w:rsidRPr="009C7E68">
              <w:rPr>
                <w:b/>
                <w:bCs/>
                <w:sz w:val="20"/>
                <w:szCs w:val="20"/>
              </w:rPr>
              <w:t xml:space="preserve"> </w:t>
            </w: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ug/L (n=</w:t>
            </w:r>
            <w:r w:rsidR="005D2FD2"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583</w:t>
            </w: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897F1A" w:rsidRPr="009C7E68" w14:paraId="42057513" w14:textId="77777777" w:rsidTr="0013258E">
        <w:trPr>
          <w:trHeight w:val="326"/>
        </w:trPr>
        <w:tc>
          <w:tcPr>
            <w:tcW w:w="1843" w:type="dxa"/>
          </w:tcPr>
          <w:p w14:paraId="4547C069" w14:textId="5D3D2A02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Age (years)</w:t>
            </w:r>
          </w:p>
        </w:tc>
        <w:tc>
          <w:tcPr>
            <w:tcW w:w="2547" w:type="dxa"/>
          </w:tcPr>
          <w:p w14:paraId="6CAD5F59" w14:textId="77777777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22FC60D" w14:textId="4CD40038" w:rsidR="00897F1A" w:rsidRPr="009C7E68" w:rsidRDefault="00897F1A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1.007 (0.979-1.036)</w:t>
            </w:r>
          </w:p>
        </w:tc>
        <w:tc>
          <w:tcPr>
            <w:tcW w:w="998" w:type="dxa"/>
          </w:tcPr>
          <w:p w14:paraId="0DCDD025" w14:textId="7C1944EC" w:rsidR="00897F1A" w:rsidRPr="009C7E68" w:rsidRDefault="00897F1A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0.628</w:t>
            </w:r>
          </w:p>
        </w:tc>
        <w:tc>
          <w:tcPr>
            <w:tcW w:w="2121" w:type="dxa"/>
          </w:tcPr>
          <w:p w14:paraId="2BB6D2BD" w14:textId="3A5D5E52" w:rsidR="00897F1A" w:rsidRPr="009C7E68" w:rsidRDefault="00453EF7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1FBF7873" w14:textId="77777777" w:rsidR="00897F1A" w:rsidRPr="009C7E68" w:rsidRDefault="00897F1A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0F7C9AD0" w14:textId="3C73CF58" w:rsidR="00897F1A" w:rsidRPr="009C7E68" w:rsidRDefault="00041697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08604A" w:rsidRPr="009C7E68">
              <w:rPr>
                <w:rFonts w:ascii="Times New Roman" w:hAnsi="Times New Roman" w:cs="Times New Roman"/>
                <w:sz w:val="20"/>
                <w:szCs w:val="20"/>
              </w:rPr>
              <w:t>.990 (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723F2" w:rsidRPr="009C7E68">
              <w:rPr>
                <w:rFonts w:ascii="Times New Roman" w:hAnsi="Times New Roman" w:cs="Times New Roman"/>
                <w:sz w:val="20"/>
                <w:szCs w:val="20"/>
              </w:rPr>
              <w:t>.930-1.054</w:t>
            </w:r>
            <w:r w:rsidR="0008604A" w:rsidRPr="009C7E6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14:paraId="3A4BD888" w14:textId="71477136" w:rsidR="00897F1A" w:rsidRPr="009C7E68" w:rsidRDefault="00B723F2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08604A" w:rsidRPr="009C7E68">
              <w:rPr>
                <w:rFonts w:ascii="Times New Roman" w:hAnsi="Times New Roman" w:cs="Times New Roman"/>
                <w:sz w:val="20"/>
                <w:szCs w:val="20"/>
              </w:rPr>
              <w:t>.762</w:t>
            </w:r>
          </w:p>
        </w:tc>
        <w:tc>
          <w:tcPr>
            <w:tcW w:w="2268" w:type="dxa"/>
          </w:tcPr>
          <w:p w14:paraId="0ABEB160" w14:textId="520A4319" w:rsidR="00897F1A" w:rsidRPr="009C7E68" w:rsidRDefault="00276ED6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50A76CCA" w14:textId="77777777" w:rsidR="00897F1A" w:rsidRPr="009C7E68" w:rsidRDefault="00897F1A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F1A" w:rsidRPr="009C7E68" w14:paraId="62E73B4E" w14:textId="77777777" w:rsidTr="0013258E">
        <w:trPr>
          <w:trHeight w:val="326"/>
        </w:trPr>
        <w:tc>
          <w:tcPr>
            <w:tcW w:w="1843" w:type="dxa"/>
          </w:tcPr>
          <w:p w14:paraId="4B443AD6" w14:textId="07C02BF7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ender</w:t>
            </w:r>
          </w:p>
        </w:tc>
        <w:tc>
          <w:tcPr>
            <w:tcW w:w="2547" w:type="dxa"/>
          </w:tcPr>
          <w:p w14:paraId="13920F58" w14:textId="726365DD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Female (vs. male)</w:t>
            </w:r>
          </w:p>
        </w:tc>
        <w:tc>
          <w:tcPr>
            <w:tcW w:w="1984" w:type="dxa"/>
          </w:tcPr>
          <w:p w14:paraId="65635026" w14:textId="7CD909E3" w:rsidR="00897F1A" w:rsidRPr="009C7E68" w:rsidRDefault="000E3B9E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897F1A" w:rsidRPr="009C7E68">
              <w:rPr>
                <w:rFonts w:ascii="Times New Roman" w:hAnsi="Times New Roman" w:cs="Times New Roman"/>
                <w:sz w:val="20"/>
                <w:szCs w:val="20"/>
              </w:rPr>
              <w:t>.565 (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897F1A" w:rsidRPr="009C7E68">
              <w:rPr>
                <w:rFonts w:ascii="Times New Roman" w:hAnsi="Times New Roman" w:cs="Times New Roman"/>
                <w:sz w:val="20"/>
                <w:szCs w:val="20"/>
              </w:rPr>
              <w:t>.339-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897F1A" w:rsidRPr="009C7E68">
              <w:rPr>
                <w:rFonts w:ascii="Times New Roman" w:hAnsi="Times New Roman" w:cs="Times New Roman"/>
                <w:sz w:val="20"/>
                <w:szCs w:val="20"/>
              </w:rPr>
              <w:t>.943)</w:t>
            </w:r>
          </w:p>
        </w:tc>
        <w:tc>
          <w:tcPr>
            <w:tcW w:w="998" w:type="dxa"/>
          </w:tcPr>
          <w:p w14:paraId="2E06AFF3" w14:textId="4C1E20E5" w:rsidR="00897F1A" w:rsidRPr="009C7E68" w:rsidRDefault="00897F1A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0.029</w:t>
            </w:r>
          </w:p>
        </w:tc>
        <w:tc>
          <w:tcPr>
            <w:tcW w:w="2121" w:type="dxa"/>
          </w:tcPr>
          <w:p w14:paraId="5198D791" w14:textId="32EA00B7" w:rsidR="00897F1A" w:rsidRPr="009C7E68" w:rsidRDefault="000E3B9E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AF5E22" w:rsidRPr="009C7E68">
              <w:rPr>
                <w:rFonts w:ascii="Times New Roman" w:hAnsi="Times New Roman" w:cs="Times New Roman"/>
                <w:sz w:val="20"/>
                <w:szCs w:val="20"/>
              </w:rPr>
              <w:t>.997 (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AF5E22" w:rsidRPr="009C7E68">
              <w:rPr>
                <w:rFonts w:ascii="Times New Roman" w:hAnsi="Times New Roman" w:cs="Times New Roman"/>
                <w:sz w:val="20"/>
                <w:szCs w:val="20"/>
              </w:rPr>
              <w:t>.968-1.026)</w:t>
            </w:r>
          </w:p>
        </w:tc>
        <w:tc>
          <w:tcPr>
            <w:tcW w:w="850" w:type="dxa"/>
          </w:tcPr>
          <w:p w14:paraId="6F92AACB" w14:textId="562A2C78" w:rsidR="00897F1A" w:rsidRPr="009C7E68" w:rsidRDefault="000E3B9E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AF5E22" w:rsidRPr="009C7E68">
              <w:rPr>
                <w:rFonts w:ascii="Times New Roman" w:hAnsi="Times New Roman" w:cs="Times New Roman"/>
                <w:sz w:val="20"/>
                <w:szCs w:val="20"/>
              </w:rPr>
              <w:t>.820</w:t>
            </w:r>
          </w:p>
        </w:tc>
        <w:tc>
          <w:tcPr>
            <w:tcW w:w="2268" w:type="dxa"/>
          </w:tcPr>
          <w:p w14:paraId="68AF14C5" w14:textId="55B07C7B" w:rsidR="00897F1A" w:rsidRPr="009C7E68" w:rsidRDefault="00B723F2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1.031 (</w:t>
            </w:r>
            <w:r w:rsidR="00041697"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.331-3.204)</w:t>
            </w:r>
          </w:p>
        </w:tc>
        <w:tc>
          <w:tcPr>
            <w:tcW w:w="709" w:type="dxa"/>
          </w:tcPr>
          <w:p w14:paraId="1FBCC07B" w14:textId="5CCF0D24" w:rsidR="00897F1A" w:rsidRPr="009C7E68" w:rsidRDefault="00B723F2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0.959</w:t>
            </w:r>
          </w:p>
        </w:tc>
        <w:tc>
          <w:tcPr>
            <w:tcW w:w="2268" w:type="dxa"/>
          </w:tcPr>
          <w:p w14:paraId="2730EC47" w14:textId="6EBCFF5B" w:rsidR="00897F1A" w:rsidRPr="009C7E68" w:rsidRDefault="00276ED6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1AE51F1C" w14:textId="77777777" w:rsidR="00897F1A" w:rsidRPr="009C7E68" w:rsidRDefault="00897F1A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F1A" w:rsidRPr="009C7E68" w14:paraId="76FAB8E5" w14:textId="77777777" w:rsidTr="0013258E">
        <w:trPr>
          <w:trHeight w:val="326"/>
        </w:trPr>
        <w:tc>
          <w:tcPr>
            <w:tcW w:w="1843" w:type="dxa"/>
          </w:tcPr>
          <w:p w14:paraId="065BAA45" w14:textId="6A47C5E5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Smoking status</w:t>
            </w:r>
          </w:p>
        </w:tc>
        <w:tc>
          <w:tcPr>
            <w:tcW w:w="2547" w:type="dxa"/>
          </w:tcPr>
          <w:p w14:paraId="059FCE32" w14:textId="5E7FD0B6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Former/current (vs. never)</w:t>
            </w:r>
          </w:p>
        </w:tc>
        <w:tc>
          <w:tcPr>
            <w:tcW w:w="1984" w:type="dxa"/>
          </w:tcPr>
          <w:p w14:paraId="5EB5FF52" w14:textId="2D5D4AF1" w:rsidR="00897F1A" w:rsidRPr="009C7E68" w:rsidRDefault="00897F1A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1.559 (</w:t>
            </w:r>
            <w:r w:rsidR="000E3B9E"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.895-2.716)</w:t>
            </w:r>
          </w:p>
        </w:tc>
        <w:tc>
          <w:tcPr>
            <w:tcW w:w="998" w:type="dxa"/>
          </w:tcPr>
          <w:p w14:paraId="0710DE9C" w14:textId="6F10D498" w:rsidR="00897F1A" w:rsidRPr="009C7E68" w:rsidRDefault="000E3B9E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897F1A" w:rsidRPr="009C7E68">
              <w:rPr>
                <w:rFonts w:ascii="Times New Roman" w:hAnsi="Times New Roman" w:cs="Times New Roman"/>
                <w:sz w:val="20"/>
                <w:szCs w:val="20"/>
              </w:rPr>
              <w:t>.116</w:t>
            </w:r>
          </w:p>
        </w:tc>
        <w:tc>
          <w:tcPr>
            <w:tcW w:w="2121" w:type="dxa"/>
          </w:tcPr>
          <w:p w14:paraId="2D38B6C7" w14:textId="0FE3118C" w:rsidR="00897F1A" w:rsidRPr="009C7E68" w:rsidRDefault="00453EF7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73C8BB4B" w14:textId="77777777" w:rsidR="00897F1A" w:rsidRPr="009C7E68" w:rsidRDefault="00897F1A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76C625A0" w14:textId="4E6D645F" w:rsidR="00897F1A" w:rsidRPr="009C7E68" w:rsidRDefault="00041697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723F2" w:rsidRPr="009C7E68">
              <w:rPr>
                <w:rFonts w:ascii="Times New Roman" w:hAnsi="Times New Roman" w:cs="Times New Roman"/>
                <w:sz w:val="20"/>
                <w:szCs w:val="20"/>
              </w:rPr>
              <w:t>.304 (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723F2" w:rsidRPr="009C7E68">
              <w:rPr>
                <w:rFonts w:ascii="Times New Roman" w:hAnsi="Times New Roman" w:cs="Times New Roman"/>
                <w:sz w:val="20"/>
                <w:szCs w:val="20"/>
              </w:rPr>
              <w:t>.039-2.348)</w:t>
            </w:r>
          </w:p>
        </w:tc>
        <w:tc>
          <w:tcPr>
            <w:tcW w:w="709" w:type="dxa"/>
          </w:tcPr>
          <w:p w14:paraId="2A9E7538" w14:textId="0E3806E8" w:rsidR="00897F1A" w:rsidRPr="009C7E68" w:rsidRDefault="00B723F2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0.253</w:t>
            </w:r>
          </w:p>
        </w:tc>
        <w:tc>
          <w:tcPr>
            <w:tcW w:w="2268" w:type="dxa"/>
          </w:tcPr>
          <w:p w14:paraId="1C03B632" w14:textId="639D27C3" w:rsidR="00897F1A" w:rsidRPr="009C7E68" w:rsidRDefault="00276ED6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55714F44" w14:textId="77777777" w:rsidR="00897F1A" w:rsidRPr="009C7E68" w:rsidRDefault="00897F1A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F1A" w:rsidRPr="009C7E68" w14:paraId="3D41B312" w14:textId="77777777" w:rsidTr="0013258E">
        <w:trPr>
          <w:trHeight w:val="326"/>
        </w:trPr>
        <w:tc>
          <w:tcPr>
            <w:tcW w:w="1843" w:type="dxa"/>
          </w:tcPr>
          <w:p w14:paraId="4F4EB820" w14:textId="6876ACE2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Pathological stage</w:t>
            </w:r>
          </w:p>
        </w:tc>
        <w:tc>
          <w:tcPr>
            <w:tcW w:w="2547" w:type="dxa"/>
          </w:tcPr>
          <w:p w14:paraId="19FA9226" w14:textId="2BD340FB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IB (vs. IA)</w:t>
            </w:r>
          </w:p>
        </w:tc>
        <w:tc>
          <w:tcPr>
            <w:tcW w:w="1984" w:type="dxa"/>
          </w:tcPr>
          <w:p w14:paraId="3CC56C35" w14:textId="5726A045" w:rsidR="00897F1A" w:rsidRPr="009C7E68" w:rsidRDefault="00897F1A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2.722 (1.621-4.571)</w:t>
            </w:r>
          </w:p>
        </w:tc>
        <w:tc>
          <w:tcPr>
            <w:tcW w:w="998" w:type="dxa"/>
          </w:tcPr>
          <w:p w14:paraId="7CD51421" w14:textId="286A3B73" w:rsidR="00897F1A" w:rsidRPr="009C7E68" w:rsidRDefault="00897F1A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&lt;</w:t>
            </w: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2121" w:type="dxa"/>
          </w:tcPr>
          <w:p w14:paraId="15721EE4" w14:textId="33275081" w:rsidR="00897F1A" w:rsidRPr="009C7E68" w:rsidRDefault="00395B31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AF5E22" w:rsidRPr="009C7E68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 xml:space="preserve"> (1.2</w:t>
            </w:r>
            <w:r w:rsidR="00AF5E22" w:rsidRPr="009C7E68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-3.5</w:t>
            </w:r>
            <w:r w:rsidR="00AF5E22" w:rsidRPr="009C7E6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2)</w:t>
            </w:r>
          </w:p>
        </w:tc>
        <w:tc>
          <w:tcPr>
            <w:tcW w:w="850" w:type="dxa"/>
          </w:tcPr>
          <w:p w14:paraId="5617CFB1" w14:textId="10E0F6DF" w:rsidR="00897F1A" w:rsidRPr="009C7E68" w:rsidRDefault="000E3B9E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395B31"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.006</w:t>
            </w:r>
          </w:p>
        </w:tc>
        <w:tc>
          <w:tcPr>
            <w:tcW w:w="2268" w:type="dxa"/>
          </w:tcPr>
          <w:p w14:paraId="6A87A259" w14:textId="552F4F62" w:rsidR="00897F1A" w:rsidRPr="009C7E68" w:rsidRDefault="00B723F2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2.971 (</w:t>
            </w:r>
            <w:r w:rsidR="00041697"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.987-8.937)</w:t>
            </w:r>
          </w:p>
        </w:tc>
        <w:tc>
          <w:tcPr>
            <w:tcW w:w="709" w:type="dxa"/>
          </w:tcPr>
          <w:p w14:paraId="706C237F" w14:textId="166DAA2E" w:rsidR="00897F1A" w:rsidRPr="009C7E68" w:rsidRDefault="00B723F2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</w:tc>
        <w:tc>
          <w:tcPr>
            <w:tcW w:w="2268" w:type="dxa"/>
          </w:tcPr>
          <w:p w14:paraId="7F9A9FF1" w14:textId="1F0B5EA6" w:rsidR="00897F1A" w:rsidRPr="009C7E68" w:rsidRDefault="00276ED6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69F6D476" w14:textId="77777777" w:rsidR="00897F1A" w:rsidRPr="009C7E68" w:rsidRDefault="00897F1A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F1A" w:rsidRPr="009C7E68" w14:paraId="690B0DBB" w14:textId="77777777" w:rsidTr="0013258E">
        <w:trPr>
          <w:trHeight w:val="326"/>
        </w:trPr>
        <w:tc>
          <w:tcPr>
            <w:tcW w:w="1843" w:type="dxa"/>
          </w:tcPr>
          <w:p w14:paraId="4D96EAF4" w14:textId="62709FB8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Differentiation</w:t>
            </w:r>
          </w:p>
        </w:tc>
        <w:tc>
          <w:tcPr>
            <w:tcW w:w="2547" w:type="dxa"/>
          </w:tcPr>
          <w:p w14:paraId="31C063CA" w14:textId="15AC3B13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 xml:space="preserve">Poor (vs. </w:t>
            </w: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w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ell/</w:t>
            </w: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oderate)</w:t>
            </w:r>
          </w:p>
        </w:tc>
        <w:tc>
          <w:tcPr>
            <w:tcW w:w="1984" w:type="dxa"/>
          </w:tcPr>
          <w:p w14:paraId="3CC10B5C" w14:textId="594B8A09" w:rsidR="00897F1A" w:rsidRPr="009C7E68" w:rsidRDefault="00897F1A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4.146 (2.367-7.263</w:t>
            </w: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998" w:type="dxa"/>
          </w:tcPr>
          <w:p w14:paraId="54DD8D21" w14:textId="0F32E9EB" w:rsidR="00897F1A" w:rsidRPr="009C7E68" w:rsidRDefault="00897F1A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&lt;</w:t>
            </w: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2121" w:type="dxa"/>
          </w:tcPr>
          <w:p w14:paraId="527C1A7B" w14:textId="3161DC75" w:rsidR="00897F1A" w:rsidRPr="009C7E68" w:rsidRDefault="00395B31" w:rsidP="00395B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  <w:r w:rsidR="00AF5E22" w:rsidRPr="009C7E6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 xml:space="preserve"> (1.51</w:t>
            </w:r>
            <w:r w:rsidR="00AF5E22" w:rsidRPr="009C7E6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-4.</w:t>
            </w:r>
            <w:r w:rsidR="00AF5E22" w:rsidRPr="009C7E68">
              <w:rPr>
                <w:rFonts w:ascii="Times New Roman" w:hAnsi="Times New Roman" w:cs="Times New Roman"/>
                <w:sz w:val="20"/>
                <w:szCs w:val="20"/>
              </w:rPr>
              <w:t>909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14:paraId="7E10C54F" w14:textId="0766E161" w:rsidR="00897F1A" w:rsidRPr="009C7E68" w:rsidRDefault="000E3B9E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395B31"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.001</w:t>
            </w:r>
          </w:p>
        </w:tc>
        <w:tc>
          <w:tcPr>
            <w:tcW w:w="2268" w:type="dxa"/>
          </w:tcPr>
          <w:p w14:paraId="646E65BA" w14:textId="63D4A594" w:rsidR="00897F1A" w:rsidRPr="009C7E68" w:rsidRDefault="00B723F2" w:rsidP="00B723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4.649 (1.356-15.943)</w:t>
            </w:r>
          </w:p>
        </w:tc>
        <w:tc>
          <w:tcPr>
            <w:tcW w:w="709" w:type="dxa"/>
          </w:tcPr>
          <w:p w14:paraId="7A417E7D" w14:textId="08266D86" w:rsidR="00897F1A" w:rsidRPr="009C7E68" w:rsidRDefault="00B723F2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0.015</w:t>
            </w:r>
          </w:p>
        </w:tc>
        <w:tc>
          <w:tcPr>
            <w:tcW w:w="2268" w:type="dxa"/>
          </w:tcPr>
          <w:p w14:paraId="3D9E6D28" w14:textId="123AD4FC" w:rsidR="00897F1A" w:rsidRPr="009C7E68" w:rsidRDefault="00276ED6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01CE792B" w14:textId="77777777" w:rsidR="00897F1A" w:rsidRPr="009C7E68" w:rsidRDefault="00897F1A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F1A" w:rsidRPr="009C7E68" w14:paraId="6DBF7E54" w14:textId="77777777" w:rsidTr="0013258E">
        <w:trPr>
          <w:trHeight w:val="326"/>
        </w:trPr>
        <w:tc>
          <w:tcPr>
            <w:tcW w:w="1843" w:type="dxa"/>
          </w:tcPr>
          <w:p w14:paraId="108D7092" w14:textId="7A4249DF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STAS</w:t>
            </w:r>
          </w:p>
        </w:tc>
        <w:tc>
          <w:tcPr>
            <w:tcW w:w="2547" w:type="dxa"/>
          </w:tcPr>
          <w:p w14:paraId="1D243D79" w14:textId="48BE18F4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egative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 xml:space="preserve"> (vs. </w:t>
            </w: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positive)</w:t>
            </w:r>
          </w:p>
        </w:tc>
        <w:tc>
          <w:tcPr>
            <w:tcW w:w="1984" w:type="dxa"/>
          </w:tcPr>
          <w:p w14:paraId="125719C9" w14:textId="4DDDDA89" w:rsidR="00897F1A" w:rsidRPr="009C7E68" w:rsidRDefault="00897F1A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4.571 (2.193-7.068)</w:t>
            </w:r>
          </w:p>
        </w:tc>
        <w:tc>
          <w:tcPr>
            <w:tcW w:w="998" w:type="dxa"/>
          </w:tcPr>
          <w:p w14:paraId="3284EACB" w14:textId="5315866C" w:rsidR="00897F1A" w:rsidRPr="009C7E68" w:rsidRDefault="00897F1A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&lt;</w:t>
            </w: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2121" w:type="dxa"/>
          </w:tcPr>
          <w:p w14:paraId="30303F1F" w14:textId="7580AADB" w:rsidR="00897F1A" w:rsidRPr="009C7E68" w:rsidRDefault="00395B31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  <w:r w:rsidR="00AF5E22" w:rsidRPr="009C7E68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 xml:space="preserve"> (1.42</w:t>
            </w:r>
            <w:r w:rsidR="00AF5E22" w:rsidRPr="009C7E6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-4.873)</w:t>
            </w:r>
          </w:p>
        </w:tc>
        <w:tc>
          <w:tcPr>
            <w:tcW w:w="850" w:type="dxa"/>
          </w:tcPr>
          <w:p w14:paraId="45F245C7" w14:textId="35B54D65" w:rsidR="00897F1A" w:rsidRPr="009C7E68" w:rsidRDefault="000E3B9E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395B31"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.002</w:t>
            </w:r>
          </w:p>
        </w:tc>
        <w:tc>
          <w:tcPr>
            <w:tcW w:w="2268" w:type="dxa"/>
          </w:tcPr>
          <w:p w14:paraId="7A6BC200" w14:textId="12D578F8" w:rsidR="00897F1A" w:rsidRPr="009C7E68" w:rsidRDefault="00B723F2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6.902 (1.527-31.204)</w:t>
            </w:r>
          </w:p>
        </w:tc>
        <w:tc>
          <w:tcPr>
            <w:tcW w:w="709" w:type="dxa"/>
          </w:tcPr>
          <w:p w14:paraId="12FE6A9F" w14:textId="454453BE" w:rsidR="00897F1A" w:rsidRPr="009C7E68" w:rsidRDefault="00B723F2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0.012</w:t>
            </w:r>
          </w:p>
        </w:tc>
        <w:tc>
          <w:tcPr>
            <w:tcW w:w="2268" w:type="dxa"/>
          </w:tcPr>
          <w:p w14:paraId="454D098A" w14:textId="0D57C433" w:rsidR="00897F1A" w:rsidRPr="009C7E68" w:rsidRDefault="00E45F7A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5.534 (1.186-25.816)</w:t>
            </w:r>
          </w:p>
        </w:tc>
        <w:tc>
          <w:tcPr>
            <w:tcW w:w="709" w:type="dxa"/>
          </w:tcPr>
          <w:p w14:paraId="3773BA51" w14:textId="5DFC70B1" w:rsidR="00897F1A" w:rsidRPr="009C7E68" w:rsidRDefault="00E45F7A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0.029</w:t>
            </w:r>
          </w:p>
        </w:tc>
      </w:tr>
      <w:tr w:rsidR="00897F1A" w:rsidRPr="009C7E68" w14:paraId="59101EB1" w14:textId="77777777" w:rsidTr="0013258E">
        <w:trPr>
          <w:trHeight w:val="326"/>
        </w:trPr>
        <w:tc>
          <w:tcPr>
            <w:tcW w:w="1843" w:type="dxa"/>
          </w:tcPr>
          <w:p w14:paraId="52E71AD5" w14:textId="01B29022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AMC (G/L)</w:t>
            </w:r>
          </w:p>
        </w:tc>
        <w:tc>
          <w:tcPr>
            <w:tcW w:w="2547" w:type="dxa"/>
          </w:tcPr>
          <w:p w14:paraId="06FD4469" w14:textId="7F353BAF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≥0.38 (vs. &lt;0.38)</w:t>
            </w:r>
          </w:p>
        </w:tc>
        <w:tc>
          <w:tcPr>
            <w:tcW w:w="1984" w:type="dxa"/>
          </w:tcPr>
          <w:p w14:paraId="3D361A41" w14:textId="2671EA52" w:rsidR="00897F1A" w:rsidRPr="009C7E68" w:rsidRDefault="009B7CEC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 xml:space="preserve">2.184 </w:t>
            </w: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1.257-3.795)</w:t>
            </w:r>
          </w:p>
        </w:tc>
        <w:tc>
          <w:tcPr>
            <w:tcW w:w="998" w:type="dxa"/>
          </w:tcPr>
          <w:p w14:paraId="5F9A0C99" w14:textId="73B8AB46" w:rsidR="00897F1A" w:rsidRPr="009C7E68" w:rsidRDefault="000E3B9E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9B7CEC"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.006</w:t>
            </w:r>
          </w:p>
        </w:tc>
        <w:tc>
          <w:tcPr>
            <w:tcW w:w="2121" w:type="dxa"/>
          </w:tcPr>
          <w:p w14:paraId="33E23362" w14:textId="51FF2E8E" w:rsidR="00897F1A" w:rsidRPr="009C7E68" w:rsidRDefault="00395B31" w:rsidP="00395B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1.93</w:t>
            </w:r>
            <w:r w:rsidR="000E3B9E" w:rsidRPr="009C7E6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 xml:space="preserve"> (1.11</w:t>
            </w:r>
            <w:r w:rsidR="000E3B9E" w:rsidRPr="009C7E6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-3.37</w:t>
            </w:r>
            <w:r w:rsidR="000E3B9E" w:rsidRPr="009C7E6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14:paraId="07D9FC5D" w14:textId="0E8F978A" w:rsidR="00897F1A" w:rsidRPr="009C7E68" w:rsidRDefault="000E3B9E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395B31"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.020</w:t>
            </w:r>
          </w:p>
        </w:tc>
        <w:tc>
          <w:tcPr>
            <w:tcW w:w="2268" w:type="dxa"/>
          </w:tcPr>
          <w:p w14:paraId="50B33362" w14:textId="5DDB52DA" w:rsidR="00897F1A" w:rsidRPr="009C7E68" w:rsidRDefault="00B723F2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1.058 (0.355-3.152)</w:t>
            </w:r>
          </w:p>
        </w:tc>
        <w:tc>
          <w:tcPr>
            <w:tcW w:w="709" w:type="dxa"/>
          </w:tcPr>
          <w:p w14:paraId="05C707E7" w14:textId="694D845A" w:rsidR="00897F1A" w:rsidRPr="009C7E68" w:rsidRDefault="00B723F2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0.919</w:t>
            </w:r>
          </w:p>
        </w:tc>
        <w:tc>
          <w:tcPr>
            <w:tcW w:w="2268" w:type="dxa"/>
          </w:tcPr>
          <w:p w14:paraId="3F86DF77" w14:textId="6B3150FA" w:rsidR="00897F1A" w:rsidRPr="009C7E68" w:rsidRDefault="00E45F7A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2.887 (0.816-10.219)</w:t>
            </w:r>
          </w:p>
        </w:tc>
        <w:tc>
          <w:tcPr>
            <w:tcW w:w="709" w:type="dxa"/>
          </w:tcPr>
          <w:p w14:paraId="3437BB10" w14:textId="387C2977" w:rsidR="00897F1A" w:rsidRPr="009C7E68" w:rsidRDefault="00E45F7A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0.100</w:t>
            </w:r>
          </w:p>
        </w:tc>
      </w:tr>
      <w:tr w:rsidR="00897F1A" w:rsidRPr="009C7E68" w14:paraId="6E701E1D" w14:textId="77777777" w:rsidTr="0013258E">
        <w:trPr>
          <w:trHeight w:val="326"/>
        </w:trPr>
        <w:tc>
          <w:tcPr>
            <w:tcW w:w="16297" w:type="dxa"/>
            <w:gridSpan w:val="10"/>
          </w:tcPr>
          <w:p w14:paraId="6F4CC009" w14:textId="31D801BC" w:rsidR="00897F1A" w:rsidRPr="009C7E68" w:rsidRDefault="00897F1A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Patients with CEA </w:t>
            </w:r>
            <w:r w:rsidRPr="009C7E68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≥</w:t>
            </w: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5.0</w:t>
            </w:r>
            <w:r w:rsidRPr="009C7E68">
              <w:rPr>
                <w:b/>
                <w:bCs/>
                <w:sz w:val="20"/>
                <w:szCs w:val="20"/>
              </w:rPr>
              <w:t xml:space="preserve"> </w:t>
            </w: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ug/L (n=50)</w:t>
            </w:r>
          </w:p>
        </w:tc>
      </w:tr>
      <w:tr w:rsidR="00897F1A" w:rsidRPr="009C7E68" w14:paraId="1BCE0825" w14:textId="77777777" w:rsidTr="0013258E">
        <w:trPr>
          <w:trHeight w:val="326"/>
        </w:trPr>
        <w:tc>
          <w:tcPr>
            <w:tcW w:w="1843" w:type="dxa"/>
          </w:tcPr>
          <w:p w14:paraId="75EA0425" w14:textId="598BE7B0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Age (years)</w:t>
            </w:r>
          </w:p>
        </w:tc>
        <w:tc>
          <w:tcPr>
            <w:tcW w:w="2547" w:type="dxa"/>
          </w:tcPr>
          <w:p w14:paraId="2DADE3D9" w14:textId="77777777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030ABE99" w14:textId="3FEAFF5E" w:rsidR="00897F1A" w:rsidRPr="009C7E68" w:rsidRDefault="004C4B7D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1.012 (</w:t>
            </w:r>
            <w:r w:rsidR="00DC5E18"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.963-1.063)</w:t>
            </w:r>
          </w:p>
        </w:tc>
        <w:tc>
          <w:tcPr>
            <w:tcW w:w="998" w:type="dxa"/>
          </w:tcPr>
          <w:p w14:paraId="4E3EA0FD" w14:textId="355389D9" w:rsidR="00897F1A" w:rsidRPr="009C7E68" w:rsidRDefault="00DC5E18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C4B7D" w:rsidRPr="009C7E68">
              <w:rPr>
                <w:rFonts w:ascii="Times New Roman" w:hAnsi="Times New Roman" w:cs="Times New Roman"/>
                <w:sz w:val="20"/>
                <w:szCs w:val="20"/>
              </w:rPr>
              <w:t>.645</w:t>
            </w:r>
          </w:p>
        </w:tc>
        <w:tc>
          <w:tcPr>
            <w:tcW w:w="2121" w:type="dxa"/>
          </w:tcPr>
          <w:p w14:paraId="53B2E699" w14:textId="0FE8FE43" w:rsidR="00897F1A" w:rsidRPr="009C7E68" w:rsidRDefault="00F722CF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11456083" w14:textId="77777777" w:rsidR="00897F1A" w:rsidRPr="009C7E68" w:rsidRDefault="00897F1A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2D944EC4" w14:textId="1A882C88" w:rsidR="00897F1A" w:rsidRPr="009C7E68" w:rsidRDefault="004F7687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1.075 (</w:t>
            </w:r>
            <w:r w:rsidR="00175E1F"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.943-1.226)</w:t>
            </w:r>
          </w:p>
        </w:tc>
        <w:tc>
          <w:tcPr>
            <w:tcW w:w="709" w:type="dxa"/>
          </w:tcPr>
          <w:p w14:paraId="2D9E927E" w14:textId="75211513" w:rsidR="00897F1A" w:rsidRPr="009C7E68" w:rsidRDefault="00175E1F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F7687" w:rsidRPr="009C7E68">
              <w:rPr>
                <w:rFonts w:ascii="Times New Roman" w:hAnsi="Times New Roman" w:cs="Times New Roman"/>
                <w:sz w:val="20"/>
                <w:szCs w:val="20"/>
              </w:rPr>
              <w:t>.280</w:t>
            </w:r>
          </w:p>
        </w:tc>
        <w:tc>
          <w:tcPr>
            <w:tcW w:w="2268" w:type="dxa"/>
          </w:tcPr>
          <w:p w14:paraId="3766A4B8" w14:textId="70554E42" w:rsidR="00897F1A" w:rsidRPr="009C7E68" w:rsidRDefault="0005710B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77CA027A" w14:textId="77777777" w:rsidR="00897F1A" w:rsidRPr="009C7E68" w:rsidRDefault="00897F1A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F1A" w:rsidRPr="009C7E68" w14:paraId="1901FE65" w14:textId="77777777" w:rsidTr="0013258E">
        <w:trPr>
          <w:trHeight w:val="326"/>
        </w:trPr>
        <w:tc>
          <w:tcPr>
            <w:tcW w:w="1843" w:type="dxa"/>
          </w:tcPr>
          <w:p w14:paraId="1A1157BB" w14:textId="0C8D78CA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ender</w:t>
            </w:r>
          </w:p>
        </w:tc>
        <w:tc>
          <w:tcPr>
            <w:tcW w:w="2547" w:type="dxa"/>
          </w:tcPr>
          <w:p w14:paraId="265F62F3" w14:textId="2A5FA22B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Female (vs. male)</w:t>
            </w:r>
          </w:p>
        </w:tc>
        <w:tc>
          <w:tcPr>
            <w:tcW w:w="1984" w:type="dxa"/>
          </w:tcPr>
          <w:p w14:paraId="3463B8BA" w14:textId="762C47DB" w:rsidR="00897F1A" w:rsidRPr="009C7E68" w:rsidRDefault="00DC5E18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C4B7D" w:rsidRPr="009C7E68">
              <w:rPr>
                <w:rFonts w:ascii="Times New Roman" w:hAnsi="Times New Roman" w:cs="Times New Roman"/>
                <w:sz w:val="20"/>
                <w:szCs w:val="20"/>
              </w:rPr>
              <w:t>.856 (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C4B7D" w:rsidRPr="009C7E68">
              <w:rPr>
                <w:rFonts w:ascii="Times New Roman" w:hAnsi="Times New Roman" w:cs="Times New Roman"/>
                <w:sz w:val="20"/>
                <w:szCs w:val="20"/>
              </w:rPr>
              <w:t>.347-2.112)</w:t>
            </w:r>
          </w:p>
        </w:tc>
        <w:tc>
          <w:tcPr>
            <w:tcW w:w="998" w:type="dxa"/>
          </w:tcPr>
          <w:p w14:paraId="70B2971A" w14:textId="1BCD89CE" w:rsidR="00897F1A" w:rsidRPr="009C7E68" w:rsidRDefault="00DC5E18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C4B7D" w:rsidRPr="009C7E68">
              <w:rPr>
                <w:rFonts w:ascii="Times New Roman" w:hAnsi="Times New Roman" w:cs="Times New Roman"/>
                <w:sz w:val="20"/>
                <w:szCs w:val="20"/>
              </w:rPr>
              <w:t>.736</w:t>
            </w:r>
          </w:p>
        </w:tc>
        <w:tc>
          <w:tcPr>
            <w:tcW w:w="2121" w:type="dxa"/>
          </w:tcPr>
          <w:p w14:paraId="0E5BB0FE" w14:textId="786F1B0A" w:rsidR="00897F1A" w:rsidRPr="009C7E68" w:rsidRDefault="00F722CF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6EA1AD27" w14:textId="77777777" w:rsidR="00897F1A" w:rsidRPr="009C7E68" w:rsidRDefault="00897F1A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4B7CA9CD" w14:textId="5846D258" w:rsidR="00897F1A" w:rsidRPr="009C7E68" w:rsidRDefault="00175E1F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F7687" w:rsidRPr="009C7E68">
              <w:rPr>
                <w:rFonts w:ascii="Times New Roman" w:hAnsi="Times New Roman" w:cs="Times New Roman"/>
                <w:sz w:val="20"/>
                <w:szCs w:val="20"/>
              </w:rPr>
              <w:t>.288 (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F7687" w:rsidRPr="009C7E68">
              <w:rPr>
                <w:rFonts w:ascii="Times New Roman" w:hAnsi="Times New Roman" w:cs="Times New Roman"/>
                <w:sz w:val="20"/>
                <w:szCs w:val="20"/>
              </w:rPr>
              <w:t>.030-2.769)</w:t>
            </w:r>
          </w:p>
        </w:tc>
        <w:tc>
          <w:tcPr>
            <w:tcW w:w="709" w:type="dxa"/>
          </w:tcPr>
          <w:p w14:paraId="088B0866" w14:textId="30006B1D" w:rsidR="00897F1A" w:rsidRPr="009C7E68" w:rsidRDefault="00175E1F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F7687" w:rsidRPr="009C7E68">
              <w:rPr>
                <w:rFonts w:ascii="Times New Roman" w:hAnsi="Times New Roman" w:cs="Times New Roman"/>
                <w:sz w:val="20"/>
                <w:szCs w:val="20"/>
              </w:rPr>
              <w:t>.281</w:t>
            </w:r>
          </w:p>
        </w:tc>
        <w:tc>
          <w:tcPr>
            <w:tcW w:w="2268" w:type="dxa"/>
          </w:tcPr>
          <w:p w14:paraId="58CDEC3F" w14:textId="13A82667" w:rsidR="00897F1A" w:rsidRPr="009C7E68" w:rsidRDefault="0005710B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6EED19C1" w14:textId="77777777" w:rsidR="00897F1A" w:rsidRPr="009C7E68" w:rsidRDefault="00897F1A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F1A" w:rsidRPr="009C7E68" w14:paraId="4BBDCC71" w14:textId="77777777" w:rsidTr="0013258E">
        <w:trPr>
          <w:trHeight w:val="326"/>
        </w:trPr>
        <w:tc>
          <w:tcPr>
            <w:tcW w:w="1843" w:type="dxa"/>
          </w:tcPr>
          <w:p w14:paraId="5E167F26" w14:textId="31DD1BB8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Smoking status</w:t>
            </w:r>
          </w:p>
        </w:tc>
        <w:tc>
          <w:tcPr>
            <w:tcW w:w="2547" w:type="dxa"/>
          </w:tcPr>
          <w:p w14:paraId="2018C3A0" w14:textId="0A7D425B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Former/current (vs. never)</w:t>
            </w:r>
          </w:p>
        </w:tc>
        <w:tc>
          <w:tcPr>
            <w:tcW w:w="1984" w:type="dxa"/>
          </w:tcPr>
          <w:p w14:paraId="71159D66" w14:textId="3FECB262" w:rsidR="00897F1A" w:rsidRPr="009C7E68" w:rsidRDefault="00DC5E18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C4B7D" w:rsidRPr="009C7E68">
              <w:rPr>
                <w:rFonts w:ascii="Times New Roman" w:hAnsi="Times New Roman" w:cs="Times New Roman"/>
                <w:sz w:val="20"/>
                <w:szCs w:val="20"/>
              </w:rPr>
              <w:t>.811 (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C4B7D" w:rsidRPr="009C7E68">
              <w:rPr>
                <w:rFonts w:ascii="Times New Roman" w:hAnsi="Times New Roman" w:cs="Times New Roman"/>
                <w:sz w:val="20"/>
                <w:szCs w:val="20"/>
              </w:rPr>
              <w:t>.292-2.254)</w:t>
            </w:r>
          </w:p>
        </w:tc>
        <w:tc>
          <w:tcPr>
            <w:tcW w:w="998" w:type="dxa"/>
          </w:tcPr>
          <w:p w14:paraId="65444ECF" w14:textId="768433E3" w:rsidR="00897F1A" w:rsidRPr="009C7E68" w:rsidRDefault="00DC5E18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C4B7D" w:rsidRPr="009C7E68">
              <w:rPr>
                <w:rFonts w:ascii="Times New Roman" w:hAnsi="Times New Roman" w:cs="Times New Roman"/>
                <w:sz w:val="20"/>
                <w:szCs w:val="20"/>
              </w:rPr>
              <w:t>.689</w:t>
            </w:r>
          </w:p>
        </w:tc>
        <w:tc>
          <w:tcPr>
            <w:tcW w:w="2121" w:type="dxa"/>
          </w:tcPr>
          <w:p w14:paraId="089045AD" w14:textId="596D5281" w:rsidR="00897F1A" w:rsidRPr="009C7E68" w:rsidRDefault="00F722CF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21CDB599" w14:textId="77777777" w:rsidR="00897F1A" w:rsidRPr="009C7E68" w:rsidRDefault="00897F1A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6BBC6773" w14:textId="4DF1D166" w:rsidR="00897F1A" w:rsidRPr="009C7E68" w:rsidRDefault="00175E1F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73B91" w:rsidRPr="009C7E68">
              <w:rPr>
                <w:rFonts w:ascii="Times New Roman" w:hAnsi="Times New Roman" w:cs="Times New Roman"/>
                <w:sz w:val="20"/>
                <w:szCs w:val="20"/>
              </w:rPr>
              <w:t>.710 (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73B91" w:rsidRPr="009C7E68">
              <w:rPr>
                <w:rFonts w:ascii="Times New Roman" w:hAnsi="Times New Roman" w:cs="Times New Roman"/>
                <w:sz w:val="20"/>
                <w:szCs w:val="20"/>
              </w:rPr>
              <w:t>.074-6.824)</w:t>
            </w:r>
          </w:p>
        </w:tc>
        <w:tc>
          <w:tcPr>
            <w:tcW w:w="709" w:type="dxa"/>
          </w:tcPr>
          <w:p w14:paraId="35D9A1D0" w14:textId="50FB05B4" w:rsidR="00897F1A" w:rsidRPr="009C7E68" w:rsidRDefault="00175E1F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73B91" w:rsidRPr="009C7E68">
              <w:rPr>
                <w:rFonts w:ascii="Times New Roman" w:hAnsi="Times New Roman" w:cs="Times New Roman"/>
                <w:sz w:val="20"/>
                <w:szCs w:val="20"/>
              </w:rPr>
              <w:t>.767</w:t>
            </w:r>
          </w:p>
        </w:tc>
        <w:tc>
          <w:tcPr>
            <w:tcW w:w="2268" w:type="dxa"/>
          </w:tcPr>
          <w:p w14:paraId="792165ED" w14:textId="34D5EA9A" w:rsidR="00897F1A" w:rsidRPr="009C7E68" w:rsidRDefault="0005710B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11502C3D" w14:textId="77777777" w:rsidR="00897F1A" w:rsidRPr="009C7E68" w:rsidRDefault="00897F1A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F1A" w:rsidRPr="009C7E68" w14:paraId="683F10CE" w14:textId="77777777" w:rsidTr="0013258E">
        <w:trPr>
          <w:trHeight w:val="326"/>
        </w:trPr>
        <w:tc>
          <w:tcPr>
            <w:tcW w:w="1843" w:type="dxa"/>
          </w:tcPr>
          <w:p w14:paraId="7D4D535C" w14:textId="02674EBD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Pathological stage</w:t>
            </w:r>
          </w:p>
        </w:tc>
        <w:tc>
          <w:tcPr>
            <w:tcW w:w="2547" w:type="dxa"/>
          </w:tcPr>
          <w:p w14:paraId="1A83EDDB" w14:textId="50446C8B" w:rsidR="00897F1A" w:rsidRPr="009C7E68" w:rsidRDefault="00897F1A" w:rsidP="00897F1A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IB (vs. IA)</w:t>
            </w:r>
          </w:p>
        </w:tc>
        <w:tc>
          <w:tcPr>
            <w:tcW w:w="1984" w:type="dxa"/>
          </w:tcPr>
          <w:p w14:paraId="5248A0BB" w14:textId="7959D12A" w:rsidR="00897F1A" w:rsidRPr="009C7E68" w:rsidRDefault="00DC5E18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C4B7D" w:rsidRPr="009C7E68">
              <w:rPr>
                <w:rFonts w:ascii="Times New Roman" w:hAnsi="Times New Roman" w:cs="Times New Roman"/>
                <w:sz w:val="20"/>
                <w:szCs w:val="20"/>
              </w:rPr>
              <w:t>.703 (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0.265-1.863</w:t>
            </w:r>
            <w:r w:rsidR="004C4B7D" w:rsidRPr="009C7E6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8" w:type="dxa"/>
          </w:tcPr>
          <w:p w14:paraId="474B0C49" w14:textId="05BA220F" w:rsidR="00897F1A" w:rsidRPr="009C7E68" w:rsidRDefault="00DC5E18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C4B7D" w:rsidRPr="009C7E68">
              <w:rPr>
                <w:rFonts w:ascii="Times New Roman" w:hAnsi="Times New Roman" w:cs="Times New Roman"/>
                <w:sz w:val="20"/>
                <w:szCs w:val="20"/>
              </w:rPr>
              <w:t>.478</w:t>
            </w:r>
          </w:p>
        </w:tc>
        <w:tc>
          <w:tcPr>
            <w:tcW w:w="2121" w:type="dxa"/>
          </w:tcPr>
          <w:p w14:paraId="25232B02" w14:textId="52031314" w:rsidR="00897F1A" w:rsidRPr="009C7E68" w:rsidRDefault="00F722CF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5135A113" w14:textId="77777777" w:rsidR="00897F1A" w:rsidRPr="009C7E68" w:rsidRDefault="00897F1A" w:rsidP="00897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11713C55" w14:textId="4916A774" w:rsidR="00897F1A" w:rsidRPr="009C7E68" w:rsidRDefault="00973B91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1.814 (</w:t>
            </w:r>
            <w:r w:rsidR="00175E1F"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.255-12.880)</w:t>
            </w:r>
          </w:p>
        </w:tc>
        <w:tc>
          <w:tcPr>
            <w:tcW w:w="709" w:type="dxa"/>
          </w:tcPr>
          <w:p w14:paraId="402447F8" w14:textId="0522D78C" w:rsidR="00897F1A" w:rsidRPr="009C7E68" w:rsidRDefault="00175E1F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73B91" w:rsidRPr="009C7E68">
              <w:rPr>
                <w:rFonts w:ascii="Times New Roman" w:hAnsi="Times New Roman" w:cs="Times New Roman"/>
                <w:sz w:val="20"/>
                <w:szCs w:val="20"/>
              </w:rPr>
              <w:t>.552</w:t>
            </w:r>
          </w:p>
        </w:tc>
        <w:tc>
          <w:tcPr>
            <w:tcW w:w="2268" w:type="dxa"/>
          </w:tcPr>
          <w:p w14:paraId="4AE9CCAF" w14:textId="0D95DDBB" w:rsidR="00897F1A" w:rsidRPr="009C7E68" w:rsidRDefault="0005710B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065E3C61" w14:textId="77777777" w:rsidR="00897F1A" w:rsidRPr="009C7E68" w:rsidRDefault="00897F1A" w:rsidP="00897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22CF" w:rsidRPr="009C7E68" w14:paraId="63EEEB02" w14:textId="77777777" w:rsidTr="0013258E">
        <w:trPr>
          <w:trHeight w:val="326"/>
        </w:trPr>
        <w:tc>
          <w:tcPr>
            <w:tcW w:w="1843" w:type="dxa"/>
          </w:tcPr>
          <w:p w14:paraId="05351A59" w14:textId="6C050010" w:rsidR="00F722CF" w:rsidRPr="009C7E68" w:rsidRDefault="00F722CF" w:rsidP="00F722CF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Differentiation</w:t>
            </w:r>
          </w:p>
        </w:tc>
        <w:tc>
          <w:tcPr>
            <w:tcW w:w="2547" w:type="dxa"/>
          </w:tcPr>
          <w:p w14:paraId="6140688D" w14:textId="16E0686A" w:rsidR="00F722CF" w:rsidRPr="009C7E68" w:rsidRDefault="00F722CF" w:rsidP="00F722CF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 xml:space="preserve">Poor (vs. </w:t>
            </w: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w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ell/</w:t>
            </w: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oderate)</w:t>
            </w:r>
          </w:p>
        </w:tc>
        <w:tc>
          <w:tcPr>
            <w:tcW w:w="1984" w:type="dxa"/>
          </w:tcPr>
          <w:p w14:paraId="7EF7C71B" w14:textId="395BE31C" w:rsidR="00F722CF" w:rsidRPr="009C7E68" w:rsidRDefault="00F722CF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2.487 (1.007-6.145)</w:t>
            </w:r>
          </w:p>
        </w:tc>
        <w:tc>
          <w:tcPr>
            <w:tcW w:w="998" w:type="dxa"/>
          </w:tcPr>
          <w:p w14:paraId="029E4781" w14:textId="50B95F35" w:rsidR="00F722CF" w:rsidRPr="009C7E68" w:rsidRDefault="00F722CF" w:rsidP="00F722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0.048</w:t>
            </w:r>
          </w:p>
        </w:tc>
        <w:tc>
          <w:tcPr>
            <w:tcW w:w="2121" w:type="dxa"/>
          </w:tcPr>
          <w:p w14:paraId="0D29DA89" w14:textId="38A2B10C" w:rsidR="00F722CF" w:rsidRPr="009C7E68" w:rsidRDefault="00F722CF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2.487 (1.007-6.145)</w:t>
            </w:r>
          </w:p>
        </w:tc>
        <w:tc>
          <w:tcPr>
            <w:tcW w:w="850" w:type="dxa"/>
          </w:tcPr>
          <w:p w14:paraId="19B175DE" w14:textId="546EDE84" w:rsidR="00F722CF" w:rsidRPr="009C7E68" w:rsidRDefault="00F722CF" w:rsidP="00F722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0.048</w:t>
            </w:r>
          </w:p>
        </w:tc>
        <w:tc>
          <w:tcPr>
            <w:tcW w:w="2268" w:type="dxa"/>
          </w:tcPr>
          <w:p w14:paraId="480383AE" w14:textId="24B3D780" w:rsidR="00F722CF" w:rsidRPr="009C7E68" w:rsidRDefault="00973B91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1.898 (</w:t>
            </w:r>
            <w:r w:rsidR="00175E1F"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.267-13.478)</w:t>
            </w:r>
          </w:p>
        </w:tc>
        <w:tc>
          <w:tcPr>
            <w:tcW w:w="709" w:type="dxa"/>
          </w:tcPr>
          <w:p w14:paraId="49DF8416" w14:textId="225F0179" w:rsidR="00F722CF" w:rsidRPr="009C7E68" w:rsidRDefault="00175E1F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73B91" w:rsidRPr="009C7E68">
              <w:rPr>
                <w:rFonts w:ascii="Times New Roman" w:hAnsi="Times New Roman" w:cs="Times New Roman"/>
                <w:sz w:val="20"/>
                <w:szCs w:val="20"/>
              </w:rPr>
              <w:t>.522</w:t>
            </w:r>
          </w:p>
        </w:tc>
        <w:tc>
          <w:tcPr>
            <w:tcW w:w="2268" w:type="dxa"/>
          </w:tcPr>
          <w:p w14:paraId="1EDB284B" w14:textId="496802DC" w:rsidR="00F722CF" w:rsidRPr="009C7E68" w:rsidRDefault="0005710B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58A59917" w14:textId="77777777" w:rsidR="00F722CF" w:rsidRPr="009C7E68" w:rsidRDefault="00F722CF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22CF" w:rsidRPr="009C7E68" w14:paraId="6F519F07" w14:textId="77777777" w:rsidTr="0013258E">
        <w:trPr>
          <w:trHeight w:val="326"/>
        </w:trPr>
        <w:tc>
          <w:tcPr>
            <w:tcW w:w="1843" w:type="dxa"/>
          </w:tcPr>
          <w:p w14:paraId="43CA5224" w14:textId="3A127510" w:rsidR="00F722CF" w:rsidRPr="009C7E68" w:rsidRDefault="00F722CF" w:rsidP="00F722CF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STAS</w:t>
            </w:r>
          </w:p>
        </w:tc>
        <w:tc>
          <w:tcPr>
            <w:tcW w:w="2547" w:type="dxa"/>
          </w:tcPr>
          <w:p w14:paraId="43BDFCDB" w14:textId="7121B662" w:rsidR="00F722CF" w:rsidRPr="009C7E68" w:rsidRDefault="00F722CF" w:rsidP="00F722CF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egative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 xml:space="preserve"> (vs. </w:t>
            </w: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positive)</w:t>
            </w:r>
          </w:p>
        </w:tc>
        <w:tc>
          <w:tcPr>
            <w:tcW w:w="1984" w:type="dxa"/>
          </w:tcPr>
          <w:p w14:paraId="6A9A25DD" w14:textId="72865236" w:rsidR="00F722CF" w:rsidRPr="009C7E68" w:rsidRDefault="00F722CF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1.441 (0.545-3.810)</w:t>
            </w:r>
          </w:p>
        </w:tc>
        <w:tc>
          <w:tcPr>
            <w:tcW w:w="998" w:type="dxa"/>
          </w:tcPr>
          <w:p w14:paraId="36AB73FD" w14:textId="260CD948" w:rsidR="00F722CF" w:rsidRPr="009C7E68" w:rsidRDefault="00F722CF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0.462</w:t>
            </w:r>
          </w:p>
        </w:tc>
        <w:tc>
          <w:tcPr>
            <w:tcW w:w="2121" w:type="dxa"/>
          </w:tcPr>
          <w:p w14:paraId="6A8D8F8B" w14:textId="5AFFB58A" w:rsidR="00F722CF" w:rsidRPr="009C7E68" w:rsidRDefault="00F722CF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53C8B125" w14:textId="77777777" w:rsidR="00F722CF" w:rsidRPr="009C7E68" w:rsidRDefault="00F722CF" w:rsidP="00F722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5540B6A0" w14:textId="6C34909A" w:rsidR="00F722CF" w:rsidRPr="009C7E68" w:rsidRDefault="00175E1F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73B91" w:rsidRPr="009C7E68">
              <w:rPr>
                <w:rFonts w:ascii="Times New Roman" w:hAnsi="Times New Roman" w:cs="Times New Roman"/>
                <w:sz w:val="20"/>
                <w:szCs w:val="20"/>
              </w:rPr>
              <w:t>.577 (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73B91" w:rsidRPr="009C7E68">
              <w:rPr>
                <w:rFonts w:ascii="Times New Roman" w:hAnsi="Times New Roman" w:cs="Times New Roman"/>
                <w:sz w:val="20"/>
                <w:szCs w:val="20"/>
              </w:rPr>
              <w:t>.081-4.099)</w:t>
            </w:r>
          </w:p>
        </w:tc>
        <w:tc>
          <w:tcPr>
            <w:tcW w:w="709" w:type="dxa"/>
          </w:tcPr>
          <w:p w14:paraId="2EAAFE54" w14:textId="379C48A6" w:rsidR="00F722CF" w:rsidRPr="009C7E68" w:rsidRDefault="00175E1F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73B91" w:rsidRPr="009C7E68">
              <w:rPr>
                <w:rFonts w:ascii="Times New Roman" w:hAnsi="Times New Roman" w:cs="Times New Roman"/>
                <w:sz w:val="20"/>
                <w:szCs w:val="20"/>
              </w:rPr>
              <w:t>.583</w:t>
            </w:r>
          </w:p>
        </w:tc>
        <w:tc>
          <w:tcPr>
            <w:tcW w:w="2268" w:type="dxa"/>
          </w:tcPr>
          <w:p w14:paraId="70EBAD10" w14:textId="3642870B" w:rsidR="00F722CF" w:rsidRPr="009C7E68" w:rsidRDefault="0005710B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1C5B22C5" w14:textId="77777777" w:rsidR="00F722CF" w:rsidRPr="009C7E68" w:rsidRDefault="00F722CF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22CF" w:rsidRPr="009C7E68" w14:paraId="7567971D" w14:textId="77777777" w:rsidTr="0013258E">
        <w:trPr>
          <w:trHeight w:val="326"/>
        </w:trPr>
        <w:tc>
          <w:tcPr>
            <w:tcW w:w="1843" w:type="dxa"/>
          </w:tcPr>
          <w:p w14:paraId="207884BB" w14:textId="58033367" w:rsidR="00F722CF" w:rsidRPr="009C7E68" w:rsidRDefault="00F722CF" w:rsidP="00F722CF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AMC (G/L)</w:t>
            </w:r>
          </w:p>
        </w:tc>
        <w:tc>
          <w:tcPr>
            <w:tcW w:w="2547" w:type="dxa"/>
          </w:tcPr>
          <w:p w14:paraId="4A88CA1C" w14:textId="4D541F1C" w:rsidR="00F722CF" w:rsidRPr="009C7E68" w:rsidRDefault="00F722CF" w:rsidP="00F722CF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≥0.38 (vs. &lt;0.38)</w:t>
            </w:r>
          </w:p>
        </w:tc>
        <w:tc>
          <w:tcPr>
            <w:tcW w:w="1984" w:type="dxa"/>
          </w:tcPr>
          <w:p w14:paraId="7CBE6C49" w14:textId="55F855C7" w:rsidR="00F722CF" w:rsidRPr="009C7E68" w:rsidRDefault="00F722CF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1.310 (0.532-3.229)</w:t>
            </w:r>
          </w:p>
        </w:tc>
        <w:tc>
          <w:tcPr>
            <w:tcW w:w="998" w:type="dxa"/>
          </w:tcPr>
          <w:p w14:paraId="304D1DBD" w14:textId="32FF9D18" w:rsidR="00F722CF" w:rsidRPr="009C7E68" w:rsidRDefault="00F722CF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0.557</w:t>
            </w:r>
          </w:p>
        </w:tc>
        <w:tc>
          <w:tcPr>
            <w:tcW w:w="2121" w:type="dxa"/>
          </w:tcPr>
          <w:p w14:paraId="197AA0D2" w14:textId="1EE44FB8" w:rsidR="00F722CF" w:rsidRPr="009C7E68" w:rsidRDefault="00F722CF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107864DE" w14:textId="77777777" w:rsidR="00F722CF" w:rsidRPr="009C7E68" w:rsidRDefault="00F722CF" w:rsidP="00F722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75C2648C" w14:textId="019BE6F1" w:rsidR="00F722CF" w:rsidRPr="009C7E68" w:rsidRDefault="00973B91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3.197 (</w:t>
            </w:r>
            <w:r w:rsidR="00175E1F"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.332-30.749)</w:t>
            </w:r>
          </w:p>
        </w:tc>
        <w:tc>
          <w:tcPr>
            <w:tcW w:w="709" w:type="dxa"/>
          </w:tcPr>
          <w:p w14:paraId="3D984F23" w14:textId="54F76ED6" w:rsidR="00F722CF" w:rsidRPr="009C7E68" w:rsidRDefault="00175E1F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73B91" w:rsidRPr="009C7E68">
              <w:rPr>
                <w:rFonts w:ascii="Times New Roman" w:hAnsi="Times New Roman" w:cs="Times New Roman"/>
                <w:sz w:val="20"/>
                <w:szCs w:val="20"/>
              </w:rPr>
              <w:t>.314</w:t>
            </w:r>
          </w:p>
        </w:tc>
        <w:tc>
          <w:tcPr>
            <w:tcW w:w="2268" w:type="dxa"/>
          </w:tcPr>
          <w:p w14:paraId="1720CA5C" w14:textId="314371A9" w:rsidR="00F722CF" w:rsidRPr="009C7E68" w:rsidRDefault="0005710B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E68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5FFFDA53" w14:textId="77777777" w:rsidR="00F722CF" w:rsidRPr="009C7E68" w:rsidRDefault="00F722CF" w:rsidP="00F722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A942548" w14:textId="54BBA487" w:rsidR="000151CC" w:rsidRPr="009C7E68" w:rsidRDefault="000151CC" w:rsidP="009C7E6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C7E68">
        <w:rPr>
          <w:rFonts w:ascii="Times New Roman" w:hAnsi="Times New Roman" w:cs="Times New Roman"/>
          <w:sz w:val="20"/>
          <w:szCs w:val="20"/>
        </w:rPr>
        <w:t>AMC, absolute monocytes count; CEA, carcinoembryonic antigen; OS, overall survival; RFS, relapse-free survival; STAS, tumor spread through air spaces</w:t>
      </w:r>
    </w:p>
    <w:p w14:paraId="3D488453" w14:textId="6D347721" w:rsidR="003B29F9" w:rsidRPr="009C7E68" w:rsidRDefault="000151CC" w:rsidP="009C7E6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C7E68">
        <w:rPr>
          <w:rFonts w:ascii="Times New Roman" w:hAnsi="Times New Roman" w:cs="Times New Roman"/>
          <w:sz w:val="20"/>
          <w:szCs w:val="20"/>
        </w:rPr>
        <w:t>Bold values indicate statistical significance</w:t>
      </w:r>
    </w:p>
    <w:sectPr w:rsidR="003B29F9" w:rsidRPr="009C7E68" w:rsidSect="0013262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D9EDDF" w14:textId="77777777" w:rsidR="002370C9" w:rsidRDefault="002370C9" w:rsidP="00132625">
      <w:r>
        <w:separator/>
      </w:r>
    </w:p>
  </w:endnote>
  <w:endnote w:type="continuationSeparator" w:id="0">
    <w:p w14:paraId="57AF8B4C" w14:textId="77777777" w:rsidR="002370C9" w:rsidRDefault="002370C9" w:rsidP="00132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CE2E0F" w14:textId="77777777" w:rsidR="002370C9" w:rsidRDefault="002370C9" w:rsidP="00132625">
      <w:r>
        <w:separator/>
      </w:r>
    </w:p>
  </w:footnote>
  <w:footnote w:type="continuationSeparator" w:id="0">
    <w:p w14:paraId="733FDF52" w14:textId="77777777" w:rsidR="002370C9" w:rsidRDefault="002370C9" w:rsidP="001326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5CC"/>
    <w:rsid w:val="00006886"/>
    <w:rsid w:val="000151CC"/>
    <w:rsid w:val="00041697"/>
    <w:rsid w:val="00051FC9"/>
    <w:rsid w:val="0005446A"/>
    <w:rsid w:val="0005710B"/>
    <w:rsid w:val="000603E1"/>
    <w:rsid w:val="000656AF"/>
    <w:rsid w:val="000855CC"/>
    <w:rsid w:val="0008604A"/>
    <w:rsid w:val="000C585F"/>
    <w:rsid w:val="000E3B9E"/>
    <w:rsid w:val="000F2B7B"/>
    <w:rsid w:val="000F5D0C"/>
    <w:rsid w:val="0013258E"/>
    <w:rsid w:val="00132625"/>
    <w:rsid w:val="00135A20"/>
    <w:rsid w:val="00142170"/>
    <w:rsid w:val="001478D8"/>
    <w:rsid w:val="001737CF"/>
    <w:rsid w:val="00175E1F"/>
    <w:rsid w:val="00190848"/>
    <w:rsid w:val="001C346C"/>
    <w:rsid w:val="001D3189"/>
    <w:rsid w:val="00206D95"/>
    <w:rsid w:val="002370C9"/>
    <w:rsid w:val="00276ED6"/>
    <w:rsid w:val="002E2E6B"/>
    <w:rsid w:val="003551CE"/>
    <w:rsid w:val="00395B31"/>
    <w:rsid w:val="003A3395"/>
    <w:rsid w:val="003B29F9"/>
    <w:rsid w:val="004246C5"/>
    <w:rsid w:val="004273CF"/>
    <w:rsid w:val="00453EF7"/>
    <w:rsid w:val="00456FC2"/>
    <w:rsid w:val="004616F9"/>
    <w:rsid w:val="0047176A"/>
    <w:rsid w:val="004805BA"/>
    <w:rsid w:val="00482165"/>
    <w:rsid w:val="0048297D"/>
    <w:rsid w:val="004A292D"/>
    <w:rsid w:val="004C4B7D"/>
    <w:rsid w:val="004F7687"/>
    <w:rsid w:val="00542598"/>
    <w:rsid w:val="005D2FD2"/>
    <w:rsid w:val="005E0706"/>
    <w:rsid w:val="005F5CA1"/>
    <w:rsid w:val="00624175"/>
    <w:rsid w:val="006613FB"/>
    <w:rsid w:val="006B336F"/>
    <w:rsid w:val="006E438D"/>
    <w:rsid w:val="00713185"/>
    <w:rsid w:val="00752CAC"/>
    <w:rsid w:val="00773D6A"/>
    <w:rsid w:val="00775947"/>
    <w:rsid w:val="007C327E"/>
    <w:rsid w:val="007E4420"/>
    <w:rsid w:val="00823B15"/>
    <w:rsid w:val="008307DE"/>
    <w:rsid w:val="00897F1A"/>
    <w:rsid w:val="00973B91"/>
    <w:rsid w:val="009830F2"/>
    <w:rsid w:val="009953CD"/>
    <w:rsid w:val="009B7CEC"/>
    <w:rsid w:val="009C71D4"/>
    <w:rsid w:val="009C7E68"/>
    <w:rsid w:val="00A054DC"/>
    <w:rsid w:val="00A275E4"/>
    <w:rsid w:val="00A27974"/>
    <w:rsid w:val="00A76F93"/>
    <w:rsid w:val="00A867D3"/>
    <w:rsid w:val="00AF5E22"/>
    <w:rsid w:val="00B15EE0"/>
    <w:rsid w:val="00B17307"/>
    <w:rsid w:val="00B44794"/>
    <w:rsid w:val="00B503D2"/>
    <w:rsid w:val="00B51075"/>
    <w:rsid w:val="00B625EC"/>
    <w:rsid w:val="00B723F2"/>
    <w:rsid w:val="00BB0A04"/>
    <w:rsid w:val="00C109EF"/>
    <w:rsid w:val="00C5395C"/>
    <w:rsid w:val="00C75190"/>
    <w:rsid w:val="00C8023E"/>
    <w:rsid w:val="00CE1744"/>
    <w:rsid w:val="00CF1632"/>
    <w:rsid w:val="00CF6063"/>
    <w:rsid w:val="00D169B0"/>
    <w:rsid w:val="00D26E61"/>
    <w:rsid w:val="00D7156E"/>
    <w:rsid w:val="00D849BA"/>
    <w:rsid w:val="00DC5E18"/>
    <w:rsid w:val="00E04DF6"/>
    <w:rsid w:val="00E45F7A"/>
    <w:rsid w:val="00E9772F"/>
    <w:rsid w:val="00EA4E63"/>
    <w:rsid w:val="00F72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F97B23"/>
  <w15:chartTrackingRefBased/>
  <w15:docId w15:val="{4454094A-04CC-4475-AA9A-7E0C073F4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26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26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26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26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2625"/>
    <w:rPr>
      <w:sz w:val="18"/>
      <w:szCs w:val="18"/>
    </w:rPr>
  </w:style>
  <w:style w:type="table" w:styleId="a7">
    <w:name w:val="Table Grid"/>
    <w:basedOn w:val="a1"/>
    <w:uiPriority w:val="59"/>
    <w:rsid w:val="001326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301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na</dc:creator>
  <cp:keywords/>
  <dc:description/>
  <cp:lastModifiedBy>wang na</cp:lastModifiedBy>
  <cp:revision>55</cp:revision>
  <dcterms:created xsi:type="dcterms:W3CDTF">2022-09-01T04:35:00Z</dcterms:created>
  <dcterms:modified xsi:type="dcterms:W3CDTF">2022-10-19T07:06:00Z</dcterms:modified>
</cp:coreProperties>
</file>