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uto"/>
        <w:ind w:firstLine="0" w:firstLineChars="0"/>
        <w:jc w:val="center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Supplement</w:t>
      </w:r>
      <w:r>
        <w:rPr>
          <w:rFonts w:hint="eastAsia" w:eastAsia="宋体" w:cs="Times New Roman"/>
          <w:color w:val="000000"/>
          <w:kern w:val="0"/>
          <w:sz w:val="20"/>
          <w:szCs w:val="20"/>
          <w:lang w:val="en-US" w:eastAsia="zh-CN"/>
        </w:rPr>
        <w:t xml:space="preserve"> </w:t>
      </w:r>
      <w:bookmarkStart w:id="2" w:name="_GoBack"/>
      <w:bookmarkStart w:id="0" w:name="OLE_LINK1"/>
      <w:r>
        <w:rPr>
          <w:rFonts w:hint="eastAsia" w:eastAsia="宋体" w:cs="Times New Roman"/>
          <w:color w:val="000000"/>
          <w:kern w:val="0"/>
          <w:sz w:val="20"/>
          <w:szCs w:val="20"/>
          <w:lang w:val="en-US" w:eastAsia="zh-CN"/>
        </w:rPr>
        <w:t>t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able </w:t>
      </w:r>
      <w:r>
        <w:rPr>
          <w:rFonts w:hint="eastAsia" w:eastAsia="宋体" w:cs="Times New Roman"/>
          <w:color w:val="000000"/>
          <w:kern w:val="0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/>
        </w:rPr>
        <w:t>1</w:t>
      </w:r>
      <w:bookmarkEnd w:id="2"/>
      <w:bookmarkEnd w:id="0"/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he primer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/>
        </w:rPr>
        <w:t xml:space="preserve"> used in this study</w:t>
      </w:r>
    </w:p>
    <w:tbl>
      <w:tblPr>
        <w:tblStyle w:val="2"/>
        <w:tblW w:w="894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4409"/>
        <w:gridCol w:w="28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8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ame of the primer</w:t>
            </w:r>
          </w:p>
        </w:tc>
        <w:tc>
          <w:tcPr>
            <w:tcW w:w="4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Sequence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of the primer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→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285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Use of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the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pGR-8101-8122-F</w:t>
            </w:r>
          </w:p>
        </w:tc>
        <w:tc>
          <w:tcPr>
            <w:tcW w:w="440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-TCTCCGTTGAACGGTTAAGTTT-3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</w:p>
        </w:tc>
        <w:tc>
          <w:tcPr>
            <w:tcW w:w="285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bookmarkStart w:id="1" w:name="OLE_LINK7"/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For detection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PVX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pGR-8259-8280-R</w:t>
            </w:r>
          </w:p>
        </w:tc>
        <w:tc>
          <w:tcPr>
            <w:tcW w:w="4409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-CTGCAGTTTTTGTGGTAGTTGA-3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</w:p>
        </w:tc>
        <w:tc>
          <w:tcPr>
            <w:tcW w:w="2857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For detection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PVX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8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P6-ClF</w:t>
            </w:r>
          </w:p>
        </w:tc>
        <w:tc>
          <w:tcPr>
            <w:tcW w:w="4409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-CGatcgat ATGAGTCAGACACTTTTGGCA-3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</w:p>
        </w:tc>
        <w:tc>
          <w:tcPr>
            <w:tcW w:w="2857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onstruct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ion of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PVX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P6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vector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P6-SlR</w:t>
            </w:r>
          </w:p>
        </w:tc>
        <w:tc>
          <w:tcPr>
            <w:tcW w:w="4409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-CGgtcgac TCAATATGGTGGTGCAGCT-3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’</w:t>
            </w:r>
          </w:p>
        </w:tc>
        <w:tc>
          <w:tcPr>
            <w:tcW w:w="2857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onstruct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ion of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PVX</w:t>
            </w:r>
            <w:r>
              <w:rPr>
                <w:rFonts w:hint="eastAsia" w:eastAsia="宋体" w:cs="Times New Roman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P6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vector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DE4N2E4NmQwNTQ4Mjk1NGNlYWFhNmIxNGMyNzUifQ=="/>
  </w:docVars>
  <w:rsids>
    <w:rsidRoot w:val="4DB55EAF"/>
    <w:rsid w:val="4DB5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2022-11-08T01:17:00Z</dcterms:created>
  <dc:creator>王德亚</dc:creator>
  <cp:lastModifiedBy>王德亚</cp:lastModifiedBy>
  <dcterms:modified xsi:type="dcterms:W3CDTF">2022-11-08T03:13:43Z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4348FB53FBFF4C1AB3467A49F9708D56</vt:lpwstr>
  </property>
</Properties>
</file>