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40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proofErr w:type="spellStart"/>
      <w:r w:rsidRPr="00046A8B">
        <w:rPr>
          <w:rFonts w:asciiTheme="majorBidi" w:hAnsiTheme="majorBidi" w:cstheme="majorBidi"/>
          <w:b/>
          <w:bCs/>
          <w:color w:val="000080"/>
          <w:sz w:val="24"/>
          <w:szCs w:val="24"/>
        </w:rPr>
        <w:t>NCBI</w:t>
      </w:r>
      <w:proofErr w:type="spellEnd"/>
      <w:r w:rsidRPr="00046A8B">
        <w:rPr>
          <w:rFonts w:asciiTheme="majorBidi" w:hAnsiTheme="majorBidi" w:cstheme="majorBidi"/>
          <w:b/>
          <w:bCs/>
          <w:color w:val="000080"/>
          <w:sz w:val="24"/>
          <w:szCs w:val="24"/>
        </w:rPr>
        <w:t xml:space="preserve"> Code:</w:t>
      </w:r>
      <w:r w:rsidRPr="00046A8B">
        <w:rPr>
          <w:rFonts w:asciiTheme="majorBidi" w:hAnsiTheme="majorBidi" w:cstheme="majorBidi"/>
          <w:b/>
          <w:bCs/>
          <w:color w:val="000080"/>
          <w:spacing w:val="4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C152</w:t>
      </w:r>
      <w:proofErr w:type="spellEnd"/>
    </w:p>
    <w:p w:rsidR="009155A5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7024"/>
        <w:rPr>
          <w:rFonts w:asciiTheme="majorBidi" w:hAnsiTheme="majorBidi" w:cstheme="majorBidi"/>
          <w:color w:val="000000"/>
          <w:spacing w:val="-6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Designation: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6"/>
          <w:sz w:val="24"/>
          <w:szCs w:val="24"/>
        </w:rPr>
        <w:t>KB</w:t>
      </w:r>
    </w:p>
    <w:p w:rsidR="009155A5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7024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Species: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Human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7024"/>
        <w:rPr>
          <w:rFonts w:asciiTheme="majorBidi" w:hAnsiTheme="majorBidi" w:cstheme="majorBidi"/>
          <w:color w:val="000000"/>
          <w:spacing w:val="1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2"/>
          <w:sz w:val="24"/>
          <w:szCs w:val="24"/>
        </w:rPr>
        <w:t>Tissue:</w:t>
      </w:r>
      <w:r w:rsidR="009155A5">
        <w:rPr>
          <w:rFonts w:asciiTheme="majorBidi" w:hAnsiTheme="majorBidi" w:cstheme="majorBidi"/>
          <w:b/>
          <w:bCs/>
          <w:color w:val="000080"/>
          <w:spacing w:val="-2"/>
          <w:sz w:val="24"/>
          <w:szCs w:val="24"/>
        </w:rPr>
        <w:t xml:space="preserve"> </w:t>
      </w:r>
      <w:r w:rsidR="009155A5" w:rsidRPr="009155A5">
        <w:rPr>
          <w:rFonts w:asciiTheme="majorBidi" w:hAnsiTheme="majorBidi" w:cstheme="majorBidi"/>
          <w:color w:val="000000"/>
          <w:spacing w:val="-1"/>
          <w:sz w:val="24"/>
          <w:szCs w:val="24"/>
        </w:rPr>
        <w:t>m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outh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Morphology: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Epithelial-like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jc w:val="both"/>
        <w:rPr>
          <w:rFonts w:asciiTheme="majorBidi" w:hAnsiTheme="majorBidi" w:cstheme="majorBidi"/>
          <w:color w:val="000000"/>
          <w:spacing w:val="-2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Description: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The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>KB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cell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line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was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derived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from</w:t>
      </w:r>
      <w:r w:rsidRPr="00046A8B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>an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epidermoid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carcinoma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in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mouth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>of</w:t>
      </w:r>
      <w:r w:rsidRPr="00046A8B">
        <w:rPr>
          <w:rFonts w:asciiTheme="majorBidi" w:hAnsiTheme="majorBidi" w:cstheme="majorBidi"/>
          <w:color w:val="000000"/>
          <w:spacing w:val="-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an</w:t>
      </w:r>
      <w:r w:rsidRPr="00046A8B">
        <w:rPr>
          <w:rFonts w:asciiTheme="majorBidi" w:hAnsiTheme="majorBidi" w:cstheme="majorBidi"/>
          <w:color w:val="000000"/>
          <w:spacing w:val="5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adult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Caucasian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>male.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It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was</w:t>
      </w:r>
      <w:r w:rsidRPr="00046A8B">
        <w:rPr>
          <w:rFonts w:asciiTheme="majorBidi" w:hAnsiTheme="majorBidi" w:cstheme="majorBidi"/>
          <w:color w:val="000000"/>
          <w:spacing w:val="-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one</w:t>
      </w:r>
      <w:r w:rsidRPr="00046A8B">
        <w:rPr>
          <w:rFonts w:asciiTheme="majorBidi" w:hAnsiTheme="majorBidi" w:cstheme="majorBidi"/>
          <w:color w:val="000000"/>
          <w:spacing w:val="-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>of</w:t>
      </w:r>
      <w:r w:rsidRPr="00046A8B">
        <w:rPr>
          <w:rFonts w:asciiTheme="majorBidi" w:hAnsiTheme="majorBidi" w:cstheme="majorBidi"/>
          <w:color w:val="000000"/>
          <w:spacing w:val="-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early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successful</w:t>
      </w:r>
      <w:r w:rsidRPr="00046A8B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attempts to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isolate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and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serially</w:t>
      </w:r>
      <w:r w:rsidRPr="00046A8B">
        <w:rPr>
          <w:rFonts w:asciiTheme="majorBidi" w:hAnsiTheme="majorBidi" w:cstheme="majorBidi"/>
          <w:color w:val="000000"/>
          <w:spacing w:val="5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propagate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046A8B">
        <w:rPr>
          <w:rFonts w:asciiTheme="majorBidi" w:hAnsiTheme="majorBidi" w:cstheme="majorBidi"/>
          <w:color w:val="000000"/>
          <w:spacing w:val="-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human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cell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line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directly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in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monolayer</w:t>
      </w:r>
      <w:r w:rsidRPr="00046A8B">
        <w:rPr>
          <w:rFonts w:asciiTheme="majorBidi" w:hAnsiTheme="majorBidi" w:cstheme="majorBidi"/>
          <w:color w:val="000000"/>
          <w:spacing w:val="8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culture</w:t>
      </w:r>
      <w:r w:rsidRPr="00046A8B">
        <w:rPr>
          <w:rFonts w:asciiTheme="majorBidi" w:hAnsiTheme="majorBidi" w:cstheme="majorBidi"/>
          <w:color w:val="000000"/>
          <w:spacing w:val="-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>on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glass.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The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>line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was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isolated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in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a</w:t>
      </w:r>
      <w:r w:rsidRPr="00046A8B">
        <w:rPr>
          <w:rFonts w:asciiTheme="majorBidi" w:hAnsiTheme="majorBidi" w:cstheme="majorBidi"/>
          <w:color w:val="000000"/>
          <w:spacing w:val="6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medium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consisting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of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90%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basal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medium</w:t>
      </w:r>
      <w:r w:rsidRPr="00046A8B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(Eagle),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and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10%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human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serum</w:t>
      </w:r>
      <w:r w:rsidRPr="00046A8B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and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in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the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course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>of</w:t>
      </w:r>
      <w:r w:rsidRPr="00046A8B">
        <w:rPr>
          <w:rFonts w:asciiTheme="majorBidi" w:hAnsiTheme="majorBidi" w:cstheme="majorBidi"/>
          <w:color w:val="000000"/>
          <w:spacing w:val="3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350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subsequent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passages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has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been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adapted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to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5%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calf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serum.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The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>KB</w:t>
      </w:r>
      <w:r w:rsidRPr="00046A8B">
        <w:rPr>
          <w:rFonts w:asciiTheme="majorBidi" w:hAnsiTheme="majorBidi" w:cstheme="majorBidi"/>
          <w:color w:val="00000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>line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has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been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used</w:t>
      </w:r>
      <w:r w:rsidRPr="00046A8B">
        <w:rPr>
          <w:rFonts w:asciiTheme="majorBidi" w:hAnsiTheme="majorBidi" w:cstheme="majorBidi"/>
          <w:color w:val="000000"/>
          <w:spacing w:val="40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extensively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in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studies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>of</w:t>
      </w:r>
      <w:r w:rsidRPr="00046A8B">
        <w:rPr>
          <w:rFonts w:asciiTheme="majorBidi" w:hAnsiTheme="majorBidi" w:cstheme="majorBidi"/>
          <w:color w:val="000000"/>
          <w:spacing w:val="-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cell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nutrition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and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metabolism,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cancer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chemotheraphy</w:t>
      </w:r>
      <w:proofErr w:type="spellEnd"/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screening,</w:t>
      </w:r>
      <w:r w:rsidRPr="00046A8B">
        <w:rPr>
          <w:rFonts w:asciiTheme="majorBidi" w:hAnsiTheme="majorBidi" w:cstheme="majorBidi"/>
          <w:color w:val="000000"/>
          <w:spacing w:val="72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tumorigenicity</w:t>
      </w:r>
      <w:proofErr w:type="spellEnd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and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viruses.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KB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cells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have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been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>reported</w:t>
      </w:r>
      <w:r w:rsidRPr="00046A8B">
        <w:rPr>
          <w:rFonts w:asciiTheme="majorBidi" w:hAnsiTheme="majorBidi" w:cstheme="majorBidi"/>
          <w:color w:val="000000"/>
          <w:spacing w:val="-8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to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contain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human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papilloma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virus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18</w:t>
      </w:r>
      <w:r w:rsidRPr="00046A8B">
        <w:rPr>
          <w:rFonts w:asciiTheme="majorBidi" w:hAnsiTheme="majorBidi" w:cstheme="majorBidi"/>
          <w:color w:val="000000"/>
          <w:spacing w:val="58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(HPV-18)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sequences.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Culture</w:t>
      </w:r>
      <w:r w:rsidRPr="00046A8B">
        <w:rPr>
          <w:rFonts w:asciiTheme="majorBidi" w:hAnsiTheme="majorBidi" w:cstheme="majorBidi"/>
          <w:b/>
          <w:bCs/>
          <w:color w:val="00008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Medium:</w:t>
      </w:r>
      <w:r w:rsidRPr="00046A8B">
        <w:rPr>
          <w:rFonts w:asciiTheme="majorBidi" w:hAnsiTheme="majorBidi" w:cstheme="majorBidi"/>
          <w:b/>
          <w:bCs/>
          <w:color w:val="000080"/>
          <w:spacing w:val="1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EMEM</w:t>
      </w:r>
      <w:proofErr w:type="spellEnd"/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(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EBSS</w:t>
      </w:r>
      <w:proofErr w:type="spellEnd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)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+</w:t>
      </w:r>
      <w:r w:rsidRPr="00046A8B">
        <w:rPr>
          <w:rFonts w:asciiTheme="majorBidi" w:hAnsiTheme="majorBidi" w:cstheme="majorBidi"/>
          <w:color w:val="000000"/>
          <w:spacing w:val="-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1%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NEAA</w:t>
      </w:r>
      <w:proofErr w:type="spellEnd"/>
      <w:r w:rsidRPr="00046A8B">
        <w:rPr>
          <w:rFonts w:asciiTheme="majorBidi" w:hAnsiTheme="majorBidi" w:cstheme="majorBidi"/>
          <w:color w:val="000000"/>
          <w:spacing w:val="-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+</w:t>
      </w:r>
      <w:r w:rsidRPr="00046A8B">
        <w:rPr>
          <w:rFonts w:asciiTheme="majorBidi" w:hAnsiTheme="majorBidi" w:cstheme="majorBidi"/>
          <w:color w:val="00000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10%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FBS.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The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cell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line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was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adapted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to</w:t>
      </w:r>
      <w:r w:rsidRPr="00046A8B">
        <w:rPr>
          <w:rFonts w:asciiTheme="majorBidi" w:hAnsiTheme="majorBidi" w:cstheme="majorBidi"/>
          <w:color w:val="000000"/>
          <w:spacing w:val="47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RPMI</w:t>
      </w:r>
      <w:proofErr w:type="spellEnd"/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1640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+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10%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FBS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in </w:t>
      </w:r>
      <w:proofErr w:type="spellStart"/>
      <w:r w:rsidRPr="00046A8B">
        <w:rPr>
          <w:rFonts w:asciiTheme="majorBidi" w:hAnsiTheme="majorBidi" w:cstheme="majorBidi"/>
          <w:color w:val="000000"/>
          <w:sz w:val="24"/>
          <w:szCs w:val="24"/>
        </w:rPr>
        <w:t>NCBI</w:t>
      </w:r>
      <w:proofErr w:type="spellEnd"/>
      <w:r w:rsidRPr="00046A8B">
        <w:rPr>
          <w:rFonts w:asciiTheme="majorBidi" w:hAnsiTheme="majorBidi" w:cstheme="majorBidi"/>
          <w:color w:val="000000"/>
          <w:sz w:val="24"/>
          <w:szCs w:val="24"/>
        </w:rPr>
        <w:t>.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Preservation</w:t>
      </w:r>
      <w:r w:rsidRPr="00046A8B">
        <w:rPr>
          <w:rFonts w:asciiTheme="majorBidi" w:hAnsiTheme="majorBidi" w:cstheme="majorBidi"/>
          <w:b/>
          <w:bCs/>
          <w:color w:val="00008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Medium:</w:t>
      </w:r>
      <w:r w:rsidRPr="00046A8B">
        <w:rPr>
          <w:rFonts w:asciiTheme="majorBidi" w:hAnsiTheme="majorBidi" w:cstheme="majorBidi"/>
          <w:b/>
          <w:bCs/>
          <w:color w:val="00008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FBS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+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10%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DMSO</w:t>
      </w:r>
      <w:proofErr w:type="spellEnd"/>
    </w:p>
    <w:p w:rsidR="00046A8B" w:rsidRPr="00046A8B" w:rsidRDefault="00046A8B" w:rsidP="000C45C2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pacing w:val="-3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2"/>
          <w:sz w:val="24"/>
          <w:szCs w:val="24"/>
        </w:rPr>
        <w:t>Subculture</w:t>
      </w:r>
      <w:r w:rsidRPr="00046A8B">
        <w:rPr>
          <w:rFonts w:asciiTheme="majorBidi" w:hAnsiTheme="majorBidi" w:cstheme="majorBidi"/>
          <w:b/>
          <w:bCs/>
          <w:color w:val="00008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b/>
          <w:bCs/>
          <w:color w:val="000080"/>
          <w:sz w:val="24"/>
          <w:szCs w:val="24"/>
        </w:rPr>
        <w:t>Routine:</w:t>
      </w:r>
      <w:r w:rsidRPr="00046A8B">
        <w:rPr>
          <w:rFonts w:asciiTheme="majorBidi" w:hAnsiTheme="majorBidi" w:cstheme="majorBidi"/>
          <w:b/>
          <w:bCs/>
          <w:color w:val="00008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>Split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confluent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cultures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1:3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>to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1:10, </w:t>
      </w:r>
      <w:proofErr w:type="spellStart"/>
      <w:r w:rsidRPr="00046A8B">
        <w:rPr>
          <w:rFonts w:asciiTheme="majorBidi" w:hAnsiTheme="majorBidi" w:cstheme="majorBidi"/>
          <w:color w:val="000000"/>
          <w:spacing w:val="-5"/>
          <w:sz w:val="24"/>
          <w:szCs w:val="24"/>
        </w:rPr>
        <w:t>ie</w:t>
      </w:r>
      <w:proofErr w:type="spellEnd"/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seeding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at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1-3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x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10^4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cells/</w:t>
      </w:r>
      <w:proofErr w:type="spellStart"/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cm^2</w:t>
      </w:r>
      <w:proofErr w:type="spellEnd"/>
      <w:r w:rsidRPr="00046A8B">
        <w:rPr>
          <w:rFonts w:asciiTheme="majorBidi" w:hAnsiTheme="majorBidi" w:cstheme="majorBidi"/>
          <w:color w:val="000000"/>
          <w:spacing w:val="70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using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0.25%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trypsin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or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 xml:space="preserve"> trypsin/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EDTA</w:t>
      </w:r>
      <w:proofErr w:type="spellEnd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5%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CO2,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proofErr w:type="spellStart"/>
      <w:r w:rsidRPr="000C45C2">
        <w:rPr>
          <w:rFonts w:asciiTheme="majorBidi" w:hAnsiTheme="majorBidi" w:cstheme="majorBidi"/>
          <w:color w:val="0D0D0D" w:themeColor="text1" w:themeTint="F2"/>
          <w:spacing w:val="-3"/>
          <w:sz w:val="24"/>
          <w:szCs w:val="24"/>
        </w:rPr>
        <w:t>37</w:t>
      </w:r>
      <w:r w:rsidR="000C45C2" w:rsidRPr="000C45C2">
        <w:rPr>
          <w:rFonts w:asciiTheme="majorBidi" w:hAnsiTheme="majorBidi" w:cstheme="majorBidi"/>
          <w:color w:val="0D0D0D" w:themeColor="text1" w:themeTint="F2"/>
          <w:sz w:val="24"/>
          <w:szCs w:val="24"/>
        </w:rPr>
        <w:t>°</w:t>
      </w:r>
      <w:r w:rsidRPr="000C45C2">
        <w:rPr>
          <w:rFonts w:asciiTheme="majorBidi" w:hAnsiTheme="majorBidi" w:cstheme="majorBidi"/>
          <w:color w:val="0D0D0D" w:themeColor="text1" w:themeTint="F2"/>
          <w:spacing w:val="-3"/>
          <w:sz w:val="24"/>
          <w:szCs w:val="24"/>
        </w:rPr>
        <w:t>C</w:t>
      </w:r>
      <w:proofErr w:type="spellEnd"/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>.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2"/>
          <w:sz w:val="24"/>
          <w:szCs w:val="24"/>
        </w:rPr>
        <w:t>Isoenzymes: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LDH</w:t>
      </w:r>
      <w:proofErr w:type="spellEnd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z w:val="24"/>
          <w:szCs w:val="24"/>
        </w:rPr>
        <w:t>G6PD</w:t>
      </w:r>
      <w:proofErr w:type="spellEnd"/>
      <w:r w:rsidRPr="00046A8B">
        <w:rPr>
          <w:rFonts w:asciiTheme="majorBidi" w:hAnsiTheme="majorBidi" w:cstheme="majorBidi"/>
          <w:color w:val="000000"/>
          <w:sz w:val="24"/>
          <w:szCs w:val="24"/>
        </w:rPr>
        <w:t>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NP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Sterility: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Tests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for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mycoplasma,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bacteria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and</w:t>
      </w:r>
      <w:r w:rsidRPr="00046A8B">
        <w:rPr>
          <w:rFonts w:asciiTheme="majorBidi" w:hAnsiTheme="majorBidi" w:cstheme="majorBidi"/>
          <w:color w:val="000000"/>
          <w:spacing w:val="6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fungi</w:t>
      </w:r>
      <w:r w:rsidRPr="00046A8B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were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negative.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7024"/>
        <w:outlineLvl w:val="0"/>
        <w:rPr>
          <w:rFonts w:asciiTheme="majorBidi" w:hAnsiTheme="majorBidi" w:cstheme="majorBidi"/>
          <w:color w:val="000000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Passage</w:t>
      </w:r>
      <w:r w:rsidRPr="00046A8B">
        <w:rPr>
          <w:rFonts w:asciiTheme="majorBidi" w:hAnsiTheme="majorBidi" w:cstheme="majorBidi"/>
          <w:b/>
          <w:bCs/>
          <w:color w:val="00008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b/>
          <w:bCs/>
          <w:color w:val="000080"/>
          <w:sz w:val="24"/>
          <w:szCs w:val="24"/>
        </w:rPr>
        <w:t>No:</w:t>
      </w:r>
      <w:r w:rsidRPr="00046A8B">
        <w:rPr>
          <w:rFonts w:asciiTheme="majorBidi" w:hAnsiTheme="majorBidi" w:cstheme="majorBidi"/>
          <w:b/>
          <w:bCs/>
          <w:color w:val="00008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375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7024"/>
        <w:rPr>
          <w:rFonts w:asciiTheme="majorBidi" w:hAnsiTheme="majorBidi" w:cstheme="majorBidi"/>
          <w:color w:val="000000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DNA</w:t>
      </w:r>
      <w:r w:rsidRPr="00046A8B">
        <w:rPr>
          <w:rFonts w:asciiTheme="majorBidi" w:hAnsiTheme="majorBidi" w:cstheme="majorBidi"/>
          <w:b/>
          <w:bCs/>
          <w:color w:val="00008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Typing:</w:t>
      </w:r>
    </w:p>
    <w:tbl>
      <w:tblPr>
        <w:tblW w:w="9209" w:type="dxa"/>
        <w:tblInd w:w="9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9"/>
        <w:gridCol w:w="465"/>
        <w:gridCol w:w="524"/>
        <w:gridCol w:w="581"/>
        <w:gridCol w:w="541"/>
        <w:gridCol w:w="746"/>
        <w:gridCol w:w="672"/>
        <w:gridCol w:w="672"/>
        <w:gridCol w:w="764"/>
        <w:gridCol w:w="758"/>
        <w:gridCol w:w="764"/>
        <w:gridCol w:w="672"/>
        <w:gridCol w:w="672"/>
        <w:gridCol w:w="619"/>
      </w:tblGrid>
      <w:tr w:rsidR="00046A8B" w:rsidRPr="00046A8B" w:rsidTr="00046A8B">
        <w:trPr>
          <w:trHeight w:hRule="exact" w:val="589"/>
        </w:trPr>
        <w:tc>
          <w:tcPr>
            <w:tcW w:w="75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39" w:hanging="22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1"/>
                <w:sz w:val="24"/>
                <w:szCs w:val="24"/>
              </w:rPr>
              <w:t>CSF1P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23"/>
                <w:sz w:val="24"/>
                <w:szCs w:val="24"/>
              </w:rPr>
              <w:t xml:space="preserve"> 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O:</w:t>
            </w:r>
          </w:p>
        </w:tc>
        <w:tc>
          <w:tcPr>
            <w:tcW w:w="46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95" w:right="64" w:hanging="3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3"/>
                <w:sz w:val="24"/>
                <w:szCs w:val="24"/>
              </w:rPr>
              <w:t>FG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18"/>
                <w:sz w:val="24"/>
                <w:szCs w:val="24"/>
              </w:rPr>
              <w:t xml:space="preserve"> 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1"/>
                <w:sz w:val="24"/>
                <w:szCs w:val="24"/>
              </w:rPr>
              <w:t>A:</w:t>
            </w:r>
          </w:p>
        </w:tc>
        <w:tc>
          <w:tcPr>
            <w:tcW w:w="52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2" w:right="19" w:hanging="13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1"/>
                <w:sz w:val="24"/>
                <w:szCs w:val="24"/>
              </w:rPr>
              <w:t>TH0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21"/>
                <w:sz w:val="24"/>
                <w:szCs w:val="24"/>
              </w:rPr>
              <w:t xml:space="preserve"> 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1:</w:t>
            </w:r>
          </w:p>
        </w:tc>
        <w:tc>
          <w:tcPr>
            <w:tcW w:w="5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57" w:hanging="12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2"/>
                <w:sz w:val="24"/>
                <w:szCs w:val="24"/>
              </w:rPr>
              <w:t>TPO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21"/>
                <w:sz w:val="24"/>
                <w:szCs w:val="24"/>
              </w:rPr>
              <w:t xml:space="preserve"> 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1"/>
                <w:sz w:val="24"/>
                <w:szCs w:val="24"/>
              </w:rPr>
              <w:t>X:</w:t>
            </w:r>
          </w:p>
        </w:tc>
        <w:tc>
          <w:tcPr>
            <w:tcW w:w="54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28" w:right="47" w:hanging="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1"/>
                <w:sz w:val="24"/>
                <w:szCs w:val="24"/>
              </w:rPr>
              <w:t>VW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19"/>
                <w:sz w:val="24"/>
                <w:szCs w:val="24"/>
              </w:rPr>
              <w:t xml:space="preserve"> 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1"/>
                <w:sz w:val="24"/>
                <w:szCs w:val="24"/>
              </w:rPr>
              <w:t>A:</w:t>
            </w:r>
          </w:p>
        </w:tc>
        <w:tc>
          <w:tcPr>
            <w:tcW w:w="7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5" w:hanging="17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D3S13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58: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6" w:hanging="1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D5S8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18: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6" w:right="52" w:hanging="1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D7S8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20: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 w:hanging="1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D8S11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79:</w:t>
            </w:r>
          </w:p>
        </w:tc>
        <w:tc>
          <w:tcPr>
            <w:tcW w:w="75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 w:hanging="1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D13S3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17:</w:t>
            </w:r>
          </w:p>
        </w:tc>
        <w:tc>
          <w:tcPr>
            <w:tcW w:w="76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 w:hanging="1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D16S5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39: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7" w:hanging="1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D18S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51:</w:t>
            </w:r>
          </w:p>
        </w:tc>
        <w:tc>
          <w:tcPr>
            <w:tcW w:w="67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6" w:hanging="11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D21S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11: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81" w:right="16" w:hanging="1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A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3"/>
                <w:sz w:val="24"/>
                <w:szCs w:val="24"/>
              </w:rPr>
              <w:t>M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>E</w:t>
            </w:r>
            <w:proofErr w:type="spellEnd"/>
            <w:r w:rsidRPr="00046A8B">
              <w:rPr>
                <w:rFonts w:asciiTheme="majorBidi" w:hAnsiTheme="majorBidi" w:cstheme="majorBidi"/>
                <w:b/>
                <w:bCs/>
                <w:color w:val="000080"/>
                <w:sz w:val="24"/>
                <w:szCs w:val="24"/>
              </w:rPr>
              <w:t xml:space="preserve"> </w:t>
            </w:r>
            <w:r w:rsidRPr="00046A8B">
              <w:rPr>
                <w:rFonts w:asciiTheme="majorBidi" w:hAnsiTheme="majorBidi" w:cstheme="majorBidi"/>
                <w:b/>
                <w:bCs/>
                <w:color w:val="000080"/>
                <w:spacing w:val="-2"/>
                <w:sz w:val="24"/>
                <w:szCs w:val="24"/>
              </w:rPr>
              <w:t>L:</w:t>
            </w:r>
          </w:p>
        </w:tc>
      </w:tr>
      <w:tr w:rsidR="00046A8B" w:rsidRPr="00046A8B" w:rsidTr="00046A8B">
        <w:trPr>
          <w:trHeight w:hRule="exact" w:val="600"/>
        </w:trPr>
        <w:tc>
          <w:tcPr>
            <w:tcW w:w="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9,10</w:t>
            </w:r>
          </w:p>
        </w:tc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5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8,12</w:t>
            </w:r>
          </w:p>
        </w:tc>
        <w:tc>
          <w:tcPr>
            <w:tcW w:w="5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Pr="009155A5">
              <w:rPr>
                <w:rFonts w:asciiTheme="majorBidi" w:hAnsiTheme="majorBidi" w:cstheme="majorBidi"/>
                <w:sz w:val="24"/>
                <w:szCs w:val="24"/>
              </w:rPr>
              <w:t>6</w:t>
            </w:r>
            <w:r w:rsidRPr="00046A8B">
              <w:rPr>
                <w:rFonts w:asciiTheme="majorBidi" w:hAnsiTheme="majorBidi" w:cstheme="majorBidi"/>
                <w:sz w:val="24"/>
                <w:szCs w:val="24"/>
              </w:rPr>
              <w:t>,18</w:t>
            </w:r>
          </w:p>
        </w:tc>
        <w:tc>
          <w:tcPr>
            <w:tcW w:w="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15,18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11,12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8,12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12,13</w:t>
            </w:r>
          </w:p>
        </w:tc>
        <w:tc>
          <w:tcPr>
            <w:tcW w:w="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0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12,14</w:t>
            </w:r>
          </w:p>
        </w:tc>
        <w:tc>
          <w:tcPr>
            <w:tcW w:w="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16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9,10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6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6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27,28</w:t>
            </w:r>
          </w:p>
        </w:tc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8B" w:rsidRPr="00046A8B" w:rsidRDefault="00046A8B" w:rsidP="009155A5">
            <w:p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4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46A8B">
              <w:rPr>
                <w:rFonts w:asciiTheme="majorBidi" w:hAnsiTheme="majorBidi" w:cstheme="majorBidi"/>
                <w:sz w:val="24"/>
                <w:szCs w:val="24"/>
              </w:rPr>
              <w:t>X</w:t>
            </w:r>
          </w:p>
        </w:tc>
      </w:tr>
    </w:tbl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rPr>
          <w:rFonts w:asciiTheme="majorBidi" w:hAnsiTheme="majorBidi" w:cstheme="majorBidi"/>
          <w:sz w:val="24"/>
          <w:szCs w:val="24"/>
        </w:rPr>
      </w:pP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proofErr w:type="spellStart"/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lastRenderedPageBreak/>
        <w:t>ATCC</w:t>
      </w:r>
      <w:proofErr w:type="spellEnd"/>
      <w:r w:rsidRPr="00046A8B">
        <w:rPr>
          <w:rFonts w:asciiTheme="majorBidi" w:hAnsiTheme="majorBidi" w:cstheme="majorBidi"/>
          <w:b/>
          <w:bCs/>
          <w:color w:val="00008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Number: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CCL-17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z w:val="24"/>
          <w:szCs w:val="24"/>
        </w:rPr>
      </w:pPr>
      <w:proofErr w:type="spellStart"/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ECACC</w:t>
      </w:r>
      <w:proofErr w:type="spellEnd"/>
      <w:r w:rsidRPr="00046A8B">
        <w:rPr>
          <w:rFonts w:asciiTheme="majorBidi" w:hAnsiTheme="majorBidi" w:cstheme="majorBidi"/>
          <w:b/>
          <w:bCs/>
          <w:color w:val="000080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Number: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94050408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Reference:</w:t>
      </w:r>
      <w:r w:rsidRPr="00046A8B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Proc</w:t>
      </w:r>
      <w:r w:rsidRPr="00046A8B">
        <w:rPr>
          <w:rFonts w:asciiTheme="majorBidi" w:hAnsiTheme="majorBidi" w:cstheme="majorBidi"/>
          <w:color w:val="000000"/>
          <w:spacing w:val="1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z w:val="24"/>
          <w:szCs w:val="24"/>
        </w:rPr>
        <w:t>Soc</w:t>
      </w:r>
      <w:proofErr w:type="spellEnd"/>
      <w:r w:rsidRPr="00046A8B">
        <w:rPr>
          <w:rFonts w:asciiTheme="majorBidi" w:hAnsiTheme="majorBidi" w:cstheme="majorBidi"/>
          <w:color w:val="000000"/>
          <w:spacing w:val="-4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Exp</w:t>
      </w:r>
      <w:proofErr w:type="spellEnd"/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z w:val="24"/>
          <w:szCs w:val="24"/>
        </w:rPr>
        <w:t>Biol</w:t>
      </w:r>
      <w:proofErr w:type="spellEnd"/>
      <w:r w:rsidRPr="00046A8B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Med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1955,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89:362;</w:t>
      </w:r>
      <w:r w:rsidRPr="00046A8B">
        <w:rPr>
          <w:rFonts w:asciiTheme="majorBidi" w:hAnsiTheme="majorBidi" w:cstheme="majorBidi"/>
          <w:color w:val="000000"/>
          <w:spacing w:val="-7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ibid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1956,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91: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361;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ibid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1957,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94:661;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sz w:val="24"/>
          <w:szCs w:val="24"/>
        </w:rPr>
      </w:pPr>
      <w:r w:rsidRPr="00046A8B">
        <w:rPr>
          <w:rFonts w:asciiTheme="majorBidi" w:hAnsiTheme="majorBidi" w:cstheme="majorBidi"/>
          <w:spacing w:val="-1"/>
          <w:sz w:val="24"/>
          <w:szCs w:val="24"/>
        </w:rPr>
        <w:t>Cancer</w:t>
      </w:r>
      <w:r w:rsidRPr="00046A8B">
        <w:rPr>
          <w:rFonts w:asciiTheme="majorBidi" w:hAnsiTheme="majorBidi" w:cstheme="majorBidi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spacing w:val="-1"/>
          <w:sz w:val="24"/>
          <w:szCs w:val="24"/>
        </w:rPr>
        <w:t>Res</w:t>
      </w:r>
      <w:r w:rsidRPr="00046A8B">
        <w:rPr>
          <w:rFonts w:asciiTheme="majorBidi" w:hAnsiTheme="majorBidi" w:cstheme="majorBidi"/>
          <w:sz w:val="24"/>
          <w:szCs w:val="24"/>
        </w:rPr>
        <w:t xml:space="preserve"> 1958,</w:t>
      </w:r>
      <w:r w:rsidRPr="00046A8B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sz w:val="24"/>
          <w:szCs w:val="24"/>
        </w:rPr>
        <w:t>18:1017;</w:t>
      </w:r>
      <w:r w:rsidRPr="00046A8B">
        <w:rPr>
          <w:rFonts w:asciiTheme="majorBidi" w:hAnsiTheme="majorBidi" w:cstheme="majorBidi"/>
          <w:spacing w:val="-2"/>
          <w:sz w:val="24"/>
          <w:szCs w:val="24"/>
        </w:rPr>
        <w:t xml:space="preserve"> Science</w:t>
      </w:r>
      <w:r w:rsidRPr="00046A8B">
        <w:rPr>
          <w:rFonts w:asciiTheme="majorBidi" w:hAnsiTheme="majorBidi" w:cstheme="majorBidi"/>
          <w:spacing w:val="1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sz w:val="24"/>
          <w:szCs w:val="24"/>
        </w:rPr>
        <w:t>1961,</w:t>
      </w:r>
      <w:r w:rsidRPr="00046A8B">
        <w:rPr>
          <w:rFonts w:asciiTheme="majorBidi" w:hAnsiTheme="majorBidi" w:cstheme="majorBidi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sz w:val="24"/>
          <w:szCs w:val="24"/>
        </w:rPr>
        <w:t>33:1559.</w:t>
      </w:r>
    </w:p>
    <w:p w:rsidR="00046A8B" w:rsidRPr="00046A8B" w:rsidRDefault="00046A8B" w:rsidP="009155A5">
      <w:pPr>
        <w:kinsoku w:val="0"/>
        <w:overflowPunct w:val="0"/>
        <w:autoSpaceDE w:val="0"/>
        <w:autoSpaceDN w:val="0"/>
        <w:adjustRightInd w:val="0"/>
        <w:spacing w:before="240" w:line="360" w:lineRule="auto"/>
        <w:ind w:left="131" w:right="132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046A8B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Karyology:</w:t>
      </w:r>
      <w:r w:rsidRPr="00046A8B">
        <w:rPr>
          <w:rFonts w:asciiTheme="majorBidi" w:hAnsiTheme="majorBidi" w:cstheme="majorBidi"/>
          <w:b/>
          <w:bCs/>
          <w:color w:val="000080"/>
          <w:spacing w:val="4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2n</w:t>
      </w:r>
      <w:proofErr w:type="spellEnd"/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=46,</w:t>
      </w:r>
      <w:r w:rsidRPr="00046A8B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near</w:t>
      </w:r>
      <w:r w:rsidRPr="00046A8B">
        <w:rPr>
          <w:rFonts w:asciiTheme="majorBidi" w:hAnsiTheme="majorBidi" w:cstheme="majorBidi"/>
          <w:color w:val="000000"/>
          <w:spacing w:val="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triploid</w:t>
      </w:r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to</w:t>
      </w:r>
      <w:r w:rsidRPr="00046A8B">
        <w:rPr>
          <w:rFonts w:asciiTheme="majorBidi" w:hAnsiTheme="majorBidi" w:cstheme="majorBidi"/>
          <w:color w:val="000000"/>
          <w:spacing w:val="7"/>
          <w:sz w:val="24"/>
          <w:szCs w:val="24"/>
        </w:rPr>
        <w:t xml:space="preserve"> </w:t>
      </w:r>
      <w:proofErr w:type="spellStart"/>
      <w:r w:rsidRPr="00046A8B">
        <w:rPr>
          <w:rFonts w:asciiTheme="majorBidi" w:hAnsiTheme="majorBidi" w:cstheme="majorBidi"/>
          <w:color w:val="000000"/>
          <w:spacing w:val="-2"/>
          <w:sz w:val="24"/>
          <w:szCs w:val="24"/>
        </w:rPr>
        <w:t>hypertriploid</w:t>
      </w:r>
      <w:proofErr w:type="spellEnd"/>
      <w:r w:rsidRPr="00046A8B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z w:val="24"/>
          <w:szCs w:val="24"/>
        </w:rPr>
        <w:t>cell</w:t>
      </w:r>
      <w:r w:rsidRPr="00046A8B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046A8B">
        <w:rPr>
          <w:rFonts w:asciiTheme="majorBidi" w:hAnsiTheme="majorBidi" w:cstheme="majorBidi"/>
          <w:color w:val="000000"/>
          <w:spacing w:val="-1"/>
          <w:sz w:val="24"/>
          <w:szCs w:val="24"/>
        </w:rPr>
        <w:t>line</w:t>
      </w:r>
    </w:p>
    <w:p w:rsidR="001738C9" w:rsidRPr="009155A5" w:rsidRDefault="002E1955" w:rsidP="009155A5">
      <w:pPr>
        <w:spacing w:before="240" w:line="360" w:lineRule="auto"/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</w:pPr>
      <w:r w:rsidRPr="009155A5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Chromosome Frequency Distribution (Cells /Chromosomes):</w:t>
      </w:r>
    </w:p>
    <w:p w:rsidR="002E1955" w:rsidRPr="009155A5" w:rsidRDefault="002E1955" w:rsidP="009155A5">
      <w:pPr>
        <w:spacing w:before="240" w:line="360" w:lineRule="auto"/>
        <w:jc w:val="center"/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</w:pPr>
      <w:r w:rsidRPr="009155A5">
        <w:rPr>
          <w:rFonts w:asciiTheme="majorBidi" w:hAnsiTheme="majorBidi" w:cstheme="majorBidi"/>
          <w:b/>
          <w:bCs/>
          <w:noProof/>
          <w:color w:val="000080"/>
          <w:spacing w:val="-1"/>
          <w:sz w:val="24"/>
          <w:szCs w:val="24"/>
        </w:rPr>
        <w:drawing>
          <wp:inline distT="0" distB="0" distL="0" distR="0">
            <wp:extent cx="4636723" cy="648000"/>
            <wp:effectExtent l="0" t="0" r="0" b="0"/>
            <wp:docPr id="1" name="Picture 1" descr="E:\Maryam Koopaie\Student\haniyeh karimi - biofilm\KB cell lin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aryam Koopaie\Student\haniyeh karimi - biofilm\KB cell line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6723" cy="6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955" w:rsidRPr="009155A5" w:rsidRDefault="002E1955" w:rsidP="009155A5">
      <w:pPr>
        <w:kinsoku w:val="0"/>
        <w:overflowPunct w:val="0"/>
        <w:spacing w:before="240" w:line="360" w:lineRule="auto"/>
        <w:ind w:left="40"/>
        <w:rPr>
          <w:rFonts w:asciiTheme="majorBidi" w:hAnsiTheme="majorBidi" w:cstheme="majorBidi"/>
          <w:color w:val="000000"/>
          <w:spacing w:val="-1"/>
          <w:sz w:val="24"/>
          <w:szCs w:val="24"/>
        </w:rPr>
      </w:pPr>
      <w:r w:rsidRPr="009155A5">
        <w:rPr>
          <w:rFonts w:asciiTheme="majorBidi" w:hAnsiTheme="majorBidi" w:cstheme="majorBidi"/>
          <w:b/>
          <w:bCs/>
          <w:color w:val="000080"/>
          <w:spacing w:val="-1"/>
          <w:sz w:val="24"/>
          <w:szCs w:val="24"/>
        </w:rPr>
        <w:t>Viability:</w:t>
      </w:r>
      <w:r w:rsidRPr="009155A5">
        <w:rPr>
          <w:rFonts w:asciiTheme="majorBidi" w:hAnsiTheme="majorBidi" w:cstheme="majorBidi"/>
          <w:b/>
          <w:bCs/>
          <w:color w:val="000080"/>
          <w:spacing w:val="5"/>
          <w:sz w:val="24"/>
          <w:szCs w:val="24"/>
        </w:rPr>
        <w:t xml:space="preserve"> </w:t>
      </w:r>
      <w:r w:rsidRPr="009155A5">
        <w:rPr>
          <w:rFonts w:asciiTheme="majorBidi" w:hAnsiTheme="majorBidi" w:cstheme="majorBidi"/>
          <w:color w:val="000000"/>
          <w:spacing w:val="-1"/>
          <w:sz w:val="24"/>
          <w:szCs w:val="24"/>
        </w:rPr>
        <w:t>100%,</w:t>
      </w:r>
      <w:r w:rsidRPr="009155A5">
        <w:rPr>
          <w:rFonts w:asciiTheme="majorBidi" w:hAnsiTheme="majorBidi" w:cstheme="majorBidi"/>
          <w:color w:val="000000"/>
          <w:spacing w:val="4"/>
          <w:sz w:val="24"/>
          <w:szCs w:val="24"/>
        </w:rPr>
        <w:t xml:space="preserve"> </w:t>
      </w:r>
      <w:r w:rsidRPr="009155A5">
        <w:rPr>
          <w:rFonts w:asciiTheme="majorBidi" w:hAnsiTheme="majorBidi" w:cstheme="majorBidi"/>
          <w:color w:val="000000"/>
          <w:spacing w:val="-1"/>
          <w:sz w:val="24"/>
          <w:szCs w:val="24"/>
        </w:rPr>
        <w:t>3.5</w:t>
      </w:r>
      <w:r w:rsidRPr="009155A5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9155A5">
        <w:rPr>
          <w:rFonts w:asciiTheme="majorBidi" w:hAnsiTheme="majorBidi" w:cstheme="majorBidi"/>
          <w:color w:val="000000"/>
          <w:sz w:val="24"/>
          <w:szCs w:val="24"/>
        </w:rPr>
        <w:t>x</w:t>
      </w:r>
      <w:r w:rsidRPr="009155A5">
        <w:rPr>
          <w:rFonts w:asciiTheme="majorBidi" w:hAnsiTheme="majorBidi" w:cstheme="majorBidi"/>
          <w:color w:val="000000"/>
          <w:spacing w:val="-3"/>
          <w:sz w:val="24"/>
          <w:szCs w:val="24"/>
        </w:rPr>
        <w:t xml:space="preserve"> </w:t>
      </w:r>
      <w:r w:rsidRPr="009155A5">
        <w:rPr>
          <w:rFonts w:asciiTheme="majorBidi" w:hAnsiTheme="majorBidi" w:cstheme="majorBidi"/>
          <w:color w:val="000000"/>
          <w:spacing w:val="-1"/>
          <w:sz w:val="24"/>
          <w:szCs w:val="24"/>
        </w:rPr>
        <w:t>10^6</w:t>
      </w:r>
      <w:r w:rsidRPr="009155A5">
        <w:rPr>
          <w:rFonts w:asciiTheme="majorBidi" w:hAnsiTheme="majorBidi" w:cstheme="majorBidi"/>
          <w:color w:val="000000"/>
          <w:spacing w:val="2"/>
          <w:sz w:val="24"/>
          <w:szCs w:val="24"/>
        </w:rPr>
        <w:t xml:space="preserve"> </w:t>
      </w:r>
      <w:r w:rsidRPr="009155A5">
        <w:rPr>
          <w:rFonts w:asciiTheme="majorBidi" w:hAnsiTheme="majorBidi" w:cstheme="majorBidi"/>
          <w:color w:val="000000"/>
          <w:spacing w:val="-1"/>
          <w:sz w:val="24"/>
          <w:szCs w:val="24"/>
        </w:rPr>
        <w:t>cells/</w:t>
      </w:r>
      <w:bookmarkStart w:id="0" w:name="_GoBack"/>
      <w:bookmarkEnd w:id="0"/>
      <w:r w:rsidRPr="009155A5">
        <w:rPr>
          <w:rFonts w:asciiTheme="majorBidi" w:hAnsiTheme="majorBidi" w:cstheme="majorBidi"/>
          <w:color w:val="000000"/>
          <w:spacing w:val="-1"/>
          <w:sz w:val="24"/>
          <w:szCs w:val="24"/>
        </w:rPr>
        <w:t>vial</w:t>
      </w:r>
    </w:p>
    <w:sectPr w:rsidR="002E1955" w:rsidRPr="009155A5" w:rsidSect="002E1955">
      <w:headerReference w:type="default" r:id="rId9"/>
      <w:footerReference w:type="default" r:id="rId10"/>
      <w:pgSz w:w="11907" w:h="16840" w:code="9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EA7" w:rsidRDefault="007B1EA7" w:rsidP="009155A5">
      <w:pPr>
        <w:spacing w:after="0" w:line="240" w:lineRule="auto"/>
      </w:pPr>
      <w:r>
        <w:separator/>
      </w:r>
    </w:p>
  </w:endnote>
  <w:endnote w:type="continuationSeparator" w:id="0">
    <w:p w:rsidR="007B1EA7" w:rsidRDefault="007B1EA7" w:rsidP="00915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50305040509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46845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C45C2" w:rsidRDefault="000C45C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55A5" w:rsidRDefault="009155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EA7" w:rsidRDefault="007B1EA7" w:rsidP="009155A5">
      <w:pPr>
        <w:spacing w:after="0" w:line="240" w:lineRule="auto"/>
      </w:pPr>
      <w:r>
        <w:separator/>
      </w:r>
    </w:p>
  </w:footnote>
  <w:footnote w:type="continuationSeparator" w:id="0">
    <w:p w:rsidR="007B1EA7" w:rsidRDefault="007B1EA7" w:rsidP="00915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55A5" w:rsidRDefault="009155A5" w:rsidP="000C45C2">
    <w:pPr>
      <w:pStyle w:val="Header"/>
      <w:jc w:val="center"/>
    </w:pPr>
  </w:p>
  <w:p w:rsidR="009155A5" w:rsidRDefault="009155A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F1F54"/>
    <w:multiLevelType w:val="multilevel"/>
    <w:tmpl w:val="2B8E721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75B7E3B"/>
    <w:multiLevelType w:val="multilevel"/>
    <w:tmpl w:val="92B48782"/>
    <w:lvl w:ilvl="0">
      <w:start w:val="1"/>
      <w:numFmt w:val="decimal"/>
      <w:isLgl/>
      <w:suff w:val="space"/>
      <w:lvlText w:val="%1. "/>
      <w:lvlJc w:val="left"/>
      <w:pPr>
        <w:ind w:left="772" w:hanging="432"/>
      </w:pPr>
      <w:rPr>
        <w:rFonts w:cs="B Nazanin" w:hint="cs"/>
        <w:bCs/>
        <w:iCs w:val="0"/>
        <w:szCs w:val="40"/>
      </w:rPr>
    </w:lvl>
    <w:lvl w:ilvl="1">
      <w:start w:val="1"/>
      <w:numFmt w:val="decimal"/>
      <w:suff w:val="space"/>
      <w:lvlText w:val="%1-%2. 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-%2-%3. "/>
      <w:lvlJc w:val="left"/>
      <w:pPr>
        <w:ind w:left="2680" w:hanging="72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. "/>
      <w:lvlJc w:val="left"/>
      <w:pPr>
        <w:ind w:left="1204" w:hanging="864"/>
      </w:pPr>
      <w:rPr>
        <w:rFonts w:hint="default"/>
      </w:rPr>
    </w:lvl>
    <w:lvl w:ilvl="4">
      <w:start w:val="1"/>
      <w:numFmt w:val="decimal"/>
      <w:suff w:val="space"/>
      <w:lvlText w:val="%1-%2-%3-%4-%5. "/>
      <w:lvlJc w:val="left"/>
      <w:pPr>
        <w:ind w:left="1348" w:hanging="1008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8D9"/>
    <w:rsid w:val="00046A8B"/>
    <w:rsid w:val="000C45C2"/>
    <w:rsid w:val="001738C9"/>
    <w:rsid w:val="001B1B10"/>
    <w:rsid w:val="002E1955"/>
    <w:rsid w:val="004908D9"/>
    <w:rsid w:val="004A5619"/>
    <w:rsid w:val="006055BE"/>
    <w:rsid w:val="0064607C"/>
    <w:rsid w:val="007B1EA7"/>
    <w:rsid w:val="009155A5"/>
    <w:rsid w:val="00E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BB8C4DA-17D7-4058-8EB7-012C06DB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Heading 1 Char Char,bamdad,1"/>
    <w:basedOn w:val="Normal"/>
    <w:next w:val="Normal"/>
    <w:link w:val="Heading1Char"/>
    <w:uiPriority w:val="1"/>
    <w:qFormat/>
    <w:rsid w:val="0064607C"/>
    <w:pPr>
      <w:keepNext/>
      <w:keepLines/>
      <w:pageBreakBefore/>
      <w:numPr>
        <w:numId w:val="2"/>
      </w:numPr>
      <w:bidi/>
      <w:spacing w:before="7640" w:after="0" w:line="480" w:lineRule="auto"/>
      <w:ind w:left="772" w:hanging="432"/>
      <w:jc w:val="center"/>
      <w:textboxTightWrap w:val="allLines"/>
      <w:outlineLvl w:val="0"/>
    </w:pPr>
    <w:rPr>
      <w:rFonts w:ascii="Times New Roman Bold" w:eastAsia="SimSun" w:hAnsi="Times New Roman Bold" w:cs="B Nazanin"/>
      <w:b/>
      <w:bCs/>
      <w:kern w:val="32"/>
      <w:sz w:val="36"/>
      <w:szCs w:val="4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 Char Char,bamdad Char,1 Char"/>
    <w:basedOn w:val="DefaultParagraphFont"/>
    <w:link w:val="Heading1"/>
    <w:uiPriority w:val="9"/>
    <w:rsid w:val="0064607C"/>
    <w:rPr>
      <w:rFonts w:ascii="Times New Roman Bold" w:eastAsia="SimSun" w:hAnsi="Times New Roman Bold" w:cs="B Nazanin"/>
      <w:b/>
      <w:bCs/>
      <w:kern w:val="32"/>
      <w:sz w:val="36"/>
      <w:szCs w:val="40"/>
      <w:lang w:bidi="fa-IR"/>
    </w:rPr>
  </w:style>
  <w:style w:type="paragraph" w:styleId="BodyText">
    <w:name w:val="Body Text"/>
    <w:basedOn w:val="Normal"/>
    <w:link w:val="BodyTextChar"/>
    <w:uiPriority w:val="1"/>
    <w:qFormat/>
    <w:rsid w:val="00046A8B"/>
    <w:pPr>
      <w:autoSpaceDE w:val="0"/>
      <w:autoSpaceDN w:val="0"/>
      <w:adjustRightInd w:val="0"/>
      <w:spacing w:before="2" w:after="0" w:line="240" w:lineRule="auto"/>
      <w:ind w:left="131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46A8B"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46A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15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5A5"/>
  </w:style>
  <w:style w:type="paragraph" w:styleId="Footer">
    <w:name w:val="footer"/>
    <w:basedOn w:val="Normal"/>
    <w:link w:val="FooterChar"/>
    <w:uiPriority w:val="99"/>
    <w:unhideWhenUsed/>
    <w:rsid w:val="009155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F93BF-24A1-415D-8E7B-5E69BDCC5B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SAJAD KOLAHDOUZ</dc:creator>
  <cp:keywords/>
  <dc:description/>
  <cp:lastModifiedBy>SAJAD KOLAHDOUZ</cp:lastModifiedBy>
  <cp:revision>3</cp:revision>
  <dcterms:created xsi:type="dcterms:W3CDTF">2022-10-24T06:31:00Z</dcterms:created>
  <dcterms:modified xsi:type="dcterms:W3CDTF">2022-10-24T06:56:00Z</dcterms:modified>
</cp:coreProperties>
</file>