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CFE04" w14:textId="77777777" w:rsidR="00127A21" w:rsidRPr="0015133A" w:rsidRDefault="00127A21" w:rsidP="00127A21">
      <w:pPr>
        <w:spacing w:line="480" w:lineRule="auto"/>
        <w:rPr>
          <w:rFonts w:ascii="Times New Roman" w:eastAsia="MS PGothic" w:hAnsi="Times New Roman" w:cs="Times New Roman"/>
          <w:b/>
          <w:bCs/>
          <w:color w:val="000000" w:themeColor="text1"/>
          <w:sz w:val="24"/>
          <w:szCs w:val="24"/>
        </w:rPr>
      </w:pPr>
      <w:r w:rsidRPr="0015133A">
        <w:rPr>
          <w:rFonts w:ascii="Times New Roman" w:eastAsia="MS PGothic" w:hAnsi="Times New Roman" w:cs="Times New Roman"/>
          <w:b/>
          <w:bCs/>
          <w:color w:val="000000" w:themeColor="text1"/>
          <w:sz w:val="24"/>
          <w:szCs w:val="24"/>
        </w:rPr>
        <w:t>Declarations</w:t>
      </w:r>
    </w:p>
    <w:p w14:paraId="1A49BD31" w14:textId="77777777" w:rsidR="00127A21" w:rsidRPr="0015133A" w:rsidRDefault="00127A21" w:rsidP="00127A2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15133A"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  <w:t>Ethics approval and consent to participate</w:t>
      </w:r>
    </w:p>
    <w:p w14:paraId="19EBBD32" w14:textId="77777777" w:rsidR="00127A21" w:rsidRPr="0015133A" w:rsidRDefault="00127A21" w:rsidP="00127A21">
      <w:pPr>
        <w:spacing w:line="480" w:lineRule="auto"/>
        <w:rPr>
          <w:rFonts w:ascii="Times New Roman" w:eastAsia="MS PGothic" w:hAnsi="Times New Roman" w:cs="Times New Roman"/>
          <w:color w:val="000000" w:themeColor="text1"/>
          <w:szCs w:val="21"/>
        </w:rPr>
      </w:pP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Not applicable.</w:t>
      </w:r>
    </w:p>
    <w:p w14:paraId="03C5EA14" w14:textId="77777777" w:rsidR="00127A21" w:rsidRPr="0015133A" w:rsidRDefault="00127A21" w:rsidP="00127A21">
      <w:pPr>
        <w:spacing w:line="480" w:lineRule="auto"/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</w:pPr>
      <w:r w:rsidRPr="0015133A"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  <w:t>Consent for publication</w:t>
      </w:r>
    </w:p>
    <w:p w14:paraId="5AB1BC9C" w14:textId="77777777" w:rsidR="00127A21" w:rsidRPr="0015133A" w:rsidRDefault="00127A21" w:rsidP="00127A21">
      <w:pPr>
        <w:spacing w:line="480" w:lineRule="auto"/>
        <w:rPr>
          <w:rFonts w:ascii="Times New Roman" w:eastAsia="MS PGothic" w:hAnsi="Times New Roman" w:cs="Times New Roman"/>
          <w:color w:val="000000" w:themeColor="text1"/>
          <w:szCs w:val="21"/>
        </w:rPr>
      </w:pP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Not applicable.</w:t>
      </w:r>
    </w:p>
    <w:p w14:paraId="6F9D811D" w14:textId="77777777" w:rsidR="00127A21" w:rsidRPr="0015133A" w:rsidRDefault="00127A21" w:rsidP="00127A21">
      <w:pPr>
        <w:spacing w:line="480" w:lineRule="auto"/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</w:pPr>
      <w:r w:rsidRPr="0015133A"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  <w:t>Availability of data and materials</w:t>
      </w:r>
    </w:p>
    <w:p w14:paraId="086F2A94" w14:textId="77777777" w:rsidR="00127A21" w:rsidRPr="0015133A" w:rsidRDefault="00127A21" w:rsidP="00127A21">
      <w:pPr>
        <w:spacing w:line="480" w:lineRule="auto"/>
        <w:rPr>
          <w:rFonts w:ascii="Times New Roman" w:eastAsia="MS PGothic" w:hAnsi="Times New Roman" w:cs="Times New Roman"/>
          <w:color w:val="000000" w:themeColor="text1"/>
          <w:szCs w:val="21"/>
        </w:rPr>
      </w:pP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Data sharing is not applicable to this article as no datasets were generated or analy</w:t>
      </w:r>
      <w:r>
        <w:rPr>
          <w:rFonts w:ascii="Times New Roman" w:eastAsia="MS PGothic" w:hAnsi="Times New Roman" w:cs="Times New Roman"/>
          <w:color w:val="000000" w:themeColor="text1"/>
          <w:szCs w:val="21"/>
        </w:rPr>
        <w:t>z</w:t>
      </w: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ed during the current study.</w:t>
      </w:r>
    </w:p>
    <w:p w14:paraId="0D4EC91E" w14:textId="228634FB" w:rsidR="00BE2841" w:rsidRPr="00BE2841" w:rsidRDefault="00BE2841" w:rsidP="00BE2841">
      <w:pPr>
        <w:spacing w:line="480" w:lineRule="auto"/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</w:pPr>
      <w:r w:rsidRPr="00BE2841"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  <w:t>conflict of interest</w:t>
      </w:r>
      <w:r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  <w:t>s</w:t>
      </w:r>
    </w:p>
    <w:p w14:paraId="29DF654D" w14:textId="082ECF57" w:rsidR="00127A21" w:rsidRPr="00BE2841" w:rsidRDefault="00127A21" w:rsidP="00BE2841">
      <w:pPr>
        <w:widowControl/>
        <w:jc w:val="left"/>
        <w:rPr>
          <w:rFonts w:ascii="Times New Roman" w:eastAsia="MS PGothic" w:hAnsi="Times New Roman" w:cs="Times New Roman"/>
          <w:color w:val="000000" w:themeColor="text1"/>
          <w:szCs w:val="21"/>
        </w:rPr>
      </w:pP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 xml:space="preserve">The authors declare that they have no </w:t>
      </w:r>
      <w:r w:rsidR="00BE2841" w:rsidRPr="00BE2841">
        <w:rPr>
          <w:rFonts w:ascii="Times New Roman" w:eastAsia="MS PGothic" w:hAnsi="Times New Roman" w:cs="Times New Roman"/>
          <w:color w:val="000000" w:themeColor="text1"/>
          <w:szCs w:val="21"/>
        </w:rPr>
        <w:t>conflict of interest</w:t>
      </w: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s.</w:t>
      </w:r>
    </w:p>
    <w:p w14:paraId="7A3E15DC" w14:textId="77777777" w:rsidR="00127A21" w:rsidRPr="00770099" w:rsidRDefault="00127A21" w:rsidP="00127A21">
      <w:pPr>
        <w:spacing w:line="480" w:lineRule="auto"/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</w:pPr>
      <w:r w:rsidRPr="00770099"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  <w:t>Funding</w:t>
      </w:r>
    </w:p>
    <w:p w14:paraId="3AD97F6D" w14:textId="77777777" w:rsidR="00127A21" w:rsidRPr="00770099" w:rsidRDefault="00127A21" w:rsidP="00127A21">
      <w:pPr>
        <w:spacing w:line="480" w:lineRule="auto"/>
        <w:rPr>
          <w:rFonts w:ascii="Times New Roman" w:eastAsia="MS PGothic" w:hAnsi="Times New Roman" w:cs="Times New Roman"/>
          <w:color w:val="000000" w:themeColor="text1"/>
          <w:szCs w:val="21"/>
        </w:rPr>
      </w:pPr>
      <w:r w:rsidRPr="00770099">
        <w:rPr>
          <w:rFonts w:ascii="Times New Roman" w:eastAsia="MS PGothic" w:hAnsi="Times New Roman" w:cs="Times New Roman"/>
          <w:color w:val="000000" w:themeColor="text1"/>
          <w:szCs w:val="21"/>
        </w:rPr>
        <w:t xml:space="preserve">This study was supported by grants from the National Natural Science Foundation of China (81973664), the Natural Science Foundation of Shenzhen Science and Technology Innovation Commission (JCYJ20190808140601638) and the </w:t>
      </w:r>
      <w:proofErr w:type="spellStart"/>
      <w:r w:rsidRPr="00770099">
        <w:rPr>
          <w:rFonts w:ascii="Times New Roman" w:eastAsia="MS PGothic" w:hAnsi="Times New Roman" w:cs="Times New Roman"/>
          <w:color w:val="000000" w:themeColor="text1"/>
          <w:szCs w:val="21"/>
        </w:rPr>
        <w:t>Sanming</w:t>
      </w:r>
      <w:proofErr w:type="spellEnd"/>
      <w:r w:rsidRPr="00770099">
        <w:rPr>
          <w:rFonts w:ascii="Times New Roman" w:eastAsia="MS PGothic" w:hAnsi="Times New Roman" w:cs="Times New Roman"/>
          <w:color w:val="000000" w:themeColor="text1"/>
          <w:szCs w:val="21"/>
        </w:rPr>
        <w:t xml:space="preserve"> Project of Medicine in Shenzhen (SZSM202111002).</w:t>
      </w:r>
    </w:p>
    <w:p w14:paraId="44FA3EA8" w14:textId="77777777" w:rsidR="00127A21" w:rsidRPr="00786CE3" w:rsidRDefault="00127A21" w:rsidP="00127A21">
      <w:pPr>
        <w:spacing w:line="360" w:lineRule="auto"/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</w:pPr>
      <w:r w:rsidRPr="00786CE3"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  <w:t>Authors' contributions</w:t>
      </w:r>
    </w:p>
    <w:p w14:paraId="4F428680" w14:textId="77777777" w:rsidR="00127A21" w:rsidRPr="00770099" w:rsidRDefault="00127A21" w:rsidP="00127A21">
      <w:pPr>
        <w:spacing w:line="480" w:lineRule="auto"/>
        <w:rPr>
          <w:rFonts w:ascii="Times New Roman" w:eastAsia="MS PGothic" w:hAnsi="Times New Roman" w:cs="Times New Roman"/>
          <w:color w:val="000000" w:themeColor="text1"/>
          <w:szCs w:val="21"/>
        </w:rPr>
      </w:pPr>
      <w:r>
        <w:rPr>
          <w:rFonts w:ascii="Times New Roman" w:eastAsia="MS PGothic" w:hAnsi="Times New Roman" w:cs="Times New Roman" w:hint="eastAsia"/>
          <w:color w:val="000000" w:themeColor="text1"/>
          <w:szCs w:val="21"/>
        </w:rPr>
        <w:t>Z</w:t>
      </w: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.</w:t>
      </w:r>
      <w:r>
        <w:rPr>
          <w:rFonts w:ascii="Times New Roman" w:eastAsia="MS PGothic" w:hAnsi="Times New Roman" w:cs="Times New Roman"/>
          <w:color w:val="000000" w:themeColor="text1"/>
          <w:szCs w:val="21"/>
        </w:rPr>
        <w:t>L</w:t>
      </w: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. and</w:t>
      </w:r>
      <w:r>
        <w:rPr>
          <w:rFonts w:ascii="Times New Roman" w:eastAsia="MS PGothic" w:hAnsi="Times New Roman" w:cs="Times New Roman"/>
          <w:color w:val="000000" w:themeColor="text1"/>
          <w:szCs w:val="21"/>
        </w:rPr>
        <w:t xml:space="preserve"> JX</w:t>
      </w: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.</w:t>
      </w:r>
      <w:r>
        <w:rPr>
          <w:rFonts w:ascii="Times New Roman" w:eastAsia="MS PGothic" w:hAnsi="Times New Roman" w:cs="Times New Roman"/>
          <w:color w:val="000000" w:themeColor="text1"/>
          <w:szCs w:val="21"/>
        </w:rPr>
        <w:t>C.</w:t>
      </w: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 xml:space="preserve"> designed the study; </w:t>
      </w:r>
      <w:r>
        <w:rPr>
          <w:rFonts w:ascii="Times New Roman" w:eastAsia="MS PGothic" w:hAnsi="Times New Roman" w:cs="Times New Roman"/>
          <w:color w:val="000000" w:themeColor="text1"/>
          <w:szCs w:val="21"/>
        </w:rPr>
        <w:t xml:space="preserve">JX.C </w:t>
      </w: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 xml:space="preserve">collected the data; </w:t>
      </w:r>
      <w:r>
        <w:rPr>
          <w:rFonts w:ascii="Times New Roman" w:eastAsia="MS PGothic" w:hAnsi="Times New Roman" w:cs="Times New Roman"/>
          <w:color w:val="000000" w:themeColor="text1"/>
          <w:szCs w:val="21"/>
        </w:rPr>
        <w:t xml:space="preserve">JX.C </w:t>
      </w:r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 xml:space="preserve">wrote the manuscript. </w:t>
      </w:r>
      <w:proofErr w:type="gramStart"/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>All of</w:t>
      </w:r>
      <w:proofErr w:type="gramEnd"/>
      <w:r w:rsidRPr="0015133A">
        <w:rPr>
          <w:rFonts w:ascii="Times New Roman" w:eastAsia="MS PGothic" w:hAnsi="Times New Roman" w:cs="Times New Roman"/>
          <w:color w:val="000000" w:themeColor="text1"/>
          <w:szCs w:val="21"/>
        </w:rPr>
        <w:t xml:space="preserve"> the authors listed have revised and approved the manuscript.</w:t>
      </w:r>
    </w:p>
    <w:p w14:paraId="462EC3AD" w14:textId="77777777" w:rsidR="00127A21" w:rsidRPr="00770099" w:rsidRDefault="00127A21" w:rsidP="00127A21">
      <w:pPr>
        <w:spacing w:line="480" w:lineRule="auto"/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</w:pPr>
      <w:r w:rsidRPr="00770099">
        <w:rPr>
          <w:rFonts w:ascii="Times New Roman" w:eastAsia="MS PGothic" w:hAnsi="Times New Roman" w:cs="Times New Roman"/>
          <w:b/>
          <w:bCs/>
          <w:color w:val="000000" w:themeColor="text1"/>
          <w:szCs w:val="21"/>
        </w:rPr>
        <w:t>Acknowledgements</w:t>
      </w:r>
    </w:p>
    <w:p w14:paraId="0B15A243" w14:textId="77777777" w:rsidR="00E047F3" w:rsidRDefault="00127A21" w:rsidP="00127A21">
      <w:r w:rsidRPr="00770099">
        <w:rPr>
          <w:rFonts w:ascii="Times New Roman" w:eastAsia="MS PGothic" w:hAnsi="Times New Roman" w:cs="Times New Roman"/>
          <w:color w:val="000000" w:themeColor="text1"/>
          <w:szCs w:val="21"/>
        </w:rPr>
        <w:t>Thanks to the grants mentioned earlier supporting the expense of the whole study. We also thank the colleagues of Liu’s lab for providing valuable advice on experimental design and performance</w:t>
      </w:r>
    </w:p>
    <w:sectPr w:rsidR="00E04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21"/>
    <w:rsid w:val="00127A21"/>
    <w:rsid w:val="00271E2F"/>
    <w:rsid w:val="004366E4"/>
    <w:rsid w:val="005435CB"/>
    <w:rsid w:val="005C26C1"/>
    <w:rsid w:val="00676E1A"/>
    <w:rsid w:val="007D3F0F"/>
    <w:rsid w:val="00870851"/>
    <w:rsid w:val="00873499"/>
    <w:rsid w:val="008F51ED"/>
    <w:rsid w:val="009C748C"/>
    <w:rsid w:val="00AA45AD"/>
    <w:rsid w:val="00B13E66"/>
    <w:rsid w:val="00B73AF2"/>
    <w:rsid w:val="00BA5355"/>
    <w:rsid w:val="00BE2841"/>
    <w:rsid w:val="00CC5C96"/>
    <w:rsid w:val="00DA308E"/>
    <w:rsid w:val="00E047F3"/>
    <w:rsid w:val="00E0558B"/>
    <w:rsid w:val="00F4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20E79D"/>
  <w15:chartTrackingRefBased/>
  <w15:docId w15:val="{DC7C27C5-93B9-1649-B46B-AF5EE620C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A2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47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2</cp:revision>
  <dcterms:created xsi:type="dcterms:W3CDTF">2022-10-18T11:18:00Z</dcterms:created>
  <dcterms:modified xsi:type="dcterms:W3CDTF">2022-11-21T10:56:00Z</dcterms:modified>
</cp:coreProperties>
</file>