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432AB9" w14:textId="77777777" w:rsidR="00742221" w:rsidRDefault="00742221" w:rsidP="00742221">
      <w:pPr>
        <w:spacing w:after="200" w:line="480" w:lineRule="auto"/>
        <w:rPr>
          <w:rFonts w:ascii="Calibri" w:eastAsia="Calibri" w:hAnsi="Calibri" w:cs="Calibri"/>
          <w:b/>
          <w:color w:val="1C1D1E"/>
        </w:rPr>
      </w:pPr>
      <w:r>
        <w:rPr>
          <w:rFonts w:ascii="Calibri" w:eastAsia="Calibri" w:hAnsi="Calibri" w:cs="Calibri"/>
          <w:b/>
          <w:color w:val="1C1D1E"/>
        </w:rPr>
        <w:t>Appendix 1: Solving the game for Nash Equilibria</w:t>
      </w:r>
    </w:p>
    <w:p w14:paraId="3ACAD14D" w14:textId="77777777" w:rsidR="00742221" w:rsidRDefault="00742221" w:rsidP="00742221">
      <w:pPr>
        <w:spacing w:after="200" w:line="480" w:lineRule="auto"/>
        <w:rPr>
          <w:rFonts w:ascii="Calibri" w:eastAsia="Calibri" w:hAnsi="Calibri" w:cs="Calibri"/>
          <w:color w:val="1C1D1E"/>
        </w:rPr>
      </w:pPr>
      <w:r>
        <w:rPr>
          <w:rFonts w:ascii="Calibri" w:eastAsia="Calibri" w:hAnsi="Calibri" w:cs="Calibri"/>
          <w:color w:val="1C1D1E"/>
        </w:rPr>
        <w:t>Figure 2 below represents the normal form of the game in Figure 1. Payoffs to the patient are on the lower left side of the payoff matrix, payoffs to the physician, in the upper right (this is often referred to as a Schelling notation). Payoffs to the patient are taken directly from Figure 1. Payoffs to the physician, however, must be estimated as expected utilities given that he does not know whether he deals with a curable (probability p) or a refractory (probability 1-p) patient. Physician’s payoffs assume four different values as a function of p. They are given below. The first payoff of 2p, for instance, is obtained by the physician playing T</w:t>
      </w:r>
      <w:r>
        <w:rPr>
          <w:rFonts w:ascii="Calibri" w:eastAsia="Calibri" w:hAnsi="Calibri" w:cs="Calibri"/>
          <w:color w:val="1C1D1E"/>
          <w:vertAlign w:val="subscript"/>
        </w:rPr>
        <w:t>S</w:t>
      </w:r>
      <w:r>
        <w:rPr>
          <w:rFonts w:ascii="Calibri" w:eastAsia="Calibri" w:hAnsi="Calibri" w:cs="Calibri"/>
          <w:color w:val="1C1D1E"/>
        </w:rPr>
        <w:t xml:space="preserve"> T</w:t>
      </w:r>
      <w:r>
        <w:rPr>
          <w:rFonts w:ascii="Calibri" w:eastAsia="Calibri" w:hAnsi="Calibri" w:cs="Calibri"/>
          <w:color w:val="1C1D1E"/>
          <w:vertAlign w:val="subscript"/>
        </w:rPr>
        <w:t>NS</w:t>
      </w:r>
      <w:r>
        <w:rPr>
          <w:rFonts w:ascii="Calibri" w:eastAsia="Calibri" w:hAnsi="Calibri" w:cs="Calibri"/>
          <w:color w:val="1C1D1E"/>
        </w:rPr>
        <w:t xml:space="preserve"> against the patient strategy S</w:t>
      </w:r>
      <w:r>
        <w:rPr>
          <w:rFonts w:ascii="Calibri" w:eastAsia="Calibri" w:hAnsi="Calibri" w:cs="Calibri"/>
          <w:color w:val="1C1D1E"/>
          <w:vertAlign w:val="subscript"/>
        </w:rPr>
        <w:t>C</w:t>
      </w:r>
      <w:r>
        <w:rPr>
          <w:rFonts w:ascii="Calibri" w:eastAsia="Calibri" w:hAnsi="Calibri" w:cs="Calibri"/>
          <w:color w:val="1C1D1E"/>
        </w:rPr>
        <w:t xml:space="preserve"> S</w:t>
      </w:r>
      <w:r>
        <w:rPr>
          <w:rFonts w:ascii="Calibri" w:eastAsia="Calibri" w:hAnsi="Calibri" w:cs="Calibri"/>
          <w:color w:val="1C1D1E"/>
          <w:vertAlign w:val="subscript"/>
        </w:rPr>
        <w:t>R</w:t>
      </w:r>
      <w:r>
        <w:rPr>
          <w:rFonts w:ascii="Calibri" w:eastAsia="Calibri" w:hAnsi="Calibri" w:cs="Calibri"/>
          <w:color w:val="1C1D1E"/>
        </w:rPr>
        <w:t>. As indicated in the first equation, the same payoff is obtained against five other strategies of the patient.</w:t>
      </w:r>
    </w:p>
    <w:p w14:paraId="11CC4580" w14:textId="77777777" w:rsidR="00742221" w:rsidRDefault="00742221" w:rsidP="00742221">
      <w:pPr>
        <w:keepLines/>
        <w:spacing w:after="200" w:line="480" w:lineRule="auto"/>
        <w:ind w:left="720"/>
        <w:rPr>
          <w:rFonts w:ascii="Calibri" w:eastAsia="Calibri" w:hAnsi="Calibri" w:cs="Calibri"/>
          <w:color w:val="1C1D1E"/>
        </w:rPr>
      </w:pPr>
      <w:proofErr w:type="gramStart"/>
      <w:r>
        <w:rPr>
          <w:rFonts w:ascii="Calibri" w:eastAsia="Calibri" w:hAnsi="Calibri" w:cs="Calibri"/>
          <w:color w:val="1C1D1E"/>
        </w:rPr>
        <w:t>u(</w:t>
      </w:r>
      <w:proofErr w:type="gramEnd"/>
      <w:r>
        <w:rPr>
          <w:rFonts w:ascii="Calibri" w:eastAsia="Calibri" w:hAnsi="Calibri" w:cs="Calibri"/>
          <w:color w:val="1C1D1E"/>
        </w:rPr>
        <w:t>T</w:t>
      </w:r>
      <w:r>
        <w:rPr>
          <w:rFonts w:ascii="Calibri" w:eastAsia="Calibri" w:hAnsi="Calibri" w:cs="Calibri"/>
          <w:color w:val="1C1D1E"/>
          <w:vertAlign w:val="subscript"/>
        </w:rPr>
        <w:t>S</w:t>
      </w:r>
      <w:r>
        <w:rPr>
          <w:rFonts w:ascii="Calibri" w:eastAsia="Calibri" w:hAnsi="Calibri" w:cs="Calibri"/>
          <w:color w:val="1C1D1E"/>
        </w:rPr>
        <w:t xml:space="preserve"> T</w:t>
      </w:r>
      <w:r>
        <w:rPr>
          <w:rFonts w:ascii="Calibri" w:eastAsia="Calibri" w:hAnsi="Calibri" w:cs="Calibri"/>
          <w:color w:val="1C1D1E"/>
          <w:vertAlign w:val="subscript"/>
        </w:rPr>
        <w:t>NS</w:t>
      </w:r>
      <w:r>
        <w:rPr>
          <w:rFonts w:ascii="Calibri" w:eastAsia="Calibri" w:hAnsi="Calibri" w:cs="Calibri"/>
          <w:color w:val="1C1D1E"/>
        </w:rPr>
        <w:t xml:space="preserve"> , S</w:t>
      </w:r>
      <w:r>
        <w:rPr>
          <w:rFonts w:ascii="Calibri" w:eastAsia="Calibri" w:hAnsi="Calibri" w:cs="Calibri"/>
          <w:color w:val="1C1D1E"/>
          <w:vertAlign w:val="subscript"/>
        </w:rPr>
        <w:t>C</w:t>
      </w:r>
      <w:r>
        <w:rPr>
          <w:rFonts w:ascii="Calibri" w:eastAsia="Calibri" w:hAnsi="Calibri" w:cs="Calibri"/>
          <w:color w:val="1C1D1E"/>
        </w:rPr>
        <w:t xml:space="preserve"> S</w:t>
      </w:r>
      <w:r>
        <w:rPr>
          <w:rFonts w:ascii="Calibri" w:eastAsia="Calibri" w:hAnsi="Calibri" w:cs="Calibri"/>
          <w:color w:val="1C1D1E"/>
          <w:vertAlign w:val="subscript"/>
        </w:rPr>
        <w:t>R</w:t>
      </w:r>
      <w:r>
        <w:rPr>
          <w:rFonts w:ascii="Calibri" w:eastAsia="Calibri" w:hAnsi="Calibri" w:cs="Calibri"/>
          <w:color w:val="1C1D1E"/>
        </w:rPr>
        <w:t>) = u(T</w:t>
      </w:r>
      <w:r>
        <w:rPr>
          <w:rFonts w:ascii="Calibri" w:eastAsia="Calibri" w:hAnsi="Calibri" w:cs="Calibri"/>
          <w:color w:val="1C1D1E"/>
          <w:vertAlign w:val="subscript"/>
        </w:rPr>
        <w:t>S</w:t>
      </w:r>
      <w:r>
        <w:rPr>
          <w:rFonts w:ascii="Calibri" w:eastAsia="Calibri" w:hAnsi="Calibri" w:cs="Calibri"/>
          <w:color w:val="1C1D1E"/>
        </w:rPr>
        <w:t xml:space="preserve"> T</w:t>
      </w:r>
      <w:r>
        <w:rPr>
          <w:rFonts w:ascii="Calibri" w:eastAsia="Calibri" w:hAnsi="Calibri" w:cs="Calibri"/>
          <w:color w:val="1C1D1E"/>
          <w:vertAlign w:val="subscript"/>
        </w:rPr>
        <w:t>NS</w:t>
      </w:r>
      <w:r>
        <w:rPr>
          <w:rFonts w:ascii="Calibri" w:eastAsia="Calibri" w:hAnsi="Calibri" w:cs="Calibri"/>
          <w:color w:val="1C1D1E"/>
        </w:rPr>
        <w:t xml:space="preserve"> , S</w:t>
      </w:r>
      <w:r>
        <w:rPr>
          <w:rFonts w:ascii="Calibri" w:eastAsia="Calibri" w:hAnsi="Calibri" w:cs="Calibri"/>
          <w:color w:val="1C1D1E"/>
          <w:vertAlign w:val="subscript"/>
        </w:rPr>
        <w:t>C</w:t>
      </w:r>
      <w:r>
        <w:rPr>
          <w:rFonts w:ascii="Calibri" w:eastAsia="Calibri" w:hAnsi="Calibri" w:cs="Calibri"/>
          <w:color w:val="1C1D1E"/>
        </w:rPr>
        <w:t xml:space="preserve"> NS</w:t>
      </w:r>
      <w:r>
        <w:rPr>
          <w:rFonts w:ascii="Calibri" w:eastAsia="Calibri" w:hAnsi="Calibri" w:cs="Calibri"/>
          <w:color w:val="1C1D1E"/>
          <w:vertAlign w:val="subscript"/>
        </w:rPr>
        <w:t>R</w:t>
      </w:r>
      <w:r>
        <w:rPr>
          <w:rFonts w:ascii="Calibri" w:eastAsia="Calibri" w:hAnsi="Calibri" w:cs="Calibri"/>
          <w:color w:val="1C1D1E"/>
        </w:rPr>
        <w:t>) = u(T</w:t>
      </w:r>
      <w:r>
        <w:rPr>
          <w:rFonts w:ascii="Calibri" w:eastAsia="Calibri" w:hAnsi="Calibri" w:cs="Calibri"/>
          <w:color w:val="1C1D1E"/>
          <w:vertAlign w:val="subscript"/>
        </w:rPr>
        <w:t>S</w:t>
      </w:r>
      <w:r>
        <w:rPr>
          <w:rFonts w:ascii="Calibri" w:eastAsia="Calibri" w:hAnsi="Calibri" w:cs="Calibri"/>
          <w:color w:val="1C1D1E"/>
        </w:rPr>
        <w:t xml:space="preserve"> T</w:t>
      </w:r>
      <w:r>
        <w:rPr>
          <w:rFonts w:ascii="Calibri" w:eastAsia="Calibri" w:hAnsi="Calibri" w:cs="Calibri"/>
          <w:color w:val="1C1D1E"/>
          <w:vertAlign w:val="subscript"/>
        </w:rPr>
        <w:t>NS</w:t>
      </w:r>
      <w:r>
        <w:rPr>
          <w:rFonts w:ascii="Calibri" w:eastAsia="Calibri" w:hAnsi="Calibri" w:cs="Calibri"/>
          <w:color w:val="1C1D1E"/>
        </w:rPr>
        <w:t xml:space="preserve"> , NS</w:t>
      </w:r>
      <w:r>
        <w:rPr>
          <w:rFonts w:ascii="Calibri" w:eastAsia="Calibri" w:hAnsi="Calibri" w:cs="Calibri"/>
          <w:color w:val="1C1D1E"/>
          <w:vertAlign w:val="subscript"/>
        </w:rPr>
        <w:t>C</w:t>
      </w:r>
      <w:r>
        <w:rPr>
          <w:rFonts w:ascii="Calibri" w:eastAsia="Calibri" w:hAnsi="Calibri" w:cs="Calibri"/>
          <w:color w:val="1C1D1E"/>
        </w:rPr>
        <w:t xml:space="preserve"> S</w:t>
      </w:r>
      <w:r>
        <w:rPr>
          <w:rFonts w:ascii="Calibri" w:eastAsia="Calibri" w:hAnsi="Calibri" w:cs="Calibri"/>
          <w:color w:val="1C1D1E"/>
          <w:vertAlign w:val="subscript"/>
        </w:rPr>
        <w:t>R</w:t>
      </w:r>
      <w:r>
        <w:rPr>
          <w:rFonts w:ascii="Calibri" w:eastAsia="Calibri" w:hAnsi="Calibri" w:cs="Calibri"/>
          <w:color w:val="1C1D1E"/>
        </w:rPr>
        <w:t>) = u(T</w:t>
      </w:r>
      <w:r>
        <w:rPr>
          <w:rFonts w:ascii="Calibri" w:eastAsia="Calibri" w:hAnsi="Calibri" w:cs="Calibri"/>
          <w:color w:val="1C1D1E"/>
          <w:vertAlign w:val="subscript"/>
        </w:rPr>
        <w:t>S</w:t>
      </w:r>
      <w:r>
        <w:rPr>
          <w:rFonts w:ascii="Calibri" w:eastAsia="Calibri" w:hAnsi="Calibri" w:cs="Calibri"/>
          <w:color w:val="1C1D1E"/>
        </w:rPr>
        <w:t xml:space="preserve"> T</w:t>
      </w:r>
      <w:r>
        <w:rPr>
          <w:rFonts w:ascii="Calibri" w:eastAsia="Calibri" w:hAnsi="Calibri" w:cs="Calibri"/>
          <w:color w:val="1C1D1E"/>
          <w:vertAlign w:val="subscript"/>
        </w:rPr>
        <w:t>NS</w:t>
      </w:r>
      <w:r>
        <w:rPr>
          <w:rFonts w:ascii="Calibri" w:eastAsia="Calibri" w:hAnsi="Calibri" w:cs="Calibri"/>
          <w:color w:val="1C1D1E"/>
        </w:rPr>
        <w:t xml:space="preserve"> , NS</w:t>
      </w:r>
      <w:r>
        <w:rPr>
          <w:rFonts w:ascii="Calibri" w:eastAsia="Calibri" w:hAnsi="Calibri" w:cs="Calibri"/>
          <w:color w:val="1C1D1E"/>
          <w:vertAlign w:val="subscript"/>
        </w:rPr>
        <w:t>C</w:t>
      </w:r>
      <w:r>
        <w:rPr>
          <w:rFonts w:ascii="Calibri" w:eastAsia="Calibri" w:hAnsi="Calibri" w:cs="Calibri"/>
          <w:color w:val="1C1D1E"/>
        </w:rPr>
        <w:t xml:space="preserve"> NS</w:t>
      </w:r>
      <w:r>
        <w:rPr>
          <w:rFonts w:ascii="Calibri" w:eastAsia="Calibri" w:hAnsi="Calibri" w:cs="Calibri"/>
          <w:color w:val="1C1D1E"/>
          <w:vertAlign w:val="subscript"/>
        </w:rPr>
        <w:t>R</w:t>
      </w:r>
      <w:r>
        <w:rPr>
          <w:rFonts w:ascii="Calibri" w:eastAsia="Calibri" w:hAnsi="Calibri" w:cs="Calibri"/>
          <w:color w:val="1C1D1E"/>
        </w:rPr>
        <w:t>) = u(T</w:t>
      </w:r>
      <w:r>
        <w:rPr>
          <w:rFonts w:ascii="Calibri" w:eastAsia="Calibri" w:hAnsi="Calibri" w:cs="Calibri"/>
          <w:color w:val="1C1D1E"/>
          <w:vertAlign w:val="subscript"/>
        </w:rPr>
        <w:t>S</w:t>
      </w:r>
      <w:r>
        <w:rPr>
          <w:rFonts w:ascii="Calibri" w:eastAsia="Calibri" w:hAnsi="Calibri" w:cs="Calibri"/>
          <w:color w:val="1C1D1E"/>
        </w:rPr>
        <w:t xml:space="preserve"> NT</w:t>
      </w:r>
      <w:r>
        <w:rPr>
          <w:rFonts w:ascii="Calibri" w:eastAsia="Calibri" w:hAnsi="Calibri" w:cs="Calibri"/>
          <w:color w:val="1C1D1E"/>
          <w:vertAlign w:val="subscript"/>
        </w:rPr>
        <w:t>NS</w:t>
      </w:r>
      <w:r>
        <w:rPr>
          <w:rFonts w:ascii="Calibri" w:eastAsia="Calibri" w:hAnsi="Calibri" w:cs="Calibri"/>
          <w:color w:val="1C1D1E"/>
        </w:rPr>
        <w:t xml:space="preserve"> , S</w:t>
      </w:r>
      <w:r>
        <w:rPr>
          <w:rFonts w:ascii="Calibri" w:eastAsia="Calibri" w:hAnsi="Calibri" w:cs="Calibri"/>
          <w:color w:val="1C1D1E"/>
          <w:vertAlign w:val="subscript"/>
        </w:rPr>
        <w:t>C</w:t>
      </w:r>
      <w:r>
        <w:rPr>
          <w:rFonts w:ascii="Calibri" w:eastAsia="Calibri" w:hAnsi="Calibri" w:cs="Calibri"/>
          <w:color w:val="1C1D1E"/>
        </w:rPr>
        <w:t xml:space="preserve"> S</w:t>
      </w:r>
      <w:r>
        <w:rPr>
          <w:rFonts w:ascii="Calibri" w:eastAsia="Calibri" w:hAnsi="Calibri" w:cs="Calibri"/>
          <w:color w:val="1C1D1E"/>
          <w:vertAlign w:val="subscript"/>
        </w:rPr>
        <w:t>R</w:t>
      </w:r>
      <w:r>
        <w:rPr>
          <w:rFonts w:ascii="Calibri" w:eastAsia="Calibri" w:hAnsi="Calibri" w:cs="Calibri"/>
          <w:color w:val="1C1D1E"/>
        </w:rPr>
        <w:t>) = u(NT</w:t>
      </w:r>
      <w:r>
        <w:rPr>
          <w:rFonts w:ascii="Calibri" w:eastAsia="Calibri" w:hAnsi="Calibri" w:cs="Calibri"/>
          <w:color w:val="1C1D1E"/>
          <w:vertAlign w:val="subscript"/>
        </w:rPr>
        <w:t>S</w:t>
      </w:r>
      <w:r>
        <w:rPr>
          <w:rFonts w:ascii="Calibri" w:eastAsia="Calibri" w:hAnsi="Calibri" w:cs="Calibri"/>
          <w:color w:val="1C1D1E"/>
        </w:rPr>
        <w:t xml:space="preserve"> T</w:t>
      </w:r>
      <w:r>
        <w:rPr>
          <w:rFonts w:ascii="Calibri" w:eastAsia="Calibri" w:hAnsi="Calibri" w:cs="Calibri"/>
          <w:color w:val="1C1D1E"/>
          <w:vertAlign w:val="subscript"/>
        </w:rPr>
        <w:t>NS</w:t>
      </w:r>
      <w:r>
        <w:rPr>
          <w:rFonts w:ascii="Calibri" w:eastAsia="Calibri" w:hAnsi="Calibri" w:cs="Calibri"/>
          <w:color w:val="1C1D1E"/>
        </w:rPr>
        <w:t xml:space="preserve"> , NS</w:t>
      </w:r>
      <w:r>
        <w:rPr>
          <w:rFonts w:ascii="Calibri" w:eastAsia="Calibri" w:hAnsi="Calibri" w:cs="Calibri"/>
          <w:color w:val="1C1D1E"/>
          <w:vertAlign w:val="subscript"/>
        </w:rPr>
        <w:t>C</w:t>
      </w:r>
      <w:r>
        <w:rPr>
          <w:rFonts w:ascii="Calibri" w:eastAsia="Calibri" w:hAnsi="Calibri" w:cs="Calibri"/>
          <w:color w:val="1C1D1E"/>
        </w:rPr>
        <w:t xml:space="preserve"> NS</w:t>
      </w:r>
      <w:r>
        <w:rPr>
          <w:rFonts w:ascii="Calibri" w:eastAsia="Calibri" w:hAnsi="Calibri" w:cs="Calibri"/>
          <w:color w:val="1C1D1E"/>
          <w:vertAlign w:val="subscript"/>
        </w:rPr>
        <w:t>R</w:t>
      </w:r>
      <w:r>
        <w:rPr>
          <w:rFonts w:ascii="Calibri" w:eastAsia="Calibri" w:hAnsi="Calibri" w:cs="Calibri"/>
          <w:color w:val="1C1D1E"/>
        </w:rPr>
        <w:t>) = p • 2 + (1-p) • 0 = 2p</w:t>
      </w:r>
    </w:p>
    <w:p w14:paraId="649300C3" w14:textId="77777777" w:rsidR="00742221" w:rsidRDefault="00742221" w:rsidP="00742221">
      <w:pPr>
        <w:spacing w:after="200" w:line="480" w:lineRule="auto"/>
        <w:ind w:left="720"/>
        <w:rPr>
          <w:rFonts w:ascii="Calibri" w:eastAsia="Calibri" w:hAnsi="Calibri" w:cs="Calibri"/>
          <w:color w:val="1C1D1E"/>
        </w:rPr>
      </w:pPr>
      <w:proofErr w:type="gramStart"/>
      <w:r>
        <w:rPr>
          <w:rFonts w:ascii="Calibri" w:eastAsia="Calibri" w:hAnsi="Calibri" w:cs="Calibri"/>
          <w:color w:val="1C1D1E"/>
        </w:rPr>
        <w:t>u(</w:t>
      </w:r>
      <w:proofErr w:type="gramEnd"/>
      <w:r>
        <w:rPr>
          <w:rFonts w:ascii="Calibri" w:eastAsia="Calibri" w:hAnsi="Calibri" w:cs="Calibri"/>
          <w:color w:val="1C1D1E"/>
        </w:rPr>
        <w:t>N</w:t>
      </w:r>
      <w:r>
        <w:rPr>
          <w:rFonts w:ascii="Calibri" w:eastAsia="Calibri" w:hAnsi="Calibri" w:cs="Calibri"/>
          <w:color w:val="1C1D1E"/>
          <w:vertAlign w:val="subscript"/>
        </w:rPr>
        <w:t>TS</w:t>
      </w:r>
      <w:r>
        <w:rPr>
          <w:rFonts w:ascii="Calibri" w:eastAsia="Calibri" w:hAnsi="Calibri" w:cs="Calibri"/>
          <w:color w:val="1C1D1E"/>
        </w:rPr>
        <w:t xml:space="preserve"> NT</w:t>
      </w:r>
      <w:r>
        <w:rPr>
          <w:rFonts w:ascii="Calibri" w:eastAsia="Calibri" w:hAnsi="Calibri" w:cs="Calibri"/>
          <w:color w:val="1C1D1E"/>
          <w:vertAlign w:val="subscript"/>
        </w:rPr>
        <w:t>NS</w:t>
      </w:r>
      <w:r>
        <w:rPr>
          <w:rFonts w:ascii="Calibri" w:eastAsia="Calibri" w:hAnsi="Calibri" w:cs="Calibri"/>
          <w:color w:val="1C1D1E"/>
        </w:rPr>
        <w:t xml:space="preserve"> , S</w:t>
      </w:r>
      <w:r>
        <w:rPr>
          <w:rFonts w:ascii="Calibri" w:eastAsia="Calibri" w:hAnsi="Calibri" w:cs="Calibri"/>
          <w:color w:val="1C1D1E"/>
          <w:vertAlign w:val="subscript"/>
        </w:rPr>
        <w:t>C</w:t>
      </w:r>
      <w:r>
        <w:rPr>
          <w:rFonts w:ascii="Calibri" w:eastAsia="Calibri" w:hAnsi="Calibri" w:cs="Calibri"/>
          <w:color w:val="1C1D1E"/>
        </w:rPr>
        <w:t xml:space="preserve"> S</w:t>
      </w:r>
      <w:r>
        <w:rPr>
          <w:rFonts w:ascii="Calibri" w:eastAsia="Calibri" w:hAnsi="Calibri" w:cs="Calibri"/>
          <w:color w:val="1C1D1E"/>
          <w:vertAlign w:val="subscript"/>
        </w:rPr>
        <w:t>R</w:t>
      </w:r>
      <w:r>
        <w:rPr>
          <w:rFonts w:ascii="Calibri" w:eastAsia="Calibri" w:hAnsi="Calibri" w:cs="Calibri"/>
          <w:color w:val="1C1D1E"/>
        </w:rPr>
        <w:t>) = u(NT</w:t>
      </w:r>
      <w:r>
        <w:rPr>
          <w:rFonts w:ascii="Calibri" w:eastAsia="Calibri" w:hAnsi="Calibri" w:cs="Calibri"/>
          <w:color w:val="1C1D1E"/>
          <w:vertAlign w:val="subscript"/>
        </w:rPr>
        <w:t>S</w:t>
      </w:r>
      <w:r>
        <w:rPr>
          <w:rFonts w:ascii="Calibri" w:eastAsia="Calibri" w:hAnsi="Calibri" w:cs="Calibri"/>
          <w:color w:val="1C1D1E"/>
        </w:rPr>
        <w:t xml:space="preserve"> NT</w:t>
      </w:r>
      <w:r>
        <w:rPr>
          <w:rFonts w:ascii="Calibri" w:eastAsia="Calibri" w:hAnsi="Calibri" w:cs="Calibri"/>
          <w:color w:val="1C1D1E"/>
          <w:vertAlign w:val="subscript"/>
        </w:rPr>
        <w:t>NS</w:t>
      </w:r>
      <w:r>
        <w:rPr>
          <w:rFonts w:ascii="Calibri" w:eastAsia="Calibri" w:hAnsi="Calibri" w:cs="Calibri"/>
          <w:color w:val="1C1D1E"/>
        </w:rPr>
        <w:t xml:space="preserve"> , S</w:t>
      </w:r>
      <w:r>
        <w:rPr>
          <w:rFonts w:ascii="Calibri" w:eastAsia="Calibri" w:hAnsi="Calibri" w:cs="Calibri"/>
          <w:color w:val="1C1D1E"/>
          <w:vertAlign w:val="subscript"/>
        </w:rPr>
        <w:t>C</w:t>
      </w:r>
      <w:r>
        <w:rPr>
          <w:rFonts w:ascii="Calibri" w:eastAsia="Calibri" w:hAnsi="Calibri" w:cs="Calibri"/>
          <w:color w:val="1C1D1E"/>
        </w:rPr>
        <w:t xml:space="preserve"> NS</w:t>
      </w:r>
      <w:r>
        <w:rPr>
          <w:rFonts w:ascii="Calibri" w:eastAsia="Calibri" w:hAnsi="Calibri" w:cs="Calibri"/>
          <w:color w:val="1C1D1E"/>
          <w:vertAlign w:val="subscript"/>
        </w:rPr>
        <w:t>R</w:t>
      </w:r>
      <w:r>
        <w:rPr>
          <w:rFonts w:ascii="Calibri" w:eastAsia="Calibri" w:hAnsi="Calibri" w:cs="Calibri"/>
          <w:color w:val="1C1D1E"/>
        </w:rPr>
        <w:t>) = u(NT</w:t>
      </w:r>
      <w:r>
        <w:rPr>
          <w:rFonts w:ascii="Calibri" w:eastAsia="Calibri" w:hAnsi="Calibri" w:cs="Calibri"/>
          <w:color w:val="1C1D1E"/>
          <w:vertAlign w:val="subscript"/>
        </w:rPr>
        <w:t>S</w:t>
      </w:r>
      <w:r>
        <w:rPr>
          <w:rFonts w:ascii="Calibri" w:eastAsia="Calibri" w:hAnsi="Calibri" w:cs="Calibri"/>
          <w:color w:val="1C1D1E"/>
        </w:rPr>
        <w:t xml:space="preserve"> NT</w:t>
      </w:r>
      <w:r>
        <w:rPr>
          <w:rFonts w:ascii="Calibri" w:eastAsia="Calibri" w:hAnsi="Calibri" w:cs="Calibri"/>
          <w:color w:val="1C1D1E"/>
          <w:vertAlign w:val="subscript"/>
        </w:rPr>
        <w:t>NS</w:t>
      </w:r>
      <w:r>
        <w:rPr>
          <w:rFonts w:ascii="Calibri" w:eastAsia="Calibri" w:hAnsi="Calibri" w:cs="Calibri"/>
          <w:color w:val="1C1D1E"/>
        </w:rPr>
        <w:t xml:space="preserve"> , NS</w:t>
      </w:r>
      <w:r>
        <w:rPr>
          <w:rFonts w:ascii="Calibri" w:eastAsia="Calibri" w:hAnsi="Calibri" w:cs="Calibri"/>
          <w:color w:val="1C1D1E"/>
          <w:vertAlign w:val="subscript"/>
        </w:rPr>
        <w:t>C</w:t>
      </w:r>
      <w:r>
        <w:rPr>
          <w:rFonts w:ascii="Calibri" w:eastAsia="Calibri" w:hAnsi="Calibri" w:cs="Calibri"/>
          <w:color w:val="1C1D1E"/>
        </w:rPr>
        <w:t xml:space="preserve"> S</w:t>
      </w:r>
      <w:r>
        <w:rPr>
          <w:rFonts w:ascii="Calibri" w:eastAsia="Calibri" w:hAnsi="Calibri" w:cs="Calibri"/>
          <w:color w:val="1C1D1E"/>
          <w:vertAlign w:val="subscript"/>
        </w:rPr>
        <w:t>R</w:t>
      </w:r>
      <w:r>
        <w:rPr>
          <w:rFonts w:ascii="Calibri" w:eastAsia="Calibri" w:hAnsi="Calibri" w:cs="Calibri"/>
          <w:color w:val="1C1D1E"/>
        </w:rPr>
        <w:t>) = u(NT</w:t>
      </w:r>
      <w:r>
        <w:rPr>
          <w:rFonts w:ascii="Calibri" w:eastAsia="Calibri" w:hAnsi="Calibri" w:cs="Calibri"/>
          <w:color w:val="1C1D1E"/>
          <w:vertAlign w:val="subscript"/>
        </w:rPr>
        <w:t>S</w:t>
      </w:r>
      <w:r>
        <w:rPr>
          <w:rFonts w:ascii="Calibri" w:eastAsia="Calibri" w:hAnsi="Calibri" w:cs="Calibri"/>
          <w:color w:val="1C1D1E"/>
        </w:rPr>
        <w:t xml:space="preserve"> NT</w:t>
      </w:r>
      <w:r>
        <w:rPr>
          <w:rFonts w:ascii="Calibri" w:eastAsia="Calibri" w:hAnsi="Calibri" w:cs="Calibri"/>
          <w:color w:val="1C1D1E"/>
          <w:vertAlign w:val="subscript"/>
        </w:rPr>
        <w:t>NS</w:t>
      </w:r>
      <w:r>
        <w:rPr>
          <w:rFonts w:ascii="Calibri" w:eastAsia="Calibri" w:hAnsi="Calibri" w:cs="Calibri"/>
          <w:color w:val="1C1D1E"/>
        </w:rPr>
        <w:t xml:space="preserve"> , NS</w:t>
      </w:r>
      <w:r>
        <w:rPr>
          <w:rFonts w:ascii="Calibri" w:eastAsia="Calibri" w:hAnsi="Calibri" w:cs="Calibri"/>
          <w:color w:val="1C1D1E"/>
          <w:vertAlign w:val="subscript"/>
        </w:rPr>
        <w:t>C</w:t>
      </w:r>
      <w:r>
        <w:rPr>
          <w:rFonts w:ascii="Calibri" w:eastAsia="Calibri" w:hAnsi="Calibri" w:cs="Calibri"/>
          <w:color w:val="1C1D1E"/>
        </w:rPr>
        <w:t xml:space="preserve"> NS</w:t>
      </w:r>
      <w:r>
        <w:rPr>
          <w:rFonts w:ascii="Calibri" w:eastAsia="Calibri" w:hAnsi="Calibri" w:cs="Calibri"/>
          <w:color w:val="1C1D1E"/>
          <w:vertAlign w:val="subscript"/>
        </w:rPr>
        <w:t>R</w:t>
      </w:r>
      <w:r>
        <w:rPr>
          <w:rFonts w:ascii="Calibri" w:eastAsia="Calibri" w:hAnsi="Calibri" w:cs="Calibri"/>
          <w:color w:val="1C1D1E"/>
        </w:rPr>
        <w:t>) = u(T</w:t>
      </w:r>
      <w:r>
        <w:rPr>
          <w:rFonts w:ascii="Calibri" w:eastAsia="Calibri" w:hAnsi="Calibri" w:cs="Calibri"/>
          <w:color w:val="1C1D1E"/>
          <w:vertAlign w:val="subscript"/>
        </w:rPr>
        <w:t>S</w:t>
      </w:r>
      <w:r>
        <w:rPr>
          <w:rFonts w:ascii="Calibri" w:eastAsia="Calibri" w:hAnsi="Calibri" w:cs="Calibri"/>
          <w:color w:val="1C1D1E"/>
        </w:rPr>
        <w:t xml:space="preserve"> NT</w:t>
      </w:r>
      <w:r>
        <w:rPr>
          <w:rFonts w:ascii="Calibri" w:eastAsia="Calibri" w:hAnsi="Calibri" w:cs="Calibri"/>
          <w:color w:val="1C1D1E"/>
          <w:vertAlign w:val="subscript"/>
        </w:rPr>
        <w:t>NS</w:t>
      </w:r>
      <w:r>
        <w:rPr>
          <w:rFonts w:ascii="Calibri" w:eastAsia="Calibri" w:hAnsi="Calibri" w:cs="Calibri"/>
          <w:color w:val="1C1D1E"/>
        </w:rPr>
        <w:t xml:space="preserve"> , NS</w:t>
      </w:r>
      <w:r>
        <w:rPr>
          <w:rFonts w:ascii="Calibri" w:eastAsia="Calibri" w:hAnsi="Calibri" w:cs="Calibri"/>
          <w:color w:val="1C1D1E"/>
          <w:vertAlign w:val="subscript"/>
        </w:rPr>
        <w:t>C</w:t>
      </w:r>
      <w:r>
        <w:rPr>
          <w:rFonts w:ascii="Calibri" w:eastAsia="Calibri" w:hAnsi="Calibri" w:cs="Calibri"/>
          <w:color w:val="1C1D1E"/>
        </w:rPr>
        <w:t xml:space="preserve"> NS</w:t>
      </w:r>
      <w:r>
        <w:rPr>
          <w:rFonts w:ascii="Calibri" w:eastAsia="Calibri" w:hAnsi="Calibri" w:cs="Calibri"/>
          <w:color w:val="1C1D1E"/>
          <w:vertAlign w:val="subscript"/>
        </w:rPr>
        <w:t>R</w:t>
      </w:r>
      <w:r>
        <w:rPr>
          <w:rFonts w:ascii="Calibri" w:eastAsia="Calibri" w:hAnsi="Calibri" w:cs="Calibri"/>
          <w:color w:val="1C1D1E"/>
        </w:rPr>
        <w:t>) = u(NT</w:t>
      </w:r>
      <w:r>
        <w:rPr>
          <w:rFonts w:ascii="Calibri" w:eastAsia="Calibri" w:hAnsi="Calibri" w:cs="Calibri"/>
          <w:color w:val="1C1D1E"/>
          <w:vertAlign w:val="subscript"/>
        </w:rPr>
        <w:t>S</w:t>
      </w:r>
      <w:r>
        <w:rPr>
          <w:rFonts w:ascii="Calibri" w:eastAsia="Calibri" w:hAnsi="Calibri" w:cs="Calibri"/>
          <w:color w:val="1C1D1E"/>
        </w:rPr>
        <w:t xml:space="preserve"> T</w:t>
      </w:r>
      <w:r>
        <w:rPr>
          <w:rFonts w:ascii="Calibri" w:eastAsia="Calibri" w:hAnsi="Calibri" w:cs="Calibri"/>
          <w:color w:val="1C1D1E"/>
          <w:vertAlign w:val="subscript"/>
        </w:rPr>
        <w:t>NS</w:t>
      </w:r>
      <w:r>
        <w:rPr>
          <w:rFonts w:ascii="Calibri" w:eastAsia="Calibri" w:hAnsi="Calibri" w:cs="Calibri"/>
          <w:color w:val="1C1D1E"/>
        </w:rPr>
        <w:t xml:space="preserve"> , S</w:t>
      </w:r>
      <w:r>
        <w:rPr>
          <w:rFonts w:ascii="Calibri" w:eastAsia="Calibri" w:hAnsi="Calibri" w:cs="Calibri"/>
          <w:color w:val="1C1D1E"/>
          <w:vertAlign w:val="subscript"/>
        </w:rPr>
        <w:t>C</w:t>
      </w:r>
      <w:r>
        <w:rPr>
          <w:rFonts w:ascii="Calibri" w:eastAsia="Calibri" w:hAnsi="Calibri" w:cs="Calibri"/>
          <w:color w:val="1C1D1E"/>
        </w:rPr>
        <w:t xml:space="preserve"> S</w:t>
      </w:r>
      <w:r>
        <w:rPr>
          <w:rFonts w:ascii="Calibri" w:eastAsia="Calibri" w:hAnsi="Calibri" w:cs="Calibri"/>
          <w:color w:val="1C1D1E"/>
          <w:vertAlign w:val="subscript"/>
        </w:rPr>
        <w:t>R</w:t>
      </w:r>
      <w:r>
        <w:rPr>
          <w:rFonts w:ascii="Calibri" w:eastAsia="Calibri" w:hAnsi="Calibri" w:cs="Calibri"/>
          <w:color w:val="1C1D1E"/>
        </w:rPr>
        <w:t xml:space="preserve">) = p • 1 + (1-p) • 2 = 2-p </w:t>
      </w:r>
    </w:p>
    <w:p w14:paraId="76911AB1" w14:textId="77777777" w:rsidR="00742221" w:rsidRDefault="00742221" w:rsidP="00742221">
      <w:pPr>
        <w:spacing w:after="200" w:line="480" w:lineRule="auto"/>
        <w:ind w:left="720"/>
        <w:rPr>
          <w:rFonts w:ascii="Calibri" w:eastAsia="Calibri" w:hAnsi="Calibri" w:cs="Calibri"/>
          <w:color w:val="1C1D1E"/>
        </w:rPr>
      </w:pPr>
      <w:proofErr w:type="gramStart"/>
      <w:r>
        <w:rPr>
          <w:rFonts w:ascii="Calibri" w:eastAsia="Calibri" w:hAnsi="Calibri" w:cs="Calibri"/>
          <w:color w:val="1C1D1E"/>
        </w:rPr>
        <w:t>u(</w:t>
      </w:r>
      <w:proofErr w:type="gramEnd"/>
      <w:r>
        <w:rPr>
          <w:rFonts w:ascii="Calibri" w:eastAsia="Calibri" w:hAnsi="Calibri" w:cs="Calibri"/>
          <w:color w:val="1C1D1E"/>
        </w:rPr>
        <w:t>T</w:t>
      </w:r>
      <w:r>
        <w:rPr>
          <w:rFonts w:ascii="Calibri" w:eastAsia="Calibri" w:hAnsi="Calibri" w:cs="Calibri"/>
          <w:color w:val="1C1D1E"/>
          <w:vertAlign w:val="subscript"/>
        </w:rPr>
        <w:t>S</w:t>
      </w:r>
      <w:r>
        <w:rPr>
          <w:rFonts w:ascii="Calibri" w:eastAsia="Calibri" w:hAnsi="Calibri" w:cs="Calibri"/>
          <w:color w:val="1C1D1E"/>
        </w:rPr>
        <w:t xml:space="preserve"> NT</w:t>
      </w:r>
      <w:r>
        <w:rPr>
          <w:rFonts w:ascii="Calibri" w:eastAsia="Calibri" w:hAnsi="Calibri" w:cs="Calibri"/>
          <w:color w:val="1C1D1E"/>
          <w:vertAlign w:val="subscript"/>
        </w:rPr>
        <w:t>NS</w:t>
      </w:r>
      <w:r>
        <w:rPr>
          <w:rFonts w:ascii="Calibri" w:eastAsia="Calibri" w:hAnsi="Calibri" w:cs="Calibri"/>
          <w:color w:val="1C1D1E"/>
        </w:rPr>
        <w:t xml:space="preserve"> , S</w:t>
      </w:r>
      <w:r>
        <w:rPr>
          <w:rFonts w:ascii="Calibri" w:eastAsia="Calibri" w:hAnsi="Calibri" w:cs="Calibri"/>
          <w:color w:val="1C1D1E"/>
          <w:vertAlign w:val="subscript"/>
        </w:rPr>
        <w:t>C</w:t>
      </w:r>
      <w:r>
        <w:rPr>
          <w:rFonts w:ascii="Calibri" w:eastAsia="Calibri" w:hAnsi="Calibri" w:cs="Calibri"/>
          <w:color w:val="1C1D1E"/>
        </w:rPr>
        <w:t xml:space="preserve"> NS</w:t>
      </w:r>
      <w:r>
        <w:rPr>
          <w:rFonts w:ascii="Calibri" w:eastAsia="Calibri" w:hAnsi="Calibri" w:cs="Calibri"/>
          <w:color w:val="1C1D1E"/>
          <w:vertAlign w:val="subscript"/>
        </w:rPr>
        <w:t>R</w:t>
      </w:r>
      <w:r>
        <w:rPr>
          <w:rFonts w:ascii="Calibri" w:eastAsia="Calibri" w:hAnsi="Calibri" w:cs="Calibri"/>
          <w:color w:val="1C1D1E"/>
        </w:rPr>
        <w:t>) = u(NT</w:t>
      </w:r>
      <w:r>
        <w:rPr>
          <w:rFonts w:ascii="Calibri" w:eastAsia="Calibri" w:hAnsi="Calibri" w:cs="Calibri"/>
          <w:color w:val="1C1D1E"/>
          <w:vertAlign w:val="subscript"/>
        </w:rPr>
        <w:t>S</w:t>
      </w:r>
      <w:r>
        <w:rPr>
          <w:rFonts w:ascii="Calibri" w:eastAsia="Calibri" w:hAnsi="Calibri" w:cs="Calibri"/>
          <w:color w:val="1C1D1E"/>
        </w:rPr>
        <w:t xml:space="preserve"> T</w:t>
      </w:r>
      <w:r>
        <w:rPr>
          <w:rFonts w:ascii="Calibri" w:eastAsia="Calibri" w:hAnsi="Calibri" w:cs="Calibri"/>
          <w:color w:val="1C1D1E"/>
          <w:vertAlign w:val="subscript"/>
        </w:rPr>
        <w:t>NS</w:t>
      </w:r>
      <w:r>
        <w:rPr>
          <w:rFonts w:ascii="Calibri" w:eastAsia="Calibri" w:hAnsi="Calibri" w:cs="Calibri"/>
          <w:color w:val="1C1D1E"/>
        </w:rPr>
        <w:t xml:space="preserve"> , NS</w:t>
      </w:r>
      <w:r>
        <w:rPr>
          <w:rFonts w:ascii="Calibri" w:eastAsia="Calibri" w:hAnsi="Calibri" w:cs="Calibri"/>
          <w:color w:val="1C1D1E"/>
          <w:vertAlign w:val="subscript"/>
        </w:rPr>
        <w:t>C</w:t>
      </w:r>
      <w:r>
        <w:rPr>
          <w:rFonts w:ascii="Calibri" w:eastAsia="Calibri" w:hAnsi="Calibri" w:cs="Calibri"/>
          <w:color w:val="1C1D1E"/>
        </w:rPr>
        <w:t xml:space="preserve"> S</w:t>
      </w:r>
      <w:r>
        <w:rPr>
          <w:rFonts w:ascii="Calibri" w:eastAsia="Calibri" w:hAnsi="Calibri" w:cs="Calibri"/>
          <w:color w:val="1C1D1E"/>
          <w:vertAlign w:val="subscript"/>
        </w:rPr>
        <w:t>R</w:t>
      </w:r>
      <w:r>
        <w:rPr>
          <w:rFonts w:ascii="Calibri" w:eastAsia="Calibri" w:hAnsi="Calibri" w:cs="Calibri"/>
          <w:color w:val="1C1D1E"/>
        </w:rPr>
        <w:t xml:space="preserve">) = p • 2 + (1-p) • 2 = 2 </w:t>
      </w:r>
    </w:p>
    <w:p w14:paraId="37BA010C" w14:textId="77777777" w:rsidR="00742221" w:rsidRDefault="00742221" w:rsidP="00742221">
      <w:pPr>
        <w:spacing w:after="200" w:line="480" w:lineRule="auto"/>
        <w:ind w:left="720"/>
        <w:rPr>
          <w:rFonts w:ascii="Calibri" w:eastAsia="Calibri" w:hAnsi="Calibri" w:cs="Calibri"/>
          <w:color w:val="1C1D1E"/>
        </w:rPr>
      </w:pPr>
      <w:proofErr w:type="gramStart"/>
      <w:r>
        <w:rPr>
          <w:rFonts w:ascii="Calibri" w:eastAsia="Calibri" w:hAnsi="Calibri" w:cs="Calibri"/>
          <w:color w:val="1C1D1E"/>
        </w:rPr>
        <w:t>u(</w:t>
      </w:r>
      <w:proofErr w:type="gramEnd"/>
      <w:r>
        <w:rPr>
          <w:rFonts w:ascii="Calibri" w:eastAsia="Calibri" w:hAnsi="Calibri" w:cs="Calibri"/>
          <w:color w:val="1C1D1E"/>
        </w:rPr>
        <w:t>NT</w:t>
      </w:r>
      <w:r>
        <w:rPr>
          <w:rFonts w:ascii="Calibri" w:eastAsia="Calibri" w:hAnsi="Calibri" w:cs="Calibri"/>
          <w:color w:val="1C1D1E"/>
          <w:vertAlign w:val="subscript"/>
        </w:rPr>
        <w:t>S</w:t>
      </w:r>
      <w:r>
        <w:rPr>
          <w:rFonts w:ascii="Calibri" w:eastAsia="Calibri" w:hAnsi="Calibri" w:cs="Calibri"/>
          <w:color w:val="1C1D1E"/>
        </w:rPr>
        <w:t xml:space="preserve"> T</w:t>
      </w:r>
      <w:r>
        <w:rPr>
          <w:rFonts w:ascii="Calibri" w:eastAsia="Calibri" w:hAnsi="Calibri" w:cs="Calibri"/>
          <w:color w:val="1C1D1E"/>
          <w:vertAlign w:val="subscript"/>
        </w:rPr>
        <w:t>NS</w:t>
      </w:r>
      <w:r>
        <w:rPr>
          <w:rFonts w:ascii="Calibri" w:eastAsia="Calibri" w:hAnsi="Calibri" w:cs="Calibri"/>
          <w:color w:val="1C1D1E"/>
        </w:rPr>
        <w:t xml:space="preserve"> , S</w:t>
      </w:r>
      <w:r>
        <w:rPr>
          <w:rFonts w:ascii="Calibri" w:eastAsia="Calibri" w:hAnsi="Calibri" w:cs="Calibri"/>
          <w:color w:val="1C1D1E"/>
          <w:vertAlign w:val="subscript"/>
        </w:rPr>
        <w:t>C</w:t>
      </w:r>
      <w:r>
        <w:rPr>
          <w:rFonts w:ascii="Calibri" w:eastAsia="Calibri" w:hAnsi="Calibri" w:cs="Calibri"/>
          <w:color w:val="1C1D1E"/>
        </w:rPr>
        <w:t xml:space="preserve"> NS</w:t>
      </w:r>
      <w:r>
        <w:rPr>
          <w:rFonts w:ascii="Calibri" w:eastAsia="Calibri" w:hAnsi="Calibri" w:cs="Calibri"/>
          <w:color w:val="1C1D1E"/>
          <w:vertAlign w:val="subscript"/>
        </w:rPr>
        <w:t>R</w:t>
      </w:r>
      <w:r>
        <w:rPr>
          <w:rFonts w:ascii="Calibri" w:eastAsia="Calibri" w:hAnsi="Calibri" w:cs="Calibri"/>
          <w:color w:val="1C1D1E"/>
        </w:rPr>
        <w:t>) = u(T</w:t>
      </w:r>
      <w:r>
        <w:rPr>
          <w:rFonts w:ascii="Calibri" w:eastAsia="Calibri" w:hAnsi="Calibri" w:cs="Calibri"/>
          <w:color w:val="1C1D1E"/>
          <w:vertAlign w:val="subscript"/>
        </w:rPr>
        <w:t>S</w:t>
      </w:r>
      <w:r>
        <w:rPr>
          <w:rFonts w:ascii="Calibri" w:eastAsia="Calibri" w:hAnsi="Calibri" w:cs="Calibri"/>
          <w:color w:val="1C1D1E"/>
        </w:rPr>
        <w:t xml:space="preserve"> NT</w:t>
      </w:r>
      <w:r>
        <w:rPr>
          <w:rFonts w:ascii="Calibri" w:eastAsia="Calibri" w:hAnsi="Calibri" w:cs="Calibri"/>
          <w:color w:val="1C1D1E"/>
          <w:vertAlign w:val="subscript"/>
        </w:rPr>
        <w:t>NS</w:t>
      </w:r>
      <w:r>
        <w:rPr>
          <w:rFonts w:ascii="Calibri" w:eastAsia="Calibri" w:hAnsi="Calibri" w:cs="Calibri"/>
          <w:color w:val="1C1D1E"/>
        </w:rPr>
        <w:t xml:space="preserve"> , NS</w:t>
      </w:r>
      <w:r>
        <w:rPr>
          <w:rFonts w:ascii="Calibri" w:eastAsia="Calibri" w:hAnsi="Calibri" w:cs="Calibri"/>
          <w:color w:val="1C1D1E"/>
          <w:vertAlign w:val="subscript"/>
        </w:rPr>
        <w:t>C</w:t>
      </w:r>
      <w:r>
        <w:rPr>
          <w:rFonts w:ascii="Calibri" w:eastAsia="Calibri" w:hAnsi="Calibri" w:cs="Calibri"/>
          <w:color w:val="1C1D1E"/>
        </w:rPr>
        <w:t xml:space="preserve"> S</w:t>
      </w:r>
      <w:r>
        <w:rPr>
          <w:rFonts w:ascii="Calibri" w:eastAsia="Calibri" w:hAnsi="Calibri" w:cs="Calibri"/>
          <w:color w:val="1C1D1E"/>
          <w:vertAlign w:val="subscript"/>
        </w:rPr>
        <w:t>R</w:t>
      </w:r>
      <w:r>
        <w:rPr>
          <w:rFonts w:ascii="Calibri" w:eastAsia="Calibri" w:hAnsi="Calibri" w:cs="Calibri"/>
          <w:color w:val="1C1D1E"/>
        </w:rPr>
        <w:t>) = p • 1 + (1-p) • 0 = p</w:t>
      </w:r>
    </w:p>
    <w:p w14:paraId="08332558" w14:textId="73E14314" w:rsidR="0061248E" w:rsidRPr="00742221" w:rsidRDefault="00742221" w:rsidP="00742221">
      <w:pPr>
        <w:spacing w:after="200" w:line="480" w:lineRule="auto"/>
        <w:rPr>
          <w:rFonts w:ascii="Calibri" w:eastAsia="Calibri" w:hAnsi="Calibri" w:cs="Calibri"/>
          <w:color w:val="1C1D1E"/>
        </w:rPr>
      </w:pPr>
      <w:r>
        <w:rPr>
          <w:rFonts w:ascii="Calibri" w:eastAsia="Calibri" w:hAnsi="Calibri" w:cs="Calibri"/>
          <w:color w:val="1C1D1E"/>
        </w:rPr>
        <w:t>It is easier to see the equilibria of the game if payoffs are expressed as numbers rather than functions of p. For this reason, Figure 2 depicts the case of p=0.8. Shaded cells correspond to Nash equilibria, which are the pairs of strategies where each is the best response to the other. Note, for instance, that (S</w:t>
      </w:r>
      <w:r>
        <w:rPr>
          <w:rFonts w:ascii="Calibri" w:eastAsia="Calibri" w:hAnsi="Calibri" w:cs="Calibri"/>
          <w:color w:val="1C1D1E"/>
          <w:vertAlign w:val="subscript"/>
        </w:rPr>
        <w:t>C</w:t>
      </w:r>
      <w:r>
        <w:rPr>
          <w:rFonts w:ascii="Calibri" w:eastAsia="Calibri" w:hAnsi="Calibri" w:cs="Calibri"/>
          <w:color w:val="1C1D1E"/>
        </w:rPr>
        <w:t xml:space="preserve"> S</w:t>
      </w:r>
      <w:r>
        <w:rPr>
          <w:rFonts w:ascii="Calibri" w:eastAsia="Calibri" w:hAnsi="Calibri" w:cs="Calibri"/>
          <w:color w:val="1C1D1E"/>
          <w:vertAlign w:val="subscript"/>
        </w:rPr>
        <w:t>R</w:t>
      </w:r>
      <w:r>
        <w:rPr>
          <w:rFonts w:ascii="Calibri" w:eastAsia="Calibri" w:hAnsi="Calibri" w:cs="Calibri"/>
          <w:color w:val="1C1D1E"/>
        </w:rPr>
        <w:t>, T</w:t>
      </w:r>
      <w:r>
        <w:rPr>
          <w:rFonts w:ascii="Calibri" w:eastAsia="Calibri" w:hAnsi="Calibri" w:cs="Calibri"/>
          <w:color w:val="1C1D1E"/>
          <w:vertAlign w:val="subscript"/>
        </w:rPr>
        <w:t>S</w:t>
      </w:r>
      <w:r>
        <w:rPr>
          <w:rFonts w:ascii="Calibri" w:eastAsia="Calibri" w:hAnsi="Calibri" w:cs="Calibri"/>
          <w:color w:val="1C1D1E"/>
        </w:rPr>
        <w:t xml:space="preserve"> </w:t>
      </w:r>
      <w:proofErr w:type="gramStart"/>
      <w:r>
        <w:rPr>
          <w:rFonts w:ascii="Calibri" w:eastAsia="Calibri" w:hAnsi="Calibri" w:cs="Calibri"/>
          <w:color w:val="1C1D1E"/>
        </w:rPr>
        <w:t>NT</w:t>
      </w:r>
      <w:r>
        <w:rPr>
          <w:rFonts w:ascii="Calibri" w:eastAsia="Calibri" w:hAnsi="Calibri" w:cs="Calibri"/>
          <w:color w:val="1C1D1E"/>
          <w:vertAlign w:val="subscript"/>
        </w:rPr>
        <w:t>NS</w:t>
      </w:r>
      <w:r>
        <w:rPr>
          <w:rFonts w:ascii="Calibri" w:eastAsia="Calibri" w:hAnsi="Calibri" w:cs="Calibri"/>
          <w:color w:val="1C1D1E"/>
        </w:rPr>
        <w:t xml:space="preserve"> )</w:t>
      </w:r>
      <w:proofErr w:type="gramEnd"/>
      <w:r>
        <w:rPr>
          <w:rFonts w:ascii="Calibri" w:eastAsia="Calibri" w:hAnsi="Calibri" w:cs="Calibri"/>
          <w:color w:val="1C1D1E"/>
        </w:rPr>
        <w:t xml:space="preserve"> is a Nash equilibrium since 2.5, the payoff to S</w:t>
      </w:r>
      <w:r>
        <w:rPr>
          <w:rFonts w:ascii="Calibri" w:eastAsia="Calibri" w:hAnsi="Calibri" w:cs="Calibri"/>
          <w:color w:val="1C1D1E"/>
          <w:vertAlign w:val="subscript"/>
        </w:rPr>
        <w:t>C</w:t>
      </w:r>
      <w:r>
        <w:rPr>
          <w:rFonts w:ascii="Calibri" w:eastAsia="Calibri" w:hAnsi="Calibri" w:cs="Calibri"/>
          <w:color w:val="1C1D1E"/>
        </w:rPr>
        <w:t xml:space="preserve"> S</w:t>
      </w:r>
      <w:r>
        <w:rPr>
          <w:rFonts w:ascii="Calibri" w:eastAsia="Calibri" w:hAnsi="Calibri" w:cs="Calibri"/>
          <w:color w:val="1C1D1E"/>
          <w:vertAlign w:val="subscript"/>
        </w:rPr>
        <w:t>R</w:t>
      </w:r>
      <w:r>
        <w:rPr>
          <w:rFonts w:ascii="Calibri" w:eastAsia="Calibri" w:hAnsi="Calibri" w:cs="Calibri"/>
          <w:color w:val="1C1D1E"/>
        </w:rPr>
        <w:t xml:space="preserve"> against T</w:t>
      </w:r>
      <w:r>
        <w:rPr>
          <w:rFonts w:ascii="Calibri" w:eastAsia="Calibri" w:hAnsi="Calibri" w:cs="Calibri"/>
          <w:color w:val="1C1D1E"/>
          <w:vertAlign w:val="subscript"/>
        </w:rPr>
        <w:t>S</w:t>
      </w:r>
      <w:r>
        <w:rPr>
          <w:rFonts w:ascii="Calibri" w:eastAsia="Calibri" w:hAnsi="Calibri" w:cs="Calibri"/>
          <w:color w:val="1C1D1E"/>
        </w:rPr>
        <w:t xml:space="preserve"> NT</w:t>
      </w:r>
      <w:r>
        <w:rPr>
          <w:rFonts w:ascii="Calibri" w:eastAsia="Calibri" w:hAnsi="Calibri" w:cs="Calibri"/>
          <w:color w:val="1C1D1E"/>
          <w:vertAlign w:val="subscript"/>
        </w:rPr>
        <w:t>NS</w:t>
      </w:r>
      <w:r>
        <w:rPr>
          <w:rFonts w:ascii="Calibri" w:eastAsia="Calibri" w:hAnsi="Calibri" w:cs="Calibri"/>
          <w:color w:val="1C1D1E"/>
        </w:rPr>
        <w:t>, is the largest payoff the patient can get against T</w:t>
      </w:r>
      <w:r>
        <w:rPr>
          <w:rFonts w:ascii="Calibri" w:eastAsia="Calibri" w:hAnsi="Calibri" w:cs="Calibri"/>
          <w:color w:val="1C1D1E"/>
          <w:vertAlign w:val="subscript"/>
        </w:rPr>
        <w:t>S</w:t>
      </w:r>
      <w:r>
        <w:rPr>
          <w:rFonts w:ascii="Calibri" w:eastAsia="Calibri" w:hAnsi="Calibri" w:cs="Calibri"/>
          <w:color w:val="1C1D1E"/>
        </w:rPr>
        <w:t xml:space="preserve"> T</w:t>
      </w:r>
      <w:r>
        <w:rPr>
          <w:rFonts w:ascii="Calibri" w:eastAsia="Calibri" w:hAnsi="Calibri" w:cs="Calibri"/>
          <w:color w:val="1C1D1E"/>
          <w:vertAlign w:val="subscript"/>
        </w:rPr>
        <w:t>NS</w:t>
      </w:r>
      <w:r>
        <w:rPr>
          <w:rFonts w:ascii="Calibri" w:eastAsia="Calibri" w:hAnsi="Calibri" w:cs="Calibri"/>
          <w:color w:val="1C1D1E"/>
        </w:rPr>
        <w:t xml:space="preserve"> (i.e., S</w:t>
      </w:r>
      <w:r>
        <w:rPr>
          <w:rFonts w:ascii="Calibri" w:eastAsia="Calibri" w:hAnsi="Calibri" w:cs="Calibri"/>
          <w:color w:val="1C1D1E"/>
          <w:vertAlign w:val="subscript"/>
        </w:rPr>
        <w:t>C</w:t>
      </w:r>
      <w:r>
        <w:rPr>
          <w:rFonts w:ascii="Calibri" w:eastAsia="Calibri" w:hAnsi="Calibri" w:cs="Calibri"/>
          <w:color w:val="1C1D1E"/>
        </w:rPr>
        <w:t xml:space="preserve"> S</w:t>
      </w:r>
      <w:r>
        <w:rPr>
          <w:rFonts w:ascii="Calibri" w:eastAsia="Calibri" w:hAnsi="Calibri" w:cs="Calibri"/>
          <w:color w:val="1C1D1E"/>
          <w:vertAlign w:val="subscript"/>
        </w:rPr>
        <w:t>R</w:t>
      </w:r>
      <w:r>
        <w:rPr>
          <w:rFonts w:ascii="Calibri" w:eastAsia="Calibri" w:hAnsi="Calibri" w:cs="Calibri"/>
          <w:color w:val="1C1D1E"/>
        </w:rPr>
        <w:t xml:space="preserve"> is the best response to T</w:t>
      </w:r>
      <w:r>
        <w:rPr>
          <w:rFonts w:ascii="Calibri" w:eastAsia="Calibri" w:hAnsi="Calibri" w:cs="Calibri"/>
          <w:color w:val="1C1D1E"/>
          <w:vertAlign w:val="subscript"/>
        </w:rPr>
        <w:t>S</w:t>
      </w:r>
      <w:r>
        <w:rPr>
          <w:rFonts w:ascii="Calibri" w:eastAsia="Calibri" w:hAnsi="Calibri" w:cs="Calibri"/>
          <w:color w:val="1C1D1E"/>
        </w:rPr>
        <w:t xml:space="preserve"> NT</w:t>
      </w:r>
      <w:r>
        <w:rPr>
          <w:rFonts w:ascii="Calibri" w:eastAsia="Calibri" w:hAnsi="Calibri" w:cs="Calibri"/>
          <w:color w:val="1C1D1E"/>
          <w:vertAlign w:val="subscript"/>
        </w:rPr>
        <w:t>NS</w:t>
      </w:r>
      <w:r>
        <w:rPr>
          <w:rFonts w:ascii="Calibri" w:eastAsia="Calibri" w:hAnsi="Calibri" w:cs="Calibri"/>
          <w:color w:val="1C1D1E"/>
        </w:rPr>
        <w:t>). Similarly, 2.6, the payoff to T</w:t>
      </w:r>
      <w:r>
        <w:rPr>
          <w:rFonts w:ascii="Calibri" w:eastAsia="Calibri" w:hAnsi="Calibri" w:cs="Calibri"/>
          <w:color w:val="1C1D1E"/>
          <w:vertAlign w:val="subscript"/>
        </w:rPr>
        <w:t>S</w:t>
      </w:r>
      <w:r>
        <w:rPr>
          <w:rFonts w:ascii="Calibri" w:eastAsia="Calibri" w:hAnsi="Calibri" w:cs="Calibri"/>
          <w:color w:val="1C1D1E"/>
        </w:rPr>
        <w:t xml:space="preserve"> NT</w:t>
      </w:r>
      <w:r>
        <w:rPr>
          <w:rFonts w:ascii="Calibri" w:eastAsia="Calibri" w:hAnsi="Calibri" w:cs="Calibri"/>
          <w:color w:val="1C1D1E"/>
          <w:vertAlign w:val="subscript"/>
        </w:rPr>
        <w:t>NS</w:t>
      </w:r>
      <w:r>
        <w:rPr>
          <w:rFonts w:ascii="Calibri" w:eastAsia="Calibri" w:hAnsi="Calibri" w:cs="Calibri"/>
          <w:color w:val="1C1D1E"/>
        </w:rPr>
        <w:t xml:space="preserve"> against S</w:t>
      </w:r>
      <w:r>
        <w:rPr>
          <w:rFonts w:ascii="Calibri" w:eastAsia="Calibri" w:hAnsi="Calibri" w:cs="Calibri"/>
          <w:color w:val="1C1D1E"/>
          <w:vertAlign w:val="subscript"/>
        </w:rPr>
        <w:t>C</w:t>
      </w:r>
      <w:r>
        <w:rPr>
          <w:rFonts w:ascii="Calibri" w:eastAsia="Calibri" w:hAnsi="Calibri" w:cs="Calibri"/>
          <w:color w:val="1C1D1E"/>
        </w:rPr>
        <w:t xml:space="preserve"> S</w:t>
      </w:r>
      <w:r>
        <w:rPr>
          <w:rFonts w:ascii="Calibri" w:eastAsia="Calibri" w:hAnsi="Calibri" w:cs="Calibri"/>
          <w:color w:val="1C1D1E"/>
          <w:vertAlign w:val="subscript"/>
        </w:rPr>
        <w:t>R</w:t>
      </w:r>
      <w:r>
        <w:rPr>
          <w:rFonts w:ascii="Calibri" w:eastAsia="Calibri" w:hAnsi="Calibri" w:cs="Calibri"/>
          <w:color w:val="1C1D1E"/>
        </w:rPr>
        <w:t>, is the largest payoff the physician can get against S</w:t>
      </w:r>
      <w:r>
        <w:rPr>
          <w:rFonts w:ascii="Calibri" w:eastAsia="Calibri" w:hAnsi="Calibri" w:cs="Calibri"/>
          <w:color w:val="1C1D1E"/>
          <w:vertAlign w:val="subscript"/>
        </w:rPr>
        <w:t>C</w:t>
      </w:r>
      <w:r>
        <w:rPr>
          <w:rFonts w:ascii="Calibri" w:eastAsia="Calibri" w:hAnsi="Calibri" w:cs="Calibri"/>
          <w:color w:val="1C1D1E"/>
        </w:rPr>
        <w:t xml:space="preserve"> S</w:t>
      </w:r>
      <w:r>
        <w:rPr>
          <w:rFonts w:ascii="Calibri" w:eastAsia="Calibri" w:hAnsi="Calibri" w:cs="Calibri"/>
          <w:color w:val="1C1D1E"/>
          <w:vertAlign w:val="subscript"/>
        </w:rPr>
        <w:t>R</w:t>
      </w:r>
      <w:r>
        <w:rPr>
          <w:rFonts w:ascii="Calibri" w:eastAsia="Calibri" w:hAnsi="Calibri" w:cs="Calibri"/>
          <w:color w:val="1C1D1E"/>
        </w:rPr>
        <w:t xml:space="preserve"> (i.e., T</w:t>
      </w:r>
      <w:r>
        <w:rPr>
          <w:rFonts w:ascii="Calibri" w:eastAsia="Calibri" w:hAnsi="Calibri" w:cs="Calibri"/>
          <w:color w:val="1C1D1E"/>
          <w:vertAlign w:val="subscript"/>
        </w:rPr>
        <w:t>S</w:t>
      </w:r>
      <w:r>
        <w:rPr>
          <w:rFonts w:ascii="Calibri" w:eastAsia="Calibri" w:hAnsi="Calibri" w:cs="Calibri"/>
          <w:color w:val="1C1D1E"/>
        </w:rPr>
        <w:t xml:space="preserve"> NT</w:t>
      </w:r>
      <w:r>
        <w:rPr>
          <w:rFonts w:ascii="Calibri" w:eastAsia="Calibri" w:hAnsi="Calibri" w:cs="Calibri"/>
          <w:color w:val="1C1D1E"/>
          <w:vertAlign w:val="subscript"/>
        </w:rPr>
        <w:t xml:space="preserve">NS </w:t>
      </w:r>
      <w:r>
        <w:rPr>
          <w:rFonts w:ascii="Calibri" w:eastAsia="Calibri" w:hAnsi="Calibri" w:cs="Calibri"/>
          <w:color w:val="1C1D1E"/>
        </w:rPr>
        <w:t>is the best response to S</w:t>
      </w:r>
      <w:r>
        <w:rPr>
          <w:rFonts w:ascii="Calibri" w:eastAsia="Calibri" w:hAnsi="Calibri" w:cs="Calibri"/>
          <w:color w:val="1C1D1E"/>
          <w:vertAlign w:val="subscript"/>
        </w:rPr>
        <w:t>C</w:t>
      </w:r>
      <w:r>
        <w:rPr>
          <w:rFonts w:ascii="Calibri" w:eastAsia="Calibri" w:hAnsi="Calibri" w:cs="Calibri"/>
          <w:color w:val="1C1D1E"/>
        </w:rPr>
        <w:t xml:space="preserve"> S</w:t>
      </w:r>
      <w:r>
        <w:rPr>
          <w:rFonts w:ascii="Calibri" w:eastAsia="Calibri" w:hAnsi="Calibri" w:cs="Calibri"/>
          <w:color w:val="1C1D1E"/>
          <w:vertAlign w:val="subscript"/>
        </w:rPr>
        <w:t>R</w:t>
      </w:r>
      <w:r>
        <w:rPr>
          <w:rFonts w:ascii="Calibri" w:eastAsia="Calibri" w:hAnsi="Calibri" w:cs="Calibri"/>
          <w:color w:val="1C1D1E"/>
        </w:rPr>
        <w:t xml:space="preserve">).  </w:t>
      </w:r>
    </w:p>
    <w:sectPr w:rsidR="0061248E" w:rsidRPr="00742221" w:rsidSect="007C03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2221"/>
    <w:rsid w:val="00001413"/>
    <w:rsid w:val="000061FA"/>
    <w:rsid w:val="000477EE"/>
    <w:rsid w:val="000B35D5"/>
    <w:rsid w:val="00126D6F"/>
    <w:rsid w:val="001470D6"/>
    <w:rsid w:val="00152D89"/>
    <w:rsid w:val="001C5765"/>
    <w:rsid w:val="001F61F5"/>
    <w:rsid w:val="00221AB4"/>
    <w:rsid w:val="00242695"/>
    <w:rsid w:val="00244F70"/>
    <w:rsid w:val="00252318"/>
    <w:rsid w:val="002748DF"/>
    <w:rsid w:val="002B4F11"/>
    <w:rsid w:val="00317EC0"/>
    <w:rsid w:val="0037343C"/>
    <w:rsid w:val="003819CB"/>
    <w:rsid w:val="00386B55"/>
    <w:rsid w:val="00390122"/>
    <w:rsid w:val="003E65F1"/>
    <w:rsid w:val="00444863"/>
    <w:rsid w:val="004C17EF"/>
    <w:rsid w:val="00522A89"/>
    <w:rsid w:val="0055449B"/>
    <w:rsid w:val="005C3554"/>
    <w:rsid w:val="005C37CC"/>
    <w:rsid w:val="005C7760"/>
    <w:rsid w:val="006250DC"/>
    <w:rsid w:val="00625EF9"/>
    <w:rsid w:val="00650127"/>
    <w:rsid w:val="006712D2"/>
    <w:rsid w:val="00693DBD"/>
    <w:rsid w:val="006D01EC"/>
    <w:rsid w:val="00742221"/>
    <w:rsid w:val="0075462E"/>
    <w:rsid w:val="007C03EA"/>
    <w:rsid w:val="008510F6"/>
    <w:rsid w:val="008636E4"/>
    <w:rsid w:val="0089705F"/>
    <w:rsid w:val="008F1FCF"/>
    <w:rsid w:val="009176D0"/>
    <w:rsid w:val="00956C2F"/>
    <w:rsid w:val="009B1229"/>
    <w:rsid w:val="009C684C"/>
    <w:rsid w:val="009C6FC9"/>
    <w:rsid w:val="009F4EDE"/>
    <w:rsid w:val="009F59F5"/>
    <w:rsid w:val="00A07D21"/>
    <w:rsid w:val="00A21DC3"/>
    <w:rsid w:val="00A803BD"/>
    <w:rsid w:val="00A82B81"/>
    <w:rsid w:val="00A95D37"/>
    <w:rsid w:val="00AA0BAE"/>
    <w:rsid w:val="00B17D92"/>
    <w:rsid w:val="00BA7367"/>
    <w:rsid w:val="00C06531"/>
    <w:rsid w:val="00C315CF"/>
    <w:rsid w:val="00C56CF1"/>
    <w:rsid w:val="00C71120"/>
    <w:rsid w:val="00C95BD0"/>
    <w:rsid w:val="00D14123"/>
    <w:rsid w:val="00D52D00"/>
    <w:rsid w:val="00D55BC4"/>
    <w:rsid w:val="00DC0560"/>
    <w:rsid w:val="00E12CE7"/>
    <w:rsid w:val="00F02B64"/>
    <w:rsid w:val="00F05B01"/>
    <w:rsid w:val="00F330CB"/>
    <w:rsid w:val="00FB18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AE0F1DF"/>
  <w15:chartTrackingRefBased/>
  <w15:docId w15:val="{EA65266C-2157-4E40-8831-AE56F8396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2221"/>
    <w:pPr>
      <w:spacing w:line="276" w:lineRule="auto"/>
    </w:pPr>
    <w:rPr>
      <w:rFonts w:ascii="Arial" w:eastAsia="Arial" w:hAnsi="Arial" w:cs="Arial"/>
      <w:sz w:val="22"/>
      <w:szCs w:val="22"/>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293</Words>
  <Characters>1673</Characters>
  <Application>Microsoft Office Word</Application>
  <DocSecurity>0</DocSecurity>
  <Lines>13</Lines>
  <Paragraphs>3</Paragraphs>
  <ScaleCrop>false</ScaleCrop>
  <Company/>
  <LinksUpToDate>false</LinksUpToDate>
  <CharactersWithSpaces>1963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Sanketh Andhavarapu</dc:creator>
  <cp:keywords/>
  <dc:description/>
  <cp:lastModifiedBy>Sanketh Andhavarapu</cp:lastModifiedBy>
  <cp:revision>2</cp:revision>
  <dcterms:created xsi:type="dcterms:W3CDTF">2022-09-06T22:09:00Z</dcterms:created>
  <dcterms:modified xsi:type="dcterms:W3CDTF">2022-09-06T22:09:00Z</dcterms:modified>
</cp:coreProperties>
</file>