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A98666" w14:textId="77777777" w:rsidR="00E518D4" w:rsidRPr="004A06B7" w:rsidRDefault="00E518D4" w:rsidP="00E518D4">
      <w:pPr>
        <w:pStyle w:val="Heading1"/>
        <w:jc w:val="both"/>
        <w:rPr>
          <w:lang w:val="en-US"/>
        </w:rPr>
      </w:pPr>
      <w:r w:rsidRPr="004A06B7">
        <w:rPr>
          <w:lang w:val="en-US"/>
        </w:rPr>
        <w:t>Appendix</w:t>
      </w:r>
    </w:p>
    <w:p w14:paraId="0195B207" w14:textId="77777777" w:rsidR="00E518D4" w:rsidRDefault="00E518D4" w:rsidP="00E518D4">
      <w:pPr>
        <w:rPr>
          <w:rFonts w:ascii="Times New Roman" w:hAnsi="Times New Roman" w:cs="Times New Roman"/>
          <w:lang w:val="en-US"/>
        </w:rPr>
      </w:pPr>
      <w:r w:rsidRPr="00153907">
        <w:rPr>
          <w:rFonts w:ascii="Times New Roman" w:hAnsi="Times New Roman" w:cs="Times New Roman"/>
          <w:lang w:val="en-US"/>
        </w:rPr>
        <w:t>The following table presents the variables and codes used to construct the index of pregnant women's access to essential medicines.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9"/>
        <w:gridCol w:w="2693"/>
      </w:tblGrid>
      <w:tr w:rsidR="00E518D4" w14:paraId="033B3000" w14:textId="77777777" w:rsidTr="00B40195">
        <w:tc>
          <w:tcPr>
            <w:tcW w:w="3516" w:type="pct"/>
            <w:tcBorders>
              <w:top w:val="single" w:sz="4" w:space="0" w:color="auto"/>
              <w:bottom w:val="single" w:sz="4" w:space="0" w:color="auto"/>
            </w:tcBorders>
          </w:tcPr>
          <w:p w14:paraId="66DB6825" w14:textId="77777777" w:rsidR="00E518D4" w:rsidRDefault="00E518D4" w:rsidP="00B4019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>Questions</w:t>
            </w:r>
          </w:p>
        </w:tc>
        <w:tc>
          <w:tcPr>
            <w:tcW w:w="1484" w:type="pct"/>
            <w:tcBorders>
              <w:top w:val="single" w:sz="4" w:space="0" w:color="auto"/>
              <w:bottom w:val="single" w:sz="4" w:space="0" w:color="auto"/>
            </w:tcBorders>
          </w:tcPr>
          <w:p w14:paraId="0A3736BA" w14:textId="77777777" w:rsidR="00E518D4" w:rsidRDefault="00E518D4" w:rsidP="00B4019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0FD9">
              <w:rPr>
                <w:rFonts w:ascii="Times New Roman" w:hAnsi="Times New Roman" w:cs="Times New Roman"/>
                <w:b/>
              </w:rPr>
              <w:t>Codes</w:t>
            </w:r>
          </w:p>
        </w:tc>
      </w:tr>
      <w:tr w:rsidR="00E518D4" w:rsidRPr="0030672E" w14:paraId="0289DEA1" w14:textId="77777777" w:rsidTr="00B40195">
        <w:tc>
          <w:tcPr>
            <w:tcW w:w="3516" w:type="pct"/>
            <w:tcBorders>
              <w:top w:val="single" w:sz="4" w:space="0" w:color="auto"/>
            </w:tcBorders>
            <w:vAlign w:val="center"/>
          </w:tcPr>
          <w:p w14:paraId="10AD2CD8" w14:textId="77777777" w:rsidR="00E518D4" w:rsidRPr="0030672E" w:rsidRDefault="00E518D4" w:rsidP="00B40195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 w:rsidRPr="0030672E">
              <w:rPr>
                <w:rFonts w:ascii="Times New Roman" w:hAnsi="Times New Roman" w:cs="Times New Roman"/>
                <w:sz w:val="20"/>
                <w:lang w:val="en-US"/>
              </w:rPr>
              <w:t>Tetanus vaccine uptake: Number of doses of vaccine received by mothers</w:t>
            </w:r>
          </w:p>
        </w:tc>
        <w:tc>
          <w:tcPr>
            <w:tcW w:w="1484" w:type="pct"/>
            <w:tcBorders>
              <w:top w:val="single" w:sz="4" w:space="0" w:color="auto"/>
            </w:tcBorders>
            <w:vAlign w:val="center"/>
          </w:tcPr>
          <w:p w14:paraId="5E9E20D4" w14:textId="77777777" w:rsidR="00E518D4" w:rsidRPr="0030672E" w:rsidRDefault="00E518D4" w:rsidP="00B40195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 w:rsidRPr="0030672E">
              <w:rPr>
                <w:rFonts w:ascii="Times New Roman" w:hAnsi="Times New Roman" w:cs="Times New Roman"/>
                <w:sz w:val="20"/>
                <w:lang w:val="en-US"/>
              </w:rPr>
              <w:t>1= did not receive any dose</w:t>
            </w:r>
          </w:p>
          <w:p w14:paraId="735E44FF" w14:textId="77777777" w:rsidR="00E518D4" w:rsidRPr="0030672E" w:rsidRDefault="00E518D4" w:rsidP="00B40195">
            <w:pPr>
              <w:rPr>
                <w:rFonts w:ascii="Times New Roman" w:hAnsi="Times New Roman" w:cs="Times New Roman"/>
                <w:sz w:val="20"/>
                <w:szCs w:val="24"/>
                <w:lang w:val="en-US"/>
              </w:rPr>
            </w:pPr>
            <w:r w:rsidRPr="0030672E">
              <w:rPr>
                <w:rFonts w:ascii="Times New Roman" w:hAnsi="Times New Roman" w:cs="Times New Roman"/>
                <w:sz w:val="20"/>
                <w:lang w:val="en-US"/>
              </w:rPr>
              <w:t>2= don't know</w:t>
            </w:r>
          </w:p>
        </w:tc>
      </w:tr>
      <w:tr w:rsidR="00E518D4" w14:paraId="2BF4CFD4" w14:textId="77777777" w:rsidTr="00B40195">
        <w:tc>
          <w:tcPr>
            <w:tcW w:w="3516" w:type="pct"/>
            <w:shd w:val="clear" w:color="auto" w:fill="F2F2F2" w:themeFill="background1" w:themeFillShade="F2"/>
            <w:vAlign w:val="center"/>
          </w:tcPr>
          <w:p w14:paraId="7E2E80DB" w14:textId="77777777" w:rsidR="00E518D4" w:rsidRPr="0030672E" w:rsidRDefault="00E518D4" w:rsidP="00B40195">
            <w:pPr>
              <w:rPr>
                <w:rFonts w:ascii="Times New Roman" w:hAnsi="Times New Roman" w:cs="Times New Roman"/>
                <w:sz w:val="20"/>
                <w:szCs w:val="24"/>
                <w:lang w:val="en-US"/>
              </w:rPr>
            </w:pPr>
            <w:r w:rsidRPr="0030672E">
              <w:rPr>
                <w:rFonts w:ascii="Times New Roman" w:hAnsi="Times New Roman" w:cs="Times New Roman"/>
                <w:sz w:val="20"/>
                <w:lang w:val="en-US"/>
              </w:rPr>
              <w:t>Malaria drug intake: mother received SP/Fansidar tablet</w:t>
            </w:r>
          </w:p>
        </w:tc>
        <w:tc>
          <w:tcPr>
            <w:tcW w:w="1484" w:type="pct"/>
            <w:shd w:val="clear" w:color="auto" w:fill="F2F2F2" w:themeFill="background1" w:themeFillShade="F2"/>
            <w:vAlign w:val="center"/>
          </w:tcPr>
          <w:p w14:paraId="59123E81" w14:textId="77777777" w:rsidR="00E518D4" w:rsidRPr="0030672E" w:rsidRDefault="00E518D4" w:rsidP="00B40195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30672E">
              <w:rPr>
                <w:rFonts w:ascii="Times New Roman" w:hAnsi="Times New Roman" w:cs="Times New Roman"/>
                <w:sz w:val="20"/>
              </w:rPr>
              <w:t>1= yes 0= no</w:t>
            </w:r>
          </w:p>
        </w:tc>
      </w:tr>
      <w:tr w:rsidR="00E518D4" w14:paraId="6966CC84" w14:textId="77777777" w:rsidTr="00B40195">
        <w:tc>
          <w:tcPr>
            <w:tcW w:w="3516" w:type="pct"/>
            <w:vAlign w:val="center"/>
          </w:tcPr>
          <w:p w14:paraId="69D5C03F" w14:textId="77777777" w:rsidR="00E518D4" w:rsidRPr="0030672E" w:rsidRDefault="00E518D4" w:rsidP="00B40195">
            <w:pPr>
              <w:rPr>
                <w:rFonts w:ascii="Times New Roman" w:hAnsi="Times New Roman" w:cs="Times New Roman"/>
                <w:sz w:val="20"/>
                <w:szCs w:val="24"/>
                <w:lang w:val="en-US"/>
              </w:rPr>
            </w:pPr>
            <w:r w:rsidRPr="0030672E">
              <w:rPr>
                <w:rFonts w:ascii="Times New Roman" w:hAnsi="Times New Roman" w:cs="Times New Roman"/>
                <w:sz w:val="20"/>
                <w:lang w:val="en-US"/>
              </w:rPr>
              <w:t>Taking iron vitamins: mother received iron tablets/syrup</w:t>
            </w:r>
          </w:p>
        </w:tc>
        <w:tc>
          <w:tcPr>
            <w:tcW w:w="1484" w:type="pct"/>
            <w:vAlign w:val="center"/>
          </w:tcPr>
          <w:p w14:paraId="483D0E9F" w14:textId="77777777" w:rsidR="00E518D4" w:rsidRPr="0030672E" w:rsidRDefault="00E518D4" w:rsidP="00B40195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30672E">
              <w:rPr>
                <w:rFonts w:ascii="Times New Roman" w:hAnsi="Times New Roman" w:cs="Times New Roman"/>
                <w:sz w:val="20"/>
              </w:rPr>
              <w:t>1= yes 0= no</w:t>
            </w:r>
          </w:p>
        </w:tc>
      </w:tr>
      <w:tr w:rsidR="00E518D4" w14:paraId="2666A5BD" w14:textId="77777777" w:rsidTr="00B40195">
        <w:tc>
          <w:tcPr>
            <w:tcW w:w="3516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7C0CD3B" w14:textId="77777777" w:rsidR="00E518D4" w:rsidRPr="0030672E" w:rsidRDefault="00E518D4" w:rsidP="00B40195">
            <w:pPr>
              <w:rPr>
                <w:rFonts w:ascii="Times New Roman" w:hAnsi="Times New Roman" w:cs="Times New Roman"/>
                <w:sz w:val="20"/>
                <w:szCs w:val="24"/>
                <w:lang w:val="en-US"/>
              </w:rPr>
            </w:pPr>
            <w:r w:rsidRPr="0030672E">
              <w:rPr>
                <w:rFonts w:ascii="Times New Roman" w:hAnsi="Times New Roman" w:cs="Times New Roman"/>
                <w:sz w:val="20"/>
                <w:lang w:val="en-US"/>
              </w:rPr>
              <w:t>Intestinal parasite medication: mother received parasite medication</w:t>
            </w:r>
          </w:p>
        </w:tc>
        <w:tc>
          <w:tcPr>
            <w:tcW w:w="1484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A8E0BC7" w14:textId="77777777" w:rsidR="00E518D4" w:rsidRPr="0030672E" w:rsidRDefault="00E518D4" w:rsidP="00B40195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30672E">
              <w:rPr>
                <w:rFonts w:ascii="Times New Roman" w:hAnsi="Times New Roman" w:cs="Times New Roman"/>
                <w:sz w:val="20"/>
              </w:rPr>
              <w:t>1= yes 0= no</w:t>
            </w:r>
          </w:p>
        </w:tc>
      </w:tr>
    </w:tbl>
    <w:p w14:paraId="4AF11256" w14:textId="77777777" w:rsidR="00E518D4" w:rsidRPr="00C53DAC" w:rsidRDefault="00E518D4" w:rsidP="00E518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4BE7">
        <w:rPr>
          <w:rFonts w:ascii="Times New Roman" w:hAnsi="Times New Roman" w:cs="Times New Roman"/>
          <w:b/>
          <w:i/>
          <w:sz w:val="18"/>
          <w:szCs w:val="18"/>
          <w:lang w:val="en-US"/>
        </w:rPr>
        <w:t>Source :</w:t>
      </w:r>
      <w:r w:rsidRPr="003B4BE7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A64AA5">
        <w:rPr>
          <w:rFonts w:ascii="Times New Roman" w:hAnsi="Times New Roman" w:cs="Times New Roman"/>
          <w:sz w:val="18"/>
          <w:szCs w:val="18"/>
          <w:lang w:val="en-US"/>
        </w:rPr>
        <w:t>Authors with EDSC, 2018</w:t>
      </w:r>
      <w:r w:rsidRPr="001067FD">
        <w:rPr>
          <w:rFonts w:ascii="Times New Roman" w:hAnsi="Times New Roman" w:cs="Times New Roman"/>
        </w:rPr>
        <w:t>.</w:t>
      </w:r>
      <w:r w:rsidRPr="00402D53">
        <w:rPr>
          <w:rFonts w:ascii="Times New Roman" w:hAnsi="Times New Roman" w:cs="Times New Roman"/>
          <w:b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21609F61" w14:textId="77777777" w:rsidR="00E518D4" w:rsidRDefault="00E518D4"/>
    <w:sectPr w:rsidR="00E518D4">
      <w:footerReference w:type="default" r:id="rId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618791357"/>
      <w:docPartObj>
        <w:docPartGallery w:val="Page Numbers (Bottom of Page)"/>
        <w:docPartUnique/>
      </w:docPartObj>
    </w:sdtPr>
    <w:sdtEndPr/>
    <w:sdtContent>
      <w:p w14:paraId="1D593C72" w14:textId="77777777" w:rsidR="00153907" w:rsidRDefault="00E518D4">
        <w:pPr>
          <w:pStyle w:val="Footer"/>
          <w:jc w:val="right"/>
        </w:pPr>
        <w:r>
          <w:t xml:space="preserve">Page | 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15</w:t>
        </w:r>
        <w:r>
          <w:fldChar w:fldCharType="end"/>
        </w:r>
        <w:r>
          <w:t xml:space="preserve"> </w:t>
        </w:r>
      </w:p>
    </w:sdtContent>
  </w:sdt>
  <w:p w14:paraId="037094AB" w14:textId="77777777" w:rsidR="00153907" w:rsidRDefault="00E518D4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8D4"/>
    <w:rsid w:val="00E51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DC115"/>
  <w15:chartTrackingRefBased/>
  <w15:docId w15:val="{0931FBA2-E541-42B5-9935-B71847410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18D4"/>
    <w:rPr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E518D4"/>
    <w:pPr>
      <w:tabs>
        <w:tab w:val="left" w:pos="6395"/>
      </w:tabs>
      <w:ind w:firstLine="567"/>
      <w:outlineLvl w:val="0"/>
    </w:pPr>
    <w:rPr>
      <w:rFonts w:ascii="Times New Roman" w:hAnsi="Times New Roman" w:cs="Times New Roman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18D4"/>
    <w:rPr>
      <w:rFonts w:ascii="Times New Roman" w:hAnsi="Times New Roman" w:cs="Times New Roman"/>
      <w:b/>
      <w:sz w:val="24"/>
      <w:szCs w:val="24"/>
      <w:lang w:val="fr-FR"/>
    </w:rPr>
  </w:style>
  <w:style w:type="table" w:styleId="TableGrid">
    <w:name w:val="Table Grid"/>
    <w:basedOn w:val="TableNormal"/>
    <w:uiPriority w:val="39"/>
    <w:rsid w:val="00E518D4"/>
    <w:pPr>
      <w:spacing w:after="0" w:line="240" w:lineRule="auto"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E518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18D4"/>
    <w:rPr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454</Characters>
  <Application>Microsoft Office Word</Application>
  <DocSecurity>0</DocSecurity>
  <Lines>3</Lines>
  <Paragraphs>1</Paragraphs>
  <ScaleCrop>false</ScaleCrop>
  <Company>Springer Nature</Company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2022-11-29T08:55:00Z</dcterms:created>
  <dcterms:modified xsi:type="dcterms:W3CDTF">2022-11-29T08:55:00Z</dcterms:modified>
</cp:coreProperties>
</file>