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62" w:lineRule="auto"/>
        <w:jc w:val="left"/>
        <w:textAlignment w:val="auto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</w:rPr>
        <w:t>Effects of early intermittent maternal separation on cognitive development of the prefrontal cortex in piglets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62" w:lineRule="auto"/>
        <w:jc w:val="left"/>
        <w:textAlignment w:val="auto"/>
        <w:rPr>
          <w:rFonts w:hint="default" w:ascii="Times New Roman" w:hAnsi="Times New Roman" w:cs="Times New Roman"/>
          <w:i w:val="0"/>
          <w:iCs w:val="0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0"/>
          <w:szCs w:val="20"/>
        </w:rPr>
        <w:t>Z</w:t>
      </w:r>
      <w:r>
        <w:rPr>
          <w:rFonts w:hint="default" w:ascii="Times New Roman" w:hAnsi="Times New Roman" w:cs="Times New Roman"/>
          <w:b/>
          <w:bCs/>
          <w:i w:val="0"/>
          <w:iCs w:val="0"/>
          <w:sz w:val="20"/>
          <w:szCs w:val="20"/>
          <w:lang w:val="en-US" w:eastAsia="zh-CN"/>
        </w:rPr>
        <w:t>heng</w:t>
      </w:r>
      <w:r>
        <w:rPr>
          <w:rFonts w:hint="default" w:ascii="Times New Roman" w:hAnsi="Times New Roman" w:cs="Times New Roman"/>
          <w:b/>
          <w:bCs/>
          <w:i w:val="0"/>
          <w:iCs w:val="0"/>
          <w:sz w:val="20"/>
          <w:szCs w:val="20"/>
        </w:rPr>
        <w:t xml:space="preserve"> Cheng</w:t>
      </w:r>
      <w:r>
        <w:rPr>
          <w:rFonts w:hint="default" w:ascii="Times New Roman" w:hAnsi="Times New Roman" w:cs="Times New Roman"/>
          <w:b/>
          <w:bCs/>
          <w:i w:val="0"/>
          <w:iCs w:val="0"/>
          <w:sz w:val="20"/>
          <w:szCs w:val="20"/>
          <w:vertAlign w:val="superscript"/>
          <w:lang w:val="en-US" w:eastAsia="zh-CN"/>
        </w:rPr>
        <w:t>1</w:t>
      </w:r>
      <w:r>
        <w:rPr>
          <w:rFonts w:hint="default" w:ascii="Times New Roman" w:hAnsi="Times New Roman" w:cs="Times New Roman"/>
          <w:b/>
          <w:bCs/>
          <w:i w:val="0"/>
          <w:iCs w:val="0"/>
          <w:sz w:val="20"/>
          <w:szCs w:val="20"/>
          <w:vertAlign w:val="superscript"/>
        </w:rPr>
        <w:t>a</w:t>
      </w:r>
      <w:r>
        <w:rPr>
          <w:rFonts w:hint="default" w:ascii="Times New Roman" w:hAnsi="Times New Roman" w:eastAsia="MyriadPro-Semibold" w:cs="Times New Roman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 · </w:t>
      </w:r>
      <w:r>
        <w:rPr>
          <w:rFonts w:hint="default" w:ascii="Times New Roman" w:hAnsi="Times New Roman" w:cs="Times New Roman"/>
          <w:b/>
          <w:bCs/>
          <w:i w:val="0"/>
          <w:iCs w:val="0"/>
          <w:sz w:val="20"/>
          <w:szCs w:val="20"/>
          <w:lang w:val="en-US" w:eastAsia="zh-CN"/>
        </w:rPr>
        <w:t>Sitong Zhou</w:t>
      </w:r>
      <w:r>
        <w:rPr>
          <w:rFonts w:hint="default" w:ascii="Times New Roman" w:hAnsi="Times New Roman" w:cs="Times New Roman"/>
          <w:b/>
          <w:bCs/>
          <w:i w:val="0"/>
          <w:iCs w:val="0"/>
          <w:sz w:val="20"/>
          <w:szCs w:val="20"/>
          <w:vertAlign w:val="superscript"/>
          <w:lang w:val="en-US" w:eastAsia="zh-CN"/>
        </w:rPr>
        <w:t>1</w:t>
      </w:r>
      <w:r>
        <w:rPr>
          <w:rFonts w:hint="default" w:ascii="Times New Roman" w:hAnsi="Times New Roman" w:cs="Times New Roman"/>
          <w:b/>
          <w:bCs/>
          <w:i w:val="0"/>
          <w:iCs w:val="0"/>
          <w:sz w:val="20"/>
          <w:szCs w:val="20"/>
          <w:vertAlign w:val="superscript"/>
        </w:rPr>
        <w:t>a</w:t>
      </w:r>
      <w:r>
        <w:rPr>
          <w:rFonts w:hint="default" w:ascii="Times New Roman" w:hAnsi="Times New Roman" w:eastAsia="MyriadPro-Semibold" w:cs="Times New Roman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 · </w:t>
      </w:r>
      <w:r>
        <w:rPr>
          <w:rFonts w:hint="default" w:ascii="Times New Roman" w:hAnsi="Times New Roman" w:cs="Times New Roman"/>
          <w:b/>
          <w:bCs/>
          <w:i w:val="0"/>
          <w:iCs w:val="0"/>
          <w:sz w:val="20"/>
          <w:szCs w:val="20"/>
          <w:lang w:val="en-US" w:eastAsia="zh-CN"/>
        </w:rPr>
        <w:t>Xiaohong Zhang</w:t>
      </w:r>
      <w:r>
        <w:rPr>
          <w:rFonts w:hint="default" w:ascii="Times New Roman" w:hAnsi="Times New Roman" w:cs="Times New Roman"/>
          <w:b/>
          <w:bCs/>
          <w:i w:val="0"/>
          <w:iCs w:val="0"/>
          <w:sz w:val="20"/>
          <w:szCs w:val="20"/>
          <w:vertAlign w:val="superscript"/>
        </w:rPr>
        <w:t>a</w:t>
      </w:r>
      <w:r>
        <w:rPr>
          <w:rFonts w:hint="default" w:ascii="Times New Roman" w:hAnsi="Times New Roman" w:eastAsia="MyriadPro-Semibold" w:cs="Times New Roman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 · </w:t>
      </w:r>
      <w:r>
        <w:rPr>
          <w:rFonts w:hint="default" w:ascii="Times New Roman" w:hAnsi="Times New Roman" w:cs="Times New Roman"/>
          <w:b/>
          <w:bCs/>
          <w:i w:val="0"/>
          <w:iCs w:val="0"/>
          <w:sz w:val="20"/>
          <w:szCs w:val="20"/>
          <w:lang w:val="en-US" w:eastAsia="zh-CN"/>
        </w:rPr>
        <w:t>Qin</w:t>
      </w:r>
      <w:r>
        <w:rPr>
          <w:rFonts w:hint="default" w:ascii="Times New Roman" w:hAnsi="Times New Roman" w:cs="Times New Roman"/>
          <w:b/>
          <w:bCs/>
          <w:i w:val="0"/>
          <w:iCs w:val="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/>
          <w:bCs/>
          <w:i w:val="0"/>
          <w:iCs w:val="0"/>
          <w:sz w:val="20"/>
          <w:szCs w:val="20"/>
          <w:lang w:val="en-US" w:eastAsia="zh-CN"/>
        </w:rPr>
        <w:t>Fu</w:t>
      </w:r>
      <w:r>
        <w:rPr>
          <w:rFonts w:hint="default" w:ascii="Times New Roman" w:hAnsi="Times New Roman" w:cs="Times New Roman"/>
          <w:b/>
          <w:bCs/>
          <w:i w:val="0"/>
          <w:iCs w:val="0"/>
          <w:sz w:val="20"/>
          <w:szCs w:val="20"/>
          <w:vertAlign w:val="superscript"/>
        </w:rPr>
        <w:t>a</w:t>
      </w:r>
      <w:r>
        <w:rPr>
          <w:rFonts w:hint="default" w:ascii="Times New Roman" w:hAnsi="Times New Roman" w:eastAsia="MyriadPro-Semibold" w:cs="Times New Roman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 · </w:t>
      </w:r>
      <w:r>
        <w:rPr>
          <w:rFonts w:hint="default" w:ascii="Times New Roman" w:hAnsi="Times New Roman" w:cs="Times New Roman"/>
          <w:b/>
          <w:bCs/>
          <w:i w:val="0"/>
          <w:iCs w:val="0"/>
          <w:sz w:val="20"/>
          <w:szCs w:val="20"/>
          <w:lang w:val="en-US" w:eastAsia="zh-CN"/>
        </w:rPr>
        <w:t>Yue Yang</w:t>
      </w:r>
      <w:r>
        <w:rPr>
          <w:rFonts w:hint="default" w:ascii="Times New Roman" w:hAnsi="Times New Roman" w:cs="Times New Roman"/>
          <w:b/>
          <w:bCs/>
          <w:i w:val="0"/>
          <w:iCs w:val="0"/>
          <w:sz w:val="20"/>
          <w:szCs w:val="20"/>
          <w:vertAlign w:val="superscript"/>
        </w:rPr>
        <w:t>a</w:t>
      </w:r>
      <w:r>
        <w:rPr>
          <w:rFonts w:hint="default" w:ascii="Times New Roman" w:hAnsi="Times New Roman" w:eastAsia="MyriadPro-Semibold" w:cs="Times New Roman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 · </w:t>
      </w:r>
      <w:r>
        <w:rPr>
          <w:rFonts w:hint="default" w:ascii="Times New Roman" w:hAnsi="Times New Roman" w:cs="Times New Roman"/>
          <w:b/>
          <w:bCs/>
          <w:i w:val="0"/>
          <w:iCs w:val="0"/>
          <w:sz w:val="20"/>
          <w:szCs w:val="20"/>
          <w:lang w:val="en-US" w:eastAsia="zh-CN"/>
        </w:rPr>
        <w:t>Wenbo Ji</w:t>
      </w:r>
      <w:r>
        <w:rPr>
          <w:rFonts w:hint="default" w:ascii="Times New Roman" w:hAnsi="Times New Roman" w:cs="Times New Roman"/>
          <w:b/>
          <w:bCs/>
          <w:i w:val="0"/>
          <w:iCs w:val="0"/>
          <w:sz w:val="20"/>
          <w:szCs w:val="20"/>
          <w:vertAlign w:val="superscript"/>
        </w:rPr>
        <w:t>a*</w:t>
      </w:r>
      <w:r>
        <w:rPr>
          <w:rFonts w:hint="default" w:ascii="Times New Roman" w:hAnsi="Times New Roman" w:eastAsia="MyriadPro-Semibold" w:cs="Times New Roman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 · </w:t>
      </w:r>
      <w:r>
        <w:rPr>
          <w:rFonts w:hint="default" w:ascii="Times New Roman" w:hAnsi="Times New Roman" w:cs="Times New Roman"/>
          <w:b/>
          <w:bCs/>
          <w:i w:val="0"/>
          <w:iCs w:val="0"/>
          <w:sz w:val="20"/>
          <w:szCs w:val="20"/>
        </w:rPr>
        <w:t>H</w:t>
      </w:r>
      <w:r>
        <w:rPr>
          <w:rFonts w:hint="default" w:ascii="Times New Roman" w:hAnsi="Times New Roman" w:cs="Times New Roman"/>
          <w:b/>
          <w:bCs/>
          <w:i w:val="0"/>
          <w:iCs w:val="0"/>
          <w:sz w:val="20"/>
          <w:szCs w:val="20"/>
          <w:lang w:val="en-US" w:eastAsia="zh-CN"/>
        </w:rPr>
        <w:t xml:space="preserve">onggui </w:t>
      </w:r>
      <w:r>
        <w:rPr>
          <w:rFonts w:hint="default" w:ascii="Times New Roman" w:hAnsi="Times New Roman" w:cs="Times New Roman"/>
          <w:b/>
          <w:bCs/>
          <w:i w:val="0"/>
          <w:iCs w:val="0"/>
          <w:sz w:val="20"/>
          <w:szCs w:val="20"/>
        </w:rPr>
        <w:t>Liu</w:t>
      </w:r>
      <w:r>
        <w:rPr>
          <w:rFonts w:hint="default" w:ascii="Times New Roman" w:hAnsi="Times New Roman" w:cs="Times New Roman"/>
          <w:b/>
          <w:bCs/>
          <w:i w:val="0"/>
          <w:iCs w:val="0"/>
          <w:sz w:val="20"/>
          <w:szCs w:val="20"/>
          <w:vertAlign w:val="superscript"/>
        </w:rPr>
        <w:t>a,b,*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2" w:lineRule="auto"/>
        <w:jc w:val="left"/>
        <w:textAlignment w:val="auto"/>
        <w:rPr>
          <w:rFonts w:hint="default" w:ascii="Times New Roman" w:hAnsi="Times New Roman" w:cs="Times New Roman"/>
          <w:i w:val="0"/>
          <w:iCs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 w:val="0"/>
          <w:iCs w:val="0"/>
          <w:color w:val="000000" w:themeColor="text1"/>
          <w:sz w:val="20"/>
          <w:szCs w:val="20"/>
          <w:vertAlign w:val="superscript"/>
          <w14:textFill>
            <w14:solidFill>
              <w14:schemeClr w14:val="tx1"/>
            </w14:solidFill>
          </w14:textFill>
        </w:rPr>
        <w:t xml:space="preserve">a </w:t>
      </w:r>
      <w:r>
        <w:rPr>
          <w:rFonts w:hint="default" w:ascii="Times New Roman" w:hAnsi="Times New Roman" w:cs="Times New Roman"/>
          <w:i w:val="0"/>
          <w:iCs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College of Animal Science and Technology, Northeast Agricultural University, </w:t>
      </w:r>
      <w:bookmarkStart w:id="0" w:name="OLE_LINK1"/>
      <w:r>
        <w:rPr>
          <w:rFonts w:hint="default" w:ascii="Times New Roman" w:hAnsi="Times New Roman" w:cs="Times New Roman"/>
          <w:i w:val="0"/>
          <w:iCs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Changjiang Road No. 150030 Harbin, Heilongjiang, P.R.</w:t>
      </w:r>
      <w:bookmarkEnd w:id="0"/>
      <w:r>
        <w:rPr>
          <w:rFonts w:hint="default" w:ascii="Times New Roman" w:hAnsi="Times New Roman" w:cs="Times New Roman"/>
          <w:i w:val="0"/>
          <w:iCs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China</w:t>
      </w:r>
      <w:r>
        <w:rPr>
          <w:rFonts w:hint="default" w:ascii="Times New Roman" w:hAnsi="Times New Roman" w:cs="Times New Roman"/>
          <w:i w:val="0"/>
          <w:iCs w:val="0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; </w:t>
      </w:r>
      <w:r>
        <w:rPr>
          <w:rFonts w:hint="default" w:ascii="Times New Roman" w:hAnsi="Times New Roman" w:cs="Times New Roman"/>
          <w:i w:val="0"/>
          <w:iCs w:val="0"/>
          <w:color w:val="000000" w:themeColor="text1"/>
          <w:sz w:val="20"/>
          <w:szCs w:val="20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cs="Times New Roman"/>
          <w:i w:val="0"/>
          <w:iCs w:val="0"/>
          <w:color w:val="000000" w:themeColor="text1"/>
          <w:sz w:val="20"/>
          <w:szCs w:val="20"/>
          <w:vertAlign w:val="superscript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Key Laboratory of Swine Facilities Engineering, Ministry of Agriculture and Rural Affairs, Changjiang Road No. 150030 Harbin, Heilongjiang, P.R. China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2" w:lineRule="auto"/>
        <w:textAlignment w:val="auto"/>
        <w:rPr>
          <w:rFonts w:hint="default" w:ascii="Times New Roman" w:hAnsi="Times New Roman" w:cs="Times New Roman"/>
          <w:i w:val="0"/>
          <w:iCs w:val="0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bookmarkStart w:id="1" w:name="OLE_LINK98"/>
      <w:r>
        <w:rPr>
          <w:rFonts w:hint="default" w:ascii="Times New Roman" w:hAnsi="Times New Roman" w:cs="Times New Roman"/>
          <w:i w:val="0"/>
          <w:iCs w:val="0"/>
          <w:color w:val="000000" w:themeColor="text1"/>
          <w:sz w:val="20"/>
          <w:szCs w:val="20"/>
          <w:vertAlign w:val="superscript"/>
          <w14:textFill>
            <w14:solidFill>
              <w14:schemeClr w14:val="tx1"/>
            </w14:solidFill>
          </w14:textFill>
        </w:rPr>
        <w:t>*</w:t>
      </w:r>
      <w:bookmarkEnd w:id="1"/>
      <w:r>
        <w:rPr>
          <w:rFonts w:hint="default" w:ascii="Times New Roman" w:hAnsi="Times New Roman" w:cs="Times New Roman"/>
          <w:i w:val="0"/>
          <w:iCs w:val="0"/>
          <w:color w:val="000000" w:themeColor="text1"/>
          <w:sz w:val="20"/>
          <w:szCs w:val="20"/>
          <w:vertAlign w:val="superscript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Corresponding author: </w:t>
      </w:r>
      <w:r>
        <w:rPr>
          <w:rFonts w:hint="default" w:ascii="Times New Roman" w:hAnsi="Times New Roman" w:cs="Times New Roman"/>
          <w:i w:val="0"/>
          <w:iCs w:val="0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Honggui</w:t>
      </w:r>
      <w:r>
        <w:rPr>
          <w:rFonts w:hint="default" w:ascii="Times New Roman" w:hAnsi="Times New Roman" w:cs="Times New Roman"/>
          <w:i w:val="0"/>
          <w:iCs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Liu</w:t>
      </w:r>
      <w:r>
        <w:rPr>
          <w:rFonts w:hint="default" w:ascii="Times New Roman" w:hAnsi="Times New Roman" w:cs="Times New Roman"/>
          <w:i w:val="0"/>
          <w:iCs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. Email: </w:t>
      </w:r>
      <w:bookmarkStart w:id="2" w:name="_Hlk532381968"/>
      <w:r>
        <w:rPr>
          <w:rFonts w:hint="default" w:ascii="Times New Roman" w:hAnsi="Times New Roman" w:cs="Times New Roman"/>
          <w:i w:val="0"/>
          <w:iCs w:val="0"/>
          <w:kern w:val="0"/>
          <w:sz w:val="20"/>
          <w:szCs w:val="20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kern w:val="0"/>
          <w:sz w:val="20"/>
          <w:szCs w:val="20"/>
        </w:rPr>
        <w:instrText xml:space="preserve"> HYPERLINK "mailto:liuhonggui1312@163.com," </w:instrText>
      </w:r>
      <w:r>
        <w:rPr>
          <w:rFonts w:hint="default" w:ascii="Times New Roman" w:hAnsi="Times New Roman" w:cs="Times New Roman"/>
          <w:i w:val="0"/>
          <w:iCs w:val="0"/>
          <w:kern w:val="0"/>
          <w:sz w:val="20"/>
          <w:szCs w:val="20"/>
        </w:rPr>
        <w:fldChar w:fldCharType="separate"/>
      </w:r>
      <w:r>
        <w:rPr>
          <w:rStyle w:val="5"/>
          <w:rFonts w:hint="default" w:ascii="Times New Roman" w:hAnsi="Times New Roman" w:cs="Times New Roman"/>
          <w:i w:val="0"/>
          <w:iCs w:val="0"/>
          <w:kern w:val="0"/>
          <w:sz w:val="20"/>
          <w:szCs w:val="20"/>
        </w:rPr>
        <w:t>liuhonggui1312@163.com</w:t>
      </w:r>
      <w:bookmarkEnd w:id="2"/>
      <w:r>
        <w:rPr>
          <w:rStyle w:val="5"/>
          <w:rFonts w:hint="default" w:ascii="Times New Roman" w:hAnsi="Times New Roman" w:cs="Times New Roman"/>
          <w:i w:val="0"/>
          <w:iCs w:val="0"/>
          <w:kern w:val="0"/>
          <w:sz w:val="20"/>
          <w:szCs w:val="20"/>
          <w:lang w:val="en-US" w:eastAsia="zh-CN"/>
        </w:rPr>
        <w:t>,</w:t>
      </w:r>
      <w:r>
        <w:rPr>
          <w:rFonts w:hint="default" w:ascii="Times New Roman" w:hAnsi="Times New Roman" w:cs="Times New Roman"/>
          <w:i w:val="0"/>
          <w:iCs w:val="0"/>
          <w:kern w:val="0"/>
          <w:sz w:val="20"/>
          <w:szCs w:val="20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kern w:val="0"/>
          <w:sz w:val="20"/>
          <w:szCs w:val="20"/>
          <w:lang w:val="en-US" w:eastAsia="zh-CN"/>
        </w:rPr>
        <w:t xml:space="preserve"> Wenbo Ji. </w:t>
      </w:r>
      <w:r>
        <w:rPr>
          <w:rFonts w:hint="default" w:ascii="Times New Roman" w:hAnsi="Times New Roman" w:cs="Times New Roman"/>
          <w:i w:val="0"/>
          <w:iCs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Email:</w:t>
      </w:r>
      <w:r>
        <w:rPr>
          <w:rFonts w:hint="default" w:ascii="Times New Roman" w:hAnsi="Times New Roman" w:cs="Times New Roman"/>
          <w:i w:val="0"/>
          <w:iCs w:val="0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bookmarkStart w:id="3" w:name="OLE_LINK2"/>
      <w:r>
        <w:rPr>
          <w:rFonts w:hint="default" w:ascii="Times New Roman" w:hAnsi="Times New Roman" w:cs="Times New Roman"/>
          <w:i w:val="0"/>
          <w:iCs w:val="0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"mailto:18845047210@163.com" </w:instrText>
      </w:r>
      <w:r>
        <w:rPr>
          <w:rFonts w:hint="default" w:ascii="Times New Roman" w:hAnsi="Times New Roman" w:cs="Times New Roman"/>
          <w:i w:val="0"/>
          <w:iCs w:val="0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="Times New Roman" w:hAnsi="Times New Roman" w:cs="Times New Roman"/>
          <w:i w:val="0"/>
          <w:iCs w:val="0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18845047210@163.com</w:t>
      </w:r>
      <w:r>
        <w:rPr>
          <w:rFonts w:hint="default" w:ascii="Times New Roman" w:hAnsi="Times New Roman" w:cs="Times New Roman"/>
          <w:i w:val="0"/>
          <w:iCs w:val="0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bookmarkEnd w:id="3"/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2" w:lineRule="auto"/>
        <w:textAlignment w:val="auto"/>
        <w:rPr>
          <w:rFonts w:hint="default" w:ascii="Times New Roman" w:hAnsi="Times New Roman" w:cs="Times New Roman"/>
          <w:i w:val="0"/>
          <w:iCs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sz w:val="20"/>
          <w:szCs w:val="20"/>
          <w:vertAlign w:val="superscript"/>
        </w:rPr>
        <w:t xml:space="preserve">1 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</w:rPr>
        <w:t>represents these authors have equal contribution to this work.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62" w:lineRule="auto"/>
        <w:ind w:right="0"/>
        <w:jc w:val="left"/>
        <w:textAlignment w:val="auto"/>
        <w:rPr>
          <w:rFonts w:ascii="Times New Roman" w:hAnsi="Times New Roman" w:eastAsia="Times New Roman" w:cs="Times New Roman"/>
          <w:b w:val="0"/>
          <w:bCs/>
          <w:color w:val="000000"/>
          <w:spacing w:val="3"/>
          <w:sz w:val="20"/>
          <w:szCs w:val="20"/>
        </w:rPr>
      </w:pPr>
      <w:r>
        <w:rPr>
          <w:rFonts w:hint="eastAsia" w:ascii="Times New Roman" w:hAnsi="Times New Roman" w:eastAsia="Times New Roman" w:cs="Times New Roman"/>
          <w:b/>
          <w:bCs w:val="0"/>
          <w:color w:val="000000"/>
          <w:spacing w:val="3"/>
          <w:sz w:val="20"/>
          <w:szCs w:val="20"/>
        </w:rPr>
        <w:t>Author ORCIDs</w:t>
      </w:r>
      <w:r>
        <w:rPr>
          <w:rFonts w:hint="eastAsia" w:ascii="Times New Roman" w:hAnsi="Times New Roman" w:eastAsia="Times New Roman" w:cs="Times New Roman"/>
          <w:b w:val="0"/>
          <w:bCs/>
          <w:color w:val="000000"/>
          <w:spacing w:val="3"/>
          <w:sz w:val="20"/>
          <w:szCs w:val="20"/>
        </w:rPr>
        <w:t xml:space="preserve"> Zheng Cheng 0000-0002-3410-9456. Sitong Zhou 0000-0003-2519-6065. Wenbo Ji 0000-0001-7803-7880. Honggui Liu 0000-0002-0376-3623.</w:t>
      </w:r>
    </w:p>
    <w:p/>
    <w:p/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Table S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1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Gene-specific primers used in qRT-PCR.</w:t>
      </w:r>
      <w:bookmarkStart w:id="4" w:name="_GoBack"/>
      <w:bookmarkEnd w:id="4"/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tbl>
      <w:tblPr>
        <w:tblStyle w:val="3"/>
        <w:tblpPr w:leftFromText="180" w:rightFromText="180" w:vertAnchor="page" w:horzAnchor="page" w:tblpX="1858" w:tblpY="1896"/>
        <w:tblOverlap w:val="never"/>
        <w:tblW w:w="0" w:type="auto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496"/>
        <w:gridCol w:w="3609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6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Gene</w:t>
            </w:r>
          </w:p>
        </w:tc>
        <w:tc>
          <w:tcPr>
            <w:tcW w:w="3496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Forward Primer (Five’-Three’)</w:t>
            </w:r>
          </w:p>
        </w:tc>
        <w:tc>
          <w:tcPr>
            <w:tcW w:w="3609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Reverse Primer (Five’-Three’)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Tahoma" w:cs="Times New Roman"/>
                <w:sz w:val="20"/>
                <w:szCs w:val="20"/>
              </w:rPr>
              <w:t>MC4R</w:t>
            </w:r>
          </w:p>
        </w:tc>
        <w:tc>
          <w:tcPr>
            <w:tcW w:w="3496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Tahoma" w:cs="Times New Roman"/>
                <w:sz w:val="20"/>
                <w:szCs w:val="20"/>
              </w:rPr>
              <w:t>GCTGTGGCTGATATGCTGGTGAG</w:t>
            </w:r>
          </w:p>
        </w:tc>
        <w:tc>
          <w:tcPr>
            <w:tcW w:w="3609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Tahoma" w:cs="Times New Roman"/>
                <w:sz w:val="20"/>
                <w:szCs w:val="20"/>
              </w:rPr>
              <w:t>GAAACTCTGTGCGTCCGTGTCC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Tahoma" w:cs="Times New Roman"/>
                <w:sz w:val="20"/>
                <w:szCs w:val="20"/>
              </w:rPr>
              <w:t>GRP</w:t>
            </w:r>
          </w:p>
        </w:tc>
        <w:tc>
          <w:tcPr>
            <w:tcW w:w="3496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Tahoma" w:cs="Times New Roman"/>
                <w:sz w:val="20"/>
                <w:szCs w:val="20"/>
              </w:rPr>
              <w:t>CTGGGCGGTGGGACACTTAATG</w:t>
            </w:r>
          </w:p>
        </w:tc>
        <w:tc>
          <w:tcPr>
            <w:tcW w:w="3609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Tahoma" w:cs="Times New Roman"/>
                <w:sz w:val="20"/>
                <w:szCs w:val="20"/>
              </w:rPr>
              <w:t>CAGCAAATTCCTTGTGGCATCTTCC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6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sz w:val="20"/>
                <w:szCs w:val="20"/>
              </w:rPr>
              <w:t>CYFIP2</w:t>
            </w:r>
          </w:p>
        </w:tc>
        <w:tc>
          <w:tcPr>
            <w:tcW w:w="3496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Tahoma" w:cs="Times New Roman"/>
                <w:sz w:val="20"/>
                <w:szCs w:val="20"/>
              </w:rPr>
              <w:t>CACATCCGCTTCATCTCCGAACTC</w:t>
            </w:r>
          </w:p>
        </w:tc>
        <w:tc>
          <w:tcPr>
            <w:tcW w:w="3609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Tahoma" w:cs="Times New Roman"/>
                <w:sz w:val="20"/>
                <w:szCs w:val="20"/>
              </w:rPr>
              <w:t>GGTACTCCTCGTCCGACTTCTGG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6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sz w:val="20"/>
                <w:szCs w:val="20"/>
              </w:rPr>
              <w:t>NMB</w:t>
            </w:r>
          </w:p>
        </w:tc>
        <w:tc>
          <w:tcPr>
            <w:tcW w:w="3496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Tahoma" w:cs="Times New Roman"/>
                <w:sz w:val="20"/>
                <w:szCs w:val="20"/>
              </w:rPr>
              <w:t>GCCTCCTGTTCTTCACTCTGCTC</w:t>
            </w:r>
          </w:p>
        </w:tc>
        <w:tc>
          <w:tcPr>
            <w:tcW w:w="3609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Tahoma" w:cs="Times New Roman"/>
                <w:sz w:val="20"/>
                <w:szCs w:val="20"/>
              </w:rPr>
              <w:t>GCTCCAGACTCTTCTTGCCCATG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6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sz w:val="20"/>
                <w:szCs w:val="20"/>
              </w:rPr>
              <w:t>CPEB1</w:t>
            </w:r>
          </w:p>
        </w:tc>
        <w:tc>
          <w:tcPr>
            <w:tcW w:w="3496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Tahoma" w:cs="Times New Roman"/>
                <w:sz w:val="20"/>
                <w:szCs w:val="20"/>
              </w:rPr>
              <w:t>CCTGGTCCTTTCTTCTGTCGTGATC</w:t>
            </w:r>
          </w:p>
        </w:tc>
        <w:tc>
          <w:tcPr>
            <w:tcW w:w="3609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Tahoma" w:cs="Times New Roman"/>
                <w:sz w:val="20"/>
                <w:szCs w:val="20"/>
              </w:rPr>
              <w:t>CTGGCATCTCGGTTCTTCTGGTTC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6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sz w:val="20"/>
                <w:szCs w:val="20"/>
              </w:rPr>
              <w:t>ADCYAP1</w:t>
            </w:r>
          </w:p>
        </w:tc>
        <w:tc>
          <w:tcPr>
            <w:tcW w:w="3496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Tahoma" w:cs="Times New Roman"/>
                <w:sz w:val="20"/>
                <w:szCs w:val="20"/>
              </w:rPr>
              <w:t>AAGAGATGTCGCCCACGGGATC</w:t>
            </w:r>
          </w:p>
        </w:tc>
        <w:tc>
          <w:tcPr>
            <w:tcW w:w="3609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Tahoma" w:cs="Times New Roman"/>
                <w:sz w:val="20"/>
                <w:szCs w:val="20"/>
              </w:rPr>
              <w:t>TCCGAGTCATCTTCCGCTCCTC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6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sz w:val="20"/>
                <w:szCs w:val="20"/>
              </w:rPr>
              <w:t>MAG</w:t>
            </w:r>
          </w:p>
        </w:tc>
        <w:tc>
          <w:tcPr>
            <w:tcW w:w="3496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Tahoma" w:cs="Times New Roman"/>
                <w:sz w:val="20"/>
                <w:szCs w:val="20"/>
              </w:rPr>
              <w:t>ATTGCCATCGTCTGCTACATCACC</w:t>
            </w:r>
          </w:p>
        </w:tc>
        <w:tc>
          <w:tcPr>
            <w:tcW w:w="3609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Tahoma" w:cs="Times New Roman"/>
                <w:sz w:val="20"/>
                <w:szCs w:val="20"/>
              </w:rPr>
              <w:t>GGAAGTCGCTGCTGAACAGGAC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6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sz w:val="20"/>
                <w:szCs w:val="20"/>
              </w:rPr>
              <w:t>PLP1</w:t>
            </w:r>
          </w:p>
        </w:tc>
        <w:tc>
          <w:tcPr>
            <w:tcW w:w="3496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Tahoma" w:cs="Times New Roman"/>
                <w:sz w:val="20"/>
                <w:szCs w:val="20"/>
              </w:rPr>
              <w:t>GGCTAGGACATCCCGACAAGTTTG</w:t>
            </w:r>
          </w:p>
        </w:tc>
        <w:tc>
          <w:tcPr>
            <w:tcW w:w="3609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Tahoma" w:cs="Times New Roman"/>
                <w:sz w:val="20"/>
                <w:szCs w:val="20"/>
              </w:rPr>
              <w:t>GGAAGGCAATAGACTGGCAAGTGG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sz w:val="20"/>
                <w:szCs w:val="20"/>
              </w:rPr>
              <w:t>CPEB4</w:t>
            </w:r>
          </w:p>
        </w:tc>
        <w:tc>
          <w:tcPr>
            <w:tcW w:w="3496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Tahoma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color w:val="222222"/>
                <w:sz w:val="20"/>
                <w:szCs w:val="20"/>
                <w:shd w:val="clear" w:color="auto" w:fill="FFFFFF"/>
              </w:rPr>
              <w:t>TCGGCTAATAACGGTGCTCTGTTG</w:t>
            </w:r>
          </w:p>
        </w:tc>
        <w:tc>
          <w:tcPr>
            <w:tcW w:w="3609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Tahoma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color w:val="222222"/>
                <w:sz w:val="20"/>
                <w:szCs w:val="20"/>
                <w:shd w:val="clear" w:color="auto" w:fill="FFFFFF"/>
              </w:rPr>
              <w:t>TGCTGATGCTGGCTGTGATGATG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6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β-actin</w:t>
            </w:r>
          </w:p>
        </w:tc>
        <w:tc>
          <w:tcPr>
            <w:tcW w:w="3496" w:type="dxa"/>
            <w:tcBorders>
              <w:bottom w:val="single" w:color="auto" w:sz="8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Tahoma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ahoma" w:cs="Times New Roman"/>
                <w:sz w:val="20"/>
                <w:szCs w:val="20"/>
              </w:rPr>
              <w:t>GGCACCACACCTTCTACAACGAG</w:t>
            </w:r>
          </w:p>
        </w:tc>
        <w:tc>
          <w:tcPr>
            <w:tcW w:w="3609" w:type="dxa"/>
            <w:tcBorders>
              <w:bottom w:val="single" w:color="auto" w:sz="8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Tahoma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ahoma" w:cs="Times New Roman"/>
                <w:sz w:val="20"/>
                <w:szCs w:val="20"/>
              </w:rPr>
              <w:t>TCATCTTCTCACGGTTGGCTTTGG</w:t>
            </w:r>
          </w:p>
        </w:tc>
      </w:tr>
    </w:tbl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yriadPro-Semi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3ZjhmOGE0YWU1N2I0N2QwNGNmNDU4MGJkZmIwYzYifQ=="/>
  </w:docVars>
  <w:rsids>
    <w:rsidRoot w:val="00000000"/>
    <w:rsid w:val="08F85810"/>
    <w:rsid w:val="0B9A00C8"/>
    <w:rsid w:val="23D26F32"/>
    <w:rsid w:val="38CB3150"/>
    <w:rsid w:val="40D43E92"/>
    <w:rsid w:val="4CB44B77"/>
    <w:rsid w:val="71A20B61"/>
    <w:rsid w:val="736A5E0C"/>
    <w:rsid w:val="75A87FE8"/>
    <w:rsid w:val="7831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ANM author name"/>
    <w:qFormat/>
    <w:uiPriority w:val="99"/>
    <w:pPr>
      <w:spacing w:line="480" w:lineRule="auto"/>
    </w:pPr>
    <w:rPr>
      <w:rFonts w:ascii="Arial" w:hAnsi="Arial" w:cs="Times New Roman" w:eastAsiaTheme="minorEastAsia"/>
      <w:sz w:val="24"/>
      <w:szCs w:val="24"/>
      <w:lang w:val="en-GB" w:eastAsia="fr-FR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153</Words>
  <Characters>1322</Characters>
  <Lines>0</Lines>
  <Paragraphs>0</Paragraphs>
  <TotalTime>0</TotalTime>
  <ScaleCrop>false</ScaleCrop>
  <LinksUpToDate>false</LinksUpToDate>
  <CharactersWithSpaces>1435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2022-10-09T06:57:00Z</dcterms:created>
  <dc:creator>Administrator</dc:creator>
  <cp:lastModifiedBy>周思彤</cp:lastModifiedBy>
  <dcterms:modified xsi:type="dcterms:W3CDTF">2022-11-04T11:16:55Z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5E8BADF573724F6A9E03451C6077FF5D</vt:lpwstr>
  </property>
</Properties>
</file>