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FA2E4" w14:textId="2BA4E048" w:rsidR="005C6A4C" w:rsidRPr="005C6A4C" w:rsidRDefault="005C6A4C" w:rsidP="005C6A4C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_Hlk117837289"/>
      <w:bookmarkEnd w:id="0"/>
      <w:r w:rsidRPr="005C6A4C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5C6A4C">
        <w:rPr>
          <w:rFonts w:ascii="Times New Roman" w:hAnsi="Times New Roman" w:cs="Times New Roman"/>
          <w:b/>
          <w:bCs/>
          <w:sz w:val="24"/>
          <w:szCs w:val="28"/>
        </w:rPr>
        <w:t>up files</w:t>
      </w:r>
    </w:p>
    <w:p w14:paraId="1533DAA4" w14:textId="77777777" w:rsidR="005C6A4C" w:rsidRDefault="005C6A4C" w:rsidP="005C6A4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8B9A2" w14:textId="77777777" w:rsidR="005F4923" w:rsidRPr="005F4923" w:rsidRDefault="005F4923" w:rsidP="005F4923">
      <w:pPr>
        <w:keepNext/>
        <w:keepLines/>
        <w:widowControl/>
        <w:spacing w:before="260" w:after="260" w:line="48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5F4923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     The natural product </w:t>
      </w:r>
      <w:proofErr w:type="spellStart"/>
      <w:r w:rsidRPr="005F4923">
        <w:rPr>
          <w:rFonts w:ascii="Times New Roman" w:eastAsiaTheme="majorEastAsia" w:hAnsi="Times New Roman" w:cs="Times New Roman"/>
          <w:b/>
          <w:bCs/>
          <w:sz w:val="24"/>
          <w:szCs w:val="24"/>
        </w:rPr>
        <w:t>erianin</w:t>
      </w:r>
      <w:proofErr w:type="spellEnd"/>
      <w:r w:rsidRPr="005F4923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induces melanoma apoptosis through</w:t>
      </w:r>
    </w:p>
    <w:p w14:paraId="7CA66A98" w14:textId="77777777" w:rsidR="005F4923" w:rsidRPr="005F4923" w:rsidRDefault="005F4923" w:rsidP="005F4923">
      <w:pPr>
        <w:keepNext/>
        <w:keepLines/>
        <w:widowControl/>
        <w:spacing w:before="260" w:after="260" w:line="48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5F4923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targeting </w:t>
      </w:r>
      <w:r w:rsidRPr="005F4923">
        <w:rPr>
          <w:rFonts w:ascii="Times New Roman" w:eastAsia="等线 Light" w:hAnsi="Times New Roman" w:cs="Times New Roman"/>
          <w:b/>
          <w:bCs/>
          <w:sz w:val="24"/>
          <w:szCs w:val="24"/>
        </w:rPr>
        <w:t xml:space="preserve">the </w:t>
      </w:r>
      <w:bookmarkStart w:id="1" w:name="OLE_LINK1"/>
      <w:r w:rsidRPr="005F4923">
        <w:rPr>
          <w:rFonts w:ascii="Times New Roman" w:eastAsiaTheme="majorEastAsia" w:hAnsi="Times New Roman" w:cs="Times New Roman"/>
          <w:b/>
          <w:bCs/>
          <w:sz w:val="24"/>
          <w:szCs w:val="24"/>
        </w:rPr>
        <w:t>GSK3α-NF-</w:t>
      </w:r>
      <w:proofErr w:type="spellStart"/>
      <w:r w:rsidRPr="005F4923">
        <w:rPr>
          <w:rFonts w:ascii="Times New Roman" w:eastAsiaTheme="majorEastAsia" w:hAnsi="Times New Roman" w:cs="Times New Roman"/>
          <w:b/>
          <w:bCs/>
          <w:sz w:val="24"/>
          <w:szCs w:val="24"/>
        </w:rPr>
        <w:t>κB</w:t>
      </w:r>
      <w:proofErr w:type="spellEnd"/>
      <w:r w:rsidRPr="005F4923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pathway</w:t>
      </w:r>
      <w:bookmarkEnd w:id="1"/>
    </w:p>
    <w:p w14:paraId="1483A929" w14:textId="571C2474" w:rsidR="005F4923" w:rsidRPr="005F4923" w:rsidRDefault="005F4923" w:rsidP="005F4923">
      <w:pPr>
        <w:widowControl/>
        <w:spacing w:line="480" w:lineRule="auto"/>
        <w:jc w:val="center"/>
        <w:rPr>
          <w:rFonts w:ascii="Times New Roman" w:eastAsia="等线" w:hAnsi="Times New Roman" w:cs="Times New Roman"/>
          <w:bCs/>
          <w:sz w:val="24"/>
          <w:szCs w:val="24"/>
        </w:rPr>
      </w:pPr>
      <w:proofErr w:type="spellStart"/>
      <w:r w:rsidRPr="005F4923">
        <w:rPr>
          <w:rFonts w:ascii="Times New Roman" w:eastAsia="等线" w:hAnsi="Times New Roman" w:cs="Times New Roman"/>
          <w:bCs/>
          <w:sz w:val="24"/>
          <w:szCs w:val="24"/>
        </w:rPr>
        <w:t>Sipeng</w:t>
      </w:r>
      <w:proofErr w:type="spellEnd"/>
      <w:r w:rsidRPr="005F4923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r w:rsidRPr="005F4923">
        <w:rPr>
          <w:rFonts w:ascii="Times New Roman" w:eastAsia="等线" w:hAnsi="Times New Roman" w:cs="Times New Roman"/>
          <w:bCs/>
          <w:sz w:val="24"/>
          <w:szCs w:val="24"/>
        </w:rPr>
        <w:t>Zuo</w:t>
      </w:r>
      <w:proofErr w:type="spellEnd"/>
      <w:r w:rsidRPr="005F4923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 xml:space="preserve"> 1,2, #</w:t>
      </w:r>
      <w:r w:rsidRPr="005F4923">
        <w:rPr>
          <w:rFonts w:ascii="Times New Roman" w:eastAsia="等线" w:hAnsi="Times New Roman" w:cs="Times New Roman"/>
          <w:bCs/>
          <w:sz w:val="24"/>
          <w:szCs w:val="24"/>
        </w:rPr>
        <w:t>; Lin Li</w:t>
      </w:r>
      <w:r w:rsidRPr="005F4923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 xml:space="preserve"> 1,2, #</w:t>
      </w:r>
      <w:r w:rsidRPr="005F4923">
        <w:rPr>
          <w:rFonts w:ascii="Times New Roman" w:eastAsia="等线" w:hAnsi="Times New Roman" w:cs="Times New Roman"/>
          <w:bCs/>
          <w:sz w:val="24"/>
          <w:szCs w:val="24"/>
        </w:rPr>
        <w:t>; R</w:t>
      </w:r>
      <w:r w:rsidRPr="005F4923">
        <w:rPr>
          <w:rFonts w:ascii="Times New Roman" w:eastAsia="等线" w:hAnsi="Times New Roman" w:cs="Times New Roman" w:hint="eastAsia"/>
          <w:bCs/>
          <w:sz w:val="24"/>
          <w:szCs w:val="24"/>
        </w:rPr>
        <w:t>ui</w:t>
      </w:r>
      <w:r w:rsidRPr="005F4923">
        <w:rPr>
          <w:rFonts w:ascii="Times New Roman" w:eastAsia="等线" w:hAnsi="Times New Roman" w:cs="Times New Roman"/>
          <w:bCs/>
          <w:sz w:val="24"/>
          <w:szCs w:val="24"/>
        </w:rPr>
        <w:t xml:space="preserve"> Li</w:t>
      </w:r>
      <w:r w:rsidRPr="005F4923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1,2, #</w:t>
      </w:r>
      <w:r w:rsidRPr="005F4923">
        <w:rPr>
          <w:rFonts w:ascii="Times New Roman" w:eastAsia="等线" w:hAnsi="Times New Roman" w:cs="Times New Roman"/>
          <w:bCs/>
          <w:sz w:val="24"/>
          <w:szCs w:val="24"/>
        </w:rPr>
        <w:t xml:space="preserve">; </w:t>
      </w:r>
      <w:proofErr w:type="spellStart"/>
      <w:r w:rsidRPr="005F4923">
        <w:rPr>
          <w:rFonts w:ascii="Times New Roman" w:eastAsia="宋体" w:hAnsi="Times New Roman" w:cs="Times New Roman"/>
          <w:sz w:val="24"/>
          <w:szCs w:val="24"/>
        </w:rPr>
        <w:t>Fuxiang</w:t>
      </w:r>
      <w:proofErr w:type="spellEnd"/>
      <w:r w:rsidRPr="005F4923">
        <w:rPr>
          <w:rFonts w:ascii="Times New Roman" w:eastAsia="宋体" w:hAnsi="Times New Roman" w:cs="Times New Roman"/>
          <w:sz w:val="24"/>
          <w:szCs w:val="24"/>
        </w:rPr>
        <w:t xml:space="preserve"> Ye</w:t>
      </w:r>
      <w:r w:rsidRPr="005F4923">
        <w:rPr>
          <w:rFonts w:ascii="Times New Roman" w:eastAsia="宋体" w:hAnsi="Times New Roman" w:cs="Times New Roman"/>
          <w:sz w:val="24"/>
          <w:szCs w:val="24"/>
          <w:vertAlign w:val="superscript"/>
        </w:rPr>
        <w:t>1,2</w:t>
      </w:r>
      <w:r w:rsidRPr="005F4923">
        <w:rPr>
          <w:rFonts w:ascii="Times New Roman" w:eastAsia="宋体" w:hAnsi="Times New Roman" w:cs="Times New Roman"/>
          <w:sz w:val="24"/>
          <w:szCs w:val="24"/>
        </w:rPr>
        <w:t xml:space="preserve">; </w:t>
      </w:r>
      <w:proofErr w:type="spellStart"/>
      <w:r w:rsidRPr="005F4923">
        <w:rPr>
          <w:rFonts w:ascii="Times New Roman" w:eastAsia="等线" w:hAnsi="Times New Roman" w:cs="Times New Roman"/>
          <w:bCs/>
          <w:sz w:val="24"/>
          <w:szCs w:val="24"/>
        </w:rPr>
        <w:t>Linna</w:t>
      </w:r>
      <w:proofErr w:type="spellEnd"/>
      <w:r w:rsidRPr="005F4923">
        <w:rPr>
          <w:rFonts w:ascii="Times New Roman" w:eastAsia="等线" w:hAnsi="Times New Roman" w:cs="Times New Roman"/>
          <w:bCs/>
          <w:sz w:val="24"/>
          <w:szCs w:val="24"/>
        </w:rPr>
        <w:t xml:space="preserve"> Lu</w:t>
      </w:r>
      <w:r w:rsidRPr="005F4923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1,2, *</w:t>
      </w:r>
    </w:p>
    <w:p w14:paraId="19FD4C49" w14:textId="77777777" w:rsidR="005F4923" w:rsidRPr="005F4923" w:rsidRDefault="005F4923" w:rsidP="005F4923">
      <w:pPr>
        <w:widowControl/>
        <w:spacing w:line="480" w:lineRule="auto"/>
        <w:jc w:val="left"/>
        <w:rPr>
          <w:rFonts w:ascii="Times New Roman" w:eastAsia="等线" w:hAnsi="Times New Roman" w:cs="Times New Roman"/>
          <w:bCs/>
          <w:sz w:val="32"/>
          <w:szCs w:val="32"/>
        </w:rPr>
      </w:pPr>
      <w:r w:rsidRPr="005F4923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1</w:t>
      </w:r>
      <w:r w:rsidRPr="005F4923">
        <w:rPr>
          <w:rFonts w:ascii="Times New Roman" w:eastAsia="等线" w:hAnsi="Times New Roman" w:cs="Times New Roman"/>
          <w:bCs/>
          <w:sz w:val="24"/>
          <w:szCs w:val="24"/>
        </w:rPr>
        <w:t>Department of Ophthalmology, Ninth People’s Hospital, Shanghai Jiao Tong University School of Medicine, Shanghai,</w:t>
      </w:r>
      <w:r w:rsidRPr="005F4923">
        <w:rPr>
          <w:rFonts w:ascii="Times New Roman" w:eastAsia="等线" w:hAnsi="Times New Roman" w:cs="Times New Roman"/>
          <w:bCs/>
          <w:sz w:val="32"/>
          <w:szCs w:val="32"/>
        </w:rPr>
        <w:t xml:space="preserve"> </w:t>
      </w:r>
      <w:r w:rsidRPr="005F4923">
        <w:rPr>
          <w:rFonts w:ascii="Times New Roman" w:hAnsi="Times New Roman"/>
          <w:sz w:val="24"/>
          <w:szCs w:val="28"/>
        </w:rPr>
        <w:t>People's Republic of China.</w:t>
      </w:r>
    </w:p>
    <w:p w14:paraId="25643D73" w14:textId="77777777" w:rsidR="005F4923" w:rsidRPr="005F4923" w:rsidRDefault="005F4923" w:rsidP="005F4923">
      <w:pPr>
        <w:widowControl/>
        <w:spacing w:line="480" w:lineRule="auto"/>
        <w:jc w:val="left"/>
        <w:rPr>
          <w:rFonts w:ascii="Times New Roman" w:eastAsia="等线" w:hAnsi="Times New Roman" w:cs="Times New Roman"/>
          <w:bCs/>
          <w:sz w:val="24"/>
          <w:szCs w:val="24"/>
        </w:rPr>
      </w:pPr>
      <w:r w:rsidRPr="005F4923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2</w:t>
      </w:r>
      <w:r w:rsidRPr="005F4923">
        <w:rPr>
          <w:rFonts w:ascii="Times New Roman" w:eastAsia="等线" w:hAnsi="Times New Roman" w:cs="Times New Roman"/>
          <w:bCs/>
          <w:sz w:val="24"/>
          <w:szCs w:val="24"/>
        </w:rPr>
        <w:t xml:space="preserve">Shanghai Key Laboratory of Orbital Diseases and Ocular Oncology, Shanghai, </w:t>
      </w:r>
      <w:r w:rsidRPr="005F4923">
        <w:rPr>
          <w:rFonts w:ascii="Times New Roman" w:hAnsi="Times New Roman"/>
          <w:sz w:val="24"/>
          <w:szCs w:val="28"/>
        </w:rPr>
        <w:t>People's Republic of China.</w:t>
      </w:r>
    </w:p>
    <w:p w14:paraId="11962FB5" w14:textId="77777777" w:rsidR="005F4923" w:rsidRPr="005F4923" w:rsidRDefault="005F4923" w:rsidP="005F4923">
      <w:pPr>
        <w:widowControl/>
        <w:spacing w:line="480" w:lineRule="auto"/>
        <w:jc w:val="left"/>
        <w:rPr>
          <w:rFonts w:ascii="Times New Roman" w:eastAsia="等线" w:hAnsi="Times New Roman" w:cs="Times New Roman"/>
          <w:bCs/>
          <w:sz w:val="24"/>
          <w:szCs w:val="24"/>
        </w:rPr>
      </w:pPr>
    </w:p>
    <w:p w14:paraId="02EF8C57" w14:textId="155E314A" w:rsidR="005F4923" w:rsidRPr="005F4923" w:rsidRDefault="005F4923" w:rsidP="003A6342">
      <w:pPr>
        <w:widowControl/>
        <w:spacing w:before="12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F4923">
        <w:rPr>
          <w:rFonts w:ascii="Times New Roman" w:hAnsi="Times New Roman" w:cs="Times New Roman" w:hint="eastAsia"/>
          <w:kern w:val="0"/>
          <w:sz w:val="24"/>
          <w:szCs w:val="24"/>
        </w:rPr>
        <w:t>#</w:t>
      </w:r>
      <w:r w:rsidRPr="005F4923">
        <w:rPr>
          <w:rFonts w:ascii="Times New Roman" w:hAnsi="Times New Roman" w:cs="Times New Roman"/>
          <w:kern w:val="0"/>
          <w:sz w:val="24"/>
          <w:szCs w:val="24"/>
        </w:rPr>
        <w:t>These authors contributed equally to this manuscript.</w:t>
      </w:r>
    </w:p>
    <w:p w14:paraId="3AE79543" w14:textId="284F0C53" w:rsidR="005F4923" w:rsidRPr="005F4923" w:rsidRDefault="005F4923" w:rsidP="005F4923">
      <w:pPr>
        <w:widowControl/>
        <w:spacing w:before="120" w:line="480" w:lineRule="auto"/>
        <w:rPr>
          <w:rFonts w:ascii="Times New Roman" w:hAnsi="Times New Roman" w:cs="Times New Roman"/>
          <w:kern w:val="0"/>
          <w:sz w:val="24"/>
          <w:szCs w:val="24"/>
          <w:lang w:eastAsia="en-US"/>
        </w:rPr>
      </w:pPr>
      <w:r w:rsidRPr="005F4923"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t>Correspondence</w:t>
      </w:r>
      <w:r w:rsidRPr="005F4923">
        <w:rPr>
          <w:rFonts w:ascii="Times New Roman" w:hAnsi="Times New Roman" w:cs="Times New Roman"/>
          <w:kern w:val="0"/>
          <w:sz w:val="24"/>
          <w:szCs w:val="24"/>
          <w:lang w:eastAsia="en-US"/>
        </w:rPr>
        <w:t>:</w:t>
      </w:r>
      <w:r w:rsidRPr="005F4923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spellStart"/>
      <w:r w:rsidRPr="005F4923">
        <w:rPr>
          <w:rFonts w:ascii="Times New Roman" w:hAnsi="Times New Roman" w:cs="Times New Roman"/>
          <w:kern w:val="0"/>
          <w:sz w:val="24"/>
          <w:szCs w:val="24"/>
          <w:lang w:eastAsia="en-US"/>
        </w:rPr>
        <w:t>Linna</w:t>
      </w:r>
      <w:proofErr w:type="spellEnd"/>
      <w:r w:rsidRPr="005F4923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Lu, M.D. &amp; Ph.D., Ninth People’s Hospital, Shanghai </w:t>
      </w:r>
      <w:proofErr w:type="spellStart"/>
      <w:r w:rsidRPr="005F4923">
        <w:rPr>
          <w:rFonts w:ascii="Times New Roman" w:hAnsi="Times New Roman" w:cs="Times New Roman"/>
          <w:kern w:val="0"/>
          <w:sz w:val="24"/>
          <w:szCs w:val="24"/>
          <w:lang w:eastAsia="en-US"/>
        </w:rPr>
        <w:t>JiaoTong</w:t>
      </w:r>
      <w:proofErr w:type="spellEnd"/>
      <w:r w:rsidRPr="005F4923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University School of</w:t>
      </w:r>
      <w:r w:rsidRPr="005F4923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5F4923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Medicine, Shanghai, 200025, P.R. China, E-mail: </w:t>
      </w:r>
      <w:r w:rsidR="008A40D2" w:rsidRPr="008A40D2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LULN1084@sh9hospital.org.cn</w:t>
      </w:r>
      <w:r w:rsidRPr="005F4923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(L.L.).</w:t>
      </w:r>
    </w:p>
    <w:p w14:paraId="14D137C6" w14:textId="77777777" w:rsidR="005C6A4C" w:rsidRPr="005C6A4C" w:rsidRDefault="005C6A4C" w:rsidP="005C6A4C">
      <w:pPr>
        <w:pStyle w:val="Paragraph"/>
        <w:spacing w:line="480" w:lineRule="auto"/>
        <w:ind w:firstLine="0"/>
        <w:jc w:val="both"/>
        <w:rPr>
          <w:sz w:val="32"/>
          <w:szCs w:val="32"/>
        </w:rPr>
      </w:pPr>
    </w:p>
    <w:p w14:paraId="321B15A9" w14:textId="39C61EFB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5C6A4C">
        <w:rPr>
          <w:rFonts w:ascii="Times New Roman" w:hAnsi="Times New Roman" w:cs="Times New Roman"/>
          <w:b/>
          <w:bCs/>
          <w:sz w:val="24"/>
          <w:szCs w:val="28"/>
        </w:rPr>
        <w:t xml:space="preserve">Supplementary files include </w:t>
      </w:r>
      <w:r w:rsidR="004B78B4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5C6A4C">
        <w:rPr>
          <w:rFonts w:ascii="Times New Roman" w:hAnsi="Times New Roman" w:cs="Times New Roman"/>
          <w:b/>
          <w:bCs/>
          <w:sz w:val="24"/>
          <w:szCs w:val="28"/>
        </w:rPr>
        <w:t xml:space="preserve"> figures and </w:t>
      </w:r>
      <w:r w:rsidR="004B78B4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5C6A4C">
        <w:rPr>
          <w:rFonts w:ascii="Times New Roman" w:hAnsi="Times New Roman" w:cs="Times New Roman"/>
          <w:b/>
          <w:bCs/>
          <w:sz w:val="24"/>
          <w:szCs w:val="28"/>
        </w:rPr>
        <w:t xml:space="preserve"> Table</w:t>
      </w:r>
    </w:p>
    <w:p w14:paraId="6BD13F73" w14:textId="557C068D" w:rsidR="005C6A4C" w:rsidRPr="003A6342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2143F18" w14:textId="2DC53677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1C7364C" w14:textId="527AA486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6069B3F" w14:textId="5995AECF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E602D9D" w14:textId="2AC2C7E3" w:rsidR="003A6342" w:rsidRDefault="003A6342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D7B1FDE" w14:textId="4782374D" w:rsidR="003A6342" w:rsidRDefault="003A6342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99072E4" w14:textId="65948093" w:rsidR="003A6342" w:rsidRDefault="003A6342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D1568E3" w14:textId="77777777" w:rsidR="003A6342" w:rsidRDefault="003A6342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3BF3084" w14:textId="50A50835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9EE2522" w14:textId="77777777" w:rsidR="0014221A" w:rsidRDefault="0014221A" w:rsidP="0014221A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BADBA09" w14:textId="092640D3" w:rsidR="0014221A" w:rsidRPr="0014221A" w:rsidRDefault="0014221A" w:rsidP="0014221A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14221A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Supplementary</w:t>
      </w:r>
      <w:r w:rsidRPr="0014221A">
        <w:rPr>
          <w:rFonts w:ascii="Times New Roman" w:hAnsi="Times New Roman" w:cs="Times New Roman"/>
          <w:b/>
          <w:bCs/>
          <w:sz w:val="24"/>
          <w:szCs w:val="28"/>
        </w:rPr>
        <w:t xml:space="preserve"> Figure</w:t>
      </w:r>
      <w:r w:rsidRPr="0014221A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14221A">
        <w:rPr>
          <w:rFonts w:ascii="Times New Roman" w:hAnsi="Times New Roman" w:cs="Times New Roman"/>
          <w:b/>
          <w:bCs/>
          <w:sz w:val="24"/>
          <w:szCs w:val="28"/>
        </w:rPr>
        <w:t xml:space="preserve"> &amp; Legends</w:t>
      </w:r>
    </w:p>
    <w:p w14:paraId="1B918EE9" w14:textId="3A243339" w:rsidR="0014221A" w:rsidRPr="0014221A" w:rsidRDefault="0014221A" w:rsidP="0014221A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9CDDC7D" w14:textId="77777777" w:rsidR="0014221A" w:rsidRPr="0014221A" w:rsidRDefault="0014221A" w:rsidP="0014221A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06CDC06" w14:textId="55299BBF" w:rsidR="0014221A" w:rsidRPr="0014221A" w:rsidRDefault="00630B36" w:rsidP="0014221A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503C0097" wp14:editId="57F9D166">
            <wp:extent cx="5273040" cy="5364480"/>
            <wp:effectExtent l="0" t="0" r="381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500" b="13100"/>
                    <a:stretch/>
                  </pic:blipFill>
                  <pic:spPr bwMode="auto">
                    <a:xfrm>
                      <a:off x="0" y="0"/>
                      <a:ext cx="5273040" cy="536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4DD976" w14:textId="2D8595E1" w:rsidR="0014221A" w:rsidRPr="0014221A" w:rsidRDefault="0014221A" w:rsidP="0014221A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bookmarkStart w:id="2" w:name="_Hlk117831536"/>
      <w:r w:rsidRPr="0014221A">
        <w:rPr>
          <w:rFonts w:ascii="Times New Roman" w:hAnsi="Times New Roman" w:cs="Times New Roman"/>
          <w:b/>
          <w:bCs/>
          <w:sz w:val="24"/>
          <w:szCs w:val="28"/>
        </w:rPr>
        <w:t>Figure S1:</w:t>
      </w:r>
      <w:r w:rsidR="00874850" w:rsidRPr="00874850">
        <w:t xml:space="preserve"> </w:t>
      </w:r>
      <w:bookmarkEnd w:id="2"/>
      <w:proofErr w:type="spellStart"/>
      <w:r w:rsidR="00630B36">
        <w:rPr>
          <w:rFonts w:ascii="Times New Roman" w:hAnsi="Times New Roman" w:cs="Times New Roman"/>
          <w:b/>
          <w:bCs/>
          <w:sz w:val="24"/>
          <w:szCs w:val="28"/>
        </w:rPr>
        <w:t>Erianin</w:t>
      </w:r>
      <w:proofErr w:type="spellEnd"/>
      <w:r w:rsidR="00630B36">
        <w:rPr>
          <w:rFonts w:ascii="Times New Roman" w:hAnsi="Times New Roman" w:cs="Times New Roman"/>
          <w:b/>
          <w:bCs/>
          <w:sz w:val="24"/>
          <w:szCs w:val="28"/>
        </w:rPr>
        <w:t xml:space="preserve"> regulated thousands of genes in melanoma</w:t>
      </w:r>
      <w:r w:rsidRPr="0014221A"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p w14:paraId="4CC328D8" w14:textId="3EB0D34D" w:rsidR="0014221A" w:rsidRPr="0014221A" w:rsidRDefault="00630B36" w:rsidP="0014221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bookmarkStart w:id="3" w:name="_Hlk117837404"/>
      <w:r>
        <w:rPr>
          <w:rFonts w:ascii="Times New Roman" w:hAnsi="Times New Roman" w:cs="Times New Roman"/>
          <w:sz w:val="24"/>
          <w:szCs w:val="28"/>
        </w:rPr>
        <w:t xml:space="preserve">Volcano plot showing the </w:t>
      </w:r>
      <w:r w:rsidRPr="00630B36">
        <w:rPr>
          <w:rFonts w:ascii="Times New Roman" w:hAnsi="Times New Roman" w:cs="Times New Roman"/>
          <w:sz w:val="24"/>
          <w:szCs w:val="28"/>
        </w:rPr>
        <w:t>transcriptional</w:t>
      </w:r>
      <w:r>
        <w:rPr>
          <w:rFonts w:ascii="Times New Roman" w:hAnsi="Times New Roman" w:cs="Times New Roman"/>
          <w:sz w:val="24"/>
          <w:szCs w:val="28"/>
        </w:rPr>
        <w:t xml:space="preserve"> changes in melanoma after treatment of </w:t>
      </w:r>
      <w:proofErr w:type="spellStart"/>
      <w:r>
        <w:rPr>
          <w:rFonts w:ascii="Times New Roman" w:hAnsi="Times New Roman" w:cs="Times New Roman"/>
          <w:sz w:val="24"/>
          <w:szCs w:val="28"/>
        </w:rPr>
        <w:t>erianin</w:t>
      </w:r>
      <w:proofErr w:type="spellEnd"/>
      <w:r w:rsidR="0014221A" w:rsidRPr="0014221A">
        <w:rPr>
          <w:rFonts w:ascii="Times New Roman" w:hAnsi="Times New Roman" w:cs="Times New Roman"/>
          <w:sz w:val="24"/>
          <w:szCs w:val="28"/>
        </w:rPr>
        <w:t>.</w:t>
      </w:r>
    </w:p>
    <w:bookmarkEnd w:id="3"/>
    <w:p w14:paraId="45FDF9EB" w14:textId="3B6977E6" w:rsidR="005C6A4C" w:rsidRPr="00630B36" w:rsidRDefault="005C6A4C" w:rsidP="005C6A4C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58298FFD" w14:textId="4D85CA28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0A933EE" w14:textId="1639EB4F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704F1DE" w14:textId="23BFA605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A50D587" w14:textId="5A1C4900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A295E3E" w14:textId="701130CF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E8A6F8E" w14:textId="7FE68C40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A9F6225" w14:textId="5F84F8AF" w:rsidR="005C6A4C" w:rsidRDefault="005C6A4C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C9E17CB" w14:textId="0EE511E8" w:rsidR="005C6A4C" w:rsidRDefault="00630B36" w:rsidP="005C6A4C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8"/>
        </w:rPr>
        <w:drawing>
          <wp:inline distT="0" distB="0" distL="0" distR="0" wp14:anchorId="08F71393" wp14:editId="1472BFD8">
            <wp:extent cx="5273040" cy="2682240"/>
            <wp:effectExtent l="0" t="0" r="381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100" b="37700"/>
                    <a:stretch/>
                  </pic:blipFill>
                  <pic:spPr bwMode="auto">
                    <a:xfrm>
                      <a:off x="0" y="0"/>
                      <a:ext cx="527304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967EC9" w14:textId="7D9260F3" w:rsidR="005C6A4C" w:rsidRDefault="0034519F" w:rsidP="0034519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34519F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34519F">
        <w:rPr>
          <w:rFonts w:ascii="Times New Roman" w:hAnsi="Times New Roman" w:cs="Times New Roman"/>
          <w:b/>
          <w:bCs/>
          <w:sz w:val="24"/>
          <w:szCs w:val="28"/>
        </w:rPr>
        <w:t>:</w:t>
      </w:r>
      <w:r w:rsidRPr="0034519F">
        <w:t xml:space="preserve"> </w:t>
      </w:r>
      <w:r w:rsidR="002E413E" w:rsidRPr="002E413E">
        <w:rPr>
          <w:rFonts w:ascii="Times New Roman" w:hAnsi="Times New Roman" w:cs="Times New Roman"/>
          <w:b/>
          <w:bCs/>
          <w:sz w:val="24"/>
          <w:szCs w:val="28"/>
        </w:rPr>
        <w:t xml:space="preserve">GO analysis </w:t>
      </w:r>
      <w:r w:rsidR="002E413E">
        <w:rPr>
          <w:rFonts w:ascii="Times New Roman" w:hAnsi="Times New Roman" w:cs="Times New Roman"/>
          <w:b/>
          <w:bCs/>
          <w:sz w:val="24"/>
          <w:szCs w:val="28"/>
        </w:rPr>
        <w:t>of regulated</w:t>
      </w:r>
      <w:r w:rsidR="002E413E" w:rsidRPr="002E413E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2E413E">
        <w:rPr>
          <w:rFonts w:ascii="Times New Roman" w:hAnsi="Times New Roman" w:cs="Times New Roman"/>
          <w:b/>
          <w:bCs/>
          <w:sz w:val="24"/>
          <w:szCs w:val="28"/>
        </w:rPr>
        <w:t xml:space="preserve">genes </w:t>
      </w:r>
      <w:r w:rsidR="002E413E" w:rsidRPr="002E413E">
        <w:rPr>
          <w:rFonts w:ascii="Times New Roman" w:hAnsi="Times New Roman" w:cs="Times New Roman"/>
          <w:b/>
          <w:bCs/>
          <w:sz w:val="24"/>
          <w:szCs w:val="28"/>
        </w:rPr>
        <w:t xml:space="preserve">in melanoma after treatment of </w:t>
      </w:r>
      <w:proofErr w:type="spellStart"/>
      <w:r w:rsidR="002E413E" w:rsidRPr="002E413E">
        <w:rPr>
          <w:rFonts w:ascii="Times New Roman" w:hAnsi="Times New Roman" w:cs="Times New Roman"/>
          <w:b/>
          <w:bCs/>
          <w:sz w:val="24"/>
          <w:szCs w:val="28"/>
        </w:rPr>
        <w:t>erianin</w:t>
      </w:r>
      <w:proofErr w:type="spellEnd"/>
      <w:r w:rsidR="0090795E"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p w14:paraId="6B749AEB" w14:textId="105D6F0D" w:rsidR="0034519F" w:rsidRPr="002E413E" w:rsidRDefault="002E413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2E413E">
        <w:rPr>
          <w:rFonts w:ascii="Times New Roman" w:hAnsi="Times New Roman" w:cs="Times New Roman"/>
          <w:sz w:val="24"/>
          <w:szCs w:val="28"/>
        </w:rPr>
        <w:t>GO analysis</w:t>
      </w:r>
      <w:r>
        <w:rPr>
          <w:rFonts w:ascii="Times New Roman" w:hAnsi="Times New Roman" w:cs="Times New Roman"/>
          <w:sz w:val="24"/>
          <w:szCs w:val="28"/>
        </w:rPr>
        <w:t xml:space="preserve"> showing many important cellular processes were affected in melanoma after treatment of </w:t>
      </w:r>
      <w:proofErr w:type="spellStart"/>
      <w:r>
        <w:rPr>
          <w:rFonts w:ascii="Times New Roman" w:hAnsi="Times New Roman" w:cs="Times New Roman"/>
          <w:sz w:val="24"/>
          <w:szCs w:val="28"/>
        </w:rPr>
        <w:t>erianin</w:t>
      </w:r>
      <w:proofErr w:type="spellEnd"/>
      <w:r>
        <w:rPr>
          <w:rFonts w:ascii="Times New Roman" w:hAnsi="Times New Roman" w:cs="Times New Roman"/>
          <w:sz w:val="24"/>
          <w:szCs w:val="28"/>
        </w:rPr>
        <w:t>, including DNA repair, cell cycle and apoptotic process.</w:t>
      </w:r>
    </w:p>
    <w:p w14:paraId="7A7BE5E7" w14:textId="7E2FCD8B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AED4CCE" w14:textId="4CA81F53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8C69E99" w14:textId="26BF3F8E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1F5FA9D" w14:textId="249C0C37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18D4FC8" w14:textId="753A6F2A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5DC79159" w14:textId="4C1FDD2C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7D74B2A7" w14:textId="00F6B06D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2B767C22" w14:textId="2B091B78" w:rsidR="0005278E" w:rsidRDefault="0005278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76F869D" w14:textId="2C8BFB78" w:rsidR="002E413E" w:rsidRDefault="002E413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13AFA8C" w14:textId="1EAA7912" w:rsidR="002E413E" w:rsidRDefault="002E413E" w:rsidP="0034519F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53915BD" w14:textId="77777777" w:rsidR="005C6A4C" w:rsidRDefault="005C6A4C" w:rsidP="005C6A4C">
      <w:pPr>
        <w:rPr>
          <w:rFonts w:ascii="Times New Roman" w:hAnsi="Times New Roman" w:cs="Times New Roman" w:hint="eastAsia"/>
          <w:b/>
          <w:bCs/>
          <w:sz w:val="24"/>
          <w:szCs w:val="28"/>
        </w:rPr>
      </w:pPr>
    </w:p>
    <w:p w14:paraId="4C685F38" w14:textId="30193178" w:rsidR="005C6A4C" w:rsidRPr="00C73FC1" w:rsidRDefault="005C6A4C" w:rsidP="00C73FC1">
      <w:pPr>
        <w:widowControl/>
        <w:spacing w:line="480" w:lineRule="auto"/>
        <w:jc w:val="left"/>
        <w:rPr>
          <w:rFonts w:ascii="Times New Roman" w:eastAsia="宋体" w:hAnsi="Times New Roman"/>
          <w:b/>
          <w:bCs/>
          <w:color w:val="000000" w:themeColor="text1"/>
          <w:kern w:val="0"/>
          <w:sz w:val="24"/>
        </w:rPr>
      </w:pPr>
      <w:bookmarkStart w:id="4" w:name="_Hlk118376953"/>
      <w:bookmarkStart w:id="5" w:name="_Hlk118430863"/>
      <w:r w:rsidRPr="005C6A4C">
        <w:rPr>
          <w:rFonts w:ascii="Times New Roman" w:eastAsia="宋体" w:hAnsi="Times New Roman"/>
          <w:b/>
          <w:bCs/>
          <w:color w:val="000000" w:themeColor="text1"/>
          <w:kern w:val="0"/>
          <w:sz w:val="24"/>
        </w:rPr>
        <w:lastRenderedPageBreak/>
        <w:t>Supplementary Table 1</w:t>
      </w:r>
      <w:bookmarkEnd w:id="4"/>
      <w:r w:rsidRPr="005C6A4C">
        <w:rPr>
          <w:rFonts w:ascii="Times New Roman" w:eastAsia="宋体" w:hAnsi="Times New Roman"/>
          <w:b/>
          <w:bCs/>
          <w:color w:val="000000" w:themeColor="text1"/>
          <w:kern w:val="0"/>
          <w:sz w:val="24"/>
        </w:rPr>
        <w:t xml:space="preserve">. The clinical characteristics of </w:t>
      </w:r>
      <w:r w:rsidRPr="005C6A4C">
        <w:rPr>
          <w:rFonts w:ascii="Times New Roman" w:eastAsia="宋体" w:hAnsi="Times New Roman" w:hint="eastAsia"/>
          <w:b/>
          <w:bCs/>
          <w:color w:val="000000" w:themeColor="text1"/>
          <w:kern w:val="0"/>
          <w:sz w:val="24"/>
        </w:rPr>
        <w:t>r</w:t>
      </w:r>
      <w:r w:rsidRPr="005C6A4C">
        <w:rPr>
          <w:rFonts w:ascii="Times New Roman" w:eastAsia="宋体" w:hAnsi="Times New Roman"/>
          <w:b/>
          <w:bCs/>
          <w:color w:val="000000" w:themeColor="text1"/>
          <w:kern w:val="0"/>
          <w:sz w:val="24"/>
        </w:rPr>
        <w:t>etinoblastoma patient</w:t>
      </w:r>
      <w:bookmarkEnd w:id="5"/>
      <w:r w:rsidRPr="005C6A4C">
        <w:rPr>
          <w:rFonts w:ascii="Times New Roman" w:eastAsia="宋体" w:hAnsi="Times New Roman"/>
          <w:b/>
          <w:bCs/>
          <w:color w:val="000000" w:themeColor="text1"/>
          <w:kern w:val="0"/>
          <w:sz w:val="24"/>
        </w:rPr>
        <w:t xml:space="preserve"> cohorts</w:t>
      </w:r>
    </w:p>
    <w:tbl>
      <w:tblPr>
        <w:tblW w:w="864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395"/>
        <w:gridCol w:w="4252"/>
      </w:tblGrid>
      <w:tr w:rsidR="005C6A4C" w:rsidRPr="005C6A4C" w14:paraId="4939CA63" w14:textId="77777777" w:rsidTr="009D2D1F">
        <w:tc>
          <w:tcPr>
            <w:tcW w:w="4395" w:type="dxa"/>
            <w:tcBorders>
              <w:top w:val="single" w:sz="4" w:space="0" w:color="auto"/>
              <w:bottom w:val="single" w:sz="8" w:space="0" w:color="auto"/>
            </w:tcBorders>
          </w:tcPr>
          <w:p w14:paraId="2578F757" w14:textId="77777777" w:rsidR="005C6A4C" w:rsidRPr="005C6A4C" w:rsidRDefault="005C6A4C" w:rsidP="005C6A4C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</w:pPr>
            <w:r w:rsidRPr="005C6A4C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SiRNA</w:t>
            </w:r>
          </w:p>
        </w:tc>
        <w:tc>
          <w:tcPr>
            <w:tcW w:w="4252" w:type="dxa"/>
            <w:tcBorders>
              <w:top w:val="single" w:sz="8" w:space="0" w:color="auto"/>
              <w:bottom w:val="single" w:sz="8" w:space="0" w:color="auto"/>
            </w:tcBorders>
          </w:tcPr>
          <w:p w14:paraId="2CB57AEE" w14:textId="77777777" w:rsidR="005C6A4C" w:rsidRPr="005C6A4C" w:rsidRDefault="005C6A4C" w:rsidP="005C6A4C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</w:pPr>
            <w:r w:rsidRPr="005C6A4C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Sequence (5′-3′)</w:t>
            </w:r>
          </w:p>
        </w:tc>
      </w:tr>
      <w:tr w:rsidR="005C6A4C" w:rsidRPr="005C6A4C" w14:paraId="5F1D3809" w14:textId="77777777" w:rsidTr="009D2D1F">
        <w:tc>
          <w:tcPr>
            <w:tcW w:w="4395" w:type="dxa"/>
            <w:tcBorders>
              <w:top w:val="single" w:sz="4" w:space="0" w:color="auto"/>
              <w:bottom w:val="single" w:sz="8" w:space="0" w:color="auto"/>
            </w:tcBorders>
          </w:tcPr>
          <w:p w14:paraId="49160E35" w14:textId="5EFB72B0" w:rsidR="005C6A4C" w:rsidRPr="005C6A4C" w:rsidRDefault="005C6A4C" w:rsidP="005C6A4C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</w:pPr>
            <w:r w:rsidRPr="005C6A4C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si</w:t>
            </w:r>
            <w:r w:rsidR="00FB09C5" w:rsidRPr="00FB09C5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GSK3α</w:t>
            </w:r>
            <w:r w:rsidRPr="005C6A4C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-1</w:t>
            </w:r>
          </w:p>
          <w:p w14:paraId="6E2BE3B7" w14:textId="27D69D11" w:rsidR="005C6A4C" w:rsidRPr="005C6A4C" w:rsidRDefault="005C6A4C" w:rsidP="005C6A4C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</w:pPr>
            <w:r w:rsidRPr="005C6A4C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si</w:t>
            </w:r>
            <w:r w:rsidR="00FB09C5" w:rsidRPr="00FB09C5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GSK3α</w:t>
            </w:r>
            <w:r w:rsidRPr="005C6A4C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-2</w:t>
            </w:r>
          </w:p>
        </w:tc>
        <w:tc>
          <w:tcPr>
            <w:tcW w:w="4252" w:type="dxa"/>
            <w:tcBorders>
              <w:top w:val="single" w:sz="8" w:space="0" w:color="auto"/>
              <w:bottom w:val="single" w:sz="8" w:space="0" w:color="auto"/>
            </w:tcBorders>
          </w:tcPr>
          <w:p w14:paraId="701983E9" w14:textId="77777777" w:rsidR="005C6A4C" w:rsidRDefault="00FB09C5" w:rsidP="005C6A4C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</w:pPr>
            <w:r w:rsidRPr="00FB09C5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 xml:space="preserve">GCTGGACCACTGCAATATTGT </w:t>
            </w:r>
          </w:p>
          <w:p w14:paraId="37FF7AF7" w14:textId="3EA5EC5A" w:rsidR="00FB09C5" w:rsidRPr="005C6A4C" w:rsidRDefault="00B25D45" w:rsidP="005C6A4C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</w:pPr>
            <w:r w:rsidRPr="00B25D45">
              <w:rPr>
                <w:rFonts w:ascii="Times New Roman" w:eastAsia="宋体" w:hAnsi="Times New Roman" w:cs="Times New Roman"/>
                <w:bCs/>
                <w:noProof/>
                <w:color w:val="000000" w:themeColor="text1"/>
                <w:sz w:val="24"/>
                <w:szCs w:val="21"/>
                <w:shd w:val="clear" w:color="auto" w:fill="FFFFFF"/>
              </w:rPr>
              <w:t>GGCTTACACGGACATCAAAGT</w:t>
            </w:r>
          </w:p>
        </w:tc>
      </w:tr>
    </w:tbl>
    <w:p w14:paraId="6FDF1E02" w14:textId="77777777" w:rsidR="00282219" w:rsidRDefault="00282219" w:rsidP="005C6A4C">
      <w:pPr>
        <w:rPr>
          <w:rFonts w:hint="eastAsia"/>
        </w:rPr>
      </w:pPr>
    </w:p>
    <w:p w14:paraId="67E0B584" w14:textId="32A08556" w:rsidR="00EA4E3E" w:rsidRDefault="00EA4E3E" w:rsidP="005C6A4C"/>
    <w:p w14:paraId="5327FBCC" w14:textId="3FF3ACDB" w:rsidR="00EA4E3E" w:rsidRDefault="00EA4E3E" w:rsidP="005C6A4C"/>
    <w:p w14:paraId="023B2F0B" w14:textId="33887889" w:rsidR="00EA4E3E" w:rsidRDefault="00EA4E3E" w:rsidP="005C6A4C"/>
    <w:p w14:paraId="1584FAD0" w14:textId="2996BC47" w:rsidR="00EA4E3E" w:rsidRDefault="00EA4E3E" w:rsidP="005C6A4C"/>
    <w:p w14:paraId="16C1CAE9" w14:textId="2391FB54" w:rsidR="00EA4E3E" w:rsidRDefault="00EA4E3E" w:rsidP="005C6A4C"/>
    <w:p w14:paraId="32637F36" w14:textId="2E140F36" w:rsidR="00EA4E3E" w:rsidRDefault="00EA4E3E" w:rsidP="005C6A4C"/>
    <w:p w14:paraId="5298673A" w14:textId="3BBD0964" w:rsidR="00EA4E3E" w:rsidRDefault="00EA4E3E" w:rsidP="005C6A4C"/>
    <w:p w14:paraId="5E1E1BB1" w14:textId="44193163" w:rsidR="00EA4E3E" w:rsidRDefault="00EA4E3E" w:rsidP="005C6A4C"/>
    <w:p w14:paraId="158885E0" w14:textId="31848CDC" w:rsidR="00EA4E3E" w:rsidRDefault="00EA4E3E" w:rsidP="005C6A4C"/>
    <w:p w14:paraId="451CAD63" w14:textId="78348428" w:rsidR="00EA4E3E" w:rsidRDefault="00EA4E3E" w:rsidP="005C6A4C"/>
    <w:p w14:paraId="11BEE087" w14:textId="62B86765" w:rsidR="00EA4E3E" w:rsidRDefault="00EA4E3E" w:rsidP="005C6A4C"/>
    <w:p w14:paraId="57636B0D" w14:textId="77777777" w:rsidR="00EA4E3E" w:rsidRPr="0020009E" w:rsidRDefault="00EA4E3E" w:rsidP="005C6A4C"/>
    <w:sectPr w:rsidR="00EA4E3E" w:rsidRPr="002000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21F6D" w14:textId="77777777" w:rsidR="00E5090B" w:rsidRDefault="00E5090B" w:rsidP="005C6A4C">
      <w:r>
        <w:separator/>
      </w:r>
    </w:p>
  </w:endnote>
  <w:endnote w:type="continuationSeparator" w:id="0">
    <w:p w14:paraId="5A04DACE" w14:textId="77777777" w:rsidR="00E5090B" w:rsidRDefault="00E5090B" w:rsidP="005C6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A0469" w14:textId="77777777" w:rsidR="00E5090B" w:rsidRDefault="00E5090B" w:rsidP="005C6A4C">
      <w:r>
        <w:separator/>
      </w:r>
    </w:p>
  </w:footnote>
  <w:footnote w:type="continuationSeparator" w:id="0">
    <w:p w14:paraId="7BB161EB" w14:textId="77777777" w:rsidR="00E5090B" w:rsidRDefault="00E5090B" w:rsidP="005C6A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5BE"/>
    <w:rsid w:val="00033183"/>
    <w:rsid w:val="0005278E"/>
    <w:rsid w:val="0014221A"/>
    <w:rsid w:val="001B7996"/>
    <w:rsid w:val="0020009E"/>
    <w:rsid w:val="00242CC4"/>
    <w:rsid w:val="00261E1F"/>
    <w:rsid w:val="00282219"/>
    <w:rsid w:val="0029423F"/>
    <w:rsid w:val="002E413E"/>
    <w:rsid w:val="0034519F"/>
    <w:rsid w:val="00374DDC"/>
    <w:rsid w:val="003964BB"/>
    <w:rsid w:val="003A6342"/>
    <w:rsid w:val="003B4D17"/>
    <w:rsid w:val="004325BE"/>
    <w:rsid w:val="004758C1"/>
    <w:rsid w:val="004B78B4"/>
    <w:rsid w:val="00543179"/>
    <w:rsid w:val="005B162B"/>
    <w:rsid w:val="005C6A4C"/>
    <w:rsid w:val="005D2F14"/>
    <w:rsid w:val="005E779A"/>
    <w:rsid w:val="005F4923"/>
    <w:rsid w:val="00630B36"/>
    <w:rsid w:val="006F0652"/>
    <w:rsid w:val="00700552"/>
    <w:rsid w:val="00705B3F"/>
    <w:rsid w:val="00740FDC"/>
    <w:rsid w:val="007C35E8"/>
    <w:rsid w:val="007D7AB9"/>
    <w:rsid w:val="007E3D19"/>
    <w:rsid w:val="00874850"/>
    <w:rsid w:val="0089263B"/>
    <w:rsid w:val="008A40D2"/>
    <w:rsid w:val="008B7BB4"/>
    <w:rsid w:val="0090795E"/>
    <w:rsid w:val="00911186"/>
    <w:rsid w:val="00953153"/>
    <w:rsid w:val="009D53BB"/>
    <w:rsid w:val="009E2A00"/>
    <w:rsid w:val="00AF3B87"/>
    <w:rsid w:val="00B16C22"/>
    <w:rsid w:val="00B25D45"/>
    <w:rsid w:val="00B30CC5"/>
    <w:rsid w:val="00B34470"/>
    <w:rsid w:val="00BD0E5C"/>
    <w:rsid w:val="00BE7F95"/>
    <w:rsid w:val="00C01EBC"/>
    <w:rsid w:val="00C73FC1"/>
    <w:rsid w:val="00CD66BD"/>
    <w:rsid w:val="00E5090B"/>
    <w:rsid w:val="00EA2914"/>
    <w:rsid w:val="00EA4E3E"/>
    <w:rsid w:val="00EE7780"/>
    <w:rsid w:val="00F80A07"/>
    <w:rsid w:val="00FB09C5"/>
    <w:rsid w:val="00FB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199651"/>
  <w15:chartTrackingRefBased/>
  <w15:docId w15:val="{F977C0A2-0439-4B04-A333-1E89FABFE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79A"/>
    <w:pPr>
      <w:widowControl w:val="0"/>
      <w:spacing w:line="240" w:lineRule="auto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A4C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6A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6A4C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6A4C"/>
    <w:rPr>
      <w:sz w:val="18"/>
      <w:szCs w:val="18"/>
    </w:rPr>
  </w:style>
  <w:style w:type="paragraph" w:customStyle="1" w:styleId="Paragraph">
    <w:name w:val="Paragraph"/>
    <w:basedOn w:val="a"/>
    <w:rsid w:val="005C6A4C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7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4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左 思鹏</dc:creator>
  <cp:keywords/>
  <dc:description/>
  <cp:lastModifiedBy>左 思鹏</cp:lastModifiedBy>
  <cp:revision>11</cp:revision>
  <dcterms:created xsi:type="dcterms:W3CDTF">2022-11-03T05:45:00Z</dcterms:created>
  <dcterms:modified xsi:type="dcterms:W3CDTF">2022-11-08T05:58:00Z</dcterms:modified>
</cp:coreProperties>
</file>