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Grille2-Accentuation5"/>
        <w:tblW w:w="13780" w:type="dxa"/>
        <w:tblLook w:val="04A0" w:firstRow="1" w:lastRow="0" w:firstColumn="1" w:lastColumn="0" w:noHBand="0" w:noVBand="1"/>
      </w:tblPr>
      <w:tblGrid>
        <w:gridCol w:w="2380"/>
        <w:gridCol w:w="5340"/>
        <w:gridCol w:w="1300"/>
        <w:gridCol w:w="4760"/>
      </w:tblGrid>
      <w:tr w:rsidR="003955E3" w:rsidRPr="003955E3" w14:paraId="5548B9EC" w14:textId="77777777" w:rsidTr="00395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noWrap/>
            <w:hideMark/>
          </w:tcPr>
          <w:p w14:paraId="6A7D0F68" w14:textId="77777777" w:rsidR="003955E3" w:rsidRPr="003955E3" w:rsidRDefault="003955E3" w:rsidP="003955E3">
            <w:pPr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Name</w:t>
            </w:r>
          </w:p>
        </w:tc>
        <w:tc>
          <w:tcPr>
            <w:tcW w:w="5340" w:type="dxa"/>
            <w:noWrap/>
            <w:hideMark/>
          </w:tcPr>
          <w:p w14:paraId="5AC50396" w14:textId="77777777" w:rsidR="003955E3" w:rsidRPr="003955E3" w:rsidRDefault="003955E3" w:rsidP="003955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Sequence</w:t>
            </w:r>
          </w:p>
        </w:tc>
        <w:tc>
          <w:tcPr>
            <w:tcW w:w="1300" w:type="dxa"/>
            <w:noWrap/>
            <w:hideMark/>
          </w:tcPr>
          <w:p w14:paraId="53278688" w14:textId="77777777" w:rsidR="003955E3" w:rsidRPr="003955E3" w:rsidRDefault="003955E3" w:rsidP="003955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Tm</w:t>
            </w:r>
          </w:p>
        </w:tc>
        <w:tc>
          <w:tcPr>
            <w:tcW w:w="4760" w:type="dxa"/>
            <w:noWrap/>
            <w:hideMark/>
          </w:tcPr>
          <w:p w14:paraId="2E60DE9B" w14:textId="77777777" w:rsidR="003955E3" w:rsidRPr="003955E3" w:rsidRDefault="003955E3" w:rsidP="003955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Description</w:t>
            </w:r>
          </w:p>
        </w:tc>
      </w:tr>
      <w:tr w:rsidR="003955E3" w:rsidRPr="003955E3" w14:paraId="0D056978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noWrap/>
            <w:hideMark/>
          </w:tcPr>
          <w:p w14:paraId="621175DD" w14:textId="77777777" w:rsidR="003955E3" w:rsidRPr="003955E3" w:rsidRDefault="003955E3" w:rsidP="003955E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S50A_F</w:t>
            </w:r>
          </w:p>
        </w:tc>
        <w:tc>
          <w:tcPr>
            <w:tcW w:w="5340" w:type="dxa"/>
            <w:noWrap/>
            <w:hideMark/>
          </w:tcPr>
          <w:p w14:paraId="52E38509" w14:textId="77777777" w:rsidR="003955E3" w:rsidRPr="003955E3" w:rsidRDefault="003955E3" w:rsidP="00395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3955E3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CAGAGACGTCgctCCCTTTGACCATAG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D739DBB" w14:textId="77777777" w:rsidR="003955E3" w:rsidRPr="003955E3" w:rsidRDefault="003955E3" w:rsidP="003955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58</w:t>
            </w:r>
          </w:p>
        </w:tc>
        <w:tc>
          <w:tcPr>
            <w:tcW w:w="4760" w:type="dxa"/>
            <w:noWrap/>
            <w:hideMark/>
          </w:tcPr>
          <w:p w14:paraId="57770B9D" w14:textId="77777777" w:rsidR="003955E3" w:rsidRPr="003955E3" w:rsidRDefault="003955E3" w:rsidP="00395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 xml:space="preserve">PTP1B S50A mutation </w:t>
            </w:r>
          </w:p>
        </w:tc>
      </w:tr>
      <w:tr w:rsidR="003955E3" w:rsidRPr="003955E3" w14:paraId="1B1FAB7B" w14:textId="77777777" w:rsidTr="003955E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noWrap/>
            <w:hideMark/>
          </w:tcPr>
          <w:p w14:paraId="23ABD57F" w14:textId="77777777" w:rsidR="003955E3" w:rsidRPr="003955E3" w:rsidRDefault="003955E3" w:rsidP="003955E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S50A_R</w:t>
            </w:r>
          </w:p>
        </w:tc>
        <w:tc>
          <w:tcPr>
            <w:tcW w:w="5340" w:type="dxa"/>
            <w:noWrap/>
            <w:hideMark/>
          </w:tcPr>
          <w:p w14:paraId="122A25C2" w14:textId="77777777" w:rsidR="003955E3" w:rsidRPr="003955E3" w:rsidRDefault="003955E3" w:rsidP="00395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TACCTATTTCGGTTTTTGTTC</w:t>
            </w:r>
          </w:p>
        </w:tc>
        <w:tc>
          <w:tcPr>
            <w:tcW w:w="1300" w:type="dxa"/>
            <w:noWrap/>
            <w:hideMark/>
          </w:tcPr>
          <w:p w14:paraId="75F734ED" w14:textId="77777777" w:rsidR="003955E3" w:rsidRPr="003955E3" w:rsidRDefault="003955E3" w:rsidP="003955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58</w:t>
            </w:r>
          </w:p>
        </w:tc>
        <w:tc>
          <w:tcPr>
            <w:tcW w:w="4760" w:type="dxa"/>
            <w:noWrap/>
            <w:hideMark/>
          </w:tcPr>
          <w:p w14:paraId="27B663CE" w14:textId="77777777" w:rsidR="003955E3" w:rsidRPr="003955E3" w:rsidRDefault="003955E3" w:rsidP="00395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 xml:space="preserve">PTP1B S50A mutation </w:t>
            </w:r>
          </w:p>
        </w:tc>
      </w:tr>
      <w:tr w:rsidR="003955E3" w:rsidRPr="003955E3" w14:paraId="3CEC0168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noWrap/>
            <w:hideMark/>
          </w:tcPr>
          <w:p w14:paraId="290258C3" w14:textId="77777777" w:rsidR="003955E3" w:rsidRPr="003955E3" w:rsidRDefault="003955E3" w:rsidP="003955E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S352A_F</w:t>
            </w:r>
          </w:p>
        </w:tc>
        <w:tc>
          <w:tcPr>
            <w:tcW w:w="5340" w:type="dxa"/>
            <w:noWrap/>
            <w:hideMark/>
          </w:tcPr>
          <w:p w14:paraId="5A140AD4" w14:textId="77777777" w:rsidR="003955E3" w:rsidRPr="003955E3" w:rsidRDefault="003955E3" w:rsidP="00395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3955E3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AGAAAAAGGAgccCCCTTAAATGCCGC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DF046A0" w14:textId="77777777" w:rsidR="003955E3" w:rsidRPr="003955E3" w:rsidRDefault="003955E3" w:rsidP="003955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63</w:t>
            </w:r>
          </w:p>
        </w:tc>
        <w:tc>
          <w:tcPr>
            <w:tcW w:w="4760" w:type="dxa"/>
            <w:noWrap/>
            <w:hideMark/>
          </w:tcPr>
          <w:p w14:paraId="15D23946" w14:textId="77777777" w:rsidR="003955E3" w:rsidRPr="003955E3" w:rsidRDefault="003955E3" w:rsidP="00395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 xml:space="preserve">PTP1B S352A mutation </w:t>
            </w:r>
          </w:p>
        </w:tc>
      </w:tr>
      <w:tr w:rsidR="003955E3" w:rsidRPr="003955E3" w14:paraId="76E2F764" w14:textId="77777777" w:rsidTr="003955E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noWrap/>
            <w:hideMark/>
          </w:tcPr>
          <w:p w14:paraId="44FEB77E" w14:textId="77777777" w:rsidR="003955E3" w:rsidRPr="003955E3" w:rsidRDefault="003955E3" w:rsidP="003955E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S352A_R</w:t>
            </w:r>
          </w:p>
        </w:tc>
        <w:tc>
          <w:tcPr>
            <w:tcW w:w="5340" w:type="dxa"/>
            <w:noWrap/>
            <w:hideMark/>
          </w:tcPr>
          <w:p w14:paraId="7AD225E6" w14:textId="77777777" w:rsidR="003955E3" w:rsidRPr="003955E3" w:rsidRDefault="003955E3" w:rsidP="00395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TCCTTGATGGGGCAGTCT</w:t>
            </w:r>
          </w:p>
        </w:tc>
        <w:tc>
          <w:tcPr>
            <w:tcW w:w="1300" w:type="dxa"/>
            <w:noWrap/>
            <w:hideMark/>
          </w:tcPr>
          <w:p w14:paraId="6B04F38B" w14:textId="77777777" w:rsidR="003955E3" w:rsidRPr="003955E3" w:rsidRDefault="003955E3" w:rsidP="003955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63</w:t>
            </w:r>
          </w:p>
        </w:tc>
        <w:tc>
          <w:tcPr>
            <w:tcW w:w="4760" w:type="dxa"/>
            <w:noWrap/>
            <w:hideMark/>
          </w:tcPr>
          <w:p w14:paraId="3800199A" w14:textId="77777777" w:rsidR="003955E3" w:rsidRPr="003955E3" w:rsidRDefault="003955E3" w:rsidP="00395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 xml:space="preserve">PTP1B S352A mutation </w:t>
            </w:r>
          </w:p>
        </w:tc>
      </w:tr>
      <w:tr w:rsidR="003955E3" w:rsidRPr="003955E3" w14:paraId="0956759C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noWrap/>
            <w:hideMark/>
          </w:tcPr>
          <w:p w14:paraId="7C39BE58" w14:textId="77777777" w:rsidR="003955E3" w:rsidRPr="003955E3" w:rsidRDefault="003955E3" w:rsidP="003955E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S378A_F</w:t>
            </w:r>
          </w:p>
        </w:tc>
        <w:tc>
          <w:tcPr>
            <w:tcW w:w="5340" w:type="dxa"/>
            <w:noWrap/>
            <w:hideMark/>
          </w:tcPr>
          <w:p w14:paraId="4E484275" w14:textId="77777777" w:rsidR="003955E3" w:rsidRPr="003955E3" w:rsidRDefault="003955E3" w:rsidP="00395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3955E3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CGTGGGGGGAgccCTTCGAGGTG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52A7286" w14:textId="77777777" w:rsidR="003955E3" w:rsidRPr="003955E3" w:rsidRDefault="003955E3" w:rsidP="003955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62</w:t>
            </w:r>
          </w:p>
        </w:tc>
        <w:tc>
          <w:tcPr>
            <w:tcW w:w="4760" w:type="dxa"/>
            <w:noWrap/>
            <w:hideMark/>
          </w:tcPr>
          <w:p w14:paraId="0878475D" w14:textId="77777777" w:rsidR="003955E3" w:rsidRPr="003955E3" w:rsidRDefault="003955E3" w:rsidP="00395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PTP1B S378A mutation</w:t>
            </w:r>
          </w:p>
        </w:tc>
      </w:tr>
      <w:tr w:rsidR="003955E3" w:rsidRPr="003955E3" w14:paraId="2708D9DD" w14:textId="77777777" w:rsidTr="003955E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dxa"/>
            <w:noWrap/>
            <w:hideMark/>
          </w:tcPr>
          <w:p w14:paraId="54EA8556" w14:textId="77777777" w:rsidR="003955E3" w:rsidRPr="003955E3" w:rsidRDefault="003955E3" w:rsidP="003955E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S378A_R</w:t>
            </w:r>
          </w:p>
        </w:tc>
        <w:tc>
          <w:tcPr>
            <w:tcW w:w="5340" w:type="dxa"/>
            <w:noWrap/>
            <w:hideMark/>
          </w:tcPr>
          <w:p w14:paraId="440A1FC4" w14:textId="77777777" w:rsidR="003955E3" w:rsidRPr="003955E3" w:rsidRDefault="003955E3" w:rsidP="00395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sz w:val="20"/>
                <w:szCs w:val="20"/>
                <w:lang w:val="en-US" w:eastAsia="fr-FR"/>
              </w:rPr>
              <w:t>ACCCGACTTCTAACTTCAG</w:t>
            </w:r>
          </w:p>
        </w:tc>
        <w:tc>
          <w:tcPr>
            <w:tcW w:w="1300" w:type="dxa"/>
            <w:noWrap/>
            <w:hideMark/>
          </w:tcPr>
          <w:p w14:paraId="53716EC7" w14:textId="77777777" w:rsidR="003955E3" w:rsidRPr="003955E3" w:rsidRDefault="003955E3" w:rsidP="003955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>62</w:t>
            </w:r>
          </w:p>
        </w:tc>
        <w:tc>
          <w:tcPr>
            <w:tcW w:w="4760" w:type="dxa"/>
            <w:noWrap/>
            <w:hideMark/>
          </w:tcPr>
          <w:p w14:paraId="41B3BA8F" w14:textId="77777777" w:rsidR="003955E3" w:rsidRPr="003955E3" w:rsidRDefault="003955E3" w:rsidP="003955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</w:pPr>
            <w:r w:rsidRPr="003955E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r-FR"/>
              </w:rPr>
              <w:t xml:space="preserve">PTP1B S378A mutation </w:t>
            </w:r>
          </w:p>
        </w:tc>
      </w:tr>
    </w:tbl>
    <w:p w14:paraId="396E4AE7" w14:textId="199ACBEE" w:rsidR="001A2D34" w:rsidRPr="003955E3" w:rsidRDefault="001A2D34" w:rsidP="003955E3">
      <w:pPr>
        <w:rPr>
          <w:lang w:val="en-US"/>
        </w:rPr>
      </w:pPr>
    </w:p>
    <w:p w14:paraId="628E185D" w14:textId="3E383229" w:rsidR="003955E3" w:rsidRDefault="003955E3" w:rsidP="003955E3">
      <w:pPr>
        <w:jc w:val="both"/>
        <w:rPr>
          <w:rFonts w:ascii="Arial" w:hAnsi="Arial" w:cs="Arial"/>
          <w:lang w:val="en-US"/>
        </w:rPr>
      </w:pPr>
      <w:r w:rsidRPr="003955E3">
        <w:rPr>
          <w:rFonts w:ascii="Arial" w:hAnsi="Arial" w:cs="Arial"/>
          <w:u w:val="single"/>
          <w:lang w:val="en-US"/>
        </w:rPr>
        <w:t>Supplementary Table 1: Primers used for site-directed mutagenesis.</w:t>
      </w:r>
      <w:r>
        <w:rPr>
          <w:rFonts w:ascii="Arial" w:hAnsi="Arial" w:cs="Arial"/>
          <w:lang w:val="en-US"/>
        </w:rPr>
        <w:t xml:space="preserve"> PTP1B cDNA sequence was mutated using the Q5® Site-Directed Mutagenesis Kit (New England Biolabs, catalog #E055</w:t>
      </w:r>
      <w:r w:rsidRPr="003955E3">
        <w:rPr>
          <w:rFonts w:ascii="Arial" w:hAnsi="Arial" w:cs="Arial"/>
          <w:lang w:val="en-US"/>
        </w:rPr>
        <w:t>4) following</w:t>
      </w:r>
      <w:r>
        <w:rPr>
          <w:rFonts w:ascii="Arial" w:hAnsi="Arial" w:cs="Arial"/>
          <w:lang w:val="en-US"/>
        </w:rPr>
        <w:t xml:space="preserve"> the manufacturer’s instructions to generate pJ3H PTP1B S50A, </w:t>
      </w:r>
      <w:r>
        <w:rPr>
          <w:rFonts w:ascii="Arial" w:hAnsi="Arial" w:cs="Arial"/>
          <w:lang w:val="en-US"/>
        </w:rPr>
        <w:t>pJ3H PTP1B S</w:t>
      </w:r>
      <w:r>
        <w:rPr>
          <w:rFonts w:ascii="Arial" w:hAnsi="Arial" w:cs="Arial"/>
          <w:lang w:val="en-US"/>
        </w:rPr>
        <w:t>352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pJ3H PTP1B S</w:t>
      </w:r>
      <w:r>
        <w:rPr>
          <w:rFonts w:ascii="Arial" w:hAnsi="Arial" w:cs="Arial"/>
          <w:lang w:val="en-US"/>
        </w:rPr>
        <w:t>378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pJ3H PTP1B S50A</w:t>
      </w:r>
      <w:r>
        <w:rPr>
          <w:rFonts w:ascii="Arial" w:hAnsi="Arial" w:cs="Arial"/>
          <w:lang w:val="en-US"/>
        </w:rPr>
        <w:t xml:space="preserve">_S352A, </w:t>
      </w:r>
      <w:r>
        <w:rPr>
          <w:rFonts w:ascii="Arial" w:hAnsi="Arial" w:cs="Arial"/>
          <w:lang w:val="en-US"/>
        </w:rPr>
        <w:t>pJ3H PTP1B S50A</w:t>
      </w:r>
      <w:r>
        <w:rPr>
          <w:rFonts w:ascii="Arial" w:hAnsi="Arial" w:cs="Arial"/>
          <w:lang w:val="en-US"/>
        </w:rPr>
        <w:t xml:space="preserve">_S378A, and </w:t>
      </w:r>
      <w:r>
        <w:rPr>
          <w:rFonts w:ascii="Arial" w:hAnsi="Arial" w:cs="Arial"/>
          <w:lang w:val="en-US"/>
        </w:rPr>
        <w:t>pJ3H PTP1B S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en-US"/>
        </w:rPr>
        <w:t>_S378A plasmids.</w:t>
      </w:r>
    </w:p>
    <w:p w14:paraId="0CE9236B" w14:textId="67008627" w:rsidR="003955E3" w:rsidRDefault="003955E3" w:rsidP="003955E3">
      <w:pPr>
        <w:jc w:val="both"/>
        <w:rPr>
          <w:rFonts w:ascii="Arial" w:hAnsi="Arial" w:cs="Arial"/>
          <w:lang w:val="en-US"/>
        </w:rPr>
      </w:pPr>
    </w:p>
    <w:p w14:paraId="1A276E8C" w14:textId="75C8A54E" w:rsidR="003955E3" w:rsidRDefault="003955E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tbl>
      <w:tblPr>
        <w:tblStyle w:val="TableauGrille2-Accentuation5"/>
        <w:tblW w:w="14281" w:type="dxa"/>
        <w:tblLook w:val="04A0" w:firstRow="1" w:lastRow="0" w:firstColumn="1" w:lastColumn="0" w:noHBand="0" w:noVBand="1"/>
      </w:tblPr>
      <w:tblGrid>
        <w:gridCol w:w="1910"/>
        <w:gridCol w:w="2324"/>
        <w:gridCol w:w="1792"/>
        <w:gridCol w:w="1257"/>
        <w:gridCol w:w="2765"/>
        <w:gridCol w:w="2392"/>
        <w:gridCol w:w="1841"/>
      </w:tblGrid>
      <w:tr w:rsidR="003955E3" w:rsidRPr="003955E3" w14:paraId="0DA6DC96" w14:textId="77777777" w:rsidTr="00395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noWrap/>
            <w:hideMark/>
          </w:tcPr>
          <w:p w14:paraId="169B3584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lastRenderedPageBreak/>
              <w:t>Compound</w:t>
            </w:r>
          </w:p>
        </w:tc>
        <w:tc>
          <w:tcPr>
            <w:tcW w:w="2324" w:type="dxa"/>
            <w:noWrap/>
            <w:hideMark/>
          </w:tcPr>
          <w:p w14:paraId="5B60C305" w14:textId="77777777" w:rsidR="003955E3" w:rsidRPr="003955E3" w:rsidRDefault="003955E3" w:rsidP="003955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Company</w:t>
            </w:r>
          </w:p>
        </w:tc>
        <w:tc>
          <w:tcPr>
            <w:tcW w:w="1792" w:type="dxa"/>
            <w:noWrap/>
            <w:hideMark/>
          </w:tcPr>
          <w:p w14:paraId="2A268E41" w14:textId="77777777" w:rsidR="003955E3" w:rsidRPr="003955E3" w:rsidRDefault="003955E3" w:rsidP="003955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Code</w:t>
            </w:r>
          </w:p>
        </w:tc>
        <w:tc>
          <w:tcPr>
            <w:tcW w:w="1257" w:type="dxa"/>
            <w:noWrap/>
            <w:hideMark/>
          </w:tcPr>
          <w:p w14:paraId="242C1B9F" w14:textId="77777777" w:rsidR="003955E3" w:rsidRPr="003955E3" w:rsidRDefault="003955E3" w:rsidP="003955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Solvant</w:t>
            </w:r>
          </w:p>
        </w:tc>
        <w:tc>
          <w:tcPr>
            <w:tcW w:w="2765" w:type="dxa"/>
            <w:noWrap/>
            <w:hideMark/>
          </w:tcPr>
          <w:p w14:paraId="4B2C6B97" w14:textId="77777777" w:rsidR="003955E3" w:rsidRPr="003955E3" w:rsidRDefault="003955E3" w:rsidP="003955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Treatment dose (uM)</w:t>
            </w:r>
          </w:p>
        </w:tc>
        <w:tc>
          <w:tcPr>
            <w:tcW w:w="2392" w:type="dxa"/>
            <w:noWrap/>
            <w:hideMark/>
          </w:tcPr>
          <w:p w14:paraId="02286EFA" w14:textId="77777777" w:rsidR="003955E3" w:rsidRPr="003955E3" w:rsidRDefault="003955E3" w:rsidP="003955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Treatment duration</w:t>
            </w:r>
          </w:p>
        </w:tc>
        <w:tc>
          <w:tcPr>
            <w:tcW w:w="1841" w:type="dxa"/>
            <w:noWrap/>
            <w:hideMark/>
          </w:tcPr>
          <w:p w14:paraId="64362E9B" w14:textId="77777777" w:rsidR="003955E3" w:rsidRPr="003955E3" w:rsidRDefault="003955E3" w:rsidP="003955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Targets</w:t>
            </w:r>
          </w:p>
        </w:tc>
      </w:tr>
      <w:tr w:rsidR="003955E3" w:rsidRPr="003955E3" w14:paraId="0CC7280F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noWrap/>
            <w:hideMark/>
          </w:tcPr>
          <w:p w14:paraId="55691CAA" w14:textId="77777777" w:rsidR="003955E3" w:rsidRPr="004A093D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JA-AB2-011</w:t>
            </w:r>
          </w:p>
        </w:tc>
        <w:tc>
          <w:tcPr>
            <w:tcW w:w="2324" w:type="dxa"/>
            <w:noWrap/>
            <w:hideMark/>
          </w:tcPr>
          <w:p w14:paraId="3C7D8C1C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MedChemExpress</w:t>
            </w:r>
          </w:p>
        </w:tc>
        <w:tc>
          <w:tcPr>
            <w:tcW w:w="1792" w:type="dxa"/>
            <w:noWrap/>
            <w:hideMark/>
          </w:tcPr>
          <w:p w14:paraId="3774ECA8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HY-122022 </w:t>
            </w:r>
          </w:p>
        </w:tc>
        <w:tc>
          <w:tcPr>
            <w:tcW w:w="1257" w:type="dxa"/>
            <w:noWrap/>
            <w:hideMark/>
          </w:tcPr>
          <w:p w14:paraId="1BA7C4BF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DMSO</w:t>
            </w:r>
          </w:p>
        </w:tc>
        <w:tc>
          <w:tcPr>
            <w:tcW w:w="2765" w:type="dxa"/>
            <w:noWrap/>
            <w:hideMark/>
          </w:tcPr>
          <w:p w14:paraId="0E339374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92" w:type="dxa"/>
            <w:noWrap/>
            <w:hideMark/>
          </w:tcPr>
          <w:p w14:paraId="6BAC883A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1-3days</w:t>
            </w:r>
          </w:p>
        </w:tc>
        <w:tc>
          <w:tcPr>
            <w:tcW w:w="1841" w:type="dxa"/>
            <w:noWrap/>
            <w:hideMark/>
          </w:tcPr>
          <w:p w14:paraId="54F31706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mTORC2</w:t>
            </w:r>
          </w:p>
        </w:tc>
      </w:tr>
      <w:tr w:rsidR="003955E3" w:rsidRPr="003955E3" w14:paraId="04F02B65" w14:textId="77777777" w:rsidTr="003955E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noWrap/>
            <w:hideMark/>
          </w:tcPr>
          <w:p w14:paraId="4F5889FC" w14:textId="77777777" w:rsidR="003955E3" w:rsidRPr="004A093D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Rapamycin</w:t>
            </w:r>
          </w:p>
        </w:tc>
        <w:tc>
          <w:tcPr>
            <w:tcW w:w="2324" w:type="dxa"/>
            <w:noWrap/>
            <w:hideMark/>
          </w:tcPr>
          <w:p w14:paraId="12B26DC7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MedChemExpress</w:t>
            </w:r>
          </w:p>
        </w:tc>
        <w:tc>
          <w:tcPr>
            <w:tcW w:w="1792" w:type="dxa"/>
            <w:noWrap/>
            <w:hideMark/>
          </w:tcPr>
          <w:p w14:paraId="622A2DFA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HY-10219 </w:t>
            </w:r>
          </w:p>
        </w:tc>
        <w:tc>
          <w:tcPr>
            <w:tcW w:w="1257" w:type="dxa"/>
            <w:noWrap/>
            <w:hideMark/>
          </w:tcPr>
          <w:p w14:paraId="0732C2FD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DMSO</w:t>
            </w:r>
          </w:p>
        </w:tc>
        <w:tc>
          <w:tcPr>
            <w:tcW w:w="2765" w:type="dxa"/>
            <w:noWrap/>
            <w:hideMark/>
          </w:tcPr>
          <w:p w14:paraId="416F1E5B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2392" w:type="dxa"/>
            <w:noWrap/>
            <w:hideMark/>
          </w:tcPr>
          <w:p w14:paraId="5EEC569C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1-3days</w:t>
            </w:r>
          </w:p>
        </w:tc>
        <w:tc>
          <w:tcPr>
            <w:tcW w:w="1841" w:type="dxa"/>
            <w:noWrap/>
            <w:hideMark/>
          </w:tcPr>
          <w:p w14:paraId="2BC37870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mTORC1</w:t>
            </w:r>
          </w:p>
        </w:tc>
      </w:tr>
      <w:tr w:rsidR="003955E3" w:rsidRPr="003955E3" w14:paraId="3323282B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noWrap/>
            <w:hideMark/>
          </w:tcPr>
          <w:p w14:paraId="0CBD78D8" w14:textId="77777777" w:rsidR="003955E3" w:rsidRPr="004A093D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Temsirolimus</w:t>
            </w:r>
          </w:p>
        </w:tc>
        <w:tc>
          <w:tcPr>
            <w:tcW w:w="2324" w:type="dxa"/>
            <w:noWrap/>
            <w:hideMark/>
          </w:tcPr>
          <w:p w14:paraId="5BD19DF4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MedChemExpress</w:t>
            </w:r>
          </w:p>
        </w:tc>
        <w:tc>
          <w:tcPr>
            <w:tcW w:w="1792" w:type="dxa"/>
            <w:noWrap/>
            <w:hideMark/>
          </w:tcPr>
          <w:p w14:paraId="13A58F48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HY-50910 </w:t>
            </w:r>
          </w:p>
        </w:tc>
        <w:tc>
          <w:tcPr>
            <w:tcW w:w="1257" w:type="dxa"/>
            <w:noWrap/>
            <w:hideMark/>
          </w:tcPr>
          <w:p w14:paraId="51767760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DMSO</w:t>
            </w:r>
          </w:p>
        </w:tc>
        <w:tc>
          <w:tcPr>
            <w:tcW w:w="2765" w:type="dxa"/>
            <w:noWrap/>
            <w:hideMark/>
          </w:tcPr>
          <w:p w14:paraId="48CE7CE2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92" w:type="dxa"/>
            <w:noWrap/>
            <w:hideMark/>
          </w:tcPr>
          <w:p w14:paraId="3499D03B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1-3days</w:t>
            </w:r>
          </w:p>
        </w:tc>
        <w:tc>
          <w:tcPr>
            <w:tcW w:w="1841" w:type="dxa"/>
            <w:noWrap/>
            <w:hideMark/>
          </w:tcPr>
          <w:p w14:paraId="0BD63104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mTORC1 and 2</w:t>
            </w:r>
          </w:p>
        </w:tc>
      </w:tr>
      <w:tr w:rsidR="003955E3" w:rsidRPr="003955E3" w14:paraId="1FAF70B2" w14:textId="77777777" w:rsidTr="003955E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noWrap/>
            <w:hideMark/>
          </w:tcPr>
          <w:p w14:paraId="66C8B88F" w14:textId="77777777" w:rsidR="003955E3" w:rsidRPr="004A093D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JNJ-38877605</w:t>
            </w:r>
          </w:p>
        </w:tc>
        <w:tc>
          <w:tcPr>
            <w:tcW w:w="2324" w:type="dxa"/>
            <w:noWrap/>
            <w:hideMark/>
          </w:tcPr>
          <w:p w14:paraId="3D5D35F8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Selleckchem</w:t>
            </w:r>
          </w:p>
        </w:tc>
        <w:tc>
          <w:tcPr>
            <w:tcW w:w="1792" w:type="dxa"/>
            <w:noWrap/>
            <w:hideMark/>
          </w:tcPr>
          <w:p w14:paraId="3BEC33C6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S1114</w:t>
            </w:r>
          </w:p>
        </w:tc>
        <w:tc>
          <w:tcPr>
            <w:tcW w:w="1257" w:type="dxa"/>
            <w:noWrap/>
            <w:hideMark/>
          </w:tcPr>
          <w:p w14:paraId="6F8B141C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DMSO</w:t>
            </w:r>
          </w:p>
        </w:tc>
        <w:tc>
          <w:tcPr>
            <w:tcW w:w="2765" w:type="dxa"/>
            <w:noWrap/>
            <w:hideMark/>
          </w:tcPr>
          <w:p w14:paraId="458F6690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2392" w:type="dxa"/>
            <w:noWrap/>
            <w:hideMark/>
          </w:tcPr>
          <w:p w14:paraId="295E8DD6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1-3days</w:t>
            </w:r>
          </w:p>
        </w:tc>
        <w:tc>
          <w:tcPr>
            <w:tcW w:w="1841" w:type="dxa"/>
            <w:noWrap/>
            <w:hideMark/>
          </w:tcPr>
          <w:p w14:paraId="2B741752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MET</w:t>
            </w:r>
          </w:p>
        </w:tc>
      </w:tr>
      <w:tr w:rsidR="003955E3" w:rsidRPr="003955E3" w14:paraId="3FBE2927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noWrap/>
            <w:hideMark/>
          </w:tcPr>
          <w:p w14:paraId="28831037" w14:textId="77777777" w:rsidR="003955E3" w:rsidRPr="004A093D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MK-2206</w:t>
            </w:r>
          </w:p>
        </w:tc>
        <w:tc>
          <w:tcPr>
            <w:tcW w:w="2324" w:type="dxa"/>
            <w:noWrap/>
            <w:hideMark/>
          </w:tcPr>
          <w:p w14:paraId="4711E69F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Selleckchem</w:t>
            </w:r>
          </w:p>
        </w:tc>
        <w:tc>
          <w:tcPr>
            <w:tcW w:w="1792" w:type="dxa"/>
            <w:noWrap/>
            <w:hideMark/>
          </w:tcPr>
          <w:p w14:paraId="14C93708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S1078</w:t>
            </w:r>
          </w:p>
        </w:tc>
        <w:tc>
          <w:tcPr>
            <w:tcW w:w="1257" w:type="dxa"/>
            <w:noWrap/>
            <w:hideMark/>
          </w:tcPr>
          <w:p w14:paraId="0650FC83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DMSO</w:t>
            </w:r>
          </w:p>
        </w:tc>
        <w:tc>
          <w:tcPr>
            <w:tcW w:w="2765" w:type="dxa"/>
            <w:noWrap/>
            <w:hideMark/>
          </w:tcPr>
          <w:p w14:paraId="6BF3CF75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92" w:type="dxa"/>
            <w:noWrap/>
            <w:hideMark/>
          </w:tcPr>
          <w:p w14:paraId="036A993E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1-3days</w:t>
            </w:r>
          </w:p>
        </w:tc>
        <w:tc>
          <w:tcPr>
            <w:tcW w:w="1841" w:type="dxa"/>
            <w:noWrap/>
            <w:hideMark/>
          </w:tcPr>
          <w:p w14:paraId="2B859BFE" w14:textId="77777777" w:rsidR="003955E3" w:rsidRPr="004A093D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AKT</w:t>
            </w:r>
          </w:p>
        </w:tc>
      </w:tr>
      <w:tr w:rsidR="003955E3" w:rsidRPr="003955E3" w14:paraId="1DA6F4BA" w14:textId="77777777" w:rsidTr="003955E3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noWrap/>
            <w:hideMark/>
          </w:tcPr>
          <w:p w14:paraId="7D3D9AC0" w14:textId="77777777" w:rsidR="003955E3" w:rsidRPr="004A093D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Cycloheximide</w:t>
            </w:r>
          </w:p>
        </w:tc>
        <w:tc>
          <w:tcPr>
            <w:tcW w:w="2324" w:type="dxa"/>
            <w:noWrap/>
            <w:hideMark/>
          </w:tcPr>
          <w:p w14:paraId="3F66B2EF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ThermoFisher</w:t>
            </w:r>
          </w:p>
        </w:tc>
        <w:tc>
          <w:tcPr>
            <w:tcW w:w="1792" w:type="dxa"/>
            <w:noWrap/>
            <w:hideMark/>
          </w:tcPr>
          <w:p w14:paraId="61EB45FA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Cat 357420010</w:t>
            </w:r>
          </w:p>
        </w:tc>
        <w:tc>
          <w:tcPr>
            <w:tcW w:w="1257" w:type="dxa"/>
            <w:noWrap/>
            <w:hideMark/>
          </w:tcPr>
          <w:p w14:paraId="19E868C8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Ethanol</w:t>
            </w:r>
          </w:p>
        </w:tc>
        <w:tc>
          <w:tcPr>
            <w:tcW w:w="2765" w:type="dxa"/>
            <w:noWrap/>
            <w:hideMark/>
          </w:tcPr>
          <w:p w14:paraId="040875C9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392" w:type="dxa"/>
            <w:noWrap/>
            <w:hideMark/>
          </w:tcPr>
          <w:p w14:paraId="539B4B2D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1-3days</w:t>
            </w:r>
          </w:p>
        </w:tc>
        <w:tc>
          <w:tcPr>
            <w:tcW w:w="1841" w:type="dxa"/>
            <w:noWrap/>
            <w:hideMark/>
          </w:tcPr>
          <w:p w14:paraId="079FEF2B" w14:textId="77777777" w:rsidR="003955E3" w:rsidRPr="004A093D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A093D">
              <w:rPr>
                <w:rFonts w:ascii="Arial" w:hAnsi="Arial" w:cs="Arial"/>
                <w:sz w:val="20"/>
                <w:szCs w:val="20"/>
              </w:rPr>
              <w:t>Translation</w:t>
            </w:r>
          </w:p>
        </w:tc>
      </w:tr>
    </w:tbl>
    <w:p w14:paraId="23DEA097" w14:textId="77777777" w:rsidR="003955E3" w:rsidRDefault="003955E3" w:rsidP="003955E3">
      <w:pPr>
        <w:jc w:val="both"/>
        <w:rPr>
          <w:rFonts w:ascii="Arial" w:hAnsi="Arial" w:cs="Arial"/>
          <w:u w:val="single"/>
          <w:lang w:val="en-US"/>
        </w:rPr>
      </w:pPr>
    </w:p>
    <w:p w14:paraId="5B0679D4" w14:textId="5574FCB1" w:rsidR="003955E3" w:rsidRDefault="003955E3" w:rsidP="003955E3">
      <w:pPr>
        <w:jc w:val="both"/>
        <w:rPr>
          <w:rFonts w:ascii="Arial" w:hAnsi="Arial" w:cs="Arial"/>
          <w:lang w:val="en-US"/>
        </w:rPr>
      </w:pPr>
      <w:r w:rsidRPr="003955E3">
        <w:rPr>
          <w:rFonts w:ascii="Arial" w:hAnsi="Arial" w:cs="Arial"/>
          <w:u w:val="single"/>
          <w:lang w:val="en-US"/>
        </w:rPr>
        <w:t xml:space="preserve">Supplementary Table </w:t>
      </w:r>
      <w:r>
        <w:rPr>
          <w:rFonts w:ascii="Arial" w:hAnsi="Arial" w:cs="Arial"/>
          <w:u w:val="single"/>
          <w:lang w:val="en-US"/>
        </w:rPr>
        <w:t>2</w:t>
      </w:r>
      <w:r w:rsidRPr="003955E3">
        <w:rPr>
          <w:rFonts w:ascii="Arial" w:hAnsi="Arial" w:cs="Arial"/>
          <w:u w:val="single"/>
          <w:lang w:val="en-US"/>
        </w:rPr>
        <w:t xml:space="preserve">: </w:t>
      </w:r>
      <w:r>
        <w:rPr>
          <w:rFonts w:ascii="Arial" w:hAnsi="Arial" w:cs="Arial"/>
          <w:u w:val="single"/>
          <w:lang w:val="en-US"/>
        </w:rPr>
        <w:t>Inhibitors used in the study</w:t>
      </w:r>
      <w:r w:rsidRPr="003955E3">
        <w:rPr>
          <w:rFonts w:ascii="Arial" w:hAnsi="Arial" w:cs="Arial"/>
          <w:u w:val="single"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</w:p>
    <w:p w14:paraId="040F046C" w14:textId="4F2948D9" w:rsidR="003955E3" w:rsidRDefault="003955E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DDC8DB6" w14:textId="77777777" w:rsidR="003955E3" w:rsidRDefault="003955E3" w:rsidP="003955E3">
      <w:pPr>
        <w:jc w:val="both"/>
        <w:rPr>
          <w:rFonts w:ascii="Arial" w:hAnsi="Arial" w:cs="Arial"/>
          <w:lang w:val="en-US"/>
        </w:rPr>
      </w:pPr>
    </w:p>
    <w:p w14:paraId="1515EA29" w14:textId="04C4DEA5" w:rsidR="003955E3" w:rsidRDefault="003955E3" w:rsidP="003955E3">
      <w:pPr>
        <w:jc w:val="both"/>
        <w:rPr>
          <w:rFonts w:ascii="Arial" w:hAnsi="Arial" w:cs="Arial"/>
          <w:lang w:val="en-US"/>
        </w:rPr>
      </w:pPr>
    </w:p>
    <w:tbl>
      <w:tblPr>
        <w:tblStyle w:val="TableauGrille2-Accentuation5"/>
        <w:tblW w:w="0" w:type="auto"/>
        <w:tblLook w:val="04A0" w:firstRow="1" w:lastRow="0" w:firstColumn="1" w:lastColumn="0" w:noHBand="0" w:noVBand="1"/>
      </w:tblPr>
      <w:tblGrid>
        <w:gridCol w:w="5943"/>
        <w:gridCol w:w="1627"/>
        <w:gridCol w:w="1539"/>
        <w:gridCol w:w="1665"/>
        <w:gridCol w:w="1086"/>
        <w:gridCol w:w="2080"/>
      </w:tblGrid>
      <w:tr w:rsidR="003955E3" w:rsidRPr="003955E3" w14:paraId="0B64DBFD" w14:textId="77777777" w:rsidTr="00395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472E4F33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460" w:type="dxa"/>
            <w:noWrap/>
            <w:hideMark/>
          </w:tcPr>
          <w:p w14:paraId="56A1449F" w14:textId="77777777" w:rsidR="003955E3" w:rsidRPr="003955E3" w:rsidRDefault="003955E3" w:rsidP="003955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Reference</w:t>
            </w:r>
          </w:p>
        </w:tc>
        <w:tc>
          <w:tcPr>
            <w:tcW w:w="2320" w:type="dxa"/>
            <w:noWrap/>
            <w:hideMark/>
          </w:tcPr>
          <w:p w14:paraId="03D27396" w14:textId="77777777" w:rsidR="003955E3" w:rsidRPr="003955E3" w:rsidRDefault="003955E3" w:rsidP="003955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Company</w:t>
            </w:r>
          </w:p>
        </w:tc>
        <w:tc>
          <w:tcPr>
            <w:tcW w:w="2520" w:type="dxa"/>
            <w:noWrap/>
            <w:hideMark/>
          </w:tcPr>
          <w:p w14:paraId="3BA90394" w14:textId="77777777" w:rsidR="003955E3" w:rsidRPr="003955E3" w:rsidRDefault="003955E3" w:rsidP="003955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Species</w:t>
            </w:r>
          </w:p>
        </w:tc>
        <w:tc>
          <w:tcPr>
            <w:tcW w:w="1600" w:type="dxa"/>
            <w:noWrap/>
            <w:hideMark/>
          </w:tcPr>
          <w:p w14:paraId="5DFB268C" w14:textId="39742BB7" w:rsidR="003955E3" w:rsidRPr="00FE61BE" w:rsidRDefault="00FE61BE" w:rsidP="003955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Size (</w:t>
            </w:r>
            <w:r w:rsidR="003955E3" w:rsidRPr="003955E3">
              <w:rPr>
                <w:rFonts w:ascii="Arial" w:hAnsi="Arial" w:cs="Arial"/>
                <w:sz w:val="20"/>
                <w:szCs w:val="20"/>
              </w:rPr>
              <w:t>kDa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</w:tc>
        <w:tc>
          <w:tcPr>
            <w:tcW w:w="3180" w:type="dxa"/>
            <w:noWrap/>
            <w:hideMark/>
          </w:tcPr>
          <w:p w14:paraId="0702A447" w14:textId="77777777" w:rsidR="003955E3" w:rsidRPr="003955E3" w:rsidRDefault="003955E3" w:rsidP="003955E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Dilution</w:t>
            </w:r>
          </w:p>
        </w:tc>
      </w:tr>
      <w:tr w:rsidR="003955E3" w:rsidRPr="003955E3" w14:paraId="3B1A62A5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3758221F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P-MET-Y1234/1235</w:t>
            </w:r>
          </w:p>
        </w:tc>
        <w:tc>
          <w:tcPr>
            <w:tcW w:w="2460" w:type="dxa"/>
            <w:noWrap/>
            <w:hideMark/>
          </w:tcPr>
          <w:p w14:paraId="4B21D55B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3077</w:t>
            </w:r>
          </w:p>
        </w:tc>
        <w:tc>
          <w:tcPr>
            <w:tcW w:w="2320" w:type="dxa"/>
            <w:noWrap/>
            <w:hideMark/>
          </w:tcPr>
          <w:p w14:paraId="6C02D295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435585C1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 xml:space="preserve">Rabbit </w:t>
            </w:r>
          </w:p>
        </w:tc>
        <w:tc>
          <w:tcPr>
            <w:tcW w:w="1600" w:type="dxa"/>
            <w:noWrap/>
            <w:hideMark/>
          </w:tcPr>
          <w:p w14:paraId="42F91F0B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3180" w:type="dxa"/>
            <w:noWrap/>
            <w:hideMark/>
          </w:tcPr>
          <w:p w14:paraId="6A28D258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1/500 WB, 1/200 IF</w:t>
            </w:r>
          </w:p>
        </w:tc>
      </w:tr>
      <w:tr w:rsidR="003955E3" w:rsidRPr="003955E3" w14:paraId="76368487" w14:textId="77777777" w:rsidTr="003955E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7E472443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Total MET</w:t>
            </w:r>
          </w:p>
        </w:tc>
        <w:tc>
          <w:tcPr>
            <w:tcW w:w="2460" w:type="dxa"/>
            <w:noWrap/>
            <w:hideMark/>
          </w:tcPr>
          <w:p w14:paraId="0A4713C2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3148</w:t>
            </w:r>
          </w:p>
        </w:tc>
        <w:tc>
          <w:tcPr>
            <w:tcW w:w="2320" w:type="dxa"/>
            <w:noWrap/>
            <w:hideMark/>
          </w:tcPr>
          <w:p w14:paraId="63CD9EDD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625476A0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1600" w:type="dxa"/>
            <w:noWrap/>
            <w:hideMark/>
          </w:tcPr>
          <w:p w14:paraId="5D57B901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3180" w:type="dxa"/>
            <w:noWrap/>
            <w:hideMark/>
          </w:tcPr>
          <w:p w14:paraId="09615640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1/500 WB</w:t>
            </w:r>
          </w:p>
        </w:tc>
      </w:tr>
      <w:tr w:rsidR="003955E3" w:rsidRPr="003955E3" w14:paraId="21D88715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2487207D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Total MET</w:t>
            </w:r>
          </w:p>
        </w:tc>
        <w:tc>
          <w:tcPr>
            <w:tcW w:w="2460" w:type="dxa"/>
            <w:noWrap/>
            <w:hideMark/>
          </w:tcPr>
          <w:p w14:paraId="6EF60F2F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18-7366</w:t>
            </w:r>
          </w:p>
        </w:tc>
        <w:tc>
          <w:tcPr>
            <w:tcW w:w="2320" w:type="dxa"/>
            <w:noWrap/>
            <w:hideMark/>
          </w:tcPr>
          <w:p w14:paraId="70B16B9E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ThermoFisher</w:t>
            </w:r>
          </w:p>
        </w:tc>
        <w:tc>
          <w:tcPr>
            <w:tcW w:w="2520" w:type="dxa"/>
            <w:noWrap/>
            <w:hideMark/>
          </w:tcPr>
          <w:p w14:paraId="617A7BD1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1600" w:type="dxa"/>
            <w:noWrap/>
            <w:hideMark/>
          </w:tcPr>
          <w:p w14:paraId="32ECDEAA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3180" w:type="dxa"/>
            <w:noWrap/>
            <w:hideMark/>
          </w:tcPr>
          <w:p w14:paraId="4426DC26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1/200 IF</w:t>
            </w:r>
          </w:p>
        </w:tc>
      </w:tr>
      <w:tr w:rsidR="003955E3" w:rsidRPr="003955E3" w14:paraId="1A596F40" w14:textId="77777777" w:rsidTr="003955E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0AC2EBFA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Phospho-Akt (Ser473) Antibody</w:t>
            </w:r>
          </w:p>
        </w:tc>
        <w:tc>
          <w:tcPr>
            <w:tcW w:w="2460" w:type="dxa"/>
            <w:noWrap/>
            <w:hideMark/>
          </w:tcPr>
          <w:p w14:paraId="72E383E6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9271</w:t>
            </w:r>
          </w:p>
        </w:tc>
        <w:tc>
          <w:tcPr>
            <w:tcW w:w="2320" w:type="dxa"/>
            <w:noWrap/>
            <w:hideMark/>
          </w:tcPr>
          <w:p w14:paraId="1D480398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6EBEAD91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24157B3B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80" w:type="dxa"/>
            <w:noWrap/>
            <w:hideMark/>
          </w:tcPr>
          <w:p w14:paraId="67253B1B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1/1000 WB</w:t>
            </w:r>
          </w:p>
        </w:tc>
      </w:tr>
      <w:tr w:rsidR="003955E3" w:rsidRPr="003955E3" w14:paraId="142024BA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740DA810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Total AKT</w:t>
            </w:r>
          </w:p>
        </w:tc>
        <w:tc>
          <w:tcPr>
            <w:tcW w:w="2460" w:type="dxa"/>
            <w:noWrap/>
            <w:hideMark/>
          </w:tcPr>
          <w:p w14:paraId="4AF56865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9272</w:t>
            </w:r>
          </w:p>
        </w:tc>
        <w:tc>
          <w:tcPr>
            <w:tcW w:w="2320" w:type="dxa"/>
            <w:noWrap/>
            <w:hideMark/>
          </w:tcPr>
          <w:p w14:paraId="43B2CAD3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3D1BDC37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70DC0278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180" w:type="dxa"/>
            <w:noWrap/>
            <w:hideMark/>
          </w:tcPr>
          <w:p w14:paraId="4357A34A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1/1000 WB</w:t>
            </w:r>
          </w:p>
        </w:tc>
      </w:tr>
      <w:tr w:rsidR="003955E3" w:rsidRPr="003955E3" w14:paraId="2FE281A9" w14:textId="77777777" w:rsidTr="003955E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302DBB0E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P-mTOR-S2448</w:t>
            </w:r>
          </w:p>
        </w:tc>
        <w:tc>
          <w:tcPr>
            <w:tcW w:w="2460" w:type="dxa"/>
            <w:noWrap/>
            <w:hideMark/>
          </w:tcPr>
          <w:p w14:paraId="656DC680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5536</w:t>
            </w:r>
          </w:p>
        </w:tc>
        <w:tc>
          <w:tcPr>
            <w:tcW w:w="2320" w:type="dxa"/>
            <w:noWrap/>
            <w:hideMark/>
          </w:tcPr>
          <w:p w14:paraId="3F65021A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210E84FA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45102304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3180" w:type="dxa"/>
            <w:noWrap/>
            <w:hideMark/>
          </w:tcPr>
          <w:p w14:paraId="171C3323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1/1000 WB</w:t>
            </w:r>
          </w:p>
        </w:tc>
      </w:tr>
      <w:tr w:rsidR="003955E3" w:rsidRPr="003955E3" w14:paraId="3E5591BD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1F94EFDC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Total mTOR</w:t>
            </w:r>
          </w:p>
        </w:tc>
        <w:tc>
          <w:tcPr>
            <w:tcW w:w="2460" w:type="dxa"/>
            <w:noWrap/>
            <w:hideMark/>
          </w:tcPr>
          <w:p w14:paraId="2FC29EFE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2983</w:t>
            </w:r>
          </w:p>
        </w:tc>
        <w:tc>
          <w:tcPr>
            <w:tcW w:w="2320" w:type="dxa"/>
            <w:noWrap/>
            <w:hideMark/>
          </w:tcPr>
          <w:p w14:paraId="585A4878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1A9B0767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4877ABCC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3180" w:type="dxa"/>
            <w:noWrap/>
            <w:hideMark/>
          </w:tcPr>
          <w:p w14:paraId="32067F7C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1/1000 WB</w:t>
            </w:r>
          </w:p>
        </w:tc>
      </w:tr>
      <w:tr w:rsidR="003955E3" w:rsidRPr="003955E3" w14:paraId="1BFBAF8D" w14:textId="77777777" w:rsidTr="003955E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73C4C364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P-Rictor-T1135</w:t>
            </w:r>
          </w:p>
        </w:tc>
        <w:tc>
          <w:tcPr>
            <w:tcW w:w="2460" w:type="dxa"/>
            <w:noWrap/>
            <w:hideMark/>
          </w:tcPr>
          <w:p w14:paraId="5E88DB52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3806</w:t>
            </w:r>
          </w:p>
        </w:tc>
        <w:tc>
          <w:tcPr>
            <w:tcW w:w="2320" w:type="dxa"/>
            <w:noWrap/>
            <w:hideMark/>
          </w:tcPr>
          <w:p w14:paraId="4352CCB4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5A83EF27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127A9C3D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3180" w:type="dxa"/>
            <w:noWrap/>
            <w:hideMark/>
          </w:tcPr>
          <w:p w14:paraId="04C88750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1/1000 WB</w:t>
            </w:r>
          </w:p>
        </w:tc>
      </w:tr>
      <w:tr w:rsidR="003955E3" w:rsidRPr="003955E3" w14:paraId="49AA1208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218A8380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Total Rictor</w:t>
            </w:r>
          </w:p>
        </w:tc>
        <w:tc>
          <w:tcPr>
            <w:tcW w:w="2460" w:type="dxa"/>
            <w:noWrap/>
            <w:hideMark/>
          </w:tcPr>
          <w:p w14:paraId="59E37FB8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2114</w:t>
            </w:r>
          </w:p>
        </w:tc>
        <w:tc>
          <w:tcPr>
            <w:tcW w:w="2320" w:type="dxa"/>
            <w:noWrap/>
            <w:hideMark/>
          </w:tcPr>
          <w:p w14:paraId="07A794DB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43065553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65041ABB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3180" w:type="dxa"/>
            <w:noWrap/>
            <w:hideMark/>
          </w:tcPr>
          <w:p w14:paraId="69826002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1/1000 WB</w:t>
            </w:r>
          </w:p>
        </w:tc>
      </w:tr>
      <w:tr w:rsidR="003955E3" w:rsidRPr="003955E3" w14:paraId="3AC7CFB0" w14:textId="77777777" w:rsidTr="003955E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1C828690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PTP1B-P-S50</w:t>
            </w:r>
          </w:p>
        </w:tc>
        <w:tc>
          <w:tcPr>
            <w:tcW w:w="2460" w:type="dxa"/>
            <w:noWrap/>
            <w:hideMark/>
          </w:tcPr>
          <w:p w14:paraId="56710AFE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ab62320</w:t>
            </w:r>
          </w:p>
        </w:tc>
        <w:tc>
          <w:tcPr>
            <w:tcW w:w="2320" w:type="dxa"/>
            <w:noWrap/>
            <w:hideMark/>
          </w:tcPr>
          <w:p w14:paraId="49BF9375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2520" w:type="dxa"/>
            <w:noWrap/>
            <w:hideMark/>
          </w:tcPr>
          <w:p w14:paraId="5588B988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794281ED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180" w:type="dxa"/>
            <w:noWrap/>
            <w:hideMark/>
          </w:tcPr>
          <w:p w14:paraId="077F540B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1/1000 WB</w:t>
            </w:r>
          </w:p>
        </w:tc>
      </w:tr>
      <w:tr w:rsidR="003955E3" w:rsidRPr="003955E3" w14:paraId="722FCF5E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1E77546D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PTP1B-P-S378</w:t>
            </w:r>
          </w:p>
        </w:tc>
        <w:tc>
          <w:tcPr>
            <w:tcW w:w="2460" w:type="dxa"/>
            <w:noWrap/>
            <w:hideMark/>
          </w:tcPr>
          <w:p w14:paraId="62EEA9FE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ab76239</w:t>
            </w:r>
          </w:p>
        </w:tc>
        <w:tc>
          <w:tcPr>
            <w:tcW w:w="2320" w:type="dxa"/>
            <w:noWrap/>
            <w:hideMark/>
          </w:tcPr>
          <w:p w14:paraId="78FC71A7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2520" w:type="dxa"/>
            <w:noWrap/>
            <w:hideMark/>
          </w:tcPr>
          <w:p w14:paraId="07A10197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46C6C350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180" w:type="dxa"/>
            <w:noWrap/>
            <w:hideMark/>
          </w:tcPr>
          <w:p w14:paraId="523FBC83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1/1000 WB</w:t>
            </w:r>
          </w:p>
        </w:tc>
      </w:tr>
      <w:tr w:rsidR="003955E3" w:rsidRPr="003955E3" w14:paraId="5FE41547" w14:textId="77777777" w:rsidTr="003955E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2F334AED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PTP1B-P-S352</w:t>
            </w:r>
          </w:p>
        </w:tc>
        <w:tc>
          <w:tcPr>
            <w:tcW w:w="2460" w:type="dxa"/>
            <w:noWrap/>
            <w:hideMark/>
          </w:tcPr>
          <w:p w14:paraId="5DCE30A6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ab62330</w:t>
            </w:r>
          </w:p>
        </w:tc>
        <w:tc>
          <w:tcPr>
            <w:tcW w:w="2320" w:type="dxa"/>
            <w:noWrap/>
            <w:hideMark/>
          </w:tcPr>
          <w:p w14:paraId="4A2D463E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2520" w:type="dxa"/>
            <w:noWrap/>
            <w:hideMark/>
          </w:tcPr>
          <w:p w14:paraId="45EC8E9E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1F2811ED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180" w:type="dxa"/>
            <w:noWrap/>
            <w:hideMark/>
          </w:tcPr>
          <w:p w14:paraId="5F44725C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1/2000 WB</w:t>
            </w:r>
          </w:p>
        </w:tc>
      </w:tr>
      <w:tr w:rsidR="003955E3" w:rsidRPr="003955E3" w14:paraId="53CA4EAD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4C11272C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Total PTP1B</w:t>
            </w:r>
          </w:p>
        </w:tc>
        <w:tc>
          <w:tcPr>
            <w:tcW w:w="2460" w:type="dxa"/>
            <w:noWrap/>
            <w:hideMark/>
          </w:tcPr>
          <w:p w14:paraId="4918AFC8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5311</w:t>
            </w:r>
          </w:p>
        </w:tc>
        <w:tc>
          <w:tcPr>
            <w:tcW w:w="2320" w:type="dxa"/>
            <w:noWrap/>
            <w:hideMark/>
          </w:tcPr>
          <w:p w14:paraId="531C5B9B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01F31BE2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66816705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180" w:type="dxa"/>
            <w:noWrap/>
            <w:hideMark/>
          </w:tcPr>
          <w:p w14:paraId="0D5A1452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1/1000 WB</w:t>
            </w:r>
          </w:p>
        </w:tc>
      </w:tr>
      <w:tr w:rsidR="003955E3" w:rsidRPr="003955E3" w14:paraId="25A16D39" w14:textId="77777777" w:rsidTr="003955E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1339283B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P-p70S6K-T389</w:t>
            </w:r>
          </w:p>
        </w:tc>
        <w:tc>
          <w:tcPr>
            <w:tcW w:w="2460" w:type="dxa"/>
            <w:noWrap/>
            <w:hideMark/>
          </w:tcPr>
          <w:p w14:paraId="12C909B2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9205</w:t>
            </w:r>
          </w:p>
        </w:tc>
        <w:tc>
          <w:tcPr>
            <w:tcW w:w="2320" w:type="dxa"/>
            <w:noWrap/>
            <w:hideMark/>
          </w:tcPr>
          <w:p w14:paraId="4585B639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35AC8A44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37411936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3180" w:type="dxa"/>
            <w:noWrap/>
            <w:hideMark/>
          </w:tcPr>
          <w:p w14:paraId="57710388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1/1000 WB</w:t>
            </w:r>
          </w:p>
        </w:tc>
      </w:tr>
      <w:tr w:rsidR="003955E3" w:rsidRPr="003955E3" w14:paraId="6B5EF3C8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3CE7DE00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Phospho-p44/42 MAPK (Erk1/2) (Thr202/Tyr204) Antibody</w:t>
            </w:r>
          </w:p>
        </w:tc>
        <w:tc>
          <w:tcPr>
            <w:tcW w:w="2460" w:type="dxa"/>
            <w:noWrap/>
            <w:hideMark/>
          </w:tcPr>
          <w:p w14:paraId="263C8BFB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9101</w:t>
            </w:r>
          </w:p>
        </w:tc>
        <w:tc>
          <w:tcPr>
            <w:tcW w:w="2320" w:type="dxa"/>
            <w:noWrap/>
            <w:hideMark/>
          </w:tcPr>
          <w:p w14:paraId="7BD2D7D3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62AEA9F8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61BB73B9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42, 44</w:t>
            </w:r>
          </w:p>
        </w:tc>
        <w:tc>
          <w:tcPr>
            <w:tcW w:w="3180" w:type="dxa"/>
            <w:noWrap/>
            <w:hideMark/>
          </w:tcPr>
          <w:p w14:paraId="6F5357DF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1/5000 WB</w:t>
            </w:r>
          </w:p>
        </w:tc>
      </w:tr>
      <w:tr w:rsidR="003955E3" w:rsidRPr="003955E3" w14:paraId="089180E6" w14:textId="77777777" w:rsidTr="003955E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34BB1D8B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p44/42 MAPK (Erk1/2) Antibody</w:t>
            </w:r>
          </w:p>
        </w:tc>
        <w:tc>
          <w:tcPr>
            <w:tcW w:w="2460" w:type="dxa"/>
            <w:noWrap/>
            <w:hideMark/>
          </w:tcPr>
          <w:p w14:paraId="096927E7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9102</w:t>
            </w:r>
          </w:p>
        </w:tc>
        <w:tc>
          <w:tcPr>
            <w:tcW w:w="2320" w:type="dxa"/>
            <w:noWrap/>
            <w:hideMark/>
          </w:tcPr>
          <w:p w14:paraId="222C8A8F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21CC47EC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34EFF683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42, 44</w:t>
            </w:r>
          </w:p>
        </w:tc>
        <w:tc>
          <w:tcPr>
            <w:tcW w:w="3180" w:type="dxa"/>
            <w:noWrap/>
            <w:hideMark/>
          </w:tcPr>
          <w:p w14:paraId="74D0C7E5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1/5000 WB</w:t>
            </w:r>
          </w:p>
        </w:tc>
      </w:tr>
      <w:tr w:rsidR="003955E3" w:rsidRPr="003955E3" w14:paraId="412F25C8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510AAFD3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HA Tag</w:t>
            </w:r>
          </w:p>
        </w:tc>
        <w:tc>
          <w:tcPr>
            <w:tcW w:w="2460" w:type="dxa"/>
            <w:noWrap/>
            <w:hideMark/>
          </w:tcPr>
          <w:p w14:paraId="22081B4E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2367</w:t>
            </w:r>
          </w:p>
        </w:tc>
        <w:tc>
          <w:tcPr>
            <w:tcW w:w="2320" w:type="dxa"/>
            <w:noWrap/>
            <w:hideMark/>
          </w:tcPr>
          <w:p w14:paraId="2C0C3729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6BACDFBB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1600" w:type="dxa"/>
            <w:noWrap/>
            <w:hideMark/>
          </w:tcPr>
          <w:p w14:paraId="620FFFD8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3180" w:type="dxa"/>
            <w:noWrap/>
            <w:hideMark/>
          </w:tcPr>
          <w:p w14:paraId="1AD6E580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1/1000 WB</w:t>
            </w:r>
          </w:p>
        </w:tc>
      </w:tr>
      <w:tr w:rsidR="003955E3" w:rsidRPr="003955E3" w14:paraId="4A9927B5" w14:textId="77777777" w:rsidTr="003955E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48C95208" w14:textId="77777777" w:rsidR="003955E3" w:rsidRPr="003955E3" w:rsidRDefault="003955E3" w:rsidP="003955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Total 4EBP1</w:t>
            </w:r>
          </w:p>
        </w:tc>
        <w:tc>
          <w:tcPr>
            <w:tcW w:w="2460" w:type="dxa"/>
            <w:noWrap/>
            <w:hideMark/>
          </w:tcPr>
          <w:p w14:paraId="6E5CD7B8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9644</w:t>
            </w:r>
          </w:p>
        </w:tc>
        <w:tc>
          <w:tcPr>
            <w:tcW w:w="2320" w:type="dxa"/>
            <w:noWrap/>
            <w:hideMark/>
          </w:tcPr>
          <w:p w14:paraId="7ACC8D60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14588C7F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241297EA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15-20</w:t>
            </w:r>
          </w:p>
        </w:tc>
        <w:tc>
          <w:tcPr>
            <w:tcW w:w="3180" w:type="dxa"/>
            <w:noWrap/>
            <w:hideMark/>
          </w:tcPr>
          <w:p w14:paraId="785AB330" w14:textId="77777777" w:rsidR="003955E3" w:rsidRPr="003955E3" w:rsidRDefault="003955E3" w:rsidP="003955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1/1000 WB</w:t>
            </w:r>
          </w:p>
        </w:tc>
      </w:tr>
      <w:tr w:rsidR="003955E3" w:rsidRPr="003955E3" w14:paraId="0E3A8665" w14:textId="77777777" w:rsidTr="00395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noWrap/>
            <w:hideMark/>
          </w:tcPr>
          <w:p w14:paraId="70951A8D" w14:textId="6A751CED" w:rsidR="003955E3" w:rsidRPr="00FE61BE" w:rsidRDefault="00FE61BE" w:rsidP="003955E3">
            <w:pPr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e</w:t>
            </w:r>
            <w:proofErr w:type="gramEnd"/>
          </w:p>
        </w:tc>
        <w:tc>
          <w:tcPr>
            <w:tcW w:w="2460" w:type="dxa"/>
            <w:noWrap/>
            <w:hideMark/>
          </w:tcPr>
          <w:p w14:paraId="23287E39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2855</w:t>
            </w:r>
          </w:p>
        </w:tc>
        <w:tc>
          <w:tcPr>
            <w:tcW w:w="2320" w:type="dxa"/>
            <w:noWrap/>
            <w:hideMark/>
          </w:tcPr>
          <w:p w14:paraId="637F12DE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Cell Signalling</w:t>
            </w:r>
          </w:p>
        </w:tc>
        <w:tc>
          <w:tcPr>
            <w:tcW w:w="2520" w:type="dxa"/>
            <w:noWrap/>
            <w:hideMark/>
          </w:tcPr>
          <w:p w14:paraId="1D03B767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Rabbit</w:t>
            </w:r>
          </w:p>
        </w:tc>
        <w:tc>
          <w:tcPr>
            <w:tcW w:w="1600" w:type="dxa"/>
            <w:noWrap/>
            <w:hideMark/>
          </w:tcPr>
          <w:p w14:paraId="329F9B59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15-20</w:t>
            </w:r>
          </w:p>
        </w:tc>
        <w:tc>
          <w:tcPr>
            <w:tcW w:w="3180" w:type="dxa"/>
            <w:noWrap/>
            <w:hideMark/>
          </w:tcPr>
          <w:p w14:paraId="30177043" w14:textId="77777777" w:rsidR="003955E3" w:rsidRPr="003955E3" w:rsidRDefault="003955E3" w:rsidP="003955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E3">
              <w:rPr>
                <w:rFonts w:ascii="Arial" w:hAnsi="Arial" w:cs="Arial"/>
                <w:sz w:val="20"/>
                <w:szCs w:val="20"/>
              </w:rPr>
              <w:t>1/1000 WB</w:t>
            </w:r>
          </w:p>
        </w:tc>
      </w:tr>
    </w:tbl>
    <w:p w14:paraId="0F9E18D1" w14:textId="4EBCF9E0" w:rsidR="003955E3" w:rsidRDefault="003955E3" w:rsidP="003955E3">
      <w:pPr>
        <w:jc w:val="both"/>
        <w:rPr>
          <w:rFonts w:ascii="Arial" w:hAnsi="Arial" w:cs="Arial"/>
          <w:lang w:val="en-US"/>
        </w:rPr>
      </w:pPr>
    </w:p>
    <w:p w14:paraId="2D7AA73C" w14:textId="662202D5" w:rsidR="003955E3" w:rsidRPr="003955E3" w:rsidRDefault="003955E3" w:rsidP="003955E3">
      <w:pPr>
        <w:jc w:val="both"/>
        <w:rPr>
          <w:rFonts w:ascii="Arial" w:hAnsi="Arial" w:cs="Arial"/>
          <w:lang w:val="en-US"/>
        </w:rPr>
      </w:pPr>
      <w:r w:rsidRPr="003955E3">
        <w:rPr>
          <w:rFonts w:ascii="Arial" w:hAnsi="Arial" w:cs="Arial"/>
          <w:u w:val="single"/>
          <w:lang w:val="en-US"/>
        </w:rPr>
        <w:t xml:space="preserve">Supplementary Table </w:t>
      </w:r>
      <w:r>
        <w:rPr>
          <w:rFonts w:ascii="Arial" w:hAnsi="Arial" w:cs="Arial"/>
          <w:u w:val="single"/>
          <w:lang w:val="en-US"/>
        </w:rPr>
        <w:t>3</w:t>
      </w:r>
      <w:r w:rsidRPr="003955E3">
        <w:rPr>
          <w:rFonts w:ascii="Arial" w:hAnsi="Arial" w:cs="Arial"/>
          <w:u w:val="single"/>
          <w:lang w:val="en-US"/>
        </w:rPr>
        <w:t xml:space="preserve">: </w:t>
      </w:r>
      <w:r>
        <w:rPr>
          <w:rFonts w:ascii="Arial" w:hAnsi="Arial" w:cs="Arial"/>
          <w:u w:val="single"/>
          <w:lang w:val="en-US"/>
        </w:rPr>
        <w:t>Antibodies</w:t>
      </w:r>
      <w:r>
        <w:rPr>
          <w:rFonts w:ascii="Arial" w:hAnsi="Arial" w:cs="Arial"/>
          <w:u w:val="single"/>
          <w:lang w:val="en-US"/>
        </w:rPr>
        <w:t xml:space="preserve"> used in the study</w:t>
      </w:r>
      <w:r>
        <w:rPr>
          <w:rFonts w:ascii="Arial" w:hAnsi="Arial" w:cs="Arial"/>
          <w:u w:val="single"/>
          <w:lang w:val="en-US"/>
        </w:rPr>
        <w:t>.</w:t>
      </w:r>
      <w:r>
        <w:rPr>
          <w:rFonts w:ascii="Arial" w:hAnsi="Arial" w:cs="Arial"/>
          <w:lang w:val="en-US"/>
        </w:rPr>
        <w:t xml:space="preserve"> WB: western blot; IF: </w:t>
      </w:r>
      <w:r w:rsidR="00FE61BE">
        <w:rPr>
          <w:rFonts w:ascii="Arial" w:hAnsi="Arial" w:cs="Arial"/>
          <w:lang w:val="en-US"/>
        </w:rPr>
        <w:t>immunofluorescence</w:t>
      </w:r>
    </w:p>
    <w:sectPr w:rsidR="003955E3" w:rsidRPr="003955E3" w:rsidSect="003955E3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E3"/>
    <w:rsid w:val="00102E3E"/>
    <w:rsid w:val="00157966"/>
    <w:rsid w:val="001A2D34"/>
    <w:rsid w:val="001F3019"/>
    <w:rsid w:val="002325F0"/>
    <w:rsid w:val="00283E04"/>
    <w:rsid w:val="002B26D4"/>
    <w:rsid w:val="002F4EA0"/>
    <w:rsid w:val="002F75D0"/>
    <w:rsid w:val="00335527"/>
    <w:rsid w:val="00345651"/>
    <w:rsid w:val="003733D5"/>
    <w:rsid w:val="003955E3"/>
    <w:rsid w:val="003C14CE"/>
    <w:rsid w:val="003C27C6"/>
    <w:rsid w:val="003D27D5"/>
    <w:rsid w:val="00486CCA"/>
    <w:rsid w:val="004A093D"/>
    <w:rsid w:val="00567176"/>
    <w:rsid w:val="005B098C"/>
    <w:rsid w:val="006E46D1"/>
    <w:rsid w:val="00816C19"/>
    <w:rsid w:val="008769F4"/>
    <w:rsid w:val="00A41C1B"/>
    <w:rsid w:val="00B35A68"/>
    <w:rsid w:val="00B75BD1"/>
    <w:rsid w:val="00C87232"/>
    <w:rsid w:val="00C91E58"/>
    <w:rsid w:val="00CB4131"/>
    <w:rsid w:val="00D06202"/>
    <w:rsid w:val="00D16CDB"/>
    <w:rsid w:val="00D2769F"/>
    <w:rsid w:val="00D74645"/>
    <w:rsid w:val="00D81574"/>
    <w:rsid w:val="00E65249"/>
    <w:rsid w:val="00EB4BC1"/>
    <w:rsid w:val="00FE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D6B1"/>
  <w15:chartTrackingRefBased/>
  <w15:docId w15:val="{D4D46797-1892-0242-9983-86CAA393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9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5">
    <w:name w:val="Grid Table 2 Accent 5"/>
    <w:basedOn w:val="TableauNormal"/>
    <w:uiPriority w:val="47"/>
    <w:rsid w:val="003955E3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Grille1Clair-Accentuation5">
    <w:name w:val="Grid Table 1 Light Accent 5"/>
    <w:basedOn w:val="TableauNormal"/>
    <w:uiPriority w:val="46"/>
    <w:rsid w:val="003955E3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0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382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Dogus Altintas</dc:creator>
  <cp:keywords/>
  <dc:description/>
  <cp:lastModifiedBy>Dogus Altintas</cp:lastModifiedBy>
  <cp:revision>3</cp:revision>
  <dcterms:created xsi:type="dcterms:W3CDTF">2023-01-02T09:41:00Z</dcterms:created>
  <dcterms:modified xsi:type="dcterms:W3CDTF">2023-01-02T09:57:00Z</dcterms:modified>
</cp:coreProperties>
</file>