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549AD8" w14:textId="046007CB" w:rsidR="00DA3AC0" w:rsidRPr="00EE0F33" w:rsidRDefault="00DA3AC0" w:rsidP="00DA3AC0">
      <w:pPr>
        <w:pStyle w:val="1"/>
        <w:spacing w:before="0"/>
        <w:rPr>
          <w:rFonts w:ascii="Times New Roman" w:hAnsi="Times New Roman" w:cs="Times New Roman"/>
          <w:sz w:val="52"/>
        </w:rPr>
      </w:pPr>
      <w:bookmarkStart w:id="0" w:name="_GoBack"/>
      <w:bookmarkEnd w:id="0"/>
      <w:r w:rsidRPr="00EE0F33">
        <w:rPr>
          <w:rFonts w:ascii="Times New Roman" w:hAnsi="Times New Roman" w:cs="Times New Roman"/>
          <w:sz w:val="52"/>
        </w:rPr>
        <w:t>Supplementary Material</w:t>
      </w:r>
    </w:p>
    <w:p w14:paraId="0F8A6CE7" w14:textId="77777777" w:rsidR="00500333" w:rsidRDefault="00500333" w:rsidP="00500333">
      <w:pPr>
        <w:tabs>
          <w:tab w:val="left" w:pos="4253"/>
        </w:tabs>
        <w:spacing w:beforeLines="50" w:before="156" w:afterLines="50" w:after="156" w:line="0" w:lineRule="atLeast"/>
        <w:rPr>
          <w:rFonts w:ascii="Times New Roman" w:eastAsia="宋体" w:hAnsi="Times New Roman" w:cs="Times New Roman"/>
          <w:b/>
          <w:sz w:val="28"/>
          <w:szCs w:val="28"/>
        </w:rPr>
      </w:pPr>
      <w:r w:rsidRPr="00F737AF">
        <w:rPr>
          <w:rFonts w:ascii="Times New Roman" w:eastAsia="宋体" w:hAnsi="Times New Roman" w:cs="Times New Roman"/>
          <w:b/>
          <w:sz w:val="28"/>
          <w:szCs w:val="28"/>
        </w:rPr>
        <w:t xml:space="preserve">Occurrences, Potential Sources and Risk Impacts of Organo-chlorine Pesticides in the main urban Soil of Changchun, Northeast China: a case study </w:t>
      </w:r>
    </w:p>
    <w:p w14:paraId="4C80902A" w14:textId="77777777" w:rsidR="00500333" w:rsidRPr="008D1C3D" w:rsidRDefault="00500333" w:rsidP="00500333">
      <w:pPr>
        <w:tabs>
          <w:tab w:val="left" w:pos="4253"/>
        </w:tabs>
        <w:spacing w:beforeLines="50" w:before="156" w:afterLines="50" w:after="156" w:line="0" w:lineRule="atLeast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sz w:val="22"/>
        </w:rPr>
        <w:t xml:space="preserve">Wei Zhao, </w:t>
      </w:r>
      <w:proofErr w:type="spellStart"/>
      <w:r>
        <w:rPr>
          <w:rFonts w:ascii="Times New Roman" w:eastAsia="宋体" w:hAnsi="Times New Roman" w:cs="Times New Roman"/>
          <w:sz w:val="22"/>
        </w:rPr>
        <w:t>Jilong</w:t>
      </w:r>
      <w:proofErr w:type="spellEnd"/>
      <w:r>
        <w:rPr>
          <w:rFonts w:ascii="Times New Roman" w:eastAsia="宋体" w:hAnsi="Times New Roman" w:cs="Times New Roman"/>
          <w:sz w:val="22"/>
        </w:rPr>
        <w:t xml:space="preserve"> Lu</w:t>
      </w:r>
      <w:r w:rsidRPr="008D1C3D">
        <w:rPr>
          <w:rFonts w:ascii="Times New Roman" w:eastAsia="宋体" w:hAnsi="Times New Roman" w:cs="Times New Roman" w:hint="eastAsia"/>
          <w:sz w:val="22"/>
        </w:rPr>
        <w:t>*</w:t>
      </w:r>
      <w:r>
        <w:rPr>
          <w:rFonts w:ascii="Times New Roman" w:eastAsia="宋体" w:hAnsi="Times New Roman" w:cs="Times New Roman"/>
          <w:sz w:val="22"/>
        </w:rPr>
        <w:t>,</w:t>
      </w:r>
      <w:r w:rsidRPr="00F737AF">
        <w:t xml:space="preserve"> </w:t>
      </w:r>
      <w:proofErr w:type="spellStart"/>
      <w:r w:rsidRPr="00F737AF">
        <w:rPr>
          <w:rFonts w:ascii="Times New Roman" w:eastAsia="宋体" w:hAnsi="Times New Roman" w:cs="Times New Roman"/>
          <w:sz w:val="22"/>
        </w:rPr>
        <w:t>Yawen</w:t>
      </w:r>
      <w:proofErr w:type="spellEnd"/>
      <w:r w:rsidRPr="00F737AF">
        <w:rPr>
          <w:rFonts w:ascii="Times New Roman" w:eastAsia="宋体" w:hAnsi="Times New Roman" w:cs="Times New Roman"/>
          <w:sz w:val="22"/>
        </w:rPr>
        <w:t xml:space="preserve"> Lai, Tian Lan, </w:t>
      </w:r>
      <w:proofErr w:type="spellStart"/>
      <w:r w:rsidRPr="00F737AF">
        <w:rPr>
          <w:rFonts w:ascii="Times New Roman" w:eastAsia="宋体" w:hAnsi="Times New Roman" w:cs="Times New Roman"/>
          <w:sz w:val="22"/>
        </w:rPr>
        <w:t>Jinke</w:t>
      </w:r>
      <w:proofErr w:type="spellEnd"/>
      <w:r w:rsidRPr="00F737AF">
        <w:rPr>
          <w:rFonts w:ascii="Times New Roman" w:eastAsia="宋体" w:hAnsi="Times New Roman" w:cs="Times New Roman"/>
          <w:sz w:val="22"/>
        </w:rPr>
        <w:t xml:space="preserve"> Guo, </w:t>
      </w:r>
      <w:proofErr w:type="spellStart"/>
      <w:r w:rsidRPr="00F737AF">
        <w:rPr>
          <w:rFonts w:ascii="Times New Roman" w:eastAsia="宋体" w:hAnsi="Times New Roman" w:cs="Times New Roman"/>
          <w:sz w:val="22"/>
        </w:rPr>
        <w:t>Yuchao</w:t>
      </w:r>
      <w:proofErr w:type="spellEnd"/>
      <w:r w:rsidRPr="00F737AF">
        <w:rPr>
          <w:rFonts w:ascii="Times New Roman" w:eastAsia="宋体" w:hAnsi="Times New Roman" w:cs="Times New Roman"/>
          <w:sz w:val="22"/>
        </w:rPr>
        <w:t xml:space="preserve"> Fan</w:t>
      </w:r>
      <w:r>
        <w:rPr>
          <w:rFonts w:ascii="Times New Roman" w:eastAsia="宋体" w:hAnsi="Times New Roman" w:cs="Times New Roman"/>
          <w:sz w:val="22"/>
        </w:rPr>
        <w:t xml:space="preserve">, </w:t>
      </w:r>
      <w:proofErr w:type="spellStart"/>
      <w:r>
        <w:rPr>
          <w:rFonts w:ascii="Times New Roman" w:eastAsia="宋体" w:hAnsi="Times New Roman" w:cs="Times New Roman"/>
          <w:sz w:val="22"/>
        </w:rPr>
        <w:t>Y</w:t>
      </w:r>
      <w:r>
        <w:rPr>
          <w:rFonts w:ascii="Times New Roman" w:eastAsia="宋体" w:hAnsi="Times New Roman" w:cs="Times New Roman" w:hint="eastAsia"/>
          <w:sz w:val="22"/>
        </w:rPr>
        <w:t>aru</w:t>
      </w:r>
      <w:proofErr w:type="spellEnd"/>
      <w:r>
        <w:rPr>
          <w:rFonts w:ascii="Times New Roman" w:eastAsia="宋体" w:hAnsi="Times New Roman" w:cs="Times New Roman"/>
          <w:sz w:val="22"/>
        </w:rPr>
        <w:t xml:space="preserve"> H</w:t>
      </w:r>
      <w:r>
        <w:rPr>
          <w:rFonts w:ascii="Times New Roman" w:eastAsia="宋体" w:hAnsi="Times New Roman" w:cs="Times New Roman" w:hint="eastAsia"/>
          <w:sz w:val="22"/>
        </w:rPr>
        <w:t>ou</w:t>
      </w:r>
    </w:p>
    <w:p w14:paraId="7B278893" w14:textId="77777777" w:rsidR="00500333" w:rsidRDefault="00500333" w:rsidP="00500333">
      <w:pPr>
        <w:spacing w:afterLines="50" w:after="156" w:line="0" w:lineRule="atLeast"/>
        <w:jc w:val="left"/>
        <w:rPr>
          <w:rFonts w:ascii="Times New Roman" w:eastAsia="宋体" w:hAnsi="Times New Roman" w:cs="Times New Roman"/>
          <w:sz w:val="22"/>
        </w:rPr>
      </w:pPr>
      <w:r w:rsidRPr="008D1C3D">
        <w:rPr>
          <w:rFonts w:ascii="Times New Roman" w:eastAsia="宋体" w:hAnsi="Times New Roman" w:cs="Times New Roman"/>
          <w:sz w:val="22"/>
        </w:rPr>
        <w:t xml:space="preserve">College of </w:t>
      </w:r>
      <w:proofErr w:type="spellStart"/>
      <w:r w:rsidRPr="008D1C3D">
        <w:rPr>
          <w:rFonts w:ascii="Times New Roman" w:eastAsia="宋体" w:hAnsi="Times New Roman" w:cs="Times New Roman"/>
          <w:sz w:val="22"/>
        </w:rPr>
        <w:t>GeoExploration</w:t>
      </w:r>
      <w:proofErr w:type="spellEnd"/>
      <w:r w:rsidRPr="008D1C3D">
        <w:rPr>
          <w:rFonts w:ascii="Times New Roman" w:eastAsia="宋体" w:hAnsi="Times New Roman" w:cs="Times New Roman"/>
          <w:sz w:val="22"/>
        </w:rPr>
        <w:t xml:space="preserve"> Science and Technology</w:t>
      </w:r>
      <w:r w:rsidRPr="008D1C3D">
        <w:rPr>
          <w:rFonts w:ascii="Times New Roman" w:eastAsia="宋体" w:hAnsi="Times New Roman" w:cs="Times New Roman" w:hint="eastAsia"/>
          <w:sz w:val="22"/>
        </w:rPr>
        <w:t>,</w:t>
      </w:r>
      <w:r w:rsidRPr="008D1C3D">
        <w:rPr>
          <w:rFonts w:ascii="Times New Roman" w:eastAsia="宋体" w:hAnsi="Times New Roman" w:cs="Times New Roman"/>
          <w:sz w:val="22"/>
        </w:rPr>
        <w:t xml:space="preserve"> Jilin University</w:t>
      </w:r>
      <w:r w:rsidRPr="008D1C3D">
        <w:rPr>
          <w:rFonts w:ascii="Times New Roman" w:eastAsia="宋体" w:hAnsi="Times New Roman" w:cs="Times New Roman" w:hint="eastAsia"/>
          <w:sz w:val="22"/>
        </w:rPr>
        <w:t>,</w:t>
      </w:r>
      <w:r w:rsidRPr="008D1C3D">
        <w:rPr>
          <w:rFonts w:ascii="Times New Roman" w:eastAsia="宋体" w:hAnsi="Times New Roman" w:cs="Times New Roman"/>
          <w:sz w:val="22"/>
        </w:rPr>
        <w:t xml:space="preserve"> Changchun 130012</w:t>
      </w:r>
      <w:r w:rsidRPr="008D1C3D">
        <w:rPr>
          <w:rFonts w:ascii="Times New Roman" w:eastAsia="宋体" w:hAnsi="Times New Roman" w:cs="Times New Roman" w:hint="eastAsia"/>
          <w:sz w:val="22"/>
        </w:rPr>
        <w:t>,</w:t>
      </w:r>
    </w:p>
    <w:p w14:paraId="36AF7021" w14:textId="77777777" w:rsidR="00500333" w:rsidRDefault="00500333" w:rsidP="00500333">
      <w:pPr>
        <w:spacing w:afterLines="50" w:after="156" w:line="0" w:lineRule="atLeast"/>
        <w:jc w:val="left"/>
        <w:rPr>
          <w:rFonts w:ascii="Times New Roman" w:eastAsia="宋体" w:hAnsi="Times New Roman" w:cs="Times New Roman"/>
          <w:sz w:val="22"/>
        </w:rPr>
      </w:pPr>
      <w:r w:rsidRPr="008D1C3D">
        <w:rPr>
          <w:rFonts w:ascii="Times New Roman" w:eastAsia="宋体" w:hAnsi="Times New Roman" w:cs="Times New Roman"/>
          <w:sz w:val="22"/>
        </w:rPr>
        <w:t>China</w:t>
      </w:r>
    </w:p>
    <w:p w14:paraId="036D7E3B" w14:textId="77777777" w:rsidR="00500333" w:rsidRDefault="00500333" w:rsidP="00500333">
      <w:pPr>
        <w:spacing w:afterLines="50" w:after="156" w:line="0" w:lineRule="atLeast"/>
        <w:jc w:val="left"/>
        <w:rPr>
          <w:rFonts w:ascii="Times New Roman" w:eastAsia="宋体" w:hAnsi="Times New Roman" w:cs="Times New Roman"/>
          <w:sz w:val="22"/>
        </w:rPr>
        <w:sectPr w:rsidR="00500333" w:rsidSect="0025171B">
          <w:headerReference w:type="even" r:id="rId8"/>
          <w:headerReference w:type="default" r:id="rId9"/>
          <w:footerReference w:type="default" r:id="rId10"/>
          <w:headerReference w:type="first" r:id="rId11"/>
          <w:pgSz w:w="11906" w:h="16838"/>
          <w:pgMar w:top="1440" w:right="1800" w:bottom="1440" w:left="1800" w:header="851" w:footer="567" w:gutter="0"/>
          <w:pgNumType w:start="1"/>
          <w:cols w:space="425"/>
          <w:titlePg/>
          <w:docGrid w:type="lines" w:linePitch="312"/>
        </w:sectPr>
      </w:pPr>
      <w:r w:rsidRPr="008D1C3D">
        <w:rPr>
          <w:rFonts w:ascii="Times New Roman" w:eastAsia="宋体" w:hAnsi="Times New Roman" w:cs="Times New Roman" w:hint="eastAsia"/>
          <w:sz w:val="22"/>
        </w:rPr>
        <w:t>*</w:t>
      </w:r>
      <w:r w:rsidRPr="008D1C3D">
        <w:rPr>
          <w:rFonts w:ascii="Times New Roman" w:eastAsia="宋体" w:hAnsi="Times New Roman" w:cs="Times New Roman"/>
          <w:sz w:val="22"/>
        </w:rPr>
        <w:t>Corresponding author.</w:t>
      </w:r>
      <w:r>
        <w:rPr>
          <w:rFonts w:ascii="Times New Roman" w:eastAsia="宋体" w:hAnsi="Times New Roman" w:cs="Times New Roman" w:hint="eastAsia"/>
          <w:sz w:val="22"/>
        </w:rPr>
        <w:t xml:space="preserve"> </w:t>
      </w:r>
      <w:r>
        <w:rPr>
          <w:rFonts w:ascii="Times New Roman" w:eastAsia="宋体" w:hAnsi="Times New Roman" w:cs="Times New Roman"/>
          <w:sz w:val="22"/>
        </w:rPr>
        <w:t xml:space="preserve"> </w:t>
      </w:r>
      <w:hyperlink r:id="rId12" w:history="1">
        <w:r w:rsidRPr="008A6AEA">
          <w:rPr>
            <w:rStyle w:val="aa"/>
            <w:rFonts w:ascii="Times New Roman" w:eastAsia="宋体" w:hAnsi="Times New Roman" w:cs="Times New Roman" w:hint="eastAsia"/>
            <w:sz w:val="22"/>
          </w:rPr>
          <w:t>Tel</w:t>
        </w:r>
        <w:r w:rsidRPr="008A6AEA">
          <w:rPr>
            <w:rStyle w:val="aa"/>
            <w:rFonts w:ascii="Times New Roman" w:eastAsia="宋体" w:hAnsi="Times New Roman" w:cs="Times New Roman"/>
            <w:sz w:val="22"/>
          </w:rPr>
          <w:t>:+86 13074306176</w:t>
        </w:r>
      </w:hyperlink>
      <w:r>
        <w:rPr>
          <w:rFonts w:ascii="Times New Roman" w:eastAsia="宋体" w:hAnsi="Times New Roman" w:cs="Times New Roman" w:hint="eastAsia"/>
          <w:sz w:val="22"/>
        </w:rPr>
        <w:t xml:space="preserve">  </w:t>
      </w:r>
      <w:proofErr w:type="spellStart"/>
      <w:r w:rsidRPr="008D1C3D">
        <w:rPr>
          <w:rFonts w:ascii="Times New Roman" w:eastAsia="宋体" w:hAnsi="Times New Roman" w:cs="Times New Roman"/>
          <w:sz w:val="22"/>
        </w:rPr>
        <w:t>E-mail:</w:t>
      </w:r>
      <w:r>
        <w:rPr>
          <w:rFonts w:ascii="Times New Roman" w:eastAsia="宋体" w:hAnsi="Times New Roman" w:cs="Times New Roman"/>
          <w:sz w:val="22"/>
        </w:rPr>
        <w:t>lujl@jlu.edu.cn</w:t>
      </w:r>
      <w:proofErr w:type="spellEnd"/>
      <w:r w:rsidRPr="008D1C3D">
        <w:rPr>
          <w:rFonts w:ascii="Times New Roman" w:eastAsia="宋体" w:hAnsi="Times New Roman" w:cs="Times New Roman"/>
          <w:sz w:val="22"/>
        </w:rPr>
        <w:t xml:space="preserve"> </w:t>
      </w:r>
    </w:p>
    <w:p w14:paraId="1F8A1119" w14:textId="04F52DCF" w:rsidR="00FE2936" w:rsidRPr="007C6C2E" w:rsidRDefault="00FE2936" w:rsidP="00FE2936">
      <w:pPr>
        <w:spacing w:beforeLines="50" w:before="156" w:afterLines="50" w:after="156" w:line="0" w:lineRule="atLeast"/>
        <w:jc w:val="center"/>
        <w:rPr>
          <w:rFonts w:ascii="Times New Roman" w:hAnsi="Times New Roman" w:cs="Times New Roman"/>
          <w:color w:val="000000" w:themeColor="text1"/>
          <w:szCs w:val="24"/>
        </w:rPr>
      </w:pPr>
      <w:r w:rsidRPr="007C6C2E">
        <w:rPr>
          <w:rFonts w:ascii="Times New Roman" w:hAnsi="Times New Roman" w:cs="Times New Roman"/>
          <w:color w:val="000000" w:themeColor="text1"/>
          <w:szCs w:val="24"/>
        </w:rPr>
        <w:lastRenderedPageBreak/>
        <w:t xml:space="preserve">Table </w:t>
      </w:r>
      <w:r w:rsidR="007C6C2E">
        <w:rPr>
          <w:rFonts w:ascii="Times New Roman" w:hAnsi="Times New Roman" w:cs="Times New Roman"/>
          <w:color w:val="000000" w:themeColor="text1"/>
          <w:szCs w:val="24"/>
        </w:rPr>
        <w:t>S1</w:t>
      </w:r>
      <w:r w:rsidRPr="007C6C2E">
        <w:rPr>
          <w:rFonts w:ascii="Times New Roman" w:hAnsi="Times New Roman" w:cs="Times New Roman"/>
          <w:color w:val="000000" w:themeColor="text1"/>
          <w:szCs w:val="24"/>
        </w:rPr>
        <w:t xml:space="preserve"> Values of the parameters for estimation of the incremental lifetime cancer risk (ILCR)</w:t>
      </w:r>
      <w:r w:rsidRPr="007C6C2E">
        <w:rPr>
          <w:rFonts w:ascii="Times New Roman" w:hAnsi="Times New Roman" w:cs="Times New Roman"/>
          <w:color w:val="000000" w:themeColor="text1"/>
          <w:szCs w:val="24"/>
          <w:vertAlign w:val="superscript"/>
        </w:rPr>
        <w:t xml:space="preserve"> a</w:t>
      </w:r>
      <w:r w:rsidRPr="007C6C2E">
        <w:rPr>
          <w:rFonts w:ascii="Times New Roman" w:hAnsi="Times New Roman" w:cs="Times New Roman"/>
          <w:color w:val="000000" w:themeColor="text1"/>
          <w:szCs w:val="24"/>
        </w:rPr>
        <w:t>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688"/>
        <w:gridCol w:w="915"/>
        <w:gridCol w:w="1146"/>
        <w:gridCol w:w="1433"/>
        <w:gridCol w:w="1130"/>
      </w:tblGrid>
      <w:tr w:rsidR="00FE2936" w:rsidRPr="007C6C2E" w14:paraId="4D70A9C3" w14:textId="77777777" w:rsidTr="00E7395C">
        <w:trPr>
          <w:trHeight w:val="300"/>
        </w:trPr>
        <w:tc>
          <w:tcPr>
            <w:tcW w:w="22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EB67D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Exposure parameters</w:t>
            </w: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B9B0C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Unit</w:t>
            </w:r>
          </w:p>
        </w:tc>
        <w:tc>
          <w:tcPr>
            <w:tcW w:w="6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7F9B2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Child</w:t>
            </w:r>
          </w:p>
        </w:tc>
        <w:tc>
          <w:tcPr>
            <w:tcW w:w="8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2EF71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Adolescence</w:t>
            </w:r>
          </w:p>
        </w:tc>
        <w:tc>
          <w:tcPr>
            <w:tcW w:w="6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88A5B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Adult</w:t>
            </w:r>
          </w:p>
        </w:tc>
      </w:tr>
      <w:tr w:rsidR="00FE2936" w:rsidRPr="007C6C2E" w14:paraId="4FCAA340" w14:textId="77777777" w:rsidTr="00E7395C">
        <w:trPr>
          <w:trHeight w:val="300"/>
        </w:trPr>
        <w:tc>
          <w:tcPr>
            <w:tcW w:w="221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D7C79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 xml:space="preserve">Bodyweight 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（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BW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）</w:t>
            </w:r>
          </w:p>
        </w:tc>
        <w:tc>
          <w:tcPr>
            <w:tcW w:w="5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D179B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kg</w:t>
            </w:r>
          </w:p>
        </w:tc>
        <w:tc>
          <w:tcPr>
            <w:tcW w:w="68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F73A4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15</w:t>
            </w:r>
          </w:p>
        </w:tc>
        <w:tc>
          <w:tcPr>
            <w:tcW w:w="86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44EB7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50</w:t>
            </w:r>
          </w:p>
        </w:tc>
        <w:tc>
          <w:tcPr>
            <w:tcW w:w="6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CB14E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70</w:t>
            </w:r>
          </w:p>
        </w:tc>
      </w:tr>
      <w:tr w:rsidR="00FE2936" w:rsidRPr="007C6C2E" w14:paraId="3CAB709A" w14:textId="77777777" w:rsidTr="00E7395C">
        <w:trPr>
          <w:trHeight w:val="300"/>
        </w:trPr>
        <w:tc>
          <w:tcPr>
            <w:tcW w:w="2218" w:type="pct"/>
            <w:shd w:val="clear" w:color="auto" w:fill="auto"/>
            <w:noWrap/>
            <w:vAlign w:val="center"/>
            <w:hideMark/>
          </w:tcPr>
          <w:p w14:paraId="2BE5A4A5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 xml:space="preserve">Ingestion rate 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（</w:t>
            </w:r>
            <w:proofErr w:type="spellStart"/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IR</w:t>
            </w:r>
            <w:r w:rsidRPr="007C6C2E">
              <w:rPr>
                <w:rFonts w:ascii="Times New Roman" w:hAnsi="Times New Roman" w:cs="Times New Roman"/>
                <w:i/>
                <w:sz w:val="20"/>
                <w:szCs w:val="18"/>
                <w:vertAlign w:val="subscript"/>
              </w:rPr>
              <w:t>soil</w:t>
            </w:r>
            <w:proofErr w:type="spellEnd"/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）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23EA11FA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mg/d</w:t>
            </w:r>
          </w:p>
        </w:tc>
        <w:tc>
          <w:tcPr>
            <w:tcW w:w="689" w:type="pct"/>
            <w:shd w:val="clear" w:color="auto" w:fill="auto"/>
            <w:noWrap/>
            <w:vAlign w:val="center"/>
            <w:hideMark/>
          </w:tcPr>
          <w:p w14:paraId="65C07AF6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200</w:t>
            </w:r>
          </w:p>
        </w:tc>
        <w:tc>
          <w:tcPr>
            <w:tcW w:w="862" w:type="pct"/>
            <w:shd w:val="clear" w:color="auto" w:fill="auto"/>
            <w:noWrap/>
            <w:vAlign w:val="center"/>
            <w:hideMark/>
          </w:tcPr>
          <w:p w14:paraId="243A12B9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100</w:t>
            </w:r>
          </w:p>
        </w:tc>
        <w:tc>
          <w:tcPr>
            <w:tcW w:w="680" w:type="pct"/>
            <w:shd w:val="clear" w:color="auto" w:fill="auto"/>
            <w:noWrap/>
            <w:vAlign w:val="center"/>
            <w:hideMark/>
          </w:tcPr>
          <w:p w14:paraId="62ED1780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100</w:t>
            </w:r>
          </w:p>
        </w:tc>
      </w:tr>
      <w:tr w:rsidR="00FE2936" w:rsidRPr="007C6C2E" w14:paraId="62D24727" w14:textId="77777777" w:rsidTr="00E7395C">
        <w:trPr>
          <w:trHeight w:val="300"/>
        </w:trPr>
        <w:tc>
          <w:tcPr>
            <w:tcW w:w="2218" w:type="pct"/>
            <w:shd w:val="clear" w:color="auto" w:fill="auto"/>
            <w:noWrap/>
            <w:vAlign w:val="center"/>
            <w:hideMark/>
          </w:tcPr>
          <w:p w14:paraId="180B9B64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 xml:space="preserve">Exposure frequency 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（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EF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）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1054FDD5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d/</w:t>
            </w:r>
            <w:proofErr w:type="spellStart"/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yr</w:t>
            </w:r>
            <w:proofErr w:type="spellEnd"/>
          </w:p>
        </w:tc>
        <w:tc>
          <w:tcPr>
            <w:tcW w:w="689" w:type="pct"/>
            <w:shd w:val="clear" w:color="auto" w:fill="auto"/>
            <w:noWrap/>
            <w:vAlign w:val="center"/>
            <w:hideMark/>
          </w:tcPr>
          <w:p w14:paraId="279A9831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350</w:t>
            </w:r>
          </w:p>
        </w:tc>
        <w:tc>
          <w:tcPr>
            <w:tcW w:w="862" w:type="pct"/>
            <w:shd w:val="clear" w:color="auto" w:fill="auto"/>
            <w:noWrap/>
            <w:vAlign w:val="center"/>
            <w:hideMark/>
          </w:tcPr>
          <w:p w14:paraId="70CD5209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350</w:t>
            </w:r>
          </w:p>
        </w:tc>
        <w:tc>
          <w:tcPr>
            <w:tcW w:w="680" w:type="pct"/>
            <w:shd w:val="clear" w:color="auto" w:fill="auto"/>
            <w:noWrap/>
            <w:vAlign w:val="center"/>
            <w:hideMark/>
          </w:tcPr>
          <w:p w14:paraId="0FD112FE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350</w:t>
            </w:r>
          </w:p>
        </w:tc>
      </w:tr>
      <w:tr w:rsidR="00FE2936" w:rsidRPr="007C6C2E" w14:paraId="47269267" w14:textId="77777777" w:rsidTr="00E7395C">
        <w:trPr>
          <w:trHeight w:val="300"/>
        </w:trPr>
        <w:tc>
          <w:tcPr>
            <w:tcW w:w="2218" w:type="pct"/>
            <w:shd w:val="clear" w:color="auto" w:fill="auto"/>
            <w:noWrap/>
            <w:vAlign w:val="center"/>
            <w:hideMark/>
          </w:tcPr>
          <w:p w14:paraId="38009BCE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 xml:space="preserve">Exposure duration 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（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ED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）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0A65F240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proofErr w:type="spellStart"/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yr</w:t>
            </w:r>
            <w:proofErr w:type="spellEnd"/>
          </w:p>
        </w:tc>
        <w:tc>
          <w:tcPr>
            <w:tcW w:w="689" w:type="pct"/>
            <w:shd w:val="clear" w:color="auto" w:fill="auto"/>
            <w:noWrap/>
            <w:vAlign w:val="center"/>
            <w:hideMark/>
          </w:tcPr>
          <w:p w14:paraId="040B2E83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6</w:t>
            </w:r>
          </w:p>
        </w:tc>
        <w:tc>
          <w:tcPr>
            <w:tcW w:w="862" w:type="pct"/>
            <w:shd w:val="clear" w:color="auto" w:fill="auto"/>
            <w:noWrap/>
            <w:vAlign w:val="center"/>
            <w:hideMark/>
          </w:tcPr>
          <w:p w14:paraId="3C03FFFA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14</w:t>
            </w:r>
          </w:p>
        </w:tc>
        <w:tc>
          <w:tcPr>
            <w:tcW w:w="680" w:type="pct"/>
            <w:shd w:val="clear" w:color="auto" w:fill="auto"/>
            <w:noWrap/>
            <w:vAlign w:val="center"/>
            <w:hideMark/>
          </w:tcPr>
          <w:p w14:paraId="007FEFFE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30</w:t>
            </w:r>
          </w:p>
        </w:tc>
      </w:tr>
      <w:tr w:rsidR="00FE2936" w:rsidRPr="007C6C2E" w14:paraId="4C875962" w14:textId="77777777" w:rsidTr="00E7395C">
        <w:trPr>
          <w:trHeight w:val="300"/>
        </w:trPr>
        <w:tc>
          <w:tcPr>
            <w:tcW w:w="2218" w:type="pct"/>
            <w:shd w:val="clear" w:color="auto" w:fill="auto"/>
            <w:noWrap/>
            <w:vAlign w:val="center"/>
            <w:hideMark/>
          </w:tcPr>
          <w:p w14:paraId="2DCB5CED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Lifetime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（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LT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）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6DB8B76D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proofErr w:type="spellStart"/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yr</w:t>
            </w:r>
            <w:proofErr w:type="spellEnd"/>
          </w:p>
        </w:tc>
        <w:tc>
          <w:tcPr>
            <w:tcW w:w="689" w:type="pct"/>
            <w:shd w:val="clear" w:color="auto" w:fill="auto"/>
            <w:noWrap/>
            <w:vAlign w:val="center"/>
            <w:hideMark/>
          </w:tcPr>
          <w:p w14:paraId="6261CDCD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72</w:t>
            </w:r>
          </w:p>
        </w:tc>
        <w:tc>
          <w:tcPr>
            <w:tcW w:w="862" w:type="pct"/>
            <w:shd w:val="clear" w:color="auto" w:fill="auto"/>
            <w:noWrap/>
            <w:vAlign w:val="center"/>
            <w:hideMark/>
          </w:tcPr>
          <w:p w14:paraId="5D211F64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72</w:t>
            </w:r>
          </w:p>
        </w:tc>
        <w:tc>
          <w:tcPr>
            <w:tcW w:w="680" w:type="pct"/>
            <w:shd w:val="clear" w:color="auto" w:fill="auto"/>
            <w:noWrap/>
            <w:vAlign w:val="center"/>
            <w:hideMark/>
          </w:tcPr>
          <w:p w14:paraId="5ABE2B13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72</w:t>
            </w:r>
          </w:p>
        </w:tc>
      </w:tr>
      <w:tr w:rsidR="00FE2936" w:rsidRPr="007C6C2E" w14:paraId="7301ADA5" w14:textId="77777777" w:rsidTr="00E7395C">
        <w:trPr>
          <w:trHeight w:val="300"/>
        </w:trPr>
        <w:tc>
          <w:tcPr>
            <w:tcW w:w="2218" w:type="pct"/>
            <w:shd w:val="clear" w:color="auto" w:fill="auto"/>
            <w:noWrap/>
            <w:vAlign w:val="center"/>
            <w:hideMark/>
          </w:tcPr>
          <w:p w14:paraId="7F7CEA80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Average life span time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（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AT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）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763D31E6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d</w:t>
            </w:r>
          </w:p>
        </w:tc>
        <w:tc>
          <w:tcPr>
            <w:tcW w:w="689" w:type="pct"/>
            <w:shd w:val="clear" w:color="auto" w:fill="auto"/>
            <w:noWrap/>
            <w:vAlign w:val="center"/>
            <w:hideMark/>
          </w:tcPr>
          <w:p w14:paraId="24B03912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LT×365</w:t>
            </w:r>
          </w:p>
        </w:tc>
        <w:tc>
          <w:tcPr>
            <w:tcW w:w="862" w:type="pct"/>
            <w:shd w:val="clear" w:color="auto" w:fill="auto"/>
            <w:noWrap/>
            <w:vAlign w:val="center"/>
            <w:hideMark/>
          </w:tcPr>
          <w:p w14:paraId="178A2C67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LT×365</w:t>
            </w:r>
          </w:p>
        </w:tc>
        <w:tc>
          <w:tcPr>
            <w:tcW w:w="680" w:type="pct"/>
            <w:shd w:val="clear" w:color="auto" w:fill="auto"/>
            <w:noWrap/>
            <w:vAlign w:val="center"/>
            <w:hideMark/>
          </w:tcPr>
          <w:p w14:paraId="2AD61C1F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LT×365</w:t>
            </w:r>
          </w:p>
        </w:tc>
      </w:tr>
      <w:tr w:rsidR="00FE2936" w:rsidRPr="007C6C2E" w14:paraId="37456309" w14:textId="77777777" w:rsidTr="00E7395C">
        <w:trPr>
          <w:trHeight w:val="300"/>
        </w:trPr>
        <w:tc>
          <w:tcPr>
            <w:tcW w:w="2218" w:type="pct"/>
            <w:shd w:val="clear" w:color="auto" w:fill="auto"/>
            <w:noWrap/>
            <w:vAlign w:val="center"/>
          </w:tcPr>
          <w:p w14:paraId="226F91B9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conversion factor (CF)</w:t>
            </w:r>
          </w:p>
        </w:tc>
        <w:tc>
          <w:tcPr>
            <w:tcW w:w="550" w:type="pct"/>
            <w:shd w:val="clear" w:color="auto" w:fill="auto"/>
            <w:noWrap/>
            <w:vAlign w:val="center"/>
          </w:tcPr>
          <w:p w14:paraId="2D362692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mg/kg</w:t>
            </w:r>
          </w:p>
        </w:tc>
        <w:tc>
          <w:tcPr>
            <w:tcW w:w="689" w:type="pct"/>
            <w:shd w:val="clear" w:color="auto" w:fill="auto"/>
            <w:noWrap/>
            <w:vAlign w:val="center"/>
          </w:tcPr>
          <w:p w14:paraId="11728A01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10</w:t>
            </w:r>
            <w:r w:rsidRPr="007C6C2E">
              <w:rPr>
                <w:rFonts w:ascii="Times New Roman" w:hAnsi="Times New Roman" w:cs="Times New Roman"/>
                <w:sz w:val="20"/>
                <w:szCs w:val="18"/>
                <w:vertAlign w:val="superscript"/>
              </w:rPr>
              <w:t>6</w:t>
            </w:r>
          </w:p>
        </w:tc>
        <w:tc>
          <w:tcPr>
            <w:tcW w:w="862" w:type="pct"/>
            <w:shd w:val="clear" w:color="auto" w:fill="auto"/>
            <w:noWrap/>
            <w:vAlign w:val="center"/>
          </w:tcPr>
          <w:p w14:paraId="72250F78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10</w:t>
            </w:r>
            <w:r w:rsidRPr="007C6C2E">
              <w:rPr>
                <w:rFonts w:ascii="Times New Roman" w:hAnsi="Times New Roman" w:cs="Times New Roman"/>
                <w:sz w:val="20"/>
                <w:szCs w:val="18"/>
                <w:vertAlign w:val="superscript"/>
              </w:rPr>
              <w:t>6</w:t>
            </w:r>
          </w:p>
        </w:tc>
        <w:tc>
          <w:tcPr>
            <w:tcW w:w="680" w:type="pct"/>
            <w:shd w:val="clear" w:color="auto" w:fill="auto"/>
            <w:noWrap/>
            <w:vAlign w:val="center"/>
          </w:tcPr>
          <w:p w14:paraId="12CF56E6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10</w:t>
            </w:r>
            <w:r w:rsidRPr="007C6C2E">
              <w:rPr>
                <w:rFonts w:ascii="Times New Roman" w:hAnsi="Times New Roman" w:cs="Times New Roman"/>
                <w:sz w:val="20"/>
                <w:szCs w:val="18"/>
                <w:vertAlign w:val="superscript"/>
              </w:rPr>
              <w:t>6</w:t>
            </w:r>
          </w:p>
        </w:tc>
      </w:tr>
      <w:tr w:rsidR="00FE2936" w:rsidRPr="007C6C2E" w14:paraId="74E90DDF" w14:textId="77777777" w:rsidTr="00E7395C">
        <w:trPr>
          <w:trHeight w:val="300"/>
        </w:trPr>
        <w:tc>
          <w:tcPr>
            <w:tcW w:w="2218" w:type="pct"/>
            <w:shd w:val="clear" w:color="auto" w:fill="auto"/>
            <w:noWrap/>
            <w:vAlign w:val="center"/>
            <w:hideMark/>
          </w:tcPr>
          <w:p w14:paraId="7BF533EC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Skin exposure area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（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SA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）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08D5D4E8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cm</w:t>
            </w:r>
            <w:r w:rsidRPr="007C6C2E">
              <w:rPr>
                <w:rFonts w:ascii="Times New Roman" w:hAnsi="Times New Roman" w:cs="Times New Roman"/>
                <w:sz w:val="20"/>
                <w:szCs w:val="18"/>
                <w:vertAlign w:val="superscript"/>
              </w:rPr>
              <w:t>2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/d</w:t>
            </w:r>
          </w:p>
        </w:tc>
        <w:tc>
          <w:tcPr>
            <w:tcW w:w="689" w:type="pct"/>
            <w:shd w:val="clear" w:color="auto" w:fill="auto"/>
            <w:noWrap/>
            <w:vAlign w:val="center"/>
            <w:hideMark/>
          </w:tcPr>
          <w:p w14:paraId="0E55789D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2800</w:t>
            </w:r>
          </w:p>
        </w:tc>
        <w:tc>
          <w:tcPr>
            <w:tcW w:w="862" w:type="pct"/>
            <w:shd w:val="clear" w:color="auto" w:fill="auto"/>
            <w:noWrap/>
            <w:vAlign w:val="center"/>
            <w:hideMark/>
          </w:tcPr>
          <w:p w14:paraId="0000D896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2800</w:t>
            </w:r>
          </w:p>
        </w:tc>
        <w:tc>
          <w:tcPr>
            <w:tcW w:w="680" w:type="pct"/>
            <w:shd w:val="clear" w:color="auto" w:fill="auto"/>
            <w:noWrap/>
            <w:vAlign w:val="center"/>
            <w:hideMark/>
          </w:tcPr>
          <w:p w14:paraId="3B8192C9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5700</w:t>
            </w:r>
          </w:p>
        </w:tc>
      </w:tr>
      <w:tr w:rsidR="00FE2936" w:rsidRPr="007C6C2E" w14:paraId="72413475" w14:textId="77777777" w:rsidTr="00E7395C">
        <w:trPr>
          <w:trHeight w:val="300"/>
        </w:trPr>
        <w:tc>
          <w:tcPr>
            <w:tcW w:w="2218" w:type="pct"/>
            <w:shd w:val="clear" w:color="auto" w:fill="auto"/>
            <w:noWrap/>
            <w:vAlign w:val="center"/>
            <w:hideMark/>
          </w:tcPr>
          <w:p w14:paraId="2BC61E5F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 xml:space="preserve">Dermal exposure ratio 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（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FE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）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6A87EDD0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-</w:t>
            </w:r>
          </w:p>
        </w:tc>
        <w:tc>
          <w:tcPr>
            <w:tcW w:w="689" w:type="pct"/>
            <w:shd w:val="clear" w:color="auto" w:fill="auto"/>
            <w:noWrap/>
            <w:vAlign w:val="center"/>
            <w:hideMark/>
          </w:tcPr>
          <w:p w14:paraId="7BBB3374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0.61</w:t>
            </w:r>
          </w:p>
        </w:tc>
        <w:tc>
          <w:tcPr>
            <w:tcW w:w="862" w:type="pct"/>
            <w:shd w:val="clear" w:color="auto" w:fill="auto"/>
            <w:noWrap/>
            <w:vAlign w:val="center"/>
            <w:hideMark/>
          </w:tcPr>
          <w:p w14:paraId="57B1E2C0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0.61</w:t>
            </w:r>
          </w:p>
        </w:tc>
        <w:tc>
          <w:tcPr>
            <w:tcW w:w="680" w:type="pct"/>
            <w:shd w:val="clear" w:color="auto" w:fill="auto"/>
            <w:noWrap/>
            <w:vAlign w:val="center"/>
            <w:hideMark/>
          </w:tcPr>
          <w:p w14:paraId="5E54B218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0.61</w:t>
            </w:r>
          </w:p>
        </w:tc>
      </w:tr>
      <w:tr w:rsidR="00FE2936" w:rsidRPr="007C6C2E" w14:paraId="6B2A4AD9" w14:textId="77777777" w:rsidTr="00E7395C">
        <w:trPr>
          <w:trHeight w:val="300"/>
        </w:trPr>
        <w:tc>
          <w:tcPr>
            <w:tcW w:w="2218" w:type="pct"/>
            <w:shd w:val="clear" w:color="auto" w:fill="auto"/>
            <w:noWrap/>
            <w:vAlign w:val="center"/>
            <w:hideMark/>
          </w:tcPr>
          <w:p w14:paraId="4A86625E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Soil absorption factor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（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AF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）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20787F5A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mg/cm</w:t>
            </w:r>
          </w:p>
        </w:tc>
        <w:tc>
          <w:tcPr>
            <w:tcW w:w="689" w:type="pct"/>
            <w:shd w:val="clear" w:color="auto" w:fill="auto"/>
            <w:noWrap/>
            <w:vAlign w:val="center"/>
            <w:hideMark/>
          </w:tcPr>
          <w:p w14:paraId="49BA52F2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0.2</w:t>
            </w:r>
          </w:p>
        </w:tc>
        <w:tc>
          <w:tcPr>
            <w:tcW w:w="862" w:type="pct"/>
            <w:shd w:val="clear" w:color="auto" w:fill="auto"/>
            <w:noWrap/>
            <w:vAlign w:val="center"/>
            <w:hideMark/>
          </w:tcPr>
          <w:p w14:paraId="0C0CF10C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0.2</w:t>
            </w:r>
          </w:p>
        </w:tc>
        <w:tc>
          <w:tcPr>
            <w:tcW w:w="680" w:type="pct"/>
            <w:shd w:val="clear" w:color="auto" w:fill="auto"/>
            <w:noWrap/>
            <w:vAlign w:val="center"/>
            <w:hideMark/>
          </w:tcPr>
          <w:p w14:paraId="678818BF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0.07</w:t>
            </w:r>
          </w:p>
        </w:tc>
      </w:tr>
      <w:tr w:rsidR="00FE2936" w:rsidRPr="007C6C2E" w14:paraId="23CBABBC" w14:textId="77777777" w:rsidTr="00E7395C">
        <w:trPr>
          <w:trHeight w:val="300"/>
        </w:trPr>
        <w:tc>
          <w:tcPr>
            <w:tcW w:w="2218" w:type="pct"/>
            <w:shd w:val="clear" w:color="auto" w:fill="auto"/>
            <w:noWrap/>
            <w:vAlign w:val="center"/>
            <w:hideMark/>
          </w:tcPr>
          <w:p w14:paraId="50866383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 xml:space="preserve">Dermal absorption fraction 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（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ABS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）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4EA47C05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-</w:t>
            </w:r>
          </w:p>
        </w:tc>
        <w:tc>
          <w:tcPr>
            <w:tcW w:w="689" w:type="pct"/>
            <w:shd w:val="clear" w:color="auto" w:fill="auto"/>
            <w:noWrap/>
            <w:vAlign w:val="center"/>
            <w:hideMark/>
          </w:tcPr>
          <w:p w14:paraId="1736A715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0.13</w:t>
            </w:r>
          </w:p>
        </w:tc>
        <w:tc>
          <w:tcPr>
            <w:tcW w:w="862" w:type="pct"/>
            <w:shd w:val="clear" w:color="auto" w:fill="auto"/>
            <w:noWrap/>
            <w:vAlign w:val="center"/>
            <w:hideMark/>
          </w:tcPr>
          <w:p w14:paraId="26B48D3F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0.13</w:t>
            </w:r>
          </w:p>
        </w:tc>
        <w:tc>
          <w:tcPr>
            <w:tcW w:w="680" w:type="pct"/>
            <w:shd w:val="clear" w:color="auto" w:fill="auto"/>
            <w:noWrap/>
            <w:vAlign w:val="center"/>
            <w:hideMark/>
          </w:tcPr>
          <w:p w14:paraId="779B81B3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0.13</w:t>
            </w:r>
          </w:p>
        </w:tc>
      </w:tr>
      <w:tr w:rsidR="00FE2936" w:rsidRPr="007C6C2E" w14:paraId="2C1767B9" w14:textId="77777777" w:rsidTr="00E7395C">
        <w:trPr>
          <w:trHeight w:val="300"/>
        </w:trPr>
        <w:tc>
          <w:tcPr>
            <w:tcW w:w="2218" w:type="pct"/>
            <w:shd w:val="clear" w:color="auto" w:fill="auto"/>
            <w:noWrap/>
            <w:vAlign w:val="center"/>
            <w:hideMark/>
          </w:tcPr>
          <w:p w14:paraId="578820F0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 xml:space="preserve">Inhalation rate 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（</w:t>
            </w:r>
            <w:proofErr w:type="spellStart"/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IR</w:t>
            </w:r>
            <w:r w:rsidRPr="007C6C2E">
              <w:rPr>
                <w:rFonts w:ascii="Times New Roman" w:hAnsi="Times New Roman" w:cs="Times New Roman"/>
                <w:i/>
                <w:sz w:val="20"/>
                <w:szCs w:val="18"/>
                <w:vertAlign w:val="subscript"/>
              </w:rPr>
              <w:t>air</w:t>
            </w:r>
            <w:proofErr w:type="spellEnd"/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）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1C6488A2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m</w:t>
            </w:r>
            <w:r w:rsidRPr="007C6C2E">
              <w:rPr>
                <w:rFonts w:ascii="Times New Roman" w:hAnsi="Times New Roman" w:cs="Times New Roman"/>
                <w:sz w:val="20"/>
                <w:szCs w:val="18"/>
                <w:vertAlign w:val="superscript"/>
              </w:rPr>
              <w:t>3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/d</w:t>
            </w:r>
          </w:p>
        </w:tc>
        <w:tc>
          <w:tcPr>
            <w:tcW w:w="689" w:type="pct"/>
            <w:shd w:val="clear" w:color="auto" w:fill="auto"/>
            <w:noWrap/>
            <w:vAlign w:val="center"/>
            <w:hideMark/>
          </w:tcPr>
          <w:p w14:paraId="57DA627A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10.9</w:t>
            </w:r>
          </w:p>
        </w:tc>
        <w:tc>
          <w:tcPr>
            <w:tcW w:w="862" w:type="pct"/>
            <w:shd w:val="clear" w:color="auto" w:fill="auto"/>
            <w:noWrap/>
            <w:vAlign w:val="center"/>
            <w:hideMark/>
          </w:tcPr>
          <w:p w14:paraId="7000C1ED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17.7</w:t>
            </w:r>
          </w:p>
        </w:tc>
        <w:tc>
          <w:tcPr>
            <w:tcW w:w="680" w:type="pct"/>
            <w:shd w:val="clear" w:color="auto" w:fill="auto"/>
            <w:noWrap/>
            <w:vAlign w:val="center"/>
            <w:hideMark/>
          </w:tcPr>
          <w:p w14:paraId="681C989B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17.5</w:t>
            </w:r>
          </w:p>
        </w:tc>
      </w:tr>
      <w:tr w:rsidR="00FE2936" w:rsidRPr="007C6C2E" w14:paraId="2D8A90CC" w14:textId="77777777" w:rsidTr="00E7395C">
        <w:trPr>
          <w:trHeight w:val="300"/>
        </w:trPr>
        <w:tc>
          <w:tcPr>
            <w:tcW w:w="2218" w:type="pct"/>
            <w:shd w:val="clear" w:color="auto" w:fill="auto"/>
            <w:noWrap/>
            <w:vAlign w:val="center"/>
            <w:hideMark/>
          </w:tcPr>
          <w:p w14:paraId="18F2EFE3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Particulate emission factor (PEF)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3AE99C79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m</w:t>
            </w:r>
            <w:r w:rsidRPr="007C6C2E">
              <w:rPr>
                <w:rFonts w:ascii="Times New Roman" w:hAnsi="Times New Roman" w:cs="Times New Roman"/>
                <w:sz w:val="20"/>
                <w:szCs w:val="18"/>
                <w:vertAlign w:val="superscript"/>
              </w:rPr>
              <w:t>3</w:t>
            </w: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/kg</w:t>
            </w:r>
          </w:p>
        </w:tc>
        <w:tc>
          <w:tcPr>
            <w:tcW w:w="689" w:type="pct"/>
            <w:shd w:val="clear" w:color="auto" w:fill="auto"/>
            <w:noWrap/>
            <w:vAlign w:val="center"/>
            <w:hideMark/>
          </w:tcPr>
          <w:p w14:paraId="2F24B2F6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1.36×10</w:t>
            </w:r>
            <w:r w:rsidRPr="007C6C2E">
              <w:rPr>
                <w:rFonts w:ascii="Times New Roman" w:hAnsi="Times New Roman" w:cs="Times New Roman"/>
                <w:sz w:val="20"/>
                <w:szCs w:val="18"/>
                <w:vertAlign w:val="superscript"/>
              </w:rPr>
              <w:t>9</w:t>
            </w:r>
          </w:p>
        </w:tc>
        <w:tc>
          <w:tcPr>
            <w:tcW w:w="862" w:type="pct"/>
            <w:shd w:val="clear" w:color="auto" w:fill="auto"/>
            <w:noWrap/>
            <w:vAlign w:val="center"/>
            <w:hideMark/>
          </w:tcPr>
          <w:p w14:paraId="2DF25B83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1.36×10</w:t>
            </w:r>
            <w:r w:rsidRPr="007C6C2E">
              <w:rPr>
                <w:rFonts w:ascii="Times New Roman" w:hAnsi="Times New Roman" w:cs="Times New Roman"/>
                <w:sz w:val="20"/>
                <w:szCs w:val="18"/>
                <w:vertAlign w:val="superscript"/>
              </w:rPr>
              <w:t>9</w:t>
            </w:r>
          </w:p>
        </w:tc>
        <w:tc>
          <w:tcPr>
            <w:tcW w:w="680" w:type="pct"/>
            <w:shd w:val="clear" w:color="auto" w:fill="auto"/>
            <w:noWrap/>
            <w:vAlign w:val="center"/>
            <w:hideMark/>
          </w:tcPr>
          <w:p w14:paraId="45AD89C1" w14:textId="77777777" w:rsidR="00FE2936" w:rsidRPr="007C6C2E" w:rsidRDefault="00FE2936" w:rsidP="00E7395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sz w:val="20"/>
                <w:szCs w:val="18"/>
              </w:rPr>
              <w:t>1.36×10</w:t>
            </w:r>
            <w:r w:rsidRPr="007C6C2E">
              <w:rPr>
                <w:rFonts w:ascii="Times New Roman" w:hAnsi="Times New Roman" w:cs="Times New Roman"/>
                <w:sz w:val="20"/>
                <w:szCs w:val="18"/>
                <w:vertAlign w:val="superscript"/>
              </w:rPr>
              <w:t>9</w:t>
            </w:r>
          </w:p>
        </w:tc>
      </w:tr>
    </w:tbl>
    <w:p w14:paraId="37E1BA3A" w14:textId="73B7486B" w:rsidR="00FE2936" w:rsidRPr="007C6C2E" w:rsidRDefault="00FE2936" w:rsidP="00FE2936">
      <w:pPr>
        <w:spacing w:line="0" w:lineRule="atLeast"/>
        <w:jc w:val="left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C6C2E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 xml:space="preserve">a </w:t>
      </w:r>
      <w:r w:rsidRPr="007C6C2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Data quoted from </w:t>
      </w:r>
      <w:r w:rsidRPr="007C6C2E">
        <w:rPr>
          <w:rFonts w:ascii="Times New Roman" w:hAnsi="Times New Roman" w:cs="Times New Roman"/>
          <w:color w:val="000000" w:themeColor="text1"/>
          <w:sz w:val="18"/>
          <w:szCs w:val="18"/>
        </w:rPr>
        <w:fldChar w:fldCharType="begin"/>
      </w:r>
      <w:r w:rsidR="006C3214">
        <w:rPr>
          <w:rFonts w:ascii="Times New Roman" w:hAnsi="Times New Roman" w:cs="Times New Roman"/>
          <w:color w:val="000000" w:themeColor="text1"/>
          <w:sz w:val="18"/>
          <w:szCs w:val="18"/>
        </w:rPr>
        <w:instrText xml:space="preserve"> ADDIN EN.CITE &lt;EndNote&gt;&lt;Cite&gt;&lt;Author&gt;Qu&lt;/Author&gt;&lt;Year&gt;2015&lt;/Year&gt;&lt;RecNum&gt;439&lt;/RecNum&gt;&lt;DisplayText&gt;(Qu et al. 2015; USEPA 2002)&lt;/DisplayText&gt;&lt;record&gt;&lt;rec-number&gt;439&lt;/rec-number&gt;&lt;foreign-keys&gt;&lt;key app="EN" db-id="a0rt9dfa9az9pwewasyp9arfdsrf9fpexsr0" timestamp="1652942076"&gt;439&lt;/key&gt;&lt;key app="ENWeb" db-id=""&gt;0&lt;/key&gt;&lt;/foreign-keys&gt;&lt;ref-type name="Journal Article"&gt;17&lt;/ref-type&gt;&lt;contributors&gt;&lt;authors&gt;&lt;author&gt;Qu, Chengkai&lt;/author&gt;&lt;author&gt;Qi, Shihua&lt;/author&gt;&lt;author&gt;Yang, Dan&lt;/author&gt;&lt;author&gt;Huang, Huanfang&lt;/author&gt;&lt;author&gt;Zhang, Jiaquan&lt;/author&gt;&lt;author&gt;Chen, Wei&lt;/author&gt;&lt;author&gt;Yohannes, Habtom Keleta&lt;/author&gt;&lt;author&gt;Sandy, Edward Hinga&lt;/author&gt;&lt;author&gt;Yang, Junhua&lt;/author&gt;&lt;author&gt;Xing, Xinli&lt;/author&gt;&lt;/authors&gt;&lt;/contributors&gt;&lt;titles&gt;&lt;title&gt;Risk assessment and influence factors of organochlorine pesticides (OCPs) in agricultural soils of the hill region: A case study from Ningde, southeast China&lt;/title&gt;&lt;secondary-title&gt;Journal of Geochemical Exploration&lt;/secondary-title&gt;&lt;/titles&gt;&lt;periodical&gt;&lt;full-title&gt;Journal of Geochemical Exploration&lt;/full-title&gt;&lt;/periodical&gt;&lt;pages&gt;43-51&lt;/pages&gt;&lt;volume&gt;149&lt;/volume&gt;&lt;section&gt;43&lt;/section&gt;&lt;dates&gt;&lt;year&gt;2015&lt;/year&gt;&lt;/dates&gt;&lt;isbn&gt;03756742&lt;/isbn&gt;&lt;urls&gt;&lt;/urls&gt;&lt;electronic-resource-num&gt;10.1016/j.gexplo.2014.11.002&lt;/electronic-resource-num&gt;&lt;/record&gt;&lt;/Cite&gt;&lt;Cite&gt;&lt;Author&gt;USEPA&lt;/Author&gt;&lt;Year&gt;2002&lt;/Year&gt;&lt;RecNum&gt;459&lt;/RecNum&gt;&lt;record&gt;&lt;rec-number&gt;459&lt;/rec-number&gt;&lt;foreign-keys&gt;&lt;key app="EN" db-id="a0rt9dfa9az9pwewasyp9arfdsrf9fpexsr0" timestamp="1653059735"&gt;459&lt;/key&gt;&lt;/foreign-keys&gt;&lt;ref-type name="Generic"&gt;13&lt;/ref-type&gt;&lt;contributors&gt;&lt;authors&gt;&lt;author&gt;USEPA, M&lt;/author&gt;&lt;/authors&gt;&lt;/contributors&gt;&lt;titles&gt;&lt;title&gt;Supplemental guidance for developing soil screening levels for superfund sites&lt;/title&gt;&lt;/titles&gt;&lt;dates&gt;&lt;year&gt;2002&lt;/year&gt;&lt;/dates&gt;&lt;publisher&gt;US Environmental Protection Agency, Office of Solid Waste and Emergency&lt;/publisher&gt;&lt;urls&gt;&lt;/urls&gt;&lt;/record&gt;&lt;/Cite&gt;&lt;/EndNote&gt;</w:instrText>
      </w:r>
      <w:r w:rsidRPr="007C6C2E">
        <w:rPr>
          <w:rFonts w:ascii="Times New Roman" w:hAnsi="Times New Roman" w:cs="Times New Roman"/>
          <w:color w:val="000000" w:themeColor="text1"/>
          <w:sz w:val="18"/>
          <w:szCs w:val="18"/>
        </w:rPr>
        <w:fldChar w:fldCharType="separate"/>
      </w:r>
      <w:r w:rsidR="006C3214">
        <w:rPr>
          <w:rFonts w:ascii="Times New Roman" w:hAnsi="Times New Roman" w:cs="Times New Roman"/>
          <w:noProof/>
          <w:color w:val="000000" w:themeColor="text1"/>
          <w:sz w:val="18"/>
          <w:szCs w:val="18"/>
        </w:rPr>
        <w:t>(Qu et al. 2015; USEPA 2002)</w:t>
      </w:r>
      <w:r w:rsidRPr="007C6C2E">
        <w:rPr>
          <w:rFonts w:ascii="Times New Roman" w:hAnsi="Times New Roman" w:cs="Times New Roman"/>
          <w:color w:val="000000" w:themeColor="text1"/>
          <w:sz w:val="18"/>
          <w:szCs w:val="18"/>
        </w:rPr>
        <w:fldChar w:fldCharType="end"/>
      </w:r>
      <w:r w:rsidRPr="007C6C2E">
        <w:rPr>
          <w:rFonts w:ascii="Times New Roman" w:hAnsi="Times New Roman" w:cs="Times New Roman"/>
          <w:color w:val="000000" w:themeColor="text1"/>
          <w:sz w:val="18"/>
          <w:szCs w:val="18"/>
        </w:rPr>
        <w:t>.</w:t>
      </w:r>
    </w:p>
    <w:p w14:paraId="29BB9C36" w14:textId="339BCDD7" w:rsidR="007C6C2E" w:rsidRPr="007C6C2E" w:rsidRDefault="007C6C2E" w:rsidP="00DA43D6">
      <w:pPr>
        <w:spacing w:beforeLines="50" w:before="156" w:afterLines="50" w:after="156" w:line="0" w:lineRule="atLeast"/>
        <w:jc w:val="center"/>
        <w:rPr>
          <w:rFonts w:ascii="Times New Roman" w:hAnsi="Times New Roman" w:cs="Times New Roman"/>
          <w:color w:val="000000" w:themeColor="text1"/>
          <w:sz w:val="22"/>
          <w:szCs w:val="24"/>
        </w:rPr>
      </w:pPr>
      <w:r w:rsidRPr="007C6C2E">
        <w:rPr>
          <w:rFonts w:ascii="Times New Roman" w:hAnsi="Times New Roman" w:cs="Times New Roman"/>
          <w:color w:val="000000" w:themeColor="text1"/>
          <w:sz w:val="22"/>
          <w:szCs w:val="24"/>
        </w:rPr>
        <w:t xml:space="preserve">Table S2 </w:t>
      </w:r>
      <w:proofErr w:type="gramStart"/>
      <w:r w:rsidRPr="007C6C2E">
        <w:rPr>
          <w:rFonts w:ascii="Times New Roman" w:hAnsi="Times New Roman" w:cs="Times New Roman"/>
          <w:color w:val="000000" w:themeColor="text1"/>
          <w:sz w:val="22"/>
          <w:szCs w:val="24"/>
        </w:rPr>
        <w:t>The</w:t>
      </w:r>
      <w:proofErr w:type="gramEnd"/>
      <w:r w:rsidRPr="007C6C2E">
        <w:rPr>
          <w:rFonts w:ascii="Times New Roman" w:hAnsi="Times New Roman" w:cs="Times New Roman"/>
          <w:color w:val="000000" w:themeColor="text1"/>
          <w:sz w:val="22"/>
          <w:szCs w:val="24"/>
        </w:rPr>
        <w:t xml:space="preserve"> carcinogenic slope factor (1/(mg/kg/d)) of OCPs through ingestion, dermal contact</w:t>
      </w:r>
      <w:r w:rsidR="0025171B">
        <w:rPr>
          <w:rFonts w:ascii="Times New Roman" w:hAnsi="Times New Roman" w:cs="Times New Roman"/>
          <w:color w:val="000000" w:themeColor="text1"/>
          <w:sz w:val="22"/>
          <w:szCs w:val="24"/>
        </w:rPr>
        <w:t>,</w:t>
      </w:r>
      <w:r w:rsidR="00DA43D6">
        <w:rPr>
          <w:rFonts w:ascii="Times New Roman" w:hAnsi="Times New Roman" w:cs="Times New Roman" w:hint="eastAsia"/>
          <w:color w:val="000000" w:themeColor="text1"/>
          <w:sz w:val="22"/>
          <w:szCs w:val="24"/>
        </w:rPr>
        <w:t xml:space="preserve"> </w:t>
      </w:r>
      <w:r w:rsidRPr="007C6C2E">
        <w:rPr>
          <w:rFonts w:ascii="Times New Roman" w:hAnsi="Times New Roman" w:cs="Times New Roman"/>
          <w:color w:val="000000" w:themeColor="text1"/>
          <w:sz w:val="22"/>
          <w:szCs w:val="24"/>
        </w:rPr>
        <w:t>and inhalation</w:t>
      </w:r>
      <w:r w:rsidRPr="007C6C2E">
        <w:rPr>
          <w:rFonts w:ascii="Times New Roman" w:hAnsi="Times New Roman" w:cs="Times New Roman"/>
          <w:color w:val="000000" w:themeColor="text1"/>
          <w:szCs w:val="24"/>
          <w:vertAlign w:val="superscript"/>
        </w:rPr>
        <w:t xml:space="preserve"> a</w:t>
      </w:r>
      <w:r w:rsidRPr="007C6C2E">
        <w:rPr>
          <w:rFonts w:ascii="Times New Roman" w:hAnsi="Times New Roman" w:cs="Times New Roman"/>
          <w:color w:val="000000" w:themeColor="text1"/>
          <w:sz w:val="22"/>
          <w:szCs w:val="24"/>
        </w:rPr>
        <w:t>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86"/>
        <w:gridCol w:w="1726"/>
        <w:gridCol w:w="1486"/>
        <w:gridCol w:w="1814"/>
      </w:tblGrid>
      <w:tr w:rsidR="007C6C2E" w:rsidRPr="007C6C2E" w14:paraId="79721ED3" w14:textId="77777777" w:rsidTr="00E7395C">
        <w:trPr>
          <w:trHeight w:val="300"/>
        </w:trPr>
        <w:tc>
          <w:tcPr>
            <w:tcW w:w="19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49A89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Compounds</w:t>
            </w:r>
          </w:p>
        </w:tc>
        <w:tc>
          <w:tcPr>
            <w:tcW w:w="10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94838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CSF</w:t>
            </w:r>
            <w:r w:rsidRPr="007C6C2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vertAlign w:val="subscript"/>
              </w:rPr>
              <w:t>ingestion</w:t>
            </w:r>
            <w:proofErr w:type="spellEnd"/>
          </w:p>
        </w:tc>
        <w:tc>
          <w:tcPr>
            <w:tcW w:w="8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46D01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CSF</w:t>
            </w:r>
            <w:r w:rsidRPr="007C6C2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vertAlign w:val="subscript"/>
              </w:rPr>
              <w:t>dermal</w:t>
            </w:r>
            <w:proofErr w:type="spellEnd"/>
          </w:p>
        </w:tc>
        <w:tc>
          <w:tcPr>
            <w:tcW w:w="10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67EFA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CSF</w:t>
            </w:r>
            <w:r w:rsidRPr="007C6C2E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vertAlign w:val="subscript"/>
              </w:rPr>
              <w:t>inhalation</w:t>
            </w:r>
            <w:proofErr w:type="spellEnd"/>
          </w:p>
        </w:tc>
      </w:tr>
      <w:tr w:rsidR="007C6C2E" w:rsidRPr="007C6C2E" w14:paraId="3B53D878" w14:textId="77777777" w:rsidTr="00E7395C">
        <w:trPr>
          <w:trHeight w:val="300"/>
        </w:trPr>
        <w:tc>
          <w:tcPr>
            <w:tcW w:w="197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574F9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α-HCH</w:t>
            </w:r>
          </w:p>
        </w:tc>
        <w:tc>
          <w:tcPr>
            <w:tcW w:w="103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532BA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6.30E+00</w:t>
            </w:r>
          </w:p>
        </w:tc>
        <w:tc>
          <w:tcPr>
            <w:tcW w:w="89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7BADF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4.49E+00</w:t>
            </w:r>
          </w:p>
        </w:tc>
        <w:tc>
          <w:tcPr>
            <w:tcW w:w="109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8EAC7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6.30E+00</w:t>
            </w:r>
          </w:p>
        </w:tc>
      </w:tr>
      <w:tr w:rsidR="007C6C2E" w:rsidRPr="007C6C2E" w14:paraId="0482CCA0" w14:textId="77777777" w:rsidTr="00E7395C">
        <w:trPr>
          <w:trHeight w:val="300"/>
        </w:trPr>
        <w:tc>
          <w:tcPr>
            <w:tcW w:w="1977" w:type="pct"/>
            <w:shd w:val="clear" w:color="auto" w:fill="auto"/>
            <w:noWrap/>
            <w:vAlign w:val="center"/>
            <w:hideMark/>
          </w:tcPr>
          <w:p w14:paraId="1AA436F5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β-HCH</w:t>
            </w:r>
          </w:p>
        </w:tc>
        <w:tc>
          <w:tcPr>
            <w:tcW w:w="1038" w:type="pct"/>
            <w:shd w:val="clear" w:color="auto" w:fill="auto"/>
            <w:noWrap/>
            <w:vAlign w:val="center"/>
            <w:hideMark/>
          </w:tcPr>
          <w:p w14:paraId="28DD13CC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1.80E+00</w:t>
            </w:r>
          </w:p>
        </w:tc>
        <w:tc>
          <w:tcPr>
            <w:tcW w:w="894" w:type="pct"/>
            <w:shd w:val="clear" w:color="auto" w:fill="auto"/>
            <w:noWrap/>
            <w:vAlign w:val="center"/>
            <w:hideMark/>
          </w:tcPr>
          <w:p w14:paraId="444D34D4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1.98E+00</w:t>
            </w:r>
          </w:p>
        </w:tc>
        <w:tc>
          <w:tcPr>
            <w:tcW w:w="1091" w:type="pct"/>
            <w:shd w:val="clear" w:color="auto" w:fill="auto"/>
            <w:noWrap/>
            <w:vAlign w:val="center"/>
            <w:hideMark/>
          </w:tcPr>
          <w:p w14:paraId="60F079F0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1.86E+00</w:t>
            </w:r>
          </w:p>
        </w:tc>
      </w:tr>
      <w:tr w:rsidR="007C6C2E" w:rsidRPr="007C6C2E" w14:paraId="56C36D40" w14:textId="77777777" w:rsidTr="00E7395C">
        <w:trPr>
          <w:trHeight w:val="300"/>
        </w:trPr>
        <w:tc>
          <w:tcPr>
            <w:tcW w:w="1977" w:type="pct"/>
            <w:shd w:val="clear" w:color="auto" w:fill="auto"/>
            <w:noWrap/>
            <w:vAlign w:val="center"/>
            <w:hideMark/>
          </w:tcPr>
          <w:p w14:paraId="28F0C0D6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γ-HCH</w:t>
            </w:r>
          </w:p>
        </w:tc>
        <w:tc>
          <w:tcPr>
            <w:tcW w:w="1038" w:type="pct"/>
            <w:shd w:val="clear" w:color="auto" w:fill="auto"/>
            <w:noWrap/>
            <w:vAlign w:val="center"/>
            <w:hideMark/>
          </w:tcPr>
          <w:p w14:paraId="372299C0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1.30E+00</w:t>
            </w:r>
          </w:p>
        </w:tc>
        <w:tc>
          <w:tcPr>
            <w:tcW w:w="894" w:type="pct"/>
            <w:shd w:val="clear" w:color="auto" w:fill="auto"/>
            <w:noWrap/>
            <w:vAlign w:val="center"/>
            <w:hideMark/>
          </w:tcPr>
          <w:p w14:paraId="45712395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1.34E+00</w:t>
            </w:r>
          </w:p>
        </w:tc>
        <w:tc>
          <w:tcPr>
            <w:tcW w:w="1091" w:type="pct"/>
            <w:shd w:val="clear" w:color="auto" w:fill="auto"/>
            <w:noWrap/>
            <w:vAlign w:val="center"/>
            <w:hideMark/>
          </w:tcPr>
          <w:p w14:paraId="206ED3E3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1.80E+00</w:t>
            </w:r>
          </w:p>
        </w:tc>
      </w:tr>
      <w:tr w:rsidR="007C6C2E" w:rsidRPr="007C6C2E" w14:paraId="670DC13F" w14:textId="77777777" w:rsidTr="00E7395C">
        <w:trPr>
          <w:trHeight w:val="300"/>
        </w:trPr>
        <w:tc>
          <w:tcPr>
            <w:tcW w:w="1977" w:type="pct"/>
            <w:shd w:val="clear" w:color="auto" w:fill="auto"/>
            <w:noWrap/>
            <w:vAlign w:val="center"/>
            <w:hideMark/>
          </w:tcPr>
          <w:p w14:paraId="22431C86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δ-HCH</w:t>
            </w:r>
          </w:p>
        </w:tc>
        <w:tc>
          <w:tcPr>
            <w:tcW w:w="1038" w:type="pct"/>
            <w:shd w:val="clear" w:color="auto" w:fill="auto"/>
            <w:noWrap/>
            <w:vAlign w:val="center"/>
            <w:hideMark/>
          </w:tcPr>
          <w:p w14:paraId="03AA0638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1.80E+00</w:t>
            </w:r>
          </w:p>
        </w:tc>
        <w:tc>
          <w:tcPr>
            <w:tcW w:w="894" w:type="pct"/>
            <w:shd w:val="clear" w:color="auto" w:fill="auto"/>
            <w:noWrap/>
            <w:vAlign w:val="center"/>
            <w:hideMark/>
          </w:tcPr>
          <w:p w14:paraId="2CBD3509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NA</w:t>
            </w:r>
          </w:p>
        </w:tc>
        <w:tc>
          <w:tcPr>
            <w:tcW w:w="1091" w:type="pct"/>
            <w:shd w:val="clear" w:color="auto" w:fill="auto"/>
            <w:noWrap/>
            <w:vAlign w:val="center"/>
            <w:hideMark/>
          </w:tcPr>
          <w:p w14:paraId="71A877ED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1.80E+00</w:t>
            </w:r>
          </w:p>
        </w:tc>
      </w:tr>
      <w:tr w:rsidR="007C6C2E" w:rsidRPr="007C6C2E" w14:paraId="51EC3E3A" w14:textId="77777777" w:rsidTr="00E7395C">
        <w:trPr>
          <w:trHeight w:val="300"/>
        </w:trPr>
        <w:tc>
          <w:tcPr>
            <w:tcW w:w="1977" w:type="pct"/>
            <w:shd w:val="clear" w:color="auto" w:fill="auto"/>
            <w:noWrap/>
            <w:vAlign w:val="center"/>
            <w:hideMark/>
          </w:tcPr>
          <w:p w14:paraId="15BB7B5C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proofErr w:type="gramStart"/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p,p</w:t>
            </w:r>
            <w:proofErr w:type="spellEnd"/>
            <w:proofErr w:type="gramEnd"/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′-DDE</w:t>
            </w:r>
          </w:p>
        </w:tc>
        <w:tc>
          <w:tcPr>
            <w:tcW w:w="1038" w:type="pct"/>
            <w:shd w:val="clear" w:color="auto" w:fill="auto"/>
            <w:noWrap/>
            <w:vAlign w:val="center"/>
            <w:hideMark/>
          </w:tcPr>
          <w:p w14:paraId="54783A5C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3.40E-01</w:t>
            </w:r>
          </w:p>
        </w:tc>
        <w:tc>
          <w:tcPr>
            <w:tcW w:w="894" w:type="pct"/>
            <w:shd w:val="clear" w:color="auto" w:fill="auto"/>
            <w:noWrap/>
            <w:vAlign w:val="center"/>
            <w:hideMark/>
          </w:tcPr>
          <w:p w14:paraId="2363AF45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4.86E-01</w:t>
            </w:r>
          </w:p>
        </w:tc>
        <w:tc>
          <w:tcPr>
            <w:tcW w:w="1091" w:type="pct"/>
            <w:shd w:val="clear" w:color="auto" w:fill="auto"/>
            <w:noWrap/>
            <w:vAlign w:val="center"/>
            <w:hideMark/>
          </w:tcPr>
          <w:p w14:paraId="4247A75C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NA</w:t>
            </w:r>
          </w:p>
        </w:tc>
      </w:tr>
      <w:tr w:rsidR="007C6C2E" w:rsidRPr="007C6C2E" w14:paraId="5BEE1918" w14:textId="77777777" w:rsidTr="00E7395C">
        <w:trPr>
          <w:trHeight w:val="300"/>
        </w:trPr>
        <w:tc>
          <w:tcPr>
            <w:tcW w:w="1977" w:type="pct"/>
            <w:shd w:val="clear" w:color="auto" w:fill="auto"/>
            <w:noWrap/>
            <w:vAlign w:val="center"/>
            <w:hideMark/>
          </w:tcPr>
          <w:p w14:paraId="6F1C0DAF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proofErr w:type="gramStart"/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p,p</w:t>
            </w:r>
            <w:proofErr w:type="spellEnd"/>
            <w:proofErr w:type="gramEnd"/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′-DDD</w:t>
            </w:r>
          </w:p>
        </w:tc>
        <w:tc>
          <w:tcPr>
            <w:tcW w:w="1038" w:type="pct"/>
            <w:shd w:val="clear" w:color="auto" w:fill="auto"/>
            <w:noWrap/>
            <w:vAlign w:val="center"/>
            <w:hideMark/>
          </w:tcPr>
          <w:p w14:paraId="2245F1E1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2.40E-01</w:t>
            </w:r>
          </w:p>
        </w:tc>
        <w:tc>
          <w:tcPr>
            <w:tcW w:w="894" w:type="pct"/>
            <w:shd w:val="clear" w:color="auto" w:fill="auto"/>
            <w:noWrap/>
            <w:vAlign w:val="center"/>
            <w:hideMark/>
          </w:tcPr>
          <w:p w14:paraId="705D0F97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3.43E-01</w:t>
            </w:r>
          </w:p>
        </w:tc>
        <w:tc>
          <w:tcPr>
            <w:tcW w:w="1091" w:type="pct"/>
            <w:shd w:val="clear" w:color="auto" w:fill="auto"/>
            <w:noWrap/>
            <w:vAlign w:val="center"/>
            <w:hideMark/>
          </w:tcPr>
          <w:p w14:paraId="3D2BFF4E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NA</w:t>
            </w:r>
          </w:p>
        </w:tc>
      </w:tr>
      <w:tr w:rsidR="007C6C2E" w:rsidRPr="007C6C2E" w14:paraId="3890C8BD" w14:textId="77777777" w:rsidTr="00E7395C">
        <w:trPr>
          <w:trHeight w:val="300"/>
        </w:trPr>
        <w:tc>
          <w:tcPr>
            <w:tcW w:w="1977" w:type="pct"/>
            <w:shd w:val="clear" w:color="auto" w:fill="auto"/>
            <w:noWrap/>
            <w:vAlign w:val="center"/>
            <w:hideMark/>
          </w:tcPr>
          <w:p w14:paraId="58458BAD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proofErr w:type="gramStart"/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p,p</w:t>
            </w:r>
            <w:proofErr w:type="spellEnd"/>
            <w:proofErr w:type="gramEnd"/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′-DDT</w:t>
            </w:r>
          </w:p>
        </w:tc>
        <w:tc>
          <w:tcPr>
            <w:tcW w:w="1038" w:type="pct"/>
            <w:shd w:val="clear" w:color="auto" w:fill="auto"/>
            <w:noWrap/>
            <w:vAlign w:val="center"/>
            <w:hideMark/>
          </w:tcPr>
          <w:p w14:paraId="7F0C6381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3.40E-01</w:t>
            </w:r>
          </w:p>
        </w:tc>
        <w:tc>
          <w:tcPr>
            <w:tcW w:w="894" w:type="pct"/>
            <w:shd w:val="clear" w:color="auto" w:fill="auto"/>
            <w:noWrap/>
            <w:vAlign w:val="center"/>
            <w:hideMark/>
          </w:tcPr>
          <w:p w14:paraId="19524F24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4.86E-01</w:t>
            </w:r>
          </w:p>
        </w:tc>
        <w:tc>
          <w:tcPr>
            <w:tcW w:w="1091" w:type="pct"/>
            <w:shd w:val="clear" w:color="auto" w:fill="auto"/>
            <w:noWrap/>
            <w:vAlign w:val="center"/>
            <w:hideMark/>
          </w:tcPr>
          <w:p w14:paraId="05B2D48D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3.40E-01</w:t>
            </w:r>
          </w:p>
        </w:tc>
      </w:tr>
      <w:tr w:rsidR="007C6C2E" w:rsidRPr="007C6C2E" w14:paraId="1A2C5BA6" w14:textId="77777777" w:rsidTr="00E7395C">
        <w:trPr>
          <w:trHeight w:val="300"/>
        </w:trPr>
        <w:tc>
          <w:tcPr>
            <w:tcW w:w="1977" w:type="pct"/>
            <w:shd w:val="clear" w:color="auto" w:fill="auto"/>
            <w:noWrap/>
            <w:vAlign w:val="center"/>
            <w:hideMark/>
          </w:tcPr>
          <w:p w14:paraId="2571D83F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HCB</w:t>
            </w:r>
          </w:p>
        </w:tc>
        <w:tc>
          <w:tcPr>
            <w:tcW w:w="1038" w:type="pct"/>
            <w:shd w:val="clear" w:color="auto" w:fill="auto"/>
            <w:noWrap/>
            <w:vAlign w:val="center"/>
            <w:hideMark/>
          </w:tcPr>
          <w:p w14:paraId="1B81BDB5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1.60E+00</w:t>
            </w:r>
          </w:p>
        </w:tc>
        <w:tc>
          <w:tcPr>
            <w:tcW w:w="894" w:type="pct"/>
            <w:shd w:val="clear" w:color="auto" w:fill="auto"/>
            <w:noWrap/>
            <w:vAlign w:val="center"/>
            <w:hideMark/>
          </w:tcPr>
          <w:p w14:paraId="5B5793E8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3.20E+00</w:t>
            </w:r>
          </w:p>
        </w:tc>
        <w:tc>
          <w:tcPr>
            <w:tcW w:w="1091" w:type="pct"/>
            <w:shd w:val="clear" w:color="auto" w:fill="auto"/>
            <w:noWrap/>
            <w:vAlign w:val="center"/>
            <w:hideMark/>
          </w:tcPr>
          <w:p w14:paraId="49D20C3D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NA</w:t>
            </w:r>
          </w:p>
        </w:tc>
      </w:tr>
      <w:tr w:rsidR="007C6C2E" w:rsidRPr="007C6C2E" w14:paraId="0F4D0706" w14:textId="77777777" w:rsidTr="00E7395C">
        <w:trPr>
          <w:trHeight w:val="300"/>
        </w:trPr>
        <w:tc>
          <w:tcPr>
            <w:tcW w:w="1977" w:type="pct"/>
            <w:shd w:val="clear" w:color="auto" w:fill="auto"/>
            <w:noWrap/>
            <w:vAlign w:val="center"/>
            <w:hideMark/>
          </w:tcPr>
          <w:p w14:paraId="32C4C0D4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HEPT</w:t>
            </w:r>
          </w:p>
        </w:tc>
        <w:tc>
          <w:tcPr>
            <w:tcW w:w="1038" w:type="pct"/>
            <w:shd w:val="clear" w:color="auto" w:fill="auto"/>
            <w:noWrap/>
            <w:vAlign w:val="center"/>
            <w:hideMark/>
          </w:tcPr>
          <w:p w14:paraId="41265078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4.50E+00</w:t>
            </w:r>
          </w:p>
        </w:tc>
        <w:tc>
          <w:tcPr>
            <w:tcW w:w="894" w:type="pct"/>
            <w:shd w:val="clear" w:color="auto" w:fill="auto"/>
            <w:noWrap/>
            <w:vAlign w:val="center"/>
            <w:hideMark/>
          </w:tcPr>
          <w:p w14:paraId="75E9E20F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6.25E+00</w:t>
            </w:r>
          </w:p>
        </w:tc>
        <w:tc>
          <w:tcPr>
            <w:tcW w:w="1091" w:type="pct"/>
            <w:shd w:val="clear" w:color="auto" w:fill="auto"/>
            <w:noWrap/>
            <w:vAlign w:val="center"/>
            <w:hideMark/>
          </w:tcPr>
          <w:p w14:paraId="28924AD1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NA</w:t>
            </w:r>
          </w:p>
        </w:tc>
      </w:tr>
      <w:tr w:rsidR="007C6C2E" w:rsidRPr="007C6C2E" w14:paraId="49121DE1" w14:textId="77777777" w:rsidTr="00E7395C">
        <w:trPr>
          <w:trHeight w:val="300"/>
        </w:trPr>
        <w:tc>
          <w:tcPr>
            <w:tcW w:w="1977" w:type="pct"/>
            <w:shd w:val="clear" w:color="auto" w:fill="auto"/>
            <w:noWrap/>
            <w:vAlign w:val="center"/>
            <w:hideMark/>
          </w:tcPr>
          <w:p w14:paraId="19133584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HEPX</w:t>
            </w:r>
          </w:p>
        </w:tc>
        <w:tc>
          <w:tcPr>
            <w:tcW w:w="1038" w:type="pct"/>
            <w:shd w:val="clear" w:color="auto" w:fill="auto"/>
            <w:noWrap/>
            <w:vAlign w:val="center"/>
            <w:hideMark/>
          </w:tcPr>
          <w:p w14:paraId="10F8D59C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9.10E+00</w:t>
            </w:r>
          </w:p>
        </w:tc>
        <w:tc>
          <w:tcPr>
            <w:tcW w:w="894" w:type="pct"/>
            <w:shd w:val="clear" w:color="auto" w:fill="auto"/>
            <w:noWrap/>
            <w:vAlign w:val="center"/>
            <w:hideMark/>
          </w:tcPr>
          <w:p w14:paraId="35276E2E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NA</w:t>
            </w:r>
          </w:p>
        </w:tc>
        <w:tc>
          <w:tcPr>
            <w:tcW w:w="1091" w:type="pct"/>
            <w:shd w:val="clear" w:color="auto" w:fill="auto"/>
            <w:noWrap/>
            <w:vAlign w:val="center"/>
            <w:hideMark/>
          </w:tcPr>
          <w:p w14:paraId="44BAB081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NA</w:t>
            </w:r>
          </w:p>
        </w:tc>
      </w:tr>
      <w:tr w:rsidR="007C6C2E" w:rsidRPr="007C6C2E" w14:paraId="47A1B1AD" w14:textId="77777777" w:rsidTr="00E7395C">
        <w:trPr>
          <w:trHeight w:val="300"/>
        </w:trPr>
        <w:tc>
          <w:tcPr>
            <w:tcW w:w="1977" w:type="pct"/>
            <w:shd w:val="clear" w:color="auto" w:fill="auto"/>
            <w:noWrap/>
            <w:vAlign w:val="center"/>
            <w:hideMark/>
          </w:tcPr>
          <w:p w14:paraId="5711127C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TC</w:t>
            </w:r>
          </w:p>
        </w:tc>
        <w:tc>
          <w:tcPr>
            <w:tcW w:w="1038" w:type="pct"/>
            <w:shd w:val="clear" w:color="auto" w:fill="auto"/>
            <w:noWrap/>
            <w:vAlign w:val="center"/>
            <w:hideMark/>
          </w:tcPr>
          <w:p w14:paraId="44FEFF68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3.50E-01</w:t>
            </w:r>
          </w:p>
        </w:tc>
        <w:tc>
          <w:tcPr>
            <w:tcW w:w="894" w:type="pct"/>
            <w:shd w:val="clear" w:color="auto" w:fill="auto"/>
            <w:noWrap/>
            <w:vAlign w:val="center"/>
            <w:hideMark/>
          </w:tcPr>
          <w:p w14:paraId="059902E4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7.00E-01</w:t>
            </w:r>
          </w:p>
        </w:tc>
        <w:tc>
          <w:tcPr>
            <w:tcW w:w="1091" w:type="pct"/>
            <w:shd w:val="clear" w:color="auto" w:fill="auto"/>
            <w:noWrap/>
            <w:vAlign w:val="center"/>
            <w:hideMark/>
          </w:tcPr>
          <w:p w14:paraId="5A108A97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3.50E-01</w:t>
            </w:r>
          </w:p>
        </w:tc>
      </w:tr>
      <w:tr w:rsidR="007C6C2E" w:rsidRPr="007C6C2E" w14:paraId="3FE1EB99" w14:textId="77777777" w:rsidTr="00E7395C">
        <w:trPr>
          <w:trHeight w:val="300"/>
        </w:trPr>
        <w:tc>
          <w:tcPr>
            <w:tcW w:w="1977" w:type="pct"/>
            <w:shd w:val="clear" w:color="auto" w:fill="auto"/>
            <w:noWrap/>
            <w:vAlign w:val="center"/>
            <w:hideMark/>
          </w:tcPr>
          <w:p w14:paraId="212A0620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CC</w:t>
            </w:r>
          </w:p>
        </w:tc>
        <w:tc>
          <w:tcPr>
            <w:tcW w:w="1038" w:type="pct"/>
            <w:shd w:val="clear" w:color="auto" w:fill="auto"/>
            <w:noWrap/>
            <w:vAlign w:val="center"/>
            <w:hideMark/>
          </w:tcPr>
          <w:p w14:paraId="6439D004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3.50E-01</w:t>
            </w:r>
          </w:p>
        </w:tc>
        <w:tc>
          <w:tcPr>
            <w:tcW w:w="894" w:type="pct"/>
            <w:shd w:val="clear" w:color="auto" w:fill="auto"/>
            <w:noWrap/>
            <w:vAlign w:val="center"/>
            <w:hideMark/>
          </w:tcPr>
          <w:p w14:paraId="18EE13DB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7.00E-01</w:t>
            </w:r>
          </w:p>
        </w:tc>
        <w:tc>
          <w:tcPr>
            <w:tcW w:w="1091" w:type="pct"/>
            <w:shd w:val="clear" w:color="auto" w:fill="auto"/>
            <w:noWrap/>
            <w:vAlign w:val="center"/>
            <w:hideMark/>
          </w:tcPr>
          <w:p w14:paraId="007C6957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3.50E-01</w:t>
            </w:r>
          </w:p>
        </w:tc>
      </w:tr>
      <w:tr w:rsidR="007C6C2E" w:rsidRPr="007C6C2E" w14:paraId="461ECE96" w14:textId="77777777" w:rsidTr="00E7395C">
        <w:trPr>
          <w:trHeight w:val="300"/>
        </w:trPr>
        <w:tc>
          <w:tcPr>
            <w:tcW w:w="1977" w:type="pct"/>
            <w:shd w:val="clear" w:color="auto" w:fill="auto"/>
            <w:noWrap/>
            <w:vAlign w:val="center"/>
            <w:hideMark/>
          </w:tcPr>
          <w:p w14:paraId="591820E0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Adrin</w:t>
            </w:r>
            <w:proofErr w:type="spellEnd"/>
          </w:p>
        </w:tc>
        <w:tc>
          <w:tcPr>
            <w:tcW w:w="1038" w:type="pct"/>
            <w:shd w:val="clear" w:color="auto" w:fill="auto"/>
            <w:noWrap/>
            <w:vAlign w:val="center"/>
            <w:hideMark/>
          </w:tcPr>
          <w:p w14:paraId="0DB223F2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1.70E+01</w:t>
            </w:r>
          </w:p>
        </w:tc>
        <w:tc>
          <w:tcPr>
            <w:tcW w:w="894" w:type="pct"/>
            <w:shd w:val="clear" w:color="auto" w:fill="auto"/>
            <w:noWrap/>
            <w:vAlign w:val="center"/>
            <w:hideMark/>
          </w:tcPr>
          <w:p w14:paraId="0619A3FB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1.70E+01</w:t>
            </w:r>
          </w:p>
        </w:tc>
        <w:tc>
          <w:tcPr>
            <w:tcW w:w="1091" w:type="pct"/>
            <w:shd w:val="clear" w:color="auto" w:fill="auto"/>
            <w:noWrap/>
            <w:vAlign w:val="center"/>
            <w:hideMark/>
          </w:tcPr>
          <w:p w14:paraId="20B475FA" w14:textId="77777777" w:rsidR="007C6C2E" w:rsidRPr="007C6C2E" w:rsidRDefault="007C6C2E" w:rsidP="00E739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1.72E+01</w:t>
            </w:r>
          </w:p>
        </w:tc>
      </w:tr>
      <w:tr w:rsidR="007C6C2E" w:rsidRPr="007C6C2E" w14:paraId="3B597373" w14:textId="77777777" w:rsidTr="00E7395C">
        <w:trPr>
          <w:trHeight w:val="300"/>
        </w:trPr>
        <w:tc>
          <w:tcPr>
            <w:tcW w:w="1977" w:type="pct"/>
            <w:shd w:val="clear" w:color="auto" w:fill="auto"/>
            <w:noWrap/>
            <w:vAlign w:val="center"/>
            <w:hideMark/>
          </w:tcPr>
          <w:p w14:paraId="26E8375F" w14:textId="77777777" w:rsidR="007C6C2E" w:rsidRPr="007C6C2E" w:rsidRDefault="007C6C2E" w:rsidP="00E7395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</w:pPr>
            <w:proofErr w:type="spellStart"/>
            <w:r w:rsidRPr="007C6C2E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Diedrin</w:t>
            </w:r>
            <w:proofErr w:type="spellEnd"/>
          </w:p>
        </w:tc>
        <w:tc>
          <w:tcPr>
            <w:tcW w:w="1038" w:type="pct"/>
            <w:shd w:val="clear" w:color="auto" w:fill="auto"/>
            <w:noWrap/>
            <w:vAlign w:val="center"/>
            <w:hideMark/>
          </w:tcPr>
          <w:p w14:paraId="35A0FA0D" w14:textId="77777777" w:rsidR="007C6C2E" w:rsidRPr="007C6C2E" w:rsidRDefault="007C6C2E" w:rsidP="00E7395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1.60E+01</w:t>
            </w:r>
          </w:p>
        </w:tc>
        <w:tc>
          <w:tcPr>
            <w:tcW w:w="894" w:type="pct"/>
            <w:shd w:val="clear" w:color="auto" w:fill="auto"/>
            <w:noWrap/>
            <w:vAlign w:val="center"/>
            <w:hideMark/>
          </w:tcPr>
          <w:p w14:paraId="7BA58396" w14:textId="77777777" w:rsidR="007C6C2E" w:rsidRPr="007C6C2E" w:rsidRDefault="007C6C2E" w:rsidP="00E7395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1.60E+01</w:t>
            </w:r>
          </w:p>
        </w:tc>
        <w:tc>
          <w:tcPr>
            <w:tcW w:w="1091" w:type="pct"/>
            <w:shd w:val="clear" w:color="auto" w:fill="auto"/>
            <w:noWrap/>
            <w:vAlign w:val="center"/>
            <w:hideMark/>
          </w:tcPr>
          <w:p w14:paraId="17B5FA8B" w14:textId="77777777" w:rsidR="007C6C2E" w:rsidRPr="007C6C2E" w:rsidRDefault="007C6C2E" w:rsidP="00E7395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</w:pPr>
            <w:r w:rsidRPr="007C6C2E">
              <w:rPr>
                <w:rFonts w:ascii="Times New Roman" w:hAnsi="Times New Roman" w:cs="Times New Roman"/>
                <w:color w:val="000000" w:themeColor="text1"/>
                <w:sz w:val="20"/>
                <w:szCs w:val="18"/>
              </w:rPr>
              <w:t>1.61E+01</w:t>
            </w:r>
          </w:p>
        </w:tc>
      </w:tr>
    </w:tbl>
    <w:p w14:paraId="71AECB28" w14:textId="5230BFD6" w:rsidR="007C6C2E" w:rsidRPr="007C6C2E" w:rsidRDefault="007C6C2E" w:rsidP="007C6C2E">
      <w:pPr>
        <w:spacing w:line="0" w:lineRule="atLeast"/>
        <w:jc w:val="left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7C6C2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a Data quoted from </w:t>
      </w:r>
      <w:r w:rsidRPr="007C6C2E">
        <w:rPr>
          <w:rFonts w:ascii="Times New Roman" w:hAnsi="Times New Roman" w:cs="Times New Roman"/>
          <w:color w:val="000000" w:themeColor="text1"/>
          <w:sz w:val="18"/>
          <w:szCs w:val="18"/>
        </w:rPr>
        <w:fldChar w:fldCharType="begin">
          <w:fldData xml:space="preserve">PEVuZE5vdGU+PENpdGU+PEF1dGhvcj5RdTwvQXV0aG9yPjxZZWFyPjIwMTU8L1llYXI+PFJlY051
bT40Mzk8L1JlY051bT48RGlzcGxheVRleHQ+KEVQQSAyMDA5OyBRdSBldCBhbC4gMjAxNTsgU3Vu
IGV0IGFsLiAyMDE2KTwvRGlzcGxheVRleHQ+PHJlY29yZD48cmVjLW51bWJlcj40Mzk8L3JlYy1u
dW1iZXI+PGZvcmVpZ24ta2V5cz48a2V5IGFwcD0iRU4iIGRiLWlkPSJhMHJ0OWRmYTlhejlwd2V3
YXN5cDlhcmZkc3JmOWZwZXhzcjAiIHRpbWVzdGFtcD0iMTY1Mjk0MjA3NiI+NDM5PC9rZXk+PGtl
eSBhcHA9IkVOV2ViIiBkYi1pZD0iIj4wPC9rZXk+PC9mb3JlaWduLWtleXM+PHJlZi10eXBlIG5h
bWU9IkpvdXJuYWwgQXJ0aWNsZSI+MTc8L3JlZi10eXBlPjxjb250cmlidXRvcnM+PGF1dGhvcnM+
PGF1dGhvcj5RdSwgQ2hlbmdrYWk8L2F1dGhvcj48YXV0aG9yPlFpLCBTaGlodWE8L2F1dGhvcj48
YXV0aG9yPllhbmcsIERhbjwvYXV0aG9yPjxhdXRob3I+SHVhbmcsIEh1YW5mYW5nPC9hdXRob3I+
PGF1dGhvcj5aaGFuZywgSmlhcXVhbjwvYXV0aG9yPjxhdXRob3I+Q2hlbiwgV2VpPC9hdXRob3I+
PGF1dGhvcj5Zb2hhbm5lcywgSGFidG9tIEtlbGV0YTwvYXV0aG9yPjxhdXRob3I+U2FuZHksIEVk
d2FyZCBIaW5nYTwvYXV0aG9yPjxhdXRob3I+WWFuZywgSnVuaHVhPC9hdXRob3I+PGF1dGhvcj5Y
aW5nLCBYaW5saTwvYXV0aG9yPjwvYXV0aG9ycz48L2NvbnRyaWJ1dG9ycz48dGl0bGVzPjx0aXRs
ZT5SaXNrIGFzc2Vzc21lbnQgYW5kIGluZmx1ZW5jZSBmYWN0b3JzIG9mIG9yZ2Fub2NobG9yaW5l
IHBlc3RpY2lkZXMgKE9DUHMpIGluIGFncmljdWx0dXJhbCBzb2lscyBvZiB0aGUgaGlsbCByZWdp
b246IEEgY2FzZSBzdHVkeSBmcm9tIE5pbmdkZSwgc291dGhlYXN0IENoaW5hPC90aXRsZT48c2Vj
b25kYXJ5LXRpdGxlPkpvdXJuYWwgb2YgR2VvY2hlbWljYWwgRXhwbG9yYXRpb248L3NlY29uZGFy
eS10aXRsZT48L3RpdGxlcz48cGVyaW9kaWNhbD48ZnVsbC10aXRsZT5Kb3VybmFsIG9mIEdlb2No
ZW1pY2FsIEV4cGxvcmF0aW9uPC9mdWxsLXRpdGxlPjwvcGVyaW9kaWNhbD48cGFnZXM+NDMtNTE8
L3BhZ2VzPjx2b2x1bWU+MTQ5PC92b2x1bWU+PHNlY3Rpb24+NDM8L3NlY3Rpb24+PGRhdGVzPjx5
ZWFyPjIwMTU8L3llYXI+PC9kYXRlcz48aXNibj4wMzc1Njc0MjwvaXNibj48dXJscz48L3VybHM+
PGVsZWN0cm9uaWMtcmVzb3VyY2UtbnVtPjEwLjEwMTYvai5nZXhwbG8uMjAxNC4xMS4wMDI8L2Vs
ZWN0cm9uaWMtcmVzb3VyY2UtbnVtPjwvcmVjb3JkPjwvQ2l0ZT48Q2l0ZT48QXV0aG9yPlN1bjwv
QXV0aG9yPjxZZWFyPjIwMTY8L1llYXI+PFJlY051bT41MTE8L1JlY051bT48cmVjb3JkPjxyZWMt
bnVtYmVyPjUxMTwvcmVjLW51bWJlcj48Zm9yZWlnbi1rZXlzPjxrZXkgYXBwPSJFTiIgZGItaWQ9
ImEwcnQ5ZGZhOWF6OXB3ZXdhc3lwOWFyZmRzcmY5ZnBleHNyMCIgdGltZXN0YW1wPSIxNjUzMDY3
NDMzIj41MTE8L2tleT48L2ZvcmVpZ24ta2V5cz48cmVmLXR5cGUgbmFtZT0iSm91cm5hbCBBcnRp
Y2xlIj4xNzwvcmVmLXR5cGU+PGNvbnRyaWJ1dG9ycz48YXV0aG9ycz48YXV0aG9yPlN1biwgSC48
L2F1dGhvcj48YXV0aG9yPlFpLCBZLjwvYXV0aG9yPjxhdXRob3I+WmhhbmcsIEQuPC9hdXRob3I+
PGF1dGhvcj5MaSwgUS4gWC48L2F1dGhvcj48YXV0aG9yPldhbmcsIEouPC9hdXRob3I+PC9hdXRo
b3JzPjwvY29udHJpYnV0b3JzPjxhdXRoLWFkZHJlc3M+S2V5IExhYm9yYXRvcnkgb2YgQXF1YXRp
YyBCb3RhbnkgYW5kIFdhdGVyc2hlZCBFY29sb2d5LCBXdWhhbiBCb3RhbmljYWwgR2FyZGVuLCBD
aGluZXNlIEFjYWRlbXkgb2YgU2NpZW5jZXMsIFd1aGFuLCA0MzAwNzQsIENoaW5hOyBTaW5vLUFm
cmljYSBKb2ludCBSZXNlYXJjaCBDZW50ZXIsIENoaW5lc2UgQWNhZGVteSBvZiBTY2llbmNlcywg
V3VoYW4sIDQzMDA3NCwgQ2hpbmEuJiN4RDtLZXkgTGFib3JhdG9yeSBvZiBBcXVhdGljIEJvdGFu
eSBhbmQgV2F0ZXJzaGVkIEVjb2xvZ3ksIFd1aGFuIEJvdGFuaWNhbCBHYXJkZW4sIENoaW5lc2Ug
QWNhZGVteSBvZiBTY2llbmNlcywgV3VoYW4sIDQzMDA3NCwgQ2hpbmE7IFNpbm8tQWZyaWNhIEpv
aW50IFJlc2VhcmNoIENlbnRlciwgQ2hpbmVzZSBBY2FkZW15IG9mIFNjaWVuY2VzLCBXdWhhbiwg
NDMwMDc0LCBDaGluYTsgVW5pdmVyc2l0eSBvZiBDaGluZXNlIEFjYWRlbXkgb2YgU2NpZW5jZXMs
IEJlaWppbmcsIDEwMDA0OSwgQ2hpbmEuJiN4RDtEZXBhcnRtZW50IG9mIE1vbGVjdWxhciBCaW9z
Y2llbmNlcyBhbmQgQmlvZW5naW5lZXJpbmcsIFVuaXZlcnNpdHkgb2YgSGF3YWlpIGF0IE1hbm9h
LCBIb25vbHVsdSwgSEksIDk2ODIyLCBVU0EuJiN4RDtLZXkgTGFib3JhdG9yeSBvZiBBcXVhdGlj
IEJvdGFueSBhbmQgV2F0ZXJzaGVkIEVjb2xvZ3ksIFd1aGFuIEJvdGFuaWNhbCBHYXJkZW4sIENo
aW5lc2UgQWNhZGVteSBvZiBTY2llbmNlcywgV3VoYW4sIDQzMDA3NCwgQ2hpbmE7IFNpbm8tQWZy
aWNhIEpvaW50IFJlc2VhcmNoIENlbnRlciwgQ2hpbmVzZSBBY2FkZW15IG9mIFNjaWVuY2VzLCBX
dWhhbiwgNDMwMDc0LCBDaGluYS4gRWxlY3Ryb25pYyBhZGRyZXNzOiB3YW5nanVuQHdiZ2Nhcy5j
bi48L2F1dGgtYWRkcmVzcz48dGl0bGVzPjx0aXRsZT5Db25jZW50cmF0aW9ucywgZGlzdHJpYnV0
aW9uLCBzb3VyY2VzIGFuZCByaXNrIGFzc2Vzc21lbnQgb2Ygb3JnYW5vaGFsb2dlbmF0ZWQgY29u
dGFtaW5hbnRzIGluIHNvaWxzIGZyb20gS2VueWEsIEVhc3Rlcm4gQWZyaWNhPC90aXRsZT48c2Vj
b25kYXJ5LXRpdGxlPkVudmlyb24gUG9sbHV0PC9zZWNvbmRhcnktdGl0bGU+PC90aXRsZXM+PHBl
cmlvZGljYWw+PGZ1bGwtdGl0bGU+RW52aXJvbiBQb2xsdXQ8L2Z1bGwtdGl0bGU+PC9wZXJpb2Rp
Y2FsPjxwYWdlcz4xNzctODU8L3BhZ2VzPjx2b2x1bWU+MjA5PC92b2x1bWU+PGVkaXRpb24+MjAx
NS8xMi8yMjwvZWRpdGlvbj48a2V5d29yZHM+PGtleXdvcmQ+RW52aXJvbm1lbnRhbCBNb25pdG9y
aW5nPC9rZXl3b3JkPjxrZXl3b3JkPkhhbG9nZW5hdGVkIERpcGhlbnlsIEV0aGVycy8qYW5hbHlz
aXM8L2tleXdvcmQ+PGtleXdvcmQ+SHVtYW5zPC9rZXl3b3JkPjxrZXl3b3JkPkh5ZHJvY2FyYm9u
cywgQ2hsb3JpbmF0ZWQvYW5hbHlzaXM8L2tleXdvcmQ+PGtleXdvcmQ+S2VueWE8L2tleXdvcmQ+
PGtleXdvcmQ+UGVzdGljaWRlcy8qYW5hbHlzaXM8L2tleXdvcmQ+PGtleXdvcmQ+UG9seWNobG9y
aW5hdGVkIEJpcGhlbnlscy8qYW5hbHlzaXM8L2tleXdvcmQ+PGtleXdvcmQ+UmlzayBBc3Nlc3Nt
ZW50PC9rZXl3b3JkPjxrZXl3b3JkPlNvaWwvY2hlbWlzdHJ5PC9rZXl3b3JkPjxrZXl3b3JkPlNv
aWwgUG9sbHV0YW50cy8qYW5hbHlzaXM8L2tleXdvcmQ+PGtleXdvcmQ+RW52aXJvbm1lbnRhbCBw
b2xsdXRpb248L2tleXdvcmQ+PGtleXdvcmQ+T3JnYW5vY2hsb3JpbmUgcGVzdGljaWRlcyAoT0NQ
cyk8L2tleXdvcmQ+PGtleXdvcmQ+UG9seWJyb21pbmF0ZWQgZGlwaGVueWwgZXRoZXJzIChQQkRF
cyk8L2tleXdvcmQ+PGtleXdvcmQ+UG9seWNobG9yaW5hdGVkIGJpcGhlbnlscyAoUENCcyk8L2tl
eXdvcmQ+PC9rZXl3b3Jkcz48ZGF0ZXM+PHllYXI+MjAxNjwveWVhcj48cHViLWRhdGVzPjxkYXRl
PkZlYjwvZGF0ZT48L3B1Yi1kYXRlcz48L2RhdGVzPjxpc2JuPjE4NzMtNjQyNCAoRWxlY3Ryb25p
YykmI3hEOzAyNjktNzQ5MSAoTGlua2luZyk8L2lzYm4+PGFjY2Vzc2lvbi1udW0+MjY2ODYwNTk8
L2FjY2Vzc2lvbi1udW0+PHVybHM+PHJlbGF0ZWQtdXJscz48dXJsPmh0dHBzOi8vd3d3Lm5jYmku
bmxtLm5paC5nb3YvcHVibWVkLzI2Njg2MDU5PC91cmw+PC9yZWxhdGVkLXVybHM+PC91cmxzPjxl
bGVjdHJvbmljLXJlc291cmNlLW51bT4xMC4xMDE2L2ouZW52cG9sLjIwMTUuMTEuMDQwPC9lbGVj
dHJvbmljLXJlc291cmNlLW51bT48L3JlY29yZD48L0NpdGU+PENpdGU+PEF1dGhvcj5FUEE8L0F1
dGhvcj48WWVhcj4yMDA5PC9ZZWFyPjxSZWNOdW0+NDYzPC9SZWNOdW0+PHJlY29yZD48cmVjLW51
bWJlcj40NjM8L3JlYy1udW1iZXI+PGZvcmVpZ24ta2V5cz48a2V5IGFwcD0iRU4iIGRiLWlkPSJh
MHJ0OWRmYTlhejlwd2V3YXN5cDlhcmZkc3JmOWZwZXhzcjAiIHRpbWVzdGFtcD0iMTY1MzA2MDU1
NCI+NDYzPC9rZXk+PC9mb3JlaWduLWtleXM+PHJlZi10eXBlIG5hbWU9IkpvdXJuYWwgQXJ0aWNs
ZSI+MTc8L3JlZi10eXBlPjxjb250cmlidXRvcnM+PGF1dGhvcnM+PGF1dGhvcj5VUyBFUEE8L2F1
dGhvcj48L2F1dGhvcnM+PC9jb250cmlidXRvcnM+PHRpdGxlcz48dGl0bGU+UmlzayBBc3Nlc3Nt
ZW50IEd1aWRhbmNlIGZvciBTdXBlcmZ1bmQgVm9sdW1lIEk6IEh1bWFuIEhlYWx0aCBFdmFsdWF0
aW9uIE1hbnVhbCAoUGFydCBGLCBTdXBwbGVtZW50YWwgR3VpZGFuY2UgZm9yIEluaGFsYXRpb24g
UmlzayBBc3Nlc3NtZW50KTwvdGl0bGU+PHNlY29uZGFyeS10aXRsZT5PZmZpY2Ugb2YgU3VwZXJm
dW5kIFJlbWVkaWF0aW9uIGFuZCBUZWNobm9sb2d5IElubm92YXRpb24gRW52aXJvbm1lbnRhbCBQ
cm90ZWN0aW9uIEFnZW5jeSBXYXNoaW5ndG9uLCBELkMuPC9zZWNvbmRhcnktdGl0bGU+PC90aXRs
ZXM+PHBlcmlvZGljYWw+PGZ1bGwtdGl0bGU+T2ZmaWNlIG9mIFN1cGVyZnVuZCBSZW1lZGlhdGlv
biBhbmQgVGVjaG5vbG9neSBJbm5vdmF0aW9uIEVudmlyb25tZW50YWwgUHJvdGVjdGlvbiBBZ2Vu
Y3kgV2FzaGluZ3RvbiwgRC5DLjwvZnVsbC10aXRsZT48L3BlcmlvZGljYWw+PHZvbHVtZT5FUEEt
NTQwLVItMDcwLTAwMiBPU1dFUiA5Mjg1LjctODI8L3ZvbHVtZT48ZGF0ZXM+PHllYXI+MjAwOTwv
eWVhcj48L2RhdGVzPjx1cmxzPjwvdXJscz48L3JlY29yZD48L0NpdGU+PC9FbmROb3RlPgB=
</w:fldData>
        </w:fldChar>
      </w:r>
      <w:r w:rsidR="006C3214">
        <w:rPr>
          <w:rFonts w:ascii="Times New Roman" w:hAnsi="Times New Roman" w:cs="Times New Roman"/>
          <w:color w:val="000000" w:themeColor="text1"/>
          <w:sz w:val="18"/>
          <w:szCs w:val="18"/>
        </w:rPr>
        <w:instrText xml:space="preserve"> ADDIN EN.CITE </w:instrText>
      </w:r>
      <w:r w:rsidR="006C3214">
        <w:rPr>
          <w:rFonts w:ascii="Times New Roman" w:hAnsi="Times New Roman" w:cs="Times New Roman"/>
          <w:color w:val="000000" w:themeColor="text1"/>
          <w:sz w:val="18"/>
          <w:szCs w:val="18"/>
        </w:rPr>
        <w:fldChar w:fldCharType="begin">
          <w:fldData xml:space="preserve">PEVuZE5vdGU+PENpdGU+PEF1dGhvcj5RdTwvQXV0aG9yPjxZZWFyPjIwMTU8L1llYXI+PFJlY051
bT40Mzk8L1JlY051bT48RGlzcGxheVRleHQ+KEVQQSAyMDA5OyBRdSBldCBhbC4gMjAxNTsgU3Vu
IGV0IGFsLiAyMDE2KTwvRGlzcGxheVRleHQ+PHJlY29yZD48cmVjLW51bWJlcj40Mzk8L3JlYy1u
dW1iZXI+PGZvcmVpZ24ta2V5cz48a2V5IGFwcD0iRU4iIGRiLWlkPSJhMHJ0OWRmYTlhejlwd2V3
YXN5cDlhcmZkc3JmOWZwZXhzcjAiIHRpbWVzdGFtcD0iMTY1Mjk0MjA3NiI+NDM5PC9rZXk+PGtl
eSBhcHA9IkVOV2ViIiBkYi1pZD0iIj4wPC9rZXk+PC9mb3JlaWduLWtleXM+PHJlZi10eXBlIG5h
bWU9IkpvdXJuYWwgQXJ0aWNsZSI+MTc8L3JlZi10eXBlPjxjb250cmlidXRvcnM+PGF1dGhvcnM+
PGF1dGhvcj5RdSwgQ2hlbmdrYWk8L2F1dGhvcj48YXV0aG9yPlFpLCBTaGlodWE8L2F1dGhvcj48
YXV0aG9yPllhbmcsIERhbjwvYXV0aG9yPjxhdXRob3I+SHVhbmcsIEh1YW5mYW5nPC9hdXRob3I+
PGF1dGhvcj5aaGFuZywgSmlhcXVhbjwvYXV0aG9yPjxhdXRob3I+Q2hlbiwgV2VpPC9hdXRob3I+
PGF1dGhvcj5Zb2hhbm5lcywgSGFidG9tIEtlbGV0YTwvYXV0aG9yPjxhdXRob3I+U2FuZHksIEVk
d2FyZCBIaW5nYTwvYXV0aG9yPjxhdXRob3I+WWFuZywgSnVuaHVhPC9hdXRob3I+PGF1dGhvcj5Y
aW5nLCBYaW5saTwvYXV0aG9yPjwvYXV0aG9ycz48L2NvbnRyaWJ1dG9ycz48dGl0bGVzPjx0aXRs
ZT5SaXNrIGFzc2Vzc21lbnQgYW5kIGluZmx1ZW5jZSBmYWN0b3JzIG9mIG9yZ2Fub2NobG9yaW5l
IHBlc3RpY2lkZXMgKE9DUHMpIGluIGFncmljdWx0dXJhbCBzb2lscyBvZiB0aGUgaGlsbCByZWdp
b246IEEgY2FzZSBzdHVkeSBmcm9tIE5pbmdkZSwgc291dGhlYXN0IENoaW5hPC90aXRsZT48c2Vj
b25kYXJ5LXRpdGxlPkpvdXJuYWwgb2YgR2VvY2hlbWljYWwgRXhwbG9yYXRpb248L3NlY29uZGFy
eS10aXRsZT48L3RpdGxlcz48cGVyaW9kaWNhbD48ZnVsbC10aXRsZT5Kb3VybmFsIG9mIEdlb2No
ZW1pY2FsIEV4cGxvcmF0aW9uPC9mdWxsLXRpdGxlPjwvcGVyaW9kaWNhbD48cGFnZXM+NDMtNTE8
L3BhZ2VzPjx2b2x1bWU+MTQ5PC92b2x1bWU+PHNlY3Rpb24+NDM8L3NlY3Rpb24+PGRhdGVzPjx5
ZWFyPjIwMTU8L3llYXI+PC9kYXRlcz48aXNibj4wMzc1Njc0MjwvaXNibj48dXJscz48L3VybHM+
PGVsZWN0cm9uaWMtcmVzb3VyY2UtbnVtPjEwLjEwMTYvai5nZXhwbG8uMjAxNC4xMS4wMDI8L2Vs
ZWN0cm9uaWMtcmVzb3VyY2UtbnVtPjwvcmVjb3JkPjwvQ2l0ZT48Q2l0ZT48QXV0aG9yPlN1bjwv
QXV0aG9yPjxZZWFyPjIwMTY8L1llYXI+PFJlY051bT41MTE8L1JlY051bT48cmVjb3JkPjxyZWMt
bnVtYmVyPjUxMTwvcmVjLW51bWJlcj48Zm9yZWlnbi1rZXlzPjxrZXkgYXBwPSJFTiIgZGItaWQ9
ImEwcnQ5ZGZhOWF6OXB3ZXdhc3lwOWFyZmRzcmY5ZnBleHNyMCIgdGltZXN0YW1wPSIxNjUzMDY3
NDMzIj41MTE8L2tleT48L2ZvcmVpZ24ta2V5cz48cmVmLXR5cGUgbmFtZT0iSm91cm5hbCBBcnRp
Y2xlIj4xNzwvcmVmLXR5cGU+PGNvbnRyaWJ1dG9ycz48YXV0aG9ycz48YXV0aG9yPlN1biwgSC48
L2F1dGhvcj48YXV0aG9yPlFpLCBZLjwvYXV0aG9yPjxhdXRob3I+WmhhbmcsIEQuPC9hdXRob3I+
PGF1dGhvcj5MaSwgUS4gWC48L2F1dGhvcj48YXV0aG9yPldhbmcsIEouPC9hdXRob3I+PC9hdXRo
b3JzPjwvY29udHJpYnV0b3JzPjxhdXRoLWFkZHJlc3M+S2V5IExhYm9yYXRvcnkgb2YgQXF1YXRp
YyBCb3RhbnkgYW5kIFdhdGVyc2hlZCBFY29sb2d5LCBXdWhhbiBCb3RhbmljYWwgR2FyZGVuLCBD
aGluZXNlIEFjYWRlbXkgb2YgU2NpZW5jZXMsIFd1aGFuLCA0MzAwNzQsIENoaW5hOyBTaW5vLUFm
cmljYSBKb2ludCBSZXNlYXJjaCBDZW50ZXIsIENoaW5lc2UgQWNhZGVteSBvZiBTY2llbmNlcywg
V3VoYW4sIDQzMDA3NCwgQ2hpbmEuJiN4RDtLZXkgTGFib3JhdG9yeSBvZiBBcXVhdGljIEJvdGFu
eSBhbmQgV2F0ZXJzaGVkIEVjb2xvZ3ksIFd1aGFuIEJvdGFuaWNhbCBHYXJkZW4sIENoaW5lc2Ug
QWNhZGVteSBvZiBTY2llbmNlcywgV3VoYW4sIDQzMDA3NCwgQ2hpbmE7IFNpbm8tQWZyaWNhIEpv
aW50IFJlc2VhcmNoIENlbnRlciwgQ2hpbmVzZSBBY2FkZW15IG9mIFNjaWVuY2VzLCBXdWhhbiwg
NDMwMDc0LCBDaGluYTsgVW5pdmVyc2l0eSBvZiBDaGluZXNlIEFjYWRlbXkgb2YgU2NpZW5jZXMs
IEJlaWppbmcsIDEwMDA0OSwgQ2hpbmEuJiN4RDtEZXBhcnRtZW50IG9mIE1vbGVjdWxhciBCaW9z
Y2llbmNlcyBhbmQgQmlvZW5naW5lZXJpbmcsIFVuaXZlcnNpdHkgb2YgSGF3YWlpIGF0IE1hbm9h
LCBIb25vbHVsdSwgSEksIDk2ODIyLCBVU0EuJiN4RDtLZXkgTGFib3JhdG9yeSBvZiBBcXVhdGlj
IEJvdGFueSBhbmQgV2F0ZXJzaGVkIEVjb2xvZ3ksIFd1aGFuIEJvdGFuaWNhbCBHYXJkZW4sIENo
aW5lc2UgQWNhZGVteSBvZiBTY2llbmNlcywgV3VoYW4sIDQzMDA3NCwgQ2hpbmE7IFNpbm8tQWZy
aWNhIEpvaW50IFJlc2VhcmNoIENlbnRlciwgQ2hpbmVzZSBBY2FkZW15IG9mIFNjaWVuY2VzLCBX
dWhhbiwgNDMwMDc0LCBDaGluYS4gRWxlY3Ryb25pYyBhZGRyZXNzOiB3YW5nanVuQHdiZ2Nhcy5j
bi48L2F1dGgtYWRkcmVzcz48dGl0bGVzPjx0aXRsZT5Db25jZW50cmF0aW9ucywgZGlzdHJpYnV0
aW9uLCBzb3VyY2VzIGFuZCByaXNrIGFzc2Vzc21lbnQgb2Ygb3JnYW5vaGFsb2dlbmF0ZWQgY29u
dGFtaW5hbnRzIGluIHNvaWxzIGZyb20gS2VueWEsIEVhc3Rlcm4gQWZyaWNhPC90aXRsZT48c2Vj
b25kYXJ5LXRpdGxlPkVudmlyb24gUG9sbHV0PC9zZWNvbmRhcnktdGl0bGU+PC90aXRsZXM+PHBl
cmlvZGljYWw+PGZ1bGwtdGl0bGU+RW52aXJvbiBQb2xsdXQ8L2Z1bGwtdGl0bGU+PC9wZXJpb2Rp
Y2FsPjxwYWdlcz4xNzctODU8L3BhZ2VzPjx2b2x1bWU+MjA5PC92b2x1bWU+PGVkaXRpb24+MjAx
NS8xMi8yMjwvZWRpdGlvbj48a2V5d29yZHM+PGtleXdvcmQ+RW52aXJvbm1lbnRhbCBNb25pdG9y
aW5nPC9rZXl3b3JkPjxrZXl3b3JkPkhhbG9nZW5hdGVkIERpcGhlbnlsIEV0aGVycy8qYW5hbHlz
aXM8L2tleXdvcmQ+PGtleXdvcmQ+SHVtYW5zPC9rZXl3b3JkPjxrZXl3b3JkPkh5ZHJvY2FyYm9u
cywgQ2hsb3JpbmF0ZWQvYW5hbHlzaXM8L2tleXdvcmQ+PGtleXdvcmQ+S2VueWE8L2tleXdvcmQ+
PGtleXdvcmQ+UGVzdGljaWRlcy8qYW5hbHlzaXM8L2tleXdvcmQ+PGtleXdvcmQ+UG9seWNobG9y
aW5hdGVkIEJpcGhlbnlscy8qYW5hbHlzaXM8L2tleXdvcmQ+PGtleXdvcmQ+UmlzayBBc3Nlc3Nt
ZW50PC9rZXl3b3JkPjxrZXl3b3JkPlNvaWwvY2hlbWlzdHJ5PC9rZXl3b3JkPjxrZXl3b3JkPlNv
aWwgUG9sbHV0YW50cy8qYW5hbHlzaXM8L2tleXdvcmQ+PGtleXdvcmQ+RW52aXJvbm1lbnRhbCBw
b2xsdXRpb248L2tleXdvcmQ+PGtleXdvcmQ+T3JnYW5vY2hsb3JpbmUgcGVzdGljaWRlcyAoT0NQ
cyk8L2tleXdvcmQ+PGtleXdvcmQ+UG9seWJyb21pbmF0ZWQgZGlwaGVueWwgZXRoZXJzIChQQkRF
cyk8L2tleXdvcmQ+PGtleXdvcmQ+UG9seWNobG9yaW5hdGVkIGJpcGhlbnlscyAoUENCcyk8L2tl
eXdvcmQ+PC9rZXl3b3Jkcz48ZGF0ZXM+PHllYXI+MjAxNjwveWVhcj48cHViLWRhdGVzPjxkYXRl
PkZlYjwvZGF0ZT48L3B1Yi1kYXRlcz48L2RhdGVzPjxpc2JuPjE4NzMtNjQyNCAoRWxlY3Ryb25p
YykmI3hEOzAyNjktNzQ5MSAoTGlua2luZyk8L2lzYm4+PGFjY2Vzc2lvbi1udW0+MjY2ODYwNTk8
L2FjY2Vzc2lvbi1udW0+PHVybHM+PHJlbGF0ZWQtdXJscz48dXJsPmh0dHBzOi8vd3d3Lm5jYmku
bmxtLm5paC5nb3YvcHVibWVkLzI2Njg2MDU5PC91cmw+PC9yZWxhdGVkLXVybHM+PC91cmxzPjxl
bGVjdHJvbmljLXJlc291cmNlLW51bT4xMC4xMDE2L2ouZW52cG9sLjIwMTUuMTEuMDQwPC9lbGVj
dHJvbmljLXJlc291cmNlLW51bT48L3JlY29yZD48L0NpdGU+PENpdGU+PEF1dGhvcj5FUEE8L0F1
dGhvcj48WWVhcj4yMDA5PC9ZZWFyPjxSZWNOdW0+NDYzPC9SZWNOdW0+PHJlY29yZD48cmVjLW51
bWJlcj40NjM8L3JlYy1udW1iZXI+PGZvcmVpZ24ta2V5cz48a2V5IGFwcD0iRU4iIGRiLWlkPSJh
MHJ0OWRmYTlhejlwd2V3YXN5cDlhcmZkc3JmOWZwZXhzcjAiIHRpbWVzdGFtcD0iMTY1MzA2MDU1
NCI+NDYzPC9rZXk+PC9mb3JlaWduLWtleXM+PHJlZi10eXBlIG5hbWU9IkpvdXJuYWwgQXJ0aWNs
ZSI+MTc8L3JlZi10eXBlPjxjb250cmlidXRvcnM+PGF1dGhvcnM+PGF1dGhvcj5VUyBFUEE8L2F1
dGhvcj48L2F1dGhvcnM+PC9jb250cmlidXRvcnM+PHRpdGxlcz48dGl0bGU+UmlzayBBc3Nlc3Nt
ZW50IEd1aWRhbmNlIGZvciBTdXBlcmZ1bmQgVm9sdW1lIEk6IEh1bWFuIEhlYWx0aCBFdmFsdWF0
aW9uIE1hbnVhbCAoUGFydCBGLCBTdXBwbGVtZW50YWwgR3VpZGFuY2UgZm9yIEluaGFsYXRpb24g
UmlzayBBc3Nlc3NtZW50KTwvdGl0bGU+PHNlY29uZGFyeS10aXRsZT5PZmZpY2Ugb2YgU3VwZXJm
dW5kIFJlbWVkaWF0aW9uIGFuZCBUZWNobm9sb2d5IElubm92YXRpb24gRW52aXJvbm1lbnRhbCBQ
cm90ZWN0aW9uIEFnZW5jeSBXYXNoaW5ndG9uLCBELkMuPC9zZWNvbmRhcnktdGl0bGU+PC90aXRs
ZXM+PHBlcmlvZGljYWw+PGZ1bGwtdGl0bGU+T2ZmaWNlIG9mIFN1cGVyZnVuZCBSZW1lZGlhdGlv
biBhbmQgVGVjaG5vbG9neSBJbm5vdmF0aW9uIEVudmlyb25tZW50YWwgUHJvdGVjdGlvbiBBZ2Vu
Y3kgV2FzaGluZ3RvbiwgRC5DLjwvZnVsbC10aXRsZT48L3BlcmlvZGljYWw+PHZvbHVtZT5FUEEt
NTQwLVItMDcwLTAwMiBPU1dFUiA5Mjg1LjctODI8L3ZvbHVtZT48ZGF0ZXM+PHllYXI+MjAwOTwv
eWVhcj48L2RhdGVzPjx1cmxzPjwvdXJscz48L3JlY29yZD48L0NpdGU+PC9FbmROb3RlPgB=
</w:fldData>
        </w:fldChar>
      </w:r>
      <w:r w:rsidR="006C3214">
        <w:rPr>
          <w:rFonts w:ascii="Times New Roman" w:hAnsi="Times New Roman" w:cs="Times New Roman"/>
          <w:color w:val="000000" w:themeColor="text1"/>
          <w:sz w:val="18"/>
          <w:szCs w:val="18"/>
        </w:rPr>
        <w:instrText xml:space="preserve"> ADDIN EN.CITE.DATA </w:instrText>
      </w:r>
      <w:r w:rsidR="006C3214">
        <w:rPr>
          <w:rFonts w:ascii="Times New Roman" w:hAnsi="Times New Roman" w:cs="Times New Roman"/>
          <w:color w:val="000000" w:themeColor="text1"/>
          <w:sz w:val="18"/>
          <w:szCs w:val="18"/>
        </w:rPr>
      </w:r>
      <w:r w:rsidR="006C3214">
        <w:rPr>
          <w:rFonts w:ascii="Times New Roman" w:hAnsi="Times New Roman" w:cs="Times New Roman"/>
          <w:color w:val="000000" w:themeColor="text1"/>
          <w:sz w:val="18"/>
          <w:szCs w:val="18"/>
        </w:rPr>
        <w:fldChar w:fldCharType="end"/>
      </w:r>
      <w:r w:rsidRPr="007C6C2E">
        <w:rPr>
          <w:rFonts w:ascii="Times New Roman" w:hAnsi="Times New Roman" w:cs="Times New Roman"/>
          <w:color w:val="000000" w:themeColor="text1"/>
          <w:sz w:val="18"/>
          <w:szCs w:val="18"/>
        </w:rPr>
      </w:r>
      <w:r w:rsidRPr="007C6C2E">
        <w:rPr>
          <w:rFonts w:ascii="Times New Roman" w:hAnsi="Times New Roman" w:cs="Times New Roman"/>
          <w:color w:val="000000" w:themeColor="text1"/>
          <w:sz w:val="18"/>
          <w:szCs w:val="18"/>
        </w:rPr>
        <w:fldChar w:fldCharType="separate"/>
      </w:r>
      <w:r w:rsidR="006C3214">
        <w:rPr>
          <w:rFonts w:ascii="Times New Roman" w:hAnsi="Times New Roman" w:cs="Times New Roman"/>
          <w:noProof/>
          <w:color w:val="000000" w:themeColor="text1"/>
          <w:sz w:val="18"/>
          <w:szCs w:val="18"/>
        </w:rPr>
        <w:t>(EPA 2009; Qu et al. 2015; Sun et al. 2016)</w:t>
      </w:r>
      <w:r w:rsidRPr="007C6C2E">
        <w:rPr>
          <w:rFonts w:ascii="Times New Roman" w:hAnsi="Times New Roman" w:cs="Times New Roman"/>
          <w:color w:val="000000" w:themeColor="text1"/>
          <w:sz w:val="18"/>
          <w:szCs w:val="18"/>
        </w:rPr>
        <w:fldChar w:fldCharType="end"/>
      </w:r>
      <w:r w:rsidRPr="007C6C2E">
        <w:rPr>
          <w:rFonts w:ascii="Times New Roman" w:hAnsi="Times New Roman" w:cs="Times New Roman"/>
          <w:color w:val="000000" w:themeColor="text1"/>
          <w:sz w:val="18"/>
          <w:szCs w:val="18"/>
        </w:rPr>
        <w:t>.</w:t>
      </w:r>
    </w:p>
    <w:p w14:paraId="59B4A934" w14:textId="77777777" w:rsidR="007C6C2E" w:rsidRPr="007C6C2E" w:rsidRDefault="007C6C2E" w:rsidP="007C6C2E">
      <w:pPr>
        <w:rPr>
          <w:rFonts w:ascii="Times New Roman" w:hAnsi="Times New Roman" w:cs="Times New Roman"/>
          <w:sz w:val="18"/>
          <w:szCs w:val="16"/>
        </w:rPr>
      </w:pPr>
      <w:r w:rsidRPr="007C6C2E">
        <w:rPr>
          <w:rFonts w:ascii="Times New Roman" w:hAnsi="Times New Roman" w:cs="Times New Roman"/>
          <w:color w:val="000000" w:themeColor="text1"/>
          <w:sz w:val="18"/>
          <w:szCs w:val="16"/>
        </w:rPr>
        <w:t>NA indicated that the value wa</w:t>
      </w:r>
      <w:r w:rsidRPr="007C6C2E">
        <w:rPr>
          <w:rFonts w:ascii="Times New Roman" w:hAnsi="Times New Roman" w:cs="Times New Roman"/>
          <w:sz w:val="18"/>
          <w:szCs w:val="16"/>
        </w:rPr>
        <w:t>s not available.</w:t>
      </w:r>
    </w:p>
    <w:p w14:paraId="254D52F2" w14:textId="77777777" w:rsidR="00FE2936" w:rsidRPr="007C6C2E" w:rsidRDefault="00FE2936" w:rsidP="000434F1">
      <w:pPr>
        <w:pStyle w:val="a7"/>
        <w:rPr>
          <w:rFonts w:ascii="Times New Roman" w:eastAsia="等线" w:hAnsi="Times New Roman" w:cs="Times New Roman"/>
          <w:color w:val="000000" w:themeColor="text1"/>
          <w:kern w:val="0"/>
          <w:szCs w:val="21"/>
        </w:rPr>
      </w:pPr>
    </w:p>
    <w:p w14:paraId="514CE2C7" w14:textId="77777777" w:rsidR="00FE2936" w:rsidRDefault="00FE2936" w:rsidP="000434F1">
      <w:pPr>
        <w:pStyle w:val="a7"/>
        <w:rPr>
          <w:rFonts w:ascii="Times New Roman" w:eastAsia="等线" w:hAnsi="Times New Roman" w:cs="Times New Roman"/>
          <w:color w:val="000000" w:themeColor="text1"/>
          <w:kern w:val="0"/>
          <w:szCs w:val="21"/>
        </w:rPr>
      </w:pPr>
    </w:p>
    <w:p w14:paraId="6DF053D4" w14:textId="77777777" w:rsidR="007C6C2E" w:rsidRDefault="007C6C2E" w:rsidP="000434F1">
      <w:pPr>
        <w:pStyle w:val="a7"/>
        <w:rPr>
          <w:rFonts w:ascii="Times New Roman" w:eastAsia="等线" w:hAnsi="Times New Roman" w:cs="Times New Roman"/>
          <w:color w:val="000000" w:themeColor="text1"/>
          <w:kern w:val="0"/>
          <w:szCs w:val="21"/>
        </w:rPr>
        <w:sectPr w:rsidR="007C6C2E" w:rsidSect="00500333">
          <w:pgSz w:w="11906" w:h="16838" w:code="9"/>
          <w:pgMar w:top="1440" w:right="1797" w:bottom="1440" w:left="1797" w:header="680" w:footer="964" w:gutter="0"/>
          <w:cols w:space="425"/>
          <w:docGrid w:type="lines" w:linePitch="312"/>
        </w:sectPr>
      </w:pPr>
    </w:p>
    <w:p w14:paraId="1D5E8534" w14:textId="6CB5AF24" w:rsidR="000434F1" w:rsidRPr="00DA43D6" w:rsidRDefault="000434F1" w:rsidP="007C6C2E">
      <w:pPr>
        <w:pStyle w:val="a7"/>
        <w:jc w:val="center"/>
        <w:rPr>
          <w:rFonts w:ascii="Times New Roman" w:eastAsia="等线" w:hAnsi="Times New Roman" w:cs="Times New Roman"/>
          <w:color w:val="FF0000"/>
          <w:kern w:val="0"/>
          <w:sz w:val="22"/>
          <w:szCs w:val="21"/>
        </w:rPr>
      </w:pPr>
      <w:r w:rsidRPr="00DA43D6">
        <w:rPr>
          <w:rFonts w:ascii="Times New Roman" w:eastAsia="等线" w:hAnsi="Times New Roman" w:cs="Times New Roman"/>
          <w:color w:val="000000" w:themeColor="text1"/>
          <w:kern w:val="0"/>
          <w:sz w:val="22"/>
          <w:szCs w:val="21"/>
        </w:rPr>
        <w:lastRenderedPageBreak/>
        <w:t>Table S</w:t>
      </w:r>
      <w:r w:rsidR="007C6C2E" w:rsidRPr="00DA43D6">
        <w:rPr>
          <w:rFonts w:ascii="Times New Roman" w:eastAsia="等线" w:hAnsi="Times New Roman" w:cs="Times New Roman"/>
          <w:color w:val="000000" w:themeColor="text1"/>
          <w:kern w:val="0"/>
          <w:sz w:val="22"/>
          <w:szCs w:val="21"/>
        </w:rPr>
        <w:t>3</w:t>
      </w:r>
      <w:r w:rsidRPr="00DA43D6">
        <w:rPr>
          <w:rFonts w:ascii="Times New Roman" w:eastAsia="等线" w:hAnsi="Times New Roman" w:cs="Times New Roman"/>
          <w:color w:val="000000" w:themeColor="text1"/>
          <w:kern w:val="0"/>
          <w:sz w:val="22"/>
          <w:szCs w:val="21"/>
        </w:rPr>
        <w:t xml:space="preserve"> </w:t>
      </w:r>
      <w:bookmarkStart w:id="1" w:name="_Hlk104814595"/>
      <w:r w:rsidRPr="00DA43D6">
        <w:rPr>
          <w:rFonts w:ascii="Times New Roman" w:eastAsia="等线" w:hAnsi="Times New Roman" w:cs="Times New Roman"/>
          <w:color w:val="000000" w:themeColor="text1"/>
          <w:kern w:val="0"/>
          <w:sz w:val="22"/>
          <w:szCs w:val="21"/>
        </w:rPr>
        <w:t>Comparison of OCPs concentration with related studies in domestic and foreign cities around the world (</w:t>
      </w:r>
      <w:r w:rsidRPr="00DA43D6">
        <w:rPr>
          <w:rFonts w:ascii="Times New Roman" w:hAnsi="Times New Roman" w:cs="Times New Roman"/>
          <w:color w:val="000000" w:themeColor="text1"/>
          <w:sz w:val="22"/>
        </w:rPr>
        <w:t>ng/g</w:t>
      </w:r>
      <w:r w:rsidRPr="00DA43D6">
        <w:rPr>
          <w:rFonts w:ascii="Times New Roman" w:eastAsia="等线" w:hAnsi="Times New Roman" w:cs="Times New Roman"/>
          <w:color w:val="000000" w:themeColor="text1"/>
          <w:kern w:val="0"/>
          <w:sz w:val="22"/>
          <w:szCs w:val="21"/>
        </w:rPr>
        <w:t>)</w:t>
      </w:r>
      <w:bookmarkEnd w:id="1"/>
      <w:r w:rsidRPr="00DA43D6">
        <w:rPr>
          <w:rFonts w:ascii="Times New Roman" w:eastAsia="等线" w:hAnsi="Times New Roman" w:cs="Times New Roman"/>
          <w:color w:val="000000" w:themeColor="text1"/>
          <w:kern w:val="0"/>
          <w:sz w:val="22"/>
          <w:szCs w:val="21"/>
        </w:rPr>
        <w:t>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70"/>
        <w:gridCol w:w="1661"/>
        <w:gridCol w:w="1514"/>
        <w:gridCol w:w="1229"/>
        <w:gridCol w:w="2039"/>
        <w:gridCol w:w="2006"/>
        <w:gridCol w:w="2006"/>
        <w:gridCol w:w="2433"/>
      </w:tblGrid>
      <w:tr w:rsidR="007C4030" w:rsidRPr="007C6C2E" w14:paraId="334CBD87" w14:textId="77777777" w:rsidTr="000434F1">
        <w:trPr>
          <w:trHeight w:val="300"/>
        </w:trPr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363DF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Continents</w:t>
            </w:r>
          </w:p>
        </w:tc>
        <w:tc>
          <w:tcPr>
            <w:tcW w:w="74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B5015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Country/Region</w:t>
            </w:r>
          </w:p>
        </w:tc>
        <w:tc>
          <w:tcPr>
            <w:tcW w:w="6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C08F3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Soil type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02B84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No. of OCPs</w:t>
            </w:r>
          </w:p>
        </w:tc>
        <w:tc>
          <w:tcPr>
            <w:tcW w:w="7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24D9B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OCPs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ng/g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8074E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HCHs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ng/g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D0690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DDTs 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ng/g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5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1AA3C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RF</w:t>
            </w:r>
          </w:p>
        </w:tc>
      </w:tr>
      <w:tr w:rsidR="007C4030" w:rsidRPr="007C6C2E" w14:paraId="7A8C383B" w14:textId="77777777" w:rsidTr="000434F1">
        <w:trPr>
          <w:trHeight w:val="113"/>
        </w:trPr>
        <w:tc>
          <w:tcPr>
            <w:tcW w:w="361" w:type="pct"/>
            <w:tcBorders>
              <w:top w:val="single" w:sz="4" w:space="0" w:color="auto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220FB617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Antarctica</w:t>
            </w:r>
          </w:p>
        </w:tc>
        <w:tc>
          <w:tcPr>
            <w:tcW w:w="740" w:type="pct"/>
            <w:tcBorders>
              <w:top w:val="single" w:sz="4" w:space="0" w:color="auto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4FC96639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James Ross Island</w:t>
            </w:r>
          </w:p>
        </w:tc>
        <w:tc>
          <w:tcPr>
            <w:tcW w:w="613" w:type="pct"/>
            <w:tcBorders>
              <w:top w:val="single" w:sz="4" w:space="0" w:color="auto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7C6378B0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Coast soil</w:t>
            </w:r>
          </w:p>
        </w:tc>
        <w:tc>
          <w:tcPr>
            <w:tcW w:w="447" w:type="pct"/>
            <w:tcBorders>
              <w:top w:val="single" w:sz="4" w:space="0" w:color="auto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0F19EBEE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721" w:type="pct"/>
            <w:tcBorders>
              <w:top w:val="single" w:sz="4" w:space="0" w:color="auto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707CC3D4" w14:textId="01CD80D4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59" w:type="pct"/>
            <w:tcBorders>
              <w:top w:val="single" w:sz="4" w:space="0" w:color="auto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7D7188F5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0.49-1.34</w:t>
            </w:r>
          </w:p>
        </w:tc>
        <w:tc>
          <w:tcPr>
            <w:tcW w:w="807" w:type="pct"/>
            <w:tcBorders>
              <w:top w:val="single" w:sz="4" w:space="0" w:color="auto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07A02368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0.51-3.68</w:t>
            </w:r>
          </w:p>
        </w:tc>
        <w:tc>
          <w:tcPr>
            <w:tcW w:w="553" w:type="pct"/>
            <w:tcBorders>
              <w:top w:val="single" w:sz="4" w:space="0" w:color="auto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257AFEC3" w14:textId="6410FE20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begin"/>
            </w:r>
            <w:r w:rsidR="006C321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instrText xml:space="preserve"> ADDIN EN.CITE &lt;EndNote&gt;&lt;Cite&gt;&lt;Author&gt;Klanova&lt;/Author&gt;&lt;Year&gt;2008&lt;/Year&gt;&lt;RecNum&gt;503&lt;/RecNum&gt;&lt;DisplayText&gt;(Klanova et al. 2008)&lt;/DisplayText&gt;&lt;record&gt;&lt;rec-number&gt;503&lt;/rec-number&gt;&lt;foreign-keys&gt;&lt;key app="EN" db-id="a0rt9dfa9az9pwewasyp9arfdsrf9fpexsr0" timestamp="1653067433"&gt;503&lt;/key&gt;&lt;/foreign-keys&gt;&lt;ref-type name="Journal Article"&gt;17&lt;/ref-type&gt;&lt;contributors&gt;&lt;authors&gt;&lt;author&gt;Klanova, J.&lt;/author&gt;&lt;author&gt;Matykiewiczova, N.&lt;/author&gt;&lt;author&gt;Macka, Z.&lt;/author&gt;&lt;author&gt;Prosek, P.&lt;/author&gt;&lt;author&gt;Laska, K.&lt;/author&gt;&lt;author&gt;Klan, P.&lt;/author&gt;&lt;/authors&gt;&lt;/contributors&gt;&lt;auth-address&gt;RECETOX, Masaryk University, Kamenice 126/3, 625 00 Brno, Czech Republic. klanova@recetox.muni.cz&lt;/auth-address&gt;&lt;titles&gt;&lt;title&gt;Persistent organic pollutants in soils and sediments from James Ross Island, Antarctica&lt;/title&gt;&lt;secondary-title&gt;Environ Pollut&lt;/secondary-title&gt;&lt;/titles&gt;&lt;periodical&gt;&lt;full-title&gt;Environ Pollut&lt;/full-title&gt;&lt;/periodical&gt;&lt;pages&gt;416-23&lt;/pages&gt;&lt;volume&gt;152&lt;/volume&gt;&lt;number&gt;2&lt;/number&gt;&lt;edition&gt;2007/07/28&lt;/edition&gt;&lt;keywords&gt;&lt;keyword&gt;Antarctic Regions&lt;/keyword&gt;&lt;keyword&gt;Environmental Monitoring/methods&lt;/keyword&gt;&lt;keyword&gt;Environmental Pollutants/*analysis&lt;/keyword&gt;&lt;keyword&gt;Geologic Sediments/*chemistry&lt;/keyword&gt;&lt;keyword&gt;Hydrocarbons, Chlorinated/*analysis&lt;/keyword&gt;&lt;keyword&gt;Pesticides/*analysis&lt;/keyword&gt;&lt;keyword&gt;Polychlorinated Biphenyls/analysis&lt;/keyword&gt;&lt;keyword&gt;Polycyclic Aromatic Hydrocarbons/analysis&lt;/keyword&gt;&lt;keyword&gt;Soil/*analysis&lt;/keyword&gt;&lt;/keywords&gt;&lt;dates&gt;&lt;year&gt;2008&lt;/year&gt;&lt;pub-dates&gt;&lt;date&gt;Mar&lt;/date&gt;&lt;/pub-dates&gt;&lt;/dates&gt;&lt;isbn&gt;0269-7491 (Print)&amp;#xD;0269-7491 (Linking)&lt;/isbn&gt;&lt;accession-num&gt;17655988&lt;/accession-num&gt;&lt;urls&gt;&lt;related-urls&gt;&lt;url&gt;https://www.ncbi.nlm.nih.gov/pubmed/17655988&lt;/url&gt;&lt;/related-urls&gt;&lt;/urls&gt;&lt;electronic-resource-num&gt;10.1016/j.envpol.2007.06.026&lt;/electronic-resource-num&gt;&lt;/record&gt;&lt;/Cite&gt;&lt;/EndNote&gt;</w:instrTex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separate"/>
            </w:r>
            <w:r w:rsidR="006C3214">
              <w:rPr>
                <w:rFonts w:ascii="Times New Roman" w:eastAsia="等线" w:hAnsi="Times New Roman" w:cs="Times New Roman"/>
                <w:noProof/>
                <w:color w:val="000000" w:themeColor="text1"/>
                <w:kern w:val="0"/>
                <w:sz w:val="20"/>
                <w:szCs w:val="20"/>
              </w:rPr>
              <w:t>(Klanova et al. 2008)</w: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end"/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</w:tc>
      </w:tr>
      <w:tr w:rsidR="007C4030" w:rsidRPr="007C6C2E" w14:paraId="08A684DE" w14:textId="77777777" w:rsidTr="000434F1">
        <w:trPr>
          <w:trHeight w:val="113"/>
        </w:trPr>
        <w:tc>
          <w:tcPr>
            <w:tcW w:w="361" w:type="pct"/>
            <w:vMerge w:val="restart"/>
            <w:tcBorders>
              <w:top w:val="dotDash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05634E1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Africa</w:t>
            </w:r>
          </w:p>
        </w:tc>
        <w:tc>
          <w:tcPr>
            <w:tcW w:w="740" w:type="pct"/>
            <w:tcBorders>
              <w:top w:val="dotDash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63788E9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Kenya</w:t>
            </w:r>
          </w:p>
        </w:tc>
        <w:tc>
          <w:tcPr>
            <w:tcW w:w="613" w:type="pct"/>
            <w:tcBorders>
              <w:top w:val="dotDash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B8C1F26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Urban soil</w:t>
            </w:r>
          </w:p>
        </w:tc>
        <w:tc>
          <w:tcPr>
            <w:tcW w:w="447" w:type="pct"/>
            <w:tcBorders>
              <w:top w:val="dotDash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993B9BE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21" w:type="pct"/>
            <w:tcBorders>
              <w:top w:val="dotDash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34965B2" w14:textId="43D3E89B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nd-49.74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10.50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pct"/>
            <w:tcBorders>
              <w:top w:val="dotDash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1CF35EE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nd-7.38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1.08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07" w:type="pct"/>
            <w:tcBorders>
              <w:top w:val="dotDash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554C440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nd-30.04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5.20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553" w:type="pct"/>
            <w:tcBorders>
              <w:top w:val="dotDash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FF9AE74" w14:textId="6538689B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begin">
                <w:fldData xml:space="preserve">PEVuZE5vdGU+PENpdGU+PEF1dGhvcj5TdW48L0F1dGhvcj48WWVhcj4yMDE2PC9ZZWFyPjxSZWNO
dW0+NTExPC9SZWNOdW0+PERpc3BsYXlUZXh0PihTdW4gZXQgYWwuIDIwMTYpPC9EaXNwbGF5VGV4
dD48cmVjb3JkPjxyZWMtbnVtYmVyPjUxMTwvcmVjLW51bWJlcj48Zm9yZWlnbi1rZXlzPjxrZXkg
YXBwPSJFTiIgZGItaWQ9ImEwcnQ5ZGZhOWF6OXB3ZXdhc3lwOWFyZmRzcmY5ZnBleHNyMCIgdGlt
ZXN0YW1wPSIxNjUzMDY3NDMzIj41MTE8L2tleT48L2ZvcmVpZ24ta2V5cz48cmVmLXR5cGUgbmFt
ZT0iSm91cm5hbCBBcnRpY2xlIj4xNzwvcmVmLXR5cGU+PGNvbnRyaWJ1dG9ycz48YXV0aG9ycz48
YXV0aG9yPlN1biwgSC48L2F1dGhvcj48YXV0aG9yPlFpLCBZLjwvYXV0aG9yPjxhdXRob3I+Wmhh
bmcsIEQuPC9hdXRob3I+PGF1dGhvcj5MaSwgUS4gWC48L2F1dGhvcj48YXV0aG9yPldhbmcsIEou
PC9hdXRob3I+PC9hdXRob3JzPjwvY29udHJpYnV0b3JzPjxhdXRoLWFkZHJlc3M+S2V5IExhYm9y
YXRvcnkgb2YgQXF1YXRpYyBCb3RhbnkgYW5kIFdhdGVyc2hlZCBFY29sb2d5LCBXdWhhbiBCb3Rh
bmljYWwgR2FyZGVuLCBDaGluZXNlIEFjYWRlbXkgb2YgU2NpZW5jZXMsIFd1aGFuLCA0MzAwNzQs
IENoaW5hOyBTaW5vLUFmcmljYSBKb2ludCBSZXNlYXJjaCBDZW50ZXIsIENoaW5lc2UgQWNhZGVt
eSBvZiBTY2llbmNlcywgV3VoYW4sIDQzMDA3NCwgQ2hpbmEuJiN4RDtLZXkgTGFib3JhdG9yeSBv
ZiBBcXVhdGljIEJvdGFueSBhbmQgV2F0ZXJzaGVkIEVjb2xvZ3ksIFd1aGFuIEJvdGFuaWNhbCBH
YXJkZW4sIENoaW5lc2UgQWNhZGVteSBvZiBTY2llbmNlcywgV3VoYW4sIDQzMDA3NCwgQ2hpbmE7
IFNpbm8tQWZyaWNhIEpvaW50IFJlc2VhcmNoIENlbnRlciwgQ2hpbmVzZSBBY2FkZW15IG9mIFNj
aWVuY2VzLCBXdWhhbiwgNDMwMDc0LCBDaGluYTsgVW5pdmVyc2l0eSBvZiBDaGluZXNlIEFjYWRl
bXkgb2YgU2NpZW5jZXMsIEJlaWppbmcsIDEwMDA0OSwgQ2hpbmEuJiN4RDtEZXBhcnRtZW50IG9m
IE1vbGVjdWxhciBCaW9zY2llbmNlcyBhbmQgQmlvZW5naW5lZXJpbmcsIFVuaXZlcnNpdHkgb2Yg
SGF3YWlpIGF0IE1hbm9hLCBIb25vbHVsdSwgSEksIDk2ODIyLCBVU0EuJiN4RDtLZXkgTGFib3Jh
dG9yeSBvZiBBcXVhdGljIEJvdGFueSBhbmQgV2F0ZXJzaGVkIEVjb2xvZ3ksIFd1aGFuIEJvdGFu
aWNhbCBHYXJkZW4sIENoaW5lc2UgQWNhZGVteSBvZiBTY2llbmNlcywgV3VoYW4sIDQzMDA3NCwg
Q2hpbmE7IFNpbm8tQWZyaWNhIEpvaW50IFJlc2VhcmNoIENlbnRlciwgQ2hpbmVzZSBBY2FkZW15
IG9mIFNjaWVuY2VzLCBXdWhhbiwgNDMwMDc0LCBDaGluYS4gRWxlY3Ryb25pYyBhZGRyZXNzOiB3
YW5nanVuQHdiZ2Nhcy5jbi48L2F1dGgtYWRkcmVzcz48dGl0bGVzPjx0aXRsZT5Db25jZW50cmF0
aW9ucywgZGlzdHJpYnV0aW9uLCBzb3VyY2VzIGFuZCByaXNrIGFzc2Vzc21lbnQgb2Ygb3JnYW5v
aGFsb2dlbmF0ZWQgY29udGFtaW5hbnRzIGluIHNvaWxzIGZyb20gS2VueWEsIEVhc3Rlcm4gQWZy
aWNhPC90aXRsZT48c2Vjb25kYXJ5LXRpdGxlPkVudmlyb24gUG9sbHV0PC9zZWNvbmRhcnktdGl0
bGU+PC90aXRsZXM+PHBlcmlvZGljYWw+PGZ1bGwtdGl0bGU+RW52aXJvbiBQb2xsdXQ8L2Z1bGwt
dGl0bGU+PC9wZXJpb2RpY2FsPjxwYWdlcz4xNzctODU8L3BhZ2VzPjx2b2x1bWU+MjA5PC92b2x1
bWU+PGVkaXRpb24+MjAxNS8xMi8yMjwvZWRpdGlvbj48a2V5d29yZHM+PGtleXdvcmQ+RW52aXJv
bm1lbnRhbCBNb25pdG9yaW5nPC9rZXl3b3JkPjxrZXl3b3JkPkhhbG9nZW5hdGVkIERpcGhlbnls
IEV0aGVycy8qYW5hbHlzaXM8L2tleXdvcmQ+PGtleXdvcmQ+SHVtYW5zPC9rZXl3b3JkPjxrZXl3
b3JkPkh5ZHJvY2FyYm9ucywgQ2hsb3JpbmF0ZWQvYW5hbHlzaXM8L2tleXdvcmQ+PGtleXdvcmQ+
S2VueWE8L2tleXdvcmQ+PGtleXdvcmQ+UGVzdGljaWRlcy8qYW5hbHlzaXM8L2tleXdvcmQ+PGtl
eXdvcmQ+UG9seWNobG9yaW5hdGVkIEJpcGhlbnlscy8qYW5hbHlzaXM8L2tleXdvcmQ+PGtleXdv
cmQ+UmlzayBBc3Nlc3NtZW50PC9rZXl3b3JkPjxrZXl3b3JkPlNvaWwvY2hlbWlzdHJ5PC9rZXl3
b3JkPjxrZXl3b3JkPlNvaWwgUG9sbHV0YW50cy8qYW5hbHlzaXM8L2tleXdvcmQ+PGtleXdvcmQ+
RW52aXJvbm1lbnRhbCBwb2xsdXRpb248L2tleXdvcmQ+PGtleXdvcmQ+T3JnYW5vY2hsb3JpbmUg
cGVzdGljaWRlcyAoT0NQcyk8L2tleXdvcmQ+PGtleXdvcmQ+UG9seWJyb21pbmF0ZWQgZGlwaGVu
eWwgZXRoZXJzIChQQkRFcyk8L2tleXdvcmQ+PGtleXdvcmQ+UG9seWNobG9yaW5hdGVkIGJpcGhl
bnlscyAoUENCcyk8L2tleXdvcmQ+PC9rZXl3b3Jkcz48ZGF0ZXM+PHllYXI+MjAxNjwveWVhcj48
cHViLWRhdGVzPjxkYXRlPkZlYjwvZGF0ZT48L3B1Yi1kYXRlcz48L2RhdGVzPjxpc2JuPjE4NzMt
NjQyNCAoRWxlY3Ryb25pYykmI3hEOzAyNjktNzQ5MSAoTGlua2luZyk8L2lzYm4+PGFjY2Vzc2lv
bi1udW0+MjY2ODYwNTk8L2FjY2Vzc2lvbi1udW0+PHVybHM+PHJlbGF0ZWQtdXJscz48dXJsPmh0
dHBzOi8vd3d3Lm5jYmkubmxtLm5paC5nb3YvcHVibWVkLzI2Njg2MDU5PC91cmw+PC9yZWxhdGVk
LXVybHM+PC91cmxzPjxlbGVjdHJvbmljLXJlc291cmNlLW51bT4xMC4xMDE2L2ouZW52cG9sLjIw
MTUuMTEuMDQwPC9lbGVjdHJvbmljLXJlc291cmNlLW51bT48L3JlY29yZD48L0NpdGU+PC9FbmRO
b3RlPn==
</w:fldData>
              </w:fldChar>
            </w:r>
            <w:r w:rsidR="006C321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instrText xml:space="preserve"> ADDIN EN.CITE </w:instrText>
            </w:r>
            <w:r w:rsidR="006C321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begin">
                <w:fldData xml:space="preserve">PEVuZE5vdGU+PENpdGU+PEF1dGhvcj5TdW48L0F1dGhvcj48WWVhcj4yMDE2PC9ZZWFyPjxSZWNO
dW0+NTExPC9SZWNOdW0+PERpc3BsYXlUZXh0PihTdW4gZXQgYWwuIDIwMTYpPC9EaXNwbGF5VGV4
dD48cmVjb3JkPjxyZWMtbnVtYmVyPjUxMTwvcmVjLW51bWJlcj48Zm9yZWlnbi1rZXlzPjxrZXkg
YXBwPSJFTiIgZGItaWQ9ImEwcnQ5ZGZhOWF6OXB3ZXdhc3lwOWFyZmRzcmY5ZnBleHNyMCIgdGlt
ZXN0YW1wPSIxNjUzMDY3NDMzIj41MTE8L2tleT48L2ZvcmVpZ24ta2V5cz48cmVmLXR5cGUgbmFt
ZT0iSm91cm5hbCBBcnRpY2xlIj4xNzwvcmVmLXR5cGU+PGNvbnRyaWJ1dG9ycz48YXV0aG9ycz48
YXV0aG9yPlN1biwgSC48L2F1dGhvcj48YXV0aG9yPlFpLCBZLjwvYXV0aG9yPjxhdXRob3I+Wmhh
bmcsIEQuPC9hdXRob3I+PGF1dGhvcj5MaSwgUS4gWC48L2F1dGhvcj48YXV0aG9yPldhbmcsIEou
PC9hdXRob3I+PC9hdXRob3JzPjwvY29udHJpYnV0b3JzPjxhdXRoLWFkZHJlc3M+S2V5IExhYm9y
YXRvcnkgb2YgQXF1YXRpYyBCb3RhbnkgYW5kIFdhdGVyc2hlZCBFY29sb2d5LCBXdWhhbiBCb3Rh
bmljYWwgR2FyZGVuLCBDaGluZXNlIEFjYWRlbXkgb2YgU2NpZW5jZXMsIFd1aGFuLCA0MzAwNzQs
IENoaW5hOyBTaW5vLUFmcmljYSBKb2ludCBSZXNlYXJjaCBDZW50ZXIsIENoaW5lc2UgQWNhZGVt
eSBvZiBTY2llbmNlcywgV3VoYW4sIDQzMDA3NCwgQ2hpbmEuJiN4RDtLZXkgTGFib3JhdG9yeSBv
ZiBBcXVhdGljIEJvdGFueSBhbmQgV2F0ZXJzaGVkIEVjb2xvZ3ksIFd1aGFuIEJvdGFuaWNhbCBH
YXJkZW4sIENoaW5lc2UgQWNhZGVteSBvZiBTY2llbmNlcywgV3VoYW4sIDQzMDA3NCwgQ2hpbmE7
IFNpbm8tQWZyaWNhIEpvaW50IFJlc2VhcmNoIENlbnRlciwgQ2hpbmVzZSBBY2FkZW15IG9mIFNj
aWVuY2VzLCBXdWhhbiwgNDMwMDc0LCBDaGluYTsgVW5pdmVyc2l0eSBvZiBDaGluZXNlIEFjYWRl
bXkgb2YgU2NpZW5jZXMsIEJlaWppbmcsIDEwMDA0OSwgQ2hpbmEuJiN4RDtEZXBhcnRtZW50IG9m
IE1vbGVjdWxhciBCaW9zY2llbmNlcyBhbmQgQmlvZW5naW5lZXJpbmcsIFVuaXZlcnNpdHkgb2Yg
SGF3YWlpIGF0IE1hbm9hLCBIb25vbHVsdSwgSEksIDk2ODIyLCBVU0EuJiN4RDtLZXkgTGFib3Jh
dG9yeSBvZiBBcXVhdGljIEJvdGFueSBhbmQgV2F0ZXJzaGVkIEVjb2xvZ3ksIFd1aGFuIEJvdGFu
aWNhbCBHYXJkZW4sIENoaW5lc2UgQWNhZGVteSBvZiBTY2llbmNlcywgV3VoYW4sIDQzMDA3NCwg
Q2hpbmE7IFNpbm8tQWZyaWNhIEpvaW50IFJlc2VhcmNoIENlbnRlciwgQ2hpbmVzZSBBY2FkZW15
IG9mIFNjaWVuY2VzLCBXdWhhbiwgNDMwMDc0LCBDaGluYS4gRWxlY3Ryb25pYyBhZGRyZXNzOiB3
YW5nanVuQHdiZ2Nhcy5jbi48L2F1dGgtYWRkcmVzcz48dGl0bGVzPjx0aXRsZT5Db25jZW50cmF0
aW9ucywgZGlzdHJpYnV0aW9uLCBzb3VyY2VzIGFuZCByaXNrIGFzc2Vzc21lbnQgb2Ygb3JnYW5v
aGFsb2dlbmF0ZWQgY29udGFtaW5hbnRzIGluIHNvaWxzIGZyb20gS2VueWEsIEVhc3Rlcm4gQWZy
aWNhPC90aXRsZT48c2Vjb25kYXJ5LXRpdGxlPkVudmlyb24gUG9sbHV0PC9zZWNvbmRhcnktdGl0
bGU+PC90aXRsZXM+PHBlcmlvZGljYWw+PGZ1bGwtdGl0bGU+RW52aXJvbiBQb2xsdXQ8L2Z1bGwt
dGl0bGU+PC9wZXJpb2RpY2FsPjxwYWdlcz4xNzctODU8L3BhZ2VzPjx2b2x1bWU+MjA5PC92b2x1
bWU+PGVkaXRpb24+MjAxNS8xMi8yMjwvZWRpdGlvbj48a2V5d29yZHM+PGtleXdvcmQ+RW52aXJv
bm1lbnRhbCBNb25pdG9yaW5nPC9rZXl3b3JkPjxrZXl3b3JkPkhhbG9nZW5hdGVkIERpcGhlbnls
IEV0aGVycy8qYW5hbHlzaXM8L2tleXdvcmQ+PGtleXdvcmQ+SHVtYW5zPC9rZXl3b3JkPjxrZXl3
b3JkPkh5ZHJvY2FyYm9ucywgQ2hsb3JpbmF0ZWQvYW5hbHlzaXM8L2tleXdvcmQ+PGtleXdvcmQ+
S2VueWE8L2tleXdvcmQ+PGtleXdvcmQ+UGVzdGljaWRlcy8qYW5hbHlzaXM8L2tleXdvcmQ+PGtl
eXdvcmQ+UG9seWNobG9yaW5hdGVkIEJpcGhlbnlscy8qYW5hbHlzaXM8L2tleXdvcmQ+PGtleXdv
cmQ+UmlzayBBc3Nlc3NtZW50PC9rZXl3b3JkPjxrZXl3b3JkPlNvaWwvY2hlbWlzdHJ5PC9rZXl3
b3JkPjxrZXl3b3JkPlNvaWwgUG9sbHV0YW50cy8qYW5hbHlzaXM8L2tleXdvcmQ+PGtleXdvcmQ+
RW52aXJvbm1lbnRhbCBwb2xsdXRpb248L2tleXdvcmQ+PGtleXdvcmQ+T3JnYW5vY2hsb3JpbmUg
cGVzdGljaWRlcyAoT0NQcyk8L2tleXdvcmQ+PGtleXdvcmQ+UG9seWJyb21pbmF0ZWQgZGlwaGVu
eWwgZXRoZXJzIChQQkRFcyk8L2tleXdvcmQ+PGtleXdvcmQ+UG9seWNobG9yaW5hdGVkIGJpcGhl
bnlscyAoUENCcyk8L2tleXdvcmQ+PC9rZXl3b3Jkcz48ZGF0ZXM+PHllYXI+MjAxNjwveWVhcj48
cHViLWRhdGVzPjxkYXRlPkZlYjwvZGF0ZT48L3B1Yi1kYXRlcz48L2RhdGVzPjxpc2JuPjE4NzMt
NjQyNCAoRWxlY3Ryb25pYykmI3hEOzAyNjktNzQ5MSAoTGlua2luZyk8L2lzYm4+PGFjY2Vzc2lv
bi1udW0+MjY2ODYwNTk8L2FjY2Vzc2lvbi1udW0+PHVybHM+PHJlbGF0ZWQtdXJscz48dXJsPmh0
dHBzOi8vd3d3Lm5jYmkubmxtLm5paC5nb3YvcHVibWVkLzI2Njg2MDU5PC91cmw+PC9yZWxhdGVk
LXVybHM+PC91cmxzPjxlbGVjdHJvbmljLXJlc291cmNlLW51bT4xMC4xMDE2L2ouZW52cG9sLjIw
MTUuMTEuMDQwPC9lbGVjdHJvbmljLXJlc291cmNlLW51bT48L3JlY29yZD48L0NpdGU+PC9FbmRO
b3RlPn==
</w:fldData>
              </w:fldChar>
            </w:r>
            <w:r w:rsidR="006C321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instrText xml:space="preserve"> ADDIN EN.CITE.DATA </w:instrText>
            </w:r>
            <w:r w:rsidR="006C321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r>
            <w:r w:rsidR="006C321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end"/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separate"/>
            </w:r>
            <w:r w:rsidR="006C3214">
              <w:rPr>
                <w:rFonts w:ascii="Times New Roman" w:eastAsia="等线" w:hAnsi="Times New Roman" w:cs="Times New Roman"/>
                <w:noProof/>
                <w:color w:val="000000" w:themeColor="text1"/>
                <w:kern w:val="0"/>
                <w:sz w:val="20"/>
                <w:szCs w:val="20"/>
              </w:rPr>
              <w:t>(Sun et al. 2016)</w: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end"/>
            </w:r>
          </w:p>
        </w:tc>
      </w:tr>
      <w:tr w:rsidR="007C4030" w:rsidRPr="007C6C2E" w14:paraId="4B0C6384" w14:textId="77777777" w:rsidTr="000434F1">
        <w:trPr>
          <w:trHeight w:val="113"/>
        </w:trPr>
        <w:tc>
          <w:tcPr>
            <w:tcW w:w="361" w:type="pct"/>
            <w:vMerge/>
            <w:tcBorders>
              <w:top w:val="nil"/>
              <w:bottom w:val="dotDash" w:sz="4" w:space="0" w:color="auto"/>
            </w:tcBorders>
            <w:shd w:val="clear" w:color="auto" w:fill="auto"/>
            <w:vAlign w:val="center"/>
            <w:hideMark/>
          </w:tcPr>
          <w:p w14:paraId="7743DB43" w14:textId="77777777" w:rsidR="000434F1" w:rsidRPr="007C6C2E" w:rsidRDefault="000434F1" w:rsidP="00441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0" w:type="pct"/>
            <w:tcBorders>
              <w:top w:val="nil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013F9666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Nigeria </w:t>
            </w:r>
          </w:p>
        </w:tc>
        <w:tc>
          <w:tcPr>
            <w:tcW w:w="613" w:type="pct"/>
            <w:tcBorders>
              <w:top w:val="nil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7F7980AC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Agricultural soil</w:t>
            </w:r>
          </w:p>
        </w:tc>
        <w:tc>
          <w:tcPr>
            <w:tcW w:w="447" w:type="pct"/>
            <w:tcBorders>
              <w:top w:val="nil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734A3A79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721" w:type="pct"/>
            <w:tcBorders>
              <w:top w:val="nil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01B2203C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5.82-395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75.2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pct"/>
            <w:tcBorders>
              <w:top w:val="nil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298B3D0B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nd-156(15.5)</w:t>
            </w:r>
          </w:p>
        </w:tc>
        <w:tc>
          <w:tcPr>
            <w:tcW w:w="807" w:type="pct"/>
            <w:tcBorders>
              <w:top w:val="nil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5DB19F05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nd-63.5(12.9)</w:t>
            </w:r>
          </w:p>
        </w:tc>
        <w:tc>
          <w:tcPr>
            <w:tcW w:w="553" w:type="pct"/>
            <w:tcBorders>
              <w:top w:val="nil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022E735D" w14:textId="61B2EF31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begin"/>
            </w:r>
            <w:r w:rsidR="006C321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instrText xml:space="preserve"> ADDIN EN.CITE &lt;EndNote&gt;&lt;Cite&gt;&lt;Author&gt;Tesi&lt;/Author&gt;&lt;Year&gt;2020&lt;/Year&gt;&lt;RecNum&gt;478&lt;/RecNum&gt;&lt;DisplayText&gt;(Tesi et al. 2020)&lt;/DisplayText&gt;&lt;record&gt;&lt;rec-number&gt;478&lt;/rec-number&gt;&lt;foreign-keys&gt;&lt;key app="EN" db-id="a0rt9dfa9az9pwewasyp9arfdsrf9fpexsr0" timestamp="1653061638"&gt;478&lt;/key&gt;&lt;key app="ENWeb" db-id=""&gt;0&lt;/key&gt;&lt;/foreign-keys&gt;&lt;ref-type name="Journal Article"&gt;17&lt;/ref-type&gt;&lt;contributors&gt;&lt;authors&gt;&lt;author&gt;Tesi, Juliet N.&lt;/author&gt;&lt;author&gt;Tesi, Godswill O.&lt;/author&gt;&lt;author&gt;Ossai, Jude C.&lt;/author&gt;&lt;author&gt;Agbozu, Iwekumo E.&lt;/author&gt;&lt;/authors&gt;&lt;/contributors&gt;&lt;titles&gt;&lt;title&gt;Organochlorine pesticides (OCPs) in agricultural soils of Southern Nigeria: spatial distribution, source identification, ecotoxicological and human health risks assessment&lt;/title&gt;&lt;secondary-title&gt;Environmental Forensics&lt;/secondary-title&gt;&lt;/titles&gt;&lt;periodical&gt;&lt;full-title&gt;Environmental Forensics&lt;/full-title&gt;&lt;/periodical&gt;&lt;pages&gt;1-13&lt;/pages&gt;&lt;section&gt;1&lt;/section&gt;&lt;dates&gt;&lt;year&gt;2020&lt;/year&gt;&lt;/dates&gt;&lt;isbn&gt;1527-5922&amp;#xD;1527-5930&lt;/isbn&gt;&lt;urls&gt;&lt;/urls&gt;&lt;electronic-resource-num&gt;10.1080/15275922.2020.1850570&lt;/electronic-resource-num&gt;&lt;/record&gt;&lt;/Cite&gt;&lt;/EndNote&gt;</w:instrTex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separate"/>
            </w:r>
            <w:r w:rsidR="006C3214">
              <w:rPr>
                <w:rFonts w:ascii="Times New Roman" w:eastAsia="等线" w:hAnsi="Times New Roman" w:cs="Times New Roman"/>
                <w:noProof/>
                <w:color w:val="000000" w:themeColor="text1"/>
                <w:kern w:val="0"/>
                <w:sz w:val="20"/>
                <w:szCs w:val="20"/>
              </w:rPr>
              <w:t>(Tesi et al. 2020)</w: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end"/>
            </w:r>
          </w:p>
        </w:tc>
      </w:tr>
      <w:tr w:rsidR="007C4030" w:rsidRPr="007C6C2E" w14:paraId="4C39CC33" w14:textId="77777777" w:rsidTr="000434F1">
        <w:trPr>
          <w:trHeight w:val="113"/>
        </w:trPr>
        <w:tc>
          <w:tcPr>
            <w:tcW w:w="361" w:type="pct"/>
            <w:vMerge w:val="restart"/>
            <w:tcBorders>
              <w:top w:val="dotDash" w:sz="4" w:space="0" w:color="auto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3552A9A8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Europe   </w:t>
            </w:r>
          </w:p>
        </w:tc>
        <w:tc>
          <w:tcPr>
            <w:tcW w:w="740" w:type="pct"/>
            <w:tcBorders>
              <w:top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3F434F53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Italy</w:t>
            </w:r>
          </w:p>
        </w:tc>
        <w:tc>
          <w:tcPr>
            <w:tcW w:w="613" w:type="pct"/>
            <w:tcBorders>
              <w:top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1446ECF6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Mixed soil</w:t>
            </w:r>
          </w:p>
        </w:tc>
        <w:tc>
          <w:tcPr>
            <w:tcW w:w="447" w:type="pct"/>
            <w:tcBorders>
              <w:top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7FFD499E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721" w:type="pct"/>
            <w:tcBorders>
              <w:top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32FE31B4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0.058-16.9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1.71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pct"/>
            <w:tcBorders>
              <w:top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5CC5913E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nd-0.72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0.065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07" w:type="pct"/>
            <w:tcBorders>
              <w:top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2261E2F9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nd-16.4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1.22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553" w:type="pct"/>
            <w:tcBorders>
              <w:top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204D3011" w14:textId="588B64AD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begin">
                <w:fldData xml:space="preserve">PEVuZE5vdGU+PENpdGU+PEF1dGhvcj5RdTwvQXV0aG9yPjxZZWFyPjIwMTk8L1llYXI+PFJlY051
bT40Nzc8L1JlY051bT48RGlzcGxheVRleHQ+KFF1IGV0IGFsLiAyMDE5KTwvRGlzcGxheVRleHQ+
PHJlY29yZD48cmVjLW51bWJlcj40Nzc8L3JlYy1udW1iZXI+PGZvcmVpZ24ta2V5cz48a2V5IGFw
cD0iRU4iIGRiLWlkPSJhMHJ0OWRmYTlhejlwd2V3YXN5cDlhcmZkc3JmOWZwZXhzcjAiIHRpbWVz
dGFtcD0iMTY1MzA2MTU3OSI+NDc3PC9rZXk+PC9mb3JlaWduLWtleXM+PHJlZi10eXBlIG5hbWU9
IkpvdXJuYWwgQXJ0aWNsZSI+MTc8L3JlZi10eXBlPjxjb250cmlidXRvcnM+PGF1dGhvcnM+PGF1
dGhvcj5RdSwgQy48L2F1dGhvcj48YXV0aG9yPkFsYmFuZXNlLCBTLjwvYXV0aG9yPjxhdXRob3I+
TGksIEouPC9hdXRob3I+PGF1dGhvcj5DaWNjaGVsbGEsIEQuPC9hdXRob3I+PGF1dGhvcj5adXpv
bG8sIEQuPC9hdXRob3I+PGF1dGhvcj5Ib3BlLCBELjwvYXV0aG9yPjxhdXRob3I+Q2VyaW5vLCBQ
LjwvYXV0aG9yPjxhdXRob3I+UGl6em9sYW50ZSwgQS48L2F1dGhvcj48YXV0aG9yPkRvaGVydHks
IEEuIEwuPC9hdXRob3I+PGF1dGhvcj5MaW1hLCBBLjwvYXV0aG9yPjxhdXRob3I+RGUgVml2bywg
Qi48L2F1dGhvcj48L2F1dGhvcnM+PC9jb250cmlidXRvcnM+PGF1dGgtYWRkcmVzcz5TaGFhbnhp
IEtleSBMYWJvcmF0b3J5IG9mIEVhcnRoIFN1cmZhY2UgU3lzdGVtIGFuZCBFbnZpcm9ubWVudGFs
IENhcnJ5aW5nIENhcGFjaXR5LCBDb2xsZWdlIG9mIFVyYmFuIGFuZCBFbnZpcm9ubWVudGFsIFNj
aWVuY2VzLCBOb3J0aHdlc3QgVW5pdmVyc2l0eSwgWGkmYXBvczthbiA3MTAxMjcsIENoaW5hOyBE
ZXBhcnRtZW50IG9mIEVhcnRoIFNjaWVuY2VzLCBFbnZpcm9ubWVudCBhbmQgUmVzb3VyY2VzLCBV
bml2ZXJzaXR5IG9mIE5hcGxlcyBGZWRlcmljbyBJSSwgTmFwbGVzIDgwMTI1LCBJdGFseS4mI3hE
O0RlcGFydG1lbnQgb2YgRWFydGggU2NpZW5jZXMsIEVudmlyb25tZW50IGFuZCBSZXNvdXJjZXMs
IFVuaXZlcnNpdHkgb2YgTmFwbGVzIEZlZGVyaWNvIElJLCBOYXBsZXMgODAxMjUsIEl0YWx5LiBF
bGVjdHJvbmljIGFkZHJlc3M6IHN0ZWZhbm8uYWxiYW5lc2VAdW5pbmEuaXQuJiN4RDtOYXRpb25h
bCBFbmdpbmVlcmluZyBSZXNlYXJjaCBDZW50ZXIgZm9yIE1hcmluZSBBcXVhY3VsdHVyZSwgWmhl
amlhbmcgT2NlYW4gVW5pdmVyc2l0eSwgWmhvdXNoYW4gMzE2MDIyLCBDaGluYS4gRWxlY3Ryb25p
YyBhZGRyZXNzOiBsaWppamlAempvdS5lZHUuY24uJiN4RDtEZXBhcnRtZW50IG9mIFNjaWVuY2Ug
YW5kIFRlY2hub2xvZ2llcywgVW5pdmVyc2l0eSBvZiBTYW5uaW8sIEJlbmV2ZW50byA4MjEwMCwg
SXRhbHkuJiN4RDtQYWNpZmljIFJpbSBMYWJvcmF0b3JpZXMgSW5jLiwgU3VycmV5LCBCQywgQ2Fu
YWRhLiYjeEQ7SXN0aXR1dG8gWm9vcHJvZmlsYXR0aWNvIFNwZXJpbWVudGFsZSBkZWwgTWV6em9n
aW9ybm8sIFBvcnRpY2kgODAwNTUsIEl0YWx5LiYjeEQ7QXVja2xhbmQgRW1lcmdlbmN5IE1hbmFn
ZW1lbnQsIEF1Y2tsYW5kIENvdW5jaWwsIEF1Y2tsYW5kIDEwMTAsIE5ldyBaZWFsYW5kLiYjeEQ7
RGVwYXJ0bWVudCBvZiBFYXJ0aCBTY2llbmNlcywgRW52aXJvbm1lbnQgYW5kIFJlc291cmNlcywg
VW5pdmVyc2l0eSBvZiBOYXBsZXMgRmVkZXJpY28gSUksIE5hcGxlcyA4MDEyNSwgSXRhbHkuJiN4
RDtQZWdhc28gVW5pdmVyc2l0eSwgTmFwbGVzIDgwMTMyLCBJdGFseTsgTm9yd2VzdCBJdGFsaWEg
U3JsLCBOYXBsZXMgODAxMzgsIEl0YWx5LjwvYXV0aC1hZGRyZXNzPjx0aXRsZXM+PHRpdGxlPk9y
Z2Fub2NobG9yaW5lIHBlc3RpY2lkZXMgaW4gdGhlIHNvaWxzIGZyb20gQmVuZXZlbnRvIHByb3Zp
bmNpYWwgdGVycml0b3J5LCBzb3V0aGVybiBJdGFseTogU3BhdGlhbCBkaXN0cmlidXRpb24sIGFp
ci1zb2lsIGV4Y2hhbmdlLCBhbmQgaW1wbGljYXRpb25zIGZvciBlbnZpcm9ubWVudGFsIGhlYWx0
aC48L3RpdGxlPjxzZWNvbmRhcnktdGl0bGU+U2NpIFRvdGFsIEVudmlyb248L3NlY29uZGFyeS10
aXRsZT48L3RpdGxlcz48cGVyaW9kaWNhbD48ZnVsbC10aXRsZT5TY2kgVG90YWwgRW52aXJvbjwv
ZnVsbC10aXRsZT48L3BlcmlvZGljYWw+PHBhZ2VzPjE1OS0xNzA8L3BhZ2VzPjx2b2x1bWU+Njc0
PC92b2x1bWU+PGVkaXRpb24+MjAxOS8wNC8yMTwvZWRpdGlvbj48a2V5d29yZHM+PGtleXdvcmQ+
TWFzcyBpbnZlbnRvcnk8L2tleXdvcmQ+PGtleXdvcmQ+T3JnYW5vY2hsb3JpbmUgcGVzdGljaWRl
czwva2V5d29yZD48a2V5d29yZD5SaXNrIGFzc2Vzc21lbnQ8L2tleXdvcmQ+PGtleXdvcmQ+U29p
bHM8L2tleXdvcmQ+PGtleXdvcmQ+U3BhdGlhbCBkaXN0cmlidXRpb248L2tleXdvcmQ+PC9rZXl3
b3Jkcz48ZGF0ZXM+PHllYXI+MjAxOTwveWVhcj48cHViLWRhdGVzPjxkYXRlPkp1bCAxNTwvZGF0
ZT48L3B1Yi1kYXRlcz48L2RhdGVzPjxpc2JuPjE4NzktMTAyNiAoRWxlY3Ryb25pYykmI3hEOzAw
NDgtOTY5NyAoTGlua2luZyk8L2lzYm4+PGFjY2Vzc2lvbi1udW0+MzEwMDQ4OTI8L2FjY2Vzc2lv
bi1udW0+PHVybHM+PHJlbGF0ZWQtdXJscz48dXJsPmh0dHBzOi8vd3d3Lm5jYmkubmxtLm5paC5n
b3YvcHVibWVkLzMxMDA0ODkyPC91cmw+PC9yZWxhdGVkLXVybHM+PC91cmxzPjxlbGVjdHJvbmlj
LXJlc291cmNlLW51bT4xMC4xMDE2L2ouc2NpdG90ZW52LjIwMTkuMDQuMDI5PC9lbGVjdHJvbmlj
LXJlc291cmNlLW51bT48L3JlY29yZD48L0NpdGU+PC9FbmROb3RlPn==
</w:fldData>
              </w:fldChar>
            </w:r>
            <w:r w:rsidR="0025171B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instrText xml:space="preserve"> ADDIN EN.CITE </w:instrText>
            </w:r>
            <w:r w:rsidR="0025171B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begin">
                <w:fldData xml:space="preserve">PEVuZE5vdGU+PENpdGU+PEF1dGhvcj5RdTwvQXV0aG9yPjxZZWFyPjIwMTk8L1llYXI+PFJlY051
bT40Nzc8L1JlY051bT48RGlzcGxheVRleHQ+KFF1IGV0IGFsLiAyMDE5KTwvRGlzcGxheVRleHQ+
PHJlY29yZD48cmVjLW51bWJlcj40Nzc8L3JlYy1udW1iZXI+PGZvcmVpZ24ta2V5cz48a2V5IGFw
cD0iRU4iIGRiLWlkPSJhMHJ0OWRmYTlhejlwd2V3YXN5cDlhcmZkc3JmOWZwZXhzcjAiIHRpbWVz
dGFtcD0iMTY1MzA2MTU3OSI+NDc3PC9rZXk+PC9mb3JlaWduLWtleXM+PHJlZi10eXBlIG5hbWU9
IkpvdXJuYWwgQXJ0aWNsZSI+MTc8L3JlZi10eXBlPjxjb250cmlidXRvcnM+PGF1dGhvcnM+PGF1
dGhvcj5RdSwgQy48L2F1dGhvcj48YXV0aG9yPkFsYmFuZXNlLCBTLjwvYXV0aG9yPjxhdXRob3I+
TGksIEouPC9hdXRob3I+PGF1dGhvcj5DaWNjaGVsbGEsIEQuPC9hdXRob3I+PGF1dGhvcj5adXpv
bG8sIEQuPC9hdXRob3I+PGF1dGhvcj5Ib3BlLCBELjwvYXV0aG9yPjxhdXRob3I+Q2VyaW5vLCBQ
LjwvYXV0aG9yPjxhdXRob3I+UGl6em9sYW50ZSwgQS48L2F1dGhvcj48YXV0aG9yPkRvaGVydHks
IEEuIEwuPC9hdXRob3I+PGF1dGhvcj5MaW1hLCBBLjwvYXV0aG9yPjxhdXRob3I+RGUgVml2bywg
Qi48L2F1dGhvcj48L2F1dGhvcnM+PC9jb250cmlidXRvcnM+PGF1dGgtYWRkcmVzcz5TaGFhbnhp
IEtleSBMYWJvcmF0b3J5IG9mIEVhcnRoIFN1cmZhY2UgU3lzdGVtIGFuZCBFbnZpcm9ubWVudGFs
IENhcnJ5aW5nIENhcGFjaXR5LCBDb2xsZWdlIG9mIFVyYmFuIGFuZCBFbnZpcm9ubWVudGFsIFNj
aWVuY2VzLCBOb3J0aHdlc3QgVW5pdmVyc2l0eSwgWGkmYXBvczthbiA3MTAxMjcsIENoaW5hOyBE
ZXBhcnRtZW50IG9mIEVhcnRoIFNjaWVuY2VzLCBFbnZpcm9ubWVudCBhbmQgUmVzb3VyY2VzLCBV
bml2ZXJzaXR5IG9mIE5hcGxlcyBGZWRlcmljbyBJSSwgTmFwbGVzIDgwMTI1LCBJdGFseS4mI3hE
O0RlcGFydG1lbnQgb2YgRWFydGggU2NpZW5jZXMsIEVudmlyb25tZW50IGFuZCBSZXNvdXJjZXMs
IFVuaXZlcnNpdHkgb2YgTmFwbGVzIEZlZGVyaWNvIElJLCBOYXBsZXMgODAxMjUsIEl0YWx5LiBF
bGVjdHJvbmljIGFkZHJlc3M6IHN0ZWZhbm8uYWxiYW5lc2VAdW5pbmEuaXQuJiN4RDtOYXRpb25h
bCBFbmdpbmVlcmluZyBSZXNlYXJjaCBDZW50ZXIgZm9yIE1hcmluZSBBcXVhY3VsdHVyZSwgWmhl
amlhbmcgT2NlYW4gVW5pdmVyc2l0eSwgWmhvdXNoYW4gMzE2MDIyLCBDaGluYS4gRWxlY3Ryb25p
YyBhZGRyZXNzOiBsaWppamlAempvdS5lZHUuY24uJiN4RDtEZXBhcnRtZW50IG9mIFNjaWVuY2Ug
YW5kIFRlY2hub2xvZ2llcywgVW5pdmVyc2l0eSBvZiBTYW5uaW8sIEJlbmV2ZW50byA4MjEwMCwg
SXRhbHkuJiN4RDtQYWNpZmljIFJpbSBMYWJvcmF0b3JpZXMgSW5jLiwgU3VycmV5LCBCQywgQ2Fu
YWRhLiYjeEQ7SXN0aXR1dG8gWm9vcHJvZmlsYXR0aWNvIFNwZXJpbWVudGFsZSBkZWwgTWV6em9n
aW9ybm8sIFBvcnRpY2kgODAwNTUsIEl0YWx5LiYjeEQ7QXVja2xhbmQgRW1lcmdlbmN5IE1hbmFn
ZW1lbnQsIEF1Y2tsYW5kIENvdW5jaWwsIEF1Y2tsYW5kIDEwMTAsIE5ldyBaZWFsYW5kLiYjeEQ7
RGVwYXJ0bWVudCBvZiBFYXJ0aCBTY2llbmNlcywgRW52aXJvbm1lbnQgYW5kIFJlc291cmNlcywg
VW5pdmVyc2l0eSBvZiBOYXBsZXMgRmVkZXJpY28gSUksIE5hcGxlcyA4MDEyNSwgSXRhbHkuJiN4
RDtQZWdhc28gVW5pdmVyc2l0eSwgTmFwbGVzIDgwMTMyLCBJdGFseTsgTm9yd2VzdCBJdGFsaWEg
U3JsLCBOYXBsZXMgODAxMzgsIEl0YWx5LjwvYXV0aC1hZGRyZXNzPjx0aXRsZXM+PHRpdGxlPk9y
Z2Fub2NobG9yaW5lIHBlc3RpY2lkZXMgaW4gdGhlIHNvaWxzIGZyb20gQmVuZXZlbnRvIHByb3Zp
bmNpYWwgdGVycml0b3J5LCBzb3V0aGVybiBJdGFseTogU3BhdGlhbCBkaXN0cmlidXRpb24sIGFp
ci1zb2lsIGV4Y2hhbmdlLCBhbmQgaW1wbGljYXRpb25zIGZvciBlbnZpcm9ubWVudGFsIGhlYWx0
aC48L3RpdGxlPjxzZWNvbmRhcnktdGl0bGU+U2NpIFRvdGFsIEVudmlyb248L3NlY29uZGFyeS10
aXRsZT48L3RpdGxlcz48cGVyaW9kaWNhbD48ZnVsbC10aXRsZT5TY2kgVG90YWwgRW52aXJvbjwv
ZnVsbC10aXRsZT48L3BlcmlvZGljYWw+PHBhZ2VzPjE1OS0xNzA8L3BhZ2VzPjx2b2x1bWU+Njc0
PC92b2x1bWU+PGVkaXRpb24+MjAxOS8wNC8yMTwvZWRpdGlvbj48a2V5d29yZHM+PGtleXdvcmQ+
TWFzcyBpbnZlbnRvcnk8L2tleXdvcmQ+PGtleXdvcmQ+T3JnYW5vY2hsb3JpbmUgcGVzdGljaWRl
czwva2V5d29yZD48a2V5d29yZD5SaXNrIGFzc2Vzc21lbnQ8L2tleXdvcmQ+PGtleXdvcmQ+U29p
bHM8L2tleXdvcmQ+PGtleXdvcmQ+U3BhdGlhbCBkaXN0cmlidXRpb248L2tleXdvcmQ+PC9rZXl3
b3Jkcz48ZGF0ZXM+PHllYXI+MjAxOTwveWVhcj48cHViLWRhdGVzPjxkYXRlPkp1bCAxNTwvZGF0
ZT48L3B1Yi1kYXRlcz48L2RhdGVzPjxpc2JuPjE4NzktMTAyNiAoRWxlY3Ryb25pYykmI3hEOzAw
NDgtOTY5NyAoTGlua2luZyk8L2lzYm4+PGFjY2Vzc2lvbi1udW0+MzEwMDQ4OTI8L2FjY2Vzc2lv
bi1udW0+PHVybHM+PHJlbGF0ZWQtdXJscz48dXJsPmh0dHBzOi8vd3d3Lm5jYmkubmxtLm5paC5n
b3YvcHVibWVkLzMxMDA0ODkyPC91cmw+PC9yZWxhdGVkLXVybHM+PC91cmxzPjxlbGVjdHJvbmlj
LXJlc291cmNlLW51bT4xMC4xMDE2L2ouc2NpdG90ZW52LjIwMTkuMDQuMDI5PC9lbGVjdHJvbmlj
LXJlc291cmNlLW51bT48L3JlY29yZD48L0NpdGU+PC9FbmROb3RlPn==
</w:fldData>
              </w:fldChar>
            </w:r>
            <w:r w:rsidR="0025171B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instrText xml:space="preserve"> ADDIN EN.CITE.DATA </w:instrText>
            </w:r>
            <w:r w:rsidR="0025171B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r>
            <w:r w:rsidR="0025171B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end"/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separate"/>
            </w:r>
            <w:r w:rsidR="006C3214">
              <w:rPr>
                <w:rFonts w:ascii="Times New Roman" w:eastAsia="等线" w:hAnsi="Times New Roman" w:cs="Times New Roman"/>
                <w:noProof/>
                <w:color w:val="000000" w:themeColor="text1"/>
                <w:kern w:val="0"/>
                <w:sz w:val="20"/>
                <w:szCs w:val="20"/>
              </w:rPr>
              <w:t>(Qu et al. 2019)</w: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end"/>
            </w:r>
          </w:p>
        </w:tc>
      </w:tr>
      <w:tr w:rsidR="007C4030" w:rsidRPr="007C6C2E" w14:paraId="7D237238" w14:textId="77777777" w:rsidTr="000434F1">
        <w:trPr>
          <w:trHeight w:val="113"/>
        </w:trPr>
        <w:tc>
          <w:tcPr>
            <w:tcW w:w="361" w:type="pct"/>
            <w:vMerge/>
            <w:tcBorders>
              <w:top w:val="nil"/>
              <w:bottom w:val="dotDash" w:sz="4" w:space="0" w:color="auto"/>
            </w:tcBorders>
            <w:shd w:val="clear" w:color="auto" w:fill="auto"/>
            <w:vAlign w:val="center"/>
            <w:hideMark/>
          </w:tcPr>
          <w:p w14:paraId="605B9A11" w14:textId="77777777" w:rsidR="000434F1" w:rsidRPr="007C6C2E" w:rsidRDefault="000434F1" w:rsidP="00441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14:paraId="35325A57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Poland</w:t>
            </w:r>
          </w:p>
        </w:tc>
        <w:tc>
          <w:tcPr>
            <w:tcW w:w="613" w:type="pct"/>
            <w:shd w:val="clear" w:color="auto" w:fill="auto"/>
            <w:noWrap/>
            <w:vAlign w:val="center"/>
            <w:hideMark/>
          </w:tcPr>
          <w:p w14:paraId="67C07F1D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Mixed soils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5ED96EA0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14:paraId="5675C9F7" w14:textId="0EA42BCE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7FD1DA66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07" w:type="pct"/>
            <w:shd w:val="clear" w:color="auto" w:fill="auto"/>
            <w:noWrap/>
            <w:vAlign w:val="center"/>
            <w:hideMark/>
          </w:tcPr>
          <w:p w14:paraId="30B47ACF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16D82581" w14:textId="44F2F146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begin"/>
            </w:r>
            <w:r w:rsidR="006C321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instrText xml:space="preserve"> ADDIN EN.CITE &lt;EndNote&gt;&lt;Cite&gt;&lt;Author&gt;Falandysz&lt;/Author&gt;&lt;Year&gt;2001&lt;/Year&gt;&lt;RecNum&gt;499&lt;/RecNum&gt;&lt;DisplayText&gt;(Falandysz et al. 2001)&lt;/DisplayText&gt;&lt;record&gt;&lt;rec-number&gt;499&lt;/rec-number&gt;&lt;foreign-keys&gt;&lt;key app="EN" db-id="a0rt9dfa9az9pwewasyp9arfdsrf9fpexsr0" timestamp="1653067433"&gt;499&lt;/key&gt;&lt;/foreign-keys&gt;&lt;ref-type name="Journal Article"&gt;17&lt;/ref-type&gt;&lt;contributors&gt;&lt;authors&gt;&lt;author&gt;Falandysz, J.&lt;/author&gt;&lt;author&gt;Brudnowska, B.&lt;/author&gt;&lt;author&gt;Kawano, M.&lt;/author&gt;&lt;author&gt;Wakimoto, T.&lt;/author&gt;&lt;/authors&gt;&lt;/contributors&gt;&lt;auth-address&gt;Department of Environmental Chemistry and Ecotoxicology, University of Gdansk, Poland. falandy@chemik.chem.univ.gda.pl&lt;/auth-address&gt;&lt;titles&gt;&lt;title&gt;Polychlorinated biphenyls and organochlorine pesticides in soils from the southern part of Poland&lt;/title&gt;&lt;secondary-title&gt;Arch Environ Contam Toxicol&lt;/secondary-title&gt;&lt;/titles&gt;&lt;periodical&gt;&lt;full-title&gt;Arch Environ Contam Toxicol&lt;/full-title&gt;&lt;/periodical&gt;&lt;pages&gt;173-8&lt;/pages&gt;&lt;volume&gt;40&lt;/volume&gt;&lt;number&gt;2&lt;/number&gt;&lt;edition&gt;2001/03/13&lt;/edition&gt;&lt;keywords&gt;&lt;keyword&gt;Chromatography&lt;/keyword&gt;&lt;keyword&gt;Geologic Sediments/*analysis/chemistry&lt;/keyword&gt;&lt;keyword&gt;Humans&lt;/keyword&gt;&lt;keyword&gt;Industry&lt;/keyword&gt;&lt;keyword&gt;Insecticides/*analysis&lt;/keyword&gt;&lt;keyword&gt;Poland&lt;/keyword&gt;&lt;keyword&gt;Polychlorinated Biphenyls/*analysis&lt;/keyword&gt;&lt;keyword&gt;Soil Pollutants/*analysis&lt;/keyword&gt;&lt;/keywords&gt;&lt;dates&gt;&lt;year&gt;2001&lt;/year&gt;&lt;pub-dates&gt;&lt;date&gt;Feb&lt;/date&gt;&lt;/pub-dates&gt;&lt;/dates&gt;&lt;isbn&gt;0090-4341 (Print)&amp;#xD;0090-4341 (Linking)&lt;/isbn&gt;&lt;accession-num&gt;11243318&lt;/accession-num&gt;&lt;urls&gt;&lt;related-urls&gt;&lt;url&gt;https://www.ncbi.nlm.nih.gov/pubmed/11243318&lt;/url&gt;&lt;/related-urls&gt;&lt;/urls&gt;&lt;electronic-resource-num&gt;10.1007/s002440010160&lt;/electronic-resource-num&gt;&lt;/record&gt;&lt;/Cite&gt;&lt;/EndNote&gt;</w:instrTex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separate"/>
            </w:r>
            <w:r w:rsidR="006C3214">
              <w:rPr>
                <w:rFonts w:ascii="Times New Roman" w:eastAsia="等线" w:hAnsi="Times New Roman" w:cs="Times New Roman"/>
                <w:noProof/>
                <w:color w:val="000000" w:themeColor="text1"/>
                <w:kern w:val="0"/>
                <w:sz w:val="20"/>
                <w:szCs w:val="20"/>
              </w:rPr>
              <w:t>(Falandysz et al. 2001)</w: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end"/>
            </w:r>
          </w:p>
        </w:tc>
      </w:tr>
      <w:tr w:rsidR="007C4030" w:rsidRPr="007C6C2E" w14:paraId="5A4151AD" w14:textId="77777777" w:rsidTr="000434F1">
        <w:trPr>
          <w:trHeight w:val="113"/>
        </w:trPr>
        <w:tc>
          <w:tcPr>
            <w:tcW w:w="361" w:type="pct"/>
            <w:vMerge/>
            <w:tcBorders>
              <w:top w:val="nil"/>
              <w:bottom w:val="dotDash" w:sz="4" w:space="0" w:color="auto"/>
            </w:tcBorders>
            <w:shd w:val="clear" w:color="auto" w:fill="auto"/>
            <w:vAlign w:val="center"/>
            <w:hideMark/>
          </w:tcPr>
          <w:p w14:paraId="53E1BC90" w14:textId="77777777" w:rsidR="000434F1" w:rsidRPr="007C6C2E" w:rsidRDefault="000434F1" w:rsidP="00441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0" w:type="pct"/>
            <w:tcBorders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160BC1A6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UK and Norway </w:t>
            </w:r>
          </w:p>
        </w:tc>
        <w:tc>
          <w:tcPr>
            <w:tcW w:w="613" w:type="pct"/>
            <w:tcBorders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5C10AEE8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7" w:type="pct"/>
            <w:tcBorders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0712DD91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tcBorders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79CAAAA3" w14:textId="4B3129AC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59" w:type="pct"/>
            <w:tcBorders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6F011A6F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7.808</w:t>
            </w:r>
          </w:p>
        </w:tc>
        <w:tc>
          <w:tcPr>
            <w:tcW w:w="807" w:type="pct"/>
            <w:tcBorders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186011D5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</w:t>
            </w:r>
          </w:p>
        </w:tc>
        <w:tc>
          <w:tcPr>
            <w:tcW w:w="553" w:type="pct"/>
            <w:tcBorders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3898D572" w14:textId="0430848F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begin"/>
            </w:r>
            <w:r w:rsidR="006C321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instrText xml:space="preserve"> ADDIN EN.CITE &lt;EndNote&gt;&lt;Cite&gt;&lt;Author&gt;Meijer&lt;/Author&gt;&lt;Year&gt;2002&lt;/Year&gt;&lt;RecNum&gt;500&lt;/RecNum&gt;&lt;DisplayText&gt;(Meijer et al. 2002)&lt;/DisplayText&gt;&lt;record&gt;&lt;rec-number&gt;500&lt;/rec-number&gt;&lt;foreign-keys&gt;&lt;key app="EN" db-id="a0rt9dfa9az9pwewasyp9arfdsrf9fpexsr0" timestamp="1653067433"&gt;500&lt;/key&gt;&lt;/foreign-keys&gt;&lt;ref-type name="Journal Article"&gt;17&lt;/ref-type&gt;&lt;contributors&gt;&lt;authors&gt;&lt;author&gt;Meijer, S. N. &lt;/author&gt;&lt;author&gt;Steinnes, E.&lt;/author&gt;&lt;author&gt;Ockenden, W. A. &lt;/author&gt;&lt;author&gt;Jones, K. C. &lt;/author&gt;&lt;/authors&gt;&lt;/contributors&gt;&lt;titles&gt;&lt;title&gt;Influence of Environmental Variables on the Spatial Distribution of PCBs in Norwegian and U.K. Soils: Implications for Global Cycling&lt;/title&gt;&lt;secondary-title&gt;Environ. Sci. Technol. &lt;/secondary-title&gt;&lt;/titles&gt;&lt;periodical&gt;&lt;full-title&gt;Environ. Sci. Technol.&lt;/full-title&gt;&lt;/periodical&gt;&lt;pages&gt;2146-2153&lt;/pages&gt;&lt;volume&gt;36&lt;/volume&gt;&lt;dates&gt;&lt;year&gt;2002&lt;/year&gt;&lt;/dates&gt;&lt;urls&gt;&lt;/urls&gt;&lt;electronic-resource-num&gt;10.1021/es010322i &lt;/electronic-resource-num&gt;&lt;/record&gt;&lt;/Cite&gt;&lt;/EndNote&gt;</w:instrTex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separate"/>
            </w:r>
            <w:r w:rsidR="006C3214">
              <w:rPr>
                <w:rFonts w:ascii="Times New Roman" w:eastAsia="等线" w:hAnsi="Times New Roman" w:cs="Times New Roman"/>
                <w:noProof/>
                <w:color w:val="000000" w:themeColor="text1"/>
                <w:kern w:val="0"/>
                <w:sz w:val="20"/>
                <w:szCs w:val="20"/>
              </w:rPr>
              <w:t>(Meijer et al. 2002)</w: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end"/>
            </w:r>
          </w:p>
        </w:tc>
      </w:tr>
      <w:tr w:rsidR="007C4030" w:rsidRPr="007C6C2E" w14:paraId="4D844972" w14:textId="77777777" w:rsidTr="000434F1">
        <w:trPr>
          <w:trHeight w:val="170"/>
        </w:trPr>
        <w:tc>
          <w:tcPr>
            <w:tcW w:w="361" w:type="pct"/>
            <w:vMerge w:val="restart"/>
            <w:tcBorders>
              <w:top w:val="dotDash" w:sz="4" w:space="0" w:color="auto"/>
            </w:tcBorders>
            <w:shd w:val="clear" w:color="auto" w:fill="auto"/>
            <w:vAlign w:val="center"/>
            <w:hideMark/>
          </w:tcPr>
          <w:p w14:paraId="16E73CD5" w14:textId="77777777" w:rsidR="000434F1" w:rsidRPr="007C6C2E" w:rsidRDefault="000434F1" w:rsidP="00441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America</w:t>
            </w:r>
          </w:p>
        </w:tc>
        <w:tc>
          <w:tcPr>
            <w:tcW w:w="7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1568D5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United States</w:t>
            </w:r>
          </w:p>
        </w:tc>
        <w:tc>
          <w:tcPr>
            <w:tcW w:w="61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6388BA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Rural soil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80F6C6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7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87F467" w14:textId="4B7581A4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5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B7F188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0.52</w:t>
            </w:r>
          </w:p>
        </w:tc>
        <w:tc>
          <w:tcPr>
            <w:tcW w:w="80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B9A748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532376" w14:textId="029BC812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begin"/>
            </w:r>
            <w:r w:rsidR="0025171B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instrText xml:space="preserve"> ADDIN EN.CITE &lt;EndNote&gt;&lt;Cite&gt;&lt;Author&gt;Bidleman&lt;/Author&gt;&lt;Year&gt;2004&lt;/Year&gt;&lt;RecNum&gt;694&lt;/RecNum&gt;&lt;DisplayText&gt;(Bidleman and Leone 2004)&lt;/DisplayText&gt;&lt;record&gt;&lt;rec-number&gt;694&lt;/rec-number&gt;&lt;foreign-keys&gt;&lt;key app="EN" db-id="a0rt9dfa9az9pwewasyp9arfdsrf9fpexsr0" timestamp="1664802344"&gt;694&lt;/key&gt;&lt;/foreign-keys&gt;&lt;ref-type name="Journal Article"&gt;17&lt;/ref-type&gt;&lt;contributors&gt;&lt;authors&gt;&lt;author&gt;Bidleman, T. F.&lt;/author&gt;&lt;author&gt;Leone, A. D.&lt;/author&gt;&lt;/authors&gt;&lt;/contributors&gt;&lt;auth-address&gt;Centre for Atmospheric Research Experiments (CARE), Meteorological Service of Canada, 6248 Eighth Line, Egbert, Ontario, Canada L0L 1N0. terry.bidleman@ec.gc.ca&lt;/auth-address&gt;&lt;titles&gt;&lt;title&gt;Soil-air exchange of organochlorine pesticides in the Southern United States&lt;/title&gt;&lt;secondary-title&gt;Environ Pollut&lt;/secondary-title&gt;&lt;/titles&gt;&lt;periodical&gt;&lt;full-title&gt;Environ Pollut&lt;/full-title&gt;&lt;/periodical&gt;&lt;pages&gt;49-57&lt;/pages&gt;&lt;volume&gt;128&lt;/volume&gt;&lt;number&gt;1-2&lt;/number&gt;&lt;edition&gt;2003/12/12&lt;/edition&gt;&lt;keywords&gt;&lt;keyword&gt;Agriculture&lt;/keyword&gt;&lt;keyword&gt;Air Pollutants/analysis&lt;/keyword&gt;&lt;keyword&gt;Alabama&lt;/keyword&gt;&lt;keyword&gt;Environmental Monitoring/*methods&lt;/keyword&gt;&lt;keyword&gt;Environmental Pollution/*analysis&lt;/keyword&gt;&lt;keyword&gt;*Hydrocarbons, Chlorinated&lt;/keyword&gt;&lt;keyword&gt;Insecticides/*analysis&lt;/keyword&gt;&lt;keyword&gt;Louisiana&lt;/keyword&gt;&lt;keyword&gt;Pesticide Residues/analysis&lt;/keyword&gt;&lt;keyword&gt;Soil Pollutants/analysis&lt;/keyword&gt;&lt;keyword&gt;Texas&lt;/keyword&gt;&lt;/keywords&gt;&lt;dates&gt;&lt;year&gt;2004&lt;/year&gt;&lt;/dates&gt;&lt;isbn&gt;0269-7491 (Print)&amp;#xD;0269-7491 (Linking)&lt;/isbn&gt;&lt;accession-num&gt;14667719&lt;/accession-num&gt;&lt;urls&gt;&lt;related-urls&gt;&lt;url&gt;https://www.ncbi.nlm.nih.gov/pubmed/14667719&lt;/url&gt;&lt;/related-urls&gt;&lt;/urls&gt;&lt;electronic-resource-num&gt;10.1016/j.envpol.2003.08.034&lt;/electronic-resource-num&gt;&lt;/record&gt;&lt;/Cite&gt;&lt;/EndNote&gt;</w:instrTex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separate"/>
            </w:r>
            <w:r w:rsidR="006C3214">
              <w:rPr>
                <w:rFonts w:ascii="Times New Roman" w:eastAsia="等线" w:hAnsi="Times New Roman" w:cs="Times New Roman"/>
                <w:noProof/>
                <w:color w:val="000000" w:themeColor="text1"/>
                <w:kern w:val="0"/>
                <w:sz w:val="20"/>
                <w:szCs w:val="20"/>
              </w:rPr>
              <w:t>(Bidleman and Leone 2004)</w: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end"/>
            </w:r>
          </w:p>
        </w:tc>
      </w:tr>
      <w:tr w:rsidR="007C4030" w:rsidRPr="007C6C2E" w14:paraId="14A9BDF0" w14:textId="77777777" w:rsidTr="000434F1">
        <w:trPr>
          <w:trHeight w:val="170"/>
        </w:trPr>
        <w:tc>
          <w:tcPr>
            <w:tcW w:w="361" w:type="pct"/>
            <w:vMerge/>
            <w:shd w:val="clear" w:color="auto" w:fill="auto"/>
            <w:vAlign w:val="center"/>
            <w:hideMark/>
          </w:tcPr>
          <w:p w14:paraId="6702839C" w14:textId="77777777" w:rsidR="000434F1" w:rsidRPr="007C6C2E" w:rsidRDefault="000434F1" w:rsidP="00441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7FF8C5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Costa </w:t>
            </w:r>
            <w:proofErr w:type="spellStart"/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Ricaa</w:t>
            </w:r>
            <w:proofErr w:type="spellEnd"/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1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779C7E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BB8270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87D569" w14:textId="5CD75219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59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0712E501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nd-0.838</w:t>
            </w:r>
          </w:p>
        </w:tc>
        <w:tc>
          <w:tcPr>
            <w:tcW w:w="80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7AE81241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nd-1.845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113EFA" w14:textId="1675F401" w:rsidR="000434F1" w:rsidRPr="007C6C2E" w:rsidRDefault="00083D9C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begin"/>
            </w:r>
            <w:r w:rsidR="006C321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instrText xml:space="preserve"> ADDIN EN.CITE &lt;EndNote&gt;&lt;Cite&gt;&lt;Author&gt;Daly&lt;/Author&gt;&lt;Year&gt;2007&lt;/Year&gt;&lt;RecNum&gt;502&lt;/RecNum&gt;&lt;DisplayText&gt;(Daly et al. 2007)&lt;/DisplayText&gt;&lt;record&gt;&lt;rec-number&gt;502&lt;/rec-number&gt;&lt;foreign-keys&gt;&lt;key app="EN" db-id="a0rt9dfa9az9pwewasyp9arfdsrf9fpexsr0" timestamp="1653067433"&gt;502&lt;/key&gt;&lt;/foreign-keys&gt;&lt;ref-type name="Journal Article"&gt;17&lt;/ref-type&gt;&lt;contributors&gt;&lt;authors&gt;&lt;author&gt; Daly, G.L.&lt;/author&gt;&lt;author&gt;&lt;style face="normal" font="default" size="100%"&gt;YING D. Lei,&lt;/style&gt;&lt;style face="normal" font="default" charset="134" size="100%"&gt; &lt;/style&gt;&lt;style face="normal" font="default" size="100%"&gt;Y.D.&lt;/style&gt;&lt;/author&gt;&lt;author&gt;&lt;style face="normal" font="default" size="100%"&gt;Teixeira,&lt;/style&gt;&lt;style face="normal" font="default" charset="134" size="100%"&gt; &lt;/style&gt;&lt;style face="normal" font="default" size="100%"&gt;C.&lt;/style&gt;&lt;/author&gt;&lt;author&gt; Muir, D. G.&lt;/author&gt;&lt;/authors&gt;&lt;/contributors&gt;&lt;titles&gt;&lt;title&gt;Organochlorine Pesticides in the Soils and Atmosphere of Costa Rica&lt;/title&gt;&lt;secondary-title&gt;Environ. Sci. Technol. &lt;/secondary-title&gt;&lt;/titles&gt;&lt;periodical&gt;&lt;full-title&gt;Environ. Sci. Technol.&lt;/full-title&gt;&lt;/periodical&gt;&lt;pages&gt;1124-1130&lt;/pages&gt;&lt;volume&gt;2007&lt;/volume&gt;&lt;number&gt;41&lt;/number&gt;&lt;section&gt;1124&lt;/section&gt;&lt;dates&gt;&lt;year&gt;2007&lt;/year&gt;&lt;/dates&gt;&lt;urls&gt;&lt;/urls&gt;&lt;electronic-resource-num&gt;10.1021/es062349d &lt;/electronic-resource-num&gt;&lt;/record&gt;&lt;/Cite&gt;&lt;/EndNote&gt;</w:instrTex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separate"/>
            </w:r>
            <w:r w:rsidR="006C3214">
              <w:rPr>
                <w:rFonts w:ascii="Times New Roman" w:eastAsia="等线" w:hAnsi="Times New Roman" w:cs="Times New Roman"/>
                <w:noProof/>
                <w:color w:val="000000" w:themeColor="text1"/>
                <w:kern w:val="0"/>
                <w:sz w:val="20"/>
                <w:szCs w:val="20"/>
              </w:rPr>
              <w:t>(Daly et al. 2007)</w: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end"/>
            </w:r>
          </w:p>
        </w:tc>
      </w:tr>
      <w:tr w:rsidR="007C4030" w:rsidRPr="007C6C2E" w14:paraId="3C2DE84F" w14:textId="77777777" w:rsidTr="00083D9C">
        <w:trPr>
          <w:trHeight w:val="170"/>
        </w:trPr>
        <w:tc>
          <w:tcPr>
            <w:tcW w:w="361" w:type="pct"/>
            <w:vMerge/>
            <w:tcBorders>
              <w:bottom w:val="dotDash" w:sz="4" w:space="0" w:color="auto"/>
            </w:tcBorders>
            <w:shd w:val="clear" w:color="auto" w:fill="auto"/>
            <w:vAlign w:val="center"/>
            <w:hideMark/>
          </w:tcPr>
          <w:p w14:paraId="4EE84DBE" w14:textId="77777777" w:rsidR="000434F1" w:rsidRPr="007C6C2E" w:rsidRDefault="000434F1" w:rsidP="00441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0" w:type="pct"/>
            <w:tcBorders>
              <w:top w:val="nil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40FB5CA6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Mexico</w:t>
            </w:r>
          </w:p>
        </w:tc>
        <w:tc>
          <w:tcPr>
            <w:tcW w:w="613" w:type="pct"/>
            <w:tcBorders>
              <w:top w:val="nil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061E11FE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7" w:type="pct"/>
            <w:tcBorders>
              <w:top w:val="nil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4AA4EDE7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tcBorders>
              <w:top w:val="nil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34478C56" w14:textId="38187FEE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59" w:type="pct"/>
            <w:tcBorders>
              <w:top w:val="nil"/>
              <w:bottom w:val="dotDash" w:sz="4" w:space="0" w:color="auto"/>
            </w:tcBorders>
            <w:shd w:val="clear" w:color="auto" w:fill="auto"/>
            <w:vAlign w:val="center"/>
            <w:hideMark/>
          </w:tcPr>
          <w:p w14:paraId="37DF9BC8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nd-0.14</w:t>
            </w:r>
            <w:r w:rsidRPr="007C6C2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0.027</w:t>
            </w:r>
            <w:r w:rsidRPr="007C6C2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07" w:type="pct"/>
            <w:tcBorders>
              <w:top w:val="nil"/>
              <w:bottom w:val="dotDash" w:sz="4" w:space="0" w:color="auto"/>
            </w:tcBorders>
            <w:shd w:val="clear" w:color="auto" w:fill="auto"/>
            <w:vAlign w:val="center"/>
            <w:hideMark/>
          </w:tcPr>
          <w:p w14:paraId="186807A6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0-360</w:t>
            </w:r>
            <w:r w:rsidRPr="007C6C2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</w:t>
            </w:r>
            <w:r w:rsidRPr="007C6C2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553" w:type="pct"/>
            <w:tcBorders>
              <w:top w:val="nil"/>
              <w:bottom w:val="dotDash" w:sz="4" w:space="0" w:color="auto"/>
            </w:tcBorders>
            <w:shd w:val="clear" w:color="auto" w:fill="auto"/>
            <w:noWrap/>
            <w:vAlign w:val="center"/>
          </w:tcPr>
          <w:p w14:paraId="69FA236C" w14:textId="05085FA4" w:rsidR="000434F1" w:rsidRPr="007C6C2E" w:rsidRDefault="00083D9C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begin"/>
            </w:r>
            <w:r w:rsidR="006C321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instrText xml:space="preserve"> ADDIN EN.CITE &lt;EndNote&gt;&lt;Cite&gt;&lt;Author&gt;Wong&lt;/Author&gt;&lt;Year&gt;2010&lt;/Year&gt;&lt;RecNum&gt;505&lt;/RecNum&gt;&lt;DisplayText&gt;(Wong et al. 2010)&lt;/DisplayText&gt;&lt;record&gt;&lt;rec-number&gt;505&lt;/rec-number&gt;&lt;foreign-keys&gt;&lt;key app="EN" db-id="a0rt9dfa9az9pwewasyp9arfdsrf9fpexsr0" timestamp="1653067433"&gt;505&lt;/key&gt;&lt;/foreign-keys&gt;&lt;ref-type name="Journal Article"&gt;17&lt;/ref-type&gt;&lt;contributors&gt;&lt;authors&gt;&lt;author&gt;Wong, F.&lt;/author&gt;&lt;author&gt;Alegria, H. A.&lt;/author&gt;&lt;author&gt;Bidleman, T. F.&lt;/author&gt;&lt;/authors&gt;&lt;/contributors&gt;&lt;auth-address&gt;Centre for Atmospheric Research Experiments, Science and Technology Branch, Environment Canada, 6248 Eighth Line, Egbert, Ontario L01 1N0, Canada.&lt;/auth-address&gt;&lt;titles&gt;&lt;title&gt;Organochlorine pesticides in soils of Mexico and the potential for soil-air exchange&lt;/title&gt;&lt;secondary-title&gt;Environ Pollut&lt;/secondary-title&gt;&lt;/titles&gt;&lt;periodical&gt;&lt;full-title&gt;Environ Pollut&lt;/full-title&gt;&lt;/periodical&gt;&lt;pages&gt;749-55&lt;/pages&gt;&lt;volume&gt;158&lt;/volume&gt;&lt;number&gt;3&lt;/number&gt;&lt;edition&gt;2009/11/17&lt;/edition&gt;&lt;keywords&gt;&lt;keyword&gt;Air Pollutants/*analysis&lt;/keyword&gt;&lt;keyword&gt;*Environmental Monitoring&lt;/keyword&gt;&lt;keyword&gt;Hydrocarbons, Chlorinated/*chemistry&lt;/keyword&gt;&lt;keyword&gt;Mexico&lt;/keyword&gt;&lt;keyword&gt;Pesticides/*chemistry&lt;/keyword&gt;&lt;keyword&gt;Soil Pollutants/*chemistry&lt;/keyword&gt;&lt;keyword&gt;Volatilization&lt;/keyword&gt;&lt;/keywords&gt;&lt;dates&gt;&lt;year&gt;2010&lt;/year&gt;&lt;pub-dates&gt;&lt;date&gt;Mar&lt;/date&gt;&lt;/pub-dates&gt;&lt;/dates&gt;&lt;isbn&gt;1873-6424 (Electronic)&amp;#xD;0269-7491 (Linking)&lt;/isbn&gt;&lt;accession-num&gt;19910095&lt;/accession-num&gt;&lt;urls&gt;&lt;related-urls&gt;&lt;url&gt;https://www.ncbi.nlm.nih.gov/pubmed/19910095&lt;/url&gt;&lt;/related-urls&gt;&lt;/urls&gt;&lt;electronic-resource-num&gt;10.1016/j.envpol.2009.10.013&lt;/electronic-resource-num&gt;&lt;/record&gt;&lt;/Cite&gt;&lt;/EndNote&gt;</w:instrTex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separate"/>
            </w:r>
            <w:r w:rsidR="006C3214">
              <w:rPr>
                <w:rFonts w:ascii="Times New Roman" w:eastAsia="等线" w:hAnsi="Times New Roman" w:cs="Times New Roman"/>
                <w:noProof/>
                <w:color w:val="000000" w:themeColor="text1"/>
                <w:kern w:val="0"/>
                <w:sz w:val="20"/>
                <w:szCs w:val="20"/>
              </w:rPr>
              <w:t>(Wong et al. 2010)</w: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end"/>
            </w:r>
          </w:p>
        </w:tc>
      </w:tr>
      <w:tr w:rsidR="007C4030" w:rsidRPr="007C6C2E" w14:paraId="592E252E" w14:textId="77777777" w:rsidTr="000434F1">
        <w:trPr>
          <w:trHeight w:val="170"/>
        </w:trPr>
        <w:tc>
          <w:tcPr>
            <w:tcW w:w="361" w:type="pct"/>
            <w:vMerge w:val="restart"/>
            <w:tcBorders>
              <w:top w:val="dotDash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8360520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Asia</w:t>
            </w:r>
          </w:p>
        </w:tc>
        <w:tc>
          <w:tcPr>
            <w:tcW w:w="740" w:type="pct"/>
            <w:tcBorders>
              <w:top w:val="dotDash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B6F8214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Korba</w:t>
            </w:r>
            <w:proofErr w:type="spellEnd"/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India</w:t>
            </w:r>
          </w:p>
        </w:tc>
        <w:tc>
          <w:tcPr>
            <w:tcW w:w="613" w:type="pct"/>
            <w:tcBorders>
              <w:top w:val="dotDash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FDE10DB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Residential soil</w:t>
            </w:r>
          </w:p>
        </w:tc>
        <w:tc>
          <w:tcPr>
            <w:tcW w:w="447" w:type="pct"/>
            <w:tcBorders>
              <w:top w:val="dotDash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539885C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21" w:type="pct"/>
            <w:tcBorders>
              <w:top w:val="dotDash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B31135A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5.0-316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pct"/>
            <w:tcBorders>
              <w:top w:val="dotDash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4C04D0B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0.9-20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4.4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07" w:type="pct"/>
            <w:tcBorders>
              <w:top w:val="dotDash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05887D1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2.0-315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553" w:type="pct"/>
            <w:tcBorders>
              <w:top w:val="dotDash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F5F618D" w14:textId="715CC58C" w:rsidR="000434F1" w:rsidRPr="007C6C2E" w:rsidRDefault="00083D9C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begin"/>
            </w:r>
            <w:r w:rsidR="006C321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instrText xml:space="preserve"> ADDIN EN.CITE &lt;EndNote&gt;&lt;Cite&gt;&lt;Author&gt;Kumar&lt;/Author&gt;&lt;Year&gt;2014&lt;/Year&gt;&lt;RecNum&gt;510&lt;/RecNum&gt;&lt;DisplayText&gt;(Kumar et al. 2014)&lt;/DisplayText&gt;&lt;record&gt;&lt;rec-number&gt;510&lt;/rec-number&gt;&lt;foreign-keys&gt;&lt;key app="EN" db-id="a0rt9dfa9az9pwewasyp9arfdsrf9fpexsr0" timestamp="1653067433"&gt;510&lt;/key&gt;&lt;/foreign-keys&gt;&lt;ref-type name="Journal Article"&gt;17&lt;/ref-type&gt;&lt;contributors&gt;&lt;authors&gt;&lt;author&gt;Kumar, Bhupander&lt;/author&gt;&lt;author&gt;Verma, V. K.&lt;/author&gt;&lt;author&gt;Mishra, Meenu&lt;/author&gt;&lt;author&gt;Gaur, Richa&lt;/author&gt;&lt;author&gt;Kumar, Sanjay&lt;/author&gt;&lt;author&gt;Sharma, C. S.&lt;/author&gt;&lt;/authors&gt;&lt;/contributors&gt;&lt;titles&gt;&lt;title&gt;DDT and HCH (Organochlorine Pesticides) in Residential Soils and Health Assessment for Human Populations in Korba, India.&lt;/title&gt;&lt;secondary-title&gt;Hum Ecol Risk Assess &lt;/secondary-title&gt;&lt;/titles&gt;&lt;periodical&gt;&lt;full-title&gt;Hum Ecol Risk Assess&lt;/full-title&gt;&lt;/periodical&gt;&lt;pages&gt;1538-1549&lt;/pages&gt;&lt;volume&gt;20&lt;/volume&gt;&lt;number&gt;6&lt;/number&gt;&lt;section&gt;1538&lt;/section&gt;&lt;dates&gt;&lt;year&gt;2014&lt;/year&gt;&lt;/dates&gt;&lt;isbn&gt;1080-7039&amp;#xD;1549-7860&lt;/isbn&gt;&lt;urls&gt;&lt;/urls&gt;&lt;electronic-resource-num&gt;10.1080/10807039.2013.858563&lt;/electronic-resource-num&gt;&lt;/record&gt;&lt;/Cite&gt;&lt;/EndNote&gt;</w:instrTex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separate"/>
            </w:r>
            <w:r w:rsidR="006C3214">
              <w:rPr>
                <w:rFonts w:ascii="Times New Roman" w:eastAsia="等线" w:hAnsi="Times New Roman" w:cs="Times New Roman"/>
                <w:noProof/>
                <w:color w:val="000000" w:themeColor="text1"/>
                <w:kern w:val="0"/>
                <w:sz w:val="20"/>
                <w:szCs w:val="20"/>
              </w:rPr>
              <w:t>(Kumar et al. 2014)</w: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end"/>
            </w:r>
          </w:p>
        </w:tc>
      </w:tr>
      <w:tr w:rsidR="007C4030" w:rsidRPr="007C6C2E" w14:paraId="634BECAF" w14:textId="77777777" w:rsidTr="000434F1">
        <w:trPr>
          <w:trHeight w:val="170"/>
        </w:trPr>
        <w:tc>
          <w:tcPr>
            <w:tcW w:w="361" w:type="pct"/>
            <w:vMerge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5A553013" w14:textId="77777777" w:rsidR="000434F1" w:rsidRPr="007C6C2E" w:rsidRDefault="000434F1" w:rsidP="00441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2224FE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Nagaon, India </w:t>
            </w:r>
          </w:p>
        </w:tc>
        <w:tc>
          <w:tcPr>
            <w:tcW w:w="61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F1E0D0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Urban soil</w:t>
            </w:r>
          </w:p>
        </w:tc>
        <w:tc>
          <w:tcPr>
            <w:tcW w:w="4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4A82C7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7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87BF65" w14:textId="1EF09C23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5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C65AE3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98-1945 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825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0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997E19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166-2288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903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87516E" w14:textId="59BB9311" w:rsidR="000434F1" w:rsidRPr="007C6C2E" w:rsidRDefault="00083D9C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begin"/>
            </w:r>
            <w:r w:rsidR="006C321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instrText xml:space="preserve"> ADDIN EN.CITE &lt;EndNote&gt;&lt;Cite&gt;&lt;Author&gt;Mishra&lt;/Author&gt;&lt;Year&gt;2012&lt;/Year&gt;&lt;RecNum&gt;507&lt;/RecNum&gt;&lt;DisplayText&gt;(Mishra et al. 2012)&lt;/DisplayText&gt;&lt;record&gt;&lt;rec-number&gt;507&lt;/rec-number&gt;&lt;foreign-keys&gt;&lt;key app="EN" db-id="a0rt9dfa9az9pwewasyp9arfdsrf9fpexsr0" timestamp="1653067433"&gt;507&lt;/key&gt;&lt;/foreign-keys&gt;&lt;ref-type name="Journal Article"&gt;17&lt;/ref-type&gt;&lt;contributors&gt;&lt;authors&gt;&lt;author&gt;Mishra, K.&lt;/author&gt;&lt;author&gt;Sharma, R. C.&lt;/author&gt;&lt;author&gt;Kumar, S.&lt;/author&gt;&lt;/authors&gt;&lt;/contributors&gt;&lt;auth-address&gt;Department of Environmental Sciences, Hemwati Nandan Bahuguna Garhwal University-A Central University, Srinagar Garhwal 246174, Uttarakhand, India. saffron2882@gmail.com&lt;/auth-address&gt;&lt;titles&gt;&lt;title&gt;Contamination levels and spatial distribution of organochlorine pesticides in soils from India&lt;/title&gt;&lt;secondary-title&gt;Ecotoxicol Environ Saf&lt;/secondary-title&gt;&lt;/titles&gt;&lt;periodical&gt;&lt;full-title&gt;Ecotoxicol Environ Saf&lt;/full-title&gt;&lt;/periodical&gt;&lt;pages&gt;215-25&lt;/pages&gt;&lt;volume&gt;76&lt;/volume&gt;&lt;number&gt;2&lt;/number&gt;&lt;edition&gt;2011/10/18&lt;/edition&gt;&lt;keywords&gt;&lt;keyword&gt;Agriculture/statistics &amp;amp; numerical data&lt;/keyword&gt;&lt;keyword&gt;DDT/analysis&lt;/keyword&gt;&lt;keyword&gt;Dichlorodiphenyl Dichloroethylene/analysis&lt;/keyword&gt;&lt;keyword&gt;Dichlorodiphenyldichloroethane/analysis&lt;/keyword&gt;&lt;keyword&gt;*Environmental Monitoring&lt;/keyword&gt;&lt;keyword&gt;Environmental Pollution/statistics &amp;amp; numerical data&lt;/keyword&gt;&lt;keyword&gt;Hexachlorocyclohexane/analysis&lt;/keyword&gt;&lt;keyword&gt;Hydrocarbons, Chlorinated/*analysis&lt;/keyword&gt;&lt;keyword&gt;India&lt;/keyword&gt;&lt;keyword&gt;Pesticides/*analysis&lt;/keyword&gt;&lt;keyword&gt;Soil/chemistry&lt;/keyword&gt;&lt;keyword&gt;Soil Pollutants/*analysis&lt;/keyword&gt;&lt;/keywords&gt;&lt;dates&gt;&lt;year&gt;2012&lt;/year&gt;&lt;pub-dates&gt;&lt;date&gt;Feb&lt;/date&gt;&lt;/pub-dates&gt;&lt;/dates&gt;&lt;isbn&gt;1090-2414 (Electronic)&amp;#xD;0147-6513 (Linking)&lt;/isbn&gt;&lt;accession-num&gt;22001318&lt;/accession-num&gt;&lt;urls&gt;&lt;related-urls&gt;&lt;url&gt;https://www.ncbi.nlm.nih.gov/pubmed/22001318&lt;/url&gt;&lt;/related-urls&gt;&lt;/urls&gt;&lt;electronic-resource-num&gt;10.1016/j.ecoenv.2011.09.014&lt;/electronic-resource-num&gt;&lt;/record&gt;&lt;/Cite&gt;&lt;/EndNote&gt;</w:instrTex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separate"/>
            </w:r>
            <w:r w:rsidR="006C3214">
              <w:rPr>
                <w:rFonts w:ascii="Times New Roman" w:eastAsia="等线" w:hAnsi="Times New Roman" w:cs="Times New Roman"/>
                <w:noProof/>
                <w:color w:val="000000" w:themeColor="text1"/>
                <w:kern w:val="0"/>
                <w:sz w:val="20"/>
                <w:szCs w:val="20"/>
              </w:rPr>
              <w:t>(Mishra et al. 2012)</w: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end"/>
            </w:r>
          </w:p>
        </w:tc>
      </w:tr>
      <w:tr w:rsidR="007C4030" w:rsidRPr="007C6C2E" w14:paraId="372BF46F" w14:textId="77777777" w:rsidTr="000434F1">
        <w:trPr>
          <w:trHeight w:val="170"/>
        </w:trPr>
        <w:tc>
          <w:tcPr>
            <w:tcW w:w="361" w:type="pct"/>
            <w:vMerge/>
            <w:tcBorders>
              <w:top w:val="nil"/>
              <w:bottom w:val="dotDash" w:sz="4" w:space="0" w:color="auto"/>
            </w:tcBorders>
            <w:shd w:val="clear" w:color="auto" w:fill="auto"/>
            <w:vAlign w:val="center"/>
            <w:hideMark/>
          </w:tcPr>
          <w:p w14:paraId="72C3DC00" w14:textId="77777777" w:rsidR="000434F1" w:rsidRPr="007C6C2E" w:rsidRDefault="000434F1" w:rsidP="00441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0" w:type="pct"/>
            <w:tcBorders>
              <w:top w:val="nil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5EDBD174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Uzbekistan</w:t>
            </w:r>
          </w:p>
        </w:tc>
        <w:tc>
          <w:tcPr>
            <w:tcW w:w="613" w:type="pct"/>
            <w:tcBorders>
              <w:top w:val="nil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31FF26E2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Irrigated soil</w:t>
            </w:r>
          </w:p>
        </w:tc>
        <w:tc>
          <w:tcPr>
            <w:tcW w:w="447" w:type="pct"/>
            <w:tcBorders>
              <w:top w:val="nil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24837A7B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721" w:type="pct"/>
            <w:tcBorders>
              <w:top w:val="nil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62FE7402" w14:textId="0FA2B9EB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59" w:type="pct"/>
            <w:tcBorders>
              <w:top w:val="nil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56B55AD3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0-3.159 (0.451)</w:t>
            </w:r>
          </w:p>
        </w:tc>
        <w:tc>
          <w:tcPr>
            <w:tcW w:w="807" w:type="pct"/>
            <w:tcBorders>
              <w:top w:val="nil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066A324A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0.174-18.571(3.35)</w:t>
            </w:r>
          </w:p>
        </w:tc>
        <w:tc>
          <w:tcPr>
            <w:tcW w:w="553" w:type="pct"/>
            <w:tcBorders>
              <w:top w:val="nil"/>
              <w:bottom w:val="dotDash" w:sz="4" w:space="0" w:color="auto"/>
            </w:tcBorders>
            <w:shd w:val="clear" w:color="auto" w:fill="auto"/>
            <w:noWrap/>
            <w:vAlign w:val="center"/>
            <w:hideMark/>
          </w:tcPr>
          <w:p w14:paraId="3317E7FF" w14:textId="7C26F53D" w:rsidR="000434F1" w:rsidRPr="007C6C2E" w:rsidRDefault="00083D9C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begin"/>
            </w:r>
            <w:r w:rsidR="006C321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instrText xml:space="preserve"> ADDIN EN.CITE &lt;EndNote&gt;&lt;Cite&gt;&lt;Author&gt;Artikov&lt;/Author&gt;&lt;Year&gt;2018&lt;/Year&gt;&lt;RecNum&gt;513&lt;/RecNum&gt;&lt;DisplayText&gt;(Artikov et al. 2018)&lt;/DisplayText&gt;&lt;record&gt;&lt;rec-number&gt;513&lt;/rec-number&gt;&lt;foreign-keys&gt;&lt;key app="EN" db-id="a0rt9dfa9az9pwewasyp9arfdsrf9fpexsr0" timestamp="1653067433"&gt;513&lt;/key&gt;&lt;/foreign-keys&gt;&lt;ref-type name="Journal Article"&gt;17&lt;/ref-type&gt;&lt;contributors&gt;&lt;authors&gt;&lt;author&gt;Artikov, H.&lt;/author&gt;&lt;author&gt;Kočárek, M.&lt;/author&gt;&lt;author&gt;Fraňková, A.&lt;/author&gt;&lt;author&gt;Abdrakhmanov, T.&lt;/author&gt;&lt;author&gt;Borůvka, L.&lt;/author&gt;&lt;author&gt;Sharipov, U.&lt;/author&gt;&lt;/authors&gt;&lt;/contributors&gt;&lt;titles&gt;&lt;title&gt;Residues of organochlorine pesticides in irrigated sierozem-meadow soils around buried chemicals stock.&lt;/title&gt;&lt;secondary-title&gt;Soil and Water Research&lt;/secondary-title&gt;&lt;/titles&gt;&lt;periodical&gt;&lt;full-title&gt;Soil and Water Research&lt;/full-title&gt;&lt;/periodical&gt;&lt;pages&gt;108-114&lt;/pages&gt;&lt;volume&gt;13&lt;/volume&gt;&lt;number&gt;No. 2&lt;/number&gt;&lt;section&gt;108&lt;/section&gt;&lt;dates&gt;&lt;year&gt;2018&lt;/year&gt;&lt;/dates&gt;&lt;isbn&gt;18015395&amp;#xD;18059384&lt;/isbn&gt;&lt;urls&gt;&lt;/urls&gt;&lt;electronic-resource-num&gt;10.17221/131/2017-swr&lt;/electronic-resource-num&gt;&lt;/record&gt;&lt;/Cite&gt;&lt;/EndNote&gt;</w:instrTex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separate"/>
            </w:r>
            <w:r w:rsidR="006C3214">
              <w:rPr>
                <w:rFonts w:ascii="Times New Roman" w:eastAsia="等线" w:hAnsi="Times New Roman" w:cs="Times New Roman"/>
                <w:noProof/>
                <w:color w:val="000000" w:themeColor="text1"/>
                <w:kern w:val="0"/>
                <w:sz w:val="20"/>
                <w:szCs w:val="20"/>
              </w:rPr>
              <w:t>(Artikov et al. 2018)</w: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end"/>
            </w:r>
          </w:p>
        </w:tc>
      </w:tr>
      <w:tr w:rsidR="007C4030" w:rsidRPr="007C6C2E" w14:paraId="24F73A4D" w14:textId="77777777" w:rsidTr="000434F1">
        <w:trPr>
          <w:trHeight w:val="170"/>
        </w:trPr>
        <w:tc>
          <w:tcPr>
            <w:tcW w:w="361" w:type="pct"/>
            <w:vMerge/>
            <w:shd w:val="clear" w:color="auto" w:fill="auto"/>
            <w:vAlign w:val="center"/>
            <w:hideMark/>
          </w:tcPr>
          <w:p w14:paraId="2C4D1526" w14:textId="77777777" w:rsidR="000434F1" w:rsidRPr="007C6C2E" w:rsidRDefault="000434F1" w:rsidP="00441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14:paraId="24312FF1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Anhui</w:t>
            </w:r>
          </w:p>
        </w:tc>
        <w:tc>
          <w:tcPr>
            <w:tcW w:w="613" w:type="pct"/>
            <w:shd w:val="clear" w:color="auto" w:fill="auto"/>
            <w:noWrap/>
            <w:vAlign w:val="center"/>
            <w:hideMark/>
          </w:tcPr>
          <w:p w14:paraId="0E0901ED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Industrial soil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0A9B9E9E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14:paraId="0F20CBBF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12.20–66.47 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28.6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783528A3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4.80–20.31</w:t>
            </w:r>
          </w:p>
        </w:tc>
        <w:tc>
          <w:tcPr>
            <w:tcW w:w="807" w:type="pct"/>
            <w:shd w:val="clear" w:color="auto" w:fill="auto"/>
            <w:noWrap/>
            <w:vAlign w:val="center"/>
            <w:hideMark/>
          </w:tcPr>
          <w:p w14:paraId="2A64F5A5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6.74–31.84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7E307B4D" w14:textId="44F581EE" w:rsidR="000434F1" w:rsidRPr="007C6C2E" w:rsidRDefault="00083D9C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begin"/>
            </w:r>
            <w:r w:rsidR="006C321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instrText xml:space="preserve"> ADDIN EN.CITE &lt;EndNote&gt;&lt;Cite&gt;&lt;Author&gt;Yang&lt;/Author&gt;&lt;Year&gt;2020&lt;/Year&gt;&lt;RecNum&gt;474&lt;/RecNum&gt;&lt;DisplayText&gt;(Yang et al. 2020)&lt;/DisplayText&gt;&lt;record&gt;&lt;rec-number&gt;474&lt;/rec-number&gt;&lt;foreign-keys&gt;&lt;key app="EN" db-id="a0rt9dfa9az9pwewasyp9arfdsrf9fpexsr0" timestamp="1653061356"&gt;474&lt;/key&gt;&lt;/foreign-keys&gt;&lt;ref-type name="Journal Article"&gt;17&lt;/ref-type&gt;&lt;contributors&gt;&lt;authors&gt;&lt;author&gt;Yang, J.&lt;/author&gt;&lt;author&gt;Zhao, Y.&lt;/author&gt;&lt;author&gt;Zhen, Q.&lt;/author&gt;&lt;author&gt;Chen, X.&lt;/author&gt;&lt;author&gt;Zhang, Y.&lt;/author&gt;&lt;/authors&gt;&lt;/contributors&gt;&lt;titles&gt;&lt;title&gt;Concentrations and sources of persistent organochlorine residues in the sediments and soils from an industrially impacted area in Anhui, China&lt;/title&gt;&lt;secondary-title&gt;Soil and Water Research&lt;/secondary-title&gt;&lt;/titles&gt;&lt;periodical&gt;&lt;full-title&gt;Soil and Water Research&lt;/full-title&gt;&lt;/periodical&gt;&lt;pages&gt;148-157&lt;/pages&gt;&lt;volume&gt;15&lt;/volume&gt;&lt;number&gt;No. 3&lt;/number&gt;&lt;section&gt;148&lt;/section&gt;&lt;dates&gt;&lt;year&gt;2020&lt;/year&gt;&lt;/dates&gt;&lt;isbn&gt;18015395&amp;#xD;18059384&lt;/isbn&gt;&lt;urls&gt;&lt;/urls&gt;&lt;electronic-resource-num&gt;10.17221/50/2019-swr&lt;/electronic-resource-num&gt;&lt;/record&gt;&lt;/Cite&gt;&lt;/EndNote&gt;</w:instrTex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separate"/>
            </w:r>
            <w:r w:rsidR="006C3214">
              <w:rPr>
                <w:rFonts w:ascii="Times New Roman" w:eastAsia="等线" w:hAnsi="Times New Roman" w:cs="Times New Roman"/>
                <w:noProof/>
                <w:color w:val="000000" w:themeColor="text1"/>
                <w:kern w:val="0"/>
                <w:sz w:val="20"/>
                <w:szCs w:val="20"/>
              </w:rPr>
              <w:t>(Yang et al. 2020)</w: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end"/>
            </w:r>
          </w:p>
        </w:tc>
      </w:tr>
      <w:tr w:rsidR="007C4030" w:rsidRPr="007C6C2E" w14:paraId="2B149E3F" w14:textId="77777777" w:rsidTr="000434F1">
        <w:trPr>
          <w:trHeight w:val="170"/>
        </w:trPr>
        <w:tc>
          <w:tcPr>
            <w:tcW w:w="361" w:type="pct"/>
            <w:vMerge/>
            <w:shd w:val="clear" w:color="auto" w:fill="auto"/>
            <w:vAlign w:val="center"/>
            <w:hideMark/>
          </w:tcPr>
          <w:p w14:paraId="3B84633B" w14:textId="77777777" w:rsidR="000434F1" w:rsidRPr="007C6C2E" w:rsidRDefault="000434F1" w:rsidP="00441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14:paraId="60DF9E4E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Tibet</w:t>
            </w:r>
          </w:p>
        </w:tc>
        <w:tc>
          <w:tcPr>
            <w:tcW w:w="613" w:type="pct"/>
            <w:shd w:val="clear" w:color="auto" w:fill="auto"/>
            <w:noWrap/>
            <w:vAlign w:val="center"/>
            <w:hideMark/>
          </w:tcPr>
          <w:p w14:paraId="7DC9084C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remote sites soil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24505661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14:paraId="390E8A00" w14:textId="70C31F9F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7DD0F5C4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0.064-0.847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0.229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07" w:type="pct"/>
            <w:shd w:val="clear" w:color="auto" w:fill="auto"/>
            <w:noWrap/>
            <w:vAlign w:val="center"/>
            <w:hideMark/>
          </w:tcPr>
          <w:p w14:paraId="54716340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0.013-7.696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0.104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1CF9829E" w14:textId="2DC30068" w:rsidR="000434F1" w:rsidRPr="007C6C2E" w:rsidRDefault="00083D9C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begin"/>
            </w:r>
            <w:r w:rsidR="006C321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instrText xml:space="preserve"> ADDIN EN.CITE &lt;EndNote&gt;&lt;Cite&gt;&lt;Author&gt;Wang&lt;/Author&gt;&lt;Year&gt;2012&lt;/Year&gt;&lt;RecNum&gt;508&lt;/RecNum&gt;&lt;DisplayText&gt;(Wang et al. 2012)&lt;/DisplayText&gt;&lt;record&gt;&lt;rec-number&gt;508&lt;/rec-number&gt;&lt;foreign-keys&gt;&lt;key app="EN" db-id="a0rt9dfa9az9pwewasyp9arfdsrf9fpexsr0" timestamp="1653067433"&gt;508&lt;/key&gt;&lt;/foreign-keys&gt;&lt;ref-type name="Journal Article"&gt;17&lt;/ref-type&gt;&lt;contributors&gt;&lt;authors&gt;&lt;author&gt;Wang, X. P.&lt;/author&gt;&lt;author&gt;Sheng, J. J.&lt;/author&gt;&lt;author&gt;Gong, P.&lt;/author&gt;&lt;author&gt;Xue, Y. G.&lt;/author&gt;&lt;author&gt;Yao, T. D.&lt;/author&gt;&lt;author&gt;Jones, K. C.&lt;/author&gt;&lt;/authors&gt;&lt;/contributors&gt;&lt;auth-address&gt;Key Laboratory of Tibetan Environment Changes and Land Surface Processes, Institute of Tibetan Plateau Research, Chinese Academy of Sciences, Beijing 100085, China. wangxp@itpcas.ac.cn&lt;/auth-address&gt;&lt;titles&gt;&lt;title&gt;Persistent organic pollutants in the Tibetan surface soil: spatial distribution, air-soil exchange and implications for global cycling&lt;/title&gt;&lt;secondary-title&gt;Environ Pollut&lt;/secondary-title&gt;&lt;/titles&gt;&lt;periodical&gt;&lt;full-title&gt;Environ Pollut&lt;/full-title&gt;&lt;/periodical&gt;&lt;pages&gt;145-51&lt;/pages&gt;&lt;volume&gt;170&lt;/volume&gt;&lt;edition&gt;2012/07/17&lt;/edition&gt;&lt;keywords&gt;&lt;keyword&gt;Air Pollutants/*analysis&lt;/keyword&gt;&lt;keyword&gt;*Ecological and Environmental Phenomena&lt;/keyword&gt;&lt;keyword&gt;*Environmental Monitoring&lt;/keyword&gt;&lt;keyword&gt;Halogenated Diphenyl Ethers/analysis&lt;/keyword&gt;&lt;keyword&gt;Hexachlorobenzene&lt;/keyword&gt;&lt;keyword&gt;Pesticides/analysis&lt;/keyword&gt;&lt;keyword&gt;Polychlorinated Biphenyls/analysis&lt;/keyword&gt;&lt;keyword&gt;Soil/chemistry&lt;/keyword&gt;&lt;keyword&gt;Soil Pollutants/*analysis&lt;/keyword&gt;&lt;keyword&gt;Tibet&lt;/keyword&gt;&lt;/keywords&gt;&lt;dates&gt;&lt;year&gt;2012&lt;/year&gt;&lt;pub-dates&gt;&lt;date&gt;Nov&lt;/date&gt;&lt;/pub-dates&gt;&lt;/dates&gt;&lt;isbn&gt;1873-6424 (Electronic)&amp;#xD;0269-7491 (Linking)&lt;/isbn&gt;&lt;accession-num&gt;22796648&lt;/accession-num&gt;&lt;urls&gt;&lt;related-urls&gt;&lt;url&gt;https://www.ncbi.nlm.nih.gov/pubmed/22796648&lt;/url&gt;&lt;/related-urls&gt;&lt;/urls&gt;&lt;electronic-resource-num&gt;10.1016/j.envpol.2012.06.012&lt;/electronic-resource-num&gt;&lt;/record&gt;&lt;/Cite&gt;&lt;/EndNote&gt;</w:instrTex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separate"/>
            </w:r>
            <w:r w:rsidR="006C3214">
              <w:rPr>
                <w:rFonts w:ascii="Times New Roman" w:eastAsia="等线" w:hAnsi="Times New Roman" w:cs="Times New Roman"/>
                <w:noProof/>
                <w:color w:val="000000" w:themeColor="text1"/>
                <w:kern w:val="0"/>
                <w:sz w:val="20"/>
                <w:szCs w:val="20"/>
              </w:rPr>
              <w:t>(Wang et al. 2012)</w: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end"/>
            </w:r>
          </w:p>
        </w:tc>
      </w:tr>
      <w:tr w:rsidR="007C4030" w:rsidRPr="007C6C2E" w14:paraId="7384C79F" w14:textId="77777777" w:rsidTr="000434F1">
        <w:trPr>
          <w:trHeight w:val="170"/>
        </w:trPr>
        <w:tc>
          <w:tcPr>
            <w:tcW w:w="361" w:type="pct"/>
            <w:vMerge/>
            <w:shd w:val="clear" w:color="auto" w:fill="auto"/>
            <w:vAlign w:val="center"/>
            <w:hideMark/>
          </w:tcPr>
          <w:p w14:paraId="5107AF3A" w14:textId="77777777" w:rsidR="000434F1" w:rsidRPr="007C6C2E" w:rsidRDefault="000434F1" w:rsidP="00441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14:paraId="2EDA23D4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Ningbo</w:t>
            </w:r>
          </w:p>
        </w:tc>
        <w:tc>
          <w:tcPr>
            <w:tcW w:w="613" w:type="pct"/>
            <w:shd w:val="clear" w:color="auto" w:fill="auto"/>
            <w:noWrap/>
            <w:vAlign w:val="center"/>
            <w:hideMark/>
          </w:tcPr>
          <w:p w14:paraId="019D5B1B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Urban soil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0CBCBB2E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14:paraId="3F65992C" w14:textId="08A0F9E5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37B1FA93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2.7-28.2 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4.6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07" w:type="pct"/>
            <w:shd w:val="clear" w:color="auto" w:fill="auto"/>
            <w:noWrap/>
            <w:vAlign w:val="center"/>
            <w:hideMark/>
          </w:tcPr>
          <w:p w14:paraId="41E6A36F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2.2-566.6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55.6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48189E7C" w14:textId="7A193385" w:rsidR="000434F1" w:rsidRPr="007C6C2E" w:rsidRDefault="00083D9C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begin"/>
            </w:r>
            <w:r w:rsidR="006C321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instrText xml:space="preserve"> ADDIN EN.CITE &lt;EndNote&gt;&lt;Cite&gt;&lt;Author&gt;Tang&lt;/Author&gt;&lt;Year&gt;2018&lt;/Year&gt;&lt;RecNum&gt;221&lt;/RecNum&gt;&lt;DisplayText&gt;(Tang et al. 2018)&lt;/DisplayText&gt;&lt;record&gt;&lt;rec-number&gt;221&lt;/rec-number&gt;&lt;foreign-keys&gt;&lt;key app="EN" db-id="a0rt9dfa9az9pwewasyp9arfdsrf9fpexsr0" timestamp="1610003575"&gt;221&lt;/key&gt;&lt;/foreign-keys&gt;&lt;ref-type name="Journal Article"&gt;17&lt;/ref-type&gt;&lt;contributors&gt;&lt;authors&gt;&lt;author&gt;Tang, J.F.&lt;/author&gt;&lt;author&gt;Feng, Jiayong&lt;/author&gt;&lt;author&gt;Li, Gang&lt;/author&gt;&lt;author&gt;Liang, Mengqi&lt;/author&gt;&lt;author&gt;Wang, Ruijie&lt;/author&gt;&lt;author&gt;Cai, Chao&lt;/author&gt;&lt;/authors&gt;&lt;/contributors&gt;&lt;titles&gt;&lt;title&gt;Occurrence and possible sources of organochlorine pesticides in soils of Ningbo, East China.&lt;/title&gt;&lt;secondary-title&gt;Earth Env Sci T R So&lt;/secondary-title&gt;&lt;/titles&gt;&lt;periodical&gt;&lt;full-title&gt;Earth Env Sci T R So&lt;/full-title&gt;&lt;/periodical&gt;&lt;pages&gt;495-500&lt;/pages&gt;&lt;volume&gt;109&lt;/volume&gt;&lt;number&gt;3-4&lt;/number&gt;&lt;section&gt;495&lt;/section&gt;&lt;dates&gt;&lt;year&gt;2018&lt;/year&gt;&lt;/dates&gt;&lt;isbn&gt;1755-6910&amp;#xD;1755-6929&lt;/isbn&gt;&lt;urls&gt;&lt;/urls&gt;&lt;electronic-resource-num&gt;10.1017/s1755691018000506&lt;/electronic-resource-num&gt;&lt;/record&gt;&lt;/Cite&gt;&lt;/EndNote&gt;</w:instrTex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separate"/>
            </w:r>
            <w:r w:rsidR="006C3214">
              <w:rPr>
                <w:rFonts w:ascii="Times New Roman" w:eastAsia="等线" w:hAnsi="Times New Roman" w:cs="Times New Roman"/>
                <w:noProof/>
                <w:color w:val="000000" w:themeColor="text1"/>
                <w:kern w:val="0"/>
                <w:sz w:val="20"/>
                <w:szCs w:val="20"/>
              </w:rPr>
              <w:t>(Tang et al. 2018)</w: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end"/>
            </w:r>
          </w:p>
        </w:tc>
      </w:tr>
      <w:tr w:rsidR="007C4030" w:rsidRPr="007C6C2E" w14:paraId="4F795C4B" w14:textId="77777777" w:rsidTr="000434F1">
        <w:trPr>
          <w:trHeight w:val="170"/>
        </w:trPr>
        <w:tc>
          <w:tcPr>
            <w:tcW w:w="361" w:type="pct"/>
            <w:vMerge/>
            <w:shd w:val="clear" w:color="auto" w:fill="auto"/>
            <w:vAlign w:val="center"/>
            <w:hideMark/>
          </w:tcPr>
          <w:p w14:paraId="47EB1107" w14:textId="77777777" w:rsidR="000434F1" w:rsidRPr="007C6C2E" w:rsidRDefault="000434F1" w:rsidP="00441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14:paraId="1FF91389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Guiyang</w:t>
            </w:r>
          </w:p>
        </w:tc>
        <w:tc>
          <w:tcPr>
            <w:tcW w:w="613" w:type="pct"/>
            <w:shd w:val="clear" w:color="auto" w:fill="auto"/>
            <w:noWrap/>
            <w:vAlign w:val="center"/>
            <w:hideMark/>
          </w:tcPr>
          <w:p w14:paraId="316F2804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Urban soil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105EF29B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14:paraId="258DCCEC" w14:textId="229F85A8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4BFB3E71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0.23-51.8 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4.32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07" w:type="pct"/>
            <w:shd w:val="clear" w:color="auto" w:fill="auto"/>
            <w:noWrap/>
            <w:vAlign w:val="center"/>
            <w:hideMark/>
          </w:tcPr>
          <w:p w14:paraId="0097648C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0.26-12.76 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1.04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4AF90D20" w14:textId="1CC1D7E4" w:rsidR="000434F1" w:rsidRPr="007C6C2E" w:rsidRDefault="00083D9C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begin"/>
            </w:r>
            <w:r w:rsidR="006C321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instrText xml:space="preserve"> ADDIN EN.CITE &lt;EndNote&gt;&lt;Cite&gt;&lt;Author&gt;Zhang&lt;/Author&gt;&lt;Year&gt;2021&lt;/Year&gt;&lt;RecNum&gt;465&lt;/RecNum&gt;&lt;DisplayText&gt;(Zhang et al. 2021)&lt;/DisplayText&gt;&lt;record&gt;&lt;rec-number&gt;465&lt;/rec-number&gt;&lt;foreign-keys&gt;&lt;key app="EN" db-id="a0rt9dfa9az9pwewasyp9arfdsrf9fpexsr0" timestamp="1653060688"&gt;465&lt;/key&gt;&lt;/foreign-keys&gt;&lt;ref-type name="Journal Article"&gt;17&lt;/ref-type&gt;&lt;contributors&gt;&lt;authors&gt;&lt;author&gt;Zhang, G.&lt;/author&gt;&lt;author&gt;Lan, T.&lt;/author&gt;&lt;author&gt;Yang, G.&lt;/author&gt;&lt;author&gt;Li, J.&lt;/author&gt;&lt;author&gt;Zhang, K.&lt;/author&gt;&lt;/authors&gt;&lt;/contributors&gt;&lt;auth-address&gt;State Key Laboratory Breeding Base of Green Pesticide and Agricultural Bioengineering, Key Laboratory of Green Pesticide and Agricultural Bioengineering, Ministry of Education, Guizhou University, Huaxi District, Guizhou, 550025, People&amp;apos;s Republic of China.&amp;#xD;State Key Laboratory Breeding Base of Green Pesticide and Agricultural Bioengineering, Key Laboratory of Green Pesticide and Agricultural Bioengineering, Ministry of Education, Guizhou University, Huaxi District, Guizhou, 550025, People&amp;apos;s Republic of China. kankan16@126.com.&lt;/auth-address&gt;&lt;titles&gt;&lt;title&gt;Contamination, spatial distribution, and source contribution of persistent organic pollutants in the soil of Guiyang city, China: a case study&lt;/title&gt;&lt;secondary-title&gt;Environ Geochem Health&lt;/secondary-title&gt;&lt;/titles&gt;&lt;periodical&gt;&lt;full-title&gt;Environ Geochem Health&lt;/full-title&gt;&lt;/periodical&gt;&lt;edition&gt;2021/09/14&lt;/edition&gt;&lt;keywords&gt;&lt;keyword&gt;Distribution&lt;/keyword&gt;&lt;keyword&gt;Guiyang&lt;/keyword&gt;&lt;keyword&gt;Persistent organic pollutant&lt;/keyword&gt;&lt;keyword&gt;Soil&lt;/keyword&gt;&lt;keyword&gt;Source&lt;/keyword&gt;&lt;/keywords&gt;&lt;dates&gt;&lt;year&gt;2021&lt;/year&gt;&lt;pub-dates&gt;&lt;date&gt;Sep 13&lt;/date&gt;&lt;/pub-dates&gt;&lt;/dates&gt;&lt;isbn&gt;1573-2983 (Electronic)&amp;#xD;0269-4042 (Linking)&lt;/isbn&gt;&lt;accession-num&gt;34515896&lt;/accession-num&gt;&lt;urls&gt;&lt;related-urls&gt;&lt;url&gt;https://www.ncbi.nlm.nih.gov/pubmed/34515896&lt;/url&gt;&lt;/related-urls&gt;&lt;/urls&gt;&lt;electronic-resource-num&gt;10.1007/s10653-021-01089-5&lt;/electronic-resource-num&gt;&lt;/record&gt;&lt;/Cite&gt;&lt;/EndNote&gt;</w:instrTex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separate"/>
            </w:r>
            <w:r w:rsidR="006C3214">
              <w:rPr>
                <w:rFonts w:ascii="Times New Roman" w:eastAsia="等线" w:hAnsi="Times New Roman" w:cs="Times New Roman"/>
                <w:noProof/>
                <w:color w:val="000000" w:themeColor="text1"/>
                <w:kern w:val="0"/>
                <w:sz w:val="20"/>
                <w:szCs w:val="20"/>
              </w:rPr>
              <w:t>(Zhang et al. 2021)</w: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end"/>
            </w:r>
          </w:p>
        </w:tc>
      </w:tr>
      <w:tr w:rsidR="007C4030" w:rsidRPr="007C6C2E" w14:paraId="6E890A37" w14:textId="77777777" w:rsidTr="000434F1">
        <w:trPr>
          <w:trHeight w:val="170"/>
        </w:trPr>
        <w:tc>
          <w:tcPr>
            <w:tcW w:w="361" w:type="pct"/>
            <w:vMerge/>
            <w:shd w:val="clear" w:color="auto" w:fill="auto"/>
            <w:vAlign w:val="center"/>
            <w:hideMark/>
          </w:tcPr>
          <w:p w14:paraId="7DD67C1D" w14:textId="77777777" w:rsidR="000434F1" w:rsidRPr="007C6C2E" w:rsidRDefault="000434F1" w:rsidP="00441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14:paraId="286460B1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Wuhan</w:t>
            </w:r>
          </w:p>
        </w:tc>
        <w:tc>
          <w:tcPr>
            <w:tcW w:w="613" w:type="pct"/>
            <w:shd w:val="clear" w:color="auto" w:fill="auto"/>
            <w:noWrap/>
            <w:vAlign w:val="center"/>
            <w:hideMark/>
          </w:tcPr>
          <w:p w14:paraId="2DDE3F64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Mixed soil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4232B80B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14:paraId="2ECB5A3C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5.44-994.44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97.39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4A517A46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0.19-135.28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17.34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07" w:type="pct"/>
            <w:shd w:val="clear" w:color="auto" w:fill="auto"/>
            <w:noWrap/>
            <w:vAlign w:val="center"/>
            <w:hideMark/>
          </w:tcPr>
          <w:p w14:paraId="32CCBE66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2.48-987.25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80.06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73B12944" w14:textId="53292467" w:rsidR="000434F1" w:rsidRPr="007C6C2E" w:rsidRDefault="00083D9C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begin">
                <w:fldData xml:space="preserve">PEVuZE5vdGU+PENpdGU+PEF1dGhvcj5UYWRlc3NlPC9BdXRob3I+PFllYXI+MjAyMTwvWWVhcj48
UmVjTnVtPjUxNDwvUmVjTnVtPjxEaXNwbGF5VGV4dD4oVGFkZXNzZSAyMDIxKTwvRGlzcGxheVRl
eHQ+PHJlY29yZD48cmVjLW51bWJlcj41MTQ8L3JlYy1udW1iZXI+PGZvcmVpZ24ta2V5cz48a2V5
IGFwcD0iRU4iIGRiLWlkPSJhMHJ0OWRmYTlhejlwd2V3YXN5cDlhcmZkc3JmOWZwZXhzcjAiIHRp
bWVzdGFtcD0iMTY1MzA2NzQzMyI+NTE0PC9rZXk+PC9mb3JlaWduLWtleXM+PHJlZi10eXBlIG5h
bWU9IkpvdXJuYWwgQXJ0aWNsZSI+MTc8L3JlZi10eXBlPjxjb250cmlidXRvcnM+PGF1dGhvcnM+
PGF1dGhvcj5UYWRlc3NlLCBBLiBXLjwvYXV0aG9yPjwvYXV0aG9ycz48L2NvbnRyaWJ1dG9ycz48
YXV0aC1hZGRyZXNzPktleSBMYWJvcmF0b3J5IG9mIEFxdWF0aWMgQm90YW55IGFuZCBXYXRlcnNo
ZWQgRWNvbG9neSwgV3VoYW4gQm90YW5pY2FsIEdhcmRlbiwgQ2hpbmVzZSBBY2FkZW15IG9mIFNj
aWVuY2VzLCBXdWhhbiwgNDMwMDc0LCBDaGluYS4gYWJpeWV3b3JrQGdtYWlsLmNvbS4mI3hEO1Np
bm8tQWZyaWNhIEpvaW50IFJlc2VhcmNoIENlbnRlciwgQ2hpbmVzZSBBY2FkZW15IG9mIFNjaWVu
Y2VzLCBXdWhhbiwgNDMwMDc0LCBDaGluYS4gYWJpeWV3b3JrQGdtYWlsLmNvbS4mI3hEO1VuaXZl
cnNpdHkgb2YgQ2hpbmVzZSBBY2FkZW15IG9mIFNjaWVuY2VzLCBCZWlqaW5nLCAxMDAwNDksIENo
aW5hLiBhYml5ZXdvcmtAZ21haWwuY29tLiYjeEQ7RGVwYXJ0bWVudCBvZiBOYXR1cmFsIFJlc291
cmNlcyBNYW5hZ2VtZW50LCBDb2xsZWdlIG9mIEFncmljdWx0dXJlIGFuZCBWZXRlcmluYXJ5IFNj
aWVuY2VzLCBBbWJvIFVuaXZlcnNpdHksIEFtYm8sIEV0aGlvcGlhLiBhYml5ZXdvcmtAZ21haWwu
Y29tLjwvYXV0aC1hZGRyZXNzPjx0aXRsZXM+PHRpdGxlPk9jY3VycmVuY2VzLCBQb3RlbnRpYWwg
U291cmNlcyBhbmQgSGVhbHRoIEltcGFjdHMgb2YgT3JnYW5vY2hsb3JpbmUgUGVzdGljaWRlcyBp
biBTb2lsIGZyb20gV3VoYW4sIENlbnRyYWwgQ2hpbmE8L3RpdGxlPjxzZWNvbmRhcnktdGl0bGU+
QnVsbCBFbnZpcm9uIENvbnRhbSBUb3hpY29sPC9zZWNvbmRhcnktdGl0bGU+PC90aXRsZXM+PHBl
cmlvZGljYWw+PGZ1bGwtdGl0bGU+QnVsbCBFbnZpcm9uIENvbnRhbSBUb3hpY29sPC9mdWxsLXRp
dGxlPjwvcGVyaW9kaWNhbD48cGFnZXM+Mjk2LTMxMTwvcGFnZXM+PHZvbHVtZT4xMDc8L3ZvbHVt
ZT48bnVtYmVyPjI8L251bWJlcj48ZWRpdGlvbj4yMDIxLzA1LzEzPC9lZGl0aW9uPjxrZXl3b3Jk
cz48a2V5d29yZD5BZHVsdDwva2V5d29yZD48a2V5d29yZD5DaGlsZDwva2V5d29yZD48a2V5d29y
ZD5DaGluYTwva2V5d29yZD48a2V5d29yZD5FbnZpcm9ubWVudGFsIE1vbml0b3Jpbmc8L2tleXdv
cmQ+PGtleXdvcmQ+SGV4YWNobG9yb2N5Y2xvaGV4YW5lL2FuYWx5c2lzPC9rZXl3b3JkPjxrZXl3
b3JkPkh1bWFuczwva2V5d29yZD48a2V5d29yZD4qSHlkcm9jYXJib25zLCBDaGxvcmluYXRlZC9h
bmFseXNpczwva2V5d29yZD48a2V5d29yZD4qUGVzdGljaWRlcy9hbmFseXNpczwva2V5d29yZD48
a2V5d29yZD5Tb2lsPC9rZXl3b3JkPjxrZXl3b3JkPipTb2lsIFBvbGx1dGFudHMvYW5hbHlzaXM8
L2tleXdvcmQ+PGtleXdvcmQ+QWdyaWN1bHR1cmFsIHNvaWw8L2tleXdvcmQ+PGtleXdvcmQ+T3Jn
YW5vY2hsb3JpbmUgcGVzdGljaWRlczwva2V5d29yZD48a2V5d29yZD5SaXNrIGFzc2Vzc21lbnQ8
L2tleXdvcmQ+PGtleXdvcmQ+U29saWQtcGhhc2UgZXh0cmFjdGlvbjwva2V5d29yZD48L2tleXdv
cmRzPjxkYXRlcz48eWVhcj4yMDIxPC95ZWFyPjxwdWItZGF0ZXM+PGRhdGU+QXVnPC9kYXRlPjwv
cHViLWRhdGVzPjwvZGF0ZXM+PGlzYm4+MTQzMi0wODAwIChFbGVjdHJvbmljKSYjeEQ7MDAwNy00
ODYxIChMaW5raW5nKTwvaXNibj48YWNjZXNzaW9uLW51bT4zMzk3ODc3MzwvYWNjZXNzaW9uLW51
bT48dXJscz48cmVsYXRlZC11cmxzPjx1cmw+aHR0cHM6Ly93d3cubmNiaS5ubG0ubmloLmdvdi9w
dWJtZWQvMzM5Nzg3NzM8L3VybD48L3JlbGF0ZWQtdXJscz48L3VybHM+PGVsZWN0cm9uaWMtcmVz
b3VyY2UtbnVtPjEwLjEwMDcvczAwMTI4LTAyMS0wMzI0NS0wPC9lbGVjdHJvbmljLXJlc291cmNl
LW51bT48L3JlY29yZD48L0NpdGU+PC9FbmROb3RlPgB=
</w:fldData>
              </w:fldChar>
            </w:r>
            <w:r w:rsidR="006C321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instrText xml:space="preserve"> ADDIN EN.CITE </w:instrText>
            </w:r>
            <w:r w:rsidR="006C321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begin">
                <w:fldData xml:space="preserve">PEVuZE5vdGU+PENpdGU+PEF1dGhvcj5UYWRlc3NlPC9BdXRob3I+PFllYXI+MjAyMTwvWWVhcj48
UmVjTnVtPjUxNDwvUmVjTnVtPjxEaXNwbGF5VGV4dD4oVGFkZXNzZSAyMDIxKTwvRGlzcGxheVRl
eHQ+PHJlY29yZD48cmVjLW51bWJlcj41MTQ8L3JlYy1udW1iZXI+PGZvcmVpZ24ta2V5cz48a2V5
IGFwcD0iRU4iIGRiLWlkPSJhMHJ0OWRmYTlhejlwd2V3YXN5cDlhcmZkc3JmOWZwZXhzcjAiIHRp
bWVzdGFtcD0iMTY1MzA2NzQzMyI+NTE0PC9rZXk+PC9mb3JlaWduLWtleXM+PHJlZi10eXBlIG5h
bWU9IkpvdXJuYWwgQXJ0aWNsZSI+MTc8L3JlZi10eXBlPjxjb250cmlidXRvcnM+PGF1dGhvcnM+
PGF1dGhvcj5UYWRlc3NlLCBBLiBXLjwvYXV0aG9yPjwvYXV0aG9ycz48L2NvbnRyaWJ1dG9ycz48
YXV0aC1hZGRyZXNzPktleSBMYWJvcmF0b3J5IG9mIEFxdWF0aWMgQm90YW55IGFuZCBXYXRlcnNo
ZWQgRWNvbG9neSwgV3VoYW4gQm90YW5pY2FsIEdhcmRlbiwgQ2hpbmVzZSBBY2FkZW15IG9mIFNj
aWVuY2VzLCBXdWhhbiwgNDMwMDc0LCBDaGluYS4gYWJpeWV3b3JrQGdtYWlsLmNvbS4mI3hEO1Np
bm8tQWZyaWNhIEpvaW50IFJlc2VhcmNoIENlbnRlciwgQ2hpbmVzZSBBY2FkZW15IG9mIFNjaWVu
Y2VzLCBXdWhhbiwgNDMwMDc0LCBDaGluYS4gYWJpeWV3b3JrQGdtYWlsLmNvbS4mI3hEO1VuaXZl
cnNpdHkgb2YgQ2hpbmVzZSBBY2FkZW15IG9mIFNjaWVuY2VzLCBCZWlqaW5nLCAxMDAwNDksIENo
aW5hLiBhYml5ZXdvcmtAZ21haWwuY29tLiYjeEQ7RGVwYXJ0bWVudCBvZiBOYXR1cmFsIFJlc291
cmNlcyBNYW5hZ2VtZW50LCBDb2xsZWdlIG9mIEFncmljdWx0dXJlIGFuZCBWZXRlcmluYXJ5IFNj
aWVuY2VzLCBBbWJvIFVuaXZlcnNpdHksIEFtYm8sIEV0aGlvcGlhLiBhYml5ZXdvcmtAZ21haWwu
Y29tLjwvYXV0aC1hZGRyZXNzPjx0aXRsZXM+PHRpdGxlPk9jY3VycmVuY2VzLCBQb3RlbnRpYWwg
U291cmNlcyBhbmQgSGVhbHRoIEltcGFjdHMgb2YgT3JnYW5vY2hsb3JpbmUgUGVzdGljaWRlcyBp
biBTb2lsIGZyb20gV3VoYW4sIENlbnRyYWwgQ2hpbmE8L3RpdGxlPjxzZWNvbmRhcnktdGl0bGU+
QnVsbCBFbnZpcm9uIENvbnRhbSBUb3hpY29sPC9zZWNvbmRhcnktdGl0bGU+PC90aXRsZXM+PHBl
cmlvZGljYWw+PGZ1bGwtdGl0bGU+QnVsbCBFbnZpcm9uIENvbnRhbSBUb3hpY29sPC9mdWxsLXRp
dGxlPjwvcGVyaW9kaWNhbD48cGFnZXM+Mjk2LTMxMTwvcGFnZXM+PHZvbHVtZT4xMDc8L3ZvbHVt
ZT48bnVtYmVyPjI8L251bWJlcj48ZWRpdGlvbj4yMDIxLzA1LzEzPC9lZGl0aW9uPjxrZXl3b3Jk
cz48a2V5d29yZD5BZHVsdDwva2V5d29yZD48a2V5d29yZD5DaGlsZDwva2V5d29yZD48a2V5d29y
ZD5DaGluYTwva2V5d29yZD48a2V5d29yZD5FbnZpcm9ubWVudGFsIE1vbml0b3Jpbmc8L2tleXdv
cmQ+PGtleXdvcmQ+SGV4YWNobG9yb2N5Y2xvaGV4YW5lL2FuYWx5c2lzPC9rZXl3b3JkPjxrZXl3
b3JkPkh1bWFuczwva2V5d29yZD48a2V5d29yZD4qSHlkcm9jYXJib25zLCBDaGxvcmluYXRlZC9h
bmFseXNpczwva2V5d29yZD48a2V5d29yZD4qUGVzdGljaWRlcy9hbmFseXNpczwva2V5d29yZD48
a2V5d29yZD5Tb2lsPC9rZXl3b3JkPjxrZXl3b3JkPipTb2lsIFBvbGx1dGFudHMvYW5hbHlzaXM8
L2tleXdvcmQ+PGtleXdvcmQ+QWdyaWN1bHR1cmFsIHNvaWw8L2tleXdvcmQ+PGtleXdvcmQ+T3Jn
YW5vY2hsb3JpbmUgcGVzdGljaWRlczwva2V5d29yZD48a2V5d29yZD5SaXNrIGFzc2Vzc21lbnQ8
L2tleXdvcmQ+PGtleXdvcmQ+U29saWQtcGhhc2UgZXh0cmFjdGlvbjwva2V5d29yZD48L2tleXdv
cmRzPjxkYXRlcz48eWVhcj4yMDIxPC95ZWFyPjxwdWItZGF0ZXM+PGRhdGU+QXVnPC9kYXRlPjwv
cHViLWRhdGVzPjwvZGF0ZXM+PGlzYm4+MTQzMi0wODAwIChFbGVjdHJvbmljKSYjeEQ7MDAwNy00
ODYxIChMaW5raW5nKTwvaXNibj48YWNjZXNzaW9uLW51bT4zMzk3ODc3MzwvYWNjZXNzaW9uLW51
bT48dXJscz48cmVsYXRlZC11cmxzPjx1cmw+aHR0cHM6Ly93d3cubmNiaS5ubG0ubmloLmdvdi9w
dWJtZWQvMzM5Nzg3NzM8L3VybD48L3JlbGF0ZWQtdXJscz48L3VybHM+PGVsZWN0cm9uaWMtcmVz
b3VyY2UtbnVtPjEwLjEwMDcvczAwMTI4LTAyMS0wMzI0NS0wPC9lbGVjdHJvbmljLXJlc291cmNl
LW51bT48L3JlY29yZD48L0NpdGU+PC9FbmROb3RlPgB=
</w:fldData>
              </w:fldChar>
            </w:r>
            <w:r w:rsidR="006C321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instrText xml:space="preserve"> ADDIN EN.CITE.DATA </w:instrText>
            </w:r>
            <w:r w:rsidR="006C321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r>
            <w:r w:rsidR="006C321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end"/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separate"/>
            </w:r>
            <w:r w:rsidR="006C3214">
              <w:rPr>
                <w:rFonts w:ascii="Times New Roman" w:eastAsia="等线" w:hAnsi="Times New Roman" w:cs="Times New Roman"/>
                <w:noProof/>
                <w:color w:val="000000" w:themeColor="text1"/>
                <w:kern w:val="0"/>
                <w:sz w:val="20"/>
                <w:szCs w:val="20"/>
              </w:rPr>
              <w:t>(Tadesse 2021)</w: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end"/>
            </w:r>
          </w:p>
        </w:tc>
      </w:tr>
      <w:tr w:rsidR="007C4030" w:rsidRPr="007C6C2E" w14:paraId="0F68E5AB" w14:textId="77777777" w:rsidTr="000434F1">
        <w:trPr>
          <w:trHeight w:val="170"/>
        </w:trPr>
        <w:tc>
          <w:tcPr>
            <w:tcW w:w="361" w:type="pct"/>
            <w:vMerge/>
            <w:shd w:val="clear" w:color="auto" w:fill="auto"/>
            <w:vAlign w:val="center"/>
            <w:hideMark/>
          </w:tcPr>
          <w:p w14:paraId="1A59CB35" w14:textId="77777777" w:rsidR="000434F1" w:rsidRPr="007C6C2E" w:rsidRDefault="000434F1" w:rsidP="00441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14:paraId="01D56109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Shanghai</w:t>
            </w:r>
          </w:p>
        </w:tc>
        <w:tc>
          <w:tcPr>
            <w:tcW w:w="613" w:type="pct"/>
            <w:shd w:val="clear" w:color="auto" w:fill="auto"/>
            <w:noWrap/>
            <w:vAlign w:val="center"/>
            <w:hideMark/>
          </w:tcPr>
          <w:p w14:paraId="71F85342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Urban soil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5E9F05A3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14:paraId="15A815F5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3.21-91.07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22.33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6C5F2660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nd-38.58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2.19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07" w:type="pct"/>
            <w:shd w:val="clear" w:color="auto" w:fill="auto"/>
            <w:noWrap/>
            <w:vAlign w:val="center"/>
            <w:hideMark/>
          </w:tcPr>
          <w:p w14:paraId="195030EE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1.81-79.61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13.15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3471DE46" w14:textId="2A805236" w:rsidR="000434F1" w:rsidRPr="007C6C2E" w:rsidRDefault="007C4030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begin"/>
            </w:r>
            <w:r w:rsidR="006C321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instrText xml:space="preserve"> ADDIN EN.CITE &lt;EndNote&gt;&lt;Cite&gt;&lt;Author&gt;Jiang&lt;/Author&gt;&lt;Year&gt;2010&lt;/Year&gt;&lt;RecNum&gt;504&lt;/RecNum&gt;&lt;DisplayText&gt;(Jiang et al. 2010)&lt;/DisplayText&gt;&lt;record&gt;&lt;rec-number&gt;504&lt;/rec-number&gt;&lt;foreign-keys&gt;&lt;key app="EN" db-id="a0rt9dfa9az9pwewasyp9arfdsrf9fpexsr0" timestamp="1653067433"&gt;504&lt;/key&gt;&lt;/foreign-keys&gt;&lt;ref-type name="Journal Article"&gt;17&lt;/ref-type&gt;&lt;contributors&gt;&lt;authors&gt;&lt;author&gt;Jiang, Y.F.&lt;/author&gt;&lt;author&gt;Wang, X.L.&lt;/author&gt;&lt;author&gt;Sun, Y.Z.&lt;/author&gt;&lt;author&gt;Wang, F.&lt;/author&gt;&lt;/authors&gt;&lt;/contributors&gt;&lt;titles&gt;&lt;title&gt;Residues of Organochlorine Pesticides in Urban Soil of Shanghai [in Chinese]&lt;/title&gt;&lt;secondary-title&gt;Environmental Science&lt;/secondary-title&gt;&lt;/titles&gt;&lt;periodical&gt;&lt;full-title&gt;Environmental Science&lt;/full-title&gt;&lt;/periodical&gt;&lt;pages&gt;409-414&lt;/pages&gt;&lt;volume&gt;31&lt;/volume&gt;&lt;number&gt;2&lt;/number&gt;&lt;section&gt;409&lt;/section&gt;&lt;dates&gt;&lt;year&gt;2010&lt;/year&gt;&lt;/dates&gt;&lt;urls&gt;&lt;/urls&gt;&lt;electronic-resource-num&gt;10.13227/j.hjkx.2010.02.020&lt;/electronic-resource-num&gt;&lt;/record&gt;&lt;/Cite&gt;&lt;/EndNote&gt;</w:instrTex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separate"/>
            </w:r>
            <w:r w:rsidR="006C3214">
              <w:rPr>
                <w:rFonts w:ascii="Times New Roman" w:eastAsia="等线" w:hAnsi="Times New Roman" w:cs="Times New Roman"/>
                <w:noProof/>
                <w:color w:val="000000" w:themeColor="text1"/>
                <w:kern w:val="0"/>
                <w:sz w:val="20"/>
                <w:szCs w:val="20"/>
              </w:rPr>
              <w:t>(Jiang et al. 2010)</w: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end"/>
            </w:r>
          </w:p>
        </w:tc>
      </w:tr>
      <w:tr w:rsidR="007C4030" w:rsidRPr="007C6C2E" w14:paraId="1E055D9E" w14:textId="77777777" w:rsidTr="000434F1">
        <w:trPr>
          <w:trHeight w:val="170"/>
        </w:trPr>
        <w:tc>
          <w:tcPr>
            <w:tcW w:w="361" w:type="pct"/>
            <w:vMerge/>
            <w:shd w:val="clear" w:color="auto" w:fill="auto"/>
            <w:vAlign w:val="center"/>
            <w:hideMark/>
          </w:tcPr>
          <w:p w14:paraId="463F9A7A" w14:textId="77777777" w:rsidR="000434F1" w:rsidRPr="007C6C2E" w:rsidRDefault="000434F1" w:rsidP="00441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14:paraId="11160D7E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Yantai</w:t>
            </w:r>
          </w:p>
        </w:tc>
        <w:tc>
          <w:tcPr>
            <w:tcW w:w="613" w:type="pct"/>
            <w:shd w:val="clear" w:color="auto" w:fill="auto"/>
            <w:noWrap/>
            <w:vAlign w:val="center"/>
            <w:hideMark/>
          </w:tcPr>
          <w:p w14:paraId="16106614" w14:textId="77777777" w:rsidR="000434F1" w:rsidRPr="007C6C2E" w:rsidRDefault="000434F1" w:rsidP="00441F2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Mixed soil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0E28D5CD" w14:textId="77777777" w:rsidR="000434F1" w:rsidRPr="007C6C2E" w:rsidRDefault="000434F1" w:rsidP="00441F2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14:paraId="4F9EC65B" w14:textId="75FB5461" w:rsidR="000434F1" w:rsidRPr="007C6C2E" w:rsidRDefault="000434F1" w:rsidP="00441F2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-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192C6355" w14:textId="77777777" w:rsidR="000434F1" w:rsidRPr="007C6C2E" w:rsidRDefault="000434F1" w:rsidP="00441F2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26-561</w:t>
            </w:r>
            <w:r w:rsidRPr="007C6C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165</w:t>
            </w:r>
            <w:r w:rsidRPr="007C6C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807" w:type="pct"/>
            <w:shd w:val="clear" w:color="auto" w:fill="auto"/>
            <w:noWrap/>
            <w:vAlign w:val="center"/>
            <w:hideMark/>
          </w:tcPr>
          <w:p w14:paraId="56EB784A" w14:textId="77777777" w:rsidR="000434F1" w:rsidRPr="007C6C2E" w:rsidRDefault="000434F1" w:rsidP="00441F2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10-2660</w:t>
            </w:r>
            <w:r w:rsidRPr="007C6C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160</w:t>
            </w:r>
            <w:r w:rsidRPr="007C6C2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22728281" w14:textId="6FF0D8B9" w:rsidR="000434F1" w:rsidRPr="007C6C2E" w:rsidRDefault="007C4030" w:rsidP="00441F2C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fldChar w:fldCharType="begin"/>
            </w:r>
            <w:r w:rsidR="006C3214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instrText xml:space="preserve"> ADDIN EN.CITE &lt;EndNote&gt;&lt;Cite&gt;&lt;Author&gt;Pang&lt;/Author&gt;&lt;Year&gt;2011&lt;/Year&gt;&lt;RecNum&gt;506&lt;/RecNum&gt;&lt;DisplayText&gt;(Pang et al. 2011)&lt;/DisplayText&gt;&lt;record&gt;&lt;rec-number&gt;506&lt;/rec-number&gt;&lt;foreign-keys&gt;&lt;key app="EN" db-id="a0rt9dfa9az9pwewasyp9arfdsrf9fpexsr0" timestamp="1653067433"&gt;506&lt;/key&gt;&lt;/foreign-keys&gt;&lt;ref-type name="Journal Article"&gt;17&lt;/ref-type&gt;&lt;contributors&gt;&lt;authors&gt;&lt;author&gt;Pang, X.G.&lt;/author&gt;&lt;author&gt;Wang, H.J.&lt;/author&gt;&lt;author&gt;Gao, Z.J.&lt;/author&gt;&lt;author&gt;Dai, J.R.&lt;/author&gt;&lt;author&gt;Wang, C.L.&lt;/author&gt;&lt;/authors&gt;&lt;/contributors&gt;&lt;titles&gt;&lt;title&gt;&lt;style face="normal" font="default" size="100%"&gt;The Distribution of Residual Organochlorine Pesticides in  soils of Yantai City, Shandong Province [in&lt;/style&gt;&lt;style face="normal" font="default" charset="134" size="100%"&gt; &lt;/style&gt;&lt;styl</w:instrText>
            </w:r>
            <w:r w:rsidR="006C3214">
              <w:rPr>
                <w:rFonts w:ascii="Times New Roman" w:eastAsia="等线" w:hAnsi="Times New Roman" w:cs="Times New Roman" w:hint="eastAsia"/>
                <w:color w:val="000000" w:themeColor="text1"/>
                <w:sz w:val="20"/>
                <w:szCs w:val="20"/>
              </w:rPr>
              <w:instrText>e face="normal" font="default" size="100%"&gt;Chinese]&lt;/style&gt;&lt;/title&gt;&lt;secondary-title&gt;&lt;style face="normal" font="default" size="100%"&gt;Geophysical &lt;/style&gt;&lt;style face="normal" font="default" charset="134" size="100%"&gt;</w:instrText>
            </w:r>
            <w:r w:rsidR="006C3214">
              <w:rPr>
                <w:rFonts w:ascii="Times New Roman" w:eastAsia="等线" w:hAnsi="Times New Roman" w:cs="Times New Roman" w:hint="eastAsia"/>
                <w:color w:val="000000" w:themeColor="text1"/>
                <w:sz w:val="20"/>
                <w:szCs w:val="20"/>
              </w:rPr>
              <w:instrText>＆</w:instrText>
            </w:r>
            <w:r w:rsidR="006C3214">
              <w:rPr>
                <w:rFonts w:ascii="Times New Roman" w:eastAsia="等线" w:hAnsi="Times New Roman" w:cs="Times New Roman" w:hint="eastAsia"/>
                <w:color w:val="000000" w:themeColor="text1"/>
                <w:sz w:val="20"/>
                <w:szCs w:val="20"/>
              </w:rPr>
              <w:instrText xml:space="preserve">&lt;/style&gt;&lt;style face="normal" font="default" size="100%"&gt; Geochemical Exploration&lt;/style&gt;&lt;/secondary-title&gt;&lt;/titles&gt;&lt;periodical&gt;&lt;full-title&gt;Geophysical </w:instrText>
            </w:r>
            <w:r w:rsidR="006C3214">
              <w:rPr>
                <w:rFonts w:ascii="Times New Roman" w:eastAsia="等线" w:hAnsi="Times New Roman" w:cs="Times New Roman" w:hint="eastAsia"/>
                <w:color w:val="000000" w:themeColor="text1"/>
                <w:sz w:val="20"/>
                <w:szCs w:val="20"/>
              </w:rPr>
              <w:instrText>＆</w:instrText>
            </w:r>
            <w:r w:rsidR="006C3214">
              <w:rPr>
                <w:rFonts w:ascii="Times New Roman" w:eastAsia="等线" w:hAnsi="Times New Roman" w:cs="Times New Roman" w:hint="eastAsia"/>
                <w:color w:val="000000" w:themeColor="text1"/>
                <w:sz w:val="20"/>
                <w:szCs w:val="20"/>
              </w:rPr>
              <w:instrText xml:space="preserve"> Geochemical Exploration&lt;/full-title&gt;&lt;/periodical&gt;&lt;pages&gt;671-674&lt;/pages&gt;&lt;volume&gt;35&lt;/volume&gt;&lt;number&gt;5&lt;/number&gt;&lt;section&gt;671&lt;/section&gt;&lt;dates&gt;&lt;year</w:instrText>
            </w:r>
            <w:r w:rsidR="006C3214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instrText>&gt;2011&lt;/year&gt;&lt;/dates&gt;&lt;urls&gt;&lt;/urls&gt;&lt;/record&gt;&lt;/Cite&gt;&lt;/EndNote&gt;</w:instrTex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fldChar w:fldCharType="separate"/>
            </w:r>
            <w:r w:rsidR="006C3214">
              <w:rPr>
                <w:rFonts w:ascii="Times New Roman" w:eastAsia="等线" w:hAnsi="Times New Roman" w:cs="Times New Roman"/>
                <w:noProof/>
                <w:color w:val="000000" w:themeColor="text1"/>
                <w:sz w:val="20"/>
                <w:szCs w:val="20"/>
              </w:rPr>
              <w:t>(Pang et al. 2011)</w: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7C4030" w:rsidRPr="007C6C2E" w14:paraId="7337F592" w14:textId="77777777" w:rsidTr="000434F1">
        <w:trPr>
          <w:trHeight w:val="170"/>
        </w:trPr>
        <w:tc>
          <w:tcPr>
            <w:tcW w:w="361" w:type="pct"/>
            <w:vMerge/>
            <w:shd w:val="clear" w:color="auto" w:fill="auto"/>
            <w:vAlign w:val="center"/>
            <w:hideMark/>
          </w:tcPr>
          <w:p w14:paraId="4EE52634" w14:textId="77777777" w:rsidR="000434F1" w:rsidRPr="007C6C2E" w:rsidRDefault="000434F1" w:rsidP="00441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14:paraId="47F76E62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Taiyuan</w:t>
            </w:r>
          </w:p>
        </w:tc>
        <w:tc>
          <w:tcPr>
            <w:tcW w:w="613" w:type="pct"/>
            <w:shd w:val="clear" w:color="auto" w:fill="auto"/>
            <w:noWrap/>
            <w:vAlign w:val="center"/>
            <w:hideMark/>
          </w:tcPr>
          <w:p w14:paraId="7A52891A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Urban soil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4B62B30A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14:paraId="247B6592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20.42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2CF44AD6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5.24-97.81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15.04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07" w:type="pct"/>
            <w:shd w:val="clear" w:color="auto" w:fill="auto"/>
            <w:noWrap/>
            <w:vAlign w:val="center"/>
            <w:hideMark/>
          </w:tcPr>
          <w:p w14:paraId="32E7C172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0.78-57.94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5.38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7FF4F3BF" w14:textId="7D0A3841" w:rsidR="000434F1" w:rsidRPr="007C6C2E" w:rsidRDefault="007C4030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begin"/>
            </w:r>
            <w:r w:rsidR="0025171B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instrText xml:space="preserve"> ADDIN EN.CITE &lt;EndNote&gt;&lt;Cite&gt;&lt;Author&gt;Zhang&lt;/Author&gt;&lt;Year&gt;2017&lt;/Year&gt;&lt;RecNum&gt;512&lt;/RecNum&gt;&lt;DisplayText&gt;(J. W. Zhang et al. 2017)&lt;/DisplayText&gt;&lt;record&gt;&lt;rec-number&gt;512&lt;/rec-number&gt;&lt;foreign-keys&gt;&lt;key app="EN" db-id="a0rt9dfa9az9pwewasyp9arfdsrf9fpexsr0" timestamp="1653067433"&gt;512&lt;/key&gt;&lt;/foreign-keys&gt;&lt;ref-type name="Journal Article"&gt;17&lt;/ref-type&gt;&lt;contributors&gt;&lt;authors&gt;&lt;author&gt;Zhang, J.W.&lt;/author&gt;&lt;author&gt;Zhang, H.&lt;/author&gt;&lt;author&gt;Gao,P.&lt;/author&gt;&lt;author&gt;Gao,L.B.&lt;/author&gt;&lt;author&gt;Liu,Y.&lt;/author&gt;&lt;/authors&gt;&lt;/contrib</w:instrText>
            </w:r>
            <w:r w:rsidR="002517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instrText>utors&gt;&lt;auth-address&gt;&lt;style face="normal" font="default" charset="134" size="100%"&gt;</w:instrText>
            </w:r>
            <w:r w:rsidR="002517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instrText>山西大学环境与资源学院</w:instrText>
            </w:r>
            <w:r w:rsidR="002517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instrText>&lt;/style&gt;&lt;style face="normal" font="default" size="100%"&gt;;&lt;/style&gt;&lt;style face="normal" font="default" charset="134" size="100%"&gt;</w:instrText>
            </w:r>
            <w:r w:rsidR="002517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instrText>山西大学黄土高原研究所</w:instrText>
            </w:r>
            <w:r w:rsidR="002517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instrText>&lt;/style&gt;&lt;style face="normal" font="default" size="100%"&gt;;&lt;/style&gt;&lt;style face="normal" font="default" charset="134" size="100%"&gt;</w:instrText>
            </w:r>
            <w:r w:rsidR="002517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instrText>太原市环境科学研究设计院</w:instrText>
            </w:r>
            <w:r w:rsidR="002517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instrText>&lt;/style&gt;&lt;style face="normal" font="default" size="100%"&gt;;&lt;/style&gt;&lt;/auth-address&gt;&lt;titles&gt;&lt;title&gt;&lt;style face="normal" font="default" size="100</w:instrText>
            </w:r>
            <w:r w:rsidR="0025171B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instrText>%"&gt;The exposure pattern and health risk of HCHs and DDTs in soils of Taiyuan&lt;/style&gt;&lt;style face="normal" font="default" charset="134" size="100%"&gt; &lt;/style&gt;&lt;style face="normal" font="default" size="100%"&gt;[in Chinese]&lt;/style&gt;&lt;/title&gt;&lt;secondary-title&gt;Asian J</w:instrText>
            </w:r>
            <w:r w:rsidR="002517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instrText>ournal of Ecotoxicology&lt;/secondary-title&gt;&lt;/titles&gt;&lt;periodical&gt;&lt;full-title&gt;Asian Journal of Ecotoxicology&lt;/full-title&gt;&lt;/periodical&gt;&lt;pages&gt;354-366&lt;/pages&gt;&lt;volume&gt;12&lt;/volume&gt;&lt;number&gt;04&lt;/number&gt;&lt;keywords&gt;&lt;keyword&gt;</w:instrText>
            </w:r>
            <w:r w:rsidR="002517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instrText>六六六</w:instrText>
            </w:r>
            <w:r w:rsidR="002517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instrText>&lt;/keyword&gt;&lt;keyword&gt;</w:instrText>
            </w:r>
            <w:r w:rsidR="002517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instrText>滴滴涕</w:instrText>
            </w:r>
            <w:r w:rsidR="002517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instrText>&lt;/keyword&gt;&lt;keyword&gt;</w:instrText>
            </w:r>
            <w:r w:rsidR="002517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instrText>暴露格局</w:instrText>
            </w:r>
            <w:r w:rsidR="002517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instrText>&lt;/keyword&gt;&lt;keyword&gt;</w:instrText>
            </w:r>
            <w:r w:rsidR="002517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instrText>来源分析</w:instrText>
            </w:r>
            <w:r w:rsidR="002517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instrText>&lt;/keyword&gt;&lt;keyword&gt;</w:instrText>
            </w:r>
            <w:r w:rsidR="002517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instrText>健康风险评价</w:instrText>
            </w:r>
            <w:r w:rsidR="002517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instrText>&lt;/keyword&gt;&lt;/keywords&gt;&lt;dates&gt;&lt;year&gt;2017&lt;/year&gt;&lt;/dates&gt;&lt;isbn&gt;1673-5897&lt;/isbn&gt;&lt;call-num&gt;11-5470/X&lt;/call-num&gt;&lt;urls&gt;&lt;/urls&gt;&lt;remote-database-provider&gt;Cnki&lt;/remote-database-provider&gt;&lt;/record&gt;&lt;/Cite&gt;&lt;/EndNote&gt;</w:instrTex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separate"/>
            </w:r>
            <w:r w:rsidR="0025171B">
              <w:rPr>
                <w:rFonts w:ascii="Times New Roman" w:eastAsia="等线" w:hAnsi="Times New Roman" w:cs="Times New Roman"/>
                <w:noProof/>
                <w:color w:val="000000" w:themeColor="text1"/>
                <w:kern w:val="0"/>
                <w:sz w:val="20"/>
                <w:szCs w:val="20"/>
              </w:rPr>
              <w:t>(J. W. Zhang et al. 2017)</w: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end"/>
            </w:r>
          </w:p>
        </w:tc>
      </w:tr>
      <w:tr w:rsidR="007C4030" w:rsidRPr="007C6C2E" w14:paraId="013AA608" w14:textId="77777777" w:rsidTr="000434F1">
        <w:trPr>
          <w:trHeight w:val="170"/>
        </w:trPr>
        <w:tc>
          <w:tcPr>
            <w:tcW w:w="361" w:type="pct"/>
            <w:vMerge/>
            <w:shd w:val="clear" w:color="auto" w:fill="auto"/>
            <w:vAlign w:val="center"/>
            <w:hideMark/>
          </w:tcPr>
          <w:p w14:paraId="44D4E6BD" w14:textId="77777777" w:rsidR="000434F1" w:rsidRPr="007C6C2E" w:rsidRDefault="000434F1" w:rsidP="00441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14:paraId="36A4AE83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Urumqi</w:t>
            </w:r>
          </w:p>
        </w:tc>
        <w:tc>
          <w:tcPr>
            <w:tcW w:w="613" w:type="pct"/>
            <w:shd w:val="clear" w:color="auto" w:fill="auto"/>
            <w:noWrap/>
            <w:vAlign w:val="center"/>
            <w:hideMark/>
          </w:tcPr>
          <w:p w14:paraId="66C7A6DD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Urban soil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14594CDF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14:paraId="40E6BFA8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16.4-84.86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41.89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6F537628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nd-30.86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14.37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07" w:type="pct"/>
            <w:shd w:val="clear" w:color="auto" w:fill="auto"/>
            <w:noWrap/>
            <w:vAlign w:val="center"/>
            <w:hideMark/>
          </w:tcPr>
          <w:p w14:paraId="6FE8CC79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nd-40.03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7.82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50F9262E" w14:textId="4854816D" w:rsidR="000434F1" w:rsidRPr="007C6C2E" w:rsidRDefault="007C4030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begin"/>
            </w:r>
            <w:r w:rsidR="006C3214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instrText xml:space="preserve"> ADDIN EN.CITE &lt;EndNote&gt;&lt;Cite&gt;&lt;Author&gt;Chen&lt;/Author&gt;&lt;Year&gt;2014&lt;/Year&gt;&lt;RecNum&gt;509&lt;/RecNum&gt;&lt;DisplayText&gt;(Chen et al. 2014)&lt;/DisplayText&gt;&lt;record&gt;&lt;rec-number&gt;509&lt;/rec-number&gt;&lt;foreign-keys&gt;&lt;key app="EN" db-id="a0rt9dfa9az9pwewasyp9arfdsrf9fpexsr0" timestamp="1653067433"&gt;509&lt;/key&gt;&lt;/foreign-keys&gt;&lt;ref-type name="Journal Article"&gt;17&lt;/ref-type&gt;&lt;contributors&gt;&lt;authors&gt;&lt;author&gt;Chen, M. &lt;/author&gt;&lt;author&gt;Chen, L.&lt;/author&gt;&lt;author&gt;Huang, P.&lt;/author&gt;&lt;/authors&gt;&lt;/contributors&gt;&lt;titles&gt;&lt;title&gt;Residues and possible sources of organochlorine pesticides in surface soil of Urumqi [in Chinese]&lt;/title&gt;&lt;secondary-title&gt;China Environmental Science&lt;/secondary-title&gt;&lt;/titles&gt;&lt;periodical&gt;&lt;full-title&gt;China Environmental Science&lt;/full-title&gt;&lt;/periodical&gt;&lt;pages&gt;1838-1846&lt;/pages&gt;&lt;volume&gt;34&lt;/volume&gt;&lt;number&gt;7&lt;/number&gt;&lt;section&gt;1838&lt;/section&gt;&lt;dates&gt;&lt;year&gt;2014&lt;/year&gt;&lt;/dates&gt;&lt;urls&gt;&lt;/urls&gt;&lt;/record&gt;&lt;/Cite&gt;&lt;/EndNote&gt;</w:instrTex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separate"/>
            </w:r>
            <w:r w:rsidR="006C3214">
              <w:rPr>
                <w:rFonts w:ascii="Times New Roman" w:eastAsia="等线" w:hAnsi="Times New Roman" w:cs="Times New Roman"/>
                <w:noProof/>
                <w:color w:val="000000" w:themeColor="text1"/>
                <w:kern w:val="0"/>
                <w:sz w:val="20"/>
                <w:szCs w:val="20"/>
              </w:rPr>
              <w:t>(Chen et al. 2014)</w: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end"/>
            </w:r>
          </w:p>
        </w:tc>
      </w:tr>
      <w:tr w:rsidR="007C4030" w:rsidRPr="007C6C2E" w14:paraId="134A16CC" w14:textId="77777777" w:rsidTr="000434F1">
        <w:trPr>
          <w:trHeight w:val="170"/>
        </w:trPr>
        <w:tc>
          <w:tcPr>
            <w:tcW w:w="361" w:type="pct"/>
            <w:vMerge/>
            <w:shd w:val="clear" w:color="auto" w:fill="auto"/>
            <w:vAlign w:val="center"/>
            <w:hideMark/>
          </w:tcPr>
          <w:p w14:paraId="420022ED" w14:textId="77777777" w:rsidR="000434F1" w:rsidRPr="007C6C2E" w:rsidRDefault="000434F1" w:rsidP="00441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14:paraId="1A48A369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Changchun</w:t>
            </w:r>
          </w:p>
        </w:tc>
        <w:tc>
          <w:tcPr>
            <w:tcW w:w="613" w:type="pct"/>
            <w:shd w:val="clear" w:color="auto" w:fill="auto"/>
            <w:noWrap/>
            <w:vAlign w:val="center"/>
            <w:hideMark/>
          </w:tcPr>
          <w:p w14:paraId="6FB1B2C2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peri-urban soil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0F239E7C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14:paraId="6483C500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2.44-177.06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31.95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2E29758E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0.89-98.29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11.62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07" w:type="pct"/>
            <w:shd w:val="clear" w:color="auto" w:fill="auto"/>
            <w:noWrap/>
            <w:vAlign w:val="center"/>
            <w:hideMark/>
          </w:tcPr>
          <w:p w14:paraId="078F994A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0.94-107.81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（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16.59</w:t>
            </w: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2AF8510D" w14:textId="170B41C7" w:rsidR="000434F1" w:rsidRPr="007C6C2E" w:rsidRDefault="00083D9C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begin"/>
            </w:r>
            <w:r w:rsidR="0025171B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instrText xml:space="preserve"> ADDIN EN.CITE &lt;EndNote&gt;&lt;Cite&gt;&lt;Author&gt;Zhang&lt;/Author&gt;&lt;Year&gt;2017&lt;/Year&gt;&lt;RecNum&gt;414&lt;/RecNum&gt;&lt;DisplayText&gt;(J. Zhang et al. 2017)&lt;/DisplayText&gt;&lt;record&gt;&lt;rec-number&gt;414&lt;/rec-number&gt;&lt;foreign-keys&gt;&lt;key app="EN" db-id="a0rt9dfa9az9pwewasyp9arfdsrf9fpexsr0" timestamp="1652328346"&gt;414&lt;/key&gt;&lt;/foreign-keys&gt;&lt;ref-type name="Journal Article"&gt;17&lt;/ref-type&gt;&lt;contributors&gt;&lt;authors&gt;&lt;author&gt;Zhang, J.&lt;/author&gt;&lt;author&gt;Wang, Y.&lt;/author&gt;&lt;author&gt;Hua, D.&lt;/author&gt;&lt;/authors&gt;&lt;/contributors&gt;&lt;titles&gt;&lt;title&gt;Occurrence, distribution and possible sources of organochlorine pesticides in peri-urban vegetable soils of Changchun, Northeast China&lt;/title&gt;&lt;secondary-title&gt;Human and Ecological Risk Assessment: An International Journal&lt;/secondary-title&gt;&lt;/titles&gt;&lt;periodical&gt;&lt;full-title&gt;Human and Ecological Risk Assessment: An International Journal&lt;/full-title&gt;&lt;/periodical&gt;&lt;pages&gt;2033-2045&lt;/pages&gt;&lt;volume&gt;23&lt;/volume&gt;&lt;number&gt;8&lt;/number&gt;&lt;section&gt;2033&lt;/section&gt;&lt;dates&gt;&lt;year&gt;2017&lt;/year&gt;&lt;/dates&gt;&lt;isbn&gt;1080-7039&amp;#xD;1549-7860&lt;/isbn&gt;&lt;urls&gt;&lt;/urls&gt;&lt;electronic-resource-num&gt;10.1080/10807039.2017.1362545&lt;/electronic-resource-num&gt;&lt;/record&gt;&lt;/Cite&gt;&lt;/EndNote&gt;</w:instrTex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separate"/>
            </w:r>
            <w:r w:rsidR="0025171B">
              <w:rPr>
                <w:rFonts w:ascii="Times New Roman" w:eastAsia="等线" w:hAnsi="Times New Roman" w:cs="Times New Roman"/>
                <w:noProof/>
                <w:color w:val="000000" w:themeColor="text1"/>
                <w:kern w:val="0"/>
                <w:sz w:val="20"/>
                <w:szCs w:val="20"/>
              </w:rPr>
              <w:t>(J. Zhang et al. 2017)</w:t>
            </w: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fldChar w:fldCharType="end"/>
            </w:r>
          </w:p>
        </w:tc>
      </w:tr>
      <w:tr w:rsidR="007C4030" w:rsidRPr="007C6C2E" w14:paraId="68FB0AA3" w14:textId="77777777" w:rsidTr="000434F1">
        <w:trPr>
          <w:trHeight w:val="170"/>
        </w:trPr>
        <w:tc>
          <w:tcPr>
            <w:tcW w:w="361" w:type="pct"/>
            <w:vMerge/>
            <w:shd w:val="clear" w:color="auto" w:fill="auto"/>
            <w:vAlign w:val="center"/>
            <w:hideMark/>
          </w:tcPr>
          <w:p w14:paraId="1C5956FE" w14:textId="77777777" w:rsidR="000434F1" w:rsidRPr="007C6C2E" w:rsidRDefault="000434F1" w:rsidP="00441F2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14:paraId="2A6B21AC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Changchun</w:t>
            </w:r>
          </w:p>
        </w:tc>
        <w:tc>
          <w:tcPr>
            <w:tcW w:w="613" w:type="pct"/>
            <w:shd w:val="clear" w:color="auto" w:fill="auto"/>
            <w:noWrap/>
            <w:vAlign w:val="center"/>
            <w:hideMark/>
          </w:tcPr>
          <w:p w14:paraId="6AF77D54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Urban soil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338FE20C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721" w:type="pct"/>
            <w:shd w:val="clear" w:color="auto" w:fill="auto"/>
            <w:noWrap/>
            <w:vAlign w:val="center"/>
            <w:hideMark/>
          </w:tcPr>
          <w:p w14:paraId="31DFBACE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15.63-92.79 (39.6)</w:t>
            </w:r>
          </w:p>
        </w:tc>
        <w:tc>
          <w:tcPr>
            <w:tcW w:w="759" w:type="pct"/>
            <w:shd w:val="clear" w:color="auto" w:fill="auto"/>
            <w:noWrap/>
            <w:vAlign w:val="center"/>
            <w:hideMark/>
          </w:tcPr>
          <w:p w14:paraId="6F0E3F82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2.62-60.14 (16.36)</w:t>
            </w:r>
          </w:p>
        </w:tc>
        <w:tc>
          <w:tcPr>
            <w:tcW w:w="807" w:type="pct"/>
            <w:shd w:val="clear" w:color="auto" w:fill="auto"/>
            <w:noWrap/>
            <w:vAlign w:val="center"/>
            <w:hideMark/>
          </w:tcPr>
          <w:p w14:paraId="10A753CB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4.4-24.02 (11.87)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7E464612" w14:textId="77777777" w:rsidR="000434F1" w:rsidRPr="007C6C2E" w:rsidRDefault="000434F1" w:rsidP="00441F2C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C6C2E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This study</w:t>
            </w:r>
          </w:p>
        </w:tc>
      </w:tr>
    </w:tbl>
    <w:p w14:paraId="6C052B64" w14:textId="77777777" w:rsidR="002E0400" w:rsidRPr="000434F1" w:rsidRDefault="002E0400" w:rsidP="000434F1">
      <w:pPr>
        <w:sectPr w:rsidR="002E0400" w:rsidRPr="000434F1" w:rsidSect="000434F1">
          <w:pgSz w:w="16838" w:h="11906" w:orient="landscape" w:code="9"/>
          <w:pgMar w:top="1797" w:right="1440" w:bottom="1797" w:left="1440" w:header="851" w:footer="992" w:gutter="0"/>
          <w:cols w:space="425"/>
          <w:docGrid w:type="lines" w:linePitch="312"/>
        </w:sectPr>
      </w:pPr>
    </w:p>
    <w:p w14:paraId="7A8CE210" w14:textId="338F66DE" w:rsidR="003A3A70" w:rsidRDefault="00B20C60">
      <w:pPr>
        <w:rPr>
          <w:rFonts w:ascii="Times New Roman" w:hAnsi="Times New Roman" w:cs="Times New Roman"/>
          <w:sz w:val="28"/>
        </w:rPr>
      </w:pPr>
      <w:r w:rsidRPr="00B20C60">
        <w:rPr>
          <w:rFonts w:ascii="Times New Roman" w:hAnsi="Times New Roman" w:cs="Times New Roman"/>
          <w:sz w:val="28"/>
        </w:rPr>
        <w:lastRenderedPageBreak/>
        <w:t>Reference</w:t>
      </w:r>
      <w:r w:rsidR="000434F1">
        <w:rPr>
          <w:rFonts w:ascii="Times New Roman" w:hAnsi="Times New Roman" w:cs="Times New Roman"/>
          <w:sz w:val="28"/>
        </w:rPr>
        <w:t>s</w:t>
      </w:r>
    </w:p>
    <w:p w14:paraId="2751C222" w14:textId="77777777" w:rsidR="0025171B" w:rsidRPr="0025171B" w:rsidRDefault="003A3A70" w:rsidP="0025171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25171B">
        <w:rPr>
          <w:rFonts w:ascii="Times New Roman" w:hAnsi="Times New Roman" w:cs="Times New Roman"/>
          <w:sz w:val="28"/>
        </w:rPr>
        <w:fldChar w:fldCharType="begin"/>
      </w:r>
      <w:r w:rsidRPr="0025171B">
        <w:rPr>
          <w:rFonts w:ascii="Times New Roman" w:hAnsi="Times New Roman" w:cs="Times New Roman"/>
          <w:sz w:val="28"/>
        </w:rPr>
        <w:instrText xml:space="preserve"> ADDIN EN.REFLIST </w:instrText>
      </w:r>
      <w:r w:rsidRPr="0025171B">
        <w:rPr>
          <w:rFonts w:ascii="Times New Roman" w:hAnsi="Times New Roman" w:cs="Times New Roman"/>
          <w:sz w:val="28"/>
        </w:rPr>
        <w:fldChar w:fldCharType="separate"/>
      </w:r>
      <w:r w:rsidR="0025171B" w:rsidRPr="0025171B">
        <w:rPr>
          <w:rFonts w:ascii="Times New Roman" w:hAnsi="Times New Roman" w:cs="Times New Roman"/>
        </w:rPr>
        <w:t xml:space="preserve">Artikov, H., Kočárek, M., Fraňková, A., Abdrakhmanov, T., Borůvka, L., &amp; Sharipov, U. (2018). Residues of organochlorine pesticides in irrigated sierozem-meadow soils around buried chemicals stock. </w:t>
      </w:r>
      <w:r w:rsidR="0025171B" w:rsidRPr="0025171B">
        <w:rPr>
          <w:rFonts w:ascii="Times New Roman" w:hAnsi="Times New Roman" w:cs="Times New Roman"/>
          <w:i/>
        </w:rPr>
        <w:t>Soil and Water Research, 13</w:t>
      </w:r>
      <w:r w:rsidR="0025171B" w:rsidRPr="0025171B">
        <w:rPr>
          <w:rFonts w:ascii="Times New Roman" w:hAnsi="Times New Roman" w:cs="Times New Roman"/>
        </w:rPr>
        <w:t>(No. 2), 108-114, doi:10.17221/131/2017-swr.</w:t>
      </w:r>
    </w:p>
    <w:p w14:paraId="10361069" w14:textId="77777777" w:rsidR="0025171B" w:rsidRPr="0025171B" w:rsidRDefault="0025171B" w:rsidP="0025171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25171B">
        <w:rPr>
          <w:rFonts w:ascii="Times New Roman" w:hAnsi="Times New Roman" w:cs="Times New Roman"/>
        </w:rPr>
        <w:t xml:space="preserve">Bidleman, T. F., &amp; Leone, A. D. (2004). Soil-air exchange of organochlorine pesticides in the Southern United States. </w:t>
      </w:r>
      <w:r w:rsidRPr="0025171B">
        <w:rPr>
          <w:rFonts w:ascii="Times New Roman" w:hAnsi="Times New Roman" w:cs="Times New Roman"/>
          <w:i/>
        </w:rPr>
        <w:t>Environ Pollut, 128</w:t>
      </w:r>
      <w:r w:rsidRPr="0025171B">
        <w:rPr>
          <w:rFonts w:ascii="Times New Roman" w:hAnsi="Times New Roman" w:cs="Times New Roman"/>
        </w:rPr>
        <w:t>(1-2), 49-57, doi:10.1016/j.envpol.2003.08.034.</w:t>
      </w:r>
    </w:p>
    <w:p w14:paraId="1D9E0B33" w14:textId="77777777" w:rsidR="0025171B" w:rsidRPr="0025171B" w:rsidRDefault="0025171B" w:rsidP="0025171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25171B">
        <w:rPr>
          <w:rFonts w:ascii="Times New Roman" w:hAnsi="Times New Roman" w:cs="Times New Roman"/>
        </w:rPr>
        <w:t xml:space="preserve">Chen, M., Chen, L., &amp; Huang, P. (2014). Residues and possible sources of organochlorine pesticides in surface soil of Urumqi [in Chinese]. </w:t>
      </w:r>
      <w:r w:rsidRPr="0025171B">
        <w:rPr>
          <w:rFonts w:ascii="Times New Roman" w:hAnsi="Times New Roman" w:cs="Times New Roman"/>
          <w:i/>
        </w:rPr>
        <w:t>China Environmental Science, 34</w:t>
      </w:r>
      <w:r w:rsidRPr="0025171B">
        <w:rPr>
          <w:rFonts w:ascii="Times New Roman" w:hAnsi="Times New Roman" w:cs="Times New Roman"/>
        </w:rPr>
        <w:t>(7), 1838-1846.</w:t>
      </w:r>
    </w:p>
    <w:p w14:paraId="5D6CE9F4" w14:textId="77777777" w:rsidR="0025171B" w:rsidRPr="0025171B" w:rsidRDefault="0025171B" w:rsidP="0025171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25171B">
        <w:rPr>
          <w:rFonts w:ascii="Times New Roman" w:hAnsi="Times New Roman" w:cs="Times New Roman"/>
        </w:rPr>
        <w:t xml:space="preserve">Daly, G. L., YING D. Lei, Y. D., Teixeira, C., &amp; Muir, D. G. (2007). Organochlorine Pesticides in the Soils and Atmosphere of Costa Rica. </w:t>
      </w:r>
      <w:r w:rsidRPr="0025171B">
        <w:rPr>
          <w:rFonts w:ascii="Times New Roman" w:hAnsi="Times New Roman" w:cs="Times New Roman"/>
          <w:i/>
        </w:rPr>
        <w:t>Environ. Sci. Technol., 2007</w:t>
      </w:r>
      <w:r w:rsidRPr="0025171B">
        <w:rPr>
          <w:rFonts w:ascii="Times New Roman" w:hAnsi="Times New Roman" w:cs="Times New Roman"/>
        </w:rPr>
        <w:t xml:space="preserve">(41), 1124-1130, doi:10.1021/es062349d </w:t>
      </w:r>
    </w:p>
    <w:p w14:paraId="057BBFE6" w14:textId="77777777" w:rsidR="0025171B" w:rsidRPr="0025171B" w:rsidRDefault="0025171B" w:rsidP="0025171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25171B">
        <w:rPr>
          <w:rFonts w:ascii="Times New Roman" w:hAnsi="Times New Roman" w:cs="Times New Roman"/>
        </w:rPr>
        <w:t xml:space="preserve">EPA, U. (2009). Risk Assessment Guidance for Superfund Volume I: Human Health Evaluation Manual (Part F, Supplemental Guidance for Inhalation Risk Assessment). </w:t>
      </w:r>
      <w:r w:rsidRPr="0025171B">
        <w:rPr>
          <w:rFonts w:ascii="Times New Roman" w:hAnsi="Times New Roman" w:cs="Times New Roman"/>
          <w:i/>
        </w:rPr>
        <w:t>Office of Superfund Remediation and Technology Innovation Environmental Protection Agency Washington, D.C., EPA-540-R-070-002 OSWER 9285.7-82</w:t>
      </w:r>
      <w:r w:rsidRPr="0025171B">
        <w:rPr>
          <w:rFonts w:ascii="Times New Roman" w:hAnsi="Times New Roman" w:cs="Times New Roman"/>
        </w:rPr>
        <w:t>.</w:t>
      </w:r>
    </w:p>
    <w:p w14:paraId="4BCAE430" w14:textId="77777777" w:rsidR="0025171B" w:rsidRPr="0025171B" w:rsidRDefault="0025171B" w:rsidP="0025171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25171B">
        <w:rPr>
          <w:rFonts w:ascii="Times New Roman" w:hAnsi="Times New Roman" w:cs="Times New Roman"/>
        </w:rPr>
        <w:t xml:space="preserve">Falandysz, J., Brudnowska, B., Kawano, M., &amp; Wakimoto, T. (2001). Polychlorinated biphenyls and organochlorine pesticides in soils from the southern part of Poland. </w:t>
      </w:r>
      <w:r w:rsidRPr="0025171B">
        <w:rPr>
          <w:rFonts w:ascii="Times New Roman" w:hAnsi="Times New Roman" w:cs="Times New Roman"/>
          <w:i/>
        </w:rPr>
        <w:t>Arch Environ Contam Toxicol, 40</w:t>
      </w:r>
      <w:r w:rsidRPr="0025171B">
        <w:rPr>
          <w:rFonts w:ascii="Times New Roman" w:hAnsi="Times New Roman" w:cs="Times New Roman"/>
        </w:rPr>
        <w:t>(2), 173-178, doi:10.1007/s002440010160.</w:t>
      </w:r>
    </w:p>
    <w:p w14:paraId="7317C0BC" w14:textId="77777777" w:rsidR="0025171B" w:rsidRPr="0025171B" w:rsidRDefault="0025171B" w:rsidP="0025171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25171B">
        <w:rPr>
          <w:rFonts w:ascii="Times New Roman" w:hAnsi="Times New Roman" w:cs="Times New Roman"/>
        </w:rPr>
        <w:t xml:space="preserve">Jiang, Y. F., Wang, X. L., Sun, Y. Z., &amp; Wang, F. (2010). Residues of Organochlorine Pesticides in Urban Soil of Shanghai [in Chinese]. </w:t>
      </w:r>
      <w:r w:rsidRPr="0025171B">
        <w:rPr>
          <w:rFonts w:ascii="Times New Roman" w:hAnsi="Times New Roman" w:cs="Times New Roman"/>
          <w:i/>
        </w:rPr>
        <w:t>Environmental Science, 31</w:t>
      </w:r>
      <w:r w:rsidRPr="0025171B">
        <w:rPr>
          <w:rFonts w:ascii="Times New Roman" w:hAnsi="Times New Roman" w:cs="Times New Roman"/>
        </w:rPr>
        <w:t>(2), 409-414, doi:10.13227/j.hjkx.2010.02.020.</w:t>
      </w:r>
    </w:p>
    <w:p w14:paraId="2A6452D3" w14:textId="77777777" w:rsidR="0025171B" w:rsidRPr="0025171B" w:rsidRDefault="0025171B" w:rsidP="0025171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25171B">
        <w:rPr>
          <w:rFonts w:ascii="Times New Roman" w:hAnsi="Times New Roman" w:cs="Times New Roman"/>
        </w:rPr>
        <w:t xml:space="preserve">Klanova, J., Matykiewiczova, N., Macka, Z., Prosek, P., Laska, K., &amp; Klan, P. (2008). Persistent organic pollutants in soils and sediments from James Ross Island, Antarctica. </w:t>
      </w:r>
      <w:r w:rsidRPr="0025171B">
        <w:rPr>
          <w:rFonts w:ascii="Times New Roman" w:hAnsi="Times New Roman" w:cs="Times New Roman"/>
          <w:i/>
        </w:rPr>
        <w:t>Environ Pollut, 152</w:t>
      </w:r>
      <w:r w:rsidRPr="0025171B">
        <w:rPr>
          <w:rFonts w:ascii="Times New Roman" w:hAnsi="Times New Roman" w:cs="Times New Roman"/>
        </w:rPr>
        <w:t>(2), 416-423, doi:10.1016/j.envpol.2007.06.026.</w:t>
      </w:r>
    </w:p>
    <w:p w14:paraId="77C02617" w14:textId="77777777" w:rsidR="0025171B" w:rsidRPr="0025171B" w:rsidRDefault="0025171B" w:rsidP="0025171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25171B">
        <w:rPr>
          <w:rFonts w:ascii="Times New Roman" w:hAnsi="Times New Roman" w:cs="Times New Roman"/>
        </w:rPr>
        <w:t xml:space="preserve">Kumar, B., Verma, V. K., Mishra, M., Gaur, R., Kumar, S., &amp; Sharma, C. S. (2014). DDT and HCH (Organochlorine Pesticides) in Residential Soils and Health Assessment for Human Populations in Korba, India. </w:t>
      </w:r>
      <w:r w:rsidRPr="0025171B">
        <w:rPr>
          <w:rFonts w:ascii="Times New Roman" w:hAnsi="Times New Roman" w:cs="Times New Roman"/>
          <w:i/>
        </w:rPr>
        <w:t>Hum Ecol Risk Assess, 20</w:t>
      </w:r>
      <w:r w:rsidRPr="0025171B">
        <w:rPr>
          <w:rFonts w:ascii="Times New Roman" w:hAnsi="Times New Roman" w:cs="Times New Roman"/>
        </w:rPr>
        <w:t>(6), 1538-1549, doi:10.1080/10807039.2013.858563.</w:t>
      </w:r>
    </w:p>
    <w:p w14:paraId="2E91FA77" w14:textId="77777777" w:rsidR="0025171B" w:rsidRPr="0025171B" w:rsidRDefault="0025171B" w:rsidP="0025171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25171B">
        <w:rPr>
          <w:rFonts w:ascii="Times New Roman" w:hAnsi="Times New Roman" w:cs="Times New Roman"/>
        </w:rPr>
        <w:t xml:space="preserve">Meijer, S. N., Steinnes, E., Ockenden, W. A., &amp; Jones, K. C. (2002). Influence of Environmental Variables on the Spatial Distribution of PCBs in Norwegian and U.K. Soils: Implications for Global Cycling. </w:t>
      </w:r>
      <w:r w:rsidRPr="0025171B">
        <w:rPr>
          <w:rFonts w:ascii="Times New Roman" w:hAnsi="Times New Roman" w:cs="Times New Roman"/>
          <w:i/>
        </w:rPr>
        <w:t>Environ. Sci. Technol., 36</w:t>
      </w:r>
      <w:r w:rsidRPr="0025171B">
        <w:rPr>
          <w:rFonts w:ascii="Times New Roman" w:hAnsi="Times New Roman" w:cs="Times New Roman"/>
        </w:rPr>
        <w:t xml:space="preserve">, 2146-2153, doi:10.1021/es010322i </w:t>
      </w:r>
    </w:p>
    <w:p w14:paraId="52B5FD28" w14:textId="77777777" w:rsidR="0025171B" w:rsidRPr="0025171B" w:rsidRDefault="0025171B" w:rsidP="0025171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25171B">
        <w:rPr>
          <w:rFonts w:ascii="Times New Roman" w:hAnsi="Times New Roman" w:cs="Times New Roman"/>
        </w:rPr>
        <w:t xml:space="preserve">Mishra, K., Sharma, R. C., &amp; Kumar, S. (2012). Contamination levels and spatial distribution of organochlorine pesticides in soils from India. </w:t>
      </w:r>
      <w:r w:rsidRPr="0025171B">
        <w:rPr>
          <w:rFonts w:ascii="Times New Roman" w:hAnsi="Times New Roman" w:cs="Times New Roman"/>
          <w:i/>
        </w:rPr>
        <w:t>Ecotoxicol Environ Saf, 76</w:t>
      </w:r>
      <w:r w:rsidRPr="0025171B">
        <w:rPr>
          <w:rFonts w:ascii="Times New Roman" w:hAnsi="Times New Roman" w:cs="Times New Roman"/>
        </w:rPr>
        <w:t>(2), 215-225, doi:10.1016/j.ecoenv.2011.09.014.</w:t>
      </w:r>
    </w:p>
    <w:p w14:paraId="42340236" w14:textId="77777777" w:rsidR="0025171B" w:rsidRPr="0025171B" w:rsidRDefault="0025171B" w:rsidP="0025171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25171B">
        <w:rPr>
          <w:rFonts w:ascii="Times New Roman" w:hAnsi="Times New Roman" w:cs="Times New Roman"/>
        </w:rPr>
        <w:t xml:space="preserve">Pang, X. G., Wang, H. J., Gao, Z. J., Dai, J. R., &amp; Wang, C. L. (2011). The Distribution of Residual Organochlorine Pesticides in  soils of Yantai City, Shandong Province [in Chinese]. </w:t>
      </w:r>
      <w:r w:rsidRPr="0025171B">
        <w:rPr>
          <w:rFonts w:ascii="Times New Roman" w:hAnsi="Times New Roman" w:cs="Times New Roman"/>
          <w:i/>
        </w:rPr>
        <w:t xml:space="preserve">Geophysical </w:t>
      </w:r>
      <w:r w:rsidRPr="0025171B">
        <w:rPr>
          <w:rFonts w:ascii="Times New Roman" w:hAnsi="Times New Roman" w:cs="Times New Roman"/>
          <w:i/>
        </w:rPr>
        <w:t>＆</w:t>
      </w:r>
      <w:r w:rsidRPr="0025171B">
        <w:rPr>
          <w:rFonts w:ascii="Times New Roman" w:hAnsi="Times New Roman" w:cs="Times New Roman"/>
          <w:i/>
        </w:rPr>
        <w:t xml:space="preserve"> Geochemical Exploration, 35</w:t>
      </w:r>
      <w:r w:rsidRPr="0025171B">
        <w:rPr>
          <w:rFonts w:ascii="Times New Roman" w:hAnsi="Times New Roman" w:cs="Times New Roman"/>
        </w:rPr>
        <w:t>(5), 671-674.</w:t>
      </w:r>
    </w:p>
    <w:p w14:paraId="5E03915D" w14:textId="77777777" w:rsidR="0025171B" w:rsidRPr="0025171B" w:rsidRDefault="0025171B" w:rsidP="0025171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25171B">
        <w:rPr>
          <w:rFonts w:ascii="Times New Roman" w:hAnsi="Times New Roman" w:cs="Times New Roman"/>
        </w:rPr>
        <w:t xml:space="preserve">Qu, C., Albanese, S., Li, J., Cicchella, D., Zuzolo, D., Hope, D., et al. (2019). Organochlorine pesticides in the soils from Benevento provincial territory, southern Italy: Spatial distribution, air-soil exchange, and implications for environmental health. </w:t>
      </w:r>
      <w:r w:rsidRPr="0025171B">
        <w:rPr>
          <w:rFonts w:ascii="Times New Roman" w:hAnsi="Times New Roman" w:cs="Times New Roman"/>
          <w:i/>
        </w:rPr>
        <w:t>Sci Total Environ, 674</w:t>
      </w:r>
      <w:r w:rsidRPr="0025171B">
        <w:rPr>
          <w:rFonts w:ascii="Times New Roman" w:hAnsi="Times New Roman" w:cs="Times New Roman"/>
        </w:rPr>
        <w:t>, 159-170, doi:10.1016/j.scitotenv.2019.04.029.</w:t>
      </w:r>
    </w:p>
    <w:p w14:paraId="3E1D347B" w14:textId="77777777" w:rsidR="0025171B" w:rsidRPr="0025171B" w:rsidRDefault="0025171B" w:rsidP="0025171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25171B">
        <w:rPr>
          <w:rFonts w:ascii="Times New Roman" w:hAnsi="Times New Roman" w:cs="Times New Roman"/>
        </w:rPr>
        <w:t xml:space="preserve">Qu, C., Qi, S., Yang, D., Huang, H., Zhang, J., Chen, W., et al. (2015). Risk assessment and influence factors of organochlorine pesticides (OCPs) in agricultural soils of the hill region: A case study from Ningde, southeast China. </w:t>
      </w:r>
      <w:r w:rsidRPr="0025171B">
        <w:rPr>
          <w:rFonts w:ascii="Times New Roman" w:hAnsi="Times New Roman" w:cs="Times New Roman"/>
          <w:i/>
        </w:rPr>
        <w:t>Journal of Geochemical Exploration, 149</w:t>
      </w:r>
      <w:r w:rsidRPr="0025171B">
        <w:rPr>
          <w:rFonts w:ascii="Times New Roman" w:hAnsi="Times New Roman" w:cs="Times New Roman"/>
        </w:rPr>
        <w:t xml:space="preserve">, 43-51, </w:t>
      </w:r>
      <w:r w:rsidRPr="0025171B">
        <w:rPr>
          <w:rFonts w:ascii="Times New Roman" w:hAnsi="Times New Roman" w:cs="Times New Roman"/>
        </w:rPr>
        <w:lastRenderedPageBreak/>
        <w:t>doi:10.1016/j.gexplo.2014.11.002.</w:t>
      </w:r>
    </w:p>
    <w:p w14:paraId="3756EEE4" w14:textId="77777777" w:rsidR="0025171B" w:rsidRPr="0025171B" w:rsidRDefault="0025171B" w:rsidP="0025171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25171B">
        <w:rPr>
          <w:rFonts w:ascii="Times New Roman" w:hAnsi="Times New Roman" w:cs="Times New Roman"/>
        </w:rPr>
        <w:t xml:space="preserve">Sun, H., Qi, Y., Zhang, D., Li, Q. X., &amp; Wang, J. (2016). Concentrations, distribution, sources and risk assessment of organohalogenated contaminants in soils from Kenya, Eastern Africa. </w:t>
      </w:r>
      <w:r w:rsidRPr="0025171B">
        <w:rPr>
          <w:rFonts w:ascii="Times New Roman" w:hAnsi="Times New Roman" w:cs="Times New Roman"/>
          <w:i/>
        </w:rPr>
        <w:t>Environ Pollut, 209</w:t>
      </w:r>
      <w:r w:rsidRPr="0025171B">
        <w:rPr>
          <w:rFonts w:ascii="Times New Roman" w:hAnsi="Times New Roman" w:cs="Times New Roman"/>
        </w:rPr>
        <w:t>, 177-185, doi:10.1016/j.envpol.2015.11.040.</w:t>
      </w:r>
    </w:p>
    <w:p w14:paraId="4A5E3253" w14:textId="77777777" w:rsidR="0025171B" w:rsidRPr="0025171B" w:rsidRDefault="0025171B" w:rsidP="0025171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25171B">
        <w:rPr>
          <w:rFonts w:ascii="Times New Roman" w:hAnsi="Times New Roman" w:cs="Times New Roman"/>
        </w:rPr>
        <w:t xml:space="preserve">Tadesse, A. W. (2021). Occurrences, Potential Sources and Health Impacts of Organochlorine Pesticides in Soil from Wuhan, Central China. </w:t>
      </w:r>
      <w:r w:rsidRPr="0025171B">
        <w:rPr>
          <w:rFonts w:ascii="Times New Roman" w:hAnsi="Times New Roman" w:cs="Times New Roman"/>
          <w:i/>
        </w:rPr>
        <w:t>Bull Environ Contam Toxicol, 107</w:t>
      </w:r>
      <w:r w:rsidRPr="0025171B">
        <w:rPr>
          <w:rFonts w:ascii="Times New Roman" w:hAnsi="Times New Roman" w:cs="Times New Roman"/>
        </w:rPr>
        <w:t>(2), 296-311, doi:10.1007/s00128-021-03245-0.</w:t>
      </w:r>
    </w:p>
    <w:p w14:paraId="392F9748" w14:textId="77777777" w:rsidR="0025171B" w:rsidRPr="0025171B" w:rsidRDefault="0025171B" w:rsidP="0025171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25171B">
        <w:rPr>
          <w:rFonts w:ascii="Times New Roman" w:hAnsi="Times New Roman" w:cs="Times New Roman"/>
        </w:rPr>
        <w:t xml:space="preserve">Tang, J. F., Feng, J., Li, G., Liang, M., Wang, R., &amp; Cai, C. (2018). Occurrence and possible sources of organochlorine pesticides in soils of Ningbo, East China. </w:t>
      </w:r>
      <w:r w:rsidRPr="0025171B">
        <w:rPr>
          <w:rFonts w:ascii="Times New Roman" w:hAnsi="Times New Roman" w:cs="Times New Roman"/>
          <w:i/>
        </w:rPr>
        <w:t>Earth Env Sci T R So, 109</w:t>
      </w:r>
      <w:r w:rsidRPr="0025171B">
        <w:rPr>
          <w:rFonts w:ascii="Times New Roman" w:hAnsi="Times New Roman" w:cs="Times New Roman"/>
        </w:rPr>
        <w:t>(3-4), 495-500, doi:10.1017/s1755691018000506.</w:t>
      </w:r>
    </w:p>
    <w:p w14:paraId="51EB7CED" w14:textId="77777777" w:rsidR="0025171B" w:rsidRPr="0025171B" w:rsidRDefault="0025171B" w:rsidP="0025171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25171B">
        <w:rPr>
          <w:rFonts w:ascii="Times New Roman" w:hAnsi="Times New Roman" w:cs="Times New Roman"/>
        </w:rPr>
        <w:t xml:space="preserve">Tesi, J. N., Tesi, G. O., Ossai, J. C., &amp; Agbozu, I. E. (2020). Organochlorine pesticides (OCPs) in agricultural soils of Southern Nigeria: spatial distribution, source identification, ecotoxicological and human health risks assessment. </w:t>
      </w:r>
      <w:r w:rsidRPr="0025171B">
        <w:rPr>
          <w:rFonts w:ascii="Times New Roman" w:hAnsi="Times New Roman" w:cs="Times New Roman"/>
          <w:i/>
        </w:rPr>
        <w:t>Environmental Forensics</w:t>
      </w:r>
      <w:r w:rsidRPr="0025171B">
        <w:rPr>
          <w:rFonts w:ascii="Times New Roman" w:hAnsi="Times New Roman" w:cs="Times New Roman"/>
        </w:rPr>
        <w:t>, 1-13, doi:10.1080/15275922.2020.1850570.</w:t>
      </w:r>
    </w:p>
    <w:p w14:paraId="23B98E5D" w14:textId="77777777" w:rsidR="0025171B" w:rsidRPr="0025171B" w:rsidRDefault="0025171B" w:rsidP="0025171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25171B">
        <w:rPr>
          <w:rFonts w:ascii="Times New Roman" w:hAnsi="Times New Roman" w:cs="Times New Roman"/>
        </w:rPr>
        <w:t>USEPA, M. (2002). Supplemental guidance for developing soil screening levels for superfund sites. US Environmental Protection Agency, Office of Solid Waste and Emergency.</w:t>
      </w:r>
    </w:p>
    <w:p w14:paraId="545810AD" w14:textId="77777777" w:rsidR="0025171B" w:rsidRPr="0025171B" w:rsidRDefault="0025171B" w:rsidP="0025171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25171B">
        <w:rPr>
          <w:rFonts w:ascii="Times New Roman" w:hAnsi="Times New Roman" w:cs="Times New Roman"/>
        </w:rPr>
        <w:t xml:space="preserve">Wang, X. P., Sheng, J. J., Gong, P., Xue, Y. G., Yao, T. D., &amp; Jones, K. C. (2012). Persistent organic pollutants in the Tibetan surface soil: spatial distribution, air-soil exchange and implications for global cycling. </w:t>
      </w:r>
      <w:r w:rsidRPr="0025171B">
        <w:rPr>
          <w:rFonts w:ascii="Times New Roman" w:hAnsi="Times New Roman" w:cs="Times New Roman"/>
          <w:i/>
        </w:rPr>
        <w:t>Environ Pollut, 170</w:t>
      </w:r>
      <w:r w:rsidRPr="0025171B">
        <w:rPr>
          <w:rFonts w:ascii="Times New Roman" w:hAnsi="Times New Roman" w:cs="Times New Roman"/>
        </w:rPr>
        <w:t>, 145-151, doi:10.1016/j.envpol.2012.06.012.</w:t>
      </w:r>
    </w:p>
    <w:p w14:paraId="5DC993F6" w14:textId="4B384E57" w:rsidR="0025171B" w:rsidRPr="0025171B" w:rsidRDefault="0025171B" w:rsidP="0025171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25171B">
        <w:rPr>
          <w:rFonts w:ascii="Times New Roman" w:hAnsi="Times New Roman" w:cs="Times New Roman"/>
        </w:rPr>
        <w:t xml:space="preserve">Wong, F., Alegria, H. A., &amp; Bidleman, T. F. (2010). Organochlorine pesticides in soils of Mexico and the potential for soil-air exchange. </w:t>
      </w:r>
      <w:r w:rsidRPr="0025171B">
        <w:rPr>
          <w:rFonts w:ascii="Times New Roman" w:hAnsi="Times New Roman" w:cs="Times New Roman"/>
          <w:i/>
        </w:rPr>
        <w:t>Environ Pollut, 158</w:t>
      </w:r>
      <w:r w:rsidRPr="0025171B">
        <w:rPr>
          <w:rFonts w:ascii="Times New Roman" w:hAnsi="Times New Roman" w:cs="Times New Roman"/>
        </w:rPr>
        <w:t>(3), 749-755, doi:10.1016/j.envpol.</w:t>
      </w:r>
      <w:r>
        <w:rPr>
          <w:rFonts w:ascii="Times New Roman" w:hAnsi="Times New Roman" w:cs="Times New Roman"/>
        </w:rPr>
        <w:t xml:space="preserve"> </w:t>
      </w:r>
      <w:r w:rsidRPr="0025171B">
        <w:rPr>
          <w:rFonts w:ascii="Times New Roman" w:hAnsi="Times New Roman" w:cs="Times New Roman"/>
        </w:rPr>
        <w:t>2009.10.013.</w:t>
      </w:r>
    </w:p>
    <w:p w14:paraId="179E9AEA" w14:textId="77777777" w:rsidR="0025171B" w:rsidRPr="0025171B" w:rsidRDefault="0025171B" w:rsidP="0025171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25171B">
        <w:rPr>
          <w:rFonts w:ascii="Times New Roman" w:hAnsi="Times New Roman" w:cs="Times New Roman"/>
        </w:rPr>
        <w:t xml:space="preserve">Yang, J., Zhao, Y., Zhen, Q., Chen, X., &amp; Zhang, Y. (2020). Concentrations and sources of persistent organochlorine residues in the sediments and soils from an industrially impacted area in Anhui, China. </w:t>
      </w:r>
      <w:r w:rsidRPr="0025171B">
        <w:rPr>
          <w:rFonts w:ascii="Times New Roman" w:hAnsi="Times New Roman" w:cs="Times New Roman"/>
          <w:i/>
        </w:rPr>
        <w:t>Soil and Water Research, 15</w:t>
      </w:r>
      <w:r w:rsidRPr="0025171B">
        <w:rPr>
          <w:rFonts w:ascii="Times New Roman" w:hAnsi="Times New Roman" w:cs="Times New Roman"/>
        </w:rPr>
        <w:t>(No. 3), 148-157, doi:10.17221/50/2019-swr.</w:t>
      </w:r>
    </w:p>
    <w:p w14:paraId="513E2E37" w14:textId="77777777" w:rsidR="0025171B" w:rsidRPr="0025171B" w:rsidRDefault="0025171B" w:rsidP="0025171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25171B">
        <w:rPr>
          <w:rFonts w:ascii="Times New Roman" w:hAnsi="Times New Roman" w:cs="Times New Roman"/>
        </w:rPr>
        <w:t xml:space="preserve">Zhang, G., Lan, T., Yang, G., Li, J., &amp; Zhang, K. (2021). Contamination, spatial distribution, and source contribution of persistent organic pollutants in the soil of Guiyang city, China: a case study. </w:t>
      </w:r>
      <w:r w:rsidRPr="0025171B">
        <w:rPr>
          <w:rFonts w:ascii="Times New Roman" w:hAnsi="Times New Roman" w:cs="Times New Roman"/>
          <w:i/>
        </w:rPr>
        <w:t>Environ Geochem Health</w:t>
      </w:r>
      <w:r w:rsidRPr="0025171B">
        <w:rPr>
          <w:rFonts w:ascii="Times New Roman" w:hAnsi="Times New Roman" w:cs="Times New Roman"/>
        </w:rPr>
        <w:t>, doi:10.1007/s10653-021-01089-5.</w:t>
      </w:r>
    </w:p>
    <w:p w14:paraId="2D9BE1A2" w14:textId="4546E126" w:rsidR="0025171B" w:rsidRPr="0025171B" w:rsidRDefault="0025171B" w:rsidP="0025171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25171B">
        <w:rPr>
          <w:rFonts w:ascii="Times New Roman" w:hAnsi="Times New Roman" w:cs="Times New Roman"/>
        </w:rPr>
        <w:t xml:space="preserve">Zhang, J., Wang, Y., &amp; Hua, D. (2017). Occurrence, distribution and possible sources of organochlorine pesticides in peri-urban vegetable soils of Changchun, Northeast China. </w:t>
      </w:r>
      <w:r w:rsidRPr="0025171B">
        <w:rPr>
          <w:rFonts w:ascii="Times New Roman" w:hAnsi="Times New Roman" w:cs="Times New Roman"/>
          <w:i/>
        </w:rPr>
        <w:t>Human and Ecological Risk Assessment: An International Journal, 23</w:t>
      </w:r>
      <w:r w:rsidRPr="0025171B">
        <w:rPr>
          <w:rFonts w:ascii="Times New Roman" w:hAnsi="Times New Roman" w:cs="Times New Roman"/>
        </w:rPr>
        <w:t>(8), 2033-2045, doi:10.1080/10807039.2017.</w:t>
      </w:r>
      <w:r>
        <w:rPr>
          <w:rFonts w:ascii="Times New Roman" w:hAnsi="Times New Roman" w:cs="Times New Roman"/>
        </w:rPr>
        <w:t xml:space="preserve"> </w:t>
      </w:r>
      <w:r w:rsidRPr="0025171B">
        <w:rPr>
          <w:rFonts w:ascii="Times New Roman" w:hAnsi="Times New Roman" w:cs="Times New Roman"/>
        </w:rPr>
        <w:t>1362545.</w:t>
      </w:r>
    </w:p>
    <w:p w14:paraId="075DA12C" w14:textId="77777777" w:rsidR="0025171B" w:rsidRPr="0025171B" w:rsidRDefault="0025171B" w:rsidP="0025171B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25171B">
        <w:rPr>
          <w:rFonts w:ascii="Times New Roman" w:hAnsi="Times New Roman" w:cs="Times New Roman"/>
        </w:rPr>
        <w:t xml:space="preserve">Zhang, J. W., Zhang, H., Gao, P., Gao, L. B., &amp; Liu, Y. (2017). The exposure pattern and health risk of HCHs and DDTs in soils of Taiyuan [in Chinese]. </w:t>
      </w:r>
      <w:r w:rsidRPr="0025171B">
        <w:rPr>
          <w:rFonts w:ascii="Times New Roman" w:hAnsi="Times New Roman" w:cs="Times New Roman"/>
          <w:i/>
        </w:rPr>
        <w:t>Asian Journal of Ecotoxicology, 12</w:t>
      </w:r>
      <w:r w:rsidRPr="0025171B">
        <w:rPr>
          <w:rFonts w:ascii="Times New Roman" w:hAnsi="Times New Roman" w:cs="Times New Roman"/>
        </w:rPr>
        <w:t>(04), 354-366.</w:t>
      </w:r>
    </w:p>
    <w:p w14:paraId="53561CA7" w14:textId="3BB41A31" w:rsidR="00B20C60" w:rsidRPr="0025171B" w:rsidRDefault="003A3A70">
      <w:pPr>
        <w:rPr>
          <w:rFonts w:ascii="Times New Roman" w:hAnsi="Times New Roman" w:cs="Times New Roman"/>
          <w:sz w:val="28"/>
        </w:rPr>
      </w:pPr>
      <w:r w:rsidRPr="0025171B">
        <w:rPr>
          <w:rFonts w:ascii="Times New Roman" w:hAnsi="Times New Roman" w:cs="Times New Roman"/>
          <w:sz w:val="28"/>
        </w:rPr>
        <w:fldChar w:fldCharType="end"/>
      </w:r>
    </w:p>
    <w:sectPr w:rsidR="00B20C60" w:rsidRPr="0025171B" w:rsidSect="003C4EC2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A6A399" w14:textId="77777777" w:rsidR="000C0536" w:rsidRDefault="000C0536" w:rsidP="002E0400">
      <w:r>
        <w:separator/>
      </w:r>
    </w:p>
  </w:endnote>
  <w:endnote w:type="continuationSeparator" w:id="0">
    <w:p w14:paraId="0D32D0AF" w14:textId="77777777" w:rsidR="000C0536" w:rsidRDefault="000C0536" w:rsidP="002E0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10177546"/>
      <w:docPartObj>
        <w:docPartGallery w:val="Page Numbers (Bottom of Page)"/>
        <w:docPartUnique/>
      </w:docPartObj>
    </w:sdtPr>
    <w:sdtEndPr/>
    <w:sdtContent>
      <w:p w14:paraId="7B87A546" w14:textId="77777777" w:rsidR="00500333" w:rsidRDefault="0050033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91947">
          <w:rPr>
            <w:noProof/>
            <w:lang w:val="zh-CN"/>
          </w:rPr>
          <w:t>11</w:t>
        </w:r>
        <w:r>
          <w:fldChar w:fldCharType="end"/>
        </w:r>
      </w:p>
    </w:sdtContent>
  </w:sdt>
  <w:p w14:paraId="1DDC64E5" w14:textId="77777777" w:rsidR="00500333" w:rsidRDefault="0050033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0B2124" w14:textId="77777777" w:rsidR="000C0536" w:rsidRDefault="000C0536" w:rsidP="002E0400">
      <w:r>
        <w:separator/>
      </w:r>
    </w:p>
  </w:footnote>
  <w:footnote w:type="continuationSeparator" w:id="0">
    <w:p w14:paraId="6AB473D9" w14:textId="77777777" w:rsidR="000C0536" w:rsidRDefault="000C0536" w:rsidP="002E04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90418D" w14:textId="77777777" w:rsidR="00500333" w:rsidRDefault="00500333" w:rsidP="005A237E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544D3A" w14:textId="77777777" w:rsidR="00500333" w:rsidRDefault="00500333" w:rsidP="005A237E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575F92" w14:textId="77777777" w:rsidR="0025171B" w:rsidRDefault="0025171B" w:rsidP="0025171B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AC7321"/>
    <w:multiLevelType w:val="hybridMultilevel"/>
    <w:tmpl w:val="BE043A4E"/>
    <w:lvl w:ilvl="0" w:tplc="CF5817A6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E031214"/>
    <w:multiLevelType w:val="hybridMultilevel"/>
    <w:tmpl w:val="C986AE3E"/>
    <w:lvl w:ilvl="0" w:tplc="062AB448">
      <w:start w:val="1"/>
      <w:numFmt w:val="decimal"/>
      <w:lvlText w:val="%1"/>
      <w:lvlJc w:val="left"/>
      <w:pPr>
        <w:ind w:left="360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03E1AF8"/>
    <w:multiLevelType w:val="hybridMultilevel"/>
    <w:tmpl w:val="8B18A810"/>
    <w:lvl w:ilvl="0" w:tplc="971444A2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SocPsychAuthorDate Copy1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0rt9dfa9az9pwewasyp9arfdsrf9fpexsr0&quot;&gt;我的EndNote库 Copy&lt;record-ids&gt;&lt;item&gt;221&lt;/item&gt;&lt;item&gt;414&lt;/item&gt;&lt;item&gt;439&lt;/item&gt;&lt;item&gt;459&lt;/item&gt;&lt;item&gt;463&lt;/item&gt;&lt;item&gt;465&lt;/item&gt;&lt;item&gt;474&lt;/item&gt;&lt;item&gt;477&lt;/item&gt;&lt;item&gt;478&lt;/item&gt;&lt;item&gt;499&lt;/item&gt;&lt;item&gt;500&lt;/item&gt;&lt;item&gt;502&lt;/item&gt;&lt;item&gt;503&lt;/item&gt;&lt;item&gt;504&lt;/item&gt;&lt;item&gt;505&lt;/item&gt;&lt;item&gt;506&lt;/item&gt;&lt;item&gt;507&lt;/item&gt;&lt;item&gt;508&lt;/item&gt;&lt;item&gt;509&lt;/item&gt;&lt;item&gt;510&lt;/item&gt;&lt;item&gt;511&lt;/item&gt;&lt;item&gt;512&lt;/item&gt;&lt;item&gt;513&lt;/item&gt;&lt;item&gt;514&lt;/item&gt;&lt;item&gt;694&lt;/item&gt;&lt;/record-ids&gt;&lt;/item&gt;&lt;/Libraries&gt;"/>
  </w:docVars>
  <w:rsids>
    <w:rsidRoot w:val="000818A4"/>
    <w:rsid w:val="000434F1"/>
    <w:rsid w:val="000818A4"/>
    <w:rsid w:val="00083D9C"/>
    <w:rsid w:val="00097FAE"/>
    <w:rsid w:val="000B52DC"/>
    <w:rsid w:val="000C0536"/>
    <w:rsid w:val="00175E1A"/>
    <w:rsid w:val="0025171B"/>
    <w:rsid w:val="00261AB9"/>
    <w:rsid w:val="00262821"/>
    <w:rsid w:val="002633E5"/>
    <w:rsid w:val="002932D4"/>
    <w:rsid w:val="002A47EE"/>
    <w:rsid w:val="002A5D6D"/>
    <w:rsid w:val="002E0400"/>
    <w:rsid w:val="003153D4"/>
    <w:rsid w:val="00335BA5"/>
    <w:rsid w:val="003659E4"/>
    <w:rsid w:val="003A0D70"/>
    <w:rsid w:val="003A3A70"/>
    <w:rsid w:val="003B619F"/>
    <w:rsid w:val="003C4EC2"/>
    <w:rsid w:val="00423454"/>
    <w:rsid w:val="004B3453"/>
    <w:rsid w:val="004F2178"/>
    <w:rsid w:val="00500333"/>
    <w:rsid w:val="0052033A"/>
    <w:rsid w:val="00536DBA"/>
    <w:rsid w:val="00545B8B"/>
    <w:rsid w:val="006363DD"/>
    <w:rsid w:val="00684F7B"/>
    <w:rsid w:val="00696465"/>
    <w:rsid w:val="006B0432"/>
    <w:rsid w:val="006C3214"/>
    <w:rsid w:val="006C3BF6"/>
    <w:rsid w:val="007C4030"/>
    <w:rsid w:val="007C6C2E"/>
    <w:rsid w:val="00871092"/>
    <w:rsid w:val="0089239B"/>
    <w:rsid w:val="008A6F70"/>
    <w:rsid w:val="008D0932"/>
    <w:rsid w:val="009211AB"/>
    <w:rsid w:val="00936FAA"/>
    <w:rsid w:val="009446B0"/>
    <w:rsid w:val="00AE7880"/>
    <w:rsid w:val="00B20C60"/>
    <w:rsid w:val="00C55568"/>
    <w:rsid w:val="00C87BBC"/>
    <w:rsid w:val="00CD0E1D"/>
    <w:rsid w:val="00D01E5E"/>
    <w:rsid w:val="00D76F18"/>
    <w:rsid w:val="00D97160"/>
    <w:rsid w:val="00DA3AC0"/>
    <w:rsid w:val="00DA43D6"/>
    <w:rsid w:val="00DC6679"/>
    <w:rsid w:val="00DE2AD6"/>
    <w:rsid w:val="00E51273"/>
    <w:rsid w:val="00E944AE"/>
    <w:rsid w:val="00EE0F33"/>
    <w:rsid w:val="00EE6B5F"/>
    <w:rsid w:val="00F6690F"/>
    <w:rsid w:val="00FB1D77"/>
    <w:rsid w:val="00FB557B"/>
    <w:rsid w:val="00FE2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2FC72E"/>
  <w15:chartTrackingRefBased/>
  <w15:docId w15:val="{18179543-8CF3-4D41-A246-2160624CE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A3AC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0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04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0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0400"/>
    <w:rPr>
      <w:sz w:val="18"/>
      <w:szCs w:val="18"/>
    </w:rPr>
  </w:style>
  <w:style w:type="paragraph" w:customStyle="1" w:styleId="Char">
    <w:name w:val="Char"/>
    <w:basedOn w:val="a"/>
    <w:next w:val="a"/>
    <w:rsid w:val="00DA3AC0"/>
    <w:pPr>
      <w:spacing w:line="360" w:lineRule="auto"/>
      <w:ind w:firstLineChars="200" w:firstLine="200"/>
    </w:pPr>
    <w:rPr>
      <w:rFonts w:ascii="Times New Roman" w:eastAsia="宋体" w:hAnsi="Times New Roman" w:cs="Times New Roman"/>
      <w:szCs w:val="20"/>
    </w:rPr>
  </w:style>
  <w:style w:type="character" w:customStyle="1" w:styleId="10">
    <w:name w:val="标题 1 字符"/>
    <w:basedOn w:val="a0"/>
    <w:link w:val="1"/>
    <w:uiPriority w:val="9"/>
    <w:rsid w:val="00DA3AC0"/>
    <w:rPr>
      <w:b/>
      <w:bCs/>
      <w:kern w:val="44"/>
      <w:sz w:val="44"/>
      <w:szCs w:val="44"/>
    </w:rPr>
  </w:style>
  <w:style w:type="paragraph" w:customStyle="1" w:styleId="EndNoteBibliographyTitle">
    <w:name w:val="EndNote Bibliography Title"/>
    <w:basedOn w:val="a"/>
    <w:link w:val="EndNoteBibliographyTitle0"/>
    <w:rsid w:val="003A3A70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3A3A70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qFormat/>
    <w:rsid w:val="003A3A70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3A3A70"/>
    <w:rPr>
      <w:rFonts w:ascii="等线" w:eastAsia="等线" w:hAnsi="等线"/>
      <w:noProof/>
      <w:sz w:val="20"/>
    </w:rPr>
  </w:style>
  <w:style w:type="paragraph" w:styleId="a7">
    <w:name w:val="caption"/>
    <w:basedOn w:val="a"/>
    <w:next w:val="a"/>
    <w:uiPriority w:val="35"/>
    <w:unhideWhenUsed/>
    <w:qFormat/>
    <w:rsid w:val="00545B8B"/>
    <w:rPr>
      <w:rFonts w:asciiTheme="majorHAnsi" w:eastAsia="黑体" w:hAnsiTheme="majorHAnsi" w:cstheme="majorBidi"/>
      <w:sz w:val="20"/>
      <w:szCs w:val="20"/>
    </w:rPr>
  </w:style>
  <w:style w:type="paragraph" w:customStyle="1" w:styleId="Mauthor">
    <w:name w:val="M_author"/>
    <w:basedOn w:val="a"/>
    <w:autoRedefine/>
    <w:rsid w:val="00EE0F33"/>
    <w:pPr>
      <w:widowControl/>
      <w:spacing w:before="240" w:after="240" w:line="340" w:lineRule="atLeast"/>
      <w:jc w:val="left"/>
    </w:pPr>
    <w:rPr>
      <w:rFonts w:ascii="Times New Roman" w:eastAsia="Times New Roman" w:hAnsi="Times New Roman" w:cs="Times New Roman"/>
      <w:b/>
      <w:color w:val="000000"/>
      <w:kern w:val="0"/>
      <w:sz w:val="36"/>
      <w:szCs w:val="44"/>
      <w:lang w:val="it-IT" w:eastAsia="de-DE"/>
    </w:rPr>
  </w:style>
  <w:style w:type="paragraph" w:customStyle="1" w:styleId="Maddress">
    <w:name w:val="M_address"/>
    <w:basedOn w:val="a"/>
    <w:rsid w:val="00EE0F33"/>
    <w:pPr>
      <w:widowControl/>
      <w:spacing w:before="240" w:line="340" w:lineRule="atLeast"/>
      <w:jc w:val="left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paragraph" w:customStyle="1" w:styleId="MRefer">
    <w:name w:val="M_Refer"/>
    <w:basedOn w:val="a"/>
    <w:rsid w:val="00EE0F33"/>
    <w:pPr>
      <w:widowControl/>
      <w:spacing w:line="340" w:lineRule="atLeast"/>
      <w:ind w:left="454" w:hanging="454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table" w:styleId="5">
    <w:name w:val="Plain Table 5"/>
    <w:basedOn w:val="a1"/>
    <w:uiPriority w:val="45"/>
    <w:rsid w:val="00684F7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a8">
    <w:name w:val="Table Grid"/>
    <w:basedOn w:val="a1"/>
    <w:uiPriority w:val="39"/>
    <w:rsid w:val="00684F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dNoteBibliographyChar">
    <w:name w:val="EndNote Bibliography Char"/>
    <w:basedOn w:val="a0"/>
    <w:qFormat/>
    <w:rsid w:val="000434F1"/>
    <w:rPr>
      <w:rFonts w:ascii="Times New Roman" w:eastAsia="宋体" w:hAnsi="Times New Roman" w:cs="Times New Roman"/>
      <w:szCs w:val="24"/>
      <w:lang w:val="en-AU" w:eastAsia="en-AU"/>
    </w:rPr>
  </w:style>
  <w:style w:type="paragraph" w:customStyle="1" w:styleId="MDPI13authornames">
    <w:name w:val="MDPI_1.3_authornames"/>
    <w:next w:val="a"/>
    <w:qFormat/>
    <w:rsid w:val="007C6C2E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paragraph" w:styleId="a9">
    <w:name w:val="List Paragraph"/>
    <w:basedOn w:val="a"/>
    <w:uiPriority w:val="34"/>
    <w:qFormat/>
    <w:rsid w:val="007C6C2E"/>
    <w:pPr>
      <w:ind w:firstLineChars="200" w:firstLine="420"/>
    </w:pPr>
  </w:style>
  <w:style w:type="character" w:styleId="aa">
    <w:name w:val="Hyperlink"/>
    <w:uiPriority w:val="99"/>
    <w:unhideWhenUsed/>
    <w:rsid w:val="00500333"/>
    <w:rPr>
      <w:color w:val="0000FF"/>
      <w:u w:val="single"/>
    </w:rPr>
  </w:style>
  <w:style w:type="character" w:styleId="ab">
    <w:name w:val="line number"/>
    <w:basedOn w:val="a0"/>
    <w:uiPriority w:val="99"/>
    <w:semiHidden/>
    <w:unhideWhenUsed/>
    <w:rsid w:val="005003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338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7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0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1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4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Tel:+86%2013074306176%2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5A800C-3790-43DA-BD57-C8C6F032D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5926</Words>
  <Characters>33012</Characters>
  <Application>Microsoft Office Word</Application>
  <DocSecurity>0</DocSecurity>
  <Lines>1737</Lines>
  <Paragraphs>1557</Paragraphs>
  <ScaleCrop>false</ScaleCrop>
  <Company/>
  <LinksUpToDate>false</LinksUpToDate>
  <CharactersWithSpaces>37381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2</cp:revision>
  <dcterms:created xsi:type="dcterms:W3CDTF">2022-11-03T01:59:00Z</dcterms:created>
  <dcterms:modified xsi:type="dcterms:W3CDTF">2022-11-03T01:59:00Z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ee5d95dde89da511bd653afecdd750b6dff9fbb7f7a5423ad76a107aa02abb9a</vt:lpwstr>
  </property>
</Properties>
</file>