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3325FF" w14:textId="77777777" w:rsidR="00774387" w:rsidRDefault="00774387" w:rsidP="00774387">
      <w:pPr>
        <w:widowControl/>
        <w:spacing w:line="360" w:lineRule="auto"/>
        <w:jc w:val="left"/>
        <w:rPr>
          <w:rFonts w:ascii="Times New Roman" w:eastAsia="Microsoft YaHei" w:hAnsi="Times New Roman" w:cs="Times New Roman"/>
          <w:noProof/>
          <w:sz w:val="24"/>
          <w:szCs w:val="24"/>
        </w:rPr>
      </w:pPr>
      <w:r>
        <w:rPr>
          <w:rFonts w:ascii="Times New Roman" w:eastAsia="Microsoft YaHei" w:hAnsi="Times New Roman" w:cs="Times New Roman"/>
          <w:noProof/>
          <w:sz w:val="24"/>
          <w:szCs w:val="24"/>
        </w:rPr>
        <w:t>Supplementary Data</w:t>
      </w:r>
    </w:p>
    <w:p w14:paraId="7445A344" w14:textId="77777777" w:rsidR="00774387" w:rsidRDefault="00774387" w:rsidP="00774387">
      <w:pPr>
        <w:widowControl/>
        <w:spacing w:line="360" w:lineRule="auto"/>
        <w:jc w:val="left"/>
        <w:rPr>
          <w:rFonts w:ascii="Times New Roman" w:eastAsia="Microsoft YaHei" w:hAnsi="Times New Roman" w:cs="Times New Roman"/>
          <w:noProof/>
          <w:sz w:val="24"/>
          <w:szCs w:val="24"/>
        </w:rPr>
      </w:pPr>
      <w:r>
        <w:rPr>
          <w:rFonts w:ascii="Times New Roman" w:eastAsia="Microsoft YaHei" w:hAnsi="Times New Roman" w:cs="Times New Roman"/>
          <w:noProof/>
          <w:sz w:val="24"/>
          <w:szCs w:val="24"/>
        </w:rPr>
        <w:t>Supplementary Table 1. sixteen common genes of Alzheimer's disease and periodontitis.</w:t>
      </w:r>
    </w:p>
    <w:p w14:paraId="2E955CD1" w14:textId="77777777" w:rsidR="00774387" w:rsidRDefault="00774387" w:rsidP="00774387">
      <w:pPr>
        <w:widowControl/>
        <w:spacing w:line="360" w:lineRule="auto"/>
        <w:jc w:val="left"/>
        <w:rPr>
          <w:rFonts w:ascii="Times New Roman" w:eastAsia="Microsoft YaHei" w:hAnsi="Times New Roman" w:cs="Times New Roman"/>
          <w:noProof/>
          <w:sz w:val="24"/>
          <w:szCs w:val="24"/>
        </w:rPr>
      </w:pP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74387" w14:paraId="692DB000" w14:textId="77777777" w:rsidTr="00774387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16942B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CD4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43F1216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KDR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2A58F04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CXCR4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46C48B3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CXCL12</w:t>
            </w:r>
          </w:p>
        </w:tc>
      </w:tr>
      <w:tr w:rsidR="00774387" w14:paraId="405D9EC9" w14:textId="77777777" w:rsidTr="0077438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C5F0F4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JAK2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B98B44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PTPN11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20AC9B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SRGN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8AAEB9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RGS4</w:t>
            </w:r>
          </w:p>
        </w:tc>
      </w:tr>
      <w:tr w:rsidR="00774387" w14:paraId="7D4C6CE7" w14:textId="77777777" w:rsidTr="0077438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A16BF8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NEFL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B8046C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ZNF215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8EA2B0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NEFM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0412A6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PAQR5</w:t>
            </w:r>
          </w:p>
        </w:tc>
      </w:tr>
      <w:tr w:rsidR="00774387" w14:paraId="66ACD5B2" w14:textId="77777777" w:rsidTr="00774387"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FACAD5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SLC16A9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B444363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DDIT4L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DA3077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ANKRD36BP2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18216AE" w14:textId="77777777" w:rsidR="00774387" w:rsidRDefault="00774387">
            <w:pPr>
              <w:widowControl/>
              <w:spacing w:line="360" w:lineRule="auto"/>
              <w:jc w:val="left"/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Microsoft YaHei" w:hAnsi="Times New Roman" w:cs="Times New Roman"/>
                <w:noProof/>
                <w:sz w:val="24"/>
                <w:szCs w:val="24"/>
              </w:rPr>
              <w:t>EPB41L4B</w:t>
            </w:r>
          </w:p>
        </w:tc>
      </w:tr>
    </w:tbl>
    <w:p w14:paraId="0F8EE841" w14:textId="77777777" w:rsidR="00774387" w:rsidRDefault="00774387" w:rsidP="00774387"/>
    <w:p w14:paraId="569D5491" w14:textId="77777777" w:rsidR="00D10C5B" w:rsidRDefault="00D10C5B"/>
    <w:sectPr w:rsidR="00D10C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387"/>
    <w:rsid w:val="00774387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71FD9"/>
  <w15:chartTrackingRefBased/>
  <w15:docId w15:val="{81789CEE-0FB6-475E-A0DE-A9F8C4654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438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4387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52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>Springer Nature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2022-11-22T05:57:00Z</dcterms:created>
  <dcterms:modified xsi:type="dcterms:W3CDTF">2022-11-22T05:57:00Z</dcterms:modified>
</cp:coreProperties>
</file>