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EFD31" w14:textId="6D22EB93" w:rsidR="00E24416" w:rsidRPr="000D153C" w:rsidRDefault="00E24416" w:rsidP="00E24416">
      <w:pPr>
        <w:pStyle w:val="a3"/>
        <w:widowControl/>
        <w:spacing w:beforeAutospacing="0" w:afterAutospacing="0" w:line="328" w:lineRule="atLeast"/>
        <w:jc w:val="both"/>
        <w:rPr>
          <w:rFonts w:ascii="Times New Roman" w:hAnsi="Times New Roman"/>
          <w:b/>
          <w:bCs/>
          <w:spacing w:val="15"/>
          <w:kern w:val="2"/>
          <w:sz w:val="20"/>
          <w:szCs w:val="20"/>
        </w:rPr>
      </w:pPr>
      <w:bookmarkStart w:id="0" w:name="_Hlk118147145"/>
      <w:r w:rsidRPr="000D153C">
        <w:rPr>
          <w:rFonts w:ascii="Times New Roman" w:hAnsi="Times New Roman"/>
          <w:b/>
          <w:bCs/>
          <w:spacing w:val="15"/>
          <w:kern w:val="2"/>
          <w:sz w:val="20"/>
          <w:szCs w:val="20"/>
        </w:rPr>
        <w:t>Table</w:t>
      </w:r>
      <w:r w:rsidR="005A7386">
        <w:rPr>
          <w:rFonts w:ascii="Times New Roman" w:hAnsi="Times New Roman"/>
          <w:b/>
          <w:bCs/>
          <w:spacing w:val="15"/>
          <w:kern w:val="2"/>
          <w:sz w:val="20"/>
          <w:szCs w:val="20"/>
        </w:rPr>
        <w:t xml:space="preserve"> S</w:t>
      </w:r>
      <w:r w:rsidRPr="000D153C">
        <w:rPr>
          <w:rFonts w:ascii="Times New Roman" w:hAnsi="Times New Roman"/>
          <w:b/>
          <w:bCs/>
          <w:spacing w:val="15"/>
          <w:kern w:val="2"/>
          <w:sz w:val="20"/>
          <w:szCs w:val="20"/>
        </w:rPr>
        <w:t>1 Characteristics of the clinical subjects included in the plasma study</w:t>
      </w:r>
    </w:p>
    <w:tbl>
      <w:tblPr>
        <w:tblStyle w:val="a4"/>
        <w:tblW w:w="8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71"/>
        <w:gridCol w:w="1734"/>
        <w:gridCol w:w="1796"/>
        <w:gridCol w:w="1453"/>
      </w:tblGrid>
      <w:tr w:rsidR="00E24416" w:rsidRPr="000D153C" w14:paraId="36F3669D" w14:textId="77777777" w:rsidTr="00542897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14:paraId="7C5404E8" w14:textId="77777777" w:rsidR="00E24416" w:rsidRPr="000D153C" w:rsidRDefault="00E24416" w:rsidP="00006888">
            <w:pPr>
              <w:rPr>
                <w:spacing w:val="15"/>
                <w:szCs w:val="20"/>
              </w:rPr>
            </w:pPr>
            <w:r w:rsidRPr="000D153C">
              <w:rPr>
                <w:spacing w:val="15"/>
                <w:szCs w:val="20"/>
              </w:rPr>
              <w:t>Group variable</w:t>
            </w:r>
          </w:p>
          <w:p w14:paraId="3E4D3CC1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34209759" w14:textId="77777777" w:rsidR="00E24416" w:rsidRPr="000D153C" w:rsidRDefault="00E24416" w:rsidP="00006888">
            <w:pPr>
              <w:rPr>
                <w:spacing w:val="15"/>
                <w:szCs w:val="20"/>
              </w:rPr>
            </w:pPr>
            <w:r w:rsidRPr="000D153C">
              <w:rPr>
                <w:spacing w:val="15"/>
                <w:szCs w:val="20"/>
              </w:rPr>
              <w:t>Control</w:t>
            </w:r>
          </w:p>
          <w:p w14:paraId="615B0600" w14:textId="77777777" w:rsidR="00E24416" w:rsidRPr="000D153C" w:rsidRDefault="00E24416" w:rsidP="00006888">
            <w:pPr>
              <w:rPr>
                <w:spacing w:val="15"/>
                <w:szCs w:val="20"/>
              </w:rPr>
            </w:pPr>
            <w:r w:rsidRPr="000D153C">
              <w:rPr>
                <w:spacing w:val="15"/>
                <w:szCs w:val="20"/>
              </w:rPr>
              <w:t>(n = 52)</w:t>
            </w:r>
          </w:p>
          <w:p w14:paraId="7C021194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766943F6" w14:textId="77777777" w:rsidR="00E24416" w:rsidRPr="000D153C" w:rsidRDefault="00E24416" w:rsidP="00006888">
            <w:pPr>
              <w:rPr>
                <w:spacing w:val="15"/>
                <w:szCs w:val="20"/>
              </w:rPr>
            </w:pPr>
            <w:r w:rsidRPr="000D153C">
              <w:rPr>
                <w:spacing w:val="15"/>
                <w:szCs w:val="20"/>
              </w:rPr>
              <w:t>Microalbuminuria</w:t>
            </w:r>
          </w:p>
          <w:p w14:paraId="3F613578" w14:textId="77777777" w:rsidR="00E24416" w:rsidRPr="000D153C" w:rsidRDefault="00E24416" w:rsidP="00006888">
            <w:pPr>
              <w:rPr>
                <w:spacing w:val="15"/>
                <w:szCs w:val="20"/>
              </w:rPr>
            </w:pPr>
            <w:r w:rsidRPr="000D153C">
              <w:rPr>
                <w:spacing w:val="15"/>
                <w:szCs w:val="20"/>
              </w:rPr>
              <w:t>(n = 26)</w:t>
            </w:r>
          </w:p>
          <w:p w14:paraId="0F4D153D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14:paraId="1B347411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kern w:val="2"/>
                <w:sz w:val="20"/>
                <w:szCs w:val="20"/>
              </w:rPr>
              <w:t>Macroalbuminuria (n = 26)</w:t>
            </w:r>
          </w:p>
          <w:p w14:paraId="46557EC7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58ED6086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kern w:val="2"/>
                <w:sz w:val="20"/>
                <w:szCs w:val="20"/>
              </w:rPr>
              <w:t xml:space="preserve">ANOVA </w:t>
            </w:r>
          </w:p>
          <w:p w14:paraId="259CD26B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kern w:val="2"/>
                <w:sz w:val="20"/>
                <w:szCs w:val="20"/>
              </w:rPr>
              <w:t>p value</w:t>
            </w:r>
          </w:p>
          <w:p w14:paraId="0C410F44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</w:p>
        </w:tc>
      </w:tr>
      <w:tr w:rsidR="00E24416" w:rsidRPr="000D153C" w14:paraId="3E048B8E" w14:textId="77777777" w:rsidTr="00542897">
        <w:tc>
          <w:tcPr>
            <w:tcW w:w="1668" w:type="dxa"/>
            <w:tcBorders>
              <w:top w:val="single" w:sz="4" w:space="0" w:color="auto"/>
            </w:tcBorders>
          </w:tcPr>
          <w:p w14:paraId="32B476BE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rFonts w:eastAsia="Tahoma"/>
                <w:color w:val="333333"/>
                <w:sz w:val="20"/>
                <w:szCs w:val="20"/>
                <w:shd w:val="clear" w:color="auto" w:fill="F7F8FA"/>
              </w:rPr>
              <w:t>A</w:t>
            </w:r>
            <w:r w:rsidRPr="000D153C">
              <w:rPr>
                <w:spacing w:val="15"/>
                <w:sz w:val="20"/>
                <w:szCs w:val="20"/>
              </w:rPr>
              <w:t>ge (years)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14:paraId="503C2B78" w14:textId="77777777" w:rsidR="00E24416" w:rsidRPr="000D153C" w:rsidRDefault="00E24416" w:rsidP="00E24416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53.12±4.80</w:t>
            </w:r>
          </w:p>
        </w:tc>
        <w:tc>
          <w:tcPr>
            <w:tcW w:w="1734" w:type="dxa"/>
            <w:tcBorders>
              <w:top w:val="single" w:sz="4" w:space="0" w:color="auto"/>
            </w:tcBorders>
          </w:tcPr>
          <w:p w14:paraId="2F5C6945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54.84±4.49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14:paraId="073F4B45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52.64±4.87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22374952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0.205</w:t>
            </w:r>
            <w:r w:rsidRPr="000D153C">
              <w:rPr>
                <w:spacing w:val="15"/>
                <w:sz w:val="20"/>
                <w:szCs w:val="20"/>
                <w:vertAlign w:val="superscript"/>
              </w:rPr>
              <w:t>b</w:t>
            </w:r>
          </w:p>
        </w:tc>
      </w:tr>
      <w:tr w:rsidR="00542897" w:rsidRPr="000D153C" w14:paraId="5F7C140A" w14:textId="77777777" w:rsidTr="00542897">
        <w:tc>
          <w:tcPr>
            <w:tcW w:w="1668" w:type="dxa"/>
          </w:tcPr>
          <w:p w14:paraId="4F6AAC57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Men, %</w:t>
            </w:r>
          </w:p>
        </w:tc>
        <w:tc>
          <w:tcPr>
            <w:tcW w:w="1871" w:type="dxa"/>
          </w:tcPr>
          <w:p w14:paraId="4A6252B5" w14:textId="1321A09C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 xml:space="preserve">51.9%  </w:t>
            </w:r>
          </w:p>
        </w:tc>
        <w:tc>
          <w:tcPr>
            <w:tcW w:w="1734" w:type="dxa"/>
          </w:tcPr>
          <w:p w14:paraId="390BC012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50.00%</w:t>
            </w:r>
          </w:p>
        </w:tc>
        <w:tc>
          <w:tcPr>
            <w:tcW w:w="1796" w:type="dxa"/>
          </w:tcPr>
          <w:p w14:paraId="12D455F9" w14:textId="57632F7D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 xml:space="preserve">53.80%     </w:t>
            </w:r>
          </w:p>
        </w:tc>
        <w:tc>
          <w:tcPr>
            <w:tcW w:w="1453" w:type="dxa"/>
          </w:tcPr>
          <w:p w14:paraId="76F2E65A" w14:textId="77777777" w:rsidR="00E24416" w:rsidRPr="000D153C" w:rsidRDefault="00E24416" w:rsidP="00006888">
            <w:pPr>
              <w:ind w:firstLine="1"/>
              <w:rPr>
                <w:spacing w:val="15"/>
                <w:kern w:val="2"/>
                <w:szCs w:val="20"/>
              </w:rPr>
            </w:pPr>
            <w:r w:rsidRPr="000D153C">
              <w:rPr>
                <w:spacing w:val="15"/>
                <w:szCs w:val="20"/>
              </w:rPr>
              <w:t>0.154</w:t>
            </w:r>
            <w:r w:rsidRPr="000D153C">
              <w:rPr>
                <w:spacing w:val="15"/>
                <w:szCs w:val="20"/>
                <w:vertAlign w:val="superscript"/>
              </w:rPr>
              <w:t>a</w:t>
            </w:r>
          </w:p>
        </w:tc>
      </w:tr>
      <w:tr w:rsidR="00542897" w:rsidRPr="000D153C" w14:paraId="2992CE75" w14:textId="77777777" w:rsidTr="00542897">
        <w:tc>
          <w:tcPr>
            <w:tcW w:w="1668" w:type="dxa"/>
          </w:tcPr>
          <w:p w14:paraId="36199B86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SBP (mm Hg)</w:t>
            </w:r>
          </w:p>
        </w:tc>
        <w:tc>
          <w:tcPr>
            <w:tcW w:w="1871" w:type="dxa"/>
          </w:tcPr>
          <w:p w14:paraId="0F703FFF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AC13CA">
              <w:rPr>
                <w:spacing w:val="15"/>
                <w:sz w:val="18"/>
                <w:szCs w:val="18"/>
              </w:rPr>
              <w:t>131.14±8.79</w:t>
            </w:r>
          </w:p>
        </w:tc>
        <w:tc>
          <w:tcPr>
            <w:tcW w:w="1734" w:type="dxa"/>
          </w:tcPr>
          <w:p w14:paraId="6053C4B8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AC13CA">
              <w:rPr>
                <w:spacing w:val="15"/>
                <w:sz w:val="18"/>
                <w:szCs w:val="18"/>
              </w:rPr>
              <w:t>141.20±12.72</w:t>
            </w:r>
            <w:r w:rsidRPr="00AC13CA">
              <w:rPr>
                <w:spacing w:val="17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796" w:type="dxa"/>
          </w:tcPr>
          <w:p w14:paraId="08AEB1B2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AC13CA">
              <w:rPr>
                <w:spacing w:val="15"/>
                <w:sz w:val="18"/>
                <w:szCs w:val="18"/>
              </w:rPr>
              <w:t>147.44±10.63</w:t>
            </w:r>
            <w:r w:rsidRPr="00AC13CA">
              <w:rPr>
                <w:spacing w:val="17"/>
                <w:sz w:val="18"/>
                <w:szCs w:val="18"/>
                <w:vertAlign w:val="superscript"/>
              </w:rPr>
              <w:t>*#</w:t>
            </w:r>
          </w:p>
        </w:tc>
        <w:tc>
          <w:tcPr>
            <w:tcW w:w="1453" w:type="dxa"/>
          </w:tcPr>
          <w:p w14:paraId="30E3ADE4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AC13CA">
              <w:rPr>
                <w:spacing w:val="15"/>
                <w:sz w:val="18"/>
                <w:szCs w:val="18"/>
              </w:rPr>
              <w:t>&lt;0.001</w:t>
            </w:r>
            <w:r w:rsidRPr="00AC13CA">
              <w:rPr>
                <w:spacing w:val="15"/>
                <w:sz w:val="18"/>
                <w:szCs w:val="18"/>
                <w:vertAlign w:val="superscript"/>
              </w:rPr>
              <w:t>b</w:t>
            </w:r>
          </w:p>
        </w:tc>
      </w:tr>
      <w:tr w:rsidR="00E24416" w:rsidRPr="000D153C" w14:paraId="49BD4682" w14:textId="77777777" w:rsidTr="00542897">
        <w:tc>
          <w:tcPr>
            <w:tcW w:w="1668" w:type="dxa"/>
          </w:tcPr>
          <w:p w14:paraId="0007350D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DBP (mm Hg)</w:t>
            </w:r>
          </w:p>
        </w:tc>
        <w:tc>
          <w:tcPr>
            <w:tcW w:w="1871" w:type="dxa"/>
          </w:tcPr>
          <w:p w14:paraId="2F8ADF55" w14:textId="0C1B3E1E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ind w:firstLineChars="50" w:firstLine="115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78.07±7.27</w:t>
            </w:r>
          </w:p>
        </w:tc>
        <w:tc>
          <w:tcPr>
            <w:tcW w:w="1734" w:type="dxa"/>
          </w:tcPr>
          <w:p w14:paraId="7DA68EC7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82.96±5.66</w:t>
            </w:r>
            <w:r w:rsidRPr="000D153C">
              <w:rPr>
                <w:spacing w:val="17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96" w:type="dxa"/>
          </w:tcPr>
          <w:p w14:paraId="79C05A08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84.14±6.31</w:t>
            </w:r>
            <w:r w:rsidRPr="000D153C">
              <w:rPr>
                <w:spacing w:val="17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53" w:type="dxa"/>
          </w:tcPr>
          <w:p w14:paraId="634ADAEB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&lt;0.001</w:t>
            </w:r>
            <w:r w:rsidRPr="000D153C">
              <w:rPr>
                <w:spacing w:val="15"/>
                <w:sz w:val="20"/>
                <w:szCs w:val="20"/>
                <w:vertAlign w:val="superscript"/>
              </w:rPr>
              <w:t>b</w:t>
            </w:r>
          </w:p>
        </w:tc>
      </w:tr>
      <w:tr w:rsidR="00E24416" w:rsidRPr="000D153C" w14:paraId="43D5CF85" w14:textId="77777777" w:rsidTr="00542897">
        <w:tc>
          <w:tcPr>
            <w:tcW w:w="1668" w:type="dxa"/>
          </w:tcPr>
          <w:p w14:paraId="7D46BA98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HbA1c (%)</w:t>
            </w:r>
          </w:p>
        </w:tc>
        <w:tc>
          <w:tcPr>
            <w:tcW w:w="1871" w:type="dxa"/>
          </w:tcPr>
          <w:p w14:paraId="1D716377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5.38±0.53</w:t>
            </w:r>
          </w:p>
        </w:tc>
        <w:tc>
          <w:tcPr>
            <w:tcW w:w="1734" w:type="dxa"/>
          </w:tcPr>
          <w:p w14:paraId="220184A7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8.25±1.01</w:t>
            </w:r>
            <w:r w:rsidRPr="000D153C">
              <w:rPr>
                <w:spacing w:val="17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96" w:type="dxa"/>
          </w:tcPr>
          <w:p w14:paraId="2F4ACBE4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8.51±1.19</w:t>
            </w:r>
            <w:r w:rsidRPr="000D153C">
              <w:rPr>
                <w:spacing w:val="17"/>
                <w:sz w:val="20"/>
                <w:szCs w:val="20"/>
                <w:vertAlign w:val="superscript"/>
              </w:rPr>
              <w:t>*</w:t>
            </w:r>
            <w:r w:rsidRPr="000D153C">
              <w:rPr>
                <w:spacing w:val="15"/>
                <w:sz w:val="20"/>
                <w:szCs w:val="20"/>
              </w:rPr>
              <w:t xml:space="preserve">  </w:t>
            </w:r>
          </w:p>
        </w:tc>
        <w:tc>
          <w:tcPr>
            <w:tcW w:w="1453" w:type="dxa"/>
          </w:tcPr>
          <w:p w14:paraId="637CBFC5" w14:textId="77777777" w:rsidR="00E24416" w:rsidRPr="00DF2447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&lt;0.001</w:t>
            </w:r>
            <w:r w:rsidRPr="000D153C">
              <w:rPr>
                <w:spacing w:val="15"/>
                <w:sz w:val="20"/>
                <w:szCs w:val="20"/>
                <w:vertAlign w:val="superscript"/>
              </w:rPr>
              <w:t>b</w:t>
            </w:r>
          </w:p>
        </w:tc>
      </w:tr>
      <w:tr w:rsidR="00E24416" w:rsidRPr="000D153C" w14:paraId="0D2E6D7C" w14:textId="77777777" w:rsidTr="00542897">
        <w:tc>
          <w:tcPr>
            <w:tcW w:w="1668" w:type="dxa"/>
          </w:tcPr>
          <w:p w14:paraId="7C86EAD1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BMI (kg/m</w:t>
            </w:r>
            <w:r w:rsidRPr="000D153C">
              <w:rPr>
                <w:spacing w:val="15"/>
                <w:sz w:val="20"/>
                <w:szCs w:val="20"/>
                <w:vertAlign w:val="superscript"/>
              </w:rPr>
              <w:t>2</w:t>
            </w:r>
            <w:r w:rsidRPr="000D153C">
              <w:rPr>
                <w:spacing w:val="15"/>
                <w:sz w:val="20"/>
                <w:szCs w:val="20"/>
              </w:rPr>
              <w:t>)</w:t>
            </w:r>
          </w:p>
        </w:tc>
        <w:tc>
          <w:tcPr>
            <w:tcW w:w="1871" w:type="dxa"/>
          </w:tcPr>
          <w:p w14:paraId="5EEB5B65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 xml:space="preserve">23.45±2.31  </w:t>
            </w:r>
          </w:p>
        </w:tc>
        <w:tc>
          <w:tcPr>
            <w:tcW w:w="1734" w:type="dxa"/>
          </w:tcPr>
          <w:p w14:paraId="061E1B1F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23.74±2.85</w:t>
            </w:r>
          </w:p>
        </w:tc>
        <w:tc>
          <w:tcPr>
            <w:tcW w:w="1796" w:type="dxa"/>
          </w:tcPr>
          <w:p w14:paraId="4C03172E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24.83±2.90</w:t>
            </w:r>
            <w:r w:rsidRPr="000D153C">
              <w:rPr>
                <w:spacing w:val="17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53" w:type="dxa"/>
          </w:tcPr>
          <w:p w14:paraId="2D9D0BEA" w14:textId="77777777" w:rsidR="00E24416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0.090</w:t>
            </w:r>
            <w:r w:rsidRPr="000D153C">
              <w:rPr>
                <w:spacing w:val="15"/>
                <w:sz w:val="20"/>
                <w:szCs w:val="20"/>
                <w:vertAlign w:val="superscript"/>
              </w:rPr>
              <w:t xml:space="preserve"> b</w:t>
            </w:r>
            <w:r w:rsidRPr="000D153C">
              <w:rPr>
                <w:spacing w:val="15"/>
                <w:sz w:val="20"/>
                <w:szCs w:val="20"/>
              </w:rPr>
              <w:t xml:space="preserve">  </w:t>
            </w:r>
          </w:p>
          <w:p w14:paraId="7CDEDF6E" w14:textId="77777777" w:rsidR="00E24416" w:rsidRPr="000D153C" w:rsidRDefault="00E24416" w:rsidP="00006888">
            <w:pPr>
              <w:rPr>
                <w:spacing w:val="15"/>
                <w:kern w:val="2"/>
                <w:szCs w:val="20"/>
                <w:vertAlign w:val="superscript"/>
              </w:rPr>
            </w:pPr>
          </w:p>
        </w:tc>
      </w:tr>
      <w:tr w:rsidR="00E24416" w:rsidRPr="000D153C" w14:paraId="5F9FE827" w14:textId="77777777" w:rsidTr="00542897">
        <w:tc>
          <w:tcPr>
            <w:tcW w:w="1668" w:type="dxa"/>
          </w:tcPr>
          <w:p w14:paraId="492ADE86" w14:textId="77777777" w:rsidR="00E24416" w:rsidRPr="000D153C" w:rsidRDefault="00000000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hyperlink r:id="rId6" w:history="1">
              <w:r w:rsidR="00E24416" w:rsidRPr="000D153C">
                <w:rPr>
                  <w:spacing w:val="15"/>
                  <w:sz w:val="20"/>
                  <w:szCs w:val="20"/>
                </w:rPr>
                <w:t>plasma</w:t>
              </w:r>
            </w:hyperlink>
            <w:r w:rsidR="00E24416" w:rsidRPr="000D153C">
              <w:rPr>
                <w:spacing w:val="15"/>
                <w:sz w:val="20"/>
                <w:szCs w:val="20"/>
              </w:rPr>
              <w:t> </w:t>
            </w:r>
            <w:hyperlink r:id="rId7" w:history="1">
              <w:r w:rsidR="00E24416" w:rsidRPr="000D153C">
                <w:rPr>
                  <w:spacing w:val="15"/>
                  <w:sz w:val="20"/>
                  <w:szCs w:val="20"/>
                </w:rPr>
                <w:t>albumin</w:t>
              </w:r>
            </w:hyperlink>
            <w:r w:rsidR="00E24416" w:rsidRPr="000D153C">
              <w:rPr>
                <w:spacing w:val="15"/>
                <w:sz w:val="20"/>
                <w:szCs w:val="20"/>
              </w:rPr>
              <w:t xml:space="preserve"> (g/l)</w:t>
            </w:r>
          </w:p>
        </w:tc>
        <w:tc>
          <w:tcPr>
            <w:tcW w:w="1871" w:type="dxa"/>
          </w:tcPr>
          <w:p w14:paraId="0CA7A887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46.23±2.50</w:t>
            </w:r>
          </w:p>
        </w:tc>
        <w:tc>
          <w:tcPr>
            <w:tcW w:w="1734" w:type="dxa"/>
          </w:tcPr>
          <w:p w14:paraId="16F90176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41.79±2.29</w:t>
            </w:r>
            <w:r w:rsidRPr="000D153C">
              <w:rPr>
                <w:spacing w:val="17"/>
                <w:sz w:val="20"/>
                <w:szCs w:val="20"/>
                <w:vertAlign w:val="superscript"/>
              </w:rPr>
              <w:t>*</w:t>
            </w:r>
            <w:r w:rsidRPr="000D153C">
              <w:rPr>
                <w:spacing w:val="15"/>
                <w:sz w:val="20"/>
                <w:szCs w:val="20"/>
              </w:rPr>
              <w:t xml:space="preserve">  </w:t>
            </w:r>
          </w:p>
        </w:tc>
        <w:tc>
          <w:tcPr>
            <w:tcW w:w="1796" w:type="dxa"/>
          </w:tcPr>
          <w:p w14:paraId="69B9CB1B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35.99±1.94</w:t>
            </w:r>
            <w:r w:rsidRPr="000D153C">
              <w:rPr>
                <w:spacing w:val="17"/>
                <w:sz w:val="20"/>
                <w:szCs w:val="20"/>
                <w:vertAlign w:val="superscript"/>
              </w:rPr>
              <w:t>*#</w:t>
            </w:r>
          </w:p>
        </w:tc>
        <w:tc>
          <w:tcPr>
            <w:tcW w:w="1453" w:type="dxa"/>
          </w:tcPr>
          <w:p w14:paraId="17B1B057" w14:textId="55E1E1AF" w:rsidR="00E24416" w:rsidRDefault="00E24416" w:rsidP="00006888">
            <w:pPr>
              <w:rPr>
                <w:spacing w:val="15"/>
                <w:szCs w:val="20"/>
                <w:vertAlign w:val="superscript"/>
              </w:rPr>
            </w:pPr>
            <w:r w:rsidRPr="000D153C">
              <w:rPr>
                <w:spacing w:val="15"/>
                <w:szCs w:val="20"/>
              </w:rPr>
              <w:t>0.001</w:t>
            </w:r>
            <w:r w:rsidRPr="000D153C">
              <w:rPr>
                <w:spacing w:val="15"/>
                <w:szCs w:val="20"/>
                <w:vertAlign w:val="superscript"/>
              </w:rPr>
              <w:t>b</w:t>
            </w:r>
          </w:p>
          <w:p w14:paraId="16C6B1CE" w14:textId="77777777" w:rsidR="00E24416" w:rsidRPr="000D153C" w:rsidRDefault="00E24416" w:rsidP="00006888">
            <w:pPr>
              <w:rPr>
                <w:spacing w:val="15"/>
                <w:kern w:val="2"/>
                <w:szCs w:val="20"/>
              </w:rPr>
            </w:pPr>
          </w:p>
        </w:tc>
      </w:tr>
      <w:tr w:rsidR="00E24416" w:rsidRPr="000D153C" w14:paraId="0E0FEE32" w14:textId="77777777" w:rsidTr="00542897">
        <w:tc>
          <w:tcPr>
            <w:tcW w:w="1668" w:type="dxa"/>
          </w:tcPr>
          <w:p w14:paraId="149A027A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Serum BUN (mmol/L)</w:t>
            </w:r>
          </w:p>
        </w:tc>
        <w:tc>
          <w:tcPr>
            <w:tcW w:w="1871" w:type="dxa"/>
          </w:tcPr>
          <w:p w14:paraId="735DC1C8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4.55±0.71</w:t>
            </w:r>
          </w:p>
        </w:tc>
        <w:tc>
          <w:tcPr>
            <w:tcW w:w="1734" w:type="dxa"/>
          </w:tcPr>
          <w:p w14:paraId="6EE01016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5.69±0.80</w:t>
            </w:r>
            <w:r w:rsidRPr="000D153C">
              <w:rPr>
                <w:spacing w:val="17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96" w:type="dxa"/>
          </w:tcPr>
          <w:p w14:paraId="24D614B4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13.23±3.22</w:t>
            </w:r>
            <w:r w:rsidRPr="000D153C">
              <w:rPr>
                <w:spacing w:val="17"/>
                <w:sz w:val="20"/>
                <w:szCs w:val="20"/>
                <w:vertAlign w:val="superscript"/>
              </w:rPr>
              <w:t>*#</w:t>
            </w:r>
          </w:p>
        </w:tc>
        <w:tc>
          <w:tcPr>
            <w:tcW w:w="1453" w:type="dxa"/>
          </w:tcPr>
          <w:p w14:paraId="44911CF0" w14:textId="2F8918FE" w:rsidR="00E24416" w:rsidRPr="00E24416" w:rsidRDefault="00E24416" w:rsidP="00006888">
            <w:pPr>
              <w:rPr>
                <w:spacing w:val="15"/>
                <w:szCs w:val="20"/>
              </w:rPr>
            </w:pPr>
            <w:r w:rsidRPr="000D153C">
              <w:rPr>
                <w:spacing w:val="15"/>
                <w:szCs w:val="20"/>
              </w:rPr>
              <w:t>&lt;0.001</w:t>
            </w:r>
            <w:r w:rsidRPr="000D153C">
              <w:rPr>
                <w:spacing w:val="15"/>
                <w:szCs w:val="20"/>
                <w:vertAlign w:val="superscript"/>
              </w:rPr>
              <w:t>b</w:t>
            </w:r>
            <w:r w:rsidRPr="000D153C">
              <w:rPr>
                <w:spacing w:val="15"/>
                <w:szCs w:val="20"/>
              </w:rPr>
              <w:t xml:space="preserve"> </w:t>
            </w:r>
          </w:p>
        </w:tc>
      </w:tr>
      <w:tr w:rsidR="00E24416" w:rsidRPr="000D153C" w14:paraId="5F91AF37" w14:textId="77777777" w:rsidTr="00542897">
        <w:tc>
          <w:tcPr>
            <w:tcW w:w="1668" w:type="dxa"/>
          </w:tcPr>
          <w:p w14:paraId="1431A0D3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SCR (μmol/L)</w:t>
            </w:r>
          </w:p>
        </w:tc>
        <w:tc>
          <w:tcPr>
            <w:tcW w:w="1871" w:type="dxa"/>
          </w:tcPr>
          <w:p w14:paraId="4EF37C05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65.49±13.13</w:t>
            </w:r>
          </w:p>
        </w:tc>
        <w:tc>
          <w:tcPr>
            <w:tcW w:w="1734" w:type="dxa"/>
          </w:tcPr>
          <w:p w14:paraId="6DE99C96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77.89±11.10</w:t>
            </w:r>
            <w:r w:rsidRPr="000D153C">
              <w:rPr>
                <w:spacing w:val="17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96" w:type="dxa"/>
          </w:tcPr>
          <w:p w14:paraId="36291F5A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131.90±23.99</w:t>
            </w:r>
            <w:r w:rsidRPr="000D153C">
              <w:rPr>
                <w:spacing w:val="17"/>
                <w:sz w:val="20"/>
                <w:szCs w:val="20"/>
                <w:vertAlign w:val="superscript"/>
              </w:rPr>
              <w:t>*#</w:t>
            </w:r>
          </w:p>
        </w:tc>
        <w:tc>
          <w:tcPr>
            <w:tcW w:w="1453" w:type="dxa"/>
          </w:tcPr>
          <w:p w14:paraId="62A49915" w14:textId="726633E6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&lt;0.001</w:t>
            </w:r>
            <w:r w:rsidRPr="000D153C">
              <w:rPr>
                <w:spacing w:val="15"/>
                <w:sz w:val="20"/>
                <w:szCs w:val="20"/>
                <w:vertAlign w:val="superscript"/>
              </w:rPr>
              <w:t>b</w:t>
            </w:r>
            <w:r w:rsidRPr="000D153C">
              <w:rPr>
                <w:spacing w:val="15"/>
                <w:sz w:val="20"/>
                <w:szCs w:val="20"/>
              </w:rPr>
              <w:t xml:space="preserve"> </w:t>
            </w:r>
          </w:p>
        </w:tc>
      </w:tr>
      <w:tr w:rsidR="00E24416" w:rsidRPr="000D153C" w14:paraId="4BD04E9D" w14:textId="77777777" w:rsidTr="00542897">
        <w:tc>
          <w:tcPr>
            <w:tcW w:w="1668" w:type="dxa"/>
          </w:tcPr>
          <w:p w14:paraId="72FBC318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UA (μmol/L)</w:t>
            </w:r>
          </w:p>
        </w:tc>
        <w:tc>
          <w:tcPr>
            <w:tcW w:w="1871" w:type="dxa"/>
          </w:tcPr>
          <w:p w14:paraId="3F78620F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268.29±67.32</w:t>
            </w:r>
          </w:p>
        </w:tc>
        <w:tc>
          <w:tcPr>
            <w:tcW w:w="1734" w:type="dxa"/>
          </w:tcPr>
          <w:p w14:paraId="0856BA7C" w14:textId="00FE1C1C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251.77±50.61</w:t>
            </w:r>
          </w:p>
        </w:tc>
        <w:tc>
          <w:tcPr>
            <w:tcW w:w="1796" w:type="dxa"/>
          </w:tcPr>
          <w:p w14:paraId="023CE325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330.02±87.27</w:t>
            </w:r>
            <w:r w:rsidRPr="000D153C">
              <w:rPr>
                <w:spacing w:val="17"/>
                <w:sz w:val="20"/>
                <w:szCs w:val="20"/>
                <w:vertAlign w:val="superscript"/>
              </w:rPr>
              <w:t>*#</w:t>
            </w:r>
          </w:p>
        </w:tc>
        <w:tc>
          <w:tcPr>
            <w:tcW w:w="1453" w:type="dxa"/>
          </w:tcPr>
          <w:p w14:paraId="368C9F84" w14:textId="3990924E" w:rsidR="00E24416" w:rsidRPr="00E24416" w:rsidRDefault="00E24416" w:rsidP="00E24416">
            <w:pPr>
              <w:rPr>
                <w:spacing w:val="15"/>
                <w:szCs w:val="20"/>
                <w:vertAlign w:val="superscript"/>
              </w:rPr>
            </w:pPr>
            <w:r w:rsidRPr="000D153C">
              <w:rPr>
                <w:spacing w:val="15"/>
                <w:szCs w:val="20"/>
              </w:rPr>
              <w:t>&lt;0.001</w:t>
            </w:r>
            <w:r w:rsidRPr="000D153C">
              <w:rPr>
                <w:spacing w:val="15"/>
                <w:szCs w:val="20"/>
                <w:vertAlign w:val="superscript"/>
              </w:rPr>
              <w:t>b</w:t>
            </w:r>
          </w:p>
        </w:tc>
      </w:tr>
      <w:tr w:rsidR="00E24416" w:rsidRPr="000D153C" w14:paraId="7F8325E4" w14:textId="77777777" w:rsidTr="00542897">
        <w:tc>
          <w:tcPr>
            <w:tcW w:w="1668" w:type="dxa"/>
          </w:tcPr>
          <w:p w14:paraId="1164B7B4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TC (mmol/L)</w:t>
            </w:r>
          </w:p>
        </w:tc>
        <w:tc>
          <w:tcPr>
            <w:tcW w:w="1871" w:type="dxa"/>
          </w:tcPr>
          <w:p w14:paraId="5FE81F9F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4.41±0.63</w:t>
            </w:r>
          </w:p>
        </w:tc>
        <w:tc>
          <w:tcPr>
            <w:tcW w:w="1734" w:type="dxa"/>
          </w:tcPr>
          <w:p w14:paraId="67120F8B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 xml:space="preserve">  4.70±0.75</w:t>
            </w:r>
          </w:p>
        </w:tc>
        <w:tc>
          <w:tcPr>
            <w:tcW w:w="1796" w:type="dxa"/>
          </w:tcPr>
          <w:p w14:paraId="3AEB4035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4.80±0.84</w:t>
            </w:r>
            <w:r w:rsidRPr="000D153C">
              <w:rPr>
                <w:spacing w:val="17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53" w:type="dxa"/>
          </w:tcPr>
          <w:p w14:paraId="368AA25A" w14:textId="5D9F902B" w:rsidR="00E24416" w:rsidRPr="00E24416" w:rsidRDefault="00E24416" w:rsidP="00E24416">
            <w:pPr>
              <w:rPr>
                <w:spacing w:val="15"/>
                <w:szCs w:val="20"/>
              </w:rPr>
            </w:pPr>
            <w:r w:rsidRPr="000D153C">
              <w:rPr>
                <w:spacing w:val="15"/>
                <w:szCs w:val="20"/>
              </w:rPr>
              <w:t>0.050</w:t>
            </w:r>
            <w:r w:rsidRPr="000D153C">
              <w:rPr>
                <w:spacing w:val="15"/>
                <w:szCs w:val="20"/>
                <w:vertAlign w:val="superscript"/>
              </w:rPr>
              <w:t>b</w:t>
            </w:r>
          </w:p>
        </w:tc>
      </w:tr>
      <w:tr w:rsidR="00E24416" w:rsidRPr="000D153C" w14:paraId="5E7B8490" w14:textId="77777777" w:rsidTr="00542897">
        <w:tc>
          <w:tcPr>
            <w:tcW w:w="1668" w:type="dxa"/>
          </w:tcPr>
          <w:p w14:paraId="65519BCE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Triglycerides(mmol/)</w:t>
            </w:r>
          </w:p>
        </w:tc>
        <w:tc>
          <w:tcPr>
            <w:tcW w:w="1871" w:type="dxa"/>
          </w:tcPr>
          <w:p w14:paraId="06D310F8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1.58±0.44</w:t>
            </w:r>
          </w:p>
        </w:tc>
        <w:tc>
          <w:tcPr>
            <w:tcW w:w="1734" w:type="dxa"/>
          </w:tcPr>
          <w:p w14:paraId="6A3EB97B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2.28±0.64</w:t>
            </w:r>
            <w:r w:rsidRPr="000D153C">
              <w:rPr>
                <w:spacing w:val="17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96" w:type="dxa"/>
          </w:tcPr>
          <w:p w14:paraId="035E9727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2.42±0.50</w:t>
            </w:r>
            <w:r w:rsidRPr="000D153C">
              <w:rPr>
                <w:spacing w:val="17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53" w:type="dxa"/>
          </w:tcPr>
          <w:p w14:paraId="54BC7FB1" w14:textId="0C2AB648" w:rsidR="00E24416" w:rsidRPr="00E24416" w:rsidRDefault="00E24416" w:rsidP="00E24416">
            <w:pPr>
              <w:rPr>
                <w:spacing w:val="15"/>
                <w:szCs w:val="20"/>
              </w:rPr>
            </w:pPr>
            <w:r w:rsidRPr="000D153C">
              <w:rPr>
                <w:spacing w:val="15"/>
                <w:szCs w:val="20"/>
              </w:rPr>
              <w:t>&lt;0.001</w:t>
            </w:r>
            <w:r w:rsidRPr="000D153C">
              <w:rPr>
                <w:spacing w:val="15"/>
                <w:szCs w:val="20"/>
                <w:vertAlign w:val="superscript"/>
              </w:rPr>
              <w:t xml:space="preserve"> b</w:t>
            </w:r>
          </w:p>
        </w:tc>
      </w:tr>
      <w:tr w:rsidR="00E24416" w:rsidRPr="000D153C" w14:paraId="22F4C397" w14:textId="77777777" w:rsidTr="00542897">
        <w:tc>
          <w:tcPr>
            <w:tcW w:w="1668" w:type="dxa"/>
          </w:tcPr>
          <w:p w14:paraId="43996B4B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LDL-C (mmol/L)</w:t>
            </w:r>
          </w:p>
        </w:tc>
        <w:tc>
          <w:tcPr>
            <w:tcW w:w="1871" w:type="dxa"/>
          </w:tcPr>
          <w:p w14:paraId="6FB5F40F" w14:textId="21AC574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2.93±0.54</w:t>
            </w:r>
          </w:p>
        </w:tc>
        <w:tc>
          <w:tcPr>
            <w:tcW w:w="1734" w:type="dxa"/>
          </w:tcPr>
          <w:p w14:paraId="3260DF28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2.99±0.64</w:t>
            </w:r>
          </w:p>
        </w:tc>
        <w:tc>
          <w:tcPr>
            <w:tcW w:w="1796" w:type="dxa"/>
          </w:tcPr>
          <w:p w14:paraId="495DD72D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3.36±0.31</w:t>
            </w:r>
            <w:r w:rsidRPr="000D153C">
              <w:rPr>
                <w:spacing w:val="17"/>
                <w:sz w:val="20"/>
                <w:szCs w:val="20"/>
                <w:vertAlign w:val="superscript"/>
              </w:rPr>
              <w:t>*#</w:t>
            </w:r>
          </w:p>
        </w:tc>
        <w:tc>
          <w:tcPr>
            <w:tcW w:w="1453" w:type="dxa"/>
          </w:tcPr>
          <w:p w14:paraId="3014A46D" w14:textId="0DD50FCD" w:rsidR="00E24416" w:rsidRPr="000D153C" w:rsidRDefault="00E24416" w:rsidP="00006888">
            <w:pPr>
              <w:rPr>
                <w:spacing w:val="15"/>
                <w:kern w:val="2"/>
                <w:szCs w:val="20"/>
              </w:rPr>
            </w:pPr>
            <w:r w:rsidRPr="000D153C">
              <w:rPr>
                <w:spacing w:val="15"/>
                <w:szCs w:val="20"/>
              </w:rPr>
              <w:t>0.003</w:t>
            </w:r>
            <w:r w:rsidRPr="000D153C">
              <w:rPr>
                <w:spacing w:val="15"/>
                <w:szCs w:val="20"/>
                <w:vertAlign w:val="superscript"/>
              </w:rPr>
              <w:t xml:space="preserve"> b</w:t>
            </w:r>
          </w:p>
        </w:tc>
      </w:tr>
      <w:tr w:rsidR="00E24416" w:rsidRPr="000D153C" w14:paraId="33DE9E7E" w14:textId="77777777" w:rsidTr="00542897">
        <w:tc>
          <w:tcPr>
            <w:tcW w:w="1668" w:type="dxa"/>
          </w:tcPr>
          <w:p w14:paraId="2300311A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HDL-C (mmol/L)</w:t>
            </w:r>
          </w:p>
        </w:tc>
        <w:tc>
          <w:tcPr>
            <w:tcW w:w="1871" w:type="dxa"/>
          </w:tcPr>
          <w:p w14:paraId="59688397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1.31±0.22</w:t>
            </w:r>
          </w:p>
        </w:tc>
        <w:tc>
          <w:tcPr>
            <w:tcW w:w="1734" w:type="dxa"/>
          </w:tcPr>
          <w:p w14:paraId="198D2D32" w14:textId="6B16CB76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1.13±0.19</w:t>
            </w:r>
            <w:r w:rsidRPr="000D153C">
              <w:rPr>
                <w:spacing w:val="17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96" w:type="dxa"/>
          </w:tcPr>
          <w:p w14:paraId="580B9BDF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1.24±0.23</w:t>
            </w:r>
          </w:p>
        </w:tc>
        <w:tc>
          <w:tcPr>
            <w:tcW w:w="1453" w:type="dxa"/>
          </w:tcPr>
          <w:p w14:paraId="5067A981" w14:textId="77777777" w:rsidR="00E24416" w:rsidRPr="000D153C" w:rsidRDefault="00E24416" w:rsidP="00006888">
            <w:pPr>
              <w:rPr>
                <w:spacing w:val="15"/>
                <w:kern w:val="2"/>
                <w:szCs w:val="20"/>
              </w:rPr>
            </w:pPr>
            <w:r w:rsidRPr="000D153C">
              <w:rPr>
                <w:spacing w:val="15"/>
                <w:szCs w:val="20"/>
              </w:rPr>
              <w:t>0.003</w:t>
            </w:r>
            <w:r w:rsidRPr="000D153C">
              <w:rPr>
                <w:spacing w:val="15"/>
                <w:szCs w:val="20"/>
                <w:vertAlign w:val="superscript"/>
              </w:rPr>
              <w:t xml:space="preserve"> b</w:t>
            </w:r>
          </w:p>
        </w:tc>
      </w:tr>
      <w:tr w:rsidR="00E24416" w:rsidRPr="000D153C" w14:paraId="000E1B59" w14:textId="77777777" w:rsidTr="00542897">
        <w:tc>
          <w:tcPr>
            <w:tcW w:w="1668" w:type="dxa"/>
          </w:tcPr>
          <w:p w14:paraId="7E731F70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GFR (ml/min/1.73 m2)</w:t>
            </w:r>
          </w:p>
        </w:tc>
        <w:tc>
          <w:tcPr>
            <w:tcW w:w="1871" w:type="dxa"/>
          </w:tcPr>
          <w:p w14:paraId="2189F976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108.63±9.55</w:t>
            </w:r>
          </w:p>
        </w:tc>
        <w:tc>
          <w:tcPr>
            <w:tcW w:w="1734" w:type="dxa"/>
          </w:tcPr>
          <w:p w14:paraId="4533DB64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88.77±11.01</w:t>
            </w:r>
            <w:r w:rsidRPr="000D153C">
              <w:rPr>
                <w:spacing w:val="17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96" w:type="dxa"/>
          </w:tcPr>
          <w:p w14:paraId="717455A8" w14:textId="6D2F2A8E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 xml:space="preserve"> 73.69±13.13</w:t>
            </w:r>
            <w:r w:rsidRPr="000D153C">
              <w:rPr>
                <w:spacing w:val="17"/>
                <w:sz w:val="20"/>
                <w:szCs w:val="20"/>
                <w:vertAlign w:val="superscript"/>
              </w:rPr>
              <w:t>*#</w:t>
            </w:r>
            <w:r w:rsidRPr="000D153C">
              <w:rPr>
                <w:spacing w:val="15"/>
                <w:sz w:val="20"/>
                <w:szCs w:val="20"/>
              </w:rPr>
              <w:t xml:space="preserve">        </w:t>
            </w:r>
          </w:p>
        </w:tc>
        <w:tc>
          <w:tcPr>
            <w:tcW w:w="1453" w:type="dxa"/>
          </w:tcPr>
          <w:p w14:paraId="1706EF11" w14:textId="77777777" w:rsidR="00E24416" w:rsidRPr="00DF2447" w:rsidRDefault="00E24416" w:rsidP="00006888">
            <w:pPr>
              <w:rPr>
                <w:spacing w:val="15"/>
                <w:kern w:val="2"/>
                <w:szCs w:val="20"/>
                <w:vertAlign w:val="superscript"/>
              </w:rPr>
            </w:pPr>
            <w:r w:rsidRPr="000D153C">
              <w:rPr>
                <w:spacing w:val="15"/>
                <w:szCs w:val="20"/>
              </w:rPr>
              <w:t>&lt;0.001</w:t>
            </w:r>
            <w:r w:rsidRPr="000D153C">
              <w:rPr>
                <w:spacing w:val="15"/>
                <w:szCs w:val="20"/>
                <w:vertAlign w:val="superscript"/>
              </w:rPr>
              <w:t xml:space="preserve"> b</w:t>
            </w:r>
          </w:p>
        </w:tc>
      </w:tr>
      <w:tr w:rsidR="00E24416" w:rsidRPr="000D153C" w14:paraId="7ECCB657" w14:textId="77777777" w:rsidTr="00542897">
        <w:tc>
          <w:tcPr>
            <w:tcW w:w="1668" w:type="dxa"/>
            <w:tcBorders>
              <w:bottom w:val="single" w:sz="4" w:space="0" w:color="auto"/>
            </w:tcBorders>
          </w:tcPr>
          <w:p w14:paraId="383BD357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ACR (mg/g)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6A277850" w14:textId="10450CA1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9.86±2.85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14:paraId="073F7606" w14:textId="5DFF7C39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102.87±31.93</w:t>
            </w:r>
            <w:r w:rsidRPr="000D153C">
              <w:rPr>
                <w:spacing w:val="17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14:paraId="289F794E" w14:textId="77777777" w:rsidR="00E24416" w:rsidRPr="000D153C" w:rsidRDefault="00E24416" w:rsidP="00006888">
            <w:pPr>
              <w:pStyle w:val="a3"/>
              <w:widowControl/>
              <w:spacing w:beforeAutospacing="0" w:afterAutospacing="0" w:line="328" w:lineRule="atLeast"/>
              <w:jc w:val="both"/>
              <w:rPr>
                <w:spacing w:val="15"/>
                <w:kern w:val="2"/>
                <w:sz w:val="20"/>
                <w:szCs w:val="20"/>
              </w:rPr>
            </w:pPr>
            <w:r w:rsidRPr="000D153C">
              <w:rPr>
                <w:spacing w:val="15"/>
                <w:sz w:val="20"/>
                <w:szCs w:val="20"/>
              </w:rPr>
              <w:t>739.01±170.59</w:t>
            </w:r>
            <w:r w:rsidRPr="000D153C">
              <w:rPr>
                <w:spacing w:val="17"/>
                <w:sz w:val="20"/>
                <w:szCs w:val="20"/>
                <w:vertAlign w:val="superscript"/>
              </w:rPr>
              <w:t>*#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7EC5A15F" w14:textId="41CBE6BE" w:rsidR="00E24416" w:rsidRPr="00E24416" w:rsidRDefault="00E24416" w:rsidP="00E24416">
            <w:pPr>
              <w:rPr>
                <w:spacing w:val="15"/>
                <w:szCs w:val="20"/>
              </w:rPr>
            </w:pPr>
            <w:r w:rsidRPr="000D153C">
              <w:rPr>
                <w:spacing w:val="15"/>
                <w:szCs w:val="20"/>
              </w:rPr>
              <w:t>&lt;0.001</w:t>
            </w:r>
            <w:r w:rsidRPr="000D153C">
              <w:rPr>
                <w:spacing w:val="15"/>
                <w:szCs w:val="20"/>
                <w:vertAlign w:val="superscript"/>
              </w:rPr>
              <w:t xml:space="preserve"> b</w:t>
            </w:r>
          </w:p>
        </w:tc>
      </w:tr>
    </w:tbl>
    <w:p w14:paraId="0E7C1920" w14:textId="77777777" w:rsidR="00E24416" w:rsidRDefault="00E24416" w:rsidP="00E24416">
      <w:pPr>
        <w:rPr>
          <w:rFonts w:ascii="Times New Roman" w:hAnsi="Times New Roman" w:cs="Times New Roman"/>
          <w:spacing w:val="15"/>
          <w:sz w:val="20"/>
          <w:szCs w:val="20"/>
        </w:rPr>
      </w:pPr>
    </w:p>
    <w:p w14:paraId="49DC9B4B" w14:textId="77777777" w:rsidR="00E24416" w:rsidRPr="000D153C" w:rsidRDefault="00E24416" w:rsidP="00E24416">
      <w:pPr>
        <w:jc w:val="left"/>
        <w:rPr>
          <w:rFonts w:ascii="Times New Roman" w:hAnsi="Times New Roman" w:cs="Times New Roman"/>
          <w:spacing w:val="15"/>
          <w:sz w:val="20"/>
          <w:szCs w:val="20"/>
        </w:rPr>
      </w:pPr>
      <w:r w:rsidRPr="000D153C">
        <w:rPr>
          <w:rFonts w:ascii="Times New Roman" w:hAnsi="Times New Roman" w:cs="Times New Roman"/>
          <w:spacing w:val="15"/>
          <w:sz w:val="20"/>
          <w:szCs w:val="20"/>
        </w:rPr>
        <w:t>Table S1 *P &lt; 0.05 vs Control group; #P &lt; 0.05 vs Microalbuminuria group; a Chi-square test; b Single factor ANOVA test. BUN</w:t>
      </w:r>
      <w:r w:rsidRPr="000D153C">
        <w:rPr>
          <w:rFonts w:ascii="Times New Roman" w:hAnsi="Times New Roman" w:cs="Times New Roman"/>
          <w:spacing w:val="15"/>
          <w:sz w:val="20"/>
          <w:szCs w:val="20"/>
        </w:rPr>
        <w:t>（</w:t>
      </w:r>
      <w:r w:rsidRPr="000D153C">
        <w:rPr>
          <w:rFonts w:ascii="Times New Roman" w:hAnsi="Times New Roman" w:cs="Times New Roman"/>
          <w:spacing w:val="15"/>
          <w:sz w:val="20"/>
          <w:szCs w:val="20"/>
        </w:rPr>
        <w:t>blood urea nitrogen</w:t>
      </w:r>
      <w:r w:rsidRPr="000D153C">
        <w:rPr>
          <w:rFonts w:ascii="Times New Roman" w:hAnsi="Times New Roman" w:cs="Times New Roman"/>
          <w:spacing w:val="15"/>
          <w:sz w:val="20"/>
          <w:szCs w:val="20"/>
        </w:rPr>
        <w:t>）</w:t>
      </w:r>
      <w:r w:rsidRPr="000D153C">
        <w:rPr>
          <w:rFonts w:ascii="Times New Roman" w:hAnsi="Times New Roman" w:cs="Times New Roman"/>
          <w:spacing w:val="15"/>
          <w:sz w:val="20"/>
          <w:szCs w:val="20"/>
        </w:rPr>
        <w:t xml:space="preserve">; UA </w:t>
      </w:r>
      <w:r w:rsidRPr="000D153C">
        <w:rPr>
          <w:rFonts w:ascii="Times New Roman" w:hAnsi="Times New Roman" w:cs="Times New Roman"/>
          <w:spacing w:val="15"/>
          <w:sz w:val="20"/>
          <w:szCs w:val="20"/>
        </w:rPr>
        <w:t>（</w:t>
      </w:r>
      <w:r w:rsidRPr="000D153C">
        <w:rPr>
          <w:rFonts w:ascii="Times New Roman" w:hAnsi="Times New Roman" w:cs="Times New Roman"/>
          <w:spacing w:val="15"/>
          <w:sz w:val="20"/>
          <w:szCs w:val="20"/>
        </w:rPr>
        <w:t>uric acid</w:t>
      </w:r>
      <w:r w:rsidRPr="000D153C">
        <w:rPr>
          <w:rFonts w:ascii="Times New Roman" w:hAnsi="Times New Roman" w:cs="Times New Roman"/>
          <w:spacing w:val="15"/>
          <w:sz w:val="20"/>
          <w:szCs w:val="20"/>
        </w:rPr>
        <w:t>）</w:t>
      </w:r>
      <w:r w:rsidRPr="000D153C">
        <w:rPr>
          <w:rFonts w:ascii="Times New Roman" w:hAnsi="Times New Roman" w:cs="Times New Roman"/>
          <w:spacing w:val="15"/>
          <w:sz w:val="20"/>
          <w:szCs w:val="20"/>
        </w:rPr>
        <w:t>; SBP (systolic blood pressure); DBP (diastolic blood pressure); HbA1c (glycated hemoglobin); BMI (body mass index); TC (total cholesterol); HDL-C (high-density lipoprotein cholesterol); LDL-C (low-density lipoprotein cholesterol); GFR (glomerular filtration rate); ACR, (urine albumin to creatinine ratio); SCR (Serum creatinine).</w:t>
      </w:r>
    </w:p>
    <w:bookmarkEnd w:id="0"/>
    <w:p w14:paraId="2F3E6EB4" w14:textId="77777777" w:rsidR="00E24416" w:rsidRPr="00AC13CA" w:rsidRDefault="00E24416" w:rsidP="00E24416">
      <w:pPr>
        <w:rPr>
          <w:rFonts w:ascii="Times New Roman" w:hAnsi="Times New Roman" w:cs="Times New Roman"/>
          <w:spacing w:val="15"/>
          <w:sz w:val="18"/>
          <w:szCs w:val="18"/>
        </w:rPr>
      </w:pPr>
    </w:p>
    <w:p w14:paraId="0929BCCC" w14:textId="77777777" w:rsidR="00E24416" w:rsidRPr="00AC13CA" w:rsidRDefault="00E24416" w:rsidP="00E24416">
      <w:pPr>
        <w:rPr>
          <w:rFonts w:ascii="Times New Roman" w:hAnsi="Times New Roman" w:cs="Times New Roman"/>
          <w:spacing w:val="15"/>
          <w:sz w:val="18"/>
          <w:szCs w:val="18"/>
        </w:rPr>
      </w:pPr>
    </w:p>
    <w:p w14:paraId="2F169244" w14:textId="77777777" w:rsidR="008E374B" w:rsidRPr="00E24416" w:rsidRDefault="008E374B"/>
    <w:sectPr w:rsidR="008E374B" w:rsidRPr="00E24416" w:rsidSect="005428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83742" w14:textId="77777777" w:rsidR="004506CB" w:rsidRDefault="004506CB" w:rsidP="005A7386">
      <w:r>
        <w:separator/>
      </w:r>
    </w:p>
  </w:endnote>
  <w:endnote w:type="continuationSeparator" w:id="0">
    <w:p w14:paraId="461B677F" w14:textId="77777777" w:rsidR="004506CB" w:rsidRDefault="004506CB" w:rsidP="005A7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8BA7A" w14:textId="77777777" w:rsidR="004506CB" w:rsidRDefault="004506CB" w:rsidP="005A7386">
      <w:r>
        <w:separator/>
      </w:r>
    </w:p>
  </w:footnote>
  <w:footnote w:type="continuationSeparator" w:id="0">
    <w:p w14:paraId="6DA53C8F" w14:textId="77777777" w:rsidR="004506CB" w:rsidRDefault="004506CB" w:rsidP="005A73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416"/>
    <w:rsid w:val="004506CB"/>
    <w:rsid w:val="00542897"/>
    <w:rsid w:val="005A7386"/>
    <w:rsid w:val="008E374B"/>
    <w:rsid w:val="009F2FB0"/>
    <w:rsid w:val="00E2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B587B5"/>
  <w15:chartTrackingRefBased/>
  <w15:docId w15:val="{7CCBEA8F-8156-43F4-9FC5-73248517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1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E24416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rsid w:val="00E2441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A73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A738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A73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A73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yue</dc:creator>
  <cp:keywords/>
  <dc:description/>
  <cp:lastModifiedBy>liu yue</cp:lastModifiedBy>
  <cp:revision>4</cp:revision>
  <dcterms:created xsi:type="dcterms:W3CDTF">2022-10-31T14:16:00Z</dcterms:created>
  <dcterms:modified xsi:type="dcterms:W3CDTF">2022-11-01T07:04:00Z</dcterms:modified>
</cp:coreProperties>
</file>