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E14003" w14:textId="0B454AF9" w:rsidR="008E59AD" w:rsidRPr="006D1EF3" w:rsidRDefault="008E59AD" w:rsidP="00606D94">
      <w:pPr>
        <w:pStyle w:val="BodyText"/>
        <w:spacing w:line="480" w:lineRule="auto"/>
        <w:jc w:val="right"/>
        <w:rPr>
          <w:i/>
          <w:iCs/>
          <w:color w:val="000000"/>
          <w:szCs w:val="24"/>
          <w:shd w:val="clear" w:color="auto" w:fill="FFFFFF"/>
        </w:rPr>
      </w:pPr>
      <w:bookmarkStart w:id="0" w:name="_Hlk14792984"/>
      <w:r w:rsidRPr="006D1EF3">
        <w:rPr>
          <w:i/>
          <w:iCs/>
          <w:color w:val="000000"/>
          <w:szCs w:val="24"/>
          <w:shd w:val="clear" w:color="auto" w:fill="FFFFFF"/>
        </w:rPr>
        <w:t>Cai et al — Candidate 3-benzazepine-1-ol type GluN2B receptor radioligands (</w:t>
      </w:r>
      <w:r w:rsidRPr="006D1EF3">
        <w:rPr>
          <w:i/>
          <w:iCs/>
          <w:color w:val="000000"/>
          <w:szCs w:val="24"/>
          <w:shd w:val="clear" w:color="auto" w:fill="FFFFFF"/>
          <w:vertAlign w:val="superscript"/>
        </w:rPr>
        <w:t>11</w:t>
      </w:r>
      <w:r w:rsidRPr="006D1EF3">
        <w:rPr>
          <w:i/>
          <w:iCs/>
          <w:color w:val="000000"/>
          <w:szCs w:val="24"/>
          <w:shd w:val="clear" w:color="auto" w:fill="FFFFFF"/>
        </w:rPr>
        <w:t xml:space="preserve">C-NR2B-Me enantiomers) have high binding in cerebellum but not to </w:t>
      </w:r>
      <w:r w:rsidR="00CF3C82">
        <w:rPr>
          <w:i/>
          <w:iCs/>
          <w:color w:val="000000"/>
          <w:szCs w:val="24"/>
          <w:shd w:val="clear" w:color="auto" w:fill="FFFFFF"/>
        </w:rPr>
        <w:t>σ</w:t>
      </w:r>
      <w:r w:rsidRPr="006D1EF3">
        <w:rPr>
          <w:i/>
          <w:iCs/>
          <w:color w:val="000000"/>
          <w:szCs w:val="24"/>
          <w:shd w:val="clear" w:color="auto" w:fill="FFFFFF"/>
        </w:rPr>
        <w:t>1 receptors</w:t>
      </w:r>
    </w:p>
    <w:bookmarkEnd w:id="0"/>
    <w:p w14:paraId="5B9D1497" w14:textId="2C496F73" w:rsidR="005B228D" w:rsidRPr="00965F8E" w:rsidRDefault="005B228D" w:rsidP="00606D94">
      <w:pPr>
        <w:spacing w:after="0" w:line="480" w:lineRule="auto"/>
        <w:rPr>
          <w:rFonts w:ascii="Times New Roman" w:hAnsi="Times New Roman" w:cs="Times New Roman"/>
          <w:b/>
          <w:bCs/>
          <w:sz w:val="24"/>
          <w:szCs w:val="24"/>
        </w:rPr>
      </w:pPr>
      <w:r w:rsidRPr="00965F8E">
        <w:rPr>
          <w:rFonts w:ascii="Times New Roman" w:hAnsi="Times New Roman" w:cs="Times New Roman"/>
          <w:b/>
          <w:bCs/>
          <w:sz w:val="24"/>
          <w:szCs w:val="24"/>
        </w:rPr>
        <w:t xml:space="preserve">SUPPLEMENTAL </w:t>
      </w:r>
      <w:r w:rsidR="00506812">
        <w:rPr>
          <w:rFonts w:ascii="Times New Roman" w:hAnsi="Times New Roman" w:cs="Times New Roman"/>
          <w:b/>
          <w:bCs/>
          <w:sz w:val="24"/>
          <w:szCs w:val="24"/>
        </w:rPr>
        <w:t>INFORMATION</w:t>
      </w:r>
    </w:p>
    <w:p w14:paraId="73A4BE05" w14:textId="45C4BAEA" w:rsidR="001B5D9D" w:rsidRPr="00965F8E" w:rsidRDefault="00606D94" w:rsidP="00606D94">
      <w:pPr>
        <w:spacing w:after="0" w:line="480" w:lineRule="auto"/>
        <w:rPr>
          <w:rFonts w:ascii="Times New Roman" w:hAnsi="Times New Roman" w:cs="Times New Roman"/>
          <w:b/>
          <w:bCs/>
          <w:sz w:val="24"/>
          <w:szCs w:val="24"/>
        </w:rPr>
      </w:pPr>
      <w:r w:rsidRPr="00965F8E">
        <w:rPr>
          <w:rFonts w:ascii="Times New Roman" w:hAnsi="Times New Roman" w:cs="Times New Roman"/>
          <w:b/>
          <w:bCs/>
          <w:sz w:val="24"/>
          <w:szCs w:val="24"/>
        </w:rPr>
        <w:t xml:space="preserve">Supplemental </w:t>
      </w:r>
      <w:r w:rsidR="00C42E56" w:rsidRPr="00965F8E">
        <w:rPr>
          <w:rFonts w:ascii="Times New Roman" w:hAnsi="Times New Roman" w:cs="Times New Roman"/>
          <w:b/>
          <w:bCs/>
          <w:sz w:val="24"/>
          <w:szCs w:val="24"/>
        </w:rPr>
        <w:t>M</w:t>
      </w:r>
      <w:r w:rsidRPr="00965F8E">
        <w:rPr>
          <w:rFonts w:ascii="Times New Roman" w:hAnsi="Times New Roman" w:cs="Times New Roman"/>
          <w:b/>
          <w:bCs/>
          <w:sz w:val="24"/>
          <w:szCs w:val="24"/>
        </w:rPr>
        <w:t xml:space="preserve">ethods </w:t>
      </w:r>
    </w:p>
    <w:p w14:paraId="58731955" w14:textId="0D85AC72" w:rsidR="00CF3C82" w:rsidRPr="006D1EF3" w:rsidRDefault="00CF3C82" w:rsidP="006D1EF3">
      <w:pPr>
        <w:spacing w:after="0" w:line="480" w:lineRule="auto"/>
        <w:rPr>
          <w:rFonts w:ascii="Times New Roman" w:hAnsi="Times New Roman" w:cs="Times New Roman"/>
          <w:b/>
          <w:i/>
          <w:sz w:val="24"/>
          <w:szCs w:val="24"/>
        </w:rPr>
      </w:pPr>
      <w:r w:rsidRPr="006D1EF3">
        <w:rPr>
          <w:rFonts w:ascii="Times New Roman" w:hAnsi="Times New Roman" w:cs="Times New Roman"/>
          <w:b/>
          <w:i/>
          <w:sz w:val="24"/>
          <w:szCs w:val="24"/>
        </w:rPr>
        <w:t xml:space="preserve">Materials </w:t>
      </w:r>
    </w:p>
    <w:p w14:paraId="529FA81F" w14:textId="7B77ADB9" w:rsidR="00CF3C82" w:rsidRDefault="00CF3C82" w:rsidP="00965F8E">
      <w:pPr>
        <w:tabs>
          <w:tab w:val="right" w:pos="360"/>
          <w:tab w:val="left" w:pos="540"/>
        </w:tabs>
        <w:spacing w:after="0" w:line="480" w:lineRule="auto"/>
        <w:rPr>
          <w:rFonts w:ascii="Times New Roman" w:hAnsi="Times New Roman" w:cs="Times New Roman"/>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sidRPr="006D1EF3">
        <w:rPr>
          <w:rFonts w:ascii="Times New Roman" w:hAnsi="Times New Roman" w:cs="Times New Roman"/>
          <w:bCs/>
          <w:sz w:val="24"/>
          <w:szCs w:val="24"/>
        </w:rPr>
        <w:t>R</w:t>
      </w:r>
      <w:r w:rsidRPr="006D1EF3">
        <w:rPr>
          <w:rFonts w:ascii="Times New Roman" w:hAnsi="Times New Roman" w:cs="Times New Roman"/>
          <w:sz w:val="24"/>
          <w:szCs w:val="24"/>
        </w:rPr>
        <w:t>eagents were purchased from Aldrich Chemical Co.</w:t>
      </w:r>
      <w:r>
        <w:rPr>
          <w:rFonts w:ascii="Times New Roman" w:hAnsi="Times New Roman" w:cs="Times New Roman"/>
          <w:sz w:val="24"/>
          <w:szCs w:val="24"/>
        </w:rPr>
        <w:t xml:space="preserve"> (</w:t>
      </w:r>
      <w:r w:rsidRPr="00ED5533">
        <w:rPr>
          <w:rFonts w:ascii="Times New Roman" w:hAnsi="Times New Roman" w:cs="Times New Roman"/>
          <w:sz w:val="24"/>
          <w:szCs w:val="24"/>
        </w:rPr>
        <w:t>St. Louis</w:t>
      </w:r>
      <w:r w:rsidR="00934981">
        <w:rPr>
          <w:rFonts w:ascii="Times New Roman" w:hAnsi="Times New Roman" w:cs="Times New Roman"/>
          <w:sz w:val="24"/>
          <w:szCs w:val="24"/>
        </w:rPr>
        <w:t>, MI</w:t>
      </w:r>
      <w:r>
        <w:rPr>
          <w:rFonts w:ascii="Times New Roman" w:hAnsi="Times New Roman" w:cs="Times New Roman"/>
          <w:sz w:val="24"/>
          <w:szCs w:val="24"/>
        </w:rPr>
        <w:t>)</w:t>
      </w:r>
      <w:r w:rsidRPr="006D1EF3">
        <w:rPr>
          <w:rFonts w:ascii="Times New Roman" w:hAnsi="Times New Roman" w:cs="Times New Roman"/>
          <w:sz w:val="24"/>
          <w:szCs w:val="24"/>
        </w:rPr>
        <w:t xml:space="preserve">, </w:t>
      </w:r>
      <w:proofErr w:type="spellStart"/>
      <w:r w:rsidRPr="006D1EF3">
        <w:rPr>
          <w:rFonts w:ascii="Times New Roman" w:hAnsi="Times New Roman" w:cs="Times New Roman"/>
          <w:sz w:val="24"/>
          <w:szCs w:val="24"/>
        </w:rPr>
        <w:t>Fluka</w:t>
      </w:r>
      <w:proofErr w:type="spellEnd"/>
      <w:r w:rsidRPr="006D1EF3">
        <w:rPr>
          <w:rFonts w:ascii="Times New Roman" w:hAnsi="Times New Roman" w:cs="Times New Roman"/>
          <w:sz w:val="24"/>
          <w:szCs w:val="24"/>
        </w:rPr>
        <w:t xml:space="preserve"> Chemical Co.</w:t>
      </w:r>
      <w:r w:rsidR="00EC45FF">
        <w:rPr>
          <w:rFonts w:ascii="Times New Roman" w:hAnsi="Times New Roman" w:cs="Times New Roman"/>
          <w:sz w:val="24"/>
          <w:szCs w:val="24"/>
        </w:rPr>
        <w:t xml:space="preserve"> (</w:t>
      </w:r>
      <w:r w:rsidR="00EC45FF" w:rsidRPr="00ED5533">
        <w:rPr>
          <w:rFonts w:ascii="Times New Roman" w:hAnsi="Times New Roman" w:cs="Times New Roman"/>
          <w:sz w:val="24"/>
          <w:szCs w:val="24"/>
        </w:rPr>
        <w:t xml:space="preserve">Charlotte, </w:t>
      </w:r>
      <w:r w:rsidR="00A94697">
        <w:rPr>
          <w:rFonts w:ascii="Times New Roman" w:hAnsi="Times New Roman" w:cs="Times New Roman"/>
          <w:sz w:val="24"/>
          <w:szCs w:val="24"/>
        </w:rPr>
        <w:t>NC</w:t>
      </w:r>
      <w:r w:rsidR="00EC45FF">
        <w:rPr>
          <w:rFonts w:ascii="Times New Roman" w:hAnsi="Times New Roman" w:cs="Times New Roman"/>
          <w:sz w:val="24"/>
          <w:szCs w:val="24"/>
        </w:rPr>
        <w:t>)</w:t>
      </w:r>
      <w:r w:rsidRPr="006D1EF3">
        <w:rPr>
          <w:rFonts w:ascii="Times New Roman" w:hAnsi="Times New Roman" w:cs="Times New Roman"/>
          <w:sz w:val="24"/>
          <w:szCs w:val="24"/>
        </w:rPr>
        <w:t xml:space="preserve">, </w:t>
      </w:r>
      <w:proofErr w:type="spellStart"/>
      <w:r w:rsidRPr="006D1EF3">
        <w:rPr>
          <w:rFonts w:ascii="Times New Roman" w:hAnsi="Times New Roman" w:cs="Times New Roman"/>
          <w:sz w:val="24"/>
          <w:szCs w:val="24"/>
        </w:rPr>
        <w:t>Acros</w:t>
      </w:r>
      <w:proofErr w:type="spellEnd"/>
      <w:r w:rsidR="00EC45FF">
        <w:rPr>
          <w:rFonts w:ascii="Times New Roman" w:hAnsi="Times New Roman" w:cs="Times New Roman"/>
          <w:sz w:val="24"/>
          <w:szCs w:val="24"/>
        </w:rPr>
        <w:t xml:space="preserve"> (</w:t>
      </w:r>
      <w:r w:rsidR="00EC45FF" w:rsidRPr="00ED5533">
        <w:rPr>
          <w:rFonts w:ascii="Times New Roman" w:hAnsi="Times New Roman" w:cs="Times New Roman"/>
          <w:sz w:val="24"/>
          <w:szCs w:val="24"/>
        </w:rPr>
        <w:t>Waltham, MA</w:t>
      </w:r>
      <w:r w:rsidR="00EC45FF">
        <w:rPr>
          <w:rFonts w:ascii="Times New Roman" w:hAnsi="Times New Roman" w:cs="Times New Roman"/>
          <w:sz w:val="24"/>
          <w:szCs w:val="24"/>
        </w:rPr>
        <w:t>)</w:t>
      </w:r>
      <w:r w:rsidRPr="006D1EF3">
        <w:rPr>
          <w:rFonts w:ascii="Times New Roman" w:hAnsi="Times New Roman" w:cs="Times New Roman"/>
          <w:sz w:val="24"/>
          <w:szCs w:val="24"/>
        </w:rPr>
        <w:t xml:space="preserve">, or </w:t>
      </w:r>
      <w:proofErr w:type="spellStart"/>
      <w:r w:rsidRPr="006D1EF3">
        <w:rPr>
          <w:rFonts w:ascii="Times New Roman" w:hAnsi="Times New Roman" w:cs="Times New Roman"/>
          <w:sz w:val="24"/>
          <w:szCs w:val="24"/>
        </w:rPr>
        <w:t>Strem</w:t>
      </w:r>
      <w:proofErr w:type="spellEnd"/>
      <w:r w:rsidRPr="006D1EF3">
        <w:rPr>
          <w:rFonts w:ascii="Times New Roman" w:hAnsi="Times New Roman" w:cs="Times New Roman"/>
          <w:sz w:val="24"/>
          <w:szCs w:val="24"/>
        </w:rPr>
        <w:t xml:space="preserve"> Chemicals</w:t>
      </w:r>
      <w:r w:rsidR="00EC45FF">
        <w:rPr>
          <w:rFonts w:ascii="Times New Roman" w:hAnsi="Times New Roman" w:cs="Times New Roman"/>
          <w:sz w:val="24"/>
          <w:szCs w:val="24"/>
        </w:rPr>
        <w:t xml:space="preserve"> (</w:t>
      </w:r>
      <w:hyperlink r:id="rId8" w:history="1">
        <w:r w:rsidR="00EC45FF" w:rsidRPr="00ED5533">
          <w:rPr>
            <w:rStyle w:val="Hyperlink"/>
            <w:rFonts w:ascii="Times New Roman" w:hAnsi="Times New Roman" w:cs="Times New Roman"/>
            <w:color w:val="000000" w:themeColor="text1"/>
            <w:sz w:val="24"/>
            <w:szCs w:val="24"/>
            <w:u w:val="none"/>
          </w:rPr>
          <w:t>Newburyport, MA</w:t>
        </w:r>
      </w:hyperlink>
      <w:r w:rsidR="00EC45FF">
        <w:rPr>
          <w:rFonts w:ascii="Times New Roman" w:hAnsi="Times New Roman" w:cs="Times New Roman"/>
          <w:sz w:val="24"/>
          <w:szCs w:val="24"/>
        </w:rPr>
        <w:t>)</w:t>
      </w:r>
      <w:r w:rsidRPr="006D1EF3">
        <w:rPr>
          <w:rFonts w:ascii="Times New Roman" w:hAnsi="Times New Roman" w:cs="Times New Roman"/>
          <w:sz w:val="24"/>
          <w:szCs w:val="24"/>
        </w:rPr>
        <w:t>. Solvents were obtained from Fisher Scientific</w:t>
      </w:r>
      <w:r w:rsidR="00EC45FF">
        <w:rPr>
          <w:rFonts w:ascii="Times New Roman" w:hAnsi="Times New Roman" w:cs="Times New Roman"/>
          <w:sz w:val="24"/>
          <w:szCs w:val="24"/>
        </w:rPr>
        <w:t xml:space="preserve"> (</w:t>
      </w:r>
      <w:r w:rsidR="00EC45FF" w:rsidRPr="00ED5533">
        <w:rPr>
          <w:rFonts w:ascii="Times New Roman" w:hAnsi="Times New Roman" w:cs="Times New Roman"/>
          <w:sz w:val="24"/>
          <w:szCs w:val="24"/>
        </w:rPr>
        <w:t>Waltham, MA</w:t>
      </w:r>
      <w:r w:rsidR="00EC45FF">
        <w:rPr>
          <w:rFonts w:ascii="Times New Roman" w:hAnsi="Times New Roman" w:cs="Times New Roman"/>
          <w:sz w:val="24"/>
          <w:szCs w:val="24"/>
        </w:rPr>
        <w:t>)</w:t>
      </w:r>
      <w:r w:rsidRPr="006D1EF3">
        <w:rPr>
          <w:rFonts w:ascii="Times New Roman" w:hAnsi="Times New Roman" w:cs="Times New Roman"/>
          <w:sz w:val="24"/>
          <w:szCs w:val="24"/>
        </w:rPr>
        <w:t>.</w:t>
      </w:r>
      <w:r w:rsidRPr="006D1EF3">
        <w:rPr>
          <w:rFonts w:ascii="Times New Roman" w:hAnsi="Times New Roman" w:cs="Times New Roman"/>
          <w:color w:val="000000"/>
          <w:sz w:val="24"/>
          <w:szCs w:val="24"/>
        </w:rPr>
        <w:t xml:space="preserve"> </w:t>
      </w:r>
      <w:r w:rsidRPr="006D1EF3">
        <w:rPr>
          <w:rFonts w:ascii="Times New Roman" w:hAnsi="Times New Roman" w:cs="Times New Roman"/>
          <w:sz w:val="24"/>
          <w:szCs w:val="24"/>
        </w:rPr>
        <w:t>Water was purified with a Milli-Q system (Millipore</w:t>
      </w:r>
      <w:r w:rsidR="00EC45FF">
        <w:rPr>
          <w:rFonts w:ascii="Times New Roman" w:hAnsi="Times New Roman" w:cs="Times New Roman"/>
          <w:sz w:val="24"/>
          <w:szCs w:val="24"/>
        </w:rPr>
        <w:t xml:space="preserve">, </w:t>
      </w:r>
      <w:hyperlink r:id="rId9" w:history="1">
        <w:r w:rsidR="00EC45FF" w:rsidRPr="00ED5533">
          <w:rPr>
            <w:rStyle w:val="Hyperlink"/>
            <w:rFonts w:ascii="Times New Roman" w:hAnsi="Times New Roman" w:cs="Times New Roman"/>
            <w:color w:val="000000" w:themeColor="text1"/>
            <w:sz w:val="24"/>
            <w:szCs w:val="24"/>
            <w:u w:val="none"/>
          </w:rPr>
          <w:t>Burlington, MA</w:t>
        </w:r>
      </w:hyperlink>
      <w:r w:rsidRPr="006D1EF3">
        <w:rPr>
          <w:rFonts w:ascii="Times New Roman" w:hAnsi="Times New Roman" w:cs="Times New Roman"/>
          <w:sz w:val="24"/>
          <w:szCs w:val="24"/>
        </w:rPr>
        <w:t xml:space="preserve">). </w:t>
      </w:r>
      <w:r w:rsidRPr="006D1EF3">
        <w:rPr>
          <w:rFonts w:ascii="Times New Roman" w:hAnsi="Times New Roman" w:cs="Times New Roman"/>
          <w:color w:val="000000"/>
          <w:sz w:val="24"/>
          <w:szCs w:val="24"/>
        </w:rPr>
        <w:t xml:space="preserve">Ligands used as pre-blocking or displacing agents, namely the </w:t>
      </w:r>
      <w:r w:rsidRPr="006D1EF3">
        <w:rPr>
          <w:rFonts w:ascii="Times New Roman" w:hAnsi="Times New Roman" w:cs="Times New Roman"/>
          <w:sz w:val="24"/>
          <w:szCs w:val="24"/>
        </w:rPr>
        <w:t xml:space="preserve">GluN2B antagonists (Ro-25-6981 maleate and CO101,244 hydrochloride), the σ1 receptor agonists (TC1 and SA4503), and the </w:t>
      </w:r>
      <w:r w:rsidRPr="006D1EF3">
        <w:rPr>
          <w:rFonts w:ascii="Times New Roman" w:hAnsi="Times New Roman" w:cs="Times New Roman"/>
          <w:bCs/>
          <w:color w:val="000000"/>
          <w:sz w:val="24"/>
          <w:szCs w:val="24"/>
        </w:rPr>
        <w:t>σ1</w:t>
      </w:r>
      <w:r w:rsidRPr="006D1EF3">
        <w:rPr>
          <w:rFonts w:ascii="Times New Roman" w:hAnsi="Times New Roman" w:cs="Times New Roman"/>
          <w:sz w:val="24"/>
          <w:szCs w:val="24"/>
        </w:rPr>
        <w:t xml:space="preserve"> receptor antagonist (BD1047) </w:t>
      </w:r>
      <w:r w:rsidRPr="006D1EF3">
        <w:rPr>
          <w:rFonts w:ascii="Times New Roman" w:hAnsi="Times New Roman" w:cs="Times New Roman"/>
          <w:color w:val="000000"/>
          <w:sz w:val="24"/>
          <w:szCs w:val="24"/>
        </w:rPr>
        <w:t xml:space="preserve">were purchased from </w:t>
      </w:r>
      <w:proofErr w:type="spellStart"/>
      <w:r w:rsidRPr="006D1EF3">
        <w:rPr>
          <w:rFonts w:ascii="Times New Roman" w:hAnsi="Times New Roman" w:cs="Times New Roman"/>
          <w:color w:val="000000"/>
          <w:sz w:val="24"/>
          <w:szCs w:val="24"/>
        </w:rPr>
        <w:t>Tocris</w:t>
      </w:r>
      <w:proofErr w:type="spellEnd"/>
      <w:r w:rsidR="00EC45FF">
        <w:rPr>
          <w:rFonts w:ascii="Times New Roman" w:hAnsi="Times New Roman" w:cs="Times New Roman"/>
          <w:color w:val="000000"/>
          <w:sz w:val="24"/>
          <w:szCs w:val="24"/>
        </w:rPr>
        <w:t xml:space="preserve"> (</w:t>
      </w:r>
      <w:r w:rsidR="002F4FD8" w:rsidRPr="00ED5533">
        <w:rPr>
          <w:rFonts w:ascii="Times New Roman" w:hAnsi="Times New Roman" w:cs="Times New Roman"/>
          <w:color w:val="000000" w:themeColor="text1"/>
          <w:sz w:val="24"/>
          <w:szCs w:val="24"/>
          <w:shd w:val="clear" w:color="auto" w:fill="FFFFFF"/>
        </w:rPr>
        <w:t>Minneapolis, MN</w:t>
      </w:r>
      <w:r w:rsidR="00EC45FF">
        <w:rPr>
          <w:rFonts w:ascii="Times New Roman" w:hAnsi="Times New Roman" w:cs="Times New Roman"/>
          <w:color w:val="000000"/>
          <w:sz w:val="24"/>
          <w:szCs w:val="24"/>
        </w:rPr>
        <w:t>)</w:t>
      </w:r>
      <w:r w:rsidRPr="006D1EF3">
        <w:rPr>
          <w:rFonts w:ascii="Times New Roman" w:hAnsi="Times New Roman" w:cs="Times New Roman"/>
          <w:sz w:val="24"/>
          <w:szCs w:val="24"/>
        </w:rPr>
        <w:t xml:space="preserve">. </w:t>
      </w:r>
    </w:p>
    <w:p w14:paraId="3BCC4C76" w14:textId="43ADC7E1" w:rsidR="00CF3C82" w:rsidRPr="006D1EF3" w:rsidRDefault="00BA02DB" w:rsidP="006D1EF3">
      <w:pPr>
        <w:spacing w:line="480" w:lineRule="auto"/>
        <w:rPr>
          <w:rFonts w:ascii="Times New Roman" w:hAnsi="Times New Roman" w:cs="Times New Roman"/>
          <w:b/>
          <w:sz w:val="24"/>
          <w:szCs w:val="24"/>
        </w:rPr>
      </w:pPr>
      <w:r>
        <w:rPr>
          <w:rFonts w:ascii="Times New Roman" w:hAnsi="Times New Roman" w:cs="Times New Roman"/>
          <w:color w:val="000000"/>
          <w:sz w:val="24"/>
          <w:szCs w:val="24"/>
        </w:rPr>
        <w:tab/>
      </w:r>
      <w:r w:rsidR="00CF3C82" w:rsidRPr="006D1EF3">
        <w:rPr>
          <w:rFonts w:ascii="Times New Roman" w:hAnsi="Times New Roman" w:cs="Times New Roman"/>
          <w:color w:val="000000"/>
          <w:sz w:val="24"/>
          <w:szCs w:val="24"/>
        </w:rPr>
        <w:t>Sprague Dawley rats were obtained from Taconic Farm</w:t>
      </w:r>
      <w:r w:rsidR="0067022F">
        <w:rPr>
          <w:rFonts w:ascii="Times New Roman" w:hAnsi="Times New Roman" w:cs="Times New Roman"/>
          <w:color w:val="000000"/>
          <w:sz w:val="24"/>
          <w:szCs w:val="24"/>
        </w:rPr>
        <w:t xml:space="preserve"> (</w:t>
      </w:r>
      <w:r w:rsidR="0067022F" w:rsidRPr="00ED5533">
        <w:rPr>
          <w:rFonts w:ascii="Times New Roman" w:hAnsi="Times New Roman" w:cs="Times New Roman"/>
          <w:color w:val="202124"/>
          <w:sz w:val="24"/>
          <w:szCs w:val="24"/>
          <w:shd w:val="clear" w:color="auto" w:fill="FFFFFF"/>
        </w:rPr>
        <w:t>Germantown, NY</w:t>
      </w:r>
      <w:r w:rsidR="0067022F">
        <w:rPr>
          <w:rFonts w:ascii="Times New Roman" w:hAnsi="Times New Roman" w:cs="Times New Roman"/>
          <w:color w:val="000000"/>
          <w:sz w:val="24"/>
          <w:szCs w:val="24"/>
        </w:rPr>
        <w:t>)</w:t>
      </w:r>
      <w:r w:rsidR="0085490A">
        <w:rPr>
          <w:rFonts w:ascii="Times New Roman" w:hAnsi="Times New Roman" w:cs="Times New Roman"/>
          <w:color w:val="000000"/>
          <w:sz w:val="24"/>
          <w:szCs w:val="24"/>
        </w:rPr>
        <w:t xml:space="preserve"> (</w:t>
      </w:r>
      <w:r w:rsidR="0067022F">
        <w:rPr>
          <w:rFonts w:ascii="Times New Roman" w:hAnsi="Times New Roman" w:cs="Times New Roman"/>
          <w:color w:val="000000"/>
          <w:sz w:val="24"/>
          <w:szCs w:val="24"/>
        </w:rPr>
        <w:t>188 male rats, about 4-12 weeks of age, and 100-250 g of weight</w:t>
      </w:r>
      <w:r w:rsidR="0085490A">
        <w:rPr>
          <w:rFonts w:ascii="Times New Roman" w:hAnsi="Times New Roman" w:cs="Times New Roman"/>
          <w:color w:val="000000"/>
          <w:sz w:val="24"/>
          <w:szCs w:val="24"/>
        </w:rPr>
        <w:t>)</w:t>
      </w:r>
      <w:r w:rsidR="00CF3C82" w:rsidRPr="006D1EF3">
        <w:rPr>
          <w:rFonts w:ascii="Times New Roman" w:hAnsi="Times New Roman" w:cs="Times New Roman"/>
          <w:color w:val="000000"/>
          <w:sz w:val="24"/>
          <w:szCs w:val="24"/>
        </w:rPr>
        <w:t xml:space="preserve">. </w:t>
      </w:r>
      <w:r w:rsidR="007A420C">
        <w:rPr>
          <w:rFonts w:ascii="Times New Roman" w:hAnsi="Times New Roman" w:cs="Times New Roman"/>
          <w:color w:val="000000"/>
          <w:sz w:val="24"/>
          <w:szCs w:val="24"/>
        </w:rPr>
        <w:t xml:space="preserve">The </w:t>
      </w:r>
      <w:r w:rsidR="00934981">
        <w:rPr>
          <w:rFonts w:ascii="Times New Roman" w:hAnsi="Times New Roman" w:cs="Times New Roman"/>
          <w:color w:val="000000"/>
          <w:sz w:val="24"/>
          <w:szCs w:val="24"/>
        </w:rPr>
        <w:t>us</w:t>
      </w:r>
      <w:r w:rsidR="00934981">
        <w:rPr>
          <w:rFonts w:ascii="Times New Roman" w:hAnsi="Times New Roman" w:cs="Times New Roman"/>
          <w:color w:val="000000"/>
          <w:sz w:val="24"/>
          <w:szCs w:val="24"/>
        </w:rPr>
        <w:t xml:space="preserve">age of the </w:t>
      </w:r>
      <w:r w:rsidR="007A420C">
        <w:rPr>
          <w:rFonts w:ascii="Times New Roman" w:hAnsi="Times New Roman" w:cs="Times New Roman"/>
          <w:color w:val="000000"/>
          <w:sz w:val="24"/>
          <w:szCs w:val="24"/>
        </w:rPr>
        <w:t xml:space="preserve">rats </w:t>
      </w:r>
      <w:r w:rsidR="00934981">
        <w:rPr>
          <w:rFonts w:ascii="Times New Roman" w:hAnsi="Times New Roman" w:cs="Times New Roman"/>
          <w:color w:val="000000"/>
          <w:sz w:val="24"/>
          <w:szCs w:val="24"/>
        </w:rPr>
        <w:t>is</w:t>
      </w:r>
      <w:r w:rsidR="007A420C">
        <w:rPr>
          <w:rFonts w:ascii="Times New Roman" w:hAnsi="Times New Roman" w:cs="Times New Roman"/>
          <w:color w:val="000000"/>
          <w:sz w:val="24"/>
          <w:szCs w:val="24"/>
        </w:rPr>
        <w:t xml:space="preserve"> summarized in Supplementary Table S1).  </w:t>
      </w:r>
      <w:r w:rsidR="00CF3C82" w:rsidRPr="006D1EF3">
        <w:rPr>
          <w:rFonts w:ascii="Times New Roman" w:hAnsi="Times New Roman" w:cs="Times New Roman"/>
          <w:sz w:val="24"/>
          <w:szCs w:val="24"/>
        </w:rPr>
        <w:t xml:space="preserve">All animal experiments were performed in accordance with the </w:t>
      </w:r>
      <w:r w:rsidR="00CF3C82" w:rsidRPr="006D1EF3">
        <w:rPr>
          <w:rFonts w:ascii="Times New Roman" w:hAnsi="Times New Roman" w:cs="Times New Roman"/>
          <w:i/>
          <w:sz w:val="24"/>
          <w:szCs w:val="24"/>
        </w:rPr>
        <w:t>Guide for the Care and Use of Laboratory Animals</w:t>
      </w:r>
      <w:r w:rsidR="00CF3C82" w:rsidRPr="006D1EF3">
        <w:rPr>
          <w:rFonts w:ascii="Times New Roman" w:hAnsi="Times New Roman" w:cs="Times New Roman"/>
          <w:sz w:val="24"/>
          <w:szCs w:val="24"/>
        </w:rPr>
        <w:t xml:space="preserve"> (</w:t>
      </w:r>
      <w:hyperlink r:id="rId10" w:history="1">
        <w:r w:rsidR="00CF3C82" w:rsidRPr="006D1EF3">
          <w:rPr>
            <w:rStyle w:val="Hyperlink"/>
            <w:rFonts w:ascii="Times New Roman" w:hAnsi="Times New Roman" w:cs="Times New Roman"/>
            <w:sz w:val="24"/>
            <w:szCs w:val="24"/>
          </w:rPr>
          <w:t>https://grants.nih.gov/grants/olaw/guide-for-the-care-and-use-of-laboratory-animals.pdf</w:t>
        </w:r>
      </w:hyperlink>
      <w:r w:rsidR="00CF3C82" w:rsidRPr="006D1EF3">
        <w:rPr>
          <w:rFonts w:ascii="Times New Roman" w:hAnsi="Times New Roman" w:cs="Times New Roman"/>
          <w:sz w:val="24"/>
          <w:szCs w:val="24"/>
        </w:rPr>
        <w:t>) and were approved by the National Institute of Mental Health (NIMH) Animal Care and Use Committee.</w:t>
      </w:r>
    </w:p>
    <w:p w14:paraId="792C82D6" w14:textId="77777777" w:rsidR="00CF3C82" w:rsidRPr="006D1EF3" w:rsidRDefault="00CF3C82" w:rsidP="00CF3C82">
      <w:pPr>
        <w:spacing w:line="480" w:lineRule="auto"/>
        <w:rPr>
          <w:rFonts w:ascii="Times New Roman" w:hAnsi="Times New Roman" w:cs="Times New Roman"/>
          <w:i/>
          <w:sz w:val="24"/>
          <w:szCs w:val="24"/>
        </w:rPr>
      </w:pPr>
      <w:r w:rsidRPr="006D1EF3">
        <w:rPr>
          <w:rFonts w:ascii="Times New Roman" w:hAnsi="Times New Roman" w:cs="Times New Roman"/>
          <w:b/>
          <w:i/>
          <w:sz w:val="24"/>
          <w:szCs w:val="24"/>
        </w:rPr>
        <w:t>General Methods</w:t>
      </w:r>
    </w:p>
    <w:p w14:paraId="3BA445CD" w14:textId="09A2B2E0" w:rsidR="00CF3C82" w:rsidRPr="006D1EF3" w:rsidRDefault="00CF3C82" w:rsidP="00CF3C82">
      <w:pPr>
        <w:spacing w:line="480" w:lineRule="auto"/>
        <w:ind w:firstLine="720"/>
        <w:rPr>
          <w:rFonts w:ascii="Times New Roman" w:hAnsi="Times New Roman" w:cs="Times New Roman"/>
          <w:sz w:val="24"/>
          <w:szCs w:val="24"/>
        </w:rPr>
      </w:pPr>
      <w:r w:rsidRPr="006D1EF3">
        <w:rPr>
          <w:rFonts w:ascii="Times New Roman" w:hAnsi="Times New Roman" w:cs="Times New Roman"/>
          <w:i/>
          <w:sz w:val="24"/>
          <w:szCs w:val="24"/>
        </w:rPr>
        <w:t>Radioactivity Measurements</w:t>
      </w:r>
      <w:r w:rsidRPr="006D1EF3">
        <w:rPr>
          <w:rFonts w:ascii="Times New Roman" w:hAnsi="Times New Roman" w:cs="Times New Roman"/>
          <w:sz w:val="24"/>
          <w:szCs w:val="24"/>
        </w:rPr>
        <w:t xml:space="preserve">. γ-radioactivity from carbon-11 or fluorine-18 (&gt;40 </w:t>
      </w:r>
      <w:proofErr w:type="spellStart"/>
      <w:r w:rsidRPr="006D1EF3">
        <w:rPr>
          <w:rFonts w:ascii="Times New Roman" w:hAnsi="Times New Roman" w:cs="Times New Roman"/>
          <w:sz w:val="24"/>
          <w:szCs w:val="24"/>
        </w:rPr>
        <w:t>kBq</w:t>
      </w:r>
      <w:proofErr w:type="spellEnd"/>
      <w:r w:rsidRPr="006D1EF3">
        <w:rPr>
          <w:rFonts w:ascii="Times New Roman" w:hAnsi="Times New Roman" w:cs="Times New Roman"/>
          <w:sz w:val="24"/>
          <w:szCs w:val="24"/>
        </w:rPr>
        <w:t>) was measured with a calibrated dose calibrator (</w:t>
      </w:r>
      <w:proofErr w:type="spellStart"/>
      <w:r w:rsidRPr="006D1EF3">
        <w:rPr>
          <w:rFonts w:ascii="Times New Roman" w:hAnsi="Times New Roman" w:cs="Times New Roman"/>
          <w:sz w:val="24"/>
          <w:szCs w:val="24"/>
        </w:rPr>
        <w:t>Atomlab</w:t>
      </w:r>
      <w:proofErr w:type="spellEnd"/>
      <w:r w:rsidRPr="006D1EF3">
        <w:rPr>
          <w:rFonts w:ascii="Times New Roman" w:hAnsi="Times New Roman" w:cs="Times New Roman"/>
          <w:sz w:val="24"/>
          <w:szCs w:val="24"/>
        </w:rPr>
        <w:t xml:space="preserve"> 300; </w:t>
      </w:r>
      <w:proofErr w:type="spellStart"/>
      <w:r w:rsidRPr="006D1EF3">
        <w:rPr>
          <w:rFonts w:ascii="Times New Roman" w:hAnsi="Times New Roman" w:cs="Times New Roman"/>
          <w:sz w:val="24"/>
          <w:szCs w:val="24"/>
        </w:rPr>
        <w:t>Biodex</w:t>
      </w:r>
      <w:proofErr w:type="spellEnd"/>
      <w:r w:rsidRPr="006D1EF3">
        <w:rPr>
          <w:rFonts w:ascii="Times New Roman" w:hAnsi="Times New Roman" w:cs="Times New Roman"/>
          <w:sz w:val="24"/>
          <w:szCs w:val="24"/>
        </w:rPr>
        <w:t xml:space="preserve"> Medical Systems</w:t>
      </w:r>
      <w:r w:rsidR="0090543A">
        <w:rPr>
          <w:rFonts w:ascii="Times New Roman" w:hAnsi="Times New Roman" w:cs="Times New Roman"/>
          <w:color w:val="333333"/>
          <w:sz w:val="24"/>
          <w:szCs w:val="24"/>
        </w:rPr>
        <w:t xml:space="preserve">, </w:t>
      </w:r>
      <w:r w:rsidR="0090543A" w:rsidRPr="00ED5533">
        <w:rPr>
          <w:rFonts w:ascii="Times New Roman" w:hAnsi="Times New Roman" w:cs="Times New Roman"/>
          <w:color w:val="333333"/>
          <w:sz w:val="24"/>
          <w:szCs w:val="24"/>
        </w:rPr>
        <w:t>Shirley, NY</w:t>
      </w:r>
      <w:r w:rsidRPr="006D1EF3">
        <w:rPr>
          <w:rFonts w:ascii="Times New Roman" w:hAnsi="Times New Roman" w:cs="Times New Roman"/>
          <w:sz w:val="24"/>
          <w:szCs w:val="24"/>
        </w:rPr>
        <w:t xml:space="preserve">). Low radioactivity levels (&lt;40 </w:t>
      </w:r>
      <w:proofErr w:type="spellStart"/>
      <w:r w:rsidRPr="006D1EF3">
        <w:rPr>
          <w:rFonts w:ascii="Times New Roman" w:hAnsi="Times New Roman" w:cs="Times New Roman"/>
          <w:sz w:val="24"/>
          <w:szCs w:val="24"/>
        </w:rPr>
        <w:t>kBq</w:t>
      </w:r>
      <w:proofErr w:type="spellEnd"/>
      <w:r w:rsidRPr="006D1EF3">
        <w:rPr>
          <w:rFonts w:ascii="Times New Roman" w:hAnsi="Times New Roman" w:cs="Times New Roman"/>
          <w:sz w:val="24"/>
          <w:szCs w:val="24"/>
        </w:rPr>
        <w:t xml:space="preserve">) were measured with a calibrated automatic well-type </w:t>
      </w:r>
      <w:r w:rsidRPr="006D1EF3">
        <w:rPr>
          <w:rFonts w:ascii="Times New Roman" w:hAnsi="Times New Roman" w:cs="Times New Roman"/>
          <w:sz w:val="24"/>
          <w:szCs w:val="24"/>
        </w:rPr>
        <w:sym w:font="Symbol" w:char="F067"/>
      </w:r>
      <w:r w:rsidRPr="006D1EF3">
        <w:rPr>
          <w:rFonts w:ascii="Times New Roman" w:hAnsi="Times New Roman" w:cs="Times New Roman"/>
          <w:sz w:val="24"/>
          <w:szCs w:val="24"/>
        </w:rPr>
        <w:noBreakHyphen/>
        <w:t>counter (model 1480 Wizard; Perkin-Elmer</w:t>
      </w:r>
      <w:r w:rsidR="0090543A">
        <w:rPr>
          <w:rFonts w:ascii="Times New Roman" w:hAnsi="Times New Roman" w:cs="Times New Roman"/>
          <w:sz w:val="24"/>
          <w:szCs w:val="24"/>
        </w:rPr>
        <w:t xml:space="preserve">, </w:t>
      </w:r>
      <w:r w:rsidR="0090543A" w:rsidRPr="00ED5533">
        <w:rPr>
          <w:rFonts w:ascii="Times New Roman" w:hAnsi="Times New Roman" w:cs="Times New Roman"/>
          <w:color w:val="202124"/>
          <w:sz w:val="24"/>
          <w:szCs w:val="24"/>
          <w:shd w:val="clear" w:color="auto" w:fill="FFFFFF"/>
        </w:rPr>
        <w:t>Waltham, M</w:t>
      </w:r>
      <w:r w:rsidR="00934981">
        <w:rPr>
          <w:rFonts w:ascii="Times New Roman" w:hAnsi="Times New Roman" w:cs="Times New Roman"/>
          <w:color w:val="202124"/>
          <w:sz w:val="24"/>
          <w:szCs w:val="24"/>
          <w:shd w:val="clear" w:color="auto" w:fill="FFFFFF"/>
        </w:rPr>
        <w:t>A</w:t>
      </w:r>
      <w:r w:rsidRPr="006D1EF3">
        <w:rPr>
          <w:rFonts w:ascii="Times New Roman" w:hAnsi="Times New Roman" w:cs="Times New Roman"/>
          <w:sz w:val="24"/>
          <w:szCs w:val="24"/>
        </w:rPr>
        <w:t xml:space="preserve">) with an electronic window set between 360 and 1800 keV (counting efficiency, 51.8%). Carbon-11 radioactivity data were corrected for decay with a half-life of </w:t>
      </w:r>
      <w:r w:rsidRPr="006D1EF3">
        <w:rPr>
          <w:rFonts w:ascii="Times New Roman" w:hAnsi="Times New Roman" w:cs="Times New Roman"/>
          <w:sz w:val="24"/>
          <w:szCs w:val="24"/>
        </w:rPr>
        <w:lastRenderedPageBreak/>
        <w:t>20.4 minutes, and fluorine-18 radioactivity data were corrected for decay with a half-life of 109.8 minutes.</w:t>
      </w:r>
    </w:p>
    <w:p w14:paraId="28169F44" w14:textId="6D615B3C" w:rsidR="00CF3C82" w:rsidRDefault="00CF3C82" w:rsidP="00CF3C82">
      <w:pPr>
        <w:spacing w:line="480" w:lineRule="auto"/>
        <w:ind w:firstLine="720"/>
        <w:rPr>
          <w:rFonts w:ascii="Times New Roman" w:hAnsi="Times New Roman" w:cs="Times New Roman"/>
          <w:sz w:val="24"/>
          <w:szCs w:val="24"/>
        </w:rPr>
      </w:pPr>
      <w:r w:rsidRPr="006D1EF3">
        <w:rPr>
          <w:rFonts w:ascii="Times New Roman" w:hAnsi="Times New Roman" w:cs="Times New Roman"/>
          <w:sz w:val="24"/>
          <w:szCs w:val="24"/>
        </w:rPr>
        <w:t>Radioactivity concentration in tissue was expressed as standardized uptake value (SUV), defined as (body weight /tissue weight) × (tissue activity/injected activity).</w:t>
      </w:r>
    </w:p>
    <w:p w14:paraId="4F8F56EF" w14:textId="4906E331" w:rsidR="001141DA" w:rsidRPr="001141DA" w:rsidRDefault="001B5D9D" w:rsidP="00965F8E">
      <w:pPr>
        <w:tabs>
          <w:tab w:val="right" w:pos="360"/>
          <w:tab w:val="left" w:pos="540"/>
        </w:tabs>
        <w:spacing w:after="0" w:line="480" w:lineRule="auto"/>
        <w:rPr>
          <w:rFonts w:ascii="Times New Roman" w:hAnsi="Times New Roman" w:cs="Times New Roman"/>
          <w:b/>
          <w:i/>
          <w:iCs/>
          <w:sz w:val="24"/>
          <w:szCs w:val="24"/>
        </w:rPr>
      </w:pPr>
      <w:r w:rsidRPr="00965F8E">
        <w:rPr>
          <w:rFonts w:ascii="Times New Roman" w:hAnsi="Times New Roman" w:cs="Times New Roman"/>
          <w:b/>
          <w:i/>
          <w:iCs/>
          <w:sz w:val="24"/>
          <w:szCs w:val="24"/>
        </w:rPr>
        <w:tab/>
        <w:t xml:space="preserve">Chiral </w:t>
      </w:r>
      <w:r w:rsidR="00C835D7" w:rsidRPr="00965F8E">
        <w:rPr>
          <w:rFonts w:ascii="Times New Roman" w:hAnsi="Times New Roman" w:cs="Times New Roman"/>
          <w:b/>
          <w:i/>
          <w:iCs/>
          <w:sz w:val="24"/>
          <w:szCs w:val="24"/>
        </w:rPr>
        <w:t>S</w:t>
      </w:r>
      <w:r w:rsidRPr="00965F8E">
        <w:rPr>
          <w:rFonts w:ascii="Times New Roman" w:hAnsi="Times New Roman" w:cs="Times New Roman"/>
          <w:b/>
          <w:i/>
          <w:iCs/>
          <w:sz w:val="24"/>
          <w:szCs w:val="24"/>
        </w:rPr>
        <w:t>eparations</w:t>
      </w:r>
    </w:p>
    <w:p w14:paraId="417713C7" w14:textId="41B4E496" w:rsidR="001B5D9D" w:rsidRPr="006D1EF3" w:rsidRDefault="005B228D" w:rsidP="006D1EF3">
      <w:pPr>
        <w:spacing w:after="0" w:line="480" w:lineRule="auto"/>
        <w:rPr>
          <w:rFonts w:ascii="Times New Roman" w:hAnsi="Times New Roman" w:cs="Times New Roman"/>
          <w:sz w:val="24"/>
          <w:szCs w:val="24"/>
        </w:rPr>
      </w:pPr>
      <w:r w:rsidRPr="00965F8E">
        <w:rPr>
          <w:rFonts w:ascii="Times New Roman" w:hAnsi="Times New Roman" w:cs="Times New Roman"/>
          <w:sz w:val="24"/>
          <w:szCs w:val="24"/>
        </w:rPr>
        <w:tab/>
      </w:r>
      <w:r w:rsidR="001B5D9D" w:rsidRPr="00652005">
        <w:rPr>
          <w:rFonts w:ascii="Times New Roman" w:hAnsi="Times New Roman" w:cs="Times New Roman"/>
          <w:sz w:val="24"/>
          <w:szCs w:val="24"/>
        </w:rPr>
        <w:t>Samples of racemate solution were injected onto an (</w:t>
      </w:r>
      <w:r w:rsidR="001B5D9D" w:rsidRPr="00652005">
        <w:rPr>
          <w:rFonts w:ascii="Times New Roman" w:hAnsi="Times New Roman" w:cs="Times New Roman"/>
          <w:i/>
          <w:sz w:val="24"/>
          <w:szCs w:val="24"/>
        </w:rPr>
        <w:t>S</w:t>
      </w:r>
      <w:r w:rsidR="001B5D9D" w:rsidRPr="006D1EF3">
        <w:rPr>
          <w:rFonts w:ascii="Times New Roman" w:hAnsi="Times New Roman" w:cs="Times New Roman"/>
          <w:sz w:val="24"/>
          <w:szCs w:val="24"/>
        </w:rPr>
        <w:t>,</w:t>
      </w:r>
      <w:r w:rsidR="001B5D9D" w:rsidRPr="006D1EF3">
        <w:rPr>
          <w:rFonts w:ascii="Times New Roman" w:hAnsi="Times New Roman" w:cs="Times New Roman"/>
          <w:i/>
          <w:sz w:val="24"/>
          <w:szCs w:val="24"/>
        </w:rPr>
        <w:t>S</w:t>
      </w:r>
      <w:r w:rsidR="001B5D9D" w:rsidRPr="006D1EF3">
        <w:rPr>
          <w:rFonts w:ascii="Times New Roman" w:hAnsi="Times New Roman" w:cs="Times New Roman"/>
          <w:sz w:val="24"/>
          <w:szCs w:val="24"/>
        </w:rPr>
        <w:t>)-Whelk-O1 column (21.1 × 250 mm; 5 µm; Regis Technologies Inc</w:t>
      </w:r>
      <w:r w:rsidR="001B5D9D" w:rsidRPr="00965F8E">
        <w:rPr>
          <w:rFonts w:ascii="Times New Roman" w:hAnsi="Times New Roman" w:cs="Times New Roman"/>
          <w:sz w:val="24"/>
          <w:szCs w:val="24"/>
        </w:rPr>
        <w:t>.</w:t>
      </w:r>
      <w:r w:rsidR="00CF3C82" w:rsidRPr="00965F8E">
        <w:rPr>
          <w:rFonts w:ascii="Times New Roman" w:hAnsi="Times New Roman" w:cs="Times New Roman"/>
          <w:sz w:val="24"/>
          <w:szCs w:val="24"/>
        </w:rPr>
        <w:t>, Morton Grove, IL </w:t>
      </w:r>
      <w:r w:rsidR="001B5D9D" w:rsidRPr="00965F8E">
        <w:rPr>
          <w:rFonts w:ascii="Times New Roman" w:hAnsi="Times New Roman" w:cs="Times New Roman"/>
          <w:sz w:val="24"/>
          <w:szCs w:val="24"/>
        </w:rPr>
        <w:t xml:space="preserve">) that was eluted at 80 mL/min with ethanol containing </w:t>
      </w:r>
      <w:proofErr w:type="spellStart"/>
      <w:r w:rsidR="001B5D9D" w:rsidRPr="00965F8E">
        <w:rPr>
          <w:rFonts w:ascii="Times New Roman" w:hAnsi="Times New Roman" w:cs="Times New Roman"/>
          <w:sz w:val="24"/>
          <w:szCs w:val="24"/>
        </w:rPr>
        <w:t>diethylamine</w:t>
      </w:r>
      <w:proofErr w:type="spellEnd"/>
      <w:r w:rsidR="001B5D9D" w:rsidRPr="00965F8E">
        <w:rPr>
          <w:rFonts w:ascii="Times New Roman" w:hAnsi="Times New Roman" w:cs="Times New Roman"/>
          <w:sz w:val="24"/>
          <w:szCs w:val="24"/>
        </w:rPr>
        <w:t xml:space="preserve"> (0.2% v/v) in liquid carbon</w:t>
      </w:r>
      <w:r w:rsidR="001B5D9D" w:rsidRPr="00965F8E">
        <w:rPr>
          <w:rFonts w:ascii="Times New Roman" w:hAnsi="Times New Roman" w:cs="Times New Roman"/>
          <w:sz w:val="24"/>
          <w:szCs w:val="24"/>
          <w:vertAlign w:val="subscript"/>
        </w:rPr>
        <w:t xml:space="preserve"> </w:t>
      </w:r>
      <w:r w:rsidR="001B5D9D" w:rsidRPr="00652005">
        <w:rPr>
          <w:rFonts w:ascii="Times New Roman" w:hAnsi="Times New Roman" w:cs="Times New Roman"/>
          <w:sz w:val="24"/>
          <w:szCs w:val="24"/>
        </w:rPr>
        <w:t>dioxide (40:60 v/v) with eluate monitored for absorbance at 220 nm.</w:t>
      </w:r>
      <w:r w:rsidRPr="006D1EF3">
        <w:rPr>
          <w:rFonts w:ascii="Times New Roman" w:hAnsi="Times New Roman" w:cs="Times New Roman"/>
          <w:sz w:val="24"/>
          <w:szCs w:val="24"/>
        </w:rPr>
        <w:t xml:space="preserve"> </w:t>
      </w:r>
      <w:r w:rsidR="001B5D9D" w:rsidRPr="006D1EF3">
        <w:rPr>
          <w:rFonts w:ascii="Times New Roman" w:hAnsi="Times New Roman" w:cs="Times New Roman"/>
          <w:sz w:val="24"/>
          <w:szCs w:val="24"/>
        </w:rPr>
        <w:t xml:space="preserve">Each enantiomer was isolated from the appropriate </w:t>
      </w:r>
      <w:r w:rsidR="000C0B93" w:rsidRPr="006D1EF3">
        <w:rPr>
          <w:rFonts w:ascii="Times New Roman" w:hAnsi="Times New Roman" w:cs="Times New Roman"/>
          <w:sz w:val="24"/>
          <w:szCs w:val="24"/>
        </w:rPr>
        <w:t>high</w:t>
      </w:r>
      <w:r w:rsidR="00581FD4" w:rsidRPr="006D1EF3">
        <w:rPr>
          <w:rFonts w:ascii="Times New Roman" w:hAnsi="Times New Roman" w:cs="Times New Roman"/>
          <w:sz w:val="24"/>
          <w:szCs w:val="24"/>
        </w:rPr>
        <w:t>-</w:t>
      </w:r>
      <w:r w:rsidR="000C0B93" w:rsidRPr="006D1EF3">
        <w:rPr>
          <w:rFonts w:ascii="Times New Roman" w:hAnsi="Times New Roman" w:cs="Times New Roman"/>
          <w:sz w:val="24"/>
          <w:szCs w:val="24"/>
        </w:rPr>
        <w:t>performance liquid chromatography (</w:t>
      </w:r>
      <w:r w:rsidR="001B5D9D" w:rsidRPr="006D1EF3">
        <w:rPr>
          <w:rFonts w:ascii="Times New Roman" w:hAnsi="Times New Roman" w:cs="Times New Roman"/>
          <w:sz w:val="24"/>
          <w:szCs w:val="24"/>
        </w:rPr>
        <w:t>HPLC</w:t>
      </w:r>
      <w:r w:rsidR="000C0B93" w:rsidRPr="006D1EF3">
        <w:rPr>
          <w:rFonts w:ascii="Times New Roman" w:hAnsi="Times New Roman" w:cs="Times New Roman"/>
          <w:sz w:val="24"/>
          <w:szCs w:val="24"/>
        </w:rPr>
        <w:t>)</w:t>
      </w:r>
      <w:r w:rsidR="001B5D9D" w:rsidRPr="006D1EF3">
        <w:rPr>
          <w:rFonts w:ascii="Times New Roman" w:hAnsi="Times New Roman" w:cs="Times New Roman"/>
          <w:sz w:val="24"/>
          <w:szCs w:val="24"/>
        </w:rPr>
        <w:t xml:space="preserve"> fraction by evaporation of mobile phase under reduced pressure at 40</w:t>
      </w:r>
      <w:r w:rsidR="0085490A">
        <w:rPr>
          <w:rFonts w:ascii="Times New Roman" w:hAnsi="Times New Roman" w:cs="Times New Roman"/>
          <w:sz w:val="24"/>
          <w:szCs w:val="24"/>
        </w:rPr>
        <w:t xml:space="preserve"> </w:t>
      </w:r>
      <w:proofErr w:type="spellStart"/>
      <w:r w:rsidR="001B5D9D" w:rsidRPr="006D1EF3">
        <w:rPr>
          <w:rFonts w:ascii="Times New Roman" w:hAnsi="Times New Roman" w:cs="Times New Roman"/>
          <w:sz w:val="24"/>
          <w:szCs w:val="24"/>
          <w:vertAlign w:val="superscript"/>
        </w:rPr>
        <w:t>o</w:t>
      </w:r>
      <w:r w:rsidR="001B5D9D" w:rsidRPr="006D1EF3">
        <w:rPr>
          <w:rFonts w:ascii="Times New Roman" w:hAnsi="Times New Roman" w:cs="Times New Roman"/>
          <w:sz w:val="24"/>
          <w:szCs w:val="24"/>
        </w:rPr>
        <w:t>C.</w:t>
      </w:r>
      <w:proofErr w:type="spellEnd"/>
      <w:r w:rsidRPr="006D1EF3">
        <w:rPr>
          <w:rFonts w:ascii="Times New Roman" w:hAnsi="Times New Roman" w:cs="Times New Roman"/>
          <w:sz w:val="24"/>
          <w:szCs w:val="24"/>
        </w:rPr>
        <w:t xml:space="preserve"> </w:t>
      </w:r>
      <w:r w:rsidR="001B5D9D" w:rsidRPr="006D1EF3">
        <w:rPr>
          <w:rFonts w:ascii="Times New Roman" w:hAnsi="Times New Roman" w:cs="Times New Roman"/>
          <w:sz w:val="24"/>
          <w:szCs w:val="24"/>
        </w:rPr>
        <w:t xml:space="preserve">The purity of each enantiomer was determined </w:t>
      </w:r>
      <w:r w:rsidR="00581FD4" w:rsidRPr="006D1EF3">
        <w:rPr>
          <w:rFonts w:ascii="Times New Roman" w:hAnsi="Times New Roman" w:cs="Times New Roman"/>
          <w:sz w:val="24"/>
          <w:szCs w:val="24"/>
        </w:rPr>
        <w:t xml:space="preserve">via </w:t>
      </w:r>
      <w:r w:rsidR="001B5D9D" w:rsidRPr="006D1EF3">
        <w:rPr>
          <w:rFonts w:ascii="Times New Roman" w:hAnsi="Times New Roman" w:cs="Times New Roman"/>
          <w:sz w:val="24"/>
          <w:szCs w:val="24"/>
        </w:rPr>
        <w:t>HPLC on an (</w:t>
      </w:r>
      <w:r w:rsidR="001B5D9D" w:rsidRPr="006D1EF3">
        <w:rPr>
          <w:rFonts w:ascii="Times New Roman" w:hAnsi="Times New Roman" w:cs="Times New Roman"/>
          <w:i/>
          <w:sz w:val="24"/>
          <w:szCs w:val="24"/>
        </w:rPr>
        <w:t>S</w:t>
      </w:r>
      <w:r w:rsidR="001B5D9D" w:rsidRPr="006D1EF3">
        <w:rPr>
          <w:rFonts w:ascii="Times New Roman" w:hAnsi="Times New Roman" w:cs="Times New Roman"/>
          <w:sz w:val="24"/>
          <w:szCs w:val="24"/>
        </w:rPr>
        <w:t>,</w:t>
      </w:r>
      <w:r w:rsidR="001B5D9D" w:rsidRPr="006D1EF3">
        <w:rPr>
          <w:rFonts w:ascii="Times New Roman" w:hAnsi="Times New Roman" w:cs="Times New Roman"/>
          <w:i/>
          <w:sz w:val="24"/>
          <w:szCs w:val="24"/>
        </w:rPr>
        <w:t>S</w:t>
      </w:r>
      <w:r w:rsidR="001B5D9D" w:rsidRPr="006D1EF3">
        <w:rPr>
          <w:rFonts w:ascii="Times New Roman" w:hAnsi="Times New Roman" w:cs="Times New Roman"/>
          <w:sz w:val="24"/>
          <w:szCs w:val="24"/>
        </w:rPr>
        <w:t>)-Whelk-O1 column (4.6 × 250 mm; 5 µm; Regis Techno</w:t>
      </w:r>
      <w:r w:rsidR="00934981">
        <w:rPr>
          <w:rFonts w:ascii="Times New Roman" w:hAnsi="Times New Roman" w:cs="Times New Roman"/>
          <w:sz w:val="24"/>
          <w:szCs w:val="24"/>
        </w:rPr>
        <w:t>l</w:t>
      </w:r>
      <w:r w:rsidR="00245F04" w:rsidRPr="006D1EF3">
        <w:rPr>
          <w:rFonts w:ascii="Times New Roman" w:hAnsi="Times New Roman" w:cs="Times New Roman"/>
          <w:sz w:val="24"/>
          <w:szCs w:val="24"/>
        </w:rPr>
        <w:t>ogies Inc.</w:t>
      </w:r>
      <w:r w:rsidR="001B5D9D" w:rsidRPr="006D1EF3">
        <w:rPr>
          <w:rFonts w:ascii="Times New Roman" w:hAnsi="Times New Roman" w:cs="Times New Roman"/>
          <w:sz w:val="24"/>
          <w:szCs w:val="24"/>
        </w:rPr>
        <w:t xml:space="preserve">) eluted with hexane-0.2% </w:t>
      </w:r>
      <w:proofErr w:type="spellStart"/>
      <w:r w:rsidR="001B5D9D" w:rsidRPr="006D1EF3">
        <w:rPr>
          <w:rFonts w:ascii="Times New Roman" w:hAnsi="Times New Roman" w:cs="Times New Roman"/>
          <w:sz w:val="24"/>
          <w:szCs w:val="24"/>
        </w:rPr>
        <w:t>diethylamine</w:t>
      </w:r>
      <w:proofErr w:type="spellEnd"/>
      <w:r w:rsidR="001B5D9D" w:rsidRPr="006D1EF3">
        <w:rPr>
          <w:rFonts w:ascii="Times New Roman" w:hAnsi="Times New Roman" w:cs="Times New Roman"/>
          <w:sz w:val="24"/>
          <w:szCs w:val="24"/>
        </w:rPr>
        <w:t xml:space="preserve"> in ethanol (50:50 v/v) at 1.5 mL/min with eluate monitored for absorbance at 220 nm. </w:t>
      </w:r>
    </w:p>
    <w:p w14:paraId="103E9B87" w14:textId="7A81E69B" w:rsidR="001B5D9D" w:rsidRPr="006D1EF3" w:rsidRDefault="001B5D9D" w:rsidP="00606D94">
      <w:pPr>
        <w:tabs>
          <w:tab w:val="right" w:pos="360"/>
          <w:tab w:val="left" w:pos="540"/>
          <w:tab w:val="left" w:pos="720"/>
        </w:tabs>
        <w:spacing w:after="0" w:line="480" w:lineRule="auto"/>
        <w:rPr>
          <w:rFonts w:ascii="Times New Roman" w:hAnsi="Times New Roman" w:cs="Times New Roman"/>
          <w:sz w:val="24"/>
          <w:szCs w:val="24"/>
        </w:rPr>
      </w:pPr>
      <w:r w:rsidRPr="006D1EF3">
        <w:rPr>
          <w:rFonts w:ascii="Times New Roman" w:hAnsi="Times New Roman" w:cs="Times New Roman"/>
          <w:b/>
          <w:sz w:val="24"/>
          <w:szCs w:val="24"/>
        </w:rPr>
        <w:tab/>
      </w:r>
      <w:r w:rsidR="00BD7B54" w:rsidRPr="006D1EF3">
        <w:rPr>
          <w:rFonts w:ascii="Times New Roman" w:hAnsi="Times New Roman" w:cs="Times New Roman"/>
          <w:b/>
          <w:sz w:val="24"/>
          <w:szCs w:val="24"/>
        </w:rPr>
        <w:tab/>
      </w:r>
      <w:r w:rsidRPr="006D1EF3">
        <w:rPr>
          <w:rFonts w:ascii="Times New Roman" w:hAnsi="Times New Roman" w:cs="Times New Roman"/>
          <w:i/>
          <w:sz w:val="24"/>
          <w:szCs w:val="24"/>
        </w:rPr>
        <w:t xml:space="preserve">Chiral </w:t>
      </w:r>
      <w:r w:rsidR="00C8324A" w:rsidRPr="006D1EF3">
        <w:rPr>
          <w:rFonts w:ascii="Times New Roman" w:hAnsi="Times New Roman" w:cs="Times New Roman"/>
          <w:i/>
          <w:sz w:val="24"/>
          <w:szCs w:val="24"/>
        </w:rPr>
        <w:t>R</w:t>
      </w:r>
      <w:r w:rsidRPr="006D1EF3">
        <w:rPr>
          <w:rFonts w:ascii="Times New Roman" w:hAnsi="Times New Roman" w:cs="Times New Roman"/>
          <w:i/>
          <w:sz w:val="24"/>
          <w:szCs w:val="24"/>
        </w:rPr>
        <w:t>esolution of</w:t>
      </w:r>
      <w:r w:rsidRPr="006D1EF3">
        <w:rPr>
          <w:rFonts w:ascii="Times New Roman" w:hAnsi="Times New Roman" w:cs="Times New Roman"/>
          <w:b/>
          <w:i/>
          <w:sz w:val="24"/>
          <w:szCs w:val="24"/>
        </w:rPr>
        <w:t xml:space="preserve"> </w:t>
      </w:r>
      <w:r w:rsidRPr="006D1EF3">
        <w:rPr>
          <w:rFonts w:ascii="Times New Roman" w:hAnsi="Times New Roman" w:cs="Times New Roman"/>
          <w:i/>
          <w:sz w:val="24"/>
          <w:szCs w:val="24"/>
        </w:rPr>
        <w:t>NR2B-Me.</w:t>
      </w:r>
      <w:r w:rsidR="005B228D" w:rsidRPr="006D1EF3">
        <w:rPr>
          <w:rFonts w:ascii="Times New Roman" w:hAnsi="Times New Roman" w:cs="Times New Roman"/>
          <w:sz w:val="24"/>
          <w:szCs w:val="24"/>
        </w:rPr>
        <w:t xml:space="preserve"> </w:t>
      </w:r>
      <w:r w:rsidRPr="006D1EF3">
        <w:rPr>
          <w:rFonts w:ascii="Times New Roman" w:hAnsi="Times New Roman" w:cs="Times New Roman"/>
          <w:sz w:val="24"/>
          <w:szCs w:val="24"/>
        </w:rPr>
        <w:t>NR2B-Me (</w:t>
      </w:r>
      <w:r w:rsidR="006A131F" w:rsidRPr="006D1EF3">
        <w:rPr>
          <w:rFonts w:ascii="Times New Roman" w:hAnsi="Times New Roman" w:cs="Times New Roman"/>
          <w:sz w:val="24"/>
          <w:szCs w:val="24"/>
        </w:rPr>
        <w:t>1.1</w:t>
      </w:r>
      <w:r w:rsidRPr="006D1EF3">
        <w:rPr>
          <w:rFonts w:ascii="Times New Roman" w:hAnsi="Times New Roman" w:cs="Times New Roman"/>
          <w:sz w:val="24"/>
          <w:szCs w:val="24"/>
        </w:rPr>
        <w:t xml:space="preserve"> g) was dissolved in ethanol (</w:t>
      </w:r>
      <w:r w:rsidR="006A131F" w:rsidRPr="006D1EF3">
        <w:rPr>
          <w:rFonts w:ascii="Times New Roman" w:hAnsi="Times New Roman" w:cs="Times New Roman"/>
          <w:sz w:val="24"/>
          <w:szCs w:val="24"/>
        </w:rPr>
        <w:t>50</w:t>
      </w:r>
      <w:r w:rsidRPr="006D1EF3">
        <w:rPr>
          <w:rFonts w:ascii="Times New Roman" w:hAnsi="Times New Roman" w:cs="Times New Roman"/>
          <w:sz w:val="24"/>
          <w:szCs w:val="24"/>
        </w:rPr>
        <w:t xml:space="preserve"> mL).</w:t>
      </w:r>
      <w:r w:rsidR="005B228D" w:rsidRPr="006D1EF3">
        <w:rPr>
          <w:rFonts w:ascii="Times New Roman" w:hAnsi="Times New Roman" w:cs="Times New Roman"/>
          <w:sz w:val="24"/>
          <w:szCs w:val="24"/>
        </w:rPr>
        <w:t xml:space="preserve"> </w:t>
      </w:r>
      <w:r w:rsidRPr="006D1EF3">
        <w:rPr>
          <w:rFonts w:ascii="Times New Roman" w:hAnsi="Times New Roman" w:cs="Times New Roman"/>
          <w:sz w:val="24"/>
          <w:szCs w:val="24"/>
        </w:rPr>
        <w:t>Samples of this solution (1.</w:t>
      </w:r>
      <w:r w:rsidR="006A131F" w:rsidRPr="006D1EF3">
        <w:rPr>
          <w:rFonts w:ascii="Times New Roman" w:hAnsi="Times New Roman" w:cs="Times New Roman"/>
          <w:sz w:val="24"/>
          <w:szCs w:val="24"/>
        </w:rPr>
        <w:t>5</w:t>
      </w:r>
      <w:r w:rsidRPr="006D1EF3">
        <w:rPr>
          <w:rFonts w:ascii="Times New Roman" w:hAnsi="Times New Roman" w:cs="Times New Roman"/>
          <w:sz w:val="24"/>
          <w:szCs w:val="24"/>
        </w:rPr>
        <w:t xml:space="preserve"> mL) were injected onto the semi-preparative size chiral HPLC column.</w:t>
      </w:r>
      <w:r w:rsidR="005B228D" w:rsidRPr="006D1EF3">
        <w:rPr>
          <w:rFonts w:ascii="Times New Roman" w:hAnsi="Times New Roman" w:cs="Times New Roman"/>
          <w:sz w:val="24"/>
          <w:szCs w:val="24"/>
        </w:rPr>
        <w:t xml:space="preserve"> </w:t>
      </w:r>
      <w:r w:rsidRPr="006D1EF3">
        <w:rPr>
          <w:rFonts w:ascii="Times New Roman" w:hAnsi="Times New Roman" w:cs="Times New Roman"/>
          <w:sz w:val="24"/>
          <w:szCs w:val="24"/>
        </w:rPr>
        <w:t>(+)-NR2B-Me (</w:t>
      </w:r>
      <w:r w:rsidR="006A131F" w:rsidRPr="006D1EF3">
        <w:rPr>
          <w:rFonts w:ascii="Times New Roman" w:hAnsi="Times New Roman" w:cs="Times New Roman"/>
          <w:sz w:val="24"/>
          <w:szCs w:val="24"/>
        </w:rPr>
        <w:t>362</w:t>
      </w:r>
      <w:r w:rsidRPr="006D1EF3">
        <w:rPr>
          <w:rFonts w:ascii="Times New Roman" w:hAnsi="Times New Roman" w:cs="Times New Roman"/>
          <w:sz w:val="24"/>
          <w:szCs w:val="24"/>
        </w:rPr>
        <w:t xml:space="preserve"> mg; </w:t>
      </w:r>
      <w:proofErr w:type="spellStart"/>
      <w:r w:rsidRPr="006D1EF3">
        <w:rPr>
          <w:rFonts w:ascii="Times New Roman" w:hAnsi="Times New Roman" w:cs="Times New Roman"/>
          <w:i/>
          <w:sz w:val="24"/>
          <w:szCs w:val="24"/>
        </w:rPr>
        <w:t>t</w:t>
      </w:r>
      <w:r w:rsidRPr="006D1EF3">
        <w:rPr>
          <w:rFonts w:ascii="Times New Roman" w:hAnsi="Times New Roman" w:cs="Times New Roman"/>
          <w:sz w:val="24"/>
          <w:szCs w:val="24"/>
          <w:vertAlign w:val="subscript"/>
        </w:rPr>
        <w:t>R</w:t>
      </w:r>
      <w:proofErr w:type="spellEnd"/>
      <w:r w:rsidRPr="006D1EF3">
        <w:rPr>
          <w:rFonts w:ascii="Times New Roman" w:hAnsi="Times New Roman" w:cs="Times New Roman"/>
          <w:sz w:val="24"/>
          <w:szCs w:val="24"/>
        </w:rPr>
        <w:t>=</w:t>
      </w:r>
      <w:r w:rsidR="000D0FEA" w:rsidRPr="006D1EF3">
        <w:rPr>
          <w:rFonts w:ascii="Times New Roman" w:hAnsi="Times New Roman" w:cs="Times New Roman"/>
          <w:sz w:val="24"/>
          <w:szCs w:val="24"/>
        </w:rPr>
        <w:t>3.5</w:t>
      </w:r>
      <w:r w:rsidRPr="006D1EF3">
        <w:rPr>
          <w:rFonts w:ascii="Times New Roman" w:hAnsi="Times New Roman" w:cs="Times New Roman"/>
          <w:sz w:val="24"/>
          <w:szCs w:val="24"/>
        </w:rPr>
        <w:t xml:space="preserve"> min) and (−)-NR2B-Me (</w:t>
      </w:r>
      <w:r w:rsidR="006A131F" w:rsidRPr="006D1EF3">
        <w:rPr>
          <w:rFonts w:ascii="Times New Roman" w:hAnsi="Times New Roman" w:cs="Times New Roman"/>
          <w:sz w:val="24"/>
          <w:szCs w:val="24"/>
        </w:rPr>
        <w:t>351</w:t>
      </w:r>
      <w:r w:rsidRPr="006D1EF3">
        <w:rPr>
          <w:rFonts w:ascii="Times New Roman" w:hAnsi="Times New Roman" w:cs="Times New Roman"/>
          <w:sz w:val="24"/>
          <w:szCs w:val="24"/>
        </w:rPr>
        <w:t xml:space="preserve"> mg; </w:t>
      </w:r>
      <w:proofErr w:type="spellStart"/>
      <w:r w:rsidRPr="006D1EF3">
        <w:rPr>
          <w:rFonts w:ascii="Times New Roman" w:hAnsi="Times New Roman" w:cs="Times New Roman"/>
          <w:i/>
          <w:sz w:val="24"/>
          <w:szCs w:val="24"/>
        </w:rPr>
        <w:t>t</w:t>
      </w:r>
      <w:r w:rsidRPr="006D1EF3">
        <w:rPr>
          <w:rFonts w:ascii="Times New Roman" w:hAnsi="Times New Roman" w:cs="Times New Roman"/>
          <w:sz w:val="24"/>
          <w:szCs w:val="24"/>
          <w:vertAlign w:val="subscript"/>
        </w:rPr>
        <w:t>R</w:t>
      </w:r>
      <w:proofErr w:type="spellEnd"/>
      <w:r w:rsidRPr="006D1EF3">
        <w:rPr>
          <w:rFonts w:ascii="Times New Roman" w:hAnsi="Times New Roman" w:cs="Times New Roman"/>
          <w:sz w:val="24"/>
          <w:szCs w:val="24"/>
        </w:rPr>
        <w:t>=</w:t>
      </w:r>
      <w:r w:rsidR="000D0FEA" w:rsidRPr="006D1EF3">
        <w:rPr>
          <w:rFonts w:ascii="Times New Roman" w:hAnsi="Times New Roman" w:cs="Times New Roman"/>
          <w:sz w:val="24"/>
          <w:szCs w:val="24"/>
        </w:rPr>
        <w:t>5</w:t>
      </w:r>
      <w:r w:rsidRPr="006D1EF3">
        <w:rPr>
          <w:rFonts w:ascii="Times New Roman" w:hAnsi="Times New Roman" w:cs="Times New Roman"/>
          <w:sz w:val="24"/>
          <w:szCs w:val="24"/>
        </w:rPr>
        <w:t>.3 min) were accumulated from these injections (Supplemental Fig</w:t>
      </w:r>
      <w:r w:rsidR="00271BD0">
        <w:rPr>
          <w:rFonts w:ascii="Times New Roman" w:hAnsi="Times New Roman" w:cs="Times New Roman"/>
          <w:sz w:val="24"/>
          <w:szCs w:val="24"/>
        </w:rPr>
        <w:t>ure</w:t>
      </w:r>
      <w:r w:rsidRPr="006D1EF3">
        <w:rPr>
          <w:rFonts w:ascii="Times New Roman" w:hAnsi="Times New Roman" w:cs="Times New Roman"/>
          <w:sz w:val="24"/>
          <w:szCs w:val="24"/>
        </w:rPr>
        <w:t xml:space="preserve"> </w:t>
      </w:r>
      <w:r w:rsidR="00581FD4" w:rsidRPr="006D1EF3">
        <w:rPr>
          <w:rFonts w:ascii="Times New Roman" w:hAnsi="Times New Roman" w:cs="Times New Roman"/>
          <w:sz w:val="24"/>
          <w:szCs w:val="24"/>
        </w:rPr>
        <w:t>S</w:t>
      </w:r>
      <w:r w:rsidR="00C46735" w:rsidRPr="006D1EF3">
        <w:rPr>
          <w:rFonts w:ascii="Times New Roman" w:hAnsi="Times New Roman" w:cs="Times New Roman"/>
          <w:sz w:val="24"/>
          <w:szCs w:val="24"/>
        </w:rPr>
        <w:t>1</w:t>
      </w:r>
      <w:r w:rsidRPr="006D1EF3">
        <w:rPr>
          <w:rFonts w:ascii="Times New Roman" w:hAnsi="Times New Roman" w:cs="Times New Roman"/>
          <w:sz w:val="24"/>
          <w:szCs w:val="24"/>
        </w:rPr>
        <w:t>).</w:t>
      </w:r>
      <w:r w:rsidR="005B228D" w:rsidRPr="006D1EF3">
        <w:rPr>
          <w:rFonts w:ascii="Times New Roman" w:hAnsi="Times New Roman" w:cs="Times New Roman"/>
          <w:sz w:val="24"/>
          <w:szCs w:val="24"/>
        </w:rPr>
        <w:t xml:space="preserve"> </w:t>
      </w:r>
      <w:r w:rsidRPr="006D1EF3">
        <w:rPr>
          <w:rFonts w:ascii="Times New Roman" w:hAnsi="Times New Roman" w:cs="Times New Roman"/>
          <w:sz w:val="24"/>
          <w:szCs w:val="24"/>
        </w:rPr>
        <w:t xml:space="preserve">Each enantiomer was free of its antipode (i.e., had an </w:t>
      </w:r>
      <w:proofErr w:type="spellStart"/>
      <w:r w:rsidRPr="006D1EF3">
        <w:rPr>
          <w:rFonts w:ascii="Times New Roman" w:hAnsi="Times New Roman" w:cs="Times New Roman"/>
          <w:i/>
          <w:sz w:val="24"/>
          <w:szCs w:val="24"/>
        </w:rPr>
        <w:t>e</w:t>
      </w:r>
      <w:r w:rsidR="00AB615D" w:rsidRPr="006D1EF3">
        <w:rPr>
          <w:rFonts w:ascii="Times New Roman" w:hAnsi="Times New Roman" w:cs="Times New Roman"/>
          <w:i/>
          <w:sz w:val="24"/>
          <w:szCs w:val="24"/>
        </w:rPr>
        <w:t>.</w:t>
      </w:r>
      <w:r w:rsidRPr="006D1EF3">
        <w:rPr>
          <w:rFonts w:ascii="Times New Roman" w:hAnsi="Times New Roman" w:cs="Times New Roman"/>
          <w:i/>
          <w:sz w:val="24"/>
          <w:szCs w:val="24"/>
        </w:rPr>
        <w:t>e</w:t>
      </w:r>
      <w:r w:rsidR="00AB615D" w:rsidRPr="006D1EF3">
        <w:rPr>
          <w:rFonts w:ascii="Times New Roman" w:hAnsi="Times New Roman" w:cs="Times New Roman"/>
          <w:i/>
          <w:sz w:val="24"/>
          <w:szCs w:val="24"/>
        </w:rPr>
        <w:t>.</w:t>
      </w:r>
      <w:proofErr w:type="spellEnd"/>
      <w:r w:rsidRPr="006D1EF3">
        <w:rPr>
          <w:rFonts w:ascii="Times New Roman" w:hAnsi="Times New Roman" w:cs="Times New Roman"/>
          <w:sz w:val="24"/>
          <w:szCs w:val="24"/>
        </w:rPr>
        <w:t xml:space="preserve"> of 100%). </w:t>
      </w:r>
    </w:p>
    <w:p w14:paraId="4CE1428A" w14:textId="062E5667" w:rsidR="001B5D9D" w:rsidRPr="006D1EF3" w:rsidRDefault="001B5D9D" w:rsidP="00606D94">
      <w:pPr>
        <w:tabs>
          <w:tab w:val="right" w:pos="360"/>
          <w:tab w:val="left" w:pos="540"/>
          <w:tab w:val="left" w:pos="720"/>
        </w:tabs>
        <w:spacing w:after="0" w:line="480" w:lineRule="auto"/>
        <w:rPr>
          <w:rFonts w:ascii="Times New Roman" w:hAnsi="Times New Roman" w:cs="Times New Roman"/>
          <w:sz w:val="24"/>
          <w:szCs w:val="24"/>
        </w:rPr>
      </w:pPr>
      <w:r w:rsidRPr="006D1EF3">
        <w:rPr>
          <w:rFonts w:ascii="Times New Roman" w:hAnsi="Times New Roman" w:cs="Times New Roman"/>
          <w:b/>
          <w:sz w:val="24"/>
          <w:szCs w:val="24"/>
        </w:rPr>
        <w:tab/>
      </w:r>
      <w:r w:rsidR="00BD7B54" w:rsidRPr="006D1EF3">
        <w:rPr>
          <w:rFonts w:ascii="Times New Roman" w:hAnsi="Times New Roman" w:cs="Times New Roman"/>
          <w:b/>
          <w:sz w:val="24"/>
          <w:szCs w:val="24"/>
        </w:rPr>
        <w:tab/>
      </w:r>
      <w:r w:rsidRPr="006D1EF3">
        <w:rPr>
          <w:rFonts w:ascii="Times New Roman" w:hAnsi="Times New Roman" w:cs="Times New Roman"/>
          <w:i/>
          <w:sz w:val="24"/>
          <w:szCs w:val="24"/>
        </w:rPr>
        <w:t xml:space="preserve">Chiral </w:t>
      </w:r>
      <w:r w:rsidR="00C8324A" w:rsidRPr="006D1EF3">
        <w:rPr>
          <w:rFonts w:ascii="Times New Roman" w:hAnsi="Times New Roman" w:cs="Times New Roman"/>
          <w:i/>
          <w:sz w:val="24"/>
          <w:szCs w:val="24"/>
        </w:rPr>
        <w:t>R</w:t>
      </w:r>
      <w:r w:rsidRPr="006D1EF3">
        <w:rPr>
          <w:rFonts w:ascii="Times New Roman" w:hAnsi="Times New Roman" w:cs="Times New Roman"/>
          <w:i/>
          <w:sz w:val="24"/>
          <w:szCs w:val="24"/>
        </w:rPr>
        <w:t>esolution of</w:t>
      </w:r>
      <w:r w:rsidRPr="006D1EF3">
        <w:rPr>
          <w:rFonts w:ascii="Times New Roman" w:hAnsi="Times New Roman" w:cs="Times New Roman"/>
          <w:sz w:val="24"/>
          <w:szCs w:val="24"/>
        </w:rPr>
        <w:t xml:space="preserve"> </w:t>
      </w:r>
      <w:r w:rsidRPr="006D1EF3">
        <w:rPr>
          <w:rFonts w:ascii="Times New Roman" w:hAnsi="Times New Roman" w:cs="Times New Roman"/>
          <w:i/>
          <w:sz w:val="24"/>
          <w:szCs w:val="24"/>
        </w:rPr>
        <w:t>NR2B-</w:t>
      </w:r>
      <w:r w:rsidR="00193FCC" w:rsidRPr="006D1EF3">
        <w:rPr>
          <w:rFonts w:ascii="Times New Roman" w:hAnsi="Times New Roman" w:cs="Times New Roman"/>
          <w:i/>
          <w:sz w:val="24"/>
          <w:szCs w:val="24"/>
        </w:rPr>
        <w:t>B(OR)</w:t>
      </w:r>
      <w:r w:rsidR="00193FCC" w:rsidRPr="006D1EF3">
        <w:rPr>
          <w:rFonts w:ascii="Times New Roman" w:hAnsi="Times New Roman" w:cs="Times New Roman"/>
          <w:i/>
          <w:sz w:val="24"/>
          <w:szCs w:val="24"/>
          <w:vertAlign w:val="subscript"/>
        </w:rPr>
        <w:t>2</w:t>
      </w:r>
      <w:r w:rsidRPr="006D1EF3">
        <w:rPr>
          <w:rFonts w:ascii="Times New Roman" w:hAnsi="Times New Roman" w:cs="Times New Roman"/>
          <w:sz w:val="24"/>
          <w:szCs w:val="24"/>
        </w:rPr>
        <w:t>.</w:t>
      </w:r>
      <w:r w:rsidR="005B228D" w:rsidRPr="006D1EF3">
        <w:rPr>
          <w:rFonts w:ascii="Times New Roman" w:hAnsi="Times New Roman" w:cs="Times New Roman"/>
          <w:i/>
          <w:sz w:val="24"/>
          <w:szCs w:val="24"/>
        </w:rPr>
        <w:t xml:space="preserve"> </w:t>
      </w:r>
      <w:r w:rsidRPr="006D1EF3">
        <w:rPr>
          <w:rFonts w:ascii="Times New Roman" w:hAnsi="Times New Roman" w:cs="Times New Roman"/>
          <w:sz w:val="24"/>
          <w:szCs w:val="24"/>
        </w:rPr>
        <w:t>NR2B-</w:t>
      </w:r>
      <w:r w:rsidR="00193FCC" w:rsidRPr="006D1EF3">
        <w:rPr>
          <w:rFonts w:ascii="Times New Roman" w:hAnsi="Times New Roman" w:cs="Times New Roman"/>
          <w:sz w:val="24"/>
          <w:szCs w:val="24"/>
        </w:rPr>
        <w:t>B(OR)</w:t>
      </w:r>
      <w:r w:rsidR="00193FCC" w:rsidRPr="006D1EF3">
        <w:rPr>
          <w:rFonts w:ascii="Times New Roman" w:hAnsi="Times New Roman" w:cs="Times New Roman"/>
          <w:sz w:val="24"/>
          <w:szCs w:val="24"/>
          <w:vertAlign w:val="subscript"/>
        </w:rPr>
        <w:t>2</w:t>
      </w:r>
      <w:r w:rsidR="00193FCC" w:rsidRPr="006D1EF3" w:rsidDel="006C1FDB">
        <w:rPr>
          <w:rFonts w:ascii="Times New Roman" w:hAnsi="Times New Roman" w:cs="Times New Roman"/>
          <w:sz w:val="24"/>
          <w:szCs w:val="24"/>
        </w:rPr>
        <w:t xml:space="preserve"> </w:t>
      </w:r>
      <w:r w:rsidRPr="006D1EF3">
        <w:rPr>
          <w:rFonts w:ascii="Times New Roman" w:hAnsi="Times New Roman" w:cs="Times New Roman"/>
          <w:sz w:val="24"/>
          <w:szCs w:val="24"/>
        </w:rPr>
        <w:t>(0.1</w:t>
      </w:r>
      <w:r w:rsidR="007F4327" w:rsidRPr="006D1EF3">
        <w:rPr>
          <w:rFonts w:ascii="Times New Roman" w:hAnsi="Times New Roman" w:cs="Times New Roman"/>
          <w:sz w:val="24"/>
          <w:szCs w:val="24"/>
        </w:rPr>
        <w:t>28</w:t>
      </w:r>
      <w:r w:rsidRPr="006D1EF3">
        <w:rPr>
          <w:rFonts w:ascii="Times New Roman" w:hAnsi="Times New Roman" w:cs="Times New Roman"/>
          <w:sz w:val="24"/>
          <w:szCs w:val="24"/>
        </w:rPr>
        <w:t xml:space="preserve"> g) was dissolved in ethanol (</w:t>
      </w:r>
      <w:r w:rsidR="007F4327" w:rsidRPr="006D1EF3">
        <w:rPr>
          <w:rFonts w:ascii="Times New Roman" w:hAnsi="Times New Roman" w:cs="Times New Roman"/>
          <w:sz w:val="24"/>
          <w:szCs w:val="24"/>
        </w:rPr>
        <w:t>20</w:t>
      </w:r>
      <w:r w:rsidRPr="006D1EF3">
        <w:rPr>
          <w:rFonts w:ascii="Times New Roman" w:hAnsi="Times New Roman" w:cs="Times New Roman"/>
          <w:sz w:val="24"/>
          <w:szCs w:val="24"/>
        </w:rPr>
        <w:t xml:space="preserve"> mL).</w:t>
      </w:r>
      <w:r w:rsidR="005B228D" w:rsidRPr="006D1EF3">
        <w:rPr>
          <w:rFonts w:ascii="Times New Roman" w:hAnsi="Times New Roman" w:cs="Times New Roman"/>
          <w:sz w:val="24"/>
          <w:szCs w:val="24"/>
        </w:rPr>
        <w:t xml:space="preserve"> </w:t>
      </w:r>
      <w:r w:rsidRPr="006D1EF3">
        <w:rPr>
          <w:rFonts w:ascii="Times New Roman" w:hAnsi="Times New Roman" w:cs="Times New Roman"/>
          <w:sz w:val="24"/>
          <w:szCs w:val="24"/>
        </w:rPr>
        <w:t>Samples of this solution (</w:t>
      </w:r>
      <w:r w:rsidR="007F4327" w:rsidRPr="006D1EF3">
        <w:rPr>
          <w:rFonts w:ascii="Times New Roman" w:hAnsi="Times New Roman" w:cs="Times New Roman"/>
          <w:sz w:val="24"/>
          <w:szCs w:val="24"/>
        </w:rPr>
        <w:t>1.0</w:t>
      </w:r>
      <w:r w:rsidRPr="006D1EF3">
        <w:rPr>
          <w:rFonts w:ascii="Times New Roman" w:hAnsi="Times New Roman" w:cs="Times New Roman"/>
          <w:sz w:val="24"/>
          <w:szCs w:val="24"/>
        </w:rPr>
        <w:t xml:space="preserve"> mL) were loaded onto the semi-preparative size (</w:t>
      </w:r>
      <w:r w:rsidRPr="006D1EF3">
        <w:rPr>
          <w:rFonts w:ascii="Times New Roman" w:hAnsi="Times New Roman" w:cs="Times New Roman"/>
          <w:i/>
          <w:sz w:val="24"/>
          <w:szCs w:val="24"/>
        </w:rPr>
        <w:t>S,S</w:t>
      </w:r>
      <w:r w:rsidRPr="006D1EF3">
        <w:rPr>
          <w:rFonts w:ascii="Times New Roman" w:hAnsi="Times New Roman" w:cs="Times New Roman"/>
          <w:sz w:val="24"/>
          <w:szCs w:val="24"/>
        </w:rPr>
        <w:t xml:space="preserve">)-Whelk-O1 column to give </w:t>
      </w:r>
      <w:r w:rsidRPr="006D1EF3">
        <w:rPr>
          <w:rFonts w:ascii="Times New Roman" w:hAnsi="Times New Roman" w:cs="Times New Roman"/>
          <w:b/>
          <w:sz w:val="24"/>
          <w:szCs w:val="24"/>
        </w:rPr>
        <w:t>(+)-</w:t>
      </w:r>
      <w:r w:rsidRPr="006D1EF3">
        <w:rPr>
          <w:rFonts w:ascii="Times New Roman" w:hAnsi="Times New Roman" w:cs="Times New Roman"/>
          <w:sz w:val="24"/>
          <w:szCs w:val="24"/>
        </w:rPr>
        <w:t>NR2B-</w:t>
      </w:r>
      <w:r w:rsidR="00193FCC" w:rsidRPr="006D1EF3">
        <w:rPr>
          <w:rFonts w:ascii="Times New Roman" w:hAnsi="Times New Roman" w:cs="Times New Roman"/>
          <w:sz w:val="24"/>
          <w:szCs w:val="24"/>
        </w:rPr>
        <w:t>B(OR)</w:t>
      </w:r>
      <w:r w:rsidR="00193FCC" w:rsidRPr="006D1EF3">
        <w:rPr>
          <w:rFonts w:ascii="Times New Roman" w:hAnsi="Times New Roman" w:cs="Times New Roman"/>
          <w:sz w:val="24"/>
          <w:szCs w:val="24"/>
          <w:vertAlign w:val="subscript"/>
        </w:rPr>
        <w:t>2</w:t>
      </w:r>
      <w:r w:rsidRPr="006D1EF3">
        <w:rPr>
          <w:rFonts w:ascii="Times New Roman" w:hAnsi="Times New Roman" w:cs="Times New Roman"/>
          <w:sz w:val="24"/>
          <w:szCs w:val="24"/>
        </w:rPr>
        <w:t xml:space="preserve"> (</w:t>
      </w:r>
      <w:r w:rsidR="007F4327" w:rsidRPr="006D1EF3">
        <w:rPr>
          <w:rFonts w:ascii="Times New Roman" w:hAnsi="Times New Roman" w:cs="Times New Roman"/>
          <w:sz w:val="24"/>
          <w:szCs w:val="24"/>
        </w:rPr>
        <w:t>26</w:t>
      </w:r>
      <w:r w:rsidRPr="006D1EF3">
        <w:rPr>
          <w:rFonts w:ascii="Times New Roman" w:hAnsi="Times New Roman" w:cs="Times New Roman"/>
          <w:sz w:val="24"/>
          <w:szCs w:val="24"/>
        </w:rPr>
        <w:t xml:space="preserve"> mg; </w:t>
      </w:r>
      <w:proofErr w:type="spellStart"/>
      <w:r w:rsidRPr="006D1EF3">
        <w:rPr>
          <w:rFonts w:ascii="Times New Roman" w:hAnsi="Times New Roman" w:cs="Times New Roman"/>
          <w:i/>
          <w:sz w:val="24"/>
          <w:szCs w:val="24"/>
        </w:rPr>
        <w:t>t</w:t>
      </w:r>
      <w:r w:rsidRPr="006D1EF3">
        <w:rPr>
          <w:rFonts w:ascii="Times New Roman" w:hAnsi="Times New Roman" w:cs="Times New Roman"/>
          <w:sz w:val="24"/>
          <w:szCs w:val="24"/>
          <w:vertAlign w:val="subscript"/>
        </w:rPr>
        <w:t>R</w:t>
      </w:r>
      <w:proofErr w:type="spellEnd"/>
      <w:r w:rsidRPr="006D1EF3">
        <w:rPr>
          <w:rFonts w:ascii="Times New Roman" w:hAnsi="Times New Roman" w:cs="Times New Roman"/>
          <w:sz w:val="24"/>
          <w:szCs w:val="24"/>
        </w:rPr>
        <w:t>=</w:t>
      </w:r>
      <w:r w:rsidR="007F4327" w:rsidRPr="006D1EF3">
        <w:rPr>
          <w:rFonts w:ascii="Times New Roman" w:hAnsi="Times New Roman" w:cs="Times New Roman"/>
          <w:sz w:val="24"/>
          <w:szCs w:val="24"/>
        </w:rPr>
        <w:t>3.7</w:t>
      </w:r>
      <w:r w:rsidRPr="006D1EF3">
        <w:rPr>
          <w:rFonts w:ascii="Times New Roman" w:hAnsi="Times New Roman" w:cs="Times New Roman"/>
          <w:sz w:val="24"/>
          <w:szCs w:val="24"/>
        </w:rPr>
        <w:t xml:space="preserve"> min) and (−)-NR2B-</w:t>
      </w:r>
      <w:r w:rsidR="00193FCC" w:rsidRPr="006D1EF3">
        <w:rPr>
          <w:rFonts w:ascii="Times New Roman" w:hAnsi="Times New Roman" w:cs="Times New Roman"/>
          <w:sz w:val="24"/>
          <w:szCs w:val="24"/>
        </w:rPr>
        <w:t>B(OR)</w:t>
      </w:r>
      <w:r w:rsidR="00193FCC" w:rsidRPr="006D1EF3">
        <w:rPr>
          <w:rFonts w:ascii="Times New Roman" w:hAnsi="Times New Roman" w:cs="Times New Roman"/>
          <w:sz w:val="24"/>
          <w:szCs w:val="24"/>
          <w:vertAlign w:val="subscript"/>
        </w:rPr>
        <w:t>2</w:t>
      </w:r>
      <w:r w:rsidRPr="006D1EF3">
        <w:rPr>
          <w:rFonts w:ascii="Times New Roman" w:hAnsi="Times New Roman" w:cs="Times New Roman"/>
          <w:sz w:val="24"/>
          <w:szCs w:val="24"/>
        </w:rPr>
        <w:t xml:space="preserve"> (</w:t>
      </w:r>
      <w:r w:rsidR="007F4327" w:rsidRPr="006D1EF3">
        <w:rPr>
          <w:rFonts w:ascii="Times New Roman" w:hAnsi="Times New Roman" w:cs="Times New Roman"/>
          <w:sz w:val="24"/>
          <w:szCs w:val="24"/>
        </w:rPr>
        <w:t>27</w:t>
      </w:r>
      <w:r w:rsidRPr="006D1EF3">
        <w:rPr>
          <w:rFonts w:ascii="Times New Roman" w:hAnsi="Times New Roman" w:cs="Times New Roman"/>
          <w:sz w:val="24"/>
          <w:szCs w:val="24"/>
        </w:rPr>
        <w:t xml:space="preserve"> mg; </w:t>
      </w:r>
      <w:proofErr w:type="spellStart"/>
      <w:r w:rsidRPr="006D1EF3">
        <w:rPr>
          <w:rFonts w:ascii="Times New Roman" w:hAnsi="Times New Roman" w:cs="Times New Roman"/>
          <w:i/>
          <w:sz w:val="24"/>
          <w:szCs w:val="24"/>
        </w:rPr>
        <w:t>t</w:t>
      </w:r>
      <w:r w:rsidRPr="006D1EF3">
        <w:rPr>
          <w:rFonts w:ascii="Times New Roman" w:hAnsi="Times New Roman" w:cs="Times New Roman"/>
          <w:sz w:val="24"/>
          <w:szCs w:val="24"/>
          <w:vertAlign w:val="subscript"/>
        </w:rPr>
        <w:t>R</w:t>
      </w:r>
      <w:proofErr w:type="spellEnd"/>
      <w:r w:rsidRPr="006D1EF3">
        <w:rPr>
          <w:rFonts w:ascii="Times New Roman" w:hAnsi="Times New Roman" w:cs="Times New Roman"/>
          <w:sz w:val="24"/>
          <w:szCs w:val="24"/>
        </w:rPr>
        <w:t>=</w:t>
      </w:r>
      <w:r w:rsidR="007F4327" w:rsidRPr="006D1EF3">
        <w:rPr>
          <w:rFonts w:ascii="Times New Roman" w:hAnsi="Times New Roman" w:cs="Times New Roman"/>
          <w:sz w:val="24"/>
          <w:szCs w:val="24"/>
        </w:rPr>
        <w:t>5.5</w:t>
      </w:r>
      <w:r w:rsidRPr="006D1EF3">
        <w:rPr>
          <w:rFonts w:ascii="Times New Roman" w:hAnsi="Times New Roman" w:cs="Times New Roman"/>
          <w:sz w:val="24"/>
          <w:szCs w:val="24"/>
        </w:rPr>
        <w:t xml:space="preserve"> min) (Supplemental Fig</w:t>
      </w:r>
      <w:r w:rsidR="00271BD0">
        <w:rPr>
          <w:rFonts w:ascii="Times New Roman" w:hAnsi="Times New Roman" w:cs="Times New Roman"/>
          <w:sz w:val="24"/>
          <w:szCs w:val="24"/>
        </w:rPr>
        <w:t>ure</w:t>
      </w:r>
      <w:r w:rsidRPr="006D1EF3">
        <w:rPr>
          <w:rFonts w:ascii="Times New Roman" w:hAnsi="Times New Roman" w:cs="Times New Roman"/>
          <w:sz w:val="24"/>
          <w:szCs w:val="24"/>
        </w:rPr>
        <w:t xml:space="preserve"> </w:t>
      </w:r>
      <w:r w:rsidR="00581FD4" w:rsidRPr="006D1EF3">
        <w:rPr>
          <w:rFonts w:ascii="Times New Roman" w:hAnsi="Times New Roman" w:cs="Times New Roman"/>
          <w:sz w:val="24"/>
          <w:szCs w:val="24"/>
        </w:rPr>
        <w:t>S</w:t>
      </w:r>
      <w:r w:rsidR="00C46735" w:rsidRPr="006D1EF3">
        <w:rPr>
          <w:rFonts w:ascii="Times New Roman" w:hAnsi="Times New Roman" w:cs="Times New Roman"/>
          <w:sz w:val="24"/>
          <w:szCs w:val="24"/>
        </w:rPr>
        <w:t>2</w:t>
      </w:r>
      <w:r w:rsidRPr="006D1EF3">
        <w:rPr>
          <w:rFonts w:ascii="Times New Roman" w:hAnsi="Times New Roman" w:cs="Times New Roman"/>
          <w:sz w:val="24"/>
          <w:szCs w:val="24"/>
        </w:rPr>
        <w:t>).</w:t>
      </w:r>
      <w:r w:rsidR="005B228D" w:rsidRPr="006D1EF3">
        <w:rPr>
          <w:rFonts w:ascii="Times New Roman" w:hAnsi="Times New Roman" w:cs="Times New Roman"/>
          <w:sz w:val="24"/>
          <w:szCs w:val="24"/>
        </w:rPr>
        <w:t xml:space="preserve"> </w:t>
      </w:r>
      <w:r w:rsidRPr="006D1EF3">
        <w:rPr>
          <w:rFonts w:ascii="Times New Roman" w:hAnsi="Times New Roman" w:cs="Times New Roman"/>
          <w:sz w:val="24"/>
          <w:szCs w:val="24"/>
        </w:rPr>
        <w:t xml:space="preserve">Each enantiomer was free of its antipode (i.e., had an </w:t>
      </w:r>
      <w:proofErr w:type="spellStart"/>
      <w:r w:rsidRPr="006D1EF3">
        <w:rPr>
          <w:rFonts w:ascii="Times New Roman" w:hAnsi="Times New Roman" w:cs="Times New Roman"/>
          <w:i/>
          <w:sz w:val="24"/>
          <w:szCs w:val="24"/>
        </w:rPr>
        <w:t>e</w:t>
      </w:r>
      <w:r w:rsidR="00AB615D" w:rsidRPr="006D1EF3">
        <w:rPr>
          <w:rFonts w:ascii="Times New Roman" w:hAnsi="Times New Roman" w:cs="Times New Roman"/>
          <w:i/>
          <w:sz w:val="24"/>
          <w:szCs w:val="24"/>
        </w:rPr>
        <w:t>.</w:t>
      </w:r>
      <w:r w:rsidRPr="006D1EF3">
        <w:rPr>
          <w:rFonts w:ascii="Times New Roman" w:hAnsi="Times New Roman" w:cs="Times New Roman"/>
          <w:i/>
          <w:sz w:val="24"/>
          <w:szCs w:val="24"/>
        </w:rPr>
        <w:t>e</w:t>
      </w:r>
      <w:r w:rsidR="00AB615D" w:rsidRPr="006D1EF3">
        <w:rPr>
          <w:rFonts w:ascii="Times New Roman" w:hAnsi="Times New Roman" w:cs="Times New Roman"/>
          <w:i/>
          <w:sz w:val="24"/>
          <w:szCs w:val="24"/>
        </w:rPr>
        <w:t>.</w:t>
      </w:r>
      <w:proofErr w:type="spellEnd"/>
      <w:r w:rsidRPr="006D1EF3">
        <w:rPr>
          <w:rFonts w:ascii="Times New Roman" w:hAnsi="Times New Roman" w:cs="Times New Roman"/>
          <w:sz w:val="24"/>
          <w:szCs w:val="24"/>
        </w:rPr>
        <w:t xml:space="preserve"> of 100%).</w:t>
      </w:r>
    </w:p>
    <w:p w14:paraId="58A47D02" w14:textId="48E3C084" w:rsidR="00456815" w:rsidRPr="006D1EF3" w:rsidRDefault="00757372" w:rsidP="00456815">
      <w:pPr>
        <w:tabs>
          <w:tab w:val="right" w:pos="360"/>
          <w:tab w:val="left" w:pos="540"/>
        </w:tabs>
        <w:spacing w:line="480" w:lineRule="auto"/>
        <w:rPr>
          <w:rFonts w:ascii="Times New Roman" w:hAnsi="Times New Roman" w:cs="Times New Roman"/>
          <w:i/>
          <w:iCs/>
          <w:sz w:val="24"/>
          <w:szCs w:val="24"/>
        </w:rPr>
      </w:pPr>
      <w:r>
        <w:rPr>
          <w:rFonts w:ascii="Times New Roman" w:hAnsi="Times New Roman" w:cs="Times New Roman"/>
          <w:b/>
          <w:i/>
          <w:iCs/>
          <w:sz w:val="24"/>
          <w:szCs w:val="24"/>
        </w:rPr>
        <w:t xml:space="preserve">Tentative Assignment of </w:t>
      </w:r>
      <w:r w:rsidR="00456815" w:rsidRPr="006D1EF3">
        <w:rPr>
          <w:rFonts w:ascii="Times New Roman" w:hAnsi="Times New Roman" w:cs="Times New Roman"/>
          <w:b/>
          <w:i/>
          <w:iCs/>
          <w:sz w:val="24"/>
          <w:szCs w:val="24"/>
        </w:rPr>
        <w:t>Absolute Configurations</w:t>
      </w:r>
      <w:r w:rsidR="00456815" w:rsidRPr="006D1EF3">
        <w:rPr>
          <w:rFonts w:ascii="Times New Roman" w:hAnsi="Times New Roman" w:cs="Times New Roman"/>
          <w:i/>
          <w:iCs/>
          <w:sz w:val="24"/>
          <w:szCs w:val="24"/>
        </w:rPr>
        <w:t xml:space="preserve"> </w:t>
      </w:r>
    </w:p>
    <w:p w14:paraId="6F4D335B" w14:textId="6FA55045" w:rsidR="00456815" w:rsidRPr="00757372" w:rsidRDefault="00456815" w:rsidP="00757372">
      <w:pPr>
        <w:tabs>
          <w:tab w:val="right" w:pos="360"/>
          <w:tab w:val="left" w:pos="540"/>
        </w:tabs>
        <w:spacing w:line="480" w:lineRule="auto"/>
        <w:rPr>
          <w:rFonts w:ascii="Times New Roman" w:hAnsi="Times New Roman" w:cs="Times New Roman"/>
          <w:sz w:val="24"/>
          <w:szCs w:val="24"/>
        </w:rPr>
      </w:pPr>
      <w:r w:rsidRPr="006D1EF3">
        <w:rPr>
          <w:rFonts w:ascii="Times New Roman" w:hAnsi="Times New Roman" w:cs="Times New Roman"/>
          <w:iCs/>
          <w:sz w:val="24"/>
          <w:szCs w:val="24"/>
        </w:rPr>
        <w:lastRenderedPageBreak/>
        <w:tab/>
      </w:r>
      <w:r w:rsidRPr="006D1EF3">
        <w:rPr>
          <w:rFonts w:ascii="Times New Roman" w:hAnsi="Times New Roman" w:cs="Times New Roman"/>
          <w:iCs/>
          <w:sz w:val="24"/>
          <w:szCs w:val="24"/>
        </w:rPr>
        <w:tab/>
      </w:r>
      <w:r w:rsidRPr="006D1EF3">
        <w:rPr>
          <w:rFonts w:ascii="Times New Roman" w:hAnsi="Times New Roman" w:cs="Times New Roman"/>
          <w:sz w:val="24"/>
          <w:szCs w:val="24"/>
        </w:rPr>
        <w:t>The absolute configurations of</w:t>
      </w:r>
      <w:r w:rsidRPr="006D1EF3">
        <w:rPr>
          <w:rFonts w:ascii="Times New Roman" w:hAnsi="Times New Roman" w:cs="Times New Roman"/>
          <w:i/>
          <w:sz w:val="24"/>
          <w:szCs w:val="24"/>
        </w:rPr>
        <w:t xml:space="preserve"> </w:t>
      </w:r>
      <w:r w:rsidRPr="006D1EF3">
        <w:rPr>
          <w:rFonts w:ascii="Times New Roman" w:hAnsi="Times New Roman" w:cs="Times New Roman"/>
          <w:sz w:val="24"/>
          <w:szCs w:val="24"/>
        </w:rPr>
        <w:t xml:space="preserve">(–)-NR2B-Me and (+)-NR2B-Me were tentatively assigned by comparing the order of their retention times in a chiral HPLC method with those of (–)-NR2B-SMe and (+)-NR2B-SMe for which the respective absolute configurations had been determined as </w:t>
      </w:r>
      <w:r w:rsidRPr="006D1EF3">
        <w:rPr>
          <w:rFonts w:ascii="Times New Roman" w:hAnsi="Times New Roman" w:cs="Times New Roman"/>
          <w:i/>
          <w:iCs/>
          <w:sz w:val="24"/>
          <w:szCs w:val="24"/>
        </w:rPr>
        <w:t>R</w:t>
      </w:r>
      <w:r w:rsidRPr="006D1EF3">
        <w:rPr>
          <w:rFonts w:ascii="Times New Roman" w:hAnsi="Times New Roman" w:cs="Times New Roman"/>
          <w:sz w:val="24"/>
          <w:szCs w:val="24"/>
        </w:rPr>
        <w:t xml:space="preserve"> and </w:t>
      </w:r>
      <w:r w:rsidRPr="006D1EF3">
        <w:rPr>
          <w:rFonts w:ascii="Times New Roman" w:hAnsi="Times New Roman" w:cs="Times New Roman"/>
          <w:i/>
          <w:iCs/>
          <w:sz w:val="24"/>
          <w:szCs w:val="24"/>
        </w:rPr>
        <w:t xml:space="preserve">S </w:t>
      </w:r>
      <w:r w:rsidRPr="006D1EF3">
        <w:rPr>
          <w:rFonts w:ascii="Times New Roman" w:hAnsi="Times New Roman" w:cs="Times New Roman"/>
          <w:sz w:val="24"/>
          <w:szCs w:val="24"/>
        </w:rPr>
        <w:t xml:space="preserve">using vibrational circular dichroism (VCD) </w:t>
      </w:r>
      <w:r w:rsidRPr="0013596B">
        <w:rPr>
          <w:rFonts w:ascii="Times New Roman" w:hAnsi="Times New Roman" w:cs="Times New Roman"/>
          <w:sz w:val="24"/>
          <w:szCs w:val="24"/>
        </w:rPr>
        <w:fldChar w:fldCharType="begin"/>
      </w:r>
      <w:r w:rsidR="00B6798C" w:rsidRPr="0013596B">
        <w:rPr>
          <w:rFonts w:ascii="Times New Roman" w:hAnsi="Times New Roman" w:cs="Times New Roman"/>
          <w:sz w:val="24"/>
          <w:szCs w:val="24"/>
        </w:rPr>
        <w:instrText xml:space="preserve"> ADDIN EN.CITE &lt;EndNote&gt;&lt;Cite&gt;&lt;Author&gt;Cai&lt;/Author&gt;&lt;Year&gt;2020&lt;/Year&gt;&lt;RecNum&gt;126&lt;/RecNum&gt;&lt;DisplayText&gt;(&lt;style face="italic"&gt;1&lt;/style&gt;)&lt;/DisplayText&gt;&lt;record&gt;&lt;rec-number&gt;126&lt;/rec-number&gt;&lt;foreign-keys&gt;&lt;key app="EN" db-id="9s90ts9xlzdde5ea2xpppzrdf2exffsv99d5" timestamp="1579293079"&gt;126&lt;/key&gt;&lt;/foreign-keys&gt;&lt;ref-type name="Journal Article"&gt;17&lt;/ref-type&gt;&lt;contributors&gt;&lt;authors&gt;&lt;author&gt;Cai, L.&lt;/author&gt;&lt;author&gt;Liow, J. S.&lt;/author&gt;&lt;author&gt;Morse, C. L.&lt;/author&gt;&lt;author&gt;Telu, S.&lt;/author&gt;&lt;author&gt;Davies, R.&lt;/author&gt;&lt;author&gt;Frankland, M. P.&lt;/author&gt;&lt;author&gt;Zoghbi, S.&lt;/author&gt;&lt;author&gt;Cheng, K.&lt;/author&gt;&lt;author&gt;Hall, M.&lt;/author&gt;&lt;author&gt;Innis, R. B.&lt;/author&gt;&lt;author&gt;Pike, V.&lt;/author&gt;&lt;/authors&gt;&lt;/contributors&gt;&lt;auth-address&gt;National Institutes of Mental Health, United States.&amp;#xD;NCATS Chemical Genomics Center.&amp;#xD;National Institute of Mental Health.&lt;/auth-address&gt;&lt;titles&gt;&lt;title&gt;Evaluation of (11)C-NR2B-SMe and its Enantiomers as PET Radioligands for Imaging the NR2B Subunit within the NMDA Receptor Complex in Rats&lt;/title&gt;&lt;secondary-title&gt;J Nucl Med&lt;/secondary-title&gt;&lt;/titles&gt;&lt;periodical&gt;&lt;full-title&gt;J Nucl Med&lt;/full-title&gt;&lt;abbr-1&gt;Journal of nuclear medicine : official publication, Society of Nuclear Medicine&lt;/abbr-1&gt;&lt;/periodical&gt;&lt;pages&gt;00-000&lt;/pages&gt;&lt;volume&gt;61&lt;/volume&gt;&lt;edition&gt;2020/01/12&lt;/edition&gt;&lt;keywords&gt;&lt;keyword&gt;Animal Imaging&lt;/keyword&gt;&lt;keyword&gt;GluN2B&lt;/keyword&gt;&lt;keyword&gt;Molecular Imaging&lt;/keyword&gt;&lt;keyword&gt;NMDA receptor&lt;/keyword&gt;&lt;keyword&gt;NR2B subunit&lt;/keyword&gt;&lt;keyword&gt;NR2B-SMe&lt;/keyword&gt;&lt;keyword&gt;Pet&lt;/keyword&gt;&lt;keyword&gt;Sigma1&lt;/keyword&gt;&lt;/keywords&gt;&lt;dates&gt;&lt;year&gt;2020&lt;/year&gt;&lt;pub-dates&gt;&lt;date&gt;Jan 10&lt;/date&gt;&lt;/pub-dates&gt;&lt;/dates&gt;&lt;isbn&gt;1535-5667 (Electronic)&amp;#xD;0161-5505 (Linking)&lt;/isbn&gt;&lt;accession-num&gt;31924728&lt;/accession-num&gt;&lt;urls&gt;&lt;related-urls&gt;&lt;url&gt;https://www.ncbi.nlm.nih.gov/pubmed/31924728&lt;/url&gt;&lt;/related-urls&gt;&lt;/urls&gt;&lt;electronic-resource-num&gt;10.2967/jnumed.119.235143&lt;/electronic-resource-num&gt;&lt;/record&gt;&lt;/Cite&gt;&lt;/EndNote&gt;</w:instrText>
      </w:r>
      <w:r w:rsidRPr="0013596B">
        <w:rPr>
          <w:rFonts w:ascii="Times New Roman" w:hAnsi="Times New Roman" w:cs="Times New Roman"/>
          <w:sz w:val="24"/>
          <w:szCs w:val="24"/>
        </w:rPr>
        <w:fldChar w:fldCharType="separate"/>
      </w:r>
      <w:r w:rsidR="00B6798C" w:rsidRPr="0013596B">
        <w:rPr>
          <w:rFonts w:ascii="Times New Roman" w:hAnsi="Times New Roman" w:cs="Times New Roman"/>
          <w:noProof/>
          <w:sz w:val="24"/>
          <w:szCs w:val="24"/>
        </w:rPr>
        <w:t>(</w:t>
      </w:r>
      <w:r w:rsidR="00B6798C" w:rsidRPr="0013596B">
        <w:rPr>
          <w:rFonts w:ascii="Times New Roman" w:hAnsi="Times New Roman" w:cs="Times New Roman"/>
          <w:i/>
          <w:noProof/>
          <w:sz w:val="24"/>
          <w:szCs w:val="24"/>
        </w:rPr>
        <w:t>1</w:t>
      </w:r>
      <w:r w:rsidR="00B6798C" w:rsidRPr="0013596B">
        <w:rPr>
          <w:rFonts w:ascii="Times New Roman" w:hAnsi="Times New Roman" w:cs="Times New Roman"/>
          <w:noProof/>
          <w:sz w:val="24"/>
          <w:szCs w:val="24"/>
        </w:rPr>
        <w:t>)</w:t>
      </w:r>
      <w:r w:rsidRPr="0013596B">
        <w:rPr>
          <w:rFonts w:ascii="Times New Roman" w:hAnsi="Times New Roman" w:cs="Times New Roman"/>
          <w:sz w:val="24"/>
          <w:szCs w:val="24"/>
        </w:rPr>
        <w:fldChar w:fldCharType="end"/>
      </w:r>
      <w:r w:rsidRPr="006D1EF3">
        <w:rPr>
          <w:rFonts w:ascii="Times New Roman" w:hAnsi="Times New Roman" w:cs="Times New Roman"/>
          <w:sz w:val="24"/>
          <w:szCs w:val="24"/>
        </w:rPr>
        <w:t xml:space="preserve"> (</w:t>
      </w:r>
      <w:r w:rsidRPr="006D1EF3">
        <w:rPr>
          <w:rFonts w:ascii="Times New Roman" w:hAnsi="Times New Roman" w:cs="Times New Roman"/>
          <w:color w:val="000000" w:themeColor="text1"/>
          <w:sz w:val="24"/>
          <w:szCs w:val="24"/>
        </w:rPr>
        <w:t>Supplemental Figure S1)</w:t>
      </w:r>
      <w:r w:rsidRPr="006D1EF3">
        <w:rPr>
          <w:rFonts w:ascii="Times New Roman" w:hAnsi="Times New Roman" w:cs="Times New Roman"/>
          <w:sz w:val="24"/>
          <w:szCs w:val="24"/>
        </w:rPr>
        <w:t>. Because this HPLC-type of assignment is not completely certain, the rest of this report continues to identify these enantiomers by the sign of their optical rotations, (+) or (‒). The absolute configurations of the enantiomers of the boronic acid precursors for labeling were also tentatively assigned with HPLC (</w:t>
      </w:r>
      <w:r w:rsidRPr="006D1EF3">
        <w:rPr>
          <w:rFonts w:ascii="Times New Roman" w:hAnsi="Times New Roman" w:cs="Times New Roman"/>
          <w:color w:val="000000" w:themeColor="text1"/>
          <w:sz w:val="24"/>
          <w:szCs w:val="24"/>
        </w:rPr>
        <w:t>Supplemental Figure S2</w:t>
      </w:r>
      <w:r w:rsidRPr="006D1EF3">
        <w:rPr>
          <w:rFonts w:ascii="Times New Roman" w:hAnsi="Times New Roman" w:cs="Times New Roman"/>
          <w:sz w:val="24"/>
          <w:szCs w:val="24"/>
        </w:rPr>
        <w:t>).</w:t>
      </w:r>
    </w:p>
    <w:p w14:paraId="7FC009BB" w14:textId="529C1FE1" w:rsidR="005B228D" w:rsidRPr="00652005" w:rsidRDefault="001B5D9D" w:rsidP="00606D94">
      <w:pPr>
        <w:spacing w:after="0" w:line="480" w:lineRule="auto"/>
        <w:rPr>
          <w:rFonts w:ascii="Times New Roman" w:hAnsi="Times New Roman" w:cs="Times New Roman"/>
          <w:sz w:val="24"/>
          <w:szCs w:val="24"/>
        </w:rPr>
      </w:pPr>
      <w:r w:rsidRPr="00965F8E">
        <w:rPr>
          <w:rFonts w:ascii="Times New Roman" w:hAnsi="Times New Roman" w:cs="Times New Roman"/>
          <w:b/>
          <w:i/>
          <w:color w:val="000000"/>
          <w:sz w:val="24"/>
          <w:szCs w:val="24"/>
        </w:rPr>
        <w:t xml:space="preserve">In </w:t>
      </w:r>
      <w:r w:rsidR="00D51911" w:rsidRPr="00965F8E">
        <w:rPr>
          <w:rFonts w:ascii="Times New Roman" w:hAnsi="Times New Roman" w:cs="Times New Roman"/>
          <w:b/>
          <w:i/>
          <w:color w:val="000000"/>
          <w:sz w:val="24"/>
          <w:szCs w:val="24"/>
        </w:rPr>
        <w:t>V</w:t>
      </w:r>
      <w:r w:rsidRPr="00965F8E">
        <w:rPr>
          <w:rFonts w:ascii="Times New Roman" w:hAnsi="Times New Roman" w:cs="Times New Roman"/>
          <w:b/>
          <w:i/>
          <w:color w:val="000000"/>
          <w:sz w:val="24"/>
          <w:szCs w:val="24"/>
        </w:rPr>
        <w:t>itro Binding Assa</w:t>
      </w:r>
      <w:r w:rsidR="00506812">
        <w:rPr>
          <w:rFonts w:ascii="Times New Roman" w:hAnsi="Times New Roman" w:cs="Times New Roman"/>
          <w:b/>
          <w:i/>
          <w:color w:val="000000"/>
          <w:sz w:val="24"/>
          <w:szCs w:val="24"/>
        </w:rPr>
        <w:t>ys</w:t>
      </w:r>
      <w:r w:rsidR="005B228D" w:rsidRPr="00965F8E">
        <w:rPr>
          <w:rFonts w:ascii="Times New Roman" w:hAnsi="Times New Roman" w:cs="Times New Roman"/>
          <w:sz w:val="24"/>
          <w:szCs w:val="24"/>
        </w:rPr>
        <w:t xml:space="preserve"> </w:t>
      </w:r>
    </w:p>
    <w:p w14:paraId="297C81C1" w14:textId="53B22495" w:rsidR="006E4EC9" w:rsidRDefault="001B5D9D" w:rsidP="006E4EC9">
      <w:pPr>
        <w:spacing w:after="0" w:line="480" w:lineRule="auto"/>
        <w:ind w:firstLine="720"/>
        <w:rPr>
          <w:rFonts w:ascii="Times New Roman" w:hAnsi="Times New Roman" w:cs="Times New Roman"/>
          <w:sz w:val="24"/>
          <w:szCs w:val="24"/>
        </w:rPr>
      </w:pPr>
      <w:r w:rsidRPr="00652005">
        <w:rPr>
          <w:rFonts w:ascii="Times New Roman" w:hAnsi="Times New Roman" w:cs="Times New Roman"/>
          <w:sz w:val="24"/>
          <w:szCs w:val="24"/>
        </w:rPr>
        <w:t>NR2B-Me was assayed</w:t>
      </w:r>
      <w:r w:rsidR="005B228D" w:rsidRPr="00652005">
        <w:rPr>
          <w:rFonts w:ascii="Times New Roman" w:hAnsi="Times New Roman" w:cs="Times New Roman"/>
          <w:sz w:val="24"/>
          <w:szCs w:val="24"/>
        </w:rPr>
        <w:t xml:space="preserve"> </w:t>
      </w:r>
      <w:r w:rsidRPr="006D1EF3">
        <w:rPr>
          <w:rFonts w:ascii="Times New Roman" w:hAnsi="Times New Roman" w:cs="Times New Roman"/>
          <w:sz w:val="24"/>
          <w:szCs w:val="24"/>
        </w:rPr>
        <w:t>by the National Institutes of Health Psychoactive Drug Screening Program</w:t>
      </w:r>
      <w:r w:rsidR="00337897" w:rsidRPr="006D1EF3">
        <w:rPr>
          <w:rFonts w:ascii="Times New Roman" w:hAnsi="Times New Roman" w:cs="Times New Roman"/>
          <w:sz w:val="24"/>
          <w:szCs w:val="24"/>
        </w:rPr>
        <w:t xml:space="preserve"> (PDSP; </w:t>
      </w:r>
      <w:hyperlink r:id="rId11" w:history="1">
        <w:r w:rsidR="00C42E56" w:rsidRPr="006D1EF3">
          <w:rPr>
            <w:rStyle w:val="Hyperlink"/>
            <w:rFonts w:ascii="Times New Roman" w:hAnsi="Times New Roman" w:cs="Times New Roman"/>
            <w:sz w:val="24"/>
            <w:szCs w:val="24"/>
          </w:rPr>
          <w:t>http://pdsp.cwru.edu</w:t>
        </w:r>
      </w:hyperlink>
      <w:r w:rsidR="00C42E56" w:rsidRPr="00965F8E">
        <w:rPr>
          <w:rStyle w:val="Hyperlink"/>
          <w:rFonts w:ascii="Times New Roman" w:hAnsi="Times New Roman" w:cs="Times New Roman"/>
          <w:sz w:val="24"/>
          <w:szCs w:val="24"/>
        </w:rPr>
        <w:t>)</w:t>
      </w:r>
      <w:r w:rsidRPr="00965F8E">
        <w:rPr>
          <w:rFonts w:ascii="Times New Roman" w:hAnsi="Times New Roman" w:cs="Times New Roman"/>
          <w:sz w:val="24"/>
          <w:szCs w:val="24"/>
        </w:rPr>
        <w:t xml:space="preserve"> for </w:t>
      </w:r>
      <w:r w:rsidR="00115115" w:rsidRPr="00965F8E">
        <w:rPr>
          <w:rFonts w:ascii="Times New Roman" w:hAnsi="Times New Roman" w:cs="Times New Roman"/>
          <w:sz w:val="24"/>
          <w:szCs w:val="24"/>
        </w:rPr>
        <w:t>1/</w:t>
      </w:r>
      <w:r w:rsidRPr="00965F8E">
        <w:rPr>
          <w:rFonts w:ascii="Times New Roman" w:hAnsi="Times New Roman" w:cs="Times New Roman"/>
          <w:i/>
          <w:sz w:val="24"/>
          <w:szCs w:val="24"/>
        </w:rPr>
        <w:t>K</w:t>
      </w:r>
      <w:r w:rsidRPr="00965F8E">
        <w:rPr>
          <w:rFonts w:ascii="Times New Roman" w:hAnsi="Times New Roman" w:cs="Times New Roman"/>
          <w:sz w:val="24"/>
          <w:szCs w:val="24"/>
          <w:vertAlign w:val="subscript"/>
        </w:rPr>
        <w:t>i</w:t>
      </w:r>
      <w:r w:rsidRPr="00652005">
        <w:rPr>
          <w:rFonts w:ascii="Times New Roman" w:hAnsi="Times New Roman" w:cs="Times New Roman"/>
          <w:sz w:val="24"/>
          <w:szCs w:val="24"/>
        </w:rPr>
        <w:t xml:space="preserve"> at</w:t>
      </w:r>
      <w:r w:rsidR="009D5AE0" w:rsidRPr="00652005">
        <w:rPr>
          <w:rFonts w:ascii="Times New Roman" w:hAnsi="Times New Roman" w:cs="Times New Roman"/>
          <w:sz w:val="24"/>
          <w:szCs w:val="24"/>
        </w:rPr>
        <w:t xml:space="preserve"> the</w:t>
      </w:r>
      <w:r w:rsidRPr="006D1EF3">
        <w:rPr>
          <w:rFonts w:ascii="Times New Roman" w:hAnsi="Times New Roman" w:cs="Times New Roman"/>
          <w:sz w:val="24"/>
          <w:szCs w:val="24"/>
        </w:rPr>
        <w:t xml:space="preserve"> NR2B</w:t>
      </w:r>
      <w:r w:rsidRPr="006D1EF3" w:rsidDel="00D03969">
        <w:rPr>
          <w:rFonts w:ascii="Times New Roman" w:hAnsi="Times New Roman" w:cs="Times New Roman"/>
          <w:sz w:val="24"/>
          <w:szCs w:val="24"/>
        </w:rPr>
        <w:t xml:space="preserve"> </w:t>
      </w:r>
      <w:r w:rsidRPr="006D1EF3">
        <w:rPr>
          <w:rFonts w:ascii="Times New Roman" w:hAnsi="Times New Roman" w:cs="Times New Roman"/>
          <w:sz w:val="24"/>
          <w:szCs w:val="24"/>
        </w:rPr>
        <w:t>subtype as an index of binding affinity.</w:t>
      </w:r>
      <w:r w:rsidR="005B228D" w:rsidRPr="006D1EF3">
        <w:rPr>
          <w:rFonts w:ascii="Times New Roman" w:hAnsi="Times New Roman" w:cs="Times New Roman"/>
          <w:sz w:val="24"/>
          <w:szCs w:val="24"/>
        </w:rPr>
        <w:t xml:space="preserve"> </w:t>
      </w:r>
      <w:r w:rsidRPr="006D1EF3">
        <w:rPr>
          <w:rFonts w:ascii="Times New Roman" w:hAnsi="Times New Roman" w:cs="Times New Roman"/>
          <w:sz w:val="24"/>
          <w:szCs w:val="24"/>
        </w:rPr>
        <w:t xml:space="preserve">Thus, a suspension of transient transfected mouse fibroblast cell membrane homogenate was prepared as </w:t>
      </w:r>
      <w:r w:rsidR="00E335BE" w:rsidRPr="006D1EF3">
        <w:rPr>
          <w:rFonts w:ascii="Times New Roman" w:hAnsi="Times New Roman" w:cs="Times New Roman"/>
          <w:sz w:val="24"/>
          <w:szCs w:val="24"/>
        </w:rPr>
        <w:t xml:space="preserve">previously </w:t>
      </w:r>
      <w:r w:rsidRPr="006D1EF3">
        <w:rPr>
          <w:rFonts w:ascii="Times New Roman" w:hAnsi="Times New Roman" w:cs="Times New Roman"/>
          <w:sz w:val="24"/>
          <w:szCs w:val="24"/>
        </w:rPr>
        <w:t xml:space="preserve">reported </w:t>
      </w:r>
      <w:r w:rsidRPr="00965F8E">
        <w:rPr>
          <w:rFonts w:ascii="Times New Roman" w:hAnsi="Times New Roman" w:cs="Times New Roman"/>
          <w:sz w:val="24"/>
          <w:szCs w:val="24"/>
        </w:rPr>
        <w:fldChar w:fldCharType="begin"/>
      </w:r>
      <w:r w:rsidR="00B6798C">
        <w:rPr>
          <w:rFonts w:ascii="Times New Roman" w:hAnsi="Times New Roman" w:cs="Times New Roman"/>
          <w:sz w:val="24"/>
          <w:szCs w:val="24"/>
        </w:rPr>
        <w:instrText xml:space="preserve"> ADDIN EN.CITE &lt;EndNote&gt;&lt;Cite&gt;&lt;Author&gt;Tewes&lt;/Author&gt;&lt;Year&gt;2010&lt;/Year&gt;&lt;RecNum&gt;7&lt;/RecNum&gt;&lt;DisplayText&gt;(&lt;style face="italic"&gt;2&lt;/style&gt;)&lt;/DisplayText&gt;&lt;record&gt;&lt;rec-number&gt;7&lt;/rec-number&gt;&lt;foreign-keys&gt;&lt;key app="EN" db-id="9s90ts9xlzdde5ea2xpppzrdf2exffsv99d5" timestamp="1479334158"&gt;7&lt;/key&gt;&lt;/foreign-keys&gt;&lt;ref-type name="Journal Article"&gt;17&lt;/ref-type&gt;&lt;contributors&gt;&lt;authors&gt;&lt;author&gt;Tewes, B.&lt;/author&gt;&lt;author&gt;Frehland, B.&lt;/author&gt;&lt;author&gt;Schepmann, D.&lt;/author&gt;&lt;author&gt;Schmidtke, K. U.&lt;/author&gt;&lt;author&gt;Winckler, T.&lt;/author&gt;&lt;author&gt;Wunsch, B.&lt;/author&gt;&lt;/authors&gt;&lt;/contributors&gt;&lt;auth-address&gt;Institut fur Pharmazeutische und Medizinische Chemie der Westfalischen Wilhelms-Universitat Munster, Germany.&lt;/auth-address&gt;&lt;titles&gt;&lt;title&gt;Design, Synthesis, and Biological Evaluation of 3-Benzazepin-1-ols as NR2B-Selective NMDA Receptor Antagonists&lt;/title&gt;&lt;secondary-title&gt;ChemMedChem&lt;/secondary-title&gt;&lt;alt-title&gt;ChemMedChem&lt;/alt-title&gt;&lt;/titles&gt;&lt;periodical&gt;&lt;full-title&gt;ChemMedChem&lt;/full-title&gt;&lt;abbr-1&gt;ChemMedChem&lt;/abbr-1&gt;&lt;/periodical&gt;&lt;alt-periodical&gt;&lt;full-title&gt;ChemMedChem&lt;/full-title&gt;&lt;abbr-1&gt;ChemMedChem&lt;/abbr-1&gt;&lt;/alt-periodical&gt;&lt;pages&gt;687-95&lt;/pages&gt;&lt;volume&gt;5&lt;/volume&gt;&lt;number&gt;5&lt;/number&gt;&lt;keywords&gt;&lt;keyword&gt;Animals&lt;/keyword&gt;&lt;keyword&gt;Benzazepines/chemical synthesis/*chemistry/toxicity&lt;/keyword&gt;&lt;keyword&gt;Binding Sites&lt;/keyword&gt;&lt;keyword&gt;Cell Line&lt;/keyword&gt;&lt;keyword&gt;Drug Design&lt;/keyword&gt;&lt;keyword&gt;Drug Evaluation, Preclinical&lt;/keyword&gt;&lt;keyword&gt;Mice&lt;/keyword&gt;&lt;keyword&gt;Piperidines/chemistry&lt;/keyword&gt;&lt;keyword&gt;Receptors, N-Methyl-D-Aspartate/*antagonists &amp;amp; inhibitors/metabolism&lt;/keyword&gt;&lt;keyword&gt;Structure-Activity Relationship&lt;/keyword&gt;&lt;/keywords&gt;&lt;dates&gt;&lt;year&gt;2010&lt;/year&gt;&lt;pub-dates&gt;&lt;date&gt;May 3&lt;/date&gt;&lt;/pub-dates&gt;&lt;/dates&gt;&lt;isbn&gt;1860-7187 (Electronic)&amp;#xD;1860-7179 (Linking)&lt;/isbn&gt;&lt;accession-num&gt;20340125&lt;/accession-num&gt;&lt;urls&gt;&lt;related-urls&gt;&lt;url&gt;http://www.ncbi.nlm.nih.gov/pubmed/20340125&lt;/url&gt;&lt;/related-urls&gt;&lt;/urls&gt;&lt;electronic-resource-num&gt;10.1002/cmdc.201000005&lt;/electronic-resource-num&gt;&lt;/record&gt;&lt;/Cite&gt;&lt;/EndNote&gt;</w:instrText>
      </w:r>
      <w:r w:rsidRPr="00965F8E">
        <w:rPr>
          <w:rFonts w:ascii="Times New Roman" w:hAnsi="Times New Roman" w:cs="Times New Roman"/>
          <w:sz w:val="24"/>
          <w:szCs w:val="24"/>
        </w:rPr>
        <w:fldChar w:fldCharType="separate"/>
      </w:r>
      <w:r w:rsidR="00B6798C">
        <w:rPr>
          <w:rFonts w:ascii="Times New Roman" w:hAnsi="Times New Roman" w:cs="Times New Roman"/>
          <w:noProof/>
          <w:sz w:val="24"/>
          <w:szCs w:val="24"/>
        </w:rPr>
        <w:t>(</w:t>
      </w:r>
      <w:r w:rsidR="00B6798C" w:rsidRPr="0013596B">
        <w:rPr>
          <w:rFonts w:ascii="Times New Roman" w:hAnsi="Times New Roman" w:cs="Times New Roman"/>
          <w:i/>
          <w:noProof/>
          <w:sz w:val="24"/>
          <w:szCs w:val="24"/>
        </w:rPr>
        <w:t>2</w:t>
      </w:r>
      <w:r w:rsidR="00B6798C">
        <w:rPr>
          <w:rFonts w:ascii="Times New Roman" w:hAnsi="Times New Roman" w:cs="Times New Roman"/>
          <w:noProof/>
          <w:sz w:val="24"/>
          <w:szCs w:val="24"/>
        </w:rPr>
        <w:t>)</w:t>
      </w:r>
      <w:r w:rsidRPr="00965F8E">
        <w:rPr>
          <w:rFonts w:ascii="Times New Roman" w:hAnsi="Times New Roman" w:cs="Times New Roman"/>
          <w:sz w:val="24"/>
          <w:szCs w:val="24"/>
        </w:rPr>
        <w:fldChar w:fldCharType="end"/>
      </w:r>
      <w:r w:rsidRPr="00965F8E">
        <w:rPr>
          <w:rFonts w:ascii="Times New Roman" w:hAnsi="Times New Roman" w:cs="Times New Roman"/>
          <w:sz w:val="24"/>
          <w:szCs w:val="24"/>
        </w:rPr>
        <w:t xml:space="preserve"> at a concentration of ~500,000 cells per </w:t>
      </w:r>
      <w:proofErr w:type="spellStart"/>
      <w:r w:rsidRPr="00965F8E">
        <w:rPr>
          <w:rFonts w:ascii="Times New Roman" w:hAnsi="Times New Roman" w:cs="Times New Roman"/>
          <w:sz w:val="24"/>
          <w:szCs w:val="24"/>
        </w:rPr>
        <w:t>mL</w:t>
      </w:r>
      <w:r w:rsidR="00C835D7" w:rsidRPr="00965F8E">
        <w:rPr>
          <w:rFonts w:ascii="Times New Roman" w:hAnsi="Times New Roman" w:cs="Times New Roman"/>
          <w:sz w:val="24"/>
          <w:szCs w:val="24"/>
        </w:rPr>
        <w:t>.</w:t>
      </w:r>
      <w:proofErr w:type="spellEnd"/>
      <w:r w:rsidR="005B228D" w:rsidRPr="00965F8E">
        <w:rPr>
          <w:rFonts w:ascii="Times New Roman" w:hAnsi="Times New Roman" w:cs="Times New Roman"/>
          <w:sz w:val="24"/>
          <w:szCs w:val="24"/>
        </w:rPr>
        <w:t xml:space="preserve"> </w:t>
      </w:r>
      <w:r w:rsidRPr="00965F8E">
        <w:rPr>
          <w:rFonts w:ascii="Times New Roman" w:hAnsi="Times New Roman" w:cs="Times New Roman"/>
          <w:sz w:val="24"/>
          <w:szCs w:val="24"/>
        </w:rPr>
        <w:t xml:space="preserve">This suspension was sonicated again and aliquots (100 </w:t>
      </w:r>
      <w:r w:rsidRPr="00965F8E">
        <w:rPr>
          <w:rFonts w:ascii="Times New Roman" w:hAnsi="Times New Roman" w:cs="Times New Roman"/>
          <w:sz w:val="24"/>
          <w:szCs w:val="24"/>
        </w:rPr>
        <w:sym w:font="Symbol" w:char="F06D"/>
      </w:r>
      <w:r w:rsidRPr="00965F8E">
        <w:rPr>
          <w:rFonts w:ascii="Times New Roman" w:hAnsi="Times New Roman" w:cs="Times New Roman"/>
          <w:sz w:val="24"/>
          <w:szCs w:val="24"/>
        </w:rPr>
        <w:t xml:space="preserve">L) were added to each of four tubes (total 48 </w:t>
      </w:r>
      <w:r w:rsidR="0058620F" w:rsidRPr="006D1EF3">
        <w:rPr>
          <w:rFonts w:ascii="Times New Roman" w:hAnsi="Times New Roman" w:cs="Times New Roman"/>
          <w:sz w:val="24"/>
          <w:szCs w:val="24"/>
        </w:rPr>
        <w:t>per</w:t>
      </w:r>
      <w:r w:rsidRPr="006D1EF3">
        <w:rPr>
          <w:rFonts w:ascii="Times New Roman" w:hAnsi="Times New Roman" w:cs="Times New Roman"/>
          <w:sz w:val="24"/>
          <w:szCs w:val="24"/>
        </w:rPr>
        <w:t xml:space="preserve"> rack).</w:t>
      </w:r>
      <w:r w:rsidR="005B228D" w:rsidRPr="006D1EF3">
        <w:rPr>
          <w:rFonts w:ascii="Times New Roman" w:hAnsi="Times New Roman" w:cs="Times New Roman"/>
          <w:sz w:val="24"/>
          <w:szCs w:val="24"/>
        </w:rPr>
        <w:t xml:space="preserve"> </w:t>
      </w:r>
      <w:r w:rsidRPr="006D1EF3">
        <w:rPr>
          <w:rFonts w:ascii="Times New Roman" w:hAnsi="Times New Roman" w:cs="Times New Roman"/>
          <w:sz w:val="24"/>
          <w:szCs w:val="24"/>
        </w:rPr>
        <w:t xml:space="preserve">A solution of </w:t>
      </w:r>
      <w:r w:rsidRPr="006D1EF3">
        <w:rPr>
          <w:rFonts w:ascii="Times New Roman" w:hAnsi="Times New Roman" w:cs="Times New Roman"/>
          <w:sz w:val="24"/>
          <w:szCs w:val="24"/>
          <w:vertAlign w:val="superscript"/>
        </w:rPr>
        <w:t>3</w:t>
      </w:r>
      <w:r w:rsidRPr="006D1EF3">
        <w:rPr>
          <w:rFonts w:ascii="Times New Roman" w:hAnsi="Times New Roman" w:cs="Times New Roman"/>
          <w:sz w:val="24"/>
          <w:szCs w:val="24"/>
        </w:rPr>
        <w:t>H</w:t>
      </w:r>
      <w:bookmarkStart w:id="1" w:name="OLE_LINK3"/>
      <w:r w:rsidR="00115115" w:rsidRPr="006D1EF3">
        <w:rPr>
          <w:rFonts w:ascii="Times New Roman" w:hAnsi="Times New Roman" w:cs="Times New Roman"/>
          <w:sz w:val="24"/>
          <w:szCs w:val="24"/>
        </w:rPr>
        <w:t>-</w:t>
      </w:r>
      <w:r w:rsidRPr="006D1EF3">
        <w:rPr>
          <w:rFonts w:ascii="Times New Roman" w:hAnsi="Times New Roman" w:cs="Times New Roman"/>
          <w:sz w:val="24"/>
          <w:szCs w:val="24"/>
        </w:rPr>
        <w:t>ifenprodil</w:t>
      </w:r>
      <w:bookmarkEnd w:id="1"/>
      <w:r w:rsidRPr="006D1EF3">
        <w:rPr>
          <w:rFonts w:ascii="Times New Roman" w:hAnsi="Times New Roman" w:cs="Times New Roman"/>
          <w:sz w:val="24"/>
          <w:szCs w:val="24"/>
        </w:rPr>
        <w:t xml:space="preserve"> (2.22 </w:t>
      </w:r>
      <w:proofErr w:type="spellStart"/>
      <w:r w:rsidRPr="006D1EF3">
        <w:rPr>
          <w:rFonts w:ascii="Times New Roman" w:hAnsi="Times New Roman" w:cs="Times New Roman"/>
          <w:sz w:val="24"/>
          <w:szCs w:val="24"/>
        </w:rPr>
        <w:t>TBq</w:t>
      </w:r>
      <w:proofErr w:type="spellEnd"/>
      <w:r w:rsidRPr="006D1EF3">
        <w:rPr>
          <w:rFonts w:ascii="Times New Roman" w:hAnsi="Times New Roman" w:cs="Times New Roman"/>
          <w:sz w:val="24"/>
          <w:szCs w:val="24"/>
        </w:rPr>
        <w:t xml:space="preserve">/mmol, 0.01 </w:t>
      </w:r>
      <w:proofErr w:type="spellStart"/>
      <w:r w:rsidRPr="006D1EF3">
        <w:rPr>
          <w:rFonts w:ascii="Times New Roman" w:hAnsi="Times New Roman" w:cs="Times New Roman"/>
          <w:sz w:val="24"/>
          <w:szCs w:val="24"/>
        </w:rPr>
        <w:t>kBq</w:t>
      </w:r>
      <w:proofErr w:type="spellEnd"/>
      <w:r w:rsidRPr="006D1EF3">
        <w:rPr>
          <w:rFonts w:ascii="Times New Roman" w:hAnsi="Times New Roman" w:cs="Times New Roman"/>
          <w:sz w:val="24"/>
          <w:szCs w:val="24"/>
        </w:rPr>
        <w:t>/</w:t>
      </w:r>
      <w:proofErr w:type="spellStart"/>
      <w:r w:rsidRPr="006D1EF3">
        <w:rPr>
          <w:rFonts w:ascii="Times New Roman" w:hAnsi="Times New Roman" w:cs="Times New Roman"/>
          <w:sz w:val="24"/>
          <w:szCs w:val="24"/>
        </w:rPr>
        <w:t>μL</w:t>
      </w:r>
      <w:proofErr w:type="spellEnd"/>
      <w:r w:rsidRPr="006D1EF3">
        <w:rPr>
          <w:rFonts w:ascii="Times New Roman" w:hAnsi="Times New Roman" w:cs="Times New Roman"/>
          <w:sz w:val="24"/>
          <w:szCs w:val="24"/>
        </w:rPr>
        <w:t>; Perkin–Elmer</w:t>
      </w:r>
      <w:r w:rsidRPr="00965F8E">
        <w:rPr>
          <w:rFonts w:ascii="Times New Roman" w:hAnsi="Times New Roman" w:cs="Times New Roman"/>
          <w:sz w:val="24"/>
          <w:szCs w:val="24"/>
        </w:rPr>
        <w:t xml:space="preserve">) in PBS (100 </w:t>
      </w:r>
      <w:r w:rsidRPr="00965F8E">
        <w:rPr>
          <w:rFonts w:ascii="Times New Roman" w:hAnsi="Times New Roman" w:cs="Times New Roman"/>
          <w:sz w:val="24"/>
          <w:szCs w:val="24"/>
        </w:rPr>
        <w:sym w:font="Symbol" w:char="F06D"/>
      </w:r>
      <w:r w:rsidRPr="00965F8E">
        <w:rPr>
          <w:rFonts w:ascii="Times New Roman" w:hAnsi="Times New Roman" w:cs="Times New Roman"/>
          <w:sz w:val="24"/>
          <w:szCs w:val="24"/>
        </w:rPr>
        <w:t>L) was added to each tube.</w:t>
      </w:r>
      <w:r w:rsidR="005B228D" w:rsidRPr="00965F8E">
        <w:rPr>
          <w:rFonts w:ascii="Times New Roman" w:hAnsi="Times New Roman" w:cs="Times New Roman"/>
          <w:sz w:val="24"/>
          <w:szCs w:val="24"/>
        </w:rPr>
        <w:t xml:space="preserve"> </w:t>
      </w:r>
      <w:r w:rsidRPr="00965F8E">
        <w:rPr>
          <w:rFonts w:ascii="Times New Roman" w:hAnsi="Times New Roman" w:cs="Times New Roman"/>
          <w:sz w:val="24"/>
          <w:szCs w:val="24"/>
        </w:rPr>
        <w:t xml:space="preserve">Non-radioactive </w:t>
      </w:r>
      <w:proofErr w:type="spellStart"/>
      <w:r w:rsidRPr="00965F8E">
        <w:rPr>
          <w:rFonts w:ascii="Times New Roman" w:hAnsi="Times New Roman" w:cs="Times New Roman"/>
          <w:sz w:val="24"/>
          <w:szCs w:val="24"/>
        </w:rPr>
        <w:t>ifenprodil</w:t>
      </w:r>
      <w:proofErr w:type="spellEnd"/>
      <w:r w:rsidRPr="00965F8E">
        <w:rPr>
          <w:rFonts w:ascii="Times New Roman" w:hAnsi="Times New Roman" w:cs="Times New Roman"/>
          <w:sz w:val="24"/>
          <w:szCs w:val="24"/>
        </w:rPr>
        <w:t xml:space="preserve"> or other displacer was dissolved in DMSO to give a 1</w:t>
      </w:r>
      <w:r w:rsidR="00E05577" w:rsidRPr="00965F8E">
        <w:rPr>
          <w:rFonts w:ascii="Times New Roman" w:hAnsi="Times New Roman" w:cs="Times New Roman"/>
          <w:sz w:val="24"/>
          <w:szCs w:val="24"/>
        </w:rPr>
        <w:t xml:space="preserve">.0 </w:t>
      </w:r>
      <w:r w:rsidRPr="00965F8E">
        <w:rPr>
          <w:rFonts w:ascii="Times New Roman" w:hAnsi="Times New Roman" w:cs="Times New Roman"/>
          <w:sz w:val="24"/>
          <w:szCs w:val="24"/>
        </w:rPr>
        <w:t>mM stock solution, which was further diluted with DMSO to give solutions ranging in known concentration from 10</w:t>
      </w:r>
      <w:r w:rsidRPr="00652005">
        <w:rPr>
          <w:rFonts w:ascii="Times New Roman" w:hAnsi="Times New Roman" w:cs="Times New Roman"/>
          <w:sz w:val="24"/>
          <w:szCs w:val="24"/>
          <w:vertAlign w:val="superscript"/>
        </w:rPr>
        <w:t>-5</w:t>
      </w:r>
      <w:r w:rsidRPr="00652005">
        <w:rPr>
          <w:rFonts w:ascii="Times New Roman" w:hAnsi="Times New Roman" w:cs="Times New Roman"/>
          <w:sz w:val="24"/>
          <w:szCs w:val="24"/>
        </w:rPr>
        <w:t xml:space="preserve"> to 10</w:t>
      </w:r>
      <w:r w:rsidRPr="006D1EF3">
        <w:rPr>
          <w:rFonts w:ascii="Times New Roman" w:hAnsi="Times New Roman" w:cs="Times New Roman"/>
          <w:sz w:val="24"/>
          <w:szCs w:val="24"/>
          <w:vertAlign w:val="superscript"/>
        </w:rPr>
        <w:t>-10</w:t>
      </w:r>
      <w:r w:rsidRPr="006D1EF3">
        <w:rPr>
          <w:rFonts w:ascii="Times New Roman" w:hAnsi="Times New Roman" w:cs="Times New Roman"/>
          <w:sz w:val="24"/>
          <w:szCs w:val="24"/>
        </w:rPr>
        <w:t xml:space="preserve"> M.</w:t>
      </w:r>
      <w:r w:rsidR="005B228D" w:rsidRPr="006D1EF3">
        <w:rPr>
          <w:rFonts w:ascii="Times New Roman" w:hAnsi="Times New Roman" w:cs="Times New Roman"/>
          <w:sz w:val="24"/>
          <w:szCs w:val="24"/>
        </w:rPr>
        <w:t xml:space="preserve"> </w:t>
      </w:r>
      <w:r w:rsidR="0058620F" w:rsidRPr="006D1EF3">
        <w:rPr>
          <w:rFonts w:ascii="Times New Roman" w:hAnsi="Times New Roman" w:cs="Times New Roman"/>
          <w:sz w:val="24"/>
          <w:szCs w:val="24"/>
        </w:rPr>
        <w:t>Ten</w:t>
      </w:r>
      <w:r w:rsidRPr="006D1EF3">
        <w:rPr>
          <w:rFonts w:ascii="Times New Roman" w:hAnsi="Times New Roman" w:cs="Times New Roman"/>
          <w:sz w:val="24"/>
          <w:szCs w:val="24"/>
        </w:rPr>
        <w:t xml:space="preserve"> </w:t>
      </w:r>
      <w:r w:rsidRPr="00965F8E">
        <w:rPr>
          <w:rFonts w:ascii="Times New Roman" w:hAnsi="Times New Roman" w:cs="Times New Roman"/>
          <w:sz w:val="24"/>
          <w:szCs w:val="24"/>
        </w:rPr>
        <w:sym w:font="Symbol" w:char="F06D"/>
      </w:r>
      <w:r w:rsidRPr="00965F8E">
        <w:rPr>
          <w:rFonts w:ascii="Times New Roman" w:hAnsi="Times New Roman" w:cs="Times New Roman"/>
          <w:sz w:val="24"/>
          <w:szCs w:val="24"/>
        </w:rPr>
        <w:t xml:space="preserve">L of each solution was </w:t>
      </w:r>
      <w:r w:rsidR="0058620F" w:rsidRPr="00965F8E">
        <w:rPr>
          <w:rFonts w:ascii="Times New Roman" w:hAnsi="Times New Roman" w:cs="Times New Roman"/>
          <w:sz w:val="24"/>
          <w:szCs w:val="24"/>
        </w:rPr>
        <w:t xml:space="preserve">then </w:t>
      </w:r>
      <w:r w:rsidRPr="00965F8E">
        <w:rPr>
          <w:rFonts w:ascii="Times New Roman" w:hAnsi="Times New Roman" w:cs="Times New Roman"/>
          <w:sz w:val="24"/>
          <w:szCs w:val="24"/>
        </w:rPr>
        <w:t>added to a separate tube.</w:t>
      </w:r>
      <w:r w:rsidR="005B228D" w:rsidRPr="00965F8E">
        <w:rPr>
          <w:rFonts w:ascii="Times New Roman" w:hAnsi="Times New Roman" w:cs="Times New Roman"/>
          <w:sz w:val="24"/>
          <w:szCs w:val="24"/>
        </w:rPr>
        <w:t xml:space="preserve"> </w:t>
      </w:r>
      <w:r w:rsidRPr="00965F8E">
        <w:rPr>
          <w:rFonts w:ascii="Times New Roman" w:hAnsi="Times New Roman" w:cs="Times New Roman"/>
          <w:sz w:val="24"/>
          <w:szCs w:val="24"/>
        </w:rPr>
        <w:t>The content of each tube was then diluted to 1.0 mL with PBS, vortexed, and incubated at 37</w:t>
      </w:r>
      <w:r w:rsidR="0085490A">
        <w:rPr>
          <w:rFonts w:ascii="Times New Roman" w:hAnsi="Times New Roman" w:cs="Times New Roman"/>
          <w:sz w:val="24"/>
          <w:szCs w:val="24"/>
        </w:rPr>
        <w:t xml:space="preserve"> </w:t>
      </w:r>
      <w:r w:rsidRPr="00965F8E">
        <w:rPr>
          <w:rFonts w:ascii="Times New Roman" w:hAnsi="Times New Roman" w:cs="Times New Roman"/>
          <w:sz w:val="24"/>
          <w:szCs w:val="24"/>
        </w:rPr>
        <w:sym w:font="Symbol" w:char="F0B0"/>
      </w:r>
      <w:r w:rsidRPr="00965F8E">
        <w:rPr>
          <w:rFonts w:ascii="Times New Roman" w:hAnsi="Times New Roman" w:cs="Times New Roman"/>
          <w:sz w:val="24"/>
          <w:szCs w:val="24"/>
        </w:rPr>
        <w:t xml:space="preserve">C for </w:t>
      </w:r>
      <w:r w:rsidR="00D12F08" w:rsidRPr="006D1EF3">
        <w:rPr>
          <w:rFonts w:ascii="Times New Roman" w:hAnsi="Times New Roman" w:cs="Times New Roman"/>
          <w:sz w:val="24"/>
          <w:szCs w:val="24"/>
        </w:rPr>
        <w:t>two hours</w:t>
      </w:r>
      <w:r w:rsidRPr="006D1EF3">
        <w:rPr>
          <w:rFonts w:ascii="Times New Roman" w:hAnsi="Times New Roman" w:cs="Times New Roman"/>
          <w:sz w:val="24"/>
          <w:szCs w:val="24"/>
        </w:rPr>
        <w:t>.</w:t>
      </w:r>
      <w:r w:rsidR="005B228D" w:rsidRPr="006D1EF3">
        <w:rPr>
          <w:rFonts w:ascii="Times New Roman" w:hAnsi="Times New Roman" w:cs="Times New Roman"/>
          <w:sz w:val="24"/>
          <w:szCs w:val="24"/>
        </w:rPr>
        <w:t xml:space="preserve"> </w:t>
      </w:r>
      <w:r w:rsidRPr="006D1EF3">
        <w:rPr>
          <w:rFonts w:ascii="Times New Roman" w:hAnsi="Times New Roman" w:cs="Times New Roman"/>
          <w:sz w:val="24"/>
          <w:szCs w:val="24"/>
        </w:rPr>
        <w:t xml:space="preserve">After separation of tube contents with a cell harvester, the filter paper (GF/B; Whatman), pretreated with 0.5% polyethyleneimine solution, was washed with PBS (3 mL </w:t>
      </w:r>
      <w:r w:rsidRPr="00965F8E">
        <w:rPr>
          <w:rFonts w:ascii="Times New Roman" w:hAnsi="Times New Roman" w:cs="Times New Roman"/>
          <w:sz w:val="24"/>
          <w:szCs w:val="24"/>
        </w:rPr>
        <w:sym w:font="Symbol" w:char="F0B4"/>
      </w:r>
      <w:r w:rsidRPr="00965F8E">
        <w:rPr>
          <w:rFonts w:ascii="Times New Roman" w:hAnsi="Times New Roman" w:cs="Times New Roman"/>
          <w:sz w:val="24"/>
          <w:szCs w:val="24"/>
        </w:rPr>
        <w:t xml:space="preserve"> 3).</w:t>
      </w:r>
      <w:r w:rsidR="005B228D" w:rsidRPr="00965F8E">
        <w:rPr>
          <w:rFonts w:ascii="Times New Roman" w:hAnsi="Times New Roman" w:cs="Times New Roman"/>
          <w:sz w:val="24"/>
          <w:szCs w:val="24"/>
        </w:rPr>
        <w:t xml:space="preserve"> </w:t>
      </w:r>
      <w:r w:rsidRPr="00965F8E">
        <w:rPr>
          <w:rFonts w:ascii="Times New Roman" w:hAnsi="Times New Roman" w:cs="Times New Roman"/>
          <w:sz w:val="24"/>
          <w:szCs w:val="24"/>
        </w:rPr>
        <w:t>Each filter was then placed in a 7-mL plastic vial.</w:t>
      </w:r>
      <w:r w:rsidR="005B228D" w:rsidRPr="00965F8E">
        <w:rPr>
          <w:rFonts w:ascii="Times New Roman" w:hAnsi="Times New Roman" w:cs="Times New Roman"/>
          <w:sz w:val="24"/>
          <w:szCs w:val="24"/>
        </w:rPr>
        <w:t xml:space="preserve"> </w:t>
      </w:r>
      <w:r w:rsidRPr="00965F8E">
        <w:rPr>
          <w:rFonts w:ascii="Times New Roman" w:hAnsi="Times New Roman" w:cs="Times New Roman"/>
          <w:sz w:val="24"/>
          <w:szCs w:val="24"/>
        </w:rPr>
        <w:t>Scintillation fluid (4 mL) was a</w:t>
      </w:r>
      <w:r w:rsidRPr="00652005">
        <w:rPr>
          <w:rFonts w:ascii="Times New Roman" w:hAnsi="Times New Roman" w:cs="Times New Roman"/>
          <w:sz w:val="24"/>
          <w:szCs w:val="24"/>
        </w:rPr>
        <w:t>dded to each vial.</w:t>
      </w:r>
      <w:r w:rsidR="005B228D" w:rsidRPr="00652005">
        <w:rPr>
          <w:rFonts w:ascii="Times New Roman" w:hAnsi="Times New Roman" w:cs="Times New Roman"/>
          <w:sz w:val="24"/>
          <w:szCs w:val="24"/>
        </w:rPr>
        <w:t xml:space="preserve"> </w:t>
      </w:r>
      <w:r w:rsidRPr="006D1EF3">
        <w:rPr>
          <w:rFonts w:ascii="Times New Roman" w:hAnsi="Times New Roman" w:cs="Times New Roman"/>
          <w:sz w:val="24"/>
          <w:szCs w:val="24"/>
        </w:rPr>
        <w:t>The scintillation vials were incubated overnight and then counted for radioactivity.</w:t>
      </w:r>
      <w:r w:rsidR="005B228D" w:rsidRPr="006D1EF3">
        <w:rPr>
          <w:rFonts w:ascii="Times New Roman" w:hAnsi="Times New Roman" w:cs="Times New Roman"/>
          <w:sz w:val="24"/>
          <w:szCs w:val="24"/>
        </w:rPr>
        <w:t xml:space="preserve"> </w:t>
      </w:r>
      <w:r w:rsidRPr="006D1EF3">
        <w:rPr>
          <w:rFonts w:ascii="Times New Roman" w:hAnsi="Times New Roman" w:cs="Times New Roman"/>
          <w:sz w:val="24"/>
          <w:szCs w:val="24"/>
        </w:rPr>
        <w:t xml:space="preserve">The data were analyzed with Prism </w:t>
      </w:r>
      <w:r w:rsidR="00D92128" w:rsidRPr="006D1EF3">
        <w:rPr>
          <w:rFonts w:ascii="Times New Roman" w:hAnsi="Times New Roman" w:cs="Times New Roman"/>
          <w:sz w:val="24"/>
          <w:szCs w:val="24"/>
        </w:rPr>
        <w:t>8</w:t>
      </w:r>
      <w:r w:rsidRPr="006D1EF3">
        <w:rPr>
          <w:rFonts w:ascii="Times New Roman" w:hAnsi="Times New Roman" w:cs="Times New Roman"/>
          <w:sz w:val="24"/>
          <w:szCs w:val="24"/>
        </w:rPr>
        <w:t xml:space="preserve"> version </w:t>
      </w:r>
      <w:r w:rsidR="00D92128" w:rsidRPr="006D1EF3">
        <w:rPr>
          <w:rFonts w:ascii="Times New Roman" w:hAnsi="Times New Roman" w:cs="Times New Roman"/>
          <w:sz w:val="24"/>
          <w:szCs w:val="24"/>
        </w:rPr>
        <w:t>8</w:t>
      </w:r>
      <w:r w:rsidRPr="006D1EF3">
        <w:rPr>
          <w:rFonts w:ascii="Times New Roman" w:hAnsi="Times New Roman" w:cs="Times New Roman"/>
          <w:sz w:val="24"/>
          <w:szCs w:val="24"/>
        </w:rPr>
        <w:t xml:space="preserve">.03 (GraphPad Software) with ‘One site </w:t>
      </w:r>
      <w:r w:rsidRPr="006D1EF3">
        <w:rPr>
          <w:rFonts w:ascii="Times New Roman" w:hAnsi="Times New Roman" w:cs="Times New Roman"/>
          <w:sz w:val="24"/>
          <w:szCs w:val="24"/>
        </w:rPr>
        <w:lastRenderedPageBreak/>
        <w:t>competition’ curve-fitting.</w:t>
      </w:r>
      <w:r w:rsidR="005B228D" w:rsidRPr="006D1EF3">
        <w:rPr>
          <w:rFonts w:ascii="Times New Roman" w:hAnsi="Times New Roman" w:cs="Times New Roman"/>
          <w:sz w:val="24"/>
          <w:szCs w:val="24"/>
        </w:rPr>
        <w:t xml:space="preserve"> </w:t>
      </w:r>
      <w:r w:rsidRPr="006D1EF3">
        <w:rPr>
          <w:rFonts w:ascii="Times New Roman" w:hAnsi="Times New Roman" w:cs="Times New Roman"/>
          <w:i/>
          <w:sz w:val="24"/>
          <w:szCs w:val="24"/>
        </w:rPr>
        <w:t>K</w:t>
      </w:r>
      <w:r w:rsidRPr="006D1EF3">
        <w:rPr>
          <w:rFonts w:ascii="Times New Roman" w:hAnsi="Times New Roman" w:cs="Times New Roman"/>
          <w:sz w:val="24"/>
          <w:szCs w:val="24"/>
          <w:vertAlign w:val="subscript"/>
        </w:rPr>
        <w:t xml:space="preserve">i </w:t>
      </w:r>
      <w:r w:rsidRPr="006D1EF3">
        <w:rPr>
          <w:rFonts w:ascii="Times New Roman" w:hAnsi="Times New Roman" w:cs="Times New Roman"/>
          <w:sz w:val="24"/>
          <w:szCs w:val="24"/>
        </w:rPr>
        <w:t>values were calculated according to the Cheng-</w:t>
      </w:r>
      <w:proofErr w:type="spellStart"/>
      <w:r w:rsidRPr="006D1EF3">
        <w:rPr>
          <w:rFonts w:ascii="Times New Roman" w:hAnsi="Times New Roman" w:cs="Times New Roman"/>
          <w:sz w:val="24"/>
          <w:szCs w:val="24"/>
        </w:rPr>
        <w:t>Prusoff</w:t>
      </w:r>
      <w:proofErr w:type="spellEnd"/>
      <w:r w:rsidRPr="006D1EF3">
        <w:rPr>
          <w:rFonts w:ascii="Times New Roman" w:hAnsi="Times New Roman" w:cs="Times New Roman"/>
          <w:sz w:val="24"/>
          <w:szCs w:val="24"/>
        </w:rPr>
        <w:t xml:space="preserve"> equation </w:t>
      </w:r>
      <w:r w:rsidRPr="00965F8E">
        <w:rPr>
          <w:rFonts w:ascii="Times New Roman" w:hAnsi="Times New Roman" w:cs="Times New Roman"/>
          <w:sz w:val="24"/>
          <w:szCs w:val="24"/>
        </w:rPr>
        <w:fldChar w:fldCharType="begin"/>
      </w:r>
      <w:r w:rsidR="00B6798C">
        <w:rPr>
          <w:rFonts w:ascii="Times New Roman" w:hAnsi="Times New Roman" w:cs="Times New Roman"/>
          <w:sz w:val="24"/>
          <w:szCs w:val="24"/>
        </w:rPr>
        <w:instrText xml:space="preserve"> ADDIN EN.CITE &lt;EndNote&gt;&lt;Cite&gt;&lt;Author&gt;Cheng&lt;/Author&gt;&lt;Year&gt;1973&lt;/Year&gt;&lt;RecNum&gt;92&lt;/RecNum&gt;&lt;DisplayText&gt;(&lt;style face="italic"&gt;3&lt;/style&gt;)&lt;/DisplayText&gt;&lt;record&gt;&lt;rec-number&gt;92&lt;/rec-number&gt;&lt;foreign-keys&gt;&lt;key app="EN" db-id="9s90ts9xlzdde5ea2xpppzrdf2exffsv99d5" timestamp="1564691240"&gt;92&lt;/key&gt;&lt;/foreign-keys&gt;&lt;ref-type name="Journal Article"&gt;17&lt;/ref-type&gt;&lt;contributors&gt;&lt;authors&gt;&lt;author&gt;Cheng, Y.&lt;/author&gt;&lt;author&gt;Prusoff, W. H.&lt;/author&gt;&lt;/authors&gt;&lt;/contributors&gt;&lt;auth-address&gt;Yale Univ,Sch Med,Dept Pharmacol,New Haven,Ct 06510&lt;/auth-address&gt;&lt;titles&gt;&lt;title&gt;Relationship between Inhibition Constant (K1) and Concentration of Inhibitor Which Causes 50 Per Cent Inhibition (I50) of an Enzymatic-Reaction&lt;/title&gt;&lt;secondary-title&gt;Biochemical Pharmacology&lt;/secondary-title&gt;&lt;alt-title&gt;Biochem Pharmacol&lt;/alt-title&gt;&lt;/titles&gt;&lt;periodical&gt;&lt;full-title&gt;Biochem Pharmacol&lt;/full-title&gt;&lt;abbr-1&gt;Biochemical pharmacology&lt;/abbr-1&gt;&lt;/periodical&gt;&lt;alt-periodical&gt;&lt;full-title&gt;Biochem Pharmacol&lt;/full-title&gt;&lt;abbr-1&gt;Biochemical pharmacology&lt;/abbr-1&gt;&lt;/alt-periodical&gt;&lt;pages&gt;3099-3108&lt;/pages&gt;&lt;volume&gt;22&lt;/volume&gt;&lt;number&gt;23&lt;/number&gt;&lt;dates&gt;&lt;year&gt;1973&lt;/year&gt;&lt;/dates&gt;&lt;isbn&gt;0006-2952&lt;/isbn&gt;&lt;accession-num&gt;WOS:A1973R295300018&lt;/accession-num&gt;&lt;urls&gt;&lt;related-urls&gt;&lt;url&gt;&amp;lt;Go to ISI&amp;gt;://WOS:A1973R295300018&lt;/url&gt;&lt;/related-urls&gt;&lt;/urls&gt;&lt;language&gt;English&lt;/language&gt;&lt;/record&gt;&lt;/Cite&gt;&lt;/EndNote&gt;</w:instrText>
      </w:r>
      <w:r w:rsidRPr="00965F8E">
        <w:rPr>
          <w:rFonts w:ascii="Times New Roman" w:hAnsi="Times New Roman" w:cs="Times New Roman"/>
          <w:sz w:val="24"/>
          <w:szCs w:val="24"/>
        </w:rPr>
        <w:fldChar w:fldCharType="separate"/>
      </w:r>
      <w:r w:rsidR="00B6798C">
        <w:rPr>
          <w:rFonts w:ascii="Times New Roman" w:hAnsi="Times New Roman" w:cs="Times New Roman"/>
          <w:noProof/>
          <w:sz w:val="24"/>
          <w:szCs w:val="24"/>
        </w:rPr>
        <w:t>(</w:t>
      </w:r>
      <w:r w:rsidR="00B6798C" w:rsidRPr="0013596B">
        <w:rPr>
          <w:rFonts w:ascii="Times New Roman" w:hAnsi="Times New Roman" w:cs="Times New Roman"/>
          <w:i/>
          <w:noProof/>
          <w:sz w:val="24"/>
          <w:szCs w:val="24"/>
        </w:rPr>
        <w:t>3</w:t>
      </w:r>
      <w:r w:rsidR="00B6798C">
        <w:rPr>
          <w:rFonts w:ascii="Times New Roman" w:hAnsi="Times New Roman" w:cs="Times New Roman"/>
          <w:noProof/>
          <w:sz w:val="24"/>
          <w:szCs w:val="24"/>
        </w:rPr>
        <w:t>)</w:t>
      </w:r>
      <w:r w:rsidRPr="00965F8E">
        <w:rPr>
          <w:rFonts w:ascii="Times New Roman" w:hAnsi="Times New Roman" w:cs="Times New Roman"/>
          <w:sz w:val="24"/>
          <w:szCs w:val="24"/>
        </w:rPr>
        <w:fldChar w:fldCharType="end"/>
      </w:r>
      <w:r w:rsidRPr="00965F8E">
        <w:rPr>
          <w:rFonts w:ascii="Times New Roman" w:hAnsi="Times New Roman" w:cs="Times New Roman"/>
          <w:sz w:val="24"/>
          <w:szCs w:val="24"/>
        </w:rPr>
        <w:t xml:space="preserve">: </w:t>
      </w:r>
      <w:r w:rsidRPr="00965F8E">
        <w:rPr>
          <w:rFonts w:ascii="Times New Roman" w:hAnsi="Times New Roman" w:cs="Times New Roman"/>
          <w:i/>
          <w:sz w:val="24"/>
          <w:szCs w:val="24"/>
        </w:rPr>
        <w:t>K</w:t>
      </w:r>
      <w:r w:rsidRPr="00965F8E">
        <w:rPr>
          <w:rFonts w:ascii="Times New Roman" w:hAnsi="Times New Roman" w:cs="Times New Roman"/>
          <w:sz w:val="24"/>
          <w:szCs w:val="24"/>
          <w:vertAlign w:val="subscript"/>
        </w:rPr>
        <w:t>i</w:t>
      </w:r>
      <w:r w:rsidRPr="00965F8E">
        <w:rPr>
          <w:rFonts w:ascii="Times New Roman" w:hAnsi="Times New Roman" w:cs="Times New Roman"/>
          <w:sz w:val="24"/>
          <w:szCs w:val="24"/>
        </w:rPr>
        <w:t xml:space="preserve"> = </w:t>
      </w:r>
      <w:r w:rsidRPr="00965F8E">
        <w:rPr>
          <w:rFonts w:ascii="Times New Roman" w:hAnsi="Times New Roman" w:cs="Times New Roman"/>
          <w:i/>
          <w:sz w:val="24"/>
          <w:szCs w:val="24"/>
        </w:rPr>
        <w:t>IC</w:t>
      </w:r>
      <w:r w:rsidRPr="00652005">
        <w:rPr>
          <w:rFonts w:ascii="Times New Roman" w:hAnsi="Times New Roman" w:cs="Times New Roman"/>
          <w:sz w:val="24"/>
          <w:szCs w:val="24"/>
          <w:vertAlign w:val="subscript"/>
        </w:rPr>
        <w:t>50</w:t>
      </w:r>
      <w:r w:rsidRPr="00652005">
        <w:rPr>
          <w:rFonts w:ascii="Times New Roman" w:hAnsi="Times New Roman" w:cs="Times New Roman"/>
          <w:sz w:val="24"/>
          <w:szCs w:val="24"/>
        </w:rPr>
        <w:t>/(1 + [L]/</w:t>
      </w:r>
      <w:r w:rsidRPr="006D1EF3">
        <w:rPr>
          <w:rFonts w:ascii="Times New Roman" w:hAnsi="Times New Roman" w:cs="Times New Roman"/>
          <w:i/>
          <w:sz w:val="24"/>
          <w:szCs w:val="24"/>
        </w:rPr>
        <w:t>K</w:t>
      </w:r>
      <w:r w:rsidRPr="006D1EF3">
        <w:rPr>
          <w:rFonts w:ascii="Times New Roman" w:hAnsi="Times New Roman" w:cs="Times New Roman"/>
          <w:sz w:val="24"/>
          <w:szCs w:val="24"/>
          <w:vertAlign w:val="subscript"/>
        </w:rPr>
        <w:t>D</w:t>
      </w:r>
      <w:r w:rsidRPr="006D1EF3">
        <w:rPr>
          <w:rFonts w:ascii="Times New Roman" w:hAnsi="Times New Roman" w:cs="Times New Roman"/>
          <w:sz w:val="24"/>
          <w:szCs w:val="24"/>
        </w:rPr>
        <w:t xml:space="preserve">) where [L] is the concentration (0.4 nM) and </w:t>
      </w:r>
      <w:r w:rsidRPr="006D1EF3">
        <w:rPr>
          <w:rFonts w:ascii="Times New Roman" w:hAnsi="Times New Roman" w:cs="Times New Roman"/>
          <w:i/>
          <w:sz w:val="24"/>
          <w:szCs w:val="24"/>
        </w:rPr>
        <w:t>K</w:t>
      </w:r>
      <w:r w:rsidRPr="006D1EF3">
        <w:rPr>
          <w:rFonts w:ascii="Times New Roman" w:hAnsi="Times New Roman" w:cs="Times New Roman"/>
          <w:sz w:val="24"/>
          <w:szCs w:val="24"/>
          <w:vertAlign w:val="subscript"/>
        </w:rPr>
        <w:t>D</w:t>
      </w:r>
      <w:r w:rsidRPr="006D1EF3">
        <w:rPr>
          <w:rFonts w:ascii="Times New Roman" w:hAnsi="Times New Roman" w:cs="Times New Roman"/>
          <w:sz w:val="24"/>
          <w:szCs w:val="24"/>
        </w:rPr>
        <w:t xml:space="preserve"> the equilibrium dissociation constant (7.6 nM) of the reference radioligand.</w:t>
      </w:r>
      <w:r w:rsidR="005B228D" w:rsidRPr="006D1EF3">
        <w:rPr>
          <w:rFonts w:ascii="Times New Roman" w:hAnsi="Times New Roman" w:cs="Times New Roman"/>
          <w:sz w:val="24"/>
          <w:szCs w:val="24"/>
        </w:rPr>
        <w:t xml:space="preserve"> </w:t>
      </w:r>
      <w:r w:rsidRPr="006D1EF3">
        <w:rPr>
          <w:rFonts w:ascii="Times New Roman" w:hAnsi="Times New Roman" w:cs="Times New Roman"/>
          <w:sz w:val="24"/>
          <w:szCs w:val="24"/>
        </w:rPr>
        <w:t>The latter was determined with ‘</w:t>
      </w:r>
      <w:proofErr w:type="spellStart"/>
      <w:r w:rsidRPr="006D1EF3">
        <w:rPr>
          <w:rFonts w:ascii="Times New Roman" w:hAnsi="Times New Roman" w:cs="Times New Roman"/>
          <w:sz w:val="24"/>
          <w:szCs w:val="24"/>
        </w:rPr>
        <w:t>Scatchard</w:t>
      </w:r>
      <w:proofErr w:type="spellEnd"/>
      <w:r w:rsidRPr="006D1EF3">
        <w:rPr>
          <w:rFonts w:ascii="Times New Roman" w:hAnsi="Times New Roman" w:cs="Times New Roman"/>
          <w:sz w:val="24"/>
          <w:szCs w:val="24"/>
        </w:rPr>
        <w:t xml:space="preserve"> </w:t>
      </w:r>
      <w:proofErr w:type="gramStart"/>
      <w:r w:rsidRPr="006D1EF3">
        <w:rPr>
          <w:rFonts w:ascii="Times New Roman" w:hAnsi="Times New Roman" w:cs="Times New Roman"/>
          <w:sz w:val="24"/>
          <w:szCs w:val="24"/>
        </w:rPr>
        <w:t>analysis’</w:t>
      </w:r>
      <w:proofErr w:type="gramEnd"/>
      <w:r w:rsidRPr="006D1EF3">
        <w:rPr>
          <w:rFonts w:ascii="Times New Roman" w:hAnsi="Times New Roman" w:cs="Times New Roman"/>
          <w:sz w:val="24"/>
          <w:szCs w:val="24"/>
        </w:rPr>
        <w:t xml:space="preserve"> of homologous displacement from multiple runs with self-displacement from membrane homogenates.</w:t>
      </w:r>
    </w:p>
    <w:p w14:paraId="79CA9F49" w14:textId="288A8F66" w:rsidR="00757372" w:rsidRPr="006E4EC9" w:rsidRDefault="001B5D9D" w:rsidP="006E4EC9">
      <w:pPr>
        <w:spacing w:after="0" w:line="480" w:lineRule="auto"/>
        <w:rPr>
          <w:rFonts w:ascii="Times New Roman" w:hAnsi="Times New Roman" w:cs="Times New Roman"/>
          <w:sz w:val="24"/>
          <w:szCs w:val="24"/>
        </w:rPr>
      </w:pPr>
      <w:r w:rsidRPr="00F276C3">
        <w:rPr>
          <w:rFonts w:ascii="Times New Roman" w:hAnsi="Times New Roman" w:cs="Times New Roman"/>
          <w:b/>
          <w:bCs/>
          <w:i/>
          <w:sz w:val="24"/>
          <w:szCs w:val="24"/>
        </w:rPr>
        <w:t xml:space="preserve">Pharmacological </w:t>
      </w:r>
      <w:r w:rsidR="00C8324A" w:rsidRPr="00F276C3">
        <w:rPr>
          <w:rFonts w:ascii="Times New Roman" w:hAnsi="Times New Roman" w:cs="Times New Roman"/>
          <w:b/>
          <w:bCs/>
          <w:i/>
          <w:sz w:val="24"/>
          <w:szCs w:val="24"/>
        </w:rPr>
        <w:t>S</w:t>
      </w:r>
      <w:r w:rsidRPr="00F276C3">
        <w:rPr>
          <w:rFonts w:ascii="Times New Roman" w:hAnsi="Times New Roman" w:cs="Times New Roman"/>
          <w:b/>
          <w:bCs/>
          <w:i/>
          <w:sz w:val="24"/>
          <w:szCs w:val="24"/>
        </w:rPr>
        <w:t>creen</w:t>
      </w:r>
      <w:r w:rsidRPr="00F276C3">
        <w:rPr>
          <w:rFonts w:ascii="Times New Roman" w:hAnsi="Times New Roman" w:cs="Times New Roman"/>
          <w:i/>
          <w:sz w:val="24"/>
          <w:szCs w:val="24"/>
        </w:rPr>
        <w:t>.</w:t>
      </w:r>
      <w:r w:rsidR="005B228D" w:rsidRPr="00F276C3">
        <w:rPr>
          <w:rFonts w:ascii="Times New Roman" w:hAnsi="Times New Roman" w:cs="Times New Roman"/>
          <w:i/>
          <w:sz w:val="24"/>
          <w:szCs w:val="24"/>
        </w:rPr>
        <w:t xml:space="preserve"> </w:t>
      </w:r>
    </w:p>
    <w:p w14:paraId="527F4571" w14:textId="77777777" w:rsidR="006E4EC9" w:rsidRDefault="001B5D9D" w:rsidP="00757372">
      <w:pPr>
        <w:spacing w:after="0" w:line="480" w:lineRule="auto"/>
        <w:ind w:firstLine="720"/>
        <w:rPr>
          <w:rFonts w:ascii="Times New Roman" w:hAnsi="Times New Roman" w:cs="Times New Roman"/>
          <w:sz w:val="24"/>
          <w:szCs w:val="24"/>
        </w:rPr>
      </w:pPr>
      <w:r w:rsidRPr="006D1EF3">
        <w:rPr>
          <w:rFonts w:ascii="Times New Roman" w:hAnsi="Times New Roman" w:cs="Times New Roman"/>
          <w:sz w:val="24"/>
          <w:szCs w:val="24"/>
        </w:rPr>
        <w:t>NR2B-Me was submitted to the PDSP for assessment of binding affinity against a wide range of other receptors and binding sites.</w:t>
      </w:r>
      <w:r w:rsidR="005B228D" w:rsidRPr="006D1EF3">
        <w:rPr>
          <w:rFonts w:ascii="Times New Roman" w:hAnsi="Times New Roman" w:cs="Times New Roman"/>
          <w:sz w:val="24"/>
          <w:szCs w:val="24"/>
        </w:rPr>
        <w:t xml:space="preserve"> </w:t>
      </w:r>
      <w:r w:rsidRPr="006D1EF3">
        <w:rPr>
          <w:rFonts w:ascii="Times New Roman" w:hAnsi="Times New Roman" w:cs="Times New Roman"/>
          <w:sz w:val="24"/>
          <w:szCs w:val="24"/>
        </w:rPr>
        <w:t xml:space="preserve">A full listing of these receptors and binding sites is given </w:t>
      </w:r>
      <w:r w:rsidR="00337897" w:rsidRPr="006D1EF3">
        <w:rPr>
          <w:rFonts w:ascii="Times New Roman" w:hAnsi="Times New Roman" w:cs="Times New Roman"/>
          <w:sz w:val="24"/>
          <w:szCs w:val="24"/>
        </w:rPr>
        <w:t>in the Supplemental</w:t>
      </w:r>
      <w:r w:rsidRPr="006D1EF3">
        <w:rPr>
          <w:rFonts w:ascii="Times New Roman" w:hAnsi="Times New Roman" w:cs="Times New Roman"/>
          <w:sz w:val="24"/>
          <w:szCs w:val="24"/>
        </w:rPr>
        <w:t xml:space="preserve"> </w:t>
      </w:r>
      <w:r w:rsidR="00C835D7" w:rsidRPr="006D1EF3">
        <w:rPr>
          <w:rFonts w:ascii="Times New Roman" w:hAnsi="Times New Roman" w:cs="Times New Roman"/>
          <w:sz w:val="24"/>
          <w:szCs w:val="24"/>
        </w:rPr>
        <w:t>Results</w:t>
      </w:r>
      <w:r w:rsidRPr="006D1EF3">
        <w:rPr>
          <w:rFonts w:ascii="Times New Roman" w:hAnsi="Times New Roman" w:cs="Times New Roman"/>
          <w:sz w:val="24"/>
          <w:szCs w:val="24"/>
        </w:rPr>
        <w:t>.</w:t>
      </w:r>
      <w:r w:rsidR="005B228D" w:rsidRPr="006D1EF3">
        <w:rPr>
          <w:rFonts w:ascii="Times New Roman" w:hAnsi="Times New Roman" w:cs="Times New Roman"/>
          <w:sz w:val="24"/>
          <w:szCs w:val="24"/>
        </w:rPr>
        <w:t xml:space="preserve"> </w:t>
      </w:r>
      <w:r w:rsidRPr="006D1EF3">
        <w:rPr>
          <w:rFonts w:ascii="Times New Roman" w:hAnsi="Times New Roman" w:cs="Times New Roman"/>
          <w:sz w:val="24"/>
          <w:szCs w:val="24"/>
        </w:rPr>
        <w:t>Detailed assay protocols are available at the PDSP website (</w:t>
      </w:r>
      <w:hyperlink r:id="rId12" w:history="1">
        <w:r w:rsidRPr="006D1EF3">
          <w:rPr>
            <w:rStyle w:val="Hyperlink"/>
            <w:rFonts w:ascii="Times New Roman" w:hAnsi="Times New Roman" w:cs="Times New Roman"/>
            <w:sz w:val="24"/>
            <w:szCs w:val="24"/>
          </w:rPr>
          <w:t>http://pdsp.cwru.edu</w:t>
        </w:r>
      </w:hyperlink>
      <w:r w:rsidRPr="00965F8E">
        <w:rPr>
          <w:rFonts w:ascii="Times New Roman" w:hAnsi="Times New Roman" w:cs="Times New Roman"/>
          <w:sz w:val="24"/>
          <w:szCs w:val="24"/>
        </w:rPr>
        <w:t xml:space="preserve">). </w:t>
      </w:r>
    </w:p>
    <w:p w14:paraId="1EA90DBA" w14:textId="15CEEDB9" w:rsidR="00456815" w:rsidRPr="006D1EF3" w:rsidRDefault="00456815" w:rsidP="006D1EF3">
      <w:pPr>
        <w:spacing w:after="0" w:line="480" w:lineRule="auto"/>
        <w:rPr>
          <w:rFonts w:ascii="Times New Roman" w:hAnsi="Times New Roman" w:cs="Times New Roman"/>
          <w:b/>
          <w:i/>
          <w:iCs/>
          <w:sz w:val="24"/>
          <w:szCs w:val="24"/>
        </w:rPr>
      </w:pPr>
      <w:proofErr w:type="spellStart"/>
      <w:r w:rsidRPr="006D1EF3">
        <w:rPr>
          <w:rFonts w:ascii="Times New Roman" w:hAnsi="Times New Roman" w:cs="Times New Roman"/>
          <w:b/>
          <w:i/>
          <w:iCs/>
          <w:sz w:val="24"/>
          <w:szCs w:val="24"/>
        </w:rPr>
        <w:t>Radiosynthes</w:t>
      </w:r>
      <w:r w:rsidR="00757372">
        <w:rPr>
          <w:rFonts w:ascii="Times New Roman" w:hAnsi="Times New Roman" w:cs="Times New Roman"/>
          <w:b/>
          <w:i/>
          <w:iCs/>
          <w:sz w:val="24"/>
          <w:szCs w:val="24"/>
        </w:rPr>
        <w:t>e</w:t>
      </w:r>
      <w:r w:rsidRPr="006D1EF3">
        <w:rPr>
          <w:rFonts w:ascii="Times New Roman" w:hAnsi="Times New Roman" w:cs="Times New Roman"/>
          <w:b/>
          <w:i/>
          <w:iCs/>
          <w:sz w:val="24"/>
          <w:szCs w:val="24"/>
        </w:rPr>
        <w:t>s</w:t>
      </w:r>
      <w:proofErr w:type="spellEnd"/>
    </w:p>
    <w:p w14:paraId="133736EE" w14:textId="33C2EC4B" w:rsidR="00456815" w:rsidRPr="006D1EF3" w:rsidRDefault="00456815" w:rsidP="006D1EF3">
      <w:pPr>
        <w:spacing w:after="0" w:line="480" w:lineRule="auto"/>
        <w:ind w:firstLine="720"/>
        <w:rPr>
          <w:rFonts w:ascii="Times New Roman" w:hAnsi="Times New Roman" w:cs="Times New Roman"/>
          <w:b/>
          <w:i/>
          <w:iCs/>
          <w:sz w:val="24"/>
          <w:szCs w:val="24"/>
        </w:rPr>
      </w:pPr>
      <w:r w:rsidRPr="006D1EF3">
        <w:rPr>
          <w:rFonts w:ascii="Times New Roman" w:hAnsi="Times New Roman" w:cs="Times New Roman"/>
          <w:color w:val="000000"/>
          <w:sz w:val="24"/>
          <w:szCs w:val="24"/>
        </w:rPr>
        <w:t xml:space="preserve">NR2B-Me, the </w:t>
      </w:r>
      <w:r w:rsidRPr="006D1EF3">
        <w:rPr>
          <w:rFonts w:ascii="Times New Roman" w:hAnsi="Times New Roman" w:cs="Times New Roman"/>
          <w:sz w:val="24"/>
          <w:szCs w:val="24"/>
          <w:vertAlign w:val="superscript"/>
        </w:rPr>
        <w:t>11</w:t>
      </w:r>
      <w:r w:rsidRPr="006D1EF3">
        <w:rPr>
          <w:rFonts w:ascii="Times New Roman" w:hAnsi="Times New Roman" w:cs="Times New Roman"/>
          <w:sz w:val="24"/>
          <w:szCs w:val="24"/>
        </w:rPr>
        <w:t>C-</w:t>
      </w:r>
      <w:r w:rsidRPr="006D1EF3">
        <w:rPr>
          <w:rFonts w:ascii="Times New Roman" w:hAnsi="Times New Roman" w:cs="Times New Roman"/>
          <w:iCs/>
          <w:sz w:val="24"/>
          <w:szCs w:val="24"/>
        </w:rPr>
        <w:t>NR2B-SMe enantiomers</w:t>
      </w:r>
      <w:r w:rsidRPr="006D1EF3">
        <w:rPr>
          <w:rFonts w:ascii="Times New Roman" w:hAnsi="Times New Roman" w:cs="Times New Roman"/>
          <w:color w:val="000000"/>
          <w:sz w:val="24"/>
          <w:szCs w:val="24"/>
        </w:rPr>
        <w:t>, and their precursors for radiolabeling were synthesized in house in high purity (&gt;9</w:t>
      </w:r>
      <w:r w:rsidR="0090543A">
        <w:rPr>
          <w:rFonts w:ascii="Times New Roman" w:hAnsi="Times New Roman" w:cs="Times New Roman"/>
          <w:color w:val="000000"/>
          <w:sz w:val="24"/>
          <w:szCs w:val="24"/>
        </w:rPr>
        <w:t>9</w:t>
      </w:r>
      <w:r w:rsidR="0085490A">
        <w:rPr>
          <w:rFonts w:ascii="Times New Roman" w:hAnsi="Times New Roman" w:cs="Times New Roman"/>
          <w:color w:val="000000"/>
          <w:sz w:val="24"/>
          <w:szCs w:val="24"/>
        </w:rPr>
        <w:t>%</w:t>
      </w:r>
      <w:r w:rsidRPr="006D1EF3">
        <w:rPr>
          <w:rFonts w:ascii="Times New Roman" w:hAnsi="Times New Roman" w:cs="Times New Roman"/>
          <w:color w:val="000000"/>
          <w:sz w:val="24"/>
          <w:szCs w:val="24"/>
        </w:rPr>
        <w:t xml:space="preserve"> by </w:t>
      </w:r>
      <w:r w:rsidRPr="006D1EF3">
        <w:rPr>
          <w:rFonts w:ascii="Times New Roman" w:hAnsi="Times New Roman" w:cs="Times New Roman"/>
          <w:sz w:val="24"/>
          <w:szCs w:val="24"/>
        </w:rPr>
        <w:t>HPLC</w:t>
      </w:r>
      <w:r w:rsidRPr="006D1EF3">
        <w:rPr>
          <w:rFonts w:ascii="Times New Roman" w:hAnsi="Times New Roman" w:cs="Times New Roman"/>
          <w:color w:val="000000"/>
          <w:sz w:val="24"/>
          <w:szCs w:val="24"/>
        </w:rPr>
        <w:t>) as previously</w:t>
      </w:r>
      <w:r w:rsidRPr="006D1EF3">
        <w:rPr>
          <w:rFonts w:ascii="Times New Roman" w:hAnsi="Times New Roman" w:cs="Times New Roman"/>
          <w:color w:val="000000" w:themeColor="text1"/>
          <w:sz w:val="24"/>
          <w:szCs w:val="24"/>
          <w:shd w:val="clear" w:color="auto" w:fill="FFFFFF"/>
        </w:rPr>
        <w:t xml:space="preserve"> described </w:t>
      </w:r>
      <w:r w:rsidRPr="006D1EF3">
        <w:rPr>
          <w:rFonts w:ascii="Times New Roman" w:hAnsi="Times New Roman" w:cs="Times New Roman"/>
          <w:color w:val="3C4043"/>
          <w:sz w:val="24"/>
          <w:szCs w:val="24"/>
          <w:shd w:val="clear" w:color="auto" w:fill="FFFFFF"/>
        </w:rPr>
        <w:fldChar w:fldCharType="begin"/>
      </w:r>
      <w:r w:rsidR="00B6798C">
        <w:rPr>
          <w:rFonts w:ascii="Times New Roman" w:hAnsi="Times New Roman" w:cs="Times New Roman"/>
          <w:color w:val="3C4043"/>
          <w:sz w:val="24"/>
          <w:szCs w:val="24"/>
          <w:shd w:val="clear" w:color="auto" w:fill="FFFFFF"/>
        </w:rPr>
        <w:instrText xml:space="preserve"> ADDIN EN.CITE &lt;EndNote&gt;&lt;Cite&gt;&lt;Author&gt;Cai&lt;/Author&gt;&lt;Year&gt;2020&lt;/Year&gt;&lt;RecNum&gt;126&lt;/RecNum&gt;&lt;DisplayText&gt;(&lt;style face="italic"&gt;1&lt;/style&gt;)&lt;/DisplayText&gt;&lt;record&gt;&lt;rec-number&gt;126&lt;/rec-number&gt;&lt;foreign-keys&gt;&lt;key app="EN" db-id="9s90ts9xlzdde5ea2xpppzrdf2exffsv99d5" timestamp="1579293079"&gt;126&lt;/key&gt;&lt;/foreign-keys&gt;&lt;ref-type name="Journal Article"&gt;17&lt;/ref-type&gt;&lt;contributors&gt;&lt;authors&gt;&lt;author&gt;Cai, L.&lt;/author&gt;&lt;author&gt;Liow, J. S.&lt;/author&gt;&lt;author&gt;Morse, C. L.&lt;/author&gt;&lt;author&gt;Telu, S.&lt;/author&gt;&lt;author&gt;Davies, R.&lt;/author&gt;&lt;author&gt;Frankland, M. P.&lt;/author&gt;&lt;author&gt;Zoghbi, S.&lt;/author&gt;&lt;author&gt;Cheng, K.&lt;/author&gt;&lt;author&gt;Hall, M.&lt;/author&gt;&lt;author&gt;Innis, R. B.&lt;/author&gt;&lt;author&gt;Pike, V.&lt;/author&gt;&lt;/authors&gt;&lt;/contributors&gt;&lt;auth-address&gt;National Institutes of Mental Health, United States.&amp;#xD;NCATS Chemical Genomics Center.&amp;#xD;National Institute of Mental Health.&lt;/auth-address&gt;&lt;titles&gt;&lt;title&gt;Evaluation of (11)C-NR2B-SMe and its Enantiomers as PET Radioligands for Imaging the NR2B Subunit within the NMDA Receptor Complex in Rats&lt;/title&gt;&lt;secondary-title&gt;J Nucl Med&lt;/secondary-title&gt;&lt;/titles&gt;&lt;periodical&gt;&lt;full-title&gt;J Nucl Med&lt;/full-title&gt;&lt;abbr-1&gt;Journal of nuclear medicine : official publication, Society of Nuclear Medicine&lt;/abbr-1&gt;&lt;/periodical&gt;&lt;pages&gt;00-000&lt;/pages&gt;&lt;volume&gt;61&lt;/volume&gt;&lt;edition&gt;2020/01/12&lt;/edition&gt;&lt;keywords&gt;&lt;keyword&gt;Animal Imaging&lt;/keyword&gt;&lt;keyword&gt;GluN2B&lt;/keyword&gt;&lt;keyword&gt;Molecular Imaging&lt;/keyword&gt;&lt;keyword&gt;NMDA receptor&lt;/keyword&gt;&lt;keyword&gt;NR2B subunit&lt;/keyword&gt;&lt;keyword&gt;NR2B-SMe&lt;/keyword&gt;&lt;keyword&gt;Pet&lt;/keyword&gt;&lt;keyword&gt;Sigma1&lt;/keyword&gt;&lt;/keywords&gt;&lt;dates&gt;&lt;year&gt;2020&lt;/year&gt;&lt;pub-dates&gt;&lt;date&gt;Jan 10&lt;/date&gt;&lt;/pub-dates&gt;&lt;/dates&gt;&lt;isbn&gt;1535-5667 (Electronic)&amp;#xD;0161-5505 (Linking)&lt;/isbn&gt;&lt;accession-num&gt;31924728&lt;/accession-num&gt;&lt;urls&gt;&lt;related-urls&gt;&lt;url&gt;https://www.ncbi.nlm.nih.gov/pubmed/31924728&lt;/url&gt;&lt;/related-urls&gt;&lt;/urls&gt;&lt;electronic-resource-num&gt;10.2967/jnumed.119.235143&lt;/electronic-resource-num&gt;&lt;/record&gt;&lt;/Cite&gt;&lt;/EndNote&gt;</w:instrText>
      </w:r>
      <w:r w:rsidRPr="006D1EF3">
        <w:rPr>
          <w:rFonts w:ascii="Times New Roman" w:hAnsi="Times New Roman" w:cs="Times New Roman"/>
          <w:color w:val="3C4043"/>
          <w:sz w:val="24"/>
          <w:szCs w:val="24"/>
          <w:shd w:val="clear" w:color="auto" w:fill="FFFFFF"/>
        </w:rPr>
        <w:fldChar w:fldCharType="separate"/>
      </w:r>
      <w:r w:rsidR="00B6798C">
        <w:rPr>
          <w:rFonts w:ascii="Times New Roman" w:hAnsi="Times New Roman" w:cs="Times New Roman"/>
          <w:noProof/>
          <w:color w:val="3C4043"/>
          <w:sz w:val="24"/>
          <w:szCs w:val="24"/>
          <w:shd w:val="clear" w:color="auto" w:fill="FFFFFF"/>
        </w:rPr>
        <w:t>(</w:t>
      </w:r>
      <w:r w:rsidR="00B6798C" w:rsidRPr="0013596B">
        <w:rPr>
          <w:rFonts w:ascii="Times New Roman" w:hAnsi="Times New Roman" w:cs="Times New Roman"/>
          <w:i/>
          <w:noProof/>
          <w:color w:val="3C4043"/>
          <w:sz w:val="24"/>
          <w:szCs w:val="24"/>
          <w:shd w:val="clear" w:color="auto" w:fill="FFFFFF"/>
        </w:rPr>
        <w:t>1</w:t>
      </w:r>
      <w:r w:rsidR="00B6798C">
        <w:rPr>
          <w:rFonts w:ascii="Times New Roman" w:hAnsi="Times New Roman" w:cs="Times New Roman"/>
          <w:noProof/>
          <w:color w:val="3C4043"/>
          <w:sz w:val="24"/>
          <w:szCs w:val="24"/>
          <w:shd w:val="clear" w:color="auto" w:fill="FFFFFF"/>
        </w:rPr>
        <w:t>)</w:t>
      </w:r>
      <w:r w:rsidRPr="006D1EF3">
        <w:rPr>
          <w:rFonts w:ascii="Times New Roman" w:hAnsi="Times New Roman" w:cs="Times New Roman"/>
          <w:color w:val="3C4043"/>
          <w:sz w:val="24"/>
          <w:szCs w:val="24"/>
          <w:shd w:val="clear" w:color="auto" w:fill="FFFFFF"/>
        </w:rPr>
        <w:fldChar w:fldCharType="end"/>
      </w:r>
      <w:r w:rsidRPr="006D1EF3">
        <w:rPr>
          <w:rFonts w:ascii="Times New Roman" w:hAnsi="Times New Roman" w:cs="Times New Roman"/>
          <w:color w:val="3C4043"/>
          <w:sz w:val="24"/>
          <w:szCs w:val="24"/>
          <w:shd w:val="clear" w:color="auto" w:fill="FFFFFF"/>
        </w:rPr>
        <w:t xml:space="preserve">. </w:t>
      </w:r>
      <w:r w:rsidRPr="006D1EF3">
        <w:rPr>
          <w:rFonts w:ascii="Times New Roman" w:hAnsi="Times New Roman" w:cs="Times New Roman"/>
          <w:color w:val="000000" w:themeColor="text1"/>
          <w:sz w:val="24"/>
          <w:szCs w:val="24"/>
          <w:shd w:val="clear" w:color="auto" w:fill="FFFFFF"/>
          <w:vertAlign w:val="superscript"/>
        </w:rPr>
        <w:t>18</w:t>
      </w:r>
      <w:r w:rsidRPr="006D1EF3">
        <w:rPr>
          <w:rFonts w:ascii="Times New Roman" w:hAnsi="Times New Roman" w:cs="Times New Roman"/>
          <w:color w:val="000000" w:themeColor="text1"/>
          <w:sz w:val="24"/>
          <w:szCs w:val="24"/>
          <w:shd w:val="clear" w:color="auto" w:fill="FFFFFF"/>
        </w:rPr>
        <w:t>F-</w:t>
      </w:r>
      <w:r w:rsidRPr="00757372">
        <w:rPr>
          <w:rStyle w:val="Emphasis"/>
          <w:rFonts w:ascii="Times New Roman" w:hAnsi="Times New Roman" w:cs="Times New Roman"/>
          <w:i w:val="0"/>
          <w:iCs w:val="0"/>
          <w:color w:val="000000" w:themeColor="text1"/>
          <w:sz w:val="24"/>
          <w:szCs w:val="24"/>
          <w:shd w:val="clear" w:color="auto" w:fill="FFFFFF"/>
        </w:rPr>
        <w:t>FTC146</w:t>
      </w:r>
      <w:r w:rsidRPr="006D1EF3">
        <w:rPr>
          <w:rFonts w:ascii="Times New Roman" w:hAnsi="Times New Roman" w:cs="Times New Roman"/>
          <w:color w:val="000000" w:themeColor="text1"/>
          <w:sz w:val="24"/>
          <w:szCs w:val="24"/>
          <w:shd w:val="clear" w:color="auto" w:fill="FFFFFF"/>
        </w:rPr>
        <w:t xml:space="preserve"> was also synthesized in house as previously described</w:t>
      </w:r>
      <w:r w:rsidRPr="006D1EF3">
        <w:rPr>
          <w:rFonts w:ascii="Times New Roman" w:hAnsi="Times New Roman" w:cs="Times New Roman"/>
          <w:color w:val="3C4043"/>
          <w:sz w:val="24"/>
          <w:szCs w:val="24"/>
          <w:shd w:val="clear" w:color="auto" w:fill="FFFFFF"/>
        </w:rPr>
        <w:t xml:space="preserve"> </w:t>
      </w:r>
      <w:r w:rsidRPr="006D1EF3">
        <w:rPr>
          <w:rFonts w:ascii="Times New Roman" w:hAnsi="Times New Roman" w:cs="Times New Roman"/>
          <w:color w:val="3C4043"/>
          <w:sz w:val="24"/>
          <w:szCs w:val="24"/>
          <w:shd w:val="clear" w:color="auto" w:fill="FFFFFF"/>
        </w:rPr>
        <w:fldChar w:fldCharType="begin">
          <w:fldData xml:space="preserve">PEVuZE5vdGU+PENpdGU+PEF1dGhvcj5KYW1lczwvQXV0aG9yPjxZZWFyPjIwMTQ8L1llYXI+PFJl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</w:fldData>
        </w:fldChar>
      </w:r>
      <w:r w:rsidR="00B6798C">
        <w:rPr>
          <w:rFonts w:ascii="Times New Roman" w:hAnsi="Times New Roman" w:cs="Times New Roman"/>
          <w:color w:val="3C4043"/>
          <w:sz w:val="24"/>
          <w:szCs w:val="24"/>
          <w:shd w:val="clear" w:color="auto" w:fill="FFFFFF"/>
        </w:rPr>
        <w:instrText xml:space="preserve"> ADDIN EN.CITE </w:instrText>
      </w:r>
      <w:r w:rsidR="00B6798C">
        <w:rPr>
          <w:rFonts w:ascii="Times New Roman" w:hAnsi="Times New Roman" w:cs="Times New Roman"/>
          <w:color w:val="3C4043"/>
          <w:sz w:val="24"/>
          <w:szCs w:val="24"/>
          <w:shd w:val="clear" w:color="auto" w:fill="FFFFFF"/>
        </w:rPr>
        <w:fldChar w:fldCharType="begin">
          <w:fldData xml:space="preserve">PEVuZE5vdGU+PENpdGU+PEF1dGhvcj5KYW1lczwvQXV0aG9yPjxZZWFyPjIwMTQ8L1llYXI+PFJl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</w:fldData>
        </w:fldChar>
      </w:r>
      <w:r w:rsidR="00B6798C">
        <w:rPr>
          <w:rFonts w:ascii="Times New Roman" w:hAnsi="Times New Roman" w:cs="Times New Roman"/>
          <w:color w:val="3C4043"/>
          <w:sz w:val="24"/>
          <w:szCs w:val="24"/>
          <w:shd w:val="clear" w:color="auto" w:fill="FFFFFF"/>
        </w:rPr>
        <w:instrText xml:space="preserve"> ADDIN EN.CITE.DATA </w:instrText>
      </w:r>
      <w:r w:rsidR="00B6798C">
        <w:rPr>
          <w:rFonts w:ascii="Times New Roman" w:hAnsi="Times New Roman" w:cs="Times New Roman"/>
          <w:color w:val="3C4043"/>
          <w:sz w:val="24"/>
          <w:szCs w:val="24"/>
          <w:shd w:val="clear" w:color="auto" w:fill="FFFFFF"/>
        </w:rPr>
      </w:r>
      <w:r w:rsidR="00B6798C">
        <w:rPr>
          <w:rFonts w:ascii="Times New Roman" w:hAnsi="Times New Roman" w:cs="Times New Roman"/>
          <w:color w:val="3C4043"/>
          <w:sz w:val="24"/>
          <w:szCs w:val="24"/>
          <w:shd w:val="clear" w:color="auto" w:fill="FFFFFF"/>
        </w:rPr>
        <w:fldChar w:fldCharType="end"/>
      </w:r>
      <w:r w:rsidRPr="006D1EF3">
        <w:rPr>
          <w:rFonts w:ascii="Times New Roman" w:hAnsi="Times New Roman" w:cs="Times New Roman"/>
          <w:color w:val="3C4043"/>
          <w:sz w:val="24"/>
          <w:szCs w:val="24"/>
          <w:shd w:val="clear" w:color="auto" w:fill="FFFFFF"/>
        </w:rPr>
      </w:r>
      <w:r w:rsidRPr="006D1EF3">
        <w:rPr>
          <w:rFonts w:ascii="Times New Roman" w:hAnsi="Times New Roman" w:cs="Times New Roman"/>
          <w:color w:val="3C4043"/>
          <w:sz w:val="24"/>
          <w:szCs w:val="24"/>
          <w:shd w:val="clear" w:color="auto" w:fill="FFFFFF"/>
        </w:rPr>
        <w:fldChar w:fldCharType="separate"/>
      </w:r>
      <w:r w:rsidR="00B6798C">
        <w:rPr>
          <w:rFonts w:ascii="Times New Roman" w:hAnsi="Times New Roman" w:cs="Times New Roman"/>
          <w:noProof/>
          <w:color w:val="3C4043"/>
          <w:sz w:val="24"/>
          <w:szCs w:val="24"/>
          <w:shd w:val="clear" w:color="auto" w:fill="FFFFFF"/>
        </w:rPr>
        <w:t>(</w:t>
      </w:r>
      <w:r w:rsidR="00B6798C" w:rsidRPr="0013596B">
        <w:rPr>
          <w:rFonts w:ascii="Times New Roman" w:hAnsi="Times New Roman" w:cs="Times New Roman"/>
          <w:i/>
          <w:noProof/>
          <w:color w:val="3C4043"/>
          <w:sz w:val="24"/>
          <w:szCs w:val="24"/>
          <w:shd w:val="clear" w:color="auto" w:fill="FFFFFF"/>
        </w:rPr>
        <w:t>4</w:t>
      </w:r>
      <w:r w:rsidR="00B6798C" w:rsidRPr="0013596B">
        <w:rPr>
          <w:rFonts w:ascii="Times New Roman" w:hAnsi="Times New Roman" w:cs="Times New Roman"/>
          <w:noProof/>
          <w:color w:val="3C4043"/>
          <w:sz w:val="24"/>
          <w:szCs w:val="24"/>
          <w:shd w:val="clear" w:color="auto" w:fill="FFFFFF"/>
        </w:rPr>
        <w:t>)</w:t>
      </w:r>
      <w:r w:rsidRPr="006D1EF3">
        <w:rPr>
          <w:rFonts w:ascii="Times New Roman" w:hAnsi="Times New Roman" w:cs="Times New Roman"/>
          <w:color w:val="3C4043"/>
          <w:sz w:val="24"/>
          <w:szCs w:val="24"/>
          <w:shd w:val="clear" w:color="auto" w:fill="FFFFFF"/>
        </w:rPr>
        <w:fldChar w:fldCharType="end"/>
      </w:r>
      <w:r w:rsidRPr="006D1EF3">
        <w:rPr>
          <w:rFonts w:ascii="Times New Roman" w:hAnsi="Times New Roman" w:cs="Times New Roman"/>
          <w:color w:val="3C4043"/>
          <w:sz w:val="24"/>
          <w:szCs w:val="24"/>
          <w:shd w:val="clear" w:color="auto" w:fill="FFFFFF"/>
        </w:rPr>
        <w:t xml:space="preserve">. </w:t>
      </w:r>
    </w:p>
    <w:p w14:paraId="48430BAC" w14:textId="6C207312" w:rsidR="00456815" w:rsidRPr="006D1EF3" w:rsidRDefault="00456815" w:rsidP="006D1EF3">
      <w:pPr>
        <w:spacing w:after="0" w:line="480" w:lineRule="auto"/>
        <w:ind w:firstLine="720"/>
        <w:rPr>
          <w:rFonts w:ascii="Times New Roman" w:hAnsi="Times New Roman" w:cs="Times New Roman"/>
          <w:color w:val="FF0000"/>
          <w:sz w:val="24"/>
          <w:szCs w:val="24"/>
        </w:rPr>
      </w:pPr>
      <w:r w:rsidRPr="006D1EF3">
        <w:rPr>
          <w:rFonts w:ascii="Times New Roman" w:hAnsi="Times New Roman" w:cs="Times New Roman"/>
          <w:i/>
          <w:sz w:val="24"/>
          <w:szCs w:val="24"/>
        </w:rPr>
        <w:t xml:space="preserve">Production of </w:t>
      </w:r>
      <w:r w:rsidRPr="006D1EF3">
        <w:rPr>
          <w:rFonts w:ascii="Times New Roman" w:hAnsi="Times New Roman" w:cs="Times New Roman"/>
          <w:i/>
          <w:sz w:val="24"/>
          <w:szCs w:val="24"/>
          <w:vertAlign w:val="superscript"/>
        </w:rPr>
        <w:t>11</w:t>
      </w:r>
      <w:r w:rsidRPr="006D1EF3">
        <w:rPr>
          <w:rFonts w:ascii="Times New Roman" w:hAnsi="Times New Roman" w:cs="Times New Roman"/>
          <w:i/>
          <w:sz w:val="24"/>
          <w:szCs w:val="24"/>
        </w:rPr>
        <w:t>C-iodomethane</w:t>
      </w:r>
      <w:r w:rsidRPr="006D1EF3">
        <w:rPr>
          <w:rFonts w:ascii="Times New Roman" w:hAnsi="Times New Roman" w:cs="Times New Roman"/>
          <w:sz w:val="24"/>
          <w:szCs w:val="24"/>
        </w:rPr>
        <w:t>. No-carrier-added</w:t>
      </w:r>
      <w:r w:rsidRPr="006D1EF3">
        <w:rPr>
          <w:rFonts w:ascii="Times New Roman" w:hAnsi="Times New Roman" w:cs="Times New Roman"/>
          <w:i/>
          <w:sz w:val="24"/>
          <w:szCs w:val="24"/>
        </w:rPr>
        <w:t xml:space="preserve"> </w:t>
      </w:r>
      <w:r w:rsidRPr="006D1EF3">
        <w:rPr>
          <w:rFonts w:ascii="Times New Roman" w:hAnsi="Times New Roman" w:cs="Times New Roman"/>
          <w:iCs/>
          <w:sz w:val="24"/>
          <w:szCs w:val="24"/>
          <w:vertAlign w:val="superscript"/>
        </w:rPr>
        <w:t>11</w:t>
      </w:r>
      <w:r w:rsidRPr="006D1EF3">
        <w:rPr>
          <w:rFonts w:ascii="Times New Roman" w:hAnsi="Times New Roman" w:cs="Times New Roman"/>
          <w:iCs/>
          <w:sz w:val="24"/>
          <w:szCs w:val="24"/>
        </w:rPr>
        <w:t xml:space="preserve">C-iodomethane was produced as previously described </w:t>
      </w:r>
      <w:r w:rsidRPr="006D1EF3">
        <w:rPr>
          <w:rFonts w:ascii="Times New Roman" w:hAnsi="Times New Roman" w:cs="Times New Roman"/>
          <w:iCs/>
          <w:sz w:val="24"/>
          <w:szCs w:val="24"/>
        </w:rPr>
        <w:fldChar w:fldCharType="begin"/>
      </w:r>
      <w:r w:rsidR="00B6798C">
        <w:rPr>
          <w:rFonts w:ascii="Times New Roman" w:hAnsi="Times New Roman" w:cs="Times New Roman"/>
          <w:iCs/>
          <w:sz w:val="24"/>
          <w:szCs w:val="24"/>
        </w:rPr>
        <w:instrText xml:space="preserve"> ADDIN EN.CITE &lt;EndNote&gt;&lt;Cite&gt;&lt;Author&gt;Cai&lt;/Author&gt;&lt;Year&gt;2020&lt;/Year&gt;&lt;RecNum&gt;126&lt;/RecNum&gt;&lt;DisplayText&gt;(&lt;style face="italic"&gt;1&lt;/style&gt;)&lt;/DisplayText&gt;&lt;record&gt;&lt;rec-number&gt;126&lt;/rec-number&gt;&lt;foreign-keys&gt;&lt;key app="EN" db-id="9s90ts9xlzdde5ea2xpppzrdf2exffsv99d5" timestamp="1579293079"&gt;126&lt;/key&gt;&lt;/foreign-keys&gt;&lt;ref-type name="Journal Article"&gt;17&lt;/ref-type&gt;&lt;contributors&gt;&lt;authors&gt;&lt;author&gt;Cai, L.&lt;/author&gt;&lt;author&gt;Liow, J. S.&lt;/author&gt;&lt;author&gt;Morse, C. L.&lt;/author&gt;&lt;author&gt;Telu, S.&lt;/author&gt;&lt;author&gt;Davies, R.&lt;/author&gt;&lt;author&gt;Frankland, M. P.&lt;/author&gt;&lt;author&gt;Zoghbi, S.&lt;/author&gt;&lt;author&gt;Cheng, K.&lt;/author&gt;&lt;author&gt;Hall, M.&lt;/author&gt;&lt;author&gt;Innis, R. B.&lt;/author&gt;&lt;author&gt;Pike, V.&lt;/author&gt;&lt;/authors&gt;&lt;/contributors&gt;&lt;auth-address&gt;National Institutes of Mental Health, United States.&amp;#xD;NCATS Chemical Genomics Center.&amp;#xD;National Institute of Mental Health.&lt;/auth-address&gt;&lt;titles&gt;&lt;title&gt;Evaluation of (11)C-NR2B-SMe and its Enantiomers as PET Radioligands for Imaging the NR2B Subunit within the NMDA Receptor Complex in Rats&lt;/title&gt;&lt;secondary-title&gt;J Nucl Med&lt;/secondary-title&gt;&lt;/titles&gt;&lt;periodical&gt;&lt;full-title&gt;J Nucl Med&lt;/full-title&gt;&lt;abbr-1&gt;Journal of nuclear medicine : official publication, Society of Nuclear Medicine&lt;/abbr-1&gt;&lt;/periodical&gt;&lt;pages&gt;00-000&lt;/pages&gt;&lt;volume&gt;61&lt;/volume&gt;&lt;edition&gt;2020/01/12&lt;/edition&gt;&lt;keywords&gt;&lt;keyword&gt;Animal Imaging&lt;/keyword&gt;&lt;keyword&gt;GluN2B&lt;/keyword&gt;&lt;keyword&gt;Molecular Imaging&lt;/keyword&gt;&lt;keyword&gt;NMDA receptor&lt;/keyword&gt;&lt;keyword&gt;NR2B subunit&lt;/keyword&gt;&lt;keyword&gt;NR2B-SMe&lt;/keyword&gt;&lt;keyword&gt;Pet&lt;/keyword&gt;&lt;keyword&gt;Sigma1&lt;/keyword&gt;&lt;/keywords&gt;&lt;dates&gt;&lt;year&gt;2020&lt;/year&gt;&lt;pub-dates&gt;&lt;date&gt;Jan 10&lt;/date&gt;&lt;/pub-dates&gt;&lt;/dates&gt;&lt;isbn&gt;1535-5667 (Electronic)&amp;#xD;0161-5505 (Linking)&lt;/isbn&gt;&lt;accession-num&gt;31924728&lt;/accession-num&gt;&lt;urls&gt;&lt;related-urls&gt;&lt;url&gt;https://www.ncbi.nlm.nih.gov/pubmed/31924728&lt;/url&gt;&lt;/related-urls&gt;&lt;/urls&gt;&lt;electronic-resource-num&gt;10.2967/jnumed.119.235143&lt;/electronic-resource-num&gt;&lt;/record&gt;&lt;/Cite&gt;&lt;/EndNote&gt;</w:instrText>
      </w:r>
      <w:r w:rsidRPr="006D1EF3">
        <w:rPr>
          <w:rFonts w:ascii="Times New Roman" w:hAnsi="Times New Roman" w:cs="Times New Roman"/>
          <w:iCs/>
          <w:sz w:val="24"/>
          <w:szCs w:val="24"/>
        </w:rPr>
        <w:fldChar w:fldCharType="separate"/>
      </w:r>
      <w:r w:rsidR="00B6798C">
        <w:rPr>
          <w:rFonts w:ascii="Times New Roman" w:hAnsi="Times New Roman" w:cs="Times New Roman"/>
          <w:iCs/>
          <w:noProof/>
          <w:sz w:val="24"/>
          <w:szCs w:val="24"/>
        </w:rPr>
        <w:t>(</w:t>
      </w:r>
      <w:r w:rsidR="00B6798C" w:rsidRPr="0013596B">
        <w:rPr>
          <w:rFonts w:ascii="Times New Roman" w:hAnsi="Times New Roman" w:cs="Times New Roman"/>
          <w:i/>
          <w:iCs/>
          <w:noProof/>
          <w:sz w:val="24"/>
          <w:szCs w:val="24"/>
        </w:rPr>
        <w:t>1</w:t>
      </w:r>
      <w:r w:rsidR="00B6798C">
        <w:rPr>
          <w:rFonts w:ascii="Times New Roman" w:hAnsi="Times New Roman" w:cs="Times New Roman"/>
          <w:iCs/>
          <w:noProof/>
          <w:sz w:val="24"/>
          <w:szCs w:val="24"/>
        </w:rPr>
        <w:t>)</w:t>
      </w:r>
      <w:r w:rsidRPr="006D1EF3">
        <w:rPr>
          <w:rFonts w:ascii="Times New Roman" w:hAnsi="Times New Roman" w:cs="Times New Roman"/>
          <w:iCs/>
          <w:sz w:val="24"/>
          <w:szCs w:val="24"/>
        </w:rPr>
        <w:fldChar w:fldCharType="end"/>
      </w:r>
      <w:r w:rsidRPr="006D1EF3">
        <w:rPr>
          <w:rFonts w:ascii="Times New Roman" w:hAnsi="Times New Roman" w:cs="Times New Roman"/>
          <w:iCs/>
          <w:sz w:val="24"/>
          <w:szCs w:val="24"/>
        </w:rPr>
        <w:t>. Briefly,</w:t>
      </w:r>
      <w:r w:rsidRPr="006D1EF3">
        <w:rPr>
          <w:rFonts w:ascii="Times New Roman" w:hAnsi="Times New Roman" w:cs="Times New Roman"/>
          <w:i/>
          <w:sz w:val="24"/>
          <w:szCs w:val="24"/>
        </w:rPr>
        <w:t xml:space="preserve"> </w:t>
      </w:r>
      <w:r w:rsidRPr="006D1EF3">
        <w:rPr>
          <w:rFonts w:ascii="Times New Roman" w:hAnsi="Times New Roman" w:cs="Times New Roman"/>
          <w:sz w:val="24"/>
          <w:szCs w:val="24"/>
          <w:vertAlign w:val="superscript"/>
        </w:rPr>
        <w:t>11</w:t>
      </w:r>
      <w:r w:rsidRPr="006D1EF3">
        <w:rPr>
          <w:rFonts w:ascii="Times New Roman" w:hAnsi="Times New Roman" w:cs="Times New Roman"/>
          <w:sz w:val="24"/>
          <w:szCs w:val="24"/>
        </w:rPr>
        <w:t xml:space="preserve">C-carbon dioxide (~ 50 </w:t>
      </w:r>
      <w:proofErr w:type="spellStart"/>
      <w:r w:rsidRPr="006D1EF3">
        <w:rPr>
          <w:rFonts w:ascii="Times New Roman" w:hAnsi="Times New Roman" w:cs="Times New Roman"/>
          <w:sz w:val="24"/>
          <w:szCs w:val="24"/>
        </w:rPr>
        <w:t>GBq</w:t>
      </w:r>
      <w:proofErr w:type="spellEnd"/>
      <w:r w:rsidRPr="006D1EF3">
        <w:rPr>
          <w:rFonts w:ascii="Times New Roman" w:hAnsi="Times New Roman" w:cs="Times New Roman"/>
          <w:sz w:val="24"/>
          <w:szCs w:val="24"/>
        </w:rPr>
        <w:t xml:space="preserve">) was produced by irradiating nitrogen (initially ~225 psi) containing oxygen (1%) for 20 minutes with a proton beam (16 MeV, 40 µA) from a </w:t>
      </w:r>
      <w:proofErr w:type="spellStart"/>
      <w:r w:rsidRPr="006D1EF3">
        <w:rPr>
          <w:rFonts w:ascii="Times New Roman" w:hAnsi="Times New Roman" w:cs="Times New Roman"/>
          <w:sz w:val="24"/>
          <w:szCs w:val="24"/>
        </w:rPr>
        <w:t>PETtrace</w:t>
      </w:r>
      <w:proofErr w:type="spellEnd"/>
      <w:r w:rsidRPr="006D1EF3">
        <w:rPr>
          <w:rFonts w:ascii="Times New Roman" w:hAnsi="Times New Roman" w:cs="Times New Roman"/>
          <w:sz w:val="24"/>
          <w:szCs w:val="24"/>
        </w:rPr>
        <w:t xml:space="preserve"> cyclotron (GE Medical Systems). The </w:t>
      </w:r>
      <w:r w:rsidRPr="006D1EF3">
        <w:rPr>
          <w:rFonts w:ascii="Times New Roman" w:hAnsi="Times New Roman" w:cs="Times New Roman"/>
          <w:sz w:val="24"/>
          <w:szCs w:val="24"/>
          <w:vertAlign w:val="superscript"/>
        </w:rPr>
        <w:t>11</w:t>
      </w:r>
      <w:r w:rsidRPr="006D1EF3">
        <w:rPr>
          <w:rFonts w:ascii="Times New Roman" w:hAnsi="Times New Roman" w:cs="Times New Roman"/>
          <w:sz w:val="24"/>
          <w:szCs w:val="24"/>
        </w:rPr>
        <w:t xml:space="preserve">C-carbon dioxide (&gt;40 </w:t>
      </w:r>
      <w:proofErr w:type="spellStart"/>
      <w:r w:rsidRPr="006D1EF3">
        <w:rPr>
          <w:rFonts w:ascii="Times New Roman" w:hAnsi="Times New Roman" w:cs="Times New Roman"/>
          <w:sz w:val="24"/>
          <w:szCs w:val="24"/>
        </w:rPr>
        <w:t>GBq</w:t>
      </w:r>
      <w:proofErr w:type="spellEnd"/>
      <w:r w:rsidRPr="006D1EF3">
        <w:rPr>
          <w:rFonts w:ascii="Times New Roman" w:hAnsi="Times New Roman" w:cs="Times New Roman"/>
          <w:sz w:val="24"/>
          <w:szCs w:val="24"/>
        </w:rPr>
        <w:t xml:space="preserve">) was converted into </w:t>
      </w:r>
      <w:r w:rsidRPr="006D1EF3">
        <w:rPr>
          <w:rFonts w:ascii="Times New Roman" w:hAnsi="Times New Roman" w:cs="Times New Roman"/>
          <w:sz w:val="24"/>
          <w:szCs w:val="24"/>
          <w:vertAlign w:val="superscript"/>
        </w:rPr>
        <w:t>11</w:t>
      </w:r>
      <w:r w:rsidRPr="006D1EF3">
        <w:rPr>
          <w:rFonts w:ascii="Times New Roman" w:hAnsi="Times New Roman" w:cs="Times New Roman"/>
          <w:sz w:val="24"/>
          <w:szCs w:val="24"/>
        </w:rPr>
        <w:t xml:space="preserve">C-iodomethane by reduction to </w:t>
      </w:r>
      <w:r w:rsidRPr="006D1EF3">
        <w:rPr>
          <w:rFonts w:ascii="Times New Roman" w:hAnsi="Times New Roman" w:cs="Times New Roman"/>
          <w:sz w:val="24"/>
          <w:szCs w:val="24"/>
          <w:vertAlign w:val="superscript"/>
        </w:rPr>
        <w:t>11</w:t>
      </w:r>
      <w:r w:rsidRPr="006D1EF3">
        <w:rPr>
          <w:rFonts w:ascii="Times New Roman" w:hAnsi="Times New Roman" w:cs="Times New Roman"/>
          <w:sz w:val="24"/>
          <w:szCs w:val="24"/>
        </w:rPr>
        <w:t xml:space="preserve">C-methane followed by high temperature iodination, all within a </w:t>
      </w:r>
      <w:proofErr w:type="spellStart"/>
      <w:r w:rsidRPr="006D1EF3">
        <w:rPr>
          <w:rFonts w:ascii="Times New Roman" w:hAnsi="Times New Roman" w:cs="Times New Roman"/>
          <w:sz w:val="24"/>
          <w:szCs w:val="24"/>
        </w:rPr>
        <w:t>PETtrace</w:t>
      </w:r>
      <w:proofErr w:type="spellEnd"/>
      <w:r w:rsidRPr="006D1EF3">
        <w:rPr>
          <w:rFonts w:ascii="Times New Roman" w:hAnsi="Times New Roman" w:cs="Times New Roman"/>
          <w:sz w:val="24"/>
          <w:szCs w:val="24"/>
        </w:rPr>
        <w:t xml:space="preserve"> </w:t>
      </w:r>
      <w:proofErr w:type="spellStart"/>
      <w:r w:rsidRPr="006D1EF3">
        <w:rPr>
          <w:rFonts w:ascii="Times New Roman" w:hAnsi="Times New Roman" w:cs="Times New Roman"/>
          <w:sz w:val="24"/>
          <w:szCs w:val="24"/>
        </w:rPr>
        <w:t>Microlab</w:t>
      </w:r>
      <w:proofErr w:type="spellEnd"/>
      <w:r w:rsidRPr="006D1EF3">
        <w:rPr>
          <w:rFonts w:ascii="Times New Roman" w:hAnsi="Times New Roman" w:cs="Times New Roman"/>
          <w:sz w:val="24"/>
          <w:szCs w:val="24"/>
        </w:rPr>
        <w:t xml:space="preserve"> module (GEMS PET Systems AB</w:t>
      </w:r>
      <w:r w:rsidR="006E30C2">
        <w:rPr>
          <w:rFonts w:ascii="Times New Roman" w:hAnsi="Times New Roman" w:cs="Times New Roman"/>
          <w:sz w:val="24"/>
          <w:szCs w:val="24"/>
        </w:rPr>
        <w:t>,</w:t>
      </w:r>
      <w:r w:rsidR="006E30C2" w:rsidRPr="006E30C2">
        <w:rPr>
          <w:rFonts w:ascii="Times New Roman" w:hAnsi="Times New Roman" w:cs="Times New Roman"/>
          <w:color w:val="202124"/>
          <w:sz w:val="24"/>
          <w:szCs w:val="24"/>
          <w:shd w:val="clear" w:color="auto" w:fill="FFFFFF"/>
        </w:rPr>
        <w:t xml:space="preserve"> </w:t>
      </w:r>
      <w:r w:rsidR="006E30C2" w:rsidRPr="00ED5533">
        <w:rPr>
          <w:rFonts w:ascii="Times New Roman" w:hAnsi="Times New Roman" w:cs="Times New Roman"/>
          <w:color w:val="202124"/>
          <w:sz w:val="24"/>
          <w:szCs w:val="24"/>
          <w:shd w:val="clear" w:color="auto" w:fill="FFFFFF"/>
        </w:rPr>
        <w:t>Uppsala, Sweden</w:t>
      </w:r>
      <w:r w:rsidRPr="006D1EF3">
        <w:rPr>
          <w:rFonts w:ascii="Times New Roman" w:hAnsi="Times New Roman" w:cs="Times New Roman"/>
          <w:sz w:val="24"/>
          <w:szCs w:val="24"/>
        </w:rPr>
        <w:t xml:space="preserve">). </w:t>
      </w:r>
    </w:p>
    <w:p w14:paraId="2FB971DF" w14:textId="06753694" w:rsidR="00456815" w:rsidRPr="006D1EF3" w:rsidRDefault="00456815" w:rsidP="006D1EF3">
      <w:pPr>
        <w:spacing w:after="0" w:line="480" w:lineRule="auto"/>
        <w:ind w:firstLine="720"/>
        <w:rPr>
          <w:rFonts w:ascii="Times New Roman" w:hAnsi="Times New Roman" w:cs="Times New Roman"/>
          <w:sz w:val="24"/>
          <w:szCs w:val="24"/>
        </w:rPr>
      </w:pPr>
      <w:r w:rsidRPr="006D1EF3">
        <w:rPr>
          <w:rFonts w:ascii="Times New Roman" w:hAnsi="Times New Roman" w:cs="Times New Roman"/>
          <w:i/>
          <w:sz w:val="24"/>
          <w:szCs w:val="24"/>
        </w:rPr>
        <w:t xml:space="preserve">Preparation of </w:t>
      </w:r>
      <w:r w:rsidRPr="006D1EF3">
        <w:rPr>
          <w:rFonts w:ascii="Times New Roman" w:hAnsi="Times New Roman" w:cs="Times New Roman"/>
          <w:i/>
          <w:sz w:val="24"/>
          <w:szCs w:val="24"/>
          <w:vertAlign w:val="superscript"/>
        </w:rPr>
        <w:t>11</w:t>
      </w:r>
      <w:r w:rsidRPr="006D1EF3">
        <w:rPr>
          <w:rFonts w:ascii="Times New Roman" w:hAnsi="Times New Roman" w:cs="Times New Roman"/>
          <w:i/>
          <w:sz w:val="24"/>
          <w:szCs w:val="24"/>
        </w:rPr>
        <w:t>C-NR2B-Me</w:t>
      </w:r>
      <w:r w:rsidRPr="006D1EF3">
        <w:rPr>
          <w:rFonts w:ascii="Times New Roman" w:hAnsi="Times New Roman" w:cs="Times New Roman"/>
          <w:sz w:val="24"/>
          <w:szCs w:val="24"/>
        </w:rPr>
        <w:t>. (±)-7-Methoxy-3-(4-(4-(4,4,5,5-tetramethyl-1,3,2-dioxaborolan-2-yl)phenyl)butyl)-2,3,4,5-tetrahydro-1</w:t>
      </w:r>
      <w:r w:rsidRPr="006D1EF3">
        <w:rPr>
          <w:rFonts w:ascii="Times New Roman" w:hAnsi="Times New Roman" w:cs="Times New Roman"/>
          <w:i/>
          <w:iCs/>
          <w:sz w:val="24"/>
          <w:szCs w:val="24"/>
        </w:rPr>
        <w:t>H</w:t>
      </w:r>
      <w:r w:rsidRPr="006D1EF3">
        <w:rPr>
          <w:rFonts w:ascii="Times New Roman" w:hAnsi="Times New Roman" w:cs="Times New Roman"/>
          <w:sz w:val="24"/>
          <w:szCs w:val="24"/>
        </w:rPr>
        <w:t>-benzo[d]azepin-1-ol (dubbed ‘NR2B-Boron’;</w:t>
      </w:r>
      <w:r w:rsidRPr="006D1EF3">
        <w:rPr>
          <w:rFonts w:ascii="Times New Roman" w:hAnsi="Times New Roman" w:cs="Times New Roman"/>
          <w:b/>
          <w:sz w:val="24"/>
          <w:szCs w:val="24"/>
        </w:rPr>
        <w:t xml:space="preserve"> </w:t>
      </w:r>
      <w:r w:rsidRPr="006D1EF3">
        <w:rPr>
          <w:rFonts w:ascii="Times New Roman" w:hAnsi="Times New Roman" w:cs="Times New Roman"/>
          <w:sz w:val="24"/>
          <w:szCs w:val="24"/>
        </w:rPr>
        <w:t>0.5 mg;</w:t>
      </w:r>
      <w:r w:rsidRPr="006D1EF3">
        <w:rPr>
          <w:rFonts w:ascii="Times New Roman" w:hAnsi="Times New Roman" w:cs="Times New Roman"/>
          <w:b/>
          <w:sz w:val="24"/>
          <w:szCs w:val="24"/>
        </w:rPr>
        <w:t xml:space="preserve"> </w:t>
      </w:r>
      <w:r w:rsidRPr="006D1EF3">
        <w:rPr>
          <w:rFonts w:ascii="Times New Roman" w:hAnsi="Times New Roman" w:cs="Times New Roman"/>
          <w:sz w:val="24"/>
          <w:szCs w:val="24"/>
        </w:rPr>
        <w:t>1.1</w:t>
      </w:r>
      <w:r w:rsidRPr="006D1EF3">
        <w:rPr>
          <w:rFonts w:ascii="Times New Roman" w:hAnsi="Times New Roman" w:cs="Times New Roman"/>
          <w:b/>
          <w:sz w:val="24"/>
          <w:szCs w:val="24"/>
        </w:rPr>
        <w:t xml:space="preserve"> </w:t>
      </w:r>
      <w:proofErr w:type="spellStart"/>
      <w:r w:rsidRPr="006D1EF3">
        <w:rPr>
          <w:rFonts w:ascii="Times New Roman" w:hAnsi="Times New Roman" w:cs="Times New Roman"/>
          <w:sz w:val="24"/>
          <w:szCs w:val="24"/>
        </w:rPr>
        <w:t>μmol</w:t>
      </w:r>
      <w:proofErr w:type="spellEnd"/>
      <w:r w:rsidRPr="006D1EF3">
        <w:rPr>
          <w:rFonts w:ascii="Times New Roman" w:hAnsi="Times New Roman" w:cs="Times New Roman"/>
          <w:sz w:val="24"/>
          <w:szCs w:val="24"/>
        </w:rPr>
        <w:t xml:space="preserve">) in methanol (0.40 mL) and cesium fluoride in methanol (5 </w:t>
      </w:r>
      <w:proofErr w:type="spellStart"/>
      <w:r w:rsidR="006E30C2" w:rsidRPr="00ED5533">
        <w:rPr>
          <w:rFonts w:ascii="Times New Roman" w:hAnsi="Times New Roman" w:cs="Times New Roman"/>
          <w:sz w:val="24"/>
          <w:szCs w:val="24"/>
        </w:rPr>
        <w:t>μ</w:t>
      </w:r>
      <w:r w:rsidRPr="006D1EF3">
        <w:rPr>
          <w:rFonts w:ascii="Times New Roman" w:hAnsi="Times New Roman" w:cs="Times New Roman"/>
          <w:sz w:val="24"/>
          <w:szCs w:val="24"/>
        </w:rPr>
        <w:t>L</w:t>
      </w:r>
      <w:proofErr w:type="spellEnd"/>
      <w:r w:rsidRPr="006D1EF3">
        <w:rPr>
          <w:rFonts w:ascii="Times New Roman" w:hAnsi="Times New Roman" w:cs="Times New Roman"/>
          <w:sz w:val="24"/>
          <w:szCs w:val="24"/>
        </w:rPr>
        <w:t xml:space="preserve"> of 1 M stock solution; 5 </w:t>
      </w:r>
      <w:proofErr w:type="spellStart"/>
      <w:r w:rsidRPr="006D1EF3">
        <w:rPr>
          <w:rFonts w:ascii="Times New Roman" w:hAnsi="Times New Roman" w:cs="Times New Roman"/>
          <w:sz w:val="24"/>
          <w:szCs w:val="24"/>
        </w:rPr>
        <w:t>μmol</w:t>
      </w:r>
      <w:proofErr w:type="spellEnd"/>
      <w:r w:rsidRPr="006D1EF3">
        <w:rPr>
          <w:rFonts w:ascii="Times New Roman" w:hAnsi="Times New Roman" w:cs="Times New Roman"/>
          <w:sz w:val="24"/>
          <w:szCs w:val="24"/>
        </w:rPr>
        <w:t>) were loaded into a septum-sealed reaction vial (1-mL neck vial, Waters Corp.</w:t>
      </w:r>
      <w:r w:rsidR="006E30C2">
        <w:rPr>
          <w:rFonts w:ascii="Times New Roman" w:hAnsi="Times New Roman" w:cs="Times New Roman"/>
          <w:sz w:val="24"/>
          <w:szCs w:val="24"/>
        </w:rPr>
        <w:t xml:space="preserve">, </w:t>
      </w:r>
      <w:r w:rsidR="006E30C2" w:rsidRPr="006D1EF3">
        <w:rPr>
          <w:rFonts w:ascii="Times New Roman" w:hAnsi="Times New Roman" w:cs="Times New Roman"/>
          <w:color w:val="202124"/>
          <w:sz w:val="24"/>
          <w:szCs w:val="24"/>
          <w:shd w:val="clear" w:color="auto" w:fill="FFFFFF"/>
        </w:rPr>
        <w:t>Milford, M</w:t>
      </w:r>
      <w:r w:rsidR="00934981">
        <w:rPr>
          <w:rFonts w:ascii="Times New Roman" w:hAnsi="Times New Roman" w:cs="Times New Roman"/>
          <w:color w:val="202124"/>
          <w:sz w:val="24"/>
          <w:szCs w:val="24"/>
          <w:shd w:val="clear" w:color="auto" w:fill="FFFFFF"/>
        </w:rPr>
        <w:t>A</w:t>
      </w:r>
      <w:r w:rsidRPr="006D1EF3">
        <w:rPr>
          <w:rFonts w:ascii="Times New Roman" w:hAnsi="Times New Roman" w:cs="Times New Roman"/>
          <w:sz w:val="24"/>
          <w:szCs w:val="24"/>
        </w:rPr>
        <w:t xml:space="preserve">) that had been </w:t>
      </w:r>
      <w:r w:rsidRPr="006D1EF3">
        <w:rPr>
          <w:rFonts w:ascii="Times New Roman" w:hAnsi="Times New Roman" w:cs="Times New Roman"/>
          <w:sz w:val="24"/>
          <w:szCs w:val="24"/>
        </w:rPr>
        <w:lastRenderedPageBreak/>
        <w:t>loaded with a mixture of Pd</w:t>
      </w:r>
      <w:r w:rsidRPr="006D1EF3">
        <w:rPr>
          <w:rFonts w:ascii="Times New Roman" w:hAnsi="Times New Roman" w:cs="Times New Roman"/>
          <w:sz w:val="24"/>
          <w:szCs w:val="24"/>
          <w:vertAlign w:val="subscript"/>
        </w:rPr>
        <w:t>2</w:t>
      </w:r>
      <w:r w:rsidRPr="006D1EF3">
        <w:rPr>
          <w:rFonts w:ascii="Times New Roman" w:hAnsi="Times New Roman" w:cs="Times New Roman"/>
          <w:sz w:val="24"/>
          <w:szCs w:val="24"/>
        </w:rPr>
        <w:t>(dba)</w:t>
      </w:r>
      <w:r w:rsidRPr="006D1EF3">
        <w:rPr>
          <w:rFonts w:ascii="Times New Roman" w:hAnsi="Times New Roman" w:cs="Times New Roman"/>
          <w:sz w:val="24"/>
          <w:szCs w:val="24"/>
          <w:vertAlign w:val="subscript"/>
        </w:rPr>
        <w:t>3</w:t>
      </w:r>
      <w:r w:rsidRPr="006D1EF3">
        <w:rPr>
          <w:rFonts w:ascii="Times New Roman" w:hAnsi="Times New Roman" w:cs="Times New Roman"/>
          <w:sz w:val="24"/>
          <w:szCs w:val="24"/>
        </w:rPr>
        <w:t xml:space="preserve"> and tri(2,4-dimethylphenyl)phosphine (1:4 mol ratio; 0.6 mg). </w:t>
      </w:r>
      <w:r w:rsidRPr="006D1EF3">
        <w:rPr>
          <w:rFonts w:ascii="Times New Roman" w:hAnsi="Times New Roman" w:cs="Times New Roman"/>
          <w:sz w:val="24"/>
          <w:szCs w:val="24"/>
          <w:vertAlign w:val="superscript"/>
        </w:rPr>
        <w:t>11</w:t>
      </w:r>
      <w:r w:rsidRPr="006D1EF3">
        <w:rPr>
          <w:rFonts w:ascii="Times New Roman" w:hAnsi="Times New Roman" w:cs="Times New Roman"/>
          <w:sz w:val="24"/>
          <w:szCs w:val="24"/>
        </w:rPr>
        <w:t xml:space="preserve">C-iodomethane (&gt;37 </w:t>
      </w:r>
      <w:proofErr w:type="spellStart"/>
      <w:r w:rsidRPr="006D1EF3">
        <w:rPr>
          <w:rFonts w:ascii="Times New Roman" w:hAnsi="Times New Roman" w:cs="Times New Roman"/>
          <w:sz w:val="24"/>
          <w:szCs w:val="24"/>
        </w:rPr>
        <w:t>GBq</w:t>
      </w:r>
      <w:proofErr w:type="spellEnd"/>
      <w:r w:rsidRPr="006D1EF3">
        <w:rPr>
          <w:rFonts w:ascii="Times New Roman" w:hAnsi="Times New Roman" w:cs="Times New Roman"/>
          <w:sz w:val="24"/>
          <w:szCs w:val="24"/>
        </w:rPr>
        <w:t xml:space="preserve">) was then swept with a stream of helium (15 mL/min) into the vial from the </w:t>
      </w:r>
      <w:proofErr w:type="spellStart"/>
      <w:r w:rsidRPr="006D1EF3">
        <w:rPr>
          <w:rFonts w:ascii="Times New Roman" w:hAnsi="Times New Roman" w:cs="Times New Roman"/>
          <w:sz w:val="24"/>
          <w:szCs w:val="24"/>
        </w:rPr>
        <w:t>Microlab</w:t>
      </w:r>
      <w:proofErr w:type="spellEnd"/>
      <w:r w:rsidRPr="006D1EF3">
        <w:rPr>
          <w:rFonts w:ascii="Times New Roman" w:hAnsi="Times New Roman" w:cs="Times New Roman"/>
          <w:sz w:val="24"/>
          <w:szCs w:val="24"/>
        </w:rPr>
        <w:t xml:space="preserve"> module and heated at 80</w:t>
      </w:r>
      <w:r w:rsidR="0085490A">
        <w:rPr>
          <w:rFonts w:ascii="Times New Roman" w:hAnsi="Times New Roman" w:cs="Times New Roman"/>
          <w:sz w:val="24"/>
          <w:szCs w:val="24"/>
        </w:rPr>
        <w:t xml:space="preserve"> </w:t>
      </w:r>
      <w:proofErr w:type="spellStart"/>
      <w:r w:rsidRPr="006D1EF3">
        <w:rPr>
          <w:rFonts w:ascii="Times New Roman" w:hAnsi="Times New Roman" w:cs="Times New Roman"/>
          <w:sz w:val="24"/>
          <w:szCs w:val="24"/>
          <w:vertAlign w:val="superscript"/>
        </w:rPr>
        <w:t>o</w:t>
      </w:r>
      <w:r w:rsidRPr="006D1EF3">
        <w:rPr>
          <w:rFonts w:ascii="Times New Roman" w:hAnsi="Times New Roman" w:cs="Times New Roman"/>
          <w:sz w:val="24"/>
          <w:szCs w:val="24"/>
        </w:rPr>
        <w:t>C</w:t>
      </w:r>
      <w:proofErr w:type="spellEnd"/>
      <w:r w:rsidRPr="006D1EF3">
        <w:rPr>
          <w:rFonts w:ascii="Times New Roman" w:hAnsi="Times New Roman" w:cs="Times New Roman"/>
          <w:sz w:val="24"/>
          <w:szCs w:val="24"/>
        </w:rPr>
        <w:t xml:space="preserve"> for five minutes (</w:t>
      </w:r>
      <w:r w:rsidR="00757372" w:rsidRPr="006667F0">
        <w:rPr>
          <w:rFonts w:ascii="Times New Roman" w:hAnsi="Times New Roman" w:cs="Times New Roman"/>
          <w:color w:val="000000" w:themeColor="text1"/>
          <w:sz w:val="24"/>
          <w:szCs w:val="24"/>
        </w:rPr>
        <w:t>Supplemental Figure S</w:t>
      </w:r>
      <w:r w:rsidR="006E4EC9">
        <w:rPr>
          <w:rFonts w:ascii="Times New Roman" w:hAnsi="Times New Roman" w:cs="Times New Roman"/>
          <w:color w:val="000000" w:themeColor="text1"/>
          <w:sz w:val="24"/>
          <w:szCs w:val="24"/>
        </w:rPr>
        <w:t>3</w:t>
      </w:r>
      <w:r w:rsidRPr="006D1EF3">
        <w:rPr>
          <w:rFonts w:ascii="Times New Roman" w:hAnsi="Times New Roman" w:cs="Times New Roman"/>
          <w:sz w:val="24"/>
          <w:szCs w:val="24"/>
        </w:rPr>
        <w:t xml:space="preserve">). </w:t>
      </w:r>
      <w:r w:rsidRPr="006D1EF3">
        <w:rPr>
          <w:rFonts w:ascii="Times New Roman" w:hAnsi="Times New Roman" w:cs="Times New Roman"/>
          <w:sz w:val="24"/>
          <w:szCs w:val="24"/>
          <w:vertAlign w:val="superscript"/>
        </w:rPr>
        <w:t>11</w:t>
      </w:r>
      <w:r w:rsidRPr="006D1EF3">
        <w:rPr>
          <w:rFonts w:ascii="Times New Roman" w:hAnsi="Times New Roman" w:cs="Times New Roman"/>
          <w:sz w:val="24"/>
          <w:szCs w:val="24"/>
        </w:rPr>
        <w:t xml:space="preserve">C-NR2B-Me was separated out with HPLC on a Luna C18 column (10 </w:t>
      </w:r>
      <w:proofErr w:type="spellStart"/>
      <w:r w:rsidRPr="006D1EF3">
        <w:rPr>
          <w:rFonts w:ascii="Times New Roman" w:hAnsi="Times New Roman" w:cs="Times New Roman"/>
          <w:sz w:val="24"/>
          <w:szCs w:val="24"/>
        </w:rPr>
        <w:t>μm</w:t>
      </w:r>
      <w:proofErr w:type="spellEnd"/>
      <w:r w:rsidRPr="006D1EF3">
        <w:rPr>
          <w:rFonts w:ascii="Times New Roman" w:hAnsi="Times New Roman" w:cs="Times New Roman"/>
          <w:sz w:val="24"/>
          <w:szCs w:val="24"/>
        </w:rPr>
        <w:t>, 10 × 250 mm; Phenomenex) eluted at 6 mL/min for 30 minutes with TFA (0.1% w/v) in methanol-water (50:50 v/v). Eluate was monitored for absorbance at 274 nm and for radioactivity (</w:t>
      </w:r>
      <w:r w:rsidR="006E4EC9">
        <w:rPr>
          <w:rFonts w:ascii="Times New Roman" w:hAnsi="Times New Roman" w:cs="Times New Roman"/>
          <w:color w:val="000000" w:themeColor="text1"/>
          <w:sz w:val="24"/>
          <w:szCs w:val="24"/>
        </w:rPr>
        <w:t>Supplemental Figure S</w:t>
      </w:r>
      <w:r w:rsidR="006667F0">
        <w:rPr>
          <w:rFonts w:ascii="Times New Roman" w:hAnsi="Times New Roman" w:cs="Times New Roman"/>
          <w:color w:val="000000" w:themeColor="text1"/>
          <w:sz w:val="24"/>
          <w:szCs w:val="24"/>
        </w:rPr>
        <w:t>4</w:t>
      </w:r>
      <w:r w:rsidRPr="006D1EF3">
        <w:rPr>
          <w:rFonts w:ascii="Times New Roman" w:hAnsi="Times New Roman" w:cs="Times New Roman"/>
          <w:sz w:val="24"/>
          <w:szCs w:val="24"/>
        </w:rPr>
        <w:t xml:space="preserve">). The fraction containing </w:t>
      </w:r>
      <w:r w:rsidRPr="006D1EF3">
        <w:rPr>
          <w:rFonts w:ascii="Times New Roman" w:hAnsi="Times New Roman" w:cs="Times New Roman"/>
          <w:sz w:val="24"/>
          <w:szCs w:val="24"/>
          <w:vertAlign w:val="superscript"/>
        </w:rPr>
        <w:t>11</w:t>
      </w:r>
      <w:r w:rsidRPr="006D1EF3">
        <w:rPr>
          <w:rFonts w:ascii="Times New Roman" w:hAnsi="Times New Roman" w:cs="Times New Roman"/>
          <w:sz w:val="24"/>
          <w:szCs w:val="24"/>
        </w:rPr>
        <w:t>C-NR2B-Me</w:t>
      </w:r>
      <w:r w:rsidRPr="006D1EF3">
        <w:rPr>
          <w:rFonts w:ascii="Times New Roman" w:hAnsi="Times New Roman" w:cs="Times New Roman"/>
          <w:b/>
          <w:sz w:val="24"/>
          <w:szCs w:val="24"/>
        </w:rPr>
        <w:t xml:space="preserve"> </w:t>
      </w:r>
      <w:r w:rsidRPr="006D1EF3">
        <w:rPr>
          <w:rFonts w:ascii="Times New Roman" w:hAnsi="Times New Roman" w:cs="Times New Roman"/>
          <w:sz w:val="24"/>
          <w:szCs w:val="24"/>
        </w:rPr>
        <w:t>(</w:t>
      </w:r>
      <w:proofErr w:type="spellStart"/>
      <w:r w:rsidRPr="006D1EF3">
        <w:rPr>
          <w:rFonts w:ascii="Times New Roman" w:hAnsi="Times New Roman" w:cs="Times New Roman"/>
          <w:i/>
          <w:sz w:val="24"/>
          <w:szCs w:val="24"/>
        </w:rPr>
        <w:t>t</w:t>
      </w:r>
      <w:r w:rsidRPr="006D1EF3">
        <w:rPr>
          <w:rFonts w:ascii="Times New Roman" w:hAnsi="Times New Roman" w:cs="Times New Roman"/>
          <w:sz w:val="24"/>
          <w:szCs w:val="24"/>
          <w:vertAlign w:val="subscript"/>
        </w:rPr>
        <w:t>R</w:t>
      </w:r>
      <w:proofErr w:type="spellEnd"/>
      <w:r w:rsidRPr="006D1EF3">
        <w:rPr>
          <w:rFonts w:ascii="Times New Roman" w:hAnsi="Times New Roman" w:cs="Times New Roman"/>
          <w:sz w:val="24"/>
          <w:szCs w:val="24"/>
        </w:rPr>
        <w:t xml:space="preserve"> = 15.0 min) was collected in ascorbic acid solution (10 mg/</w:t>
      </w:r>
      <w:proofErr w:type="gramStart"/>
      <w:r w:rsidRPr="006D1EF3">
        <w:rPr>
          <w:rFonts w:ascii="Times New Roman" w:hAnsi="Times New Roman" w:cs="Times New Roman"/>
          <w:sz w:val="24"/>
          <w:szCs w:val="24"/>
        </w:rPr>
        <w:t>mL;</w:t>
      </w:r>
      <w:proofErr w:type="gramEnd"/>
      <w:r w:rsidRPr="006D1EF3">
        <w:rPr>
          <w:rFonts w:ascii="Times New Roman" w:hAnsi="Times New Roman" w:cs="Times New Roman"/>
          <w:sz w:val="24"/>
          <w:szCs w:val="24"/>
        </w:rPr>
        <w:t xml:space="preserve"> 0.1 mL) and then rotary evaporated to dryness (80</w:t>
      </w:r>
      <w:r w:rsidR="0085490A">
        <w:rPr>
          <w:rFonts w:ascii="Times New Roman" w:hAnsi="Times New Roman" w:cs="Times New Roman"/>
          <w:sz w:val="24"/>
          <w:szCs w:val="24"/>
        </w:rPr>
        <w:t xml:space="preserve"> </w:t>
      </w:r>
      <w:r w:rsidRPr="006D1EF3">
        <w:rPr>
          <w:rFonts w:ascii="Times New Roman" w:hAnsi="Times New Roman" w:cs="Times New Roman"/>
          <w:sz w:val="24"/>
          <w:szCs w:val="24"/>
        </w:rPr>
        <w:sym w:font="Symbol" w:char="F0B0"/>
      </w:r>
      <w:r w:rsidRPr="006D1EF3">
        <w:rPr>
          <w:rFonts w:ascii="Times New Roman" w:hAnsi="Times New Roman" w:cs="Times New Roman"/>
          <w:sz w:val="24"/>
          <w:szCs w:val="24"/>
        </w:rPr>
        <w:t>C, water bath). The residue was dissolved in sterile saline for injection USP (4 mL) plus ethanol USP (1 mL) and aq. NaHCO</w:t>
      </w:r>
      <w:r w:rsidRPr="006D1EF3">
        <w:rPr>
          <w:rFonts w:ascii="Times New Roman" w:hAnsi="Times New Roman" w:cs="Times New Roman"/>
          <w:sz w:val="24"/>
          <w:szCs w:val="24"/>
          <w:vertAlign w:val="subscript"/>
        </w:rPr>
        <w:t>3</w:t>
      </w:r>
      <w:r w:rsidRPr="006D1EF3">
        <w:rPr>
          <w:rFonts w:ascii="Times New Roman" w:hAnsi="Times New Roman" w:cs="Times New Roman"/>
          <w:sz w:val="24"/>
          <w:szCs w:val="24"/>
        </w:rPr>
        <w:t xml:space="preserve"> solution (8.4% w/v; 40 µL). The solution (p</w:t>
      </w:r>
      <w:r w:rsidRPr="006D1EF3">
        <w:rPr>
          <w:rFonts w:ascii="Times New Roman" w:hAnsi="Times New Roman" w:cs="Times New Roman"/>
          <w:i/>
          <w:sz w:val="24"/>
          <w:szCs w:val="24"/>
        </w:rPr>
        <w:t>H</w:t>
      </w:r>
      <w:r w:rsidRPr="006D1EF3">
        <w:rPr>
          <w:rFonts w:ascii="Times New Roman" w:hAnsi="Times New Roman" w:cs="Times New Roman"/>
          <w:sz w:val="24"/>
          <w:szCs w:val="24"/>
        </w:rPr>
        <w:t xml:space="preserve"> ~5.5) was sterile-filtered into a sterile and pyrogen-free dose vial that had been preloaded with sterile saline for injection USP (5 mL).</w:t>
      </w:r>
    </w:p>
    <w:p w14:paraId="7852391F" w14:textId="58CC88D6" w:rsidR="00456815" w:rsidRPr="006D1EF3" w:rsidRDefault="00456815" w:rsidP="006D1EF3">
      <w:pPr>
        <w:spacing w:after="0" w:line="480" w:lineRule="auto"/>
        <w:ind w:firstLine="720"/>
        <w:rPr>
          <w:rFonts w:ascii="Times New Roman" w:hAnsi="Times New Roman" w:cs="Times New Roman"/>
          <w:sz w:val="24"/>
          <w:szCs w:val="24"/>
        </w:rPr>
      </w:pPr>
      <w:r w:rsidRPr="006D1EF3">
        <w:rPr>
          <w:rFonts w:ascii="Times New Roman" w:hAnsi="Times New Roman" w:cs="Times New Roman"/>
          <w:sz w:val="24"/>
          <w:szCs w:val="24"/>
        </w:rPr>
        <w:t xml:space="preserve">The formulated product was analyzed with HPLC on an X-Bridge C18 column (10 </w:t>
      </w:r>
      <w:proofErr w:type="spellStart"/>
      <w:r w:rsidRPr="006D1EF3">
        <w:rPr>
          <w:rFonts w:ascii="Times New Roman" w:hAnsi="Times New Roman" w:cs="Times New Roman"/>
          <w:sz w:val="24"/>
          <w:szCs w:val="24"/>
        </w:rPr>
        <w:t>μm</w:t>
      </w:r>
      <w:proofErr w:type="spellEnd"/>
      <w:r w:rsidRPr="006D1EF3">
        <w:rPr>
          <w:rFonts w:ascii="Times New Roman" w:hAnsi="Times New Roman" w:cs="Times New Roman"/>
          <w:sz w:val="24"/>
          <w:szCs w:val="24"/>
        </w:rPr>
        <w:t>, 4.6 × 250 mm; Waters Corp.) eluted for 20 minutes with TFA (0.1% w/v) in methanol-water (50:50 v/v) at 1.5 mL/min (</w:t>
      </w:r>
      <w:r w:rsidR="006E4EC9">
        <w:rPr>
          <w:rFonts w:ascii="Times New Roman" w:hAnsi="Times New Roman" w:cs="Times New Roman"/>
          <w:color w:val="000000" w:themeColor="text1"/>
          <w:sz w:val="24"/>
          <w:szCs w:val="24"/>
        </w:rPr>
        <w:t>Supplemental Figure S</w:t>
      </w:r>
      <w:r w:rsidR="006667F0">
        <w:rPr>
          <w:rFonts w:ascii="Times New Roman" w:hAnsi="Times New Roman" w:cs="Times New Roman"/>
          <w:color w:val="000000" w:themeColor="text1"/>
          <w:sz w:val="24"/>
          <w:szCs w:val="24"/>
        </w:rPr>
        <w:t>5</w:t>
      </w:r>
      <w:r w:rsidRPr="006D1EF3">
        <w:rPr>
          <w:rFonts w:ascii="Times New Roman" w:hAnsi="Times New Roman" w:cs="Times New Roman"/>
          <w:sz w:val="24"/>
          <w:szCs w:val="24"/>
        </w:rPr>
        <w:t xml:space="preserve">). Eluate was monitored for absorbance at 274 nm and for radioactivity. The retention time of </w:t>
      </w:r>
      <w:r w:rsidRPr="006D1EF3">
        <w:rPr>
          <w:rFonts w:ascii="Times New Roman" w:hAnsi="Times New Roman" w:cs="Times New Roman"/>
          <w:sz w:val="24"/>
          <w:szCs w:val="24"/>
          <w:vertAlign w:val="superscript"/>
        </w:rPr>
        <w:t>11</w:t>
      </w:r>
      <w:r w:rsidRPr="006D1EF3">
        <w:rPr>
          <w:rFonts w:ascii="Times New Roman" w:hAnsi="Times New Roman" w:cs="Times New Roman"/>
          <w:sz w:val="24"/>
          <w:szCs w:val="24"/>
        </w:rPr>
        <w:t>C-NR2B-Me was 12 minutes. The response of the analytical system had been calibrated for mass of NR2B-Me to allow molar activity to be calculated.</w:t>
      </w:r>
    </w:p>
    <w:p w14:paraId="0566548C" w14:textId="0E7DF327" w:rsidR="00456815" w:rsidRPr="006D1EF3" w:rsidRDefault="00456815" w:rsidP="006D1EF3">
      <w:pPr>
        <w:spacing w:after="0" w:line="480" w:lineRule="auto"/>
        <w:ind w:firstLine="720"/>
        <w:rPr>
          <w:rFonts w:ascii="Times New Roman" w:hAnsi="Times New Roman" w:cs="Times New Roman"/>
          <w:sz w:val="24"/>
          <w:szCs w:val="24"/>
        </w:rPr>
      </w:pPr>
      <w:r w:rsidRPr="006D1EF3">
        <w:rPr>
          <w:rFonts w:ascii="Times New Roman" w:hAnsi="Times New Roman" w:cs="Times New Roman"/>
          <w:sz w:val="24"/>
          <w:szCs w:val="24"/>
        </w:rPr>
        <w:t xml:space="preserve">The enantiomers of </w:t>
      </w:r>
      <w:r w:rsidRPr="006D1EF3">
        <w:rPr>
          <w:rFonts w:ascii="Times New Roman" w:hAnsi="Times New Roman" w:cs="Times New Roman"/>
          <w:sz w:val="24"/>
          <w:szCs w:val="24"/>
          <w:vertAlign w:val="superscript"/>
        </w:rPr>
        <w:t>11</w:t>
      </w:r>
      <w:r w:rsidRPr="006D1EF3">
        <w:rPr>
          <w:rFonts w:ascii="Times New Roman" w:hAnsi="Times New Roman" w:cs="Times New Roman"/>
          <w:sz w:val="24"/>
          <w:szCs w:val="24"/>
        </w:rPr>
        <w:t>C-</w:t>
      </w:r>
      <w:r w:rsidR="006E30C2">
        <w:rPr>
          <w:rFonts w:ascii="Times New Roman" w:hAnsi="Times New Roman" w:cs="Times New Roman"/>
          <w:sz w:val="24"/>
          <w:szCs w:val="24"/>
        </w:rPr>
        <w:t>(-)</w:t>
      </w:r>
      <w:r w:rsidRPr="006D1EF3">
        <w:rPr>
          <w:rFonts w:ascii="Times New Roman" w:hAnsi="Times New Roman" w:cs="Times New Roman"/>
          <w:sz w:val="24"/>
          <w:szCs w:val="24"/>
        </w:rPr>
        <w:t xml:space="preserve">NR2B-Me </w:t>
      </w:r>
      <w:r w:rsidR="006E30C2">
        <w:rPr>
          <w:rFonts w:ascii="Times New Roman" w:hAnsi="Times New Roman" w:cs="Times New Roman"/>
          <w:sz w:val="24"/>
          <w:szCs w:val="24"/>
        </w:rPr>
        <w:t xml:space="preserve">and </w:t>
      </w:r>
      <w:r w:rsidR="006E30C2" w:rsidRPr="00ED5533">
        <w:rPr>
          <w:rFonts w:ascii="Times New Roman" w:hAnsi="Times New Roman" w:cs="Times New Roman"/>
          <w:sz w:val="24"/>
          <w:szCs w:val="24"/>
          <w:vertAlign w:val="superscript"/>
        </w:rPr>
        <w:t>11</w:t>
      </w:r>
      <w:r w:rsidR="006E30C2" w:rsidRPr="00ED5533">
        <w:rPr>
          <w:rFonts w:ascii="Times New Roman" w:hAnsi="Times New Roman" w:cs="Times New Roman"/>
          <w:sz w:val="24"/>
          <w:szCs w:val="24"/>
        </w:rPr>
        <w:t>C-</w:t>
      </w:r>
      <w:r w:rsidR="006E30C2">
        <w:rPr>
          <w:rFonts w:ascii="Times New Roman" w:hAnsi="Times New Roman" w:cs="Times New Roman"/>
          <w:sz w:val="24"/>
          <w:szCs w:val="24"/>
        </w:rPr>
        <w:t>(+)</w:t>
      </w:r>
      <w:r w:rsidR="006E30C2" w:rsidRPr="00ED5533">
        <w:rPr>
          <w:rFonts w:ascii="Times New Roman" w:hAnsi="Times New Roman" w:cs="Times New Roman"/>
          <w:sz w:val="24"/>
          <w:szCs w:val="24"/>
        </w:rPr>
        <w:t xml:space="preserve">NR2B-Me </w:t>
      </w:r>
      <w:r w:rsidRPr="006D1EF3">
        <w:rPr>
          <w:rFonts w:ascii="Times New Roman" w:hAnsi="Times New Roman" w:cs="Times New Roman"/>
          <w:sz w:val="24"/>
          <w:szCs w:val="24"/>
        </w:rPr>
        <w:t>were similarly prepared by using the appropriate homochiral NR2B-Boron precursor. Chiral HPLC analysis of residual carrier after radioactivity decay showed that no racemization</w:t>
      </w:r>
      <w:r w:rsidR="00934981">
        <w:rPr>
          <w:rFonts w:ascii="Times New Roman" w:hAnsi="Times New Roman" w:cs="Times New Roman"/>
          <w:sz w:val="24"/>
          <w:szCs w:val="24"/>
        </w:rPr>
        <w:t xml:space="preserve"> had</w:t>
      </w:r>
      <w:r w:rsidRPr="006D1EF3">
        <w:rPr>
          <w:rFonts w:ascii="Times New Roman" w:hAnsi="Times New Roman" w:cs="Times New Roman"/>
          <w:sz w:val="24"/>
          <w:szCs w:val="24"/>
        </w:rPr>
        <w:t xml:space="preserve"> occurred during the </w:t>
      </w:r>
      <w:proofErr w:type="spellStart"/>
      <w:r w:rsidRPr="006D1EF3">
        <w:rPr>
          <w:rFonts w:ascii="Times New Roman" w:hAnsi="Times New Roman" w:cs="Times New Roman"/>
          <w:sz w:val="24"/>
          <w:szCs w:val="24"/>
        </w:rPr>
        <w:t>radiosyntheses</w:t>
      </w:r>
      <w:proofErr w:type="spellEnd"/>
      <w:r w:rsidRPr="006D1EF3">
        <w:rPr>
          <w:rFonts w:ascii="Times New Roman" w:hAnsi="Times New Roman" w:cs="Times New Roman"/>
          <w:sz w:val="24"/>
          <w:szCs w:val="24"/>
        </w:rPr>
        <w:t>.</w:t>
      </w:r>
    </w:p>
    <w:p w14:paraId="41C6431F" w14:textId="7D4E551D" w:rsidR="00456815" w:rsidRDefault="00456815" w:rsidP="00934981">
      <w:pPr>
        <w:tabs>
          <w:tab w:val="right" w:pos="360"/>
          <w:tab w:val="left" w:pos="540"/>
        </w:tabs>
        <w:spacing w:after="0" w:line="480" w:lineRule="auto"/>
        <w:ind w:firstLine="810"/>
        <w:rPr>
          <w:rFonts w:ascii="Times New Roman" w:hAnsi="Times New Roman" w:cs="Times New Roman"/>
          <w:sz w:val="24"/>
          <w:szCs w:val="24"/>
        </w:rPr>
      </w:pPr>
      <w:r w:rsidRPr="006D1EF3">
        <w:rPr>
          <w:rFonts w:ascii="Times New Roman" w:hAnsi="Times New Roman" w:cs="Times New Roman"/>
          <w:sz w:val="24"/>
          <w:szCs w:val="24"/>
        </w:rPr>
        <w:t xml:space="preserve">Each radioligand was identified with analytical HPLC </w:t>
      </w:r>
      <w:r w:rsidR="00934981">
        <w:rPr>
          <w:rFonts w:ascii="Times New Roman" w:hAnsi="Times New Roman" w:cs="Times New Roman"/>
          <w:sz w:val="24"/>
          <w:szCs w:val="24"/>
        </w:rPr>
        <w:t>by</w:t>
      </w:r>
      <w:r w:rsidRPr="006D1EF3">
        <w:rPr>
          <w:rFonts w:ascii="Times New Roman" w:hAnsi="Times New Roman" w:cs="Times New Roman"/>
          <w:sz w:val="24"/>
          <w:szCs w:val="24"/>
        </w:rPr>
        <w:t xml:space="preserve"> verify</w:t>
      </w:r>
      <w:r w:rsidR="00934981">
        <w:rPr>
          <w:rFonts w:ascii="Times New Roman" w:hAnsi="Times New Roman" w:cs="Times New Roman"/>
          <w:sz w:val="24"/>
          <w:szCs w:val="24"/>
        </w:rPr>
        <w:t>ing</w:t>
      </w:r>
      <w:r w:rsidRPr="006D1EF3">
        <w:rPr>
          <w:rFonts w:ascii="Times New Roman" w:hAnsi="Times New Roman" w:cs="Times New Roman"/>
          <w:sz w:val="24"/>
          <w:szCs w:val="24"/>
        </w:rPr>
        <w:t xml:space="preserve"> its co-mobility with reference compound and with liquid chromatography-mass spectrometry (LC-MS) of residual carrier after full decay for comparison of its spectrum with that of reference compound. Formulated radioligand </w:t>
      </w:r>
      <w:r w:rsidRPr="006D1EF3">
        <w:rPr>
          <w:rFonts w:ascii="Times New Roman" w:hAnsi="Times New Roman" w:cs="Times New Roman"/>
          <w:sz w:val="24"/>
          <w:szCs w:val="24"/>
        </w:rPr>
        <w:lastRenderedPageBreak/>
        <w:t xml:space="preserve">had greater than 99% radiochemical purity. The radiochemical stability of formulated racemic </w:t>
      </w:r>
      <w:r w:rsidRPr="006D1EF3">
        <w:rPr>
          <w:rFonts w:ascii="Times New Roman" w:hAnsi="Times New Roman" w:cs="Times New Roman"/>
          <w:sz w:val="24"/>
          <w:szCs w:val="24"/>
          <w:vertAlign w:val="superscript"/>
        </w:rPr>
        <w:t>11</w:t>
      </w:r>
      <w:r w:rsidRPr="006D1EF3">
        <w:rPr>
          <w:rFonts w:ascii="Times New Roman" w:hAnsi="Times New Roman" w:cs="Times New Roman"/>
          <w:sz w:val="24"/>
          <w:szCs w:val="24"/>
        </w:rPr>
        <w:t>C-NR2B-Me at room temperature was assessed with radio-HPLC at three hours after radiosynthesis.</w:t>
      </w:r>
    </w:p>
    <w:p w14:paraId="4B20D55D" w14:textId="41243ED5" w:rsidR="00E26747" w:rsidRPr="006D1EF3" w:rsidRDefault="00E26747" w:rsidP="00E26747">
      <w:pPr>
        <w:spacing w:after="0" w:line="480" w:lineRule="auto"/>
        <w:rPr>
          <w:rFonts w:ascii="Times New Roman" w:hAnsi="Times New Roman" w:cs="Times New Roman"/>
          <w:b/>
          <w:i/>
          <w:iCs/>
          <w:sz w:val="24"/>
          <w:szCs w:val="24"/>
        </w:rPr>
      </w:pPr>
      <w:proofErr w:type="spellStart"/>
      <w:r w:rsidRPr="00965F8E">
        <w:rPr>
          <w:rFonts w:ascii="Times New Roman" w:hAnsi="Times New Roman" w:cs="Times New Roman"/>
          <w:b/>
          <w:i/>
          <w:iCs/>
          <w:sz w:val="24"/>
          <w:szCs w:val="24"/>
        </w:rPr>
        <w:t>LogD</w:t>
      </w:r>
      <w:proofErr w:type="spellEnd"/>
      <w:r w:rsidRPr="00965F8E">
        <w:rPr>
          <w:rFonts w:ascii="Times New Roman" w:hAnsi="Times New Roman" w:cs="Times New Roman"/>
          <w:b/>
          <w:i/>
          <w:iCs/>
          <w:sz w:val="24"/>
          <w:szCs w:val="24"/>
          <w:vertAlign w:val="subscript"/>
        </w:rPr>
        <w:t xml:space="preserve"> </w:t>
      </w:r>
      <w:r w:rsidRPr="00652005">
        <w:rPr>
          <w:rFonts w:ascii="Times New Roman" w:hAnsi="Times New Roman" w:cs="Times New Roman"/>
          <w:b/>
          <w:i/>
          <w:iCs/>
          <w:sz w:val="24"/>
          <w:szCs w:val="24"/>
        </w:rPr>
        <w:t xml:space="preserve">and </w:t>
      </w:r>
      <w:proofErr w:type="spellStart"/>
      <w:r w:rsidRPr="00652005">
        <w:rPr>
          <w:rFonts w:ascii="Times New Roman" w:hAnsi="Times New Roman" w:cs="Times New Roman"/>
          <w:b/>
          <w:i/>
          <w:iCs/>
          <w:sz w:val="24"/>
          <w:szCs w:val="24"/>
        </w:rPr>
        <w:t>pK</w:t>
      </w:r>
      <w:r w:rsidRPr="00652005">
        <w:rPr>
          <w:rFonts w:ascii="Times New Roman" w:hAnsi="Times New Roman" w:cs="Times New Roman"/>
          <w:b/>
          <w:i/>
          <w:iCs/>
          <w:sz w:val="24"/>
          <w:szCs w:val="24"/>
          <w:vertAlign w:val="subscript"/>
        </w:rPr>
        <w:t>a</w:t>
      </w:r>
      <w:proofErr w:type="spellEnd"/>
      <w:r w:rsidRPr="00652005">
        <w:rPr>
          <w:rFonts w:ascii="Times New Roman" w:hAnsi="Times New Roman" w:cs="Times New Roman"/>
          <w:b/>
          <w:i/>
          <w:iCs/>
          <w:sz w:val="24"/>
          <w:szCs w:val="24"/>
          <w:vertAlign w:val="subscript"/>
        </w:rPr>
        <w:t xml:space="preserve"> </w:t>
      </w:r>
      <w:r w:rsidRPr="006D1EF3">
        <w:rPr>
          <w:rFonts w:ascii="Times New Roman" w:hAnsi="Times New Roman" w:cs="Times New Roman"/>
          <w:b/>
          <w:i/>
          <w:iCs/>
          <w:sz w:val="24"/>
          <w:szCs w:val="24"/>
        </w:rPr>
        <w:t>Measurement</w:t>
      </w:r>
    </w:p>
    <w:p w14:paraId="45A6271A" w14:textId="7648024A" w:rsidR="00E26747" w:rsidRPr="006D1EF3" w:rsidRDefault="00E26747" w:rsidP="00E26747">
      <w:pPr>
        <w:spacing w:after="0" w:line="480" w:lineRule="auto"/>
        <w:ind w:firstLine="720"/>
        <w:rPr>
          <w:rFonts w:ascii="Times New Roman" w:hAnsi="Times New Roman" w:cs="Times New Roman"/>
          <w:sz w:val="24"/>
          <w:szCs w:val="24"/>
        </w:rPr>
      </w:pPr>
      <w:r w:rsidRPr="006D1EF3">
        <w:rPr>
          <w:rFonts w:ascii="Times New Roman" w:hAnsi="Times New Roman" w:cs="Times New Roman"/>
          <w:sz w:val="24"/>
          <w:szCs w:val="24"/>
        </w:rPr>
        <w:t xml:space="preserve">For </w:t>
      </w:r>
      <w:proofErr w:type="spellStart"/>
      <w:r w:rsidRPr="006D1EF3">
        <w:rPr>
          <w:rFonts w:ascii="Times New Roman" w:hAnsi="Times New Roman" w:cs="Times New Roman"/>
          <w:sz w:val="24"/>
          <w:szCs w:val="24"/>
        </w:rPr>
        <w:t>log</w:t>
      </w:r>
      <w:r w:rsidRPr="006D1EF3">
        <w:rPr>
          <w:rFonts w:ascii="Times New Roman" w:hAnsi="Times New Roman" w:cs="Times New Roman"/>
          <w:i/>
          <w:sz w:val="24"/>
          <w:szCs w:val="24"/>
        </w:rPr>
        <w:t>D</w:t>
      </w:r>
      <w:proofErr w:type="spellEnd"/>
      <w:r w:rsidRPr="006D1EF3">
        <w:rPr>
          <w:rFonts w:ascii="Times New Roman" w:hAnsi="Times New Roman" w:cs="Times New Roman"/>
          <w:sz w:val="24"/>
          <w:szCs w:val="24"/>
        </w:rPr>
        <w:t xml:space="preserve"> measurement</w:t>
      </w:r>
      <w:r w:rsidR="00934981">
        <w:rPr>
          <w:rFonts w:ascii="Times New Roman" w:hAnsi="Times New Roman" w:cs="Times New Roman"/>
          <w:sz w:val="24"/>
          <w:szCs w:val="24"/>
        </w:rPr>
        <w:t xml:space="preserve"> (</w:t>
      </w:r>
      <w:r w:rsidR="00934981" w:rsidRPr="00934981">
        <w:rPr>
          <w:rFonts w:ascii="Times New Roman" w:hAnsi="Times New Roman" w:cs="Times New Roman"/>
          <w:i/>
          <w:iCs/>
          <w:sz w:val="24"/>
          <w:szCs w:val="24"/>
        </w:rPr>
        <w:t>5</w:t>
      </w:r>
      <w:r w:rsidR="00934981">
        <w:rPr>
          <w:rFonts w:ascii="Times New Roman" w:hAnsi="Times New Roman" w:cs="Times New Roman"/>
          <w:sz w:val="24"/>
          <w:szCs w:val="24"/>
        </w:rPr>
        <w:t>)</w:t>
      </w:r>
      <w:r w:rsidRPr="006D1EF3">
        <w:rPr>
          <w:rFonts w:ascii="Times New Roman" w:hAnsi="Times New Roman" w:cs="Times New Roman"/>
          <w:sz w:val="24"/>
          <w:szCs w:val="24"/>
        </w:rPr>
        <w:t>, 1-</w:t>
      </w:r>
      <w:r>
        <w:rPr>
          <w:rFonts w:ascii="Times New Roman" w:hAnsi="Times New Roman" w:cs="Times New Roman"/>
          <w:sz w:val="24"/>
          <w:szCs w:val="24"/>
        </w:rPr>
        <w:t>o</w:t>
      </w:r>
      <w:r w:rsidRPr="006D1EF3">
        <w:rPr>
          <w:rFonts w:ascii="Times New Roman" w:hAnsi="Times New Roman" w:cs="Times New Roman"/>
          <w:sz w:val="24"/>
          <w:szCs w:val="24"/>
        </w:rPr>
        <w:t xml:space="preserve">ctanol was pre-equilibrated overnight with sodium phosphate buffer (0.15 </w:t>
      </w:r>
      <w:proofErr w:type="gramStart"/>
      <w:r w:rsidRPr="006D1EF3">
        <w:rPr>
          <w:rFonts w:ascii="Times New Roman" w:hAnsi="Times New Roman" w:cs="Times New Roman"/>
          <w:sz w:val="24"/>
          <w:szCs w:val="24"/>
        </w:rPr>
        <w:t>M;</w:t>
      </w:r>
      <w:proofErr w:type="gramEnd"/>
      <w:r w:rsidRPr="006D1EF3">
        <w:rPr>
          <w:rFonts w:ascii="Times New Roman" w:hAnsi="Times New Roman" w:cs="Times New Roman"/>
          <w:sz w:val="24"/>
          <w:szCs w:val="24"/>
        </w:rPr>
        <w:t xml:space="preserve"> pH 7.4). </w:t>
      </w:r>
      <w:r w:rsidRPr="006D1EF3">
        <w:rPr>
          <w:rFonts w:ascii="Times New Roman" w:hAnsi="Times New Roman" w:cs="Times New Roman"/>
          <w:bCs/>
          <w:sz w:val="24"/>
          <w:szCs w:val="24"/>
          <w:vertAlign w:val="superscript"/>
        </w:rPr>
        <w:t>11</w:t>
      </w:r>
      <w:r w:rsidRPr="006D1EF3">
        <w:rPr>
          <w:rFonts w:ascii="Times New Roman" w:hAnsi="Times New Roman" w:cs="Times New Roman"/>
          <w:bCs/>
          <w:sz w:val="24"/>
          <w:szCs w:val="24"/>
        </w:rPr>
        <w:t xml:space="preserve">C-NR2B-Me </w:t>
      </w:r>
      <w:r w:rsidRPr="006D1EF3">
        <w:rPr>
          <w:rFonts w:ascii="Times New Roman" w:hAnsi="Times New Roman" w:cs="Times New Roman"/>
          <w:sz w:val="24"/>
          <w:szCs w:val="24"/>
        </w:rPr>
        <w:t>was dissolved in saline (0.9% w/v) containing ethanol (10% v/v) at a concentration of 159 MBq/</w:t>
      </w:r>
      <w:proofErr w:type="spellStart"/>
      <w:r w:rsidRPr="006D1EF3">
        <w:rPr>
          <w:rFonts w:ascii="Times New Roman" w:hAnsi="Times New Roman" w:cs="Times New Roman"/>
          <w:sz w:val="24"/>
          <w:szCs w:val="24"/>
        </w:rPr>
        <w:t>mL.</w:t>
      </w:r>
      <w:proofErr w:type="spellEnd"/>
      <w:r w:rsidRPr="006D1EF3">
        <w:rPr>
          <w:rFonts w:ascii="Times New Roman" w:hAnsi="Times New Roman" w:cs="Times New Roman"/>
          <w:sz w:val="24"/>
          <w:szCs w:val="24"/>
        </w:rPr>
        <w:t xml:space="preserve"> The radiochemical purity of the radioligand was measured via HPLC. </w:t>
      </w:r>
      <w:r w:rsidRPr="006D1EF3">
        <w:rPr>
          <w:rFonts w:ascii="Times New Roman" w:hAnsi="Times New Roman" w:cs="Times New Roman"/>
          <w:bCs/>
          <w:sz w:val="24"/>
          <w:szCs w:val="24"/>
        </w:rPr>
        <w:t xml:space="preserve">Radioligand </w:t>
      </w:r>
      <w:r w:rsidRPr="006D1EF3">
        <w:rPr>
          <w:rFonts w:ascii="Times New Roman" w:hAnsi="Times New Roman" w:cs="Times New Roman"/>
          <w:sz w:val="24"/>
          <w:szCs w:val="24"/>
        </w:rPr>
        <w:t xml:space="preserve">solution (~ 307 MBq; 900 µL) was added to sodium phosphate buffer (0.15 M; pH 7.4; 16.1 mL) and mixed well. Aliquots (1 mL) were distributed to each of eight borosilicate disposable culture tubes (13 × 100 mm). Six tubes were extracted with buffer pre-treated 1-octanol (1 mL) by </w:t>
      </w:r>
      <w:proofErr w:type="spellStart"/>
      <w:r w:rsidRPr="006D1EF3">
        <w:rPr>
          <w:rFonts w:ascii="Times New Roman" w:hAnsi="Times New Roman" w:cs="Times New Roman"/>
          <w:sz w:val="24"/>
          <w:szCs w:val="24"/>
        </w:rPr>
        <w:t>vortexing</w:t>
      </w:r>
      <w:proofErr w:type="spellEnd"/>
      <w:r w:rsidRPr="006D1EF3">
        <w:rPr>
          <w:rFonts w:ascii="Times New Roman" w:hAnsi="Times New Roman" w:cs="Times New Roman"/>
          <w:sz w:val="24"/>
          <w:szCs w:val="24"/>
        </w:rPr>
        <w:t xml:space="preserve"> for one minute and then centrifuged for one minute. The organic and aqueous phases were separated. Samples of organic phase (50 µL) and aqueous phase (50 µL) were taken and separately measured for radioactivity. The remaining two tubes containing radioactivity in buffer were analyzed with HPLC to check for any decrease in radiochemical purity over the time-span of the experiment. The radioactivity in the aqueous phase had a counting error of 0.4 ± 0.04% (</w:t>
      </w:r>
      <w:r w:rsidRPr="006D1EF3">
        <w:rPr>
          <w:rFonts w:ascii="Times New Roman" w:hAnsi="Times New Roman" w:cs="Times New Roman"/>
          <w:i/>
          <w:sz w:val="24"/>
          <w:szCs w:val="24"/>
        </w:rPr>
        <w:t>n</w:t>
      </w:r>
      <w:r w:rsidRPr="006D1EF3">
        <w:rPr>
          <w:rFonts w:ascii="Times New Roman" w:hAnsi="Times New Roman" w:cs="Times New Roman"/>
          <w:sz w:val="24"/>
          <w:szCs w:val="24"/>
        </w:rPr>
        <w:t xml:space="preserve">=6) at one standard deviation. Each aqueous phase was analyzed via HPLC </w:t>
      </w:r>
      <w:r w:rsidRPr="00965F8E">
        <w:rPr>
          <w:rFonts w:ascii="Times New Roman" w:hAnsi="Times New Roman" w:cs="Times New Roman"/>
          <w:sz w:val="24"/>
          <w:szCs w:val="24"/>
        </w:rPr>
        <w:t xml:space="preserve">to determine radioligand purity (NR2B-Me, </w:t>
      </w:r>
      <w:proofErr w:type="spellStart"/>
      <w:r w:rsidRPr="00965F8E">
        <w:rPr>
          <w:rFonts w:ascii="Times New Roman" w:hAnsi="Times New Roman" w:cs="Times New Roman"/>
          <w:i/>
          <w:sz w:val="24"/>
          <w:szCs w:val="24"/>
        </w:rPr>
        <w:t>t</w:t>
      </w:r>
      <w:r w:rsidRPr="00965F8E">
        <w:rPr>
          <w:rFonts w:ascii="Times New Roman" w:hAnsi="Times New Roman" w:cs="Times New Roman"/>
          <w:i/>
          <w:sz w:val="24"/>
          <w:szCs w:val="24"/>
          <w:vertAlign w:val="subscript"/>
        </w:rPr>
        <w:t>R</w:t>
      </w:r>
      <w:proofErr w:type="spellEnd"/>
      <w:r w:rsidRPr="00965F8E">
        <w:rPr>
          <w:rFonts w:ascii="Times New Roman" w:hAnsi="Times New Roman" w:cs="Times New Roman"/>
          <w:sz w:val="24"/>
          <w:szCs w:val="24"/>
        </w:rPr>
        <w:t xml:space="preserve"> ~ 6.2</w:t>
      </w:r>
      <w:r w:rsidRPr="00652005">
        <w:rPr>
          <w:rFonts w:ascii="Times New Roman" w:hAnsi="Times New Roman" w:cs="Times New Roman"/>
          <w:sz w:val="24"/>
          <w:szCs w:val="24"/>
        </w:rPr>
        <w:t xml:space="preserve"> min) for use as a correction factor for the </w:t>
      </w:r>
      <w:r w:rsidRPr="00965F8E">
        <w:rPr>
          <w:rFonts w:ascii="Times New Roman" w:hAnsi="Times New Roman" w:cs="Times New Roman"/>
          <w:sz w:val="24"/>
          <w:szCs w:val="24"/>
        </w:rPr>
        <w:sym w:font="Symbol" w:char="F067"/>
      </w:r>
      <w:r w:rsidRPr="00965F8E">
        <w:rPr>
          <w:rFonts w:ascii="Times New Roman" w:hAnsi="Times New Roman" w:cs="Times New Roman"/>
          <w:sz w:val="24"/>
          <w:szCs w:val="24"/>
        </w:rPr>
        <w:t>-counter counts. No correction for the γ-counting of the organic phase was needed</w:t>
      </w:r>
      <w:r w:rsidRPr="00965F8E" w:rsidDel="00805E8B">
        <w:rPr>
          <w:rFonts w:ascii="Times New Roman" w:hAnsi="Times New Roman" w:cs="Times New Roman"/>
          <w:sz w:val="24"/>
          <w:szCs w:val="24"/>
        </w:rPr>
        <w:t xml:space="preserve"> </w:t>
      </w:r>
      <w:r w:rsidRPr="00965F8E">
        <w:rPr>
          <w:rFonts w:ascii="Times New Roman" w:hAnsi="Times New Roman" w:cs="Times New Roman"/>
          <w:sz w:val="24"/>
          <w:szCs w:val="24"/>
        </w:rPr>
        <w:t>because no radiochemical impurity was ever detected.</w:t>
      </w:r>
      <w:r w:rsidRPr="00652005">
        <w:rPr>
          <w:rFonts w:ascii="Times New Roman" w:hAnsi="Times New Roman" w:cs="Times New Roman"/>
          <w:sz w:val="24"/>
          <w:szCs w:val="24"/>
        </w:rPr>
        <w:t xml:space="preserve"> </w:t>
      </w:r>
      <w:proofErr w:type="spellStart"/>
      <w:r w:rsidRPr="00652005">
        <w:rPr>
          <w:rFonts w:ascii="Times New Roman" w:hAnsi="Times New Roman" w:cs="Times New Roman"/>
          <w:sz w:val="24"/>
          <w:szCs w:val="24"/>
        </w:rPr>
        <w:t>Log</w:t>
      </w:r>
      <w:r w:rsidRPr="006D1EF3">
        <w:rPr>
          <w:rFonts w:ascii="Times New Roman" w:hAnsi="Times New Roman" w:cs="Times New Roman"/>
          <w:i/>
          <w:sz w:val="24"/>
          <w:szCs w:val="24"/>
        </w:rPr>
        <w:t>D</w:t>
      </w:r>
      <w:proofErr w:type="spellEnd"/>
      <w:r w:rsidRPr="006D1EF3">
        <w:rPr>
          <w:rFonts w:ascii="Times New Roman" w:hAnsi="Times New Roman" w:cs="Times New Roman"/>
          <w:sz w:val="24"/>
          <w:szCs w:val="24"/>
        </w:rPr>
        <w:t xml:space="preserve"> was calculated as log[(</w:t>
      </w:r>
      <w:proofErr w:type="spellStart"/>
      <w:r w:rsidRPr="006D1EF3">
        <w:rPr>
          <w:rFonts w:ascii="Times New Roman" w:hAnsi="Times New Roman" w:cs="Times New Roman"/>
          <w:sz w:val="24"/>
          <w:szCs w:val="24"/>
        </w:rPr>
        <w:t>cpm</w:t>
      </w:r>
      <w:proofErr w:type="spellEnd"/>
      <w:r w:rsidRPr="006D1EF3">
        <w:rPr>
          <w:rFonts w:ascii="Times New Roman" w:hAnsi="Times New Roman" w:cs="Times New Roman"/>
          <w:sz w:val="24"/>
          <w:szCs w:val="24"/>
        </w:rPr>
        <w:t>/mL for 1-octanol phase)/(</w:t>
      </w:r>
      <w:proofErr w:type="spellStart"/>
      <w:r w:rsidRPr="006D1EF3">
        <w:rPr>
          <w:rFonts w:ascii="Times New Roman" w:hAnsi="Times New Roman" w:cs="Times New Roman"/>
          <w:sz w:val="24"/>
          <w:szCs w:val="24"/>
        </w:rPr>
        <w:t>cpm</w:t>
      </w:r>
      <w:proofErr w:type="spellEnd"/>
      <w:r w:rsidRPr="006D1EF3">
        <w:rPr>
          <w:rFonts w:ascii="Times New Roman" w:hAnsi="Times New Roman" w:cs="Times New Roman"/>
          <w:sz w:val="24"/>
          <w:szCs w:val="24"/>
        </w:rPr>
        <w:t>/mL for aqueous phase)] using Pallas for Windows software (</w:t>
      </w:r>
      <w:proofErr w:type="spellStart"/>
      <w:r w:rsidRPr="006D1EF3">
        <w:rPr>
          <w:rFonts w:ascii="Times New Roman" w:hAnsi="Times New Roman" w:cs="Times New Roman"/>
          <w:sz w:val="24"/>
          <w:szCs w:val="24"/>
        </w:rPr>
        <w:t>CompuDrug</w:t>
      </w:r>
      <w:proofErr w:type="spellEnd"/>
      <w:r w:rsidRPr="006D1EF3">
        <w:rPr>
          <w:rFonts w:ascii="Times New Roman" w:hAnsi="Times New Roman" w:cs="Times New Roman"/>
          <w:sz w:val="24"/>
          <w:szCs w:val="24"/>
        </w:rPr>
        <w:t xml:space="preserve"> Inc.).</w:t>
      </w:r>
    </w:p>
    <w:p w14:paraId="4A30BF1F" w14:textId="4F31A1EE" w:rsidR="00E26747" w:rsidRPr="00E26747" w:rsidRDefault="00E26747" w:rsidP="00E26747">
      <w:pPr>
        <w:spacing w:after="0" w:line="480" w:lineRule="auto"/>
        <w:ind w:firstLine="720"/>
        <w:rPr>
          <w:rFonts w:ascii="Times New Roman" w:hAnsi="Times New Roman" w:cs="Times New Roman"/>
          <w:sz w:val="24"/>
          <w:szCs w:val="24"/>
        </w:rPr>
      </w:pPr>
      <w:r w:rsidRPr="006D1EF3">
        <w:rPr>
          <w:rFonts w:ascii="Times New Roman" w:hAnsi="Times New Roman" w:cs="Times New Roman"/>
          <w:sz w:val="24"/>
          <w:szCs w:val="24"/>
        </w:rPr>
        <w:t xml:space="preserve">For </w:t>
      </w:r>
      <w:proofErr w:type="spellStart"/>
      <w:r w:rsidRPr="006D1EF3">
        <w:rPr>
          <w:rFonts w:ascii="Times New Roman" w:hAnsi="Times New Roman" w:cs="Times New Roman"/>
          <w:sz w:val="24"/>
          <w:szCs w:val="24"/>
        </w:rPr>
        <w:t>p</w:t>
      </w:r>
      <w:r w:rsidRPr="006D1EF3">
        <w:rPr>
          <w:rFonts w:ascii="Times New Roman" w:hAnsi="Times New Roman" w:cs="Times New Roman"/>
          <w:i/>
          <w:sz w:val="24"/>
          <w:szCs w:val="24"/>
        </w:rPr>
        <w:t>K</w:t>
      </w:r>
      <w:r w:rsidRPr="006D1EF3">
        <w:rPr>
          <w:rFonts w:ascii="Times New Roman" w:hAnsi="Times New Roman" w:cs="Times New Roman"/>
          <w:sz w:val="24"/>
          <w:szCs w:val="24"/>
          <w:vertAlign w:val="subscript"/>
        </w:rPr>
        <w:t>a</w:t>
      </w:r>
      <w:proofErr w:type="spellEnd"/>
      <w:r w:rsidRPr="006D1EF3">
        <w:rPr>
          <w:rFonts w:ascii="Times New Roman" w:hAnsi="Times New Roman" w:cs="Times New Roman"/>
          <w:sz w:val="24"/>
          <w:szCs w:val="24"/>
          <w:vertAlign w:val="subscript"/>
        </w:rPr>
        <w:t xml:space="preserve"> </w:t>
      </w:r>
      <w:r w:rsidRPr="006D1EF3">
        <w:rPr>
          <w:rFonts w:ascii="Times New Roman" w:hAnsi="Times New Roman" w:cs="Times New Roman"/>
          <w:sz w:val="24"/>
          <w:szCs w:val="24"/>
        </w:rPr>
        <w:t xml:space="preserve">measurement, the distribution of </w:t>
      </w:r>
      <w:r w:rsidRPr="006D1EF3">
        <w:rPr>
          <w:rFonts w:ascii="Times New Roman" w:hAnsi="Times New Roman" w:cs="Times New Roman"/>
          <w:bCs/>
          <w:sz w:val="24"/>
          <w:szCs w:val="24"/>
          <w:vertAlign w:val="superscript"/>
        </w:rPr>
        <w:t>11</w:t>
      </w:r>
      <w:r w:rsidRPr="006D1EF3">
        <w:rPr>
          <w:rFonts w:ascii="Times New Roman" w:hAnsi="Times New Roman" w:cs="Times New Roman"/>
          <w:bCs/>
          <w:sz w:val="24"/>
          <w:szCs w:val="24"/>
        </w:rPr>
        <w:t>C-NR2B-Me</w:t>
      </w:r>
      <w:r w:rsidRPr="006D1EF3">
        <w:rPr>
          <w:rFonts w:ascii="Times New Roman" w:hAnsi="Times New Roman" w:cs="Times New Roman"/>
          <w:sz w:val="24"/>
          <w:szCs w:val="24"/>
        </w:rPr>
        <w:t xml:space="preserve"> between sodium phosphate buffers (0.15 M) of known p</w:t>
      </w:r>
      <w:r w:rsidRPr="006D1EF3">
        <w:rPr>
          <w:rFonts w:ascii="Times New Roman" w:hAnsi="Times New Roman" w:cs="Times New Roman"/>
          <w:i/>
          <w:sz w:val="24"/>
          <w:szCs w:val="24"/>
        </w:rPr>
        <w:t>H</w:t>
      </w:r>
      <w:r w:rsidRPr="006D1EF3">
        <w:rPr>
          <w:rFonts w:ascii="Times New Roman" w:hAnsi="Times New Roman" w:cs="Times New Roman"/>
          <w:sz w:val="24"/>
          <w:szCs w:val="24"/>
        </w:rPr>
        <w:t xml:space="preserve"> and cyclohexane was measured following the methodology for </w:t>
      </w:r>
      <w:proofErr w:type="spellStart"/>
      <w:r w:rsidRPr="006D1EF3">
        <w:rPr>
          <w:rFonts w:ascii="Times New Roman" w:hAnsi="Times New Roman" w:cs="Times New Roman"/>
          <w:sz w:val="24"/>
          <w:szCs w:val="24"/>
        </w:rPr>
        <w:t>log</w:t>
      </w:r>
      <w:r w:rsidRPr="006D1EF3">
        <w:rPr>
          <w:rFonts w:ascii="Times New Roman" w:hAnsi="Times New Roman" w:cs="Times New Roman"/>
          <w:i/>
          <w:sz w:val="24"/>
          <w:szCs w:val="24"/>
        </w:rPr>
        <w:t>D</w:t>
      </w:r>
      <w:proofErr w:type="spellEnd"/>
      <w:r w:rsidRPr="006D1EF3">
        <w:rPr>
          <w:rFonts w:ascii="Times New Roman" w:hAnsi="Times New Roman" w:cs="Times New Roman"/>
          <w:sz w:val="24"/>
          <w:szCs w:val="24"/>
        </w:rPr>
        <w:t xml:space="preserve"> determination</w:t>
      </w:r>
      <w:r w:rsidR="00D72814">
        <w:rPr>
          <w:rFonts w:ascii="Times New Roman" w:hAnsi="Times New Roman" w:cs="Times New Roman"/>
          <w:sz w:val="24"/>
          <w:szCs w:val="24"/>
        </w:rPr>
        <w:t xml:space="preserve"> (</w:t>
      </w:r>
      <w:r w:rsidR="00D72814">
        <w:rPr>
          <w:rFonts w:ascii="Times New Roman" w:hAnsi="Times New Roman" w:cs="Times New Roman"/>
          <w:color w:val="000000" w:themeColor="text1"/>
          <w:sz w:val="24"/>
          <w:szCs w:val="24"/>
        </w:rPr>
        <w:t>Supplemental Figure S6</w:t>
      </w:r>
      <w:r w:rsidR="00D72814">
        <w:rPr>
          <w:rFonts w:ascii="Times New Roman" w:hAnsi="Times New Roman" w:cs="Times New Roman"/>
          <w:sz w:val="24"/>
          <w:szCs w:val="24"/>
        </w:rPr>
        <w:t>)</w:t>
      </w:r>
      <w:r w:rsidRPr="006D1EF3">
        <w:rPr>
          <w:rFonts w:ascii="Times New Roman" w:hAnsi="Times New Roman" w:cs="Times New Roman"/>
          <w:sz w:val="24"/>
          <w:szCs w:val="24"/>
        </w:rPr>
        <w:t>.</w:t>
      </w:r>
    </w:p>
    <w:p w14:paraId="77850FEB" w14:textId="122AD0B5" w:rsidR="00A1379E" w:rsidRPr="006D1EF3" w:rsidRDefault="001B5D9D" w:rsidP="00606D94">
      <w:pPr>
        <w:tabs>
          <w:tab w:val="right" w:pos="360"/>
          <w:tab w:val="left" w:pos="540"/>
        </w:tabs>
        <w:spacing w:after="0" w:line="480" w:lineRule="auto"/>
        <w:rPr>
          <w:rFonts w:ascii="Times New Roman" w:hAnsi="Times New Roman" w:cs="Times New Roman"/>
          <w:i/>
          <w:iCs/>
          <w:sz w:val="24"/>
          <w:szCs w:val="24"/>
        </w:rPr>
      </w:pPr>
      <w:r w:rsidRPr="00965F8E">
        <w:rPr>
          <w:rFonts w:ascii="Times New Roman" w:hAnsi="Times New Roman" w:cs="Times New Roman"/>
          <w:b/>
          <w:i/>
          <w:iCs/>
          <w:sz w:val="24"/>
          <w:szCs w:val="24"/>
        </w:rPr>
        <w:tab/>
      </w:r>
      <w:proofErr w:type="spellStart"/>
      <w:r w:rsidRPr="00965F8E">
        <w:rPr>
          <w:rFonts w:ascii="Times New Roman" w:hAnsi="Times New Roman" w:cs="Times New Roman"/>
          <w:b/>
          <w:i/>
          <w:iCs/>
          <w:sz w:val="24"/>
          <w:szCs w:val="24"/>
        </w:rPr>
        <w:t>Radiometabolite</w:t>
      </w:r>
      <w:proofErr w:type="spellEnd"/>
      <w:r w:rsidR="00757372">
        <w:rPr>
          <w:rFonts w:ascii="Times New Roman" w:hAnsi="Times New Roman" w:cs="Times New Roman"/>
          <w:b/>
          <w:i/>
          <w:iCs/>
          <w:sz w:val="24"/>
          <w:szCs w:val="24"/>
        </w:rPr>
        <w:t xml:space="preserve"> Analysis</w:t>
      </w:r>
      <w:r w:rsidRPr="00965F8E">
        <w:rPr>
          <w:rFonts w:ascii="Times New Roman" w:hAnsi="Times New Roman" w:cs="Times New Roman"/>
          <w:b/>
          <w:i/>
          <w:iCs/>
          <w:sz w:val="24"/>
          <w:szCs w:val="24"/>
        </w:rPr>
        <w:t xml:space="preserve"> of </w:t>
      </w:r>
      <w:r w:rsidRPr="00965F8E">
        <w:rPr>
          <w:rFonts w:ascii="Times New Roman" w:hAnsi="Times New Roman" w:cs="Times New Roman"/>
          <w:b/>
          <w:i/>
          <w:iCs/>
          <w:sz w:val="24"/>
          <w:szCs w:val="24"/>
          <w:vertAlign w:val="superscript"/>
        </w:rPr>
        <w:t>11</w:t>
      </w:r>
      <w:r w:rsidRPr="00965F8E">
        <w:rPr>
          <w:rFonts w:ascii="Times New Roman" w:hAnsi="Times New Roman" w:cs="Times New Roman"/>
          <w:b/>
          <w:i/>
          <w:iCs/>
          <w:sz w:val="24"/>
          <w:szCs w:val="24"/>
        </w:rPr>
        <w:t xml:space="preserve">C-NR2B-Me in </w:t>
      </w:r>
      <w:r w:rsidR="00C835D7" w:rsidRPr="00965F8E">
        <w:rPr>
          <w:rFonts w:ascii="Times New Roman" w:hAnsi="Times New Roman" w:cs="Times New Roman"/>
          <w:b/>
          <w:i/>
          <w:iCs/>
          <w:sz w:val="24"/>
          <w:szCs w:val="24"/>
        </w:rPr>
        <w:t>R</w:t>
      </w:r>
      <w:r w:rsidRPr="00965F8E">
        <w:rPr>
          <w:rFonts w:ascii="Times New Roman" w:hAnsi="Times New Roman" w:cs="Times New Roman"/>
          <w:b/>
          <w:i/>
          <w:iCs/>
          <w:sz w:val="24"/>
          <w:szCs w:val="24"/>
        </w:rPr>
        <w:t xml:space="preserve">at </w:t>
      </w:r>
      <w:r w:rsidR="00C835D7" w:rsidRPr="00965F8E">
        <w:rPr>
          <w:rFonts w:ascii="Times New Roman" w:hAnsi="Times New Roman" w:cs="Times New Roman"/>
          <w:b/>
          <w:i/>
          <w:iCs/>
          <w:sz w:val="24"/>
          <w:szCs w:val="24"/>
        </w:rPr>
        <w:t>T</w:t>
      </w:r>
      <w:r w:rsidRPr="00652005">
        <w:rPr>
          <w:rFonts w:ascii="Times New Roman" w:hAnsi="Times New Roman" w:cs="Times New Roman"/>
          <w:b/>
          <w:i/>
          <w:iCs/>
          <w:sz w:val="24"/>
          <w:szCs w:val="24"/>
        </w:rPr>
        <w:t xml:space="preserve">issues </w:t>
      </w:r>
      <w:r w:rsidR="00DB5694" w:rsidRPr="00652005">
        <w:rPr>
          <w:rFonts w:ascii="Times New Roman" w:hAnsi="Times New Roman" w:cs="Times New Roman"/>
          <w:b/>
          <w:i/>
          <w:iCs/>
          <w:sz w:val="24"/>
          <w:szCs w:val="24"/>
        </w:rPr>
        <w:t>I</w:t>
      </w:r>
      <w:r w:rsidR="009D5AE0" w:rsidRPr="006D1EF3">
        <w:rPr>
          <w:rFonts w:ascii="Times New Roman" w:hAnsi="Times New Roman" w:cs="Times New Roman"/>
          <w:b/>
          <w:i/>
          <w:iCs/>
          <w:sz w:val="24"/>
          <w:szCs w:val="24"/>
        </w:rPr>
        <w:t xml:space="preserve">n </w:t>
      </w:r>
      <w:r w:rsidR="00DB5694" w:rsidRPr="006D1EF3">
        <w:rPr>
          <w:rFonts w:ascii="Times New Roman" w:hAnsi="Times New Roman" w:cs="Times New Roman"/>
          <w:b/>
          <w:i/>
          <w:iCs/>
          <w:sz w:val="24"/>
          <w:szCs w:val="24"/>
        </w:rPr>
        <w:t>Vi</w:t>
      </w:r>
      <w:r w:rsidR="009D5AE0" w:rsidRPr="006D1EF3">
        <w:rPr>
          <w:rFonts w:ascii="Times New Roman" w:hAnsi="Times New Roman" w:cs="Times New Roman"/>
          <w:b/>
          <w:i/>
          <w:iCs/>
          <w:sz w:val="24"/>
          <w:szCs w:val="24"/>
        </w:rPr>
        <w:t>tro</w:t>
      </w:r>
      <w:r w:rsidRPr="006D1EF3">
        <w:rPr>
          <w:rFonts w:ascii="Times New Roman" w:hAnsi="Times New Roman" w:cs="Times New Roman"/>
          <w:i/>
          <w:iCs/>
          <w:sz w:val="24"/>
          <w:szCs w:val="24"/>
        </w:rPr>
        <w:t xml:space="preserve"> </w:t>
      </w:r>
    </w:p>
    <w:p w14:paraId="583AEA46" w14:textId="2585F76B" w:rsidR="00A94697" w:rsidRDefault="00A94697" w:rsidP="006D1EF3">
      <w:pPr>
        <w:tabs>
          <w:tab w:val="right" w:pos="360"/>
          <w:tab w:val="left" w:pos="720"/>
        </w:tabs>
        <w:spacing w:after="0" w:line="480" w:lineRule="auto"/>
        <w:ind w:firstLine="630"/>
        <w:rPr>
          <w:rFonts w:ascii="Times New Roman" w:hAnsi="Times New Roman" w:cs="Times New Roman"/>
          <w:sz w:val="24"/>
          <w:szCs w:val="24"/>
        </w:rPr>
      </w:pPr>
      <w:proofErr w:type="spellStart"/>
      <w:r w:rsidRPr="006D1EF3">
        <w:rPr>
          <w:rFonts w:ascii="Times New Roman" w:hAnsi="Times New Roman" w:cs="Times New Roman"/>
          <w:sz w:val="24"/>
          <w:szCs w:val="24"/>
        </w:rPr>
        <w:lastRenderedPageBreak/>
        <w:t>Radiometabolites</w:t>
      </w:r>
      <w:proofErr w:type="spellEnd"/>
      <w:r w:rsidRPr="006D1EF3">
        <w:rPr>
          <w:rFonts w:ascii="Times New Roman" w:hAnsi="Times New Roman" w:cs="Times New Roman"/>
          <w:sz w:val="24"/>
          <w:szCs w:val="24"/>
        </w:rPr>
        <w:t xml:space="preserve"> were analyzed via h</w:t>
      </w:r>
      <w:r w:rsidRPr="006D1EF3">
        <w:rPr>
          <w:rFonts w:ascii="Times New Roman" w:hAnsi="Times New Roman" w:cs="Times New Roman"/>
          <w:color w:val="222222"/>
          <w:sz w:val="24"/>
          <w:szCs w:val="24"/>
          <w:shd w:val="clear" w:color="auto" w:fill="FFFFFF"/>
        </w:rPr>
        <w:t>igh performance liquid chromatography</w:t>
      </w:r>
      <w:r w:rsidRPr="006D1EF3">
        <w:rPr>
          <w:rFonts w:ascii="Times New Roman" w:hAnsi="Times New Roman" w:cs="Times New Roman"/>
          <w:sz w:val="24"/>
          <w:szCs w:val="24"/>
        </w:rPr>
        <w:t xml:space="preserve"> (HPLC) on an X-Terra C18 column (10 µm, 7.8 × 300 mm; Waters Corp.) housed within a compression module (Radial-Pak RCM-100; Waters Corp.) having a sentry pre-column. The column was eluted with MeOH:H</w:t>
      </w:r>
      <w:r w:rsidRPr="006D1EF3">
        <w:rPr>
          <w:rFonts w:ascii="Times New Roman" w:hAnsi="Times New Roman" w:cs="Times New Roman"/>
          <w:sz w:val="24"/>
          <w:szCs w:val="24"/>
          <w:vertAlign w:val="subscript"/>
        </w:rPr>
        <w:t>2</w:t>
      </w:r>
      <w:r w:rsidRPr="006D1EF3">
        <w:rPr>
          <w:rFonts w:ascii="Times New Roman" w:hAnsi="Times New Roman" w:cs="Times New Roman"/>
          <w:sz w:val="24"/>
          <w:szCs w:val="24"/>
        </w:rPr>
        <w:t>O:Et</w:t>
      </w:r>
      <w:r w:rsidRPr="006D1EF3">
        <w:rPr>
          <w:rFonts w:ascii="Times New Roman" w:hAnsi="Times New Roman" w:cs="Times New Roman"/>
          <w:sz w:val="24"/>
          <w:szCs w:val="24"/>
          <w:vertAlign w:val="subscript"/>
        </w:rPr>
        <w:t>3</w:t>
      </w:r>
      <w:r w:rsidRPr="006D1EF3">
        <w:rPr>
          <w:rFonts w:ascii="Times New Roman" w:hAnsi="Times New Roman" w:cs="Times New Roman"/>
          <w:sz w:val="24"/>
          <w:szCs w:val="24"/>
        </w:rPr>
        <w:t>N (82.5:17.5:0.1 by volume) at 4.0 mL/min. Eluted compounds were detected in series with an in-line photodiode-array absorbance detector (</w:t>
      </w:r>
      <w:r w:rsidRPr="006D1EF3">
        <w:rPr>
          <w:rFonts w:ascii="Times New Roman" w:hAnsi="Times New Roman" w:cs="Times New Roman"/>
          <w:sz w:val="24"/>
          <w:szCs w:val="24"/>
        </w:rPr>
        <w:sym w:font="Symbol" w:char="F06C"/>
      </w:r>
      <w:r w:rsidRPr="006D1EF3">
        <w:rPr>
          <w:rFonts w:ascii="Times New Roman" w:hAnsi="Times New Roman" w:cs="Times New Roman"/>
          <w:sz w:val="24"/>
          <w:szCs w:val="24"/>
        </w:rPr>
        <w:t>=245 nm; Beckman Coulter</w:t>
      </w:r>
      <w:r w:rsidR="006E30C2">
        <w:rPr>
          <w:rFonts w:ascii="Times New Roman" w:hAnsi="Times New Roman" w:cs="Times New Roman"/>
          <w:sz w:val="24"/>
          <w:szCs w:val="24"/>
        </w:rPr>
        <w:t xml:space="preserve">, </w:t>
      </w:r>
      <w:r w:rsidR="006E30C2" w:rsidRPr="006D1EF3">
        <w:rPr>
          <w:rFonts w:ascii="Times New Roman" w:hAnsi="Times New Roman" w:cs="Times New Roman"/>
          <w:color w:val="202124"/>
          <w:sz w:val="24"/>
          <w:szCs w:val="24"/>
          <w:shd w:val="clear" w:color="auto" w:fill="FFFFFF"/>
        </w:rPr>
        <w:t>Sykesville, MD</w:t>
      </w:r>
      <w:r w:rsidRPr="006D1EF3">
        <w:rPr>
          <w:rFonts w:ascii="Times New Roman" w:hAnsi="Times New Roman" w:cs="Times New Roman"/>
          <w:sz w:val="24"/>
          <w:szCs w:val="24"/>
        </w:rPr>
        <w:t>) with a flow-through Na(Tl) scintillation detector-rate-meter (Bioscan</w:t>
      </w:r>
      <w:r w:rsidR="006E30C2">
        <w:rPr>
          <w:rFonts w:ascii="Times New Roman" w:hAnsi="Times New Roman" w:cs="Times New Roman"/>
          <w:sz w:val="24"/>
          <w:szCs w:val="24"/>
        </w:rPr>
        <w:t xml:space="preserve">, </w:t>
      </w:r>
      <w:r w:rsidR="006E30C2" w:rsidRPr="006D1EF3">
        <w:rPr>
          <w:rFonts w:ascii="Times New Roman" w:hAnsi="Times New Roman" w:cs="Times New Roman"/>
          <w:color w:val="202124"/>
          <w:sz w:val="24"/>
          <w:szCs w:val="24"/>
          <w:shd w:val="clear" w:color="auto" w:fill="FFFFFF"/>
        </w:rPr>
        <w:t>Washington, DC</w:t>
      </w:r>
      <w:r w:rsidRPr="006D1EF3">
        <w:rPr>
          <w:rFonts w:ascii="Times New Roman" w:hAnsi="Times New Roman" w:cs="Times New Roman"/>
          <w:sz w:val="24"/>
          <w:szCs w:val="24"/>
        </w:rPr>
        <w:t xml:space="preserve">). Samples were injected onto the HPLC column through nylon filters (13 mm × 0.45 µm; Iso-Disk; </w:t>
      </w:r>
      <w:proofErr w:type="spellStart"/>
      <w:r w:rsidRPr="006D1EF3">
        <w:rPr>
          <w:rFonts w:ascii="Times New Roman" w:hAnsi="Times New Roman" w:cs="Times New Roman"/>
          <w:sz w:val="24"/>
          <w:szCs w:val="24"/>
        </w:rPr>
        <w:t>Supelco</w:t>
      </w:r>
      <w:proofErr w:type="spellEnd"/>
      <w:r w:rsidR="006E30C2">
        <w:rPr>
          <w:rFonts w:ascii="Times New Roman" w:hAnsi="Times New Roman" w:cs="Times New Roman"/>
          <w:sz w:val="24"/>
          <w:szCs w:val="24"/>
        </w:rPr>
        <w:t xml:space="preserve">, </w:t>
      </w:r>
      <w:r w:rsidR="006E30C2" w:rsidRPr="006D1EF3">
        <w:rPr>
          <w:rFonts w:ascii="Times New Roman" w:hAnsi="Times New Roman" w:cs="Times New Roman"/>
          <w:color w:val="202124"/>
          <w:sz w:val="24"/>
          <w:szCs w:val="24"/>
          <w:shd w:val="clear" w:color="auto" w:fill="FFFFFF"/>
        </w:rPr>
        <w:t>Bellefonte, Pennsylvania</w:t>
      </w:r>
      <w:r w:rsidRPr="006D1EF3">
        <w:rPr>
          <w:rFonts w:ascii="Times New Roman" w:hAnsi="Times New Roman" w:cs="Times New Roman"/>
          <w:sz w:val="24"/>
          <w:szCs w:val="24"/>
        </w:rPr>
        <w:t xml:space="preserve">). Recovery of all radioactivity from the HPLC column was checked by injection of absolute methanol (2 mL) at the end of chromatography with continued monitoring for radioactivity. </w:t>
      </w:r>
      <w:proofErr w:type="spellStart"/>
      <w:r w:rsidRPr="006D1EF3">
        <w:rPr>
          <w:rFonts w:ascii="Times New Roman" w:hAnsi="Times New Roman" w:cs="Times New Roman"/>
          <w:sz w:val="24"/>
          <w:szCs w:val="24"/>
        </w:rPr>
        <w:t>Radiochromatograms</w:t>
      </w:r>
      <w:proofErr w:type="spellEnd"/>
      <w:r w:rsidRPr="006D1EF3">
        <w:rPr>
          <w:rFonts w:ascii="Times New Roman" w:hAnsi="Times New Roman" w:cs="Times New Roman"/>
          <w:sz w:val="24"/>
          <w:szCs w:val="24"/>
        </w:rPr>
        <w:t xml:space="preserve"> were collected and stored with Bio-Chrome Lite software (Bioscan) and analyzed after decay correction. </w:t>
      </w:r>
    </w:p>
    <w:p w14:paraId="6C843271" w14:textId="7457B11C" w:rsidR="001B5D9D" w:rsidRPr="006D1EF3" w:rsidRDefault="001B5D9D" w:rsidP="00606D94">
      <w:pPr>
        <w:tabs>
          <w:tab w:val="left" w:pos="0"/>
        </w:tabs>
        <w:spacing w:after="0" w:line="480" w:lineRule="auto"/>
        <w:rPr>
          <w:rFonts w:ascii="Times New Roman" w:hAnsi="Times New Roman" w:cs="Times New Roman"/>
          <w:b/>
          <w:sz w:val="24"/>
          <w:szCs w:val="24"/>
        </w:rPr>
      </w:pPr>
      <w:r w:rsidRPr="00965F8E">
        <w:rPr>
          <w:rFonts w:ascii="Times New Roman" w:hAnsi="Times New Roman" w:cs="Times New Roman"/>
          <w:sz w:val="24"/>
          <w:szCs w:val="24"/>
        </w:rPr>
        <w:tab/>
      </w:r>
      <w:r w:rsidRPr="00965F8E">
        <w:rPr>
          <w:rFonts w:ascii="Times New Roman" w:hAnsi="Times New Roman" w:cs="Times New Roman"/>
          <w:i/>
          <w:sz w:val="24"/>
          <w:szCs w:val="24"/>
        </w:rPr>
        <w:t>For Brain</w:t>
      </w:r>
      <w:r w:rsidRPr="00965F8E">
        <w:rPr>
          <w:rFonts w:ascii="Times New Roman" w:hAnsi="Times New Roman" w:cs="Times New Roman"/>
          <w:sz w:val="24"/>
          <w:szCs w:val="24"/>
        </w:rPr>
        <w:t>.</w:t>
      </w:r>
      <w:r w:rsidR="005B228D" w:rsidRPr="00965F8E">
        <w:rPr>
          <w:rFonts w:ascii="Times New Roman" w:hAnsi="Times New Roman" w:cs="Times New Roman"/>
          <w:sz w:val="24"/>
          <w:szCs w:val="24"/>
        </w:rPr>
        <w:t xml:space="preserve"> </w:t>
      </w:r>
      <w:r w:rsidRPr="00965F8E">
        <w:rPr>
          <w:rFonts w:ascii="Times New Roman" w:hAnsi="Times New Roman" w:cs="Times New Roman"/>
          <w:sz w:val="24"/>
          <w:szCs w:val="24"/>
        </w:rPr>
        <w:t>The brain (1.7 g) was homogenized in twice its volume of cold saline.</w:t>
      </w:r>
      <w:r w:rsidR="005B228D" w:rsidRPr="00965F8E">
        <w:rPr>
          <w:rFonts w:ascii="Times New Roman" w:hAnsi="Times New Roman" w:cs="Times New Roman"/>
          <w:sz w:val="24"/>
          <w:szCs w:val="24"/>
        </w:rPr>
        <w:t xml:space="preserve"> </w:t>
      </w:r>
      <w:r w:rsidRPr="00652005">
        <w:rPr>
          <w:rFonts w:ascii="Times New Roman" w:hAnsi="Times New Roman" w:cs="Times New Roman"/>
          <w:sz w:val="24"/>
          <w:szCs w:val="24"/>
        </w:rPr>
        <w:t xml:space="preserve">Formulated </w:t>
      </w:r>
      <w:r w:rsidRPr="00652005">
        <w:rPr>
          <w:rFonts w:ascii="Times New Roman" w:hAnsi="Times New Roman" w:cs="Times New Roman"/>
          <w:sz w:val="24"/>
          <w:szCs w:val="24"/>
          <w:vertAlign w:val="superscript"/>
        </w:rPr>
        <w:t>11</w:t>
      </w:r>
      <w:r w:rsidRPr="006D1EF3">
        <w:rPr>
          <w:rFonts w:ascii="Times New Roman" w:hAnsi="Times New Roman" w:cs="Times New Roman"/>
          <w:sz w:val="24"/>
          <w:szCs w:val="24"/>
        </w:rPr>
        <w:t>C-NR2B-Me (20 µL; 3.7 MBq) was added to the homogenate, incubated at 37</w:t>
      </w:r>
      <w:r w:rsidR="007A5F1F">
        <w:rPr>
          <w:rFonts w:ascii="Times New Roman" w:hAnsi="Times New Roman" w:cs="Times New Roman"/>
          <w:sz w:val="24"/>
          <w:szCs w:val="24"/>
        </w:rPr>
        <w:t xml:space="preserve"> </w:t>
      </w:r>
      <w:r w:rsidRPr="006D1EF3">
        <w:rPr>
          <w:rFonts w:ascii="Times New Roman" w:hAnsi="Times New Roman" w:cs="Times New Roman"/>
          <w:sz w:val="24"/>
          <w:szCs w:val="24"/>
        </w:rPr>
        <w:t xml:space="preserve">°C for </w:t>
      </w:r>
      <w:r w:rsidR="00313C5A" w:rsidRPr="006D1EF3">
        <w:rPr>
          <w:rFonts w:ascii="Times New Roman" w:hAnsi="Times New Roman" w:cs="Times New Roman"/>
          <w:sz w:val="24"/>
          <w:szCs w:val="24"/>
        </w:rPr>
        <w:t>one hour</w:t>
      </w:r>
      <w:r w:rsidRPr="006D1EF3">
        <w:rPr>
          <w:rFonts w:ascii="Times New Roman" w:hAnsi="Times New Roman" w:cs="Times New Roman"/>
          <w:sz w:val="24"/>
          <w:szCs w:val="24"/>
        </w:rPr>
        <w:t>, and then measured for radioactivity.</w:t>
      </w:r>
      <w:r w:rsidR="005B228D" w:rsidRPr="006D1EF3">
        <w:rPr>
          <w:rFonts w:ascii="Times New Roman" w:hAnsi="Times New Roman" w:cs="Times New Roman"/>
          <w:sz w:val="24"/>
          <w:szCs w:val="24"/>
        </w:rPr>
        <w:t xml:space="preserve"> </w:t>
      </w:r>
      <w:r w:rsidR="00313C5A" w:rsidRPr="006D1EF3">
        <w:rPr>
          <w:rFonts w:ascii="Times New Roman" w:hAnsi="Times New Roman" w:cs="Times New Roman"/>
          <w:sz w:val="24"/>
          <w:szCs w:val="24"/>
        </w:rPr>
        <w:t>A</w:t>
      </w:r>
      <w:r w:rsidRPr="006D1EF3">
        <w:rPr>
          <w:rFonts w:ascii="Times New Roman" w:hAnsi="Times New Roman" w:cs="Times New Roman"/>
          <w:sz w:val="24"/>
          <w:szCs w:val="24"/>
        </w:rPr>
        <w:t xml:space="preserve">n aliquot (450 µL) was </w:t>
      </w:r>
      <w:r w:rsidR="00313C5A" w:rsidRPr="006D1EF3">
        <w:rPr>
          <w:rFonts w:ascii="Times New Roman" w:hAnsi="Times New Roman" w:cs="Times New Roman"/>
          <w:sz w:val="24"/>
          <w:szCs w:val="24"/>
        </w:rPr>
        <w:t xml:space="preserve">then </w:t>
      </w:r>
      <w:r w:rsidRPr="006D1EF3">
        <w:rPr>
          <w:rFonts w:ascii="Times New Roman" w:hAnsi="Times New Roman" w:cs="Times New Roman"/>
          <w:sz w:val="24"/>
          <w:szCs w:val="24"/>
        </w:rPr>
        <w:t>placed in acetonitrile (720 µL) along with carrier NR2B-Me (5 µg) and mixed well.</w:t>
      </w:r>
      <w:r w:rsidR="005B228D" w:rsidRPr="006D1EF3">
        <w:rPr>
          <w:rFonts w:ascii="Times New Roman" w:hAnsi="Times New Roman" w:cs="Times New Roman"/>
          <w:sz w:val="24"/>
          <w:szCs w:val="24"/>
        </w:rPr>
        <w:t xml:space="preserve"> </w:t>
      </w:r>
      <w:r w:rsidRPr="006D1EF3">
        <w:rPr>
          <w:rFonts w:ascii="Times New Roman" w:hAnsi="Times New Roman" w:cs="Times New Roman"/>
          <w:sz w:val="24"/>
          <w:szCs w:val="24"/>
        </w:rPr>
        <w:t xml:space="preserve">Water (100 µL) was then added, mixed well, measured for radioactivity, and centrifuged at 10,000 </w:t>
      </w:r>
      <w:r w:rsidRPr="006D1EF3">
        <w:rPr>
          <w:rFonts w:ascii="Times New Roman" w:hAnsi="Times New Roman" w:cs="Times New Roman"/>
          <w:i/>
          <w:sz w:val="24"/>
          <w:szCs w:val="24"/>
        </w:rPr>
        <w:t>g</w:t>
      </w:r>
      <w:r w:rsidRPr="006D1EF3">
        <w:rPr>
          <w:rFonts w:ascii="Times New Roman" w:hAnsi="Times New Roman" w:cs="Times New Roman"/>
          <w:sz w:val="24"/>
          <w:szCs w:val="24"/>
        </w:rPr>
        <w:t xml:space="preserve"> for </w:t>
      </w:r>
      <w:r w:rsidR="00313C5A" w:rsidRPr="006D1EF3">
        <w:rPr>
          <w:rFonts w:ascii="Times New Roman" w:hAnsi="Times New Roman" w:cs="Times New Roman"/>
          <w:sz w:val="24"/>
          <w:szCs w:val="24"/>
        </w:rPr>
        <w:t>one minute</w:t>
      </w:r>
      <w:r w:rsidRPr="006D1EF3">
        <w:rPr>
          <w:rFonts w:ascii="Times New Roman" w:hAnsi="Times New Roman" w:cs="Times New Roman"/>
          <w:sz w:val="24"/>
          <w:szCs w:val="24"/>
        </w:rPr>
        <w:t>.</w:t>
      </w:r>
      <w:r w:rsidR="005B228D" w:rsidRPr="006D1EF3">
        <w:rPr>
          <w:rFonts w:ascii="Times New Roman" w:hAnsi="Times New Roman" w:cs="Times New Roman"/>
          <w:sz w:val="24"/>
          <w:szCs w:val="24"/>
        </w:rPr>
        <w:t xml:space="preserve"> </w:t>
      </w:r>
      <w:r w:rsidRPr="006D1EF3">
        <w:rPr>
          <w:rFonts w:ascii="Times New Roman" w:hAnsi="Times New Roman" w:cs="Times New Roman"/>
          <w:sz w:val="24"/>
          <w:szCs w:val="24"/>
        </w:rPr>
        <w:t xml:space="preserve">The supernatant was analyzed </w:t>
      </w:r>
      <w:r w:rsidR="00313C5A" w:rsidRPr="006D1EF3">
        <w:rPr>
          <w:rFonts w:ascii="Times New Roman" w:hAnsi="Times New Roman" w:cs="Times New Roman"/>
          <w:sz w:val="24"/>
          <w:szCs w:val="24"/>
        </w:rPr>
        <w:t>via HPLC</w:t>
      </w:r>
      <w:r w:rsidRPr="006D1EF3">
        <w:rPr>
          <w:rFonts w:ascii="Times New Roman" w:hAnsi="Times New Roman" w:cs="Times New Roman"/>
          <w:sz w:val="24"/>
          <w:szCs w:val="24"/>
        </w:rPr>
        <w:t>.</w:t>
      </w:r>
      <w:r w:rsidR="005B228D" w:rsidRPr="006D1EF3">
        <w:rPr>
          <w:rFonts w:ascii="Times New Roman" w:hAnsi="Times New Roman" w:cs="Times New Roman"/>
          <w:sz w:val="24"/>
          <w:szCs w:val="24"/>
        </w:rPr>
        <w:t xml:space="preserve"> </w:t>
      </w:r>
      <w:r w:rsidRPr="006D1EF3">
        <w:rPr>
          <w:rFonts w:ascii="Times New Roman" w:hAnsi="Times New Roman" w:cs="Times New Roman"/>
          <w:sz w:val="24"/>
          <w:szCs w:val="24"/>
        </w:rPr>
        <w:t>The precipitate was measured for radioactivity to determine the recovery of radioactivity into the supernatant that had been injected onto HPLC.</w:t>
      </w:r>
    </w:p>
    <w:p w14:paraId="26900613" w14:textId="1AA86D60" w:rsidR="001B5D9D" w:rsidRPr="006D1EF3" w:rsidRDefault="001B5D9D" w:rsidP="00606D94">
      <w:pPr>
        <w:pStyle w:val="BodyText"/>
        <w:keepLines/>
        <w:spacing w:line="480" w:lineRule="auto"/>
        <w:ind w:firstLine="720"/>
        <w:jc w:val="left"/>
        <w:rPr>
          <w:szCs w:val="24"/>
        </w:rPr>
      </w:pPr>
      <w:r w:rsidRPr="006D1EF3">
        <w:rPr>
          <w:i/>
          <w:szCs w:val="24"/>
        </w:rPr>
        <w:t>For Whole Blood</w:t>
      </w:r>
      <w:r w:rsidRPr="006D1EF3">
        <w:rPr>
          <w:szCs w:val="24"/>
        </w:rPr>
        <w:t>.</w:t>
      </w:r>
      <w:r w:rsidR="005B228D" w:rsidRPr="006D1EF3">
        <w:rPr>
          <w:szCs w:val="24"/>
        </w:rPr>
        <w:t xml:space="preserve"> </w:t>
      </w:r>
      <w:r w:rsidRPr="006D1EF3">
        <w:rPr>
          <w:szCs w:val="24"/>
        </w:rPr>
        <w:t>Formulated</w:t>
      </w:r>
      <w:r w:rsidRPr="006D1EF3">
        <w:rPr>
          <w:b/>
          <w:szCs w:val="24"/>
        </w:rPr>
        <w:t xml:space="preserve"> </w:t>
      </w:r>
      <w:r w:rsidRPr="006D1EF3">
        <w:rPr>
          <w:szCs w:val="24"/>
          <w:vertAlign w:val="superscript"/>
        </w:rPr>
        <w:t>11</w:t>
      </w:r>
      <w:r w:rsidRPr="006D1EF3">
        <w:rPr>
          <w:szCs w:val="24"/>
        </w:rPr>
        <w:t>C-NR2B-Me (10 µL; 1.85 MBq) was added to whole blood (200 µL).</w:t>
      </w:r>
      <w:r w:rsidR="005B228D" w:rsidRPr="006D1EF3">
        <w:rPr>
          <w:szCs w:val="24"/>
        </w:rPr>
        <w:t xml:space="preserve"> </w:t>
      </w:r>
      <w:r w:rsidRPr="006D1EF3">
        <w:rPr>
          <w:szCs w:val="24"/>
        </w:rPr>
        <w:t>The sample was mixed well and incubated at 37</w:t>
      </w:r>
      <w:r w:rsidR="0085490A">
        <w:rPr>
          <w:szCs w:val="24"/>
        </w:rPr>
        <w:t xml:space="preserve"> </w:t>
      </w:r>
      <w:r w:rsidRPr="006D1EF3">
        <w:rPr>
          <w:szCs w:val="24"/>
        </w:rPr>
        <w:t xml:space="preserve">°C for </w:t>
      </w:r>
      <w:r w:rsidR="00313C5A" w:rsidRPr="006D1EF3">
        <w:rPr>
          <w:szCs w:val="24"/>
        </w:rPr>
        <w:t>one hour</w:t>
      </w:r>
      <w:r w:rsidRPr="006D1EF3">
        <w:rPr>
          <w:szCs w:val="24"/>
        </w:rPr>
        <w:t>.</w:t>
      </w:r>
      <w:r w:rsidR="005B228D" w:rsidRPr="006D1EF3">
        <w:rPr>
          <w:szCs w:val="24"/>
        </w:rPr>
        <w:t xml:space="preserve"> </w:t>
      </w:r>
      <w:r w:rsidRPr="006D1EF3">
        <w:rPr>
          <w:szCs w:val="24"/>
        </w:rPr>
        <w:t>Water (300 µL) was added to lyse open all cells.</w:t>
      </w:r>
      <w:r w:rsidR="005B228D" w:rsidRPr="006D1EF3">
        <w:rPr>
          <w:szCs w:val="24"/>
        </w:rPr>
        <w:t xml:space="preserve"> </w:t>
      </w:r>
      <w:r w:rsidR="00313C5A" w:rsidRPr="006D1EF3">
        <w:rPr>
          <w:szCs w:val="24"/>
        </w:rPr>
        <w:t>A</w:t>
      </w:r>
      <w:r w:rsidRPr="006D1EF3">
        <w:rPr>
          <w:szCs w:val="24"/>
        </w:rPr>
        <w:t xml:space="preserve">n aliquot (450 µL) was </w:t>
      </w:r>
      <w:r w:rsidR="00313C5A" w:rsidRPr="006D1EF3">
        <w:rPr>
          <w:szCs w:val="24"/>
        </w:rPr>
        <w:t xml:space="preserve">then </w:t>
      </w:r>
      <w:r w:rsidRPr="006D1EF3">
        <w:rPr>
          <w:szCs w:val="24"/>
        </w:rPr>
        <w:t>removed to a new vial</w:t>
      </w:r>
      <w:r w:rsidR="00313C5A" w:rsidRPr="006D1EF3">
        <w:rPr>
          <w:szCs w:val="24"/>
        </w:rPr>
        <w:t>,</w:t>
      </w:r>
      <w:r w:rsidRPr="006D1EF3">
        <w:rPr>
          <w:szCs w:val="24"/>
        </w:rPr>
        <w:t xml:space="preserve"> and acetonitrile (720 µL) was added.</w:t>
      </w:r>
      <w:r w:rsidR="005B228D" w:rsidRPr="006D1EF3">
        <w:rPr>
          <w:szCs w:val="24"/>
        </w:rPr>
        <w:t xml:space="preserve"> </w:t>
      </w:r>
      <w:r w:rsidRPr="006D1EF3">
        <w:rPr>
          <w:szCs w:val="24"/>
        </w:rPr>
        <w:t xml:space="preserve">The mixture was mixed well, measured for radioactivity, and centrifuged at 10,000 </w:t>
      </w:r>
      <w:r w:rsidRPr="006D1EF3">
        <w:rPr>
          <w:i/>
          <w:szCs w:val="24"/>
        </w:rPr>
        <w:t>g</w:t>
      </w:r>
      <w:r w:rsidRPr="006D1EF3">
        <w:rPr>
          <w:szCs w:val="24"/>
        </w:rPr>
        <w:t xml:space="preserve"> for </w:t>
      </w:r>
      <w:r w:rsidR="00313C5A" w:rsidRPr="006D1EF3">
        <w:rPr>
          <w:szCs w:val="24"/>
        </w:rPr>
        <w:t>one minute.</w:t>
      </w:r>
      <w:r w:rsidR="005B228D" w:rsidRPr="006D1EF3">
        <w:rPr>
          <w:szCs w:val="24"/>
        </w:rPr>
        <w:t xml:space="preserve"> </w:t>
      </w:r>
      <w:r w:rsidRPr="006D1EF3">
        <w:rPr>
          <w:szCs w:val="24"/>
        </w:rPr>
        <w:t xml:space="preserve">The supernatant was analyzed </w:t>
      </w:r>
      <w:r w:rsidR="00313C5A" w:rsidRPr="006D1EF3">
        <w:rPr>
          <w:szCs w:val="24"/>
        </w:rPr>
        <w:t>via HPLC</w:t>
      </w:r>
      <w:r w:rsidRPr="006D1EF3">
        <w:rPr>
          <w:szCs w:val="24"/>
        </w:rPr>
        <w:t xml:space="preserve"> as described for brain. </w:t>
      </w:r>
    </w:p>
    <w:p w14:paraId="7E45C577" w14:textId="224665B1" w:rsidR="001B5D9D" w:rsidRPr="006D1EF3" w:rsidRDefault="001B5D9D" w:rsidP="00606D94">
      <w:pPr>
        <w:tabs>
          <w:tab w:val="right" w:pos="360"/>
          <w:tab w:val="left" w:pos="540"/>
        </w:tabs>
        <w:spacing w:after="0" w:line="480" w:lineRule="auto"/>
        <w:rPr>
          <w:rFonts w:ascii="Times New Roman" w:hAnsi="Times New Roman" w:cs="Times New Roman"/>
          <w:sz w:val="24"/>
          <w:szCs w:val="24"/>
        </w:rPr>
      </w:pPr>
      <w:r w:rsidRPr="006D1EF3">
        <w:rPr>
          <w:rFonts w:ascii="Times New Roman" w:hAnsi="Times New Roman" w:cs="Times New Roman"/>
          <w:sz w:val="24"/>
          <w:szCs w:val="24"/>
        </w:rPr>
        <w:lastRenderedPageBreak/>
        <w:tab/>
      </w:r>
      <w:r w:rsidRPr="006D1EF3">
        <w:rPr>
          <w:rFonts w:ascii="Times New Roman" w:hAnsi="Times New Roman" w:cs="Times New Roman"/>
          <w:sz w:val="24"/>
          <w:szCs w:val="24"/>
        </w:rPr>
        <w:tab/>
      </w:r>
      <w:r w:rsidRPr="006D1EF3">
        <w:rPr>
          <w:rFonts w:ascii="Times New Roman" w:hAnsi="Times New Roman" w:cs="Times New Roman"/>
          <w:sz w:val="24"/>
          <w:szCs w:val="24"/>
        </w:rPr>
        <w:tab/>
      </w:r>
      <w:r w:rsidRPr="006D1EF3">
        <w:rPr>
          <w:rFonts w:ascii="Times New Roman" w:hAnsi="Times New Roman" w:cs="Times New Roman"/>
          <w:i/>
          <w:sz w:val="24"/>
          <w:szCs w:val="24"/>
        </w:rPr>
        <w:t>For Plasma</w:t>
      </w:r>
      <w:r w:rsidRPr="006D1EF3">
        <w:rPr>
          <w:rFonts w:ascii="Times New Roman" w:hAnsi="Times New Roman" w:cs="Times New Roman"/>
          <w:sz w:val="24"/>
          <w:szCs w:val="24"/>
        </w:rPr>
        <w:t>.</w:t>
      </w:r>
      <w:r w:rsidR="005B228D" w:rsidRPr="006D1EF3">
        <w:rPr>
          <w:rFonts w:ascii="Times New Roman" w:hAnsi="Times New Roman" w:cs="Times New Roman"/>
          <w:sz w:val="24"/>
          <w:szCs w:val="24"/>
        </w:rPr>
        <w:t xml:space="preserve"> </w:t>
      </w:r>
      <w:r w:rsidRPr="006D1EF3">
        <w:rPr>
          <w:rFonts w:ascii="Times New Roman" w:hAnsi="Times New Roman" w:cs="Times New Roman"/>
          <w:sz w:val="24"/>
          <w:szCs w:val="24"/>
        </w:rPr>
        <w:t>Plasma was separated from blood cells.</w:t>
      </w:r>
      <w:r w:rsidR="005B228D" w:rsidRPr="006D1EF3">
        <w:rPr>
          <w:rFonts w:ascii="Times New Roman" w:hAnsi="Times New Roman" w:cs="Times New Roman"/>
          <w:sz w:val="24"/>
          <w:szCs w:val="24"/>
        </w:rPr>
        <w:t xml:space="preserve"> </w:t>
      </w:r>
      <w:r w:rsidRPr="006D1EF3">
        <w:rPr>
          <w:rFonts w:ascii="Times New Roman" w:hAnsi="Times New Roman" w:cs="Times New Roman"/>
          <w:sz w:val="24"/>
          <w:szCs w:val="24"/>
        </w:rPr>
        <w:t>Formulated</w:t>
      </w:r>
      <w:r w:rsidRPr="006D1EF3">
        <w:rPr>
          <w:rFonts w:ascii="Times New Roman" w:hAnsi="Times New Roman" w:cs="Times New Roman"/>
          <w:b/>
          <w:sz w:val="24"/>
          <w:szCs w:val="24"/>
        </w:rPr>
        <w:t xml:space="preserve"> </w:t>
      </w:r>
      <w:r w:rsidRPr="006D1EF3">
        <w:rPr>
          <w:rFonts w:ascii="Times New Roman" w:hAnsi="Times New Roman" w:cs="Times New Roman"/>
          <w:sz w:val="24"/>
          <w:szCs w:val="24"/>
          <w:vertAlign w:val="superscript"/>
        </w:rPr>
        <w:t>11</w:t>
      </w:r>
      <w:r w:rsidRPr="006D1EF3">
        <w:rPr>
          <w:rFonts w:ascii="Times New Roman" w:hAnsi="Times New Roman" w:cs="Times New Roman"/>
          <w:sz w:val="24"/>
          <w:szCs w:val="24"/>
        </w:rPr>
        <w:t>C-NR2B-Me (10 µL; 1.85 MBq) was added to plasma (500 µL), mixed well, and incubated at 37</w:t>
      </w:r>
      <w:r w:rsidR="00F818D0">
        <w:rPr>
          <w:rFonts w:ascii="Times New Roman" w:hAnsi="Times New Roman" w:cs="Times New Roman"/>
          <w:sz w:val="24"/>
          <w:szCs w:val="24"/>
        </w:rPr>
        <w:t xml:space="preserve"> </w:t>
      </w:r>
      <w:r w:rsidRPr="006D1EF3">
        <w:rPr>
          <w:rFonts w:ascii="Times New Roman" w:hAnsi="Times New Roman" w:cs="Times New Roman"/>
          <w:sz w:val="24"/>
          <w:szCs w:val="24"/>
        </w:rPr>
        <w:t xml:space="preserve">°C for </w:t>
      </w:r>
      <w:r w:rsidR="00313C5A" w:rsidRPr="006D1EF3">
        <w:rPr>
          <w:rFonts w:ascii="Times New Roman" w:hAnsi="Times New Roman" w:cs="Times New Roman"/>
          <w:sz w:val="24"/>
          <w:szCs w:val="24"/>
        </w:rPr>
        <w:t>one hour</w:t>
      </w:r>
      <w:r w:rsidRPr="006D1EF3">
        <w:rPr>
          <w:rFonts w:ascii="Times New Roman" w:hAnsi="Times New Roman" w:cs="Times New Roman"/>
          <w:sz w:val="24"/>
          <w:szCs w:val="24"/>
        </w:rPr>
        <w:t>.</w:t>
      </w:r>
      <w:r w:rsidR="005B228D" w:rsidRPr="006D1EF3">
        <w:rPr>
          <w:rFonts w:ascii="Times New Roman" w:hAnsi="Times New Roman" w:cs="Times New Roman"/>
          <w:sz w:val="24"/>
          <w:szCs w:val="24"/>
        </w:rPr>
        <w:t xml:space="preserve"> </w:t>
      </w:r>
      <w:r w:rsidRPr="006D1EF3">
        <w:rPr>
          <w:rFonts w:ascii="Times New Roman" w:hAnsi="Times New Roman" w:cs="Times New Roman"/>
          <w:sz w:val="24"/>
          <w:szCs w:val="24"/>
        </w:rPr>
        <w:t>The mixture was measured for radioactivity.</w:t>
      </w:r>
      <w:r w:rsidR="005B228D" w:rsidRPr="006D1EF3">
        <w:rPr>
          <w:rFonts w:ascii="Times New Roman" w:hAnsi="Times New Roman" w:cs="Times New Roman"/>
          <w:sz w:val="24"/>
          <w:szCs w:val="24"/>
        </w:rPr>
        <w:t xml:space="preserve"> </w:t>
      </w:r>
      <w:r w:rsidR="00CE1BAE" w:rsidRPr="006D1EF3">
        <w:rPr>
          <w:rFonts w:ascii="Times New Roman" w:hAnsi="Times New Roman" w:cs="Times New Roman"/>
          <w:sz w:val="24"/>
          <w:szCs w:val="24"/>
        </w:rPr>
        <w:t>A</w:t>
      </w:r>
      <w:r w:rsidRPr="006D1EF3">
        <w:rPr>
          <w:rFonts w:ascii="Times New Roman" w:hAnsi="Times New Roman" w:cs="Times New Roman"/>
          <w:sz w:val="24"/>
          <w:szCs w:val="24"/>
        </w:rPr>
        <w:t xml:space="preserve">n aliquot (450 µL) was </w:t>
      </w:r>
      <w:r w:rsidR="00CE1BAE" w:rsidRPr="006D1EF3">
        <w:rPr>
          <w:rFonts w:ascii="Times New Roman" w:hAnsi="Times New Roman" w:cs="Times New Roman"/>
          <w:sz w:val="24"/>
          <w:szCs w:val="24"/>
        </w:rPr>
        <w:t xml:space="preserve">then </w:t>
      </w:r>
      <w:r w:rsidRPr="006D1EF3">
        <w:rPr>
          <w:rFonts w:ascii="Times New Roman" w:hAnsi="Times New Roman" w:cs="Times New Roman"/>
          <w:sz w:val="24"/>
          <w:szCs w:val="24"/>
        </w:rPr>
        <w:t>placed in acetonitrile (720 µL) along with carrier NR2B-Me (5 µg) and mixed well.</w:t>
      </w:r>
      <w:r w:rsidR="005B228D" w:rsidRPr="006D1EF3">
        <w:rPr>
          <w:rFonts w:ascii="Times New Roman" w:hAnsi="Times New Roman" w:cs="Times New Roman"/>
          <w:sz w:val="24"/>
          <w:szCs w:val="24"/>
        </w:rPr>
        <w:t xml:space="preserve"> </w:t>
      </w:r>
      <w:r w:rsidRPr="006D1EF3">
        <w:rPr>
          <w:rFonts w:ascii="Times New Roman" w:hAnsi="Times New Roman" w:cs="Times New Roman"/>
          <w:sz w:val="24"/>
          <w:szCs w:val="24"/>
        </w:rPr>
        <w:t xml:space="preserve">Water (100 µL) was then added, mixed well, measured for radioactivity, and centrifuged at 10,000 </w:t>
      </w:r>
      <w:r w:rsidRPr="006D1EF3">
        <w:rPr>
          <w:rFonts w:ascii="Times New Roman" w:hAnsi="Times New Roman" w:cs="Times New Roman"/>
          <w:i/>
          <w:sz w:val="24"/>
          <w:szCs w:val="24"/>
        </w:rPr>
        <w:t>g</w:t>
      </w:r>
      <w:r w:rsidRPr="006D1EF3">
        <w:rPr>
          <w:rFonts w:ascii="Times New Roman" w:hAnsi="Times New Roman" w:cs="Times New Roman"/>
          <w:sz w:val="24"/>
          <w:szCs w:val="24"/>
        </w:rPr>
        <w:t xml:space="preserve"> for </w:t>
      </w:r>
      <w:r w:rsidR="00CE1BAE" w:rsidRPr="006D1EF3">
        <w:rPr>
          <w:rFonts w:ascii="Times New Roman" w:hAnsi="Times New Roman" w:cs="Times New Roman"/>
          <w:sz w:val="24"/>
          <w:szCs w:val="24"/>
        </w:rPr>
        <w:t>one minute</w:t>
      </w:r>
      <w:r w:rsidRPr="006D1EF3">
        <w:rPr>
          <w:rFonts w:ascii="Times New Roman" w:hAnsi="Times New Roman" w:cs="Times New Roman"/>
          <w:sz w:val="24"/>
          <w:szCs w:val="24"/>
        </w:rPr>
        <w:t>.</w:t>
      </w:r>
      <w:r w:rsidR="005B228D" w:rsidRPr="006D1EF3">
        <w:rPr>
          <w:rFonts w:ascii="Times New Roman" w:hAnsi="Times New Roman" w:cs="Times New Roman"/>
          <w:sz w:val="24"/>
          <w:szCs w:val="24"/>
        </w:rPr>
        <w:t xml:space="preserve"> </w:t>
      </w:r>
      <w:r w:rsidRPr="006D1EF3">
        <w:rPr>
          <w:rFonts w:ascii="Times New Roman" w:hAnsi="Times New Roman" w:cs="Times New Roman"/>
          <w:sz w:val="24"/>
          <w:szCs w:val="24"/>
        </w:rPr>
        <w:t>The supernatant was analyzed with HPLC as described for brain.</w:t>
      </w:r>
      <w:r w:rsidR="005B228D" w:rsidRPr="006D1EF3">
        <w:rPr>
          <w:rFonts w:ascii="Times New Roman" w:hAnsi="Times New Roman" w:cs="Times New Roman"/>
          <w:sz w:val="24"/>
          <w:szCs w:val="24"/>
        </w:rPr>
        <w:t xml:space="preserve"> </w:t>
      </w:r>
      <w:r w:rsidRPr="006D1EF3">
        <w:rPr>
          <w:rFonts w:ascii="Times New Roman" w:hAnsi="Times New Roman" w:cs="Times New Roman"/>
          <w:sz w:val="24"/>
          <w:szCs w:val="24"/>
        </w:rPr>
        <w:t>The precipitate was measured for radioactivity to determine radioactivity recovery into the supernatant that had been injected onto HPLC.</w:t>
      </w:r>
    </w:p>
    <w:p w14:paraId="4FD8E20F" w14:textId="39AA7048" w:rsidR="005B7CF9" w:rsidRDefault="001B5D9D" w:rsidP="00757372">
      <w:pPr>
        <w:pStyle w:val="BodyText"/>
        <w:spacing w:line="480" w:lineRule="auto"/>
        <w:ind w:firstLine="720"/>
        <w:jc w:val="left"/>
        <w:rPr>
          <w:bCs/>
          <w:szCs w:val="24"/>
        </w:rPr>
      </w:pPr>
      <w:r w:rsidRPr="006D1EF3">
        <w:rPr>
          <w:szCs w:val="24"/>
        </w:rPr>
        <w:t xml:space="preserve">Finally, the metabolic stabilities of </w:t>
      </w:r>
      <w:r w:rsidRPr="006D1EF3">
        <w:rPr>
          <w:bCs/>
          <w:szCs w:val="24"/>
          <w:vertAlign w:val="superscript"/>
        </w:rPr>
        <w:t>11</w:t>
      </w:r>
      <w:r w:rsidRPr="006D1EF3">
        <w:rPr>
          <w:bCs/>
          <w:szCs w:val="24"/>
        </w:rPr>
        <w:t xml:space="preserve">C-NR2B-Me in rat tissues </w:t>
      </w:r>
      <w:r w:rsidRPr="006D1EF3">
        <w:rPr>
          <w:bCs/>
          <w:i/>
          <w:szCs w:val="24"/>
        </w:rPr>
        <w:t>in vitro</w:t>
      </w:r>
      <w:r w:rsidRPr="006D1EF3">
        <w:rPr>
          <w:bCs/>
          <w:szCs w:val="24"/>
        </w:rPr>
        <w:t xml:space="preserve"> were calculated by dividing the percentage of parent radioligand in the tissue sample measured with HPLC by the initial fractional radiochemical purity of the radioligand.</w:t>
      </w:r>
    </w:p>
    <w:p w14:paraId="0B67D549" w14:textId="5B466FAA" w:rsidR="001B5D9D" w:rsidRPr="006D1EF3" w:rsidRDefault="001B5D9D" w:rsidP="00606D94">
      <w:pPr>
        <w:pStyle w:val="BodyText"/>
        <w:spacing w:line="480" w:lineRule="auto"/>
        <w:jc w:val="left"/>
        <w:rPr>
          <w:b/>
          <w:i/>
          <w:iCs/>
          <w:szCs w:val="24"/>
        </w:rPr>
      </w:pPr>
      <w:r w:rsidRPr="00965F8E">
        <w:rPr>
          <w:b/>
          <w:i/>
          <w:iCs/>
          <w:szCs w:val="24"/>
        </w:rPr>
        <w:t xml:space="preserve">Distribution of </w:t>
      </w:r>
      <w:r w:rsidRPr="00965F8E">
        <w:rPr>
          <w:b/>
          <w:i/>
          <w:iCs/>
          <w:szCs w:val="24"/>
          <w:vertAlign w:val="superscript"/>
        </w:rPr>
        <w:t>11</w:t>
      </w:r>
      <w:r w:rsidRPr="00965F8E">
        <w:rPr>
          <w:b/>
          <w:i/>
          <w:iCs/>
          <w:szCs w:val="24"/>
        </w:rPr>
        <w:t>C</w:t>
      </w:r>
      <w:r w:rsidR="00C835D7" w:rsidRPr="00652005">
        <w:rPr>
          <w:b/>
          <w:i/>
          <w:iCs/>
          <w:szCs w:val="24"/>
        </w:rPr>
        <w:t>-</w:t>
      </w:r>
      <w:r w:rsidRPr="00652005">
        <w:rPr>
          <w:b/>
          <w:i/>
          <w:iCs/>
          <w:szCs w:val="24"/>
        </w:rPr>
        <w:t xml:space="preserve">NR2B-Me in </w:t>
      </w:r>
      <w:r w:rsidR="00C835D7" w:rsidRPr="006D1EF3">
        <w:rPr>
          <w:b/>
          <w:i/>
          <w:iCs/>
          <w:szCs w:val="24"/>
        </w:rPr>
        <w:t>R</w:t>
      </w:r>
      <w:r w:rsidRPr="006D1EF3">
        <w:rPr>
          <w:b/>
          <w:i/>
          <w:iCs/>
          <w:szCs w:val="24"/>
        </w:rPr>
        <w:t xml:space="preserve">at </w:t>
      </w:r>
      <w:r w:rsidR="00C835D7" w:rsidRPr="006D1EF3">
        <w:rPr>
          <w:b/>
          <w:i/>
          <w:iCs/>
          <w:szCs w:val="24"/>
        </w:rPr>
        <w:t>B</w:t>
      </w:r>
      <w:r w:rsidRPr="006D1EF3">
        <w:rPr>
          <w:b/>
          <w:i/>
          <w:iCs/>
          <w:szCs w:val="24"/>
        </w:rPr>
        <w:t xml:space="preserve">lood </w:t>
      </w:r>
      <w:r w:rsidR="00DB5694" w:rsidRPr="006D1EF3">
        <w:rPr>
          <w:b/>
          <w:i/>
          <w:iCs/>
          <w:szCs w:val="24"/>
        </w:rPr>
        <w:t>I</w:t>
      </w:r>
      <w:r w:rsidRPr="006D1EF3">
        <w:rPr>
          <w:b/>
          <w:i/>
          <w:iCs/>
          <w:szCs w:val="24"/>
        </w:rPr>
        <w:t xml:space="preserve">n </w:t>
      </w:r>
      <w:r w:rsidR="00DB5694" w:rsidRPr="006D1EF3">
        <w:rPr>
          <w:b/>
          <w:i/>
          <w:iCs/>
          <w:szCs w:val="24"/>
        </w:rPr>
        <w:t>V</w:t>
      </w:r>
      <w:r w:rsidRPr="006D1EF3">
        <w:rPr>
          <w:b/>
          <w:i/>
          <w:iCs/>
          <w:szCs w:val="24"/>
        </w:rPr>
        <w:t>itro</w:t>
      </w:r>
    </w:p>
    <w:p w14:paraId="296E0B5E" w14:textId="08A25B5D" w:rsidR="001B5D9D" w:rsidRPr="006D1EF3" w:rsidRDefault="001B5D9D" w:rsidP="00606D94">
      <w:pPr>
        <w:pStyle w:val="BodyText"/>
        <w:spacing w:line="480" w:lineRule="auto"/>
        <w:ind w:firstLine="720"/>
        <w:jc w:val="left"/>
        <w:rPr>
          <w:bCs/>
          <w:szCs w:val="24"/>
        </w:rPr>
      </w:pPr>
      <w:r w:rsidRPr="006D1EF3">
        <w:rPr>
          <w:szCs w:val="24"/>
        </w:rPr>
        <w:t xml:space="preserve">Formulated </w:t>
      </w:r>
      <w:r w:rsidRPr="006D1EF3">
        <w:rPr>
          <w:szCs w:val="24"/>
          <w:vertAlign w:val="superscript"/>
        </w:rPr>
        <w:t>11</w:t>
      </w:r>
      <w:r w:rsidRPr="006D1EF3">
        <w:rPr>
          <w:szCs w:val="24"/>
        </w:rPr>
        <w:t>C-NR2B-Me (1.85 MBq; ~ 10 µL) was added to anticoagulated rat whole blood (2.5 mL), mixed well, and incubated at 37</w:t>
      </w:r>
      <w:r w:rsidR="00F818D0">
        <w:rPr>
          <w:szCs w:val="24"/>
        </w:rPr>
        <w:t xml:space="preserve"> </w:t>
      </w:r>
      <w:r w:rsidRPr="006D1EF3">
        <w:rPr>
          <w:szCs w:val="24"/>
        </w:rPr>
        <w:t>°C for 30 min</w:t>
      </w:r>
      <w:r w:rsidR="00E2683D" w:rsidRPr="006D1EF3">
        <w:rPr>
          <w:szCs w:val="24"/>
        </w:rPr>
        <w:t>utes</w:t>
      </w:r>
      <w:r w:rsidRPr="006D1EF3">
        <w:rPr>
          <w:szCs w:val="24"/>
        </w:rPr>
        <w:t>.</w:t>
      </w:r>
      <w:r w:rsidR="005B228D" w:rsidRPr="006D1EF3">
        <w:rPr>
          <w:szCs w:val="24"/>
        </w:rPr>
        <w:t xml:space="preserve"> </w:t>
      </w:r>
      <w:r w:rsidRPr="006D1EF3">
        <w:rPr>
          <w:szCs w:val="24"/>
        </w:rPr>
        <w:t>A sample of whole blood (50 µL) was measured for radioactivity.</w:t>
      </w:r>
      <w:r w:rsidR="005B228D" w:rsidRPr="006D1EF3">
        <w:rPr>
          <w:szCs w:val="24"/>
        </w:rPr>
        <w:t xml:space="preserve"> </w:t>
      </w:r>
      <w:r w:rsidRPr="006D1EF3">
        <w:rPr>
          <w:szCs w:val="24"/>
        </w:rPr>
        <w:t xml:space="preserve">The remaining whole blood was centrifuged at 1,800 </w:t>
      </w:r>
      <w:r w:rsidRPr="006D1EF3">
        <w:rPr>
          <w:i/>
          <w:szCs w:val="24"/>
        </w:rPr>
        <w:t>g</w:t>
      </w:r>
      <w:r w:rsidRPr="006D1EF3">
        <w:rPr>
          <w:szCs w:val="24"/>
        </w:rPr>
        <w:t xml:space="preserve"> for 2.5 min</w:t>
      </w:r>
      <w:r w:rsidR="00E2683D" w:rsidRPr="006D1EF3">
        <w:rPr>
          <w:szCs w:val="24"/>
        </w:rPr>
        <w:t>utes</w:t>
      </w:r>
      <w:r w:rsidRPr="006D1EF3">
        <w:rPr>
          <w:szCs w:val="24"/>
        </w:rPr>
        <w:t xml:space="preserve"> and an aliquot (50 µL) was removed for </w:t>
      </w:r>
      <w:r w:rsidRPr="00965F8E">
        <w:rPr>
          <w:szCs w:val="24"/>
        </w:rPr>
        <w:sym w:font="Symbol" w:char="F067"/>
      </w:r>
      <w:r w:rsidRPr="00965F8E">
        <w:rPr>
          <w:szCs w:val="24"/>
        </w:rPr>
        <w:t>-counting.</w:t>
      </w:r>
      <w:r w:rsidR="005B228D" w:rsidRPr="00965F8E">
        <w:rPr>
          <w:szCs w:val="24"/>
        </w:rPr>
        <w:t xml:space="preserve"> </w:t>
      </w:r>
      <w:r w:rsidR="00E2683D" w:rsidRPr="006D1EF3">
        <w:rPr>
          <w:szCs w:val="24"/>
        </w:rPr>
        <w:t>An</w:t>
      </w:r>
      <w:r w:rsidRPr="006D1EF3">
        <w:rPr>
          <w:szCs w:val="24"/>
        </w:rPr>
        <w:t xml:space="preserve"> aliquot (450 µL) of the plasma was </w:t>
      </w:r>
      <w:r w:rsidR="00E2683D" w:rsidRPr="006D1EF3">
        <w:rPr>
          <w:szCs w:val="24"/>
        </w:rPr>
        <w:t xml:space="preserve">then </w:t>
      </w:r>
      <w:r w:rsidRPr="006D1EF3">
        <w:rPr>
          <w:szCs w:val="24"/>
        </w:rPr>
        <w:t>removed to a new vial.</w:t>
      </w:r>
      <w:r w:rsidR="005B228D" w:rsidRPr="006D1EF3">
        <w:rPr>
          <w:szCs w:val="24"/>
        </w:rPr>
        <w:t xml:space="preserve"> </w:t>
      </w:r>
      <w:r w:rsidRPr="006D1EF3">
        <w:rPr>
          <w:szCs w:val="24"/>
        </w:rPr>
        <w:t>Acetonitrile (720 µL) was added, mixed well, and measured for radioactivity.</w:t>
      </w:r>
      <w:r w:rsidR="005B228D" w:rsidRPr="006D1EF3">
        <w:rPr>
          <w:szCs w:val="24"/>
        </w:rPr>
        <w:t xml:space="preserve"> </w:t>
      </w:r>
      <w:r w:rsidRPr="006D1EF3">
        <w:rPr>
          <w:szCs w:val="24"/>
        </w:rPr>
        <w:t xml:space="preserve">The mixture was centrifuged at 10,000 </w:t>
      </w:r>
      <w:r w:rsidRPr="006D1EF3">
        <w:rPr>
          <w:i/>
          <w:szCs w:val="24"/>
        </w:rPr>
        <w:t>g</w:t>
      </w:r>
      <w:r w:rsidRPr="006D1EF3">
        <w:rPr>
          <w:szCs w:val="24"/>
        </w:rPr>
        <w:t xml:space="preserve"> for </w:t>
      </w:r>
      <w:r w:rsidR="00E2683D" w:rsidRPr="006D1EF3">
        <w:rPr>
          <w:szCs w:val="24"/>
        </w:rPr>
        <w:t>one minute, and t</w:t>
      </w:r>
      <w:r w:rsidRPr="006D1EF3">
        <w:rPr>
          <w:szCs w:val="24"/>
        </w:rPr>
        <w:t xml:space="preserve">he supernatant was analyzed with </w:t>
      </w:r>
      <w:r w:rsidR="00E2683D" w:rsidRPr="006D1EF3">
        <w:rPr>
          <w:szCs w:val="24"/>
        </w:rPr>
        <w:t xml:space="preserve">via </w:t>
      </w:r>
      <w:r w:rsidRPr="006D1EF3">
        <w:rPr>
          <w:szCs w:val="24"/>
        </w:rPr>
        <w:t>HPLC.</w:t>
      </w:r>
      <w:r w:rsidR="005B228D" w:rsidRPr="006D1EF3">
        <w:rPr>
          <w:szCs w:val="24"/>
        </w:rPr>
        <w:t xml:space="preserve"> </w:t>
      </w:r>
      <w:r w:rsidRPr="006D1EF3">
        <w:rPr>
          <w:szCs w:val="24"/>
        </w:rPr>
        <w:t xml:space="preserve">The precipitate was measured for radioactivity to determine the recovery of radioactivity into the supernatant that was injected onto HPLC. </w:t>
      </w:r>
    </w:p>
    <w:p w14:paraId="7DB6D150" w14:textId="77777777" w:rsidR="001B5D9D" w:rsidRPr="006D1EF3" w:rsidRDefault="001B5D9D" w:rsidP="00606D94">
      <w:pPr>
        <w:pStyle w:val="Heading3"/>
        <w:spacing w:before="0" w:line="480" w:lineRule="auto"/>
        <w:ind w:firstLine="720"/>
        <w:rPr>
          <w:rFonts w:ascii="Times New Roman" w:hAnsi="Times New Roman" w:cs="Times New Roman"/>
          <w:color w:val="auto"/>
        </w:rPr>
      </w:pPr>
      <w:r w:rsidRPr="006D1EF3">
        <w:rPr>
          <w:rFonts w:ascii="Times New Roman" w:hAnsi="Times New Roman" w:cs="Times New Roman"/>
          <w:color w:val="auto"/>
        </w:rPr>
        <w:t xml:space="preserve">The relative cellular blood (red blood cells, white blood cells, and platelets) partitioning of </w:t>
      </w:r>
      <w:r w:rsidRPr="006D1EF3">
        <w:rPr>
          <w:rFonts w:ascii="Times New Roman" w:hAnsi="Times New Roman" w:cs="Times New Roman"/>
          <w:color w:val="auto"/>
          <w:vertAlign w:val="superscript"/>
        </w:rPr>
        <w:t>11</w:t>
      </w:r>
      <w:r w:rsidRPr="006D1EF3">
        <w:rPr>
          <w:rFonts w:ascii="Times New Roman" w:hAnsi="Times New Roman" w:cs="Times New Roman"/>
          <w:color w:val="auto"/>
        </w:rPr>
        <w:t>C-NR2B-Me was calculated with the following formula:</w:t>
      </w:r>
    </w:p>
    <w:p w14:paraId="6988E4CB" w14:textId="77777777" w:rsidR="001B5D9D" w:rsidRPr="006D1EF3" w:rsidRDefault="001B5D9D" w:rsidP="000A18F1">
      <w:pPr>
        <w:spacing w:after="0" w:line="480" w:lineRule="auto"/>
        <w:jc w:val="center"/>
        <w:rPr>
          <w:rFonts w:ascii="Times New Roman" w:hAnsi="Times New Roman" w:cs="Times New Roman"/>
          <w:sz w:val="24"/>
          <w:szCs w:val="24"/>
        </w:rPr>
      </w:pPr>
      <w:r w:rsidRPr="006D1EF3">
        <w:rPr>
          <w:rFonts w:ascii="Times New Roman" w:hAnsi="Times New Roman" w:cs="Times New Roman"/>
          <w:sz w:val="24"/>
          <w:szCs w:val="24"/>
        </w:rPr>
        <w:t xml:space="preserve">% </w:t>
      </w:r>
      <w:r w:rsidRPr="006D1EF3">
        <w:rPr>
          <w:rFonts w:ascii="Times New Roman" w:hAnsi="Times New Roman" w:cs="Times New Roman"/>
          <w:i/>
          <w:sz w:val="24"/>
          <w:szCs w:val="24"/>
        </w:rPr>
        <w:t>Cells</w:t>
      </w:r>
      <w:r w:rsidRPr="006D1EF3">
        <w:rPr>
          <w:rFonts w:ascii="Times New Roman" w:hAnsi="Times New Roman" w:cs="Times New Roman"/>
          <w:sz w:val="24"/>
          <w:szCs w:val="24"/>
        </w:rPr>
        <w:t xml:space="preserve"> = [(</w:t>
      </w:r>
      <w:proofErr w:type="spellStart"/>
      <w:r w:rsidRPr="006D1EF3">
        <w:rPr>
          <w:rFonts w:ascii="Times New Roman" w:hAnsi="Times New Roman" w:cs="Times New Roman"/>
          <w:i/>
          <w:sz w:val="24"/>
          <w:szCs w:val="24"/>
        </w:rPr>
        <w:t>C</w:t>
      </w:r>
      <w:r w:rsidRPr="006D1EF3">
        <w:rPr>
          <w:rFonts w:ascii="Times New Roman" w:hAnsi="Times New Roman" w:cs="Times New Roman"/>
          <w:sz w:val="24"/>
          <w:szCs w:val="24"/>
          <w:vertAlign w:val="subscript"/>
        </w:rPr>
        <w:t>whole</w:t>
      </w:r>
      <w:proofErr w:type="spellEnd"/>
      <w:r w:rsidRPr="006D1EF3">
        <w:rPr>
          <w:rFonts w:ascii="Times New Roman" w:hAnsi="Times New Roman" w:cs="Times New Roman"/>
          <w:sz w:val="24"/>
          <w:szCs w:val="24"/>
          <w:vertAlign w:val="subscript"/>
        </w:rPr>
        <w:t xml:space="preserve"> blood </w:t>
      </w:r>
      <w:r w:rsidRPr="006D1EF3">
        <w:rPr>
          <w:rFonts w:ascii="Times New Roman" w:hAnsi="Times New Roman" w:cs="Times New Roman"/>
          <w:sz w:val="24"/>
          <w:szCs w:val="24"/>
        </w:rPr>
        <w:t xml:space="preserve">– </w:t>
      </w:r>
      <w:proofErr w:type="spellStart"/>
      <w:r w:rsidRPr="006D1EF3">
        <w:rPr>
          <w:rFonts w:ascii="Times New Roman" w:hAnsi="Times New Roman" w:cs="Times New Roman"/>
          <w:i/>
          <w:sz w:val="24"/>
          <w:szCs w:val="24"/>
        </w:rPr>
        <w:t>C</w:t>
      </w:r>
      <w:r w:rsidRPr="006D1EF3">
        <w:rPr>
          <w:rFonts w:ascii="Times New Roman" w:hAnsi="Times New Roman" w:cs="Times New Roman"/>
          <w:sz w:val="24"/>
          <w:szCs w:val="24"/>
          <w:vertAlign w:val="subscript"/>
        </w:rPr>
        <w:t>plasma</w:t>
      </w:r>
      <w:proofErr w:type="spellEnd"/>
      <w:r w:rsidRPr="006D1EF3">
        <w:rPr>
          <w:rFonts w:ascii="Times New Roman" w:hAnsi="Times New Roman" w:cs="Times New Roman"/>
          <w:sz w:val="24"/>
          <w:szCs w:val="24"/>
        </w:rPr>
        <w:t>) × (1–</w:t>
      </w:r>
      <w:proofErr w:type="spellStart"/>
      <w:r w:rsidRPr="006D1EF3">
        <w:rPr>
          <w:rFonts w:ascii="Times New Roman" w:hAnsi="Times New Roman" w:cs="Times New Roman"/>
          <w:sz w:val="24"/>
          <w:szCs w:val="24"/>
        </w:rPr>
        <w:t>Hcrt</w:t>
      </w:r>
      <w:proofErr w:type="spellEnd"/>
      <w:r w:rsidRPr="006D1EF3">
        <w:rPr>
          <w:rFonts w:ascii="Times New Roman" w:hAnsi="Times New Roman" w:cs="Times New Roman"/>
          <w:sz w:val="24"/>
          <w:szCs w:val="24"/>
        </w:rPr>
        <w:t>)]/</w:t>
      </w:r>
      <w:proofErr w:type="spellStart"/>
      <w:r w:rsidRPr="006D1EF3">
        <w:rPr>
          <w:rFonts w:ascii="Times New Roman" w:hAnsi="Times New Roman" w:cs="Times New Roman"/>
          <w:i/>
          <w:sz w:val="24"/>
          <w:szCs w:val="24"/>
        </w:rPr>
        <w:t>C</w:t>
      </w:r>
      <w:r w:rsidRPr="006D1EF3">
        <w:rPr>
          <w:rFonts w:ascii="Times New Roman" w:hAnsi="Times New Roman" w:cs="Times New Roman"/>
          <w:sz w:val="24"/>
          <w:szCs w:val="24"/>
          <w:vertAlign w:val="subscript"/>
        </w:rPr>
        <w:t>whole</w:t>
      </w:r>
      <w:proofErr w:type="spellEnd"/>
      <w:r w:rsidRPr="006D1EF3">
        <w:rPr>
          <w:rFonts w:ascii="Times New Roman" w:hAnsi="Times New Roman" w:cs="Times New Roman"/>
          <w:sz w:val="24"/>
          <w:szCs w:val="24"/>
          <w:vertAlign w:val="subscript"/>
        </w:rPr>
        <w:t xml:space="preserve"> blood</w:t>
      </w:r>
    </w:p>
    <w:p w14:paraId="5586844F" w14:textId="12B37B53" w:rsidR="005B228D" w:rsidRPr="00757372" w:rsidRDefault="001B5D9D" w:rsidP="00606D94">
      <w:pPr>
        <w:pStyle w:val="BodyText"/>
        <w:spacing w:line="480" w:lineRule="auto"/>
        <w:jc w:val="left"/>
        <w:rPr>
          <w:szCs w:val="24"/>
        </w:rPr>
      </w:pPr>
      <w:r w:rsidRPr="006D1EF3">
        <w:rPr>
          <w:szCs w:val="24"/>
        </w:rPr>
        <w:lastRenderedPageBreak/>
        <w:t xml:space="preserve">where </w:t>
      </w:r>
      <w:proofErr w:type="spellStart"/>
      <w:r w:rsidRPr="006D1EF3">
        <w:rPr>
          <w:i/>
          <w:szCs w:val="24"/>
        </w:rPr>
        <w:t>C</w:t>
      </w:r>
      <w:r w:rsidRPr="006D1EF3">
        <w:rPr>
          <w:szCs w:val="24"/>
          <w:vertAlign w:val="subscript"/>
        </w:rPr>
        <w:t>whole</w:t>
      </w:r>
      <w:proofErr w:type="spellEnd"/>
      <w:r w:rsidRPr="006D1EF3">
        <w:rPr>
          <w:szCs w:val="24"/>
          <w:vertAlign w:val="subscript"/>
        </w:rPr>
        <w:t xml:space="preserve"> blood</w:t>
      </w:r>
      <w:r w:rsidRPr="006D1EF3">
        <w:rPr>
          <w:szCs w:val="24"/>
        </w:rPr>
        <w:t xml:space="preserve"> </w:t>
      </w:r>
      <w:r w:rsidRPr="00965F8E">
        <w:rPr>
          <w:szCs w:val="24"/>
        </w:rPr>
        <w:t xml:space="preserve">is the concentration of radioactivity in whole blood, </w:t>
      </w:r>
      <w:proofErr w:type="spellStart"/>
      <w:r w:rsidRPr="00965F8E">
        <w:rPr>
          <w:i/>
          <w:szCs w:val="24"/>
        </w:rPr>
        <w:t>C</w:t>
      </w:r>
      <w:r w:rsidRPr="00965F8E">
        <w:rPr>
          <w:szCs w:val="24"/>
          <w:vertAlign w:val="subscript"/>
        </w:rPr>
        <w:t>plasma</w:t>
      </w:r>
      <w:proofErr w:type="spellEnd"/>
      <w:r w:rsidRPr="00965F8E">
        <w:rPr>
          <w:szCs w:val="24"/>
        </w:rPr>
        <w:t xml:space="preserve"> is the concentration of radioactivity in plasma, and </w:t>
      </w:r>
      <w:proofErr w:type="spellStart"/>
      <w:r w:rsidRPr="00965F8E">
        <w:rPr>
          <w:i/>
          <w:szCs w:val="24"/>
        </w:rPr>
        <w:t>H</w:t>
      </w:r>
      <w:r w:rsidRPr="00652005">
        <w:rPr>
          <w:szCs w:val="24"/>
        </w:rPr>
        <w:t>crt</w:t>
      </w:r>
      <w:proofErr w:type="spellEnd"/>
      <w:r w:rsidRPr="00652005">
        <w:rPr>
          <w:szCs w:val="24"/>
        </w:rPr>
        <w:t xml:space="preserve"> is the hematocrit.</w:t>
      </w:r>
      <w:r w:rsidR="005B228D" w:rsidRPr="00652005">
        <w:rPr>
          <w:szCs w:val="24"/>
        </w:rPr>
        <w:t xml:space="preserve"> </w:t>
      </w:r>
      <w:proofErr w:type="spellStart"/>
      <w:r w:rsidRPr="006D1EF3">
        <w:rPr>
          <w:i/>
          <w:szCs w:val="24"/>
        </w:rPr>
        <w:t>H</w:t>
      </w:r>
      <w:r w:rsidRPr="006D1EF3">
        <w:rPr>
          <w:szCs w:val="24"/>
        </w:rPr>
        <w:t>crt</w:t>
      </w:r>
      <w:proofErr w:type="spellEnd"/>
      <w:r w:rsidRPr="006D1EF3">
        <w:rPr>
          <w:szCs w:val="24"/>
        </w:rPr>
        <w:t xml:space="preserve"> was determined with a </w:t>
      </w:r>
      <w:proofErr w:type="spellStart"/>
      <w:r w:rsidRPr="006D1EF3">
        <w:rPr>
          <w:szCs w:val="24"/>
        </w:rPr>
        <w:t>StatSpin</w:t>
      </w:r>
      <w:proofErr w:type="spellEnd"/>
      <w:r w:rsidRPr="006D1EF3">
        <w:rPr>
          <w:szCs w:val="24"/>
        </w:rPr>
        <w:t xml:space="preserve">® </w:t>
      </w:r>
      <w:proofErr w:type="spellStart"/>
      <w:r w:rsidRPr="006D1EF3">
        <w:rPr>
          <w:szCs w:val="24"/>
        </w:rPr>
        <w:t>CritSpin</w:t>
      </w:r>
      <w:proofErr w:type="spellEnd"/>
      <w:r w:rsidRPr="006D1EF3">
        <w:rPr>
          <w:szCs w:val="24"/>
        </w:rPr>
        <w:t>™ Microhematocrit system (Beckman Coulter</w:t>
      </w:r>
      <w:r w:rsidRPr="00965F8E">
        <w:rPr>
          <w:szCs w:val="24"/>
        </w:rPr>
        <w:t xml:space="preserve">) using heparinized capillary tubes (12 × 40 mm) with blood samples drawn after the injection of the vehicle, immediately before injection of </w:t>
      </w:r>
      <w:r w:rsidRPr="00965F8E">
        <w:rPr>
          <w:bCs/>
          <w:szCs w:val="24"/>
          <w:vertAlign w:val="superscript"/>
        </w:rPr>
        <w:t>11</w:t>
      </w:r>
      <w:r w:rsidRPr="00965F8E">
        <w:rPr>
          <w:bCs/>
          <w:szCs w:val="24"/>
        </w:rPr>
        <w:t>C-NR2B-Me</w:t>
      </w:r>
      <w:r w:rsidRPr="00965F8E">
        <w:rPr>
          <w:szCs w:val="24"/>
        </w:rPr>
        <w:t>.</w:t>
      </w:r>
      <w:r w:rsidR="005B228D" w:rsidRPr="00652005">
        <w:rPr>
          <w:szCs w:val="24"/>
        </w:rPr>
        <w:t xml:space="preserve"> </w:t>
      </w:r>
    </w:p>
    <w:p w14:paraId="71F63DFC" w14:textId="1CC899FD" w:rsidR="001B5D9D" w:rsidRPr="006D1EF3" w:rsidRDefault="001B5D9D" w:rsidP="00606D94">
      <w:pPr>
        <w:pStyle w:val="BodyText"/>
        <w:spacing w:line="480" w:lineRule="auto"/>
        <w:jc w:val="left"/>
        <w:rPr>
          <w:szCs w:val="24"/>
        </w:rPr>
      </w:pPr>
      <w:r w:rsidRPr="006D1EF3">
        <w:rPr>
          <w:b/>
          <w:szCs w:val="24"/>
        </w:rPr>
        <w:t xml:space="preserve">Experiments with </w:t>
      </w:r>
      <w:r w:rsidRPr="006D1EF3">
        <w:rPr>
          <w:b/>
          <w:bCs/>
          <w:szCs w:val="24"/>
          <w:vertAlign w:val="superscript"/>
        </w:rPr>
        <w:t>11</w:t>
      </w:r>
      <w:r w:rsidRPr="006D1EF3">
        <w:rPr>
          <w:b/>
          <w:bCs/>
          <w:szCs w:val="24"/>
        </w:rPr>
        <w:t>C-NR2B-Me and</w:t>
      </w:r>
      <w:r w:rsidRPr="006D1EF3">
        <w:rPr>
          <w:b/>
          <w:szCs w:val="24"/>
        </w:rPr>
        <w:t xml:space="preserve"> Human Tissues </w:t>
      </w:r>
      <w:r w:rsidR="00DB5694" w:rsidRPr="006D1EF3">
        <w:rPr>
          <w:b/>
          <w:i/>
          <w:szCs w:val="24"/>
        </w:rPr>
        <w:t>I</w:t>
      </w:r>
      <w:r w:rsidR="009D5AE0" w:rsidRPr="006D1EF3">
        <w:rPr>
          <w:b/>
          <w:i/>
          <w:szCs w:val="24"/>
        </w:rPr>
        <w:t xml:space="preserve">n </w:t>
      </w:r>
      <w:r w:rsidR="00DB5694" w:rsidRPr="006D1EF3">
        <w:rPr>
          <w:b/>
          <w:i/>
          <w:szCs w:val="24"/>
        </w:rPr>
        <w:t>V</w:t>
      </w:r>
      <w:r w:rsidRPr="006D1EF3">
        <w:rPr>
          <w:b/>
          <w:i/>
          <w:szCs w:val="24"/>
        </w:rPr>
        <w:t>itro</w:t>
      </w:r>
    </w:p>
    <w:p w14:paraId="0EB4E3E9" w14:textId="22CC2B93" w:rsidR="001B5D9D" w:rsidRPr="006D1EF3" w:rsidRDefault="001B5D9D" w:rsidP="00606D94">
      <w:pPr>
        <w:pStyle w:val="BodyText"/>
        <w:spacing w:line="480" w:lineRule="auto"/>
        <w:ind w:firstLine="720"/>
        <w:jc w:val="left"/>
        <w:rPr>
          <w:szCs w:val="24"/>
        </w:rPr>
      </w:pPr>
      <w:r w:rsidRPr="006D1EF3">
        <w:rPr>
          <w:i/>
          <w:szCs w:val="24"/>
        </w:rPr>
        <w:t>Metabolic Stabilities of</w:t>
      </w:r>
      <w:r w:rsidRPr="006D1EF3">
        <w:rPr>
          <w:bCs/>
          <w:i/>
          <w:szCs w:val="24"/>
        </w:rPr>
        <w:t xml:space="preserve"> </w:t>
      </w:r>
      <w:r w:rsidRPr="006D1EF3">
        <w:rPr>
          <w:bCs/>
          <w:i/>
          <w:szCs w:val="24"/>
          <w:vertAlign w:val="superscript"/>
        </w:rPr>
        <w:t>11</w:t>
      </w:r>
      <w:r w:rsidRPr="006D1EF3">
        <w:rPr>
          <w:bCs/>
          <w:i/>
          <w:szCs w:val="24"/>
        </w:rPr>
        <w:t xml:space="preserve">C-NR2B-Me </w:t>
      </w:r>
      <w:r w:rsidRPr="006D1EF3">
        <w:rPr>
          <w:i/>
          <w:szCs w:val="24"/>
        </w:rPr>
        <w:t xml:space="preserve">in Human Brain Homogenate and Human Plasma </w:t>
      </w:r>
      <w:r w:rsidR="00AB615D" w:rsidRPr="006D1EF3">
        <w:rPr>
          <w:i/>
          <w:szCs w:val="24"/>
        </w:rPr>
        <w:t>I</w:t>
      </w:r>
      <w:r w:rsidRPr="006D1EF3">
        <w:rPr>
          <w:i/>
          <w:szCs w:val="24"/>
        </w:rPr>
        <w:t xml:space="preserve">n </w:t>
      </w:r>
      <w:r w:rsidR="00AB615D" w:rsidRPr="006D1EF3">
        <w:rPr>
          <w:i/>
          <w:szCs w:val="24"/>
        </w:rPr>
        <w:t>V</w:t>
      </w:r>
      <w:r w:rsidRPr="006D1EF3">
        <w:rPr>
          <w:i/>
          <w:szCs w:val="24"/>
        </w:rPr>
        <w:t>itro.</w:t>
      </w:r>
      <w:r w:rsidR="005B228D" w:rsidRPr="006D1EF3">
        <w:rPr>
          <w:bCs/>
          <w:szCs w:val="24"/>
        </w:rPr>
        <w:t xml:space="preserve"> </w:t>
      </w:r>
      <w:r w:rsidRPr="006D1EF3">
        <w:rPr>
          <w:bCs/>
          <w:szCs w:val="24"/>
        </w:rPr>
        <w:t>The tissues had been stored frozen at −70 °C but were thawed for analysis.</w:t>
      </w:r>
      <w:r w:rsidR="005B228D" w:rsidRPr="006D1EF3">
        <w:rPr>
          <w:bCs/>
          <w:szCs w:val="24"/>
        </w:rPr>
        <w:t xml:space="preserve"> </w:t>
      </w:r>
      <w:r w:rsidRPr="006D1EF3">
        <w:rPr>
          <w:bCs/>
          <w:szCs w:val="24"/>
          <w:vertAlign w:val="superscript"/>
        </w:rPr>
        <w:t>11</w:t>
      </w:r>
      <w:r w:rsidRPr="006D1EF3">
        <w:rPr>
          <w:bCs/>
          <w:szCs w:val="24"/>
        </w:rPr>
        <w:t xml:space="preserve">C-NR2B-Me (~37 </w:t>
      </w:r>
      <w:proofErr w:type="spellStart"/>
      <w:r w:rsidRPr="006D1EF3">
        <w:rPr>
          <w:bCs/>
          <w:szCs w:val="24"/>
        </w:rPr>
        <w:t>kB</w:t>
      </w:r>
      <w:r w:rsidR="00AB615D" w:rsidRPr="006D1EF3">
        <w:rPr>
          <w:bCs/>
          <w:szCs w:val="24"/>
        </w:rPr>
        <w:t>q</w:t>
      </w:r>
      <w:proofErr w:type="spellEnd"/>
      <w:r w:rsidRPr="006D1EF3">
        <w:rPr>
          <w:bCs/>
          <w:szCs w:val="24"/>
        </w:rPr>
        <w:t>; 10.0 µL) was added to</w:t>
      </w:r>
      <w:r w:rsidRPr="006D1EF3">
        <w:rPr>
          <w:color w:val="FF0000"/>
          <w:szCs w:val="24"/>
        </w:rPr>
        <w:t xml:space="preserve"> </w:t>
      </w:r>
      <w:r w:rsidRPr="006D1EF3">
        <w:rPr>
          <w:szCs w:val="24"/>
        </w:rPr>
        <w:t>thawed tissue (650 µL), mixed well, and incubated for 30 min</w:t>
      </w:r>
      <w:r w:rsidR="00C2728D" w:rsidRPr="006D1EF3">
        <w:rPr>
          <w:szCs w:val="24"/>
        </w:rPr>
        <w:t>utes</w:t>
      </w:r>
      <w:r w:rsidRPr="006D1EF3">
        <w:rPr>
          <w:szCs w:val="24"/>
        </w:rPr>
        <w:t xml:space="preserve"> at room temperature.</w:t>
      </w:r>
      <w:r w:rsidR="005B228D" w:rsidRPr="006D1EF3">
        <w:rPr>
          <w:szCs w:val="24"/>
        </w:rPr>
        <w:t xml:space="preserve"> </w:t>
      </w:r>
      <w:r w:rsidRPr="006D1EF3">
        <w:rPr>
          <w:szCs w:val="24"/>
        </w:rPr>
        <w:t xml:space="preserve">Subsequent processing and analysis were as described for rat </w:t>
      </w:r>
      <w:r w:rsidRPr="006D1EF3">
        <w:rPr>
          <w:i/>
          <w:szCs w:val="24"/>
        </w:rPr>
        <w:t>ex vivo</w:t>
      </w:r>
      <w:r w:rsidRPr="006D1EF3">
        <w:rPr>
          <w:szCs w:val="24"/>
        </w:rPr>
        <w:t xml:space="preserve"> experiments</w:t>
      </w:r>
      <w:r w:rsidR="0039542A" w:rsidRPr="006D1EF3">
        <w:rPr>
          <w:szCs w:val="24"/>
        </w:rPr>
        <w:t xml:space="preserve"> in the main text</w:t>
      </w:r>
      <w:r w:rsidRPr="006D1EF3">
        <w:rPr>
          <w:szCs w:val="24"/>
        </w:rPr>
        <w:t>.</w:t>
      </w:r>
      <w:r w:rsidR="005B228D" w:rsidRPr="006D1EF3">
        <w:rPr>
          <w:szCs w:val="24"/>
        </w:rPr>
        <w:t xml:space="preserve"> </w:t>
      </w:r>
    </w:p>
    <w:p w14:paraId="1BB82C32" w14:textId="2EE0304E" w:rsidR="005B7CF9" w:rsidRPr="00965F8E" w:rsidRDefault="001B5D9D" w:rsidP="00757372">
      <w:pPr>
        <w:pStyle w:val="BodyText"/>
        <w:spacing w:line="480" w:lineRule="auto"/>
        <w:ind w:firstLine="720"/>
        <w:jc w:val="left"/>
        <w:rPr>
          <w:szCs w:val="24"/>
        </w:rPr>
      </w:pPr>
      <w:r w:rsidRPr="006D1EF3">
        <w:rPr>
          <w:i/>
          <w:szCs w:val="24"/>
        </w:rPr>
        <w:t>Human Plasma Free Fraction.</w:t>
      </w:r>
      <w:r w:rsidR="005B228D" w:rsidRPr="006D1EF3">
        <w:rPr>
          <w:szCs w:val="24"/>
        </w:rPr>
        <w:t xml:space="preserve"> </w:t>
      </w:r>
      <w:r w:rsidRPr="006D1EF3">
        <w:rPr>
          <w:szCs w:val="24"/>
        </w:rPr>
        <w:t>Plasma free fraction (</w:t>
      </w:r>
      <w:proofErr w:type="spellStart"/>
      <w:r w:rsidRPr="006D1EF3">
        <w:rPr>
          <w:i/>
          <w:szCs w:val="24"/>
        </w:rPr>
        <w:t>f</w:t>
      </w:r>
      <w:r w:rsidRPr="006D1EF3">
        <w:rPr>
          <w:szCs w:val="24"/>
          <w:vertAlign w:val="subscript"/>
        </w:rPr>
        <w:t>p</w:t>
      </w:r>
      <w:proofErr w:type="spellEnd"/>
      <w:r w:rsidRPr="006D1EF3">
        <w:rPr>
          <w:szCs w:val="24"/>
        </w:rPr>
        <w:t xml:space="preserve">) was measured as described previously </w:t>
      </w:r>
      <w:r w:rsidRPr="00965F8E">
        <w:rPr>
          <w:szCs w:val="24"/>
        </w:rPr>
        <w:fldChar w:fldCharType="begin">
          <w:fldData xml:space="preserve">PEVuZE5vdGU+PENpdGU+PEF1dGhvcj5HYW5kZWxtYW48L0F1dGhvcj48WWVhcj4xOTk0PC9ZZWFy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</w:fldData>
        </w:fldChar>
      </w:r>
      <w:r w:rsidR="00B6798C">
        <w:rPr>
          <w:szCs w:val="24"/>
        </w:rPr>
        <w:instrText xml:space="preserve"> ADDIN EN.CITE </w:instrText>
      </w:r>
      <w:r w:rsidR="00B6798C">
        <w:rPr>
          <w:szCs w:val="24"/>
        </w:rPr>
        <w:fldChar w:fldCharType="begin">
          <w:fldData xml:space="preserve">PEVuZE5vdGU+PENpdGU+PEF1dGhvcj5HYW5kZWxtYW48L0F1dGhvcj48WWVhcj4xOTk0PC9ZZWFy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</w:fldData>
        </w:fldChar>
      </w:r>
      <w:r w:rsidR="00B6798C">
        <w:rPr>
          <w:szCs w:val="24"/>
        </w:rPr>
        <w:instrText xml:space="preserve"> ADDIN EN.CITE.DATA </w:instrText>
      </w:r>
      <w:r w:rsidR="00B6798C">
        <w:rPr>
          <w:szCs w:val="24"/>
        </w:rPr>
      </w:r>
      <w:r w:rsidR="00B6798C">
        <w:rPr>
          <w:szCs w:val="24"/>
        </w:rPr>
        <w:fldChar w:fldCharType="end"/>
      </w:r>
      <w:r w:rsidRPr="00965F8E">
        <w:rPr>
          <w:szCs w:val="24"/>
        </w:rPr>
      </w:r>
      <w:r w:rsidRPr="00965F8E">
        <w:rPr>
          <w:szCs w:val="24"/>
        </w:rPr>
        <w:fldChar w:fldCharType="separate"/>
      </w:r>
      <w:r w:rsidR="00B6798C">
        <w:rPr>
          <w:noProof/>
          <w:szCs w:val="24"/>
        </w:rPr>
        <w:t>(</w:t>
      </w:r>
      <w:r w:rsidR="00B6798C" w:rsidRPr="0013596B">
        <w:rPr>
          <w:i/>
          <w:noProof/>
          <w:szCs w:val="24"/>
        </w:rPr>
        <w:t>6</w:t>
      </w:r>
      <w:r w:rsidR="00B6798C">
        <w:rPr>
          <w:noProof/>
          <w:szCs w:val="24"/>
        </w:rPr>
        <w:t>)</w:t>
      </w:r>
      <w:r w:rsidRPr="00965F8E">
        <w:rPr>
          <w:szCs w:val="24"/>
        </w:rPr>
        <w:fldChar w:fldCharType="end"/>
      </w:r>
      <w:r w:rsidRPr="00965F8E">
        <w:rPr>
          <w:szCs w:val="24"/>
        </w:rPr>
        <w:t>.</w:t>
      </w:r>
      <w:r w:rsidR="005B228D" w:rsidRPr="00965F8E">
        <w:rPr>
          <w:szCs w:val="24"/>
        </w:rPr>
        <w:t xml:space="preserve"> </w:t>
      </w:r>
      <w:r w:rsidRPr="00965F8E">
        <w:rPr>
          <w:szCs w:val="24"/>
        </w:rPr>
        <w:t xml:space="preserve">Briefly, formulated </w:t>
      </w:r>
      <w:r w:rsidRPr="00965F8E">
        <w:rPr>
          <w:bCs/>
          <w:szCs w:val="24"/>
          <w:vertAlign w:val="superscript"/>
        </w:rPr>
        <w:t>11</w:t>
      </w:r>
      <w:r w:rsidRPr="00965F8E">
        <w:rPr>
          <w:bCs/>
          <w:szCs w:val="24"/>
        </w:rPr>
        <w:t xml:space="preserve">C-NR2B-Me (74 </w:t>
      </w:r>
      <w:proofErr w:type="spellStart"/>
      <w:r w:rsidRPr="00965F8E">
        <w:rPr>
          <w:bCs/>
          <w:szCs w:val="24"/>
        </w:rPr>
        <w:t>kBq</w:t>
      </w:r>
      <w:proofErr w:type="spellEnd"/>
      <w:r w:rsidRPr="00965F8E">
        <w:rPr>
          <w:bCs/>
          <w:szCs w:val="24"/>
        </w:rPr>
        <w:t xml:space="preserve">; </w:t>
      </w:r>
      <w:r w:rsidRPr="00652005">
        <w:rPr>
          <w:szCs w:val="24"/>
        </w:rPr>
        <w:t xml:space="preserve">11 µL) was mixed with human plasma (650 µL), incubated at </w:t>
      </w:r>
      <w:r w:rsidR="00AB615D" w:rsidRPr="00652005">
        <w:rPr>
          <w:szCs w:val="24"/>
        </w:rPr>
        <w:t xml:space="preserve">room temperature </w:t>
      </w:r>
      <w:r w:rsidRPr="006D1EF3">
        <w:rPr>
          <w:szCs w:val="24"/>
        </w:rPr>
        <w:t>for 10 min</w:t>
      </w:r>
      <w:r w:rsidR="00A019CC" w:rsidRPr="006D1EF3">
        <w:rPr>
          <w:szCs w:val="24"/>
        </w:rPr>
        <w:t>utes</w:t>
      </w:r>
      <w:r w:rsidRPr="006D1EF3">
        <w:rPr>
          <w:szCs w:val="24"/>
        </w:rPr>
        <w:t>, and then filtered gravimetrically through ultrafiltration membranes (</w:t>
      </w:r>
      <w:proofErr w:type="spellStart"/>
      <w:r w:rsidRPr="006D1EF3">
        <w:rPr>
          <w:szCs w:val="24"/>
        </w:rPr>
        <w:t>Centrifree</w:t>
      </w:r>
      <w:proofErr w:type="spellEnd"/>
      <w:r w:rsidRPr="006D1EF3">
        <w:rPr>
          <w:szCs w:val="24"/>
        </w:rPr>
        <w:t>; Millipore).</w:t>
      </w:r>
      <w:r w:rsidR="005B228D" w:rsidRPr="006D1EF3">
        <w:rPr>
          <w:szCs w:val="24"/>
        </w:rPr>
        <w:t xml:space="preserve"> </w:t>
      </w:r>
      <w:r w:rsidRPr="006D1EF3">
        <w:rPr>
          <w:szCs w:val="24"/>
        </w:rPr>
        <w:t xml:space="preserve">If necessary, samples were left to decay to within the optimal radioactivity range for accurate </w:t>
      </w:r>
      <w:r w:rsidRPr="00965F8E">
        <w:rPr>
          <w:szCs w:val="24"/>
        </w:rPr>
        <w:sym w:font="Symbol" w:char="F067"/>
      </w:r>
      <w:r w:rsidRPr="00965F8E">
        <w:rPr>
          <w:szCs w:val="24"/>
        </w:rPr>
        <w:t xml:space="preserve">-counter measurement. </w:t>
      </w:r>
    </w:p>
    <w:p w14:paraId="170483BE" w14:textId="77777777" w:rsidR="005B7CF9" w:rsidRPr="006D1EF3" w:rsidRDefault="005B7CF9" w:rsidP="005B7CF9">
      <w:pPr>
        <w:tabs>
          <w:tab w:val="right" w:pos="360"/>
          <w:tab w:val="left" w:pos="540"/>
        </w:tabs>
        <w:spacing w:line="480" w:lineRule="auto"/>
        <w:rPr>
          <w:rFonts w:ascii="Times New Roman" w:hAnsi="Times New Roman" w:cs="Times New Roman"/>
          <w:b/>
          <w:i/>
          <w:iCs/>
          <w:sz w:val="24"/>
          <w:szCs w:val="24"/>
        </w:rPr>
      </w:pPr>
      <w:proofErr w:type="spellStart"/>
      <w:r w:rsidRPr="006D1EF3">
        <w:rPr>
          <w:rFonts w:ascii="Times New Roman" w:hAnsi="Times New Roman" w:cs="Times New Roman"/>
          <w:b/>
          <w:i/>
          <w:iCs/>
          <w:sz w:val="24"/>
          <w:szCs w:val="24"/>
        </w:rPr>
        <w:t>Radiometabolites</w:t>
      </w:r>
      <w:proofErr w:type="spellEnd"/>
      <w:r w:rsidRPr="006D1EF3">
        <w:rPr>
          <w:rFonts w:ascii="Times New Roman" w:hAnsi="Times New Roman" w:cs="Times New Roman"/>
          <w:b/>
          <w:i/>
          <w:iCs/>
          <w:sz w:val="24"/>
          <w:szCs w:val="24"/>
        </w:rPr>
        <w:t xml:space="preserve"> of Racemic </w:t>
      </w:r>
      <w:r w:rsidRPr="006D1EF3">
        <w:rPr>
          <w:rFonts w:ascii="Times New Roman" w:hAnsi="Times New Roman" w:cs="Times New Roman"/>
          <w:b/>
          <w:i/>
          <w:iCs/>
          <w:sz w:val="24"/>
          <w:szCs w:val="24"/>
          <w:vertAlign w:val="superscript"/>
        </w:rPr>
        <w:t>11</w:t>
      </w:r>
      <w:r w:rsidRPr="006D1EF3">
        <w:rPr>
          <w:rFonts w:ascii="Times New Roman" w:hAnsi="Times New Roman" w:cs="Times New Roman"/>
          <w:b/>
          <w:i/>
          <w:iCs/>
          <w:sz w:val="24"/>
          <w:szCs w:val="24"/>
        </w:rPr>
        <w:t>C-NR2B-Me in Rat Tissues Ex Vivo</w:t>
      </w:r>
    </w:p>
    <w:p w14:paraId="233EC3CD" w14:textId="4443D492" w:rsidR="005B7CF9" w:rsidRPr="006D1EF3" w:rsidRDefault="005B7CF9" w:rsidP="005B7CF9">
      <w:pPr>
        <w:tabs>
          <w:tab w:val="right" w:pos="360"/>
          <w:tab w:val="left" w:pos="540"/>
        </w:tabs>
        <w:spacing w:line="480" w:lineRule="auto"/>
        <w:rPr>
          <w:rFonts w:ascii="Times New Roman" w:hAnsi="Times New Roman" w:cs="Times New Roman"/>
          <w:sz w:val="24"/>
          <w:szCs w:val="24"/>
        </w:rPr>
      </w:pPr>
      <w:r w:rsidRPr="006D1EF3">
        <w:rPr>
          <w:rFonts w:ascii="Times New Roman" w:hAnsi="Times New Roman" w:cs="Times New Roman"/>
          <w:b/>
          <w:sz w:val="24"/>
          <w:szCs w:val="24"/>
        </w:rPr>
        <w:tab/>
      </w:r>
      <w:r w:rsidRPr="006D1EF3">
        <w:rPr>
          <w:rFonts w:ascii="Times New Roman" w:hAnsi="Times New Roman" w:cs="Times New Roman"/>
          <w:b/>
          <w:sz w:val="24"/>
          <w:szCs w:val="24"/>
        </w:rPr>
        <w:tab/>
      </w:r>
      <w:r w:rsidRPr="006D1EF3">
        <w:rPr>
          <w:rFonts w:ascii="Times New Roman" w:hAnsi="Times New Roman" w:cs="Times New Roman"/>
          <w:sz w:val="24"/>
          <w:szCs w:val="24"/>
        </w:rPr>
        <w:t xml:space="preserve">Rats were anesthetized with 1.5% isoflurane in oxygen. Formulated racemic </w:t>
      </w:r>
      <w:r w:rsidRPr="006D1EF3">
        <w:rPr>
          <w:rFonts w:ascii="Times New Roman" w:hAnsi="Times New Roman" w:cs="Times New Roman"/>
          <w:sz w:val="24"/>
          <w:szCs w:val="24"/>
          <w:vertAlign w:val="superscript"/>
        </w:rPr>
        <w:t>11</w:t>
      </w:r>
      <w:r w:rsidRPr="006D1EF3">
        <w:rPr>
          <w:rFonts w:ascii="Times New Roman" w:hAnsi="Times New Roman" w:cs="Times New Roman"/>
          <w:sz w:val="24"/>
          <w:szCs w:val="24"/>
        </w:rPr>
        <w:t xml:space="preserve">C-NR2B-Me (200 µL; ~37 MBq) was then injected intravenously through the penile vein of each rat (see </w:t>
      </w:r>
      <w:r w:rsidRPr="006D1EF3">
        <w:rPr>
          <w:rFonts w:ascii="Times New Roman" w:hAnsi="Times New Roman" w:cs="Times New Roman"/>
          <w:color w:val="000000" w:themeColor="text1"/>
          <w:sz w:val="24"/>
          <w:szCs w:val="24"/>
        </w:rPr>
        <w:t>Supplemental Table S</w:t>
      </w:r>
      <w:r w:rsidR="007A420C">
        <w:rPr>
          <w:rFonts w:ascii="Times New Roman" w:hAnsi="Times New Roman" w:cs="Times New Roman"/>
          <w:color w:val="000000" w:themeColor="text1"/>
          <w:sz w:val="24"/>
          <w:szCs w:val="24"/>
        </w:rPr>
        <w:t>2</w:t>
      </w:r>
      <w:r w:rsidRPr="006D1EF3">
        <w:rPr>
          <w:rFonts w:ascii="Times New Roman" w:hAnsi="Times New Roman" w:cs="Times New Roman"/>
          <w:color w:val="000000" w:themeColor="text1"/>
          <w:sz w:val="24"/>
          <w:szCs w:val="24"/>
        </w:rPr>
        <w:t xml:space="preserve"> for additional experimental parameters)</w:t>
      </w:r>
      <w:r w:rsidRPr="006D1EF3">
        <w:rPr>
          <w:rFonts w:ascii="Times New Roman" w:hAnsi="Times New Roman" w:cs="Times New Roman"/>
          <w:sz w:val="24"/>
          <w:szCs w:val="24"/>
        </w:rPr>
        <w:t xml:space="preserve">. Thirty minutes after injection of </w:t>
      </w:r>
      <w:r w:rsidRPr="006D1EF3">
        <w:rPr>
          <w:rFonts w:ascii="Times New Roman" w:hAnsi="Times New Roman" w:cs="Times New Roman"/>
          <w:sz w:val="24"/>
          <w:szCs w:val="24"/>
          <w:vertAlign w:val="superscript"/>
        </w:rPr>
        <w:t>11</w:t>
      </w:r>
      <w:r w:rsidRPr="006D1EF3">
        <w:rPr>
          <w:rFonts w:ascii="Times New Roman" w:hAnsi="Times New Roman" w:cs="Times New Roman"/>
          <w:sz w:val="24"/>
          <w:szCs w:val="24"/>
        </w:rPr>
        <w:t xml:space="preserve">C-NR2B-Me, a large anticoagulated (heparin) blood sample was drawn from each rat. The rats were then immediately sacrificed by decapitation, and their brains and myocardial tissues were excised. </w:t>
      </w:r>
    </w:p>
    <w:p w14:paraId="3ED44DE9" w14:textId="39230B89" w:rsidR="005B7CF9" w:rsidRPr="006D1EF3" w:rsidRDefault="005B7CF9" w:rsidP="006D1EF3">
      <w:pPr>
        <w:tabs>
          <w:tab w:val="right" w:pos="360"/>
          <w:tab w:val="left" w:pos="540"/>
        </w:tabs>
        <w:spacing w:line="480" w:lineRule="auto"/>
        <w:ind w:firstLine="360"/>
        <w:rPr>
          <w:rFonts w:ascii="Times New Roman" w:hAnsi="Times New Roman" w:cs="Times New Roman"/>
          <w:sz w:val="24"/>
          <w:szCs w:val="24"/>
        </w:rPr>
      </w:pPr>
      <w:r w:rsidRPr="006D1EF3">
        <w:rPr>
          <w:rFonts w:ascii="Times New Roman" w:hAnsi="Times New Roman" w:cs="Times New Roman"/>
          <w:sz w:val="24"/>
          <w:szCs w:val="24"/>
        </w:rPr>
        <w:tab/>
        <w:t xml:space="preserve">For brain, the </w:t>
      </w:r>
      <w:r w:rsidRPr="006D1EF3">
        <w:rPr>
          <w:rFonts w:ascii="Times New Roman" w:eastAsia="SimSun" w:hAnsi="Times New Roman" w:cs="Times New Roman"/>
          <w:sz w:val="24"/>
          <w:szCs w:val="24"/>
          <w:lang w:eastAsia="zh-CN"/>
        </w:rPr>
        <w:t xml:space="preserve">radioactive brain tissue was </w:t>
      </w:r>
      <w:r w:rsidRPr="006D1EF3">
        <w:rPr>
          <w:rFonts w:ascii="Times New Roman" w:hAnsi="Times New Roman" w:cs="Times New Roman"/>
          <w:sz w:val="24"/>
          <w:szCs w:val="24"/>
        </w:rPr>
        <w:t xml:space="preserve">weighed, placed in acetonitrile (1 mL), measured for radioactivity, and homogenized along with carrier NR2B-Me (50 µg) using a hand-held tissue </w:t>
      </w:r>
      <w:proofErr w:type="spellStart"/>
      <w:r w:rsidRPr="006D1EF3">
        <w:rPr>
          <w:rFonts w:ascii="Times New Roman" w:hAnsi="Times New Roman" w:cs="Times New Roman"/>
          <w:sz w:val="24"/>
          <w:szCs w:val="24"/>
        </w:rPr>
        <w:t>Tearor</w:t>
      </w:r>
      <w:proofErr w:type="spellEnd"/>
      <w:r w:rsidRPr="006D1EF3">
        <w:rPr>
          <w:rFonts w:ascii="Times New Roman" w:hAnsi="Times New Roman" w:cs="Times New Roman"/>
          <w:sz w:val="24"/>
          <w:szCs w:val="24"/>
        </w:rPr>
        <w:t xml:space="preserve"> </w:t>
      </w:r>
      <w:r w:rsidRPr="006D1EF3">
        <w:rPr>
          <w:rFonts w:ascii="Times New Roman" w:hAnsi="Times New Roman" w:cs="Times New Roman"/>
          <w:sz w:val="24"/>
          <w:szCs w:val="24"/>
        </w:rPr>
        <w:lastRenderedPageBreak/>
        <w:t xml:space="preserve">(model 985-370; </w:t>
      </w:r>
      <w:proofErr w:type="spellStart"/>
      <w:r w:rsidRPr="006D1EF3">
        <w:rPr>
          <w:rFonts w:ascii="Times New Roman" w:hAnsi="Times New Roman" w:cs="Times New Roman"/>
          <w:sz w:val="24"/>
          <w:szCs w:val="24"/>
        </w:rPr>
        <w:t>BioSpec</w:t>
      </w:r>
      <w:proofErr w:type="spellEnd"/>
      <w:r w:rsidRPr="006D1EF3">
        <w:rPr>
          <w:rFonts w:ascii="Times New Roman" w:hAnsi="Times New Roman" w:cs="Times New Roman"/>
          <w:sz w:val="24"/>
          <w:szCs w:val="24"/>
        </w:rPr>
        <w:t xml:space="preserve"> Products Inc.</w:t>
      </w:r>
      <w:r w:rsidR="006E30C2">
        <w:rPr>
          <w:rFonts w:ascii="Times New Roman" w:hAnsi="Times New Roman" w:cs="Times New Roman"/>
          <w:sz w:val="24"/>
          <w:szCs w:val="24"/>
        </w:rPr>
        <w:t xml:space="preserve">, </w:t>
      </w:r>
      <w:r w:rsidR="006E30C2" w:rsidRPr="006D1EF3">
        <w:rPr>
          <w:rFonts w:ascii="Times New Roman" w:hAnsi="Times New Roman" w:cs="Times New Roman"/>
          <w:color w:val="202124"/>
          <w:sz w:val="24"/>
          <w:szCs w:val="24"/>
          <w:shd w:val="clear" w:color="auto" w:fill="FFFFFF"/>
        </w:rPr>
        <w:t>Bartlesville, OK</w:t>
      </w:r>
      <w:r w:rsidRPr="006D1EF3">
        <w:rPr>
          <w:rFonts w:ascii="Times New Roman" w:hAnsi="Times New Roman" w:cs="Times New Roman"/>
          <w:sz w:val="24"/>
          <w:szCs w:val="24"/>
        </w:rPr>
        <w:t xml:space="preserve">). Water (500 µL) was then added, and the tissue was further homogenized before measuring radioactivity. </w:t>
      </w:r>
      <w:r w:rsidRPr="006D1EF3">
        <w:rPr>
          <w:rFonts w:ascii="Times New Roman" w:hAnsi="Times New Roman" w:cs="Times New Roman"/>
          <w:color w:val="000000" w:themeColor="text1"/>
          <w:sz w:val="24"/>
          <w:szCs w:val="24"/>
        </w:rPr>
        <w:t xml:space="preserve">The homogenate was centrifuged at 10,000 </w:t>
      </w:r>
      <w:r w:rsidRPr="006D1EF3">
        <w:rPr>
          <w:rFonts w:ascii="Times New Roman" w:hAnsi="Times New Roman" w:cs="Times New Roman"/>
          <w:i/>
          <w:color w:val="000000" w:themeColor="text1"/>
          <w:sz w:val="24"/>
          <w:szCs w:val="24"/>
        </w:rPr>
        <w:t>g</w:t>
      </w:r>
      <w:r w:rsidRPr="006D1EF3">
        <w:rPr>
          <w:rFonts w:ascii="Times New Roman" w:hAnsi="Times New Roman" w:cs="Times New Roman"/>
          <w:color w:val="000000" w:themeColor="text1"/>
          <w:sz w:val="24"/>
          <w:szCs w:val="24"/>
        </w:rPr>
        <w:t xml:space="preserve"> for one minute. </w:t>
      </w:r>
      <w:r w:rsidRPr="006D1EF3">
        <w:rPr>
          <w:rFonts w:ascii="Times New Roman" w:hAnsi="Times New Roman" w:cs="Times New Roman"/>
          <w:sz w:val="24"/>
          <w:szCs w:val="24"/>
        </w:rPr>
        <w:t xml:space="preserve">The supernatant was then analyzed with general HPLC as described above (NR2B-Me, </w:t>
      </w:r>
      <w:proofErr w:type="spellStart"/>
      <w:r w:rsidRPr="006D1EF3">
        <w:rPr>
          <w:rFonts w:ascii="Times New Roman" w:hAnsi="Times New Roman" w:cs="Times New Roman"/>
          <w:i/>
          <w:sz w:val="24"/>
          <w:szCs w:val="24"/>
        </w:rPr>
        <w:t>t</w:t>
      </w:r>
      <w:r w:rsidRPr="006D1EF3">
        <w:rPr>
          <w:rFonts w:ascii="Times New Roman" w:hAnsi="Times New Roman" w:cs="Times New Roman"/>
          <w:i/>
          <w:sz w:val="24"/>
          <w:szCs w:val="24"/>
          <w:vertAlign w:val="subscript"/>
        </w:rPr>
        <w:t>R</w:t>
      </w:r>
      <w:proofErr w:type="spellEnd"/>
      <w:r w:rsidRPr="006D1EF3">
        <w:rPr>
          <w:rFonts w:ascii="Times New Roman" w:hAnsi="Times New Roman" w:cs="Times New Roman"/>
          <w:sz w:val="24"/>
          <w:szCs w:val="24"/>
        </w:rPr>
        <w:t xml:space="preserve"> ~ 6.4 min; </w:t>
      </w:r>
      <w:r w:rsidR="006E4EC9">
        <w:rPr>
          <w:rFonts w:ascii="Times New Roman" w:hAnsi="Times New Roman" w:cs="Times New Roman"/>
          <w:color w:val="000000" w:themeColor="text1"/>
          <w:sz w:val="24"/>
          <w:szCs w:val="24"/>
        </w:rPr>
        <w:t>Supplemental Figure S7</w:t>
      </w:r>
      <w:r w:rsidRPr="006D1EF3">
        <w:rPr>
          <w:rFonts w:ascii="Times New Roman" w:hAnsi="Times New Roman" w:cs="Times New Roman"/>
          <w:color w:val="000000" w:themeColor="text1"/>
          <w:sz w:val="24"/>
          <w:szCs w:val="24"/>
        </w:rPr>
        <w:t xml:space="preserve">), and </w:t>
      </w:r>
      <w:r w:rsidRPr="006D1EF3">
        <w:rPr>
          <w:rFonts w:ascii="Times New Roman" w:hAnsi="Times New Roman" w:cs="Times New Roman"/>
          <w:sz w:val="24"/>
          <w:szCs w:val="24"/>
        </w:rPr>
        <w:t>the precipitate was measured for radioactivity to determine the recovery of radioactivity in the supernatant that had been injected onto the HPLC.</w:t>
      </w:r>
    </w:p>
    <w:p w14:paraId="429EEA16" w14:textId="69A9EC76" w:rsidR="00C419AA" w:rsidRPr="006D1EF3" w:rsidRDefault="005B7CF9" w:rsidP="006D1EF3">
      <w:pPr>
        <w:tabs>
          <w:tab w:val="right" w:pos="360"/>
          <w:tab w:val="left" w:pos="540"/>
        </w:tabs>
        <w:spacing w:line="480" w:lineRule="auto"/>
        <w:rPr>
          <w:rFonts w:ascii="Times New Roman" w:hAnsi="Times New Roman" w:cs="Times New Roman"/>
          <w:sz w:val="24"/>
          <w:szCs w:val="24"/>
        </w:rPr>
      </w:pPr>
      <w:r w:rsidRPr="006D1EF3">
        <w:rPr>
          <w:rFonts w:ascii="Times New Roman" w:hAnsi="Times New Roman" w:cs="Times New Roman"/>
          <w:sz w:val="24"/>
          <w:szCs w:val="24"/>
        </w:rPr>
        <w:tab/>
      </w:r>
      <w:r w:rsidRPr="006D1EF3">
        <w:rPr>
          <w:rFonts w:ascii="Times New Roman" w:hAnsi="Times New Roman" w:cs="Times New Roman"/>
          <w:sz w:val="24"/>
          <w:szCs w:val="24"/>
        </w:rPr>
        <w:tab/>
        <w:t xml:space="preserve">Plasma was separated from blood cells, and a sample (50 µL) was measured for radioactivity. An aliquot (450 µL) was placed in acetonitrile (720 µL) along with carrier NR2B-Me (5 µg) and mixed well. Water (100 µL) was added, mixed well, measured for radioactivity, and centrifuged at 10,000 </w:t>
      </w:r>
      <w:r w:rsidRPr="006D1EF3">
        <w:rPr>
          <w:rFonts w:ascii="Times New Roman" w:hAnsi="Times New Roman" w:cs="Times New Roman"/>
          <w:i/>
          <w:sz w:val="24"/>
          <w:szCs w:val="24"/>
        </w:rPr>
        <w:t>g</w:t>
      </w:r>
      <w:r w:rsidRPr="006D1EF3">
        <w:rPr>
          <w:rFonts w:ascii="Times New Roman" w:hAnsi="Times New Roman" w:cs="Times New Roman"/>
          <w:sz w:val="24"/>
          <w:szCs w:val="24"/>
        </w:rPr>
        <w:t xml:space="preserve"> for one minute. The supernatant was analyzed with radio-</w:t>
      </w:r>
      <w:proofErr w:type="gramStart"/>
      <w:r w:rsidRPr="006D1EF3">
        <w:rPr>
          <w:rFonts w:ascii="Times New Roman" w:hAnsi="Times New Roman" w:cs="Times New Roman"/>
          <w:sz w:val="24"/>
          <w:szCs w:val="24"/>
        </w:rPr>
        <w:t>HPLC</w:t>
      </w:r>
      <w:proofErr w:type="gramEnd"/>
      <w:r w:rsidRPr="006D1EF3">
        <w:rPr>
          <w:rFonts w:ascii="Times New Roman" w:hAnsi="Times New Roman" w:cs="Times New Roman"/>
          <w:sz w:val="24"/>
          <w:szCs w:val="24"/>
        </w:rPr>
        <w:t xml:space="preserve"> and the precipitate measured for radioactivity, as described for brain. </w:t>
      </w:r>
      <w:bookmarkStart w:id="2" w:name="_Hlk22310936"/>
    </w:p>
    <w:p w14:paraId="23030D1A" w14:textId="77777777" w:rsidR="005B7CF9" w:rsidRPr="00965F8E" w:rsidRDefault="005B7CF9" w:rsidP="005B7CF9">
      <w:pPr>
        <w:pStyle w:val="BodyText"/>
        <w:spacing w:line="480" w:lineRule="auto"/>
        <w:jc w:val="left"/>
        <w:rPr>
          <w:i/>
          <w:iCs/>
          <w:szCs w:val="24"/>
        </w:rPr>
      </w:pPr>
      <w:r w:rsidRPr="00965F8E">
        <w:rPr>
          <w:b/>
          <w:i/>
          <w:iCs/>
          <w:szCs w:val="24"/>
        </w:rPr>
        <w:t>PET Imaging in Rats</w:t>
      </w:r>
      <w:bookmarkEnd w:id="2"/>
      <w:r w:rsidRPr="00965F8E">
        <w:rPr>
          <w:b/>
          <w:i/>
          <w:iCs/>
          <w:szCs w:val="24"/>
        </w:rPr>
        <w:tab/>
      </w:r>
      <w:r w:rsidRPr="00965F8E">
        <w:rPr>
          <w:b/>
          <w:i/>
          <w:iCs/>
          <w:szCs w:val="24"/>
        </w:rPr>
        <w:tab/>
      </w:r>
      <w:r w:rsidRPr="00965F8E">
        <w:rPr>
          <w:b/>
          <w:i/>
          <w:iCs/>
          <w:szCs w:val="24"/>
        </w:rPr>
        <w:tab/>
      </w:r>
    </w:p>
    <w:p w14:paraId="471A5FEF" w14:textId="77777777" w:rsidR="005B7CF9" w:rsidRPr="006D1EF3" w:rsidRDefault="005B7CF9" w:rsidP="005B7CF9">
      <w:pPr>
        <w:tabs>
          <w:tab w:val="right" w:pos="360"/>
          <w:tab w:val="left" w:pos="540"/>
        </w:tabs>
        <w:spacing w:line="480" w:lineRule="auto"/>
        <w:rPr>
          <w:rFonts w:ascii="Times New Roman" w:hAnsi="Times New Roman" w:cs="Times New Roman"/>
          <w:sz w:val="24"/>
          <w:szCs w:val="24"/>
        </w:rPr>
      </w:pPr>
      <w:r w:rsidRPr="006D1EF3">
        <w:rPr>
          <w:rFonts w:ascii="Times New Roman" w:hAnsi="Times New Roman" w:cs="Times New Roman"/>
          <w:i/>
          <w:sz w:val="24"/>
          <w:szCs w:val="24"/>
        </w:rPr>
        <w:tab/>
        <w:t>Evaluation of Radioligands in Normal Rats with PET</w:t>
      </w:r>
    </w:p>
    <w:p w14:paraId="607D74B9" w14:textId="36E159B0" w:rsidR="005B7CF9" w:rsidRPr="00757372" w:rsidRDefault="005B7CF9" w:rsidP="005B7CF9">
      <w:pPr>
        <w:tabs>
          <w:tab w:val="right" w:pos="360"/>
          <w:tab w:val="left" w:pos="540"/>
        </w:tabs>
        <w:spacing w:line="480" w:lineRule="auto"/>
        <w:rPr>
          <w:rFonts w:ascii="Times New Roman" w:hAnsi="Times New Roman" w:cs="Times New Roman"/>
          <w:i/>
          <w:noProof/>
          <w:sz w:val="24"/>
          <w:szCs w:val="24"/>
          <w:highlight w:val="yellow"/>
        </w:rPr>
      </w:pPr>
      <w:r w:rsidRPr="006D1EF3">
        <w:rPr>
          <w:rFonts w:ascii="Times New Roman" w:hAnsi="Times New Roman" w:cs="Times New Roman"/>
          <w:sz w:val="24"/>
          <w:szCs w:val="24"/>
        </w:rPr>
        <w:tab/>
      </w:r>
      <w:r w:rsidRPr="006D1EF3">
        <w:rPr>
          <w:rFonts w:ascii="Times New Roman" w:hAnsi="Times New Roman" w:cs="Times New Roman"/>
          <w:sz w:val="24"/>
          <w:szCs w:val="24"/>
        </w:rPr>
        <w:tab/>
        <w:t xml:space="preserve">For radioligand injection, a polyethylene catheter (PE 10) was inserted into the penile vein of a male rat and then secured with tissue adhesive and tape. For dynamic scanning, the rats were secured with tape in the scanner and kept under 1.5% isoflurane anesthesia via a nose cone. </w:t>
      </w:r>
      <w:r w:rsidRPr="006D1EF3">
        <w:rPr>
          <w:rFonts w:ascii="Times New Roman" w:hAnsi="Times New Roman" w:cs="Times New Roman"/>
          <w:bCs/>
          <w:sz w:val="24"/>
          <w:szCs w:val="24"/>
        </w:rPr>
        <w:t xml:space="preserve">Body temperature was monitored with a rectal probe. </w:t>
      </w:r>
      <w:r w:rsidRPr="006D1EF3">
        <w:rPr>
          <w:rFonts w:ascii="Times New Roman" w:hAnsi="Times New Roman" w:cs="Times New Roman"/>
          <w:sz w:val="24"/>
          <w:szCs w:val="24"/>
        </w:rPr>
        <w:t xml:space="preserve">All PET scans were performed on a </w:t>
      </w:r>
      <w:proofErr w:type="spellStart"/>
      <w:r w:rsidRPr="006D1EF3">
        <w:rPr>
          <w:rFonts w:ascii="Times New Roman" w:hAnsi="Times New Roman" w:cs="Times New Roman"/>
          <w:sz w:val="24"/>
          <w:szCs w:val="24"/>
        </w:rPr>
        <w:t>microPET</w:t>
      </w:r>
      <w:proofErr w:type="spellEnd"/>
      <w:r w:rsidRPr="006D1EF3">
        <w:rPr>
          <w:rFonts w:ascii="Times New Roman" w:hAnsi="Times New Roman" w:cs="Times New Roman"/>
          <w:sz w:val="24"/>
          <w:szCs w:val="24"/>
        </w:rPr>
        <w:t xml:space="preserve"> Focus 220 scanner (Siemens Medical Solutions) </w:t>
      </w:r>
      <w:r w:rsidRPr="006D1EF3">
        <w:rPr>
          <w:rFonts w:ascii="Times New Roman" w:hAnsi="Times New Roman" w:cs="Times New Roman"/>
          <w:sz w:val="24"/>
          <w:szCs w:val="24"/>
        </w:rPr>
        <w:fldChar w:fldCharType="begin">
          <w:fldData xml:space="preserve">PEVuZE5vdGU+PENpdGU+PEF1dGhvcj5CcmFkc2hhdzwvQXV0aG9yPjxZZWFyPjIwMTY8L1llYXI+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</w:fldData>
        </w:fldChar>
      </w:r>
      <w:r w:rsidR="00B6798C">
        <w:rPr>
          <w:rFonts w:ascii="Times New Roman" w:hAnsi="Times New Roman" w:cs="Times New Roman"/>
          <w:sz w:val="24"/>
          <w:szCs w:val="24"/>
        </w:rPr>
        <w:instrText xml:space="preserve"> ADDIN EN.CITE </w:instrText>
      </w:r>
      <w:r w:rsidR="00B6798C">
        <w:rPr>
          <w:rFonts w:ascii="Times New Roman" w:hAnsi="Times New Roman" w:cs="Times New Roman"/>
          <w:sz w:val="24"/>
          <w:szCs w:val="24"/>
        </w:rPr>
        <w:fldChar w:fldCharType="begin">
          <w:fldData xml:space="preserve">PEVuZE5vdGU+PENpdGU+PEF1dGhvcj5CcmFkc2hhdzwvQXV0aG9yPjxZZWFyPjIwMTY8L1llYXI+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</w:fldData>
        </w:fldChar>
      </w:r>
      <w:r w:rsidR="00B6798C">
        <w:rPr>
          <w:rFonts w:ascii="Times New Roman" w:hAnsi="Times New Roman" w:cs="Times New Roman"/>
          <w:sz w:val="24"/>
          <w:szCs w:val="24"/>
        </w:rPr>
        <w:instrText xml:space="preserve"> ADDIN EN.CITE.DATA </w:instrText>
      </w:r>
      <w:r w:rsidR="00B6798C">
        <w:rPr>
          <w:rFonts w:ascii="Times New Roman" w:hAnsi="Times New Roman" w:cs="Times New Roman"/>
          <w:sz w:val="24"/>
          <w:szCs w:val="24"/>
        </w:rPr>
      </w:r>
      <w:r w:rsidR="00B6798C">
        <w:rPr>
          <w:rFonts w:ascii="Times New Roman" w:hAnsi="Times New Roman" w:cs="Times New Roman"/>
          <w:sz w:val="24"/>
          <w:szCs w:val="24"/>
        </w:rPr>
        <w:fldChar w:fldCharType="end"/>
      </w:r>
      <w:r w:rsidRPr="006D1EF3">
        <w:rPr>
          <w:rFonts w:ascii="Times New Roman" w:hAnsi="Times New Roman" w:cs="Times New Roman"/>
          <w:sz w:val="24"/>
          <w:szCs w:val="24"/>
        </w:rPr>
      </w:r>
      <w:r w:rsidRPr="006D1EF3">
        <w:rPr>
          <w:rFonts w:ascii="Times New Roman" w:hAnsi="Times New Roman" w:cs="Times New Roman"/>
          <w:sz w:val="24"/>
          <w:szCs w:val="24"/>
        </w:rPr>
        <w:fldChar w:fldCharType="separate"/>
      </w:r>
      <w:r w:rsidR="00B6798C">
        <w:rPr>
          <w:rFonts w:ascii="Times New Roman" w:hAnsi="Times New Roman" w:cs="Times New Roman"/>
          <w:noProof/>
          <w:sz w:val="24"/>
          <w:szCs w:val="24"/>
        </w:rPr>
        <w:t>(</w:t>
      </w:r>
      <w:r w:rsidR="00B6798C" w:rsidRPr="0013596B">
        <w:rPr>
          <w:rFonts w:ascii="Times New Roman" w:hAnsi="Times New Roman" w:cs="Times New Roman"/>
          <w:i/>
          <w:noProof/>
          <w:sz w:val="24"/>
          <w:szCs w:val="24"/>
        </w:rPr>
        <w:t>7,8</w:t>
      </w:r>
      <w:r w:rsidR="00B6798C">
        <w:rPr>
          <w:rFonts w:ascii="Times New Roman" w:hAnsi="Times New Roman" w:cs="Times New Roman"/>
          <w:noProof/>
          <w:sz w:val="24"/>
          <w:szCs w:val="24"/>
        </w:rPr>
        <w:t>)</w:t>
      </w:r>
      <w:r w:rsidRPr="006D1EF3">
        <w:rPr>
          <w:rFonts w:ascii="Times New Roman" w:hAnsi="Times New Roman" w:cs="Times New Roman"/>
          <w:sz w:val="24"/>
          <w:szCs w:val="24"/>
        </w:rPr>
        <w:fldChar w:fldCharType="end"/>
      </w:r>
      <w:r w:rsidRPr="006D1EF3">
        <w:rPr>
          <w:rFonts w:ascii="Times New Roman" w:hAnsi="Times New Roman" w:cs="Times New Roman"/>
          <w:sz w:val="24"/>
          <w:szCs w:val="24"/>
        </w:rPr>
        <w:t xml:space="preserve">. Data were acquired in </w:t>
      </w:r>
      <w:proofErr w:type="spellStart"/>
      <w:r w:rsidRPr="006D1EF3">
        <w:rPr>
          <w:rFonts w:ascii="Times New Roman" w:hAnsi="Times New Roman" w:cs="Times New Roman"/>
          <w:sz w:val="24"/>
          <w:szCs w:val="24"/>
        </w:rPr>
        <w:t>listmode</w:t>
      </w:r>
      <w:proofErr w:type="spellEnd"/>
      <w:r w:rsidRPr="006D1EF3">
        <w:rPr>
          <w:rFonts w:ascii="Times New Roman" w:hAnsi="Times New Roman" w:cs="Times New Roman"/>
          <w:sz w:val="24"/>
          <w:szCs w:val="24"/>
        </w:rPr>
        <w:t xml:space="preserve"> and reconstructed with Fourier </w:t>
      </w:r>
      <w:proofErr w:type="spellStart"/>
      <w:r w:rsidRPr="006D1EF3">
        <w:rPr>
          <w:rFonts w:ascii="Times New Roman" w:hAnsi="Times New Roman" w:cs="Times New Roman"/>
          <w:sz w:val="24"/>
          <w:szCs w:val="24"/>
        </w:rPr>
        <w:t>rebinning</w:t>
      </w:r>
      <w:proofErr w:type="spellEnd"/>
      <w:r w:rsidRPr="006D1EF3">
        <w:rPr>
          <w:rFonts w:ascii="Times New Roman" w:hAnsi="Times New Roman" w:cs="Times New Roman"/>
          <w:sz w:val="24"/>
          <w:szCs w:val="24"/>
        </w:rPr>
        <w:t xml:space="preserve"> + 2D filtered </w:t>
      </w:r>
      <w:proofErr w:type="spellStart"/>
      <w:r w:rsidRPr="006D1EF3">
        <w:rPr>
          <w:rFonts w:ascii="Times New Roman" w:hAnsi="Times New Roman" w:cs="Times New Roman"/>
          <w:sz w:val="24"/>
          <w:szCs w:val="24"/>
        </w:rPr>
        <w:t>backprojection</w:t>
      </w:r>
      <w:proofErr w:type="spellEnd"/>
      <w:r w:rsidRPr="006D1EF3">
        <w:rPr>
          <w:rFonts w:ascii="Times New Roman" w:hAnsi="Times New Roman" w:cs="Times New Roman"/>
          <w:sz w:val="24"/>
          <w:szCs w:val="24"/>
        </w:rPr>
        <w:t>. A transmission scan was acquired before radioligand injection for attenuation correction. Dynamic scanning began at the time of a one-minute intravenous bolus injection of the radioligand under study (55±19 MBq</w:t>
      </w:r>
      <w:r w:rsidRPr="006D1EF3">
        <w:rPr>
          <w:rFonts w:ascii="Times New Roman" w:hAnsi="Times New Roman" w:cs="Times New Roman"/>
          <w:bCs/>
          <w:sz w:val="24"/>
          <w:szCs w:val="24"/>
        </w:rPr>
        <w:t>; volume 0.2 to 1.0 mL</w:t>
      </w:r>
      <w:r w:rsidRPr="006D1EF3">
        <w:rPr>
          <w:rFonts w:ascii="Times New Roman" w:hAnsi="Times New Roman" w:cs="Times New Roman"/>
          <w:sz w:val="24"/>
          <w:szCs w:val="24"/>
        </w:rPr>
        <w:t xml:space="preserve">). The injected mass dose was 3±1 nmol/kg. Challenge agents were administered intravenously 10 minutes before the radioligand for pre-blocking studies or 10 minutes after the radioligand for displacement studies. Tomographic </w:t>
      </w:r>
      <w:r w:rsidRPr="006D1EF3">
        <w:rPr>
          <w:rFonts w:ascii="Times New Roman" w:hAnsi="Times New Roman" w:cs="Times New Roman"/>
          <w:sz w:val="24"/>
          <w:szCs w:val="24"/>
        </w:rPr>
        <w:lastRenderedPageBreak/>
        <w:t>images were analyzed with pixel-wise modeling computer software (PMOD 2.6; PMOD Group). Regions-of-interest in the brain were delineated, and time-activity curves calculated as SUV versus time.</w:t>
      </w:r>
      <w:r w:rsidRPr="006D1EF3">
        <w:rPr>
          <w:rFonts w:ascii="Times New Roman" w:hAnsi="Times New Roman" w:cs="Times New Roman"/>
          <w:sz w:val="24"/>
          <w:szCs w:val="24"/>
        </w:rPr>
        <w:tab/>
      </w:r>
    </w:p>
    <w:p w14:paraId="47F3CB20" w14:textId="77777777" w:rsidR="005B7CF9" w:rsidRPr="006D1EF3" w:rsidRDefault="005B7CF9" w:rsidP="005B7CF9">
      <w:pPr>
        <w:tabs>
          <w:tab w:val="right" w:pos="360"/>
          <w:tab w:val="left" w:pos="540"/>
        </w:tabs>
        <w:spacing w:line="480" w:lineRule="auto"/>
        <w:rPr>
          <w:rFonts w:ascii="Times New Roman" w:hAnsi="Times New Roman" w:cs="Times New Roman"/>
          <w:sz w:val="24"/>
          <w:szCs w:val="24"/>
        </w:rPr>
      </w:pPr>
      <w:r w:rsidRPr="006D1EF3">
        <w:rPr>
          <w:rFonts w:ascii="Times New Roman" w:hAnsi="Times New Roman" w:cs="Times New Roman"/>
          <w:i/>
          <w:sz w:val="24"/>
          <w:szCs w:val="24"/>
        </w:rPr>
        <w:t>Estimation of ED</w:t>
      </w:r>
      <w:r w:rsidRPr="006D1EF3">
        <w:rPr>
          <w:rFonts w:ascii="Times New Roman" w:hAnsi="Times New Roman" w:cs="Times New Roman"/>
          <w:i/>
          <w:sz w:val="24"/>
          <w:szCs w:val="24"/>
          <w:vertAlign w:val="subscript"/>
        </w:rPr>
        <w:t>50</w:t>
      </w:r>
      <w:r w:rsidRPr="006D1EF3">
        <w:rPr>
          <w:rFonts w:ascii="Times New Roman" w:hAnsi="Times New Roman" w:cs="Times New Roman"/>
          <w:i/>
          <w:sz w:val="24"/>
          <w:szCs w:val="24"/>
        </w:rPr>
        <w:t xml:space="preserve"> Values In Vivo from Dose-response Data</w:t>
      </w:r>
    </w:p>
    <w:p w14:paraId="070444B6" w14:textId="16988263" w:rsidR="00594332" w:rsidRPr="006D1EF3" w:rsidRDefault="005B7CF9" w:rsidP="00652005">
      <w:pPr>
        <w:tabs>
          <w:tab w:val="right" w:pos="360"/>
          <w:tab w:val="left" w:pos="540"/>
        </w:tabs>
        <w:spacing w:line="480" w:lineRule="auto"/>
        <w:rPr>
          <w:rFonts w:ascii="Times New Roman" w:hAnsi="Times New Roman" w:cs="Times New Roman"/>
          <w:sz w:val="24"/>
          <w:szCs w:val="24"/>
        </w:rPr>
      </w:pPr>
      <w:r w:rsidRPr="006D1EF3">
        <w:rPr>
          <w:rFonts w:ascii="Times New Roman" w:hAnsi="Times New Roman" w:cs="Times New Roman"/>
          <w:sz w:val="24"/>
          <w:szCs w:val="24"/>
        </w:rPr>
        <w:tab/>
      </w:r>
      <w:r w:rsidRPr="006D1EF3">
        <w:rPr>
          <w:rFonts w:ascii="Times New Roman" w:hAnsi="Times New Roman" w:cs="Times New Roman"/>
          <w:sz w:val="24"/>
          <w:szCs w:val="24"/>
        </w:rPr>
        <w:tab/>
        <w:t xml:space="preserve">Pre-blocking and displacement experiments were performed to assess radioligand target engagement and radioligand selectivity </w:t>
      </w:r>
      <w:r w:rsidRPr="006D1EF3">
        <w:rPr>
          <w:rFonts w:ascii="Times New Roman" w:hAnsi="Times New Roman" w:cs="Times New Roman"/>
          <w:i/>
          <w:sz w:val="24"/>
          <w:szCs w:val="24"/>
        </w:rPr>
        <w:t>in vivo</w:t>
      </w:r>
      <w:r w:rsidRPr="006D1EF3">
        <w:rPr>
          <w:rFonts w:ascii="Times New Roman" w:hAnsi="Times New Roman" w:cs="Times New Roman"/>
          <w:sz w:val="24"/>
          <w:szCs w:val="24"/>
        </w:rPr>
        <w:t xml:space="preserve">. </w:t>
      </w:r>
      <w:r w:rsidR="002F4444">
        <w:rPr>
          <w:rFonts w:ascii="Times New Roman" w:hAnsi="Times New Roman" w:cs="Times New Roman"/>
          <w:sz w:val="24"/>
          <w:szCs w:val="24"/>
        </w:rPr>
        <w:t xml:space="preserve">Normally 4 doses of 0.01 mg/kg, 0.05 mg/kg, 0.25 mg/kg, and 1.25 mg/kg were used for </w:t>
      </w:r>
      <w:proofErr w:type="spellStart"/>
      <w:r w:rsidR="002F4444">
        <w:rPr>
          <w:rFonts w:ascii="Times New Roman" w:hAnsi="Times New Roman" w:cs="Times New Roman"/>
          <w:sz w:val="24"/>
          <w:szCs w:val="24"/>
        </w:rPr>
        <w:t>preblocking</w:t>
      </w:r>
      <w:proofErr w:type="spellEnd"/>
      <w:r w:rsidR="002F4444">
        <w:rPr>
          <w:rFonts w:ascii="Times New Roman" w:hAnsi="Times New Roman" w:cs="Times New Roman"/>
          <w:sz w:val="24"/>
          <w:szCs w:val="24"/>
        </w:rPr>
        <w:t xml:space="preserve"> experiments, and only 2 doses of 0.25 mg/kg and 1.25 mg/kg were used for displacement experiments.  </w:t>
      </w:r>
      <w:r w:rsidRPr="006D1EF3">
        <w:rPr>
          <w:rFonts w:ascii="Times New Roman" w:hAnsi="Times New Roman" w:cs="Times New Roman"/>
          <w:sz w:val="24"/>
          <w:szCs w:val="24"/>
        </w:rPr>
        <w:t xml:space="preserve">These experiments used GluN2B receptor ligands (NR2B-SMe, Ro-25-6981, and CO101,244), σ1 receptor antagonists (FTC146 and BD1047), and σ1 receptor agonists (TC1 and SA4503) as challenge agents. After administering </w:t>
      </w:r>
      <w:r w:rsidRPr="006D1EF3">
        <w:rPr>
          <w:rFonts w:ascii="Times New Roman" w:hAnsi="Times New Roman" w:cs="Times New Roman"/>
          <w:sz w:val="24"/>
          <w:szCs w:val="24"/>
          <w:vertAlign w:val="superscript"/>
        </w:rPr>
        <w:t>11</w:t>
      </w:r>
      <w:r w:rsidRPr="006D1EF3">
        <w:rPr>
          <w:rFonts w:ascii="Times New Roman" w:hAnsi="Times New Roman" w:cs="Times New Roman"/>
          <w:sz w:val="24"/>
          <w:szCs w:val="24"/>
        </w:rPr>
        <w:t>C-NR2B-Me or one of its enantiomers (</w:t>
      </w:r>
      <w:r w:rsidRPr="006D1EF3">
        <w:rPr>
          <w:rFonts w:ascii="Times New Roman" w:hAnsi="Times New Roman" w:cs="Times New Roman"/>
          <w:sz w:val="24"/>
          <w:szCs w:val="24"/>
          <w:vertAlign w:val="superscript"/>
        </w:rPr>
        <w:t>11</w:t>
      </w:r>
      <w:r w:rsidRPr="006D1EF3">
        <w:rPr>
          <w:rFonts w:ascii="Times New Roman" w:hAnsi="Times New Roman" w:cs="Times New Roman"/>
          <w:sz w:val="24"/>
          <w:szCs w:val="24"/>
        </w:rPr>
        <w:t>C-(</w:t>
      </w:r>
      <w:r w:rsidRPr="006D1EF3">
        <w:rPr>
          <w:rFonts w:ascii="Times New Roman" w:hAnsi="Times New Roman" w:cs="Times New Roman"/>
          <w:i/>
          <w:iCs/>
          <w:sz w:val="24"/>
          <w:szCs w:val="24"/>
        </w:rPr>
        <w:t>R</w:t>
      </w:r>
      <w:r w:rsidRPr="006D1EF3">
        <w:rPr>
          <w:rFonts w:ascii="Times New Roman" w:hAnsi="Times New Roman" w:cs="Times New Roman"/>
          <w:sz w:val="24"/>
          <w:szCs w:val="24"/>
        </w:rPr>
        <w:t xml:space="preserve">)-NR2B-SMe or </w:t>
      </w:r>
      <w:r w:rsidRPr="006D1EF3">
        <w:rPr>
          <w:rFonts w:ascii="Times New Roman" w:hAnsi="Times New Roman" w:cs="Times New Roman"/>
          <w:sz w:val="24"/>
          <w:szCs w:val="24"/>
          <w:vertAlign w:val="superscript"/>
        </w:rPr>
        <w:t>18</w:t>
      </w:r>
      <w:r w:rsidRPr="006D1EF3">
        <w:rPr>
          <w:rFonts w:ascii="Times New Roman" w:hAnsi="Times New Roman" w:cs="Times New Roman"/>
          <w:sz w:val="24"/>
          <w:szCs w:val="24"/>
        </w:rPr>
        <w:t>F-FTC146) to rats at baseline, the time-course of whole brain radioactivity concentration was measured with PET and expressed as SUV. Areas-under the curve (AUCs) from time-activity curves between 20 and 90 minutes were calculated for each radioligand. AUCs obtained from the same production of radioligand were scaled to the value (or mean value) for the baseline experiment to give relative values (relative AUC</w:t>
      </w:r>
      <w:r w:rsidRPr="006D1EF3">
        <w:rPr>
          <w:rFonts w:ascii="Times New Roman" w:hAnsi="Times New Roman" w:cs="Times New Roman"/>
          <w:sz w:val="24"/>
          <w:szCs w:val="24"/>
          <w:vertAlign w:val="subscript"/>
        </w:rPr>
        <w:t>20–90 min</w:t>
      </w:r>
      <w:r w:rsidRPr="006D1EF3">
        <w:rPr>
          <w:rFonts w:ascii="Times New Roman" w:hAnsi="Times New Roman" w:cs="Times New Roman"/>
          <w:sz w:val="24"/>
          <w:szCs w:val="24"/>
        </w:rPr>
        <w:t>). These data were then used to estimate the dose of blocking agent that was effective for 50% reduction of the AUC</w:t>
      </w:r>
      <w:r w:rsidRPr="006D1EF3">
        <w:rPr>
          <w:rFonts w:ascii="Times New Roman" w:hAnsi="Times New Roman" w:cs="Times New Roman"/>
          <w:sz w:val="24"/>
          <w:szCs w:val="24"/>
          <w:vertAlign w:val="subscript"/>
        </w:rPr>
        <w:t xml:space="preserve">20–90 min </w:t>
      </w:r>
      <w:r w:rsidRPr="006D1EF3">
        <w:rPr>
          <w:rFonts w:ascii="Times New Roman" w:hAnsi="Times New Roman" w:cs="Times New Roman"/>
          <w:sz w:val="24"/>
          <w:szCs w:val="24"/>
        </w:rPr>
        <w:t xml:space="preserve">at baseline (here termed </w:t>
      </w:r>
      <w:r w:rsidRPr="006D1EF3">
        <w:rPr>
          <w:rFonts w:ascii="Times New Roman" w:hAnsi="Times New Roman" w:cs="Times New Roman"/>
          <w:i/>
          <w:iCs/>
          <w:sz w:val="24"/>
          <w:szCs w:val="24"/>
        </w:rPr>
        <w:t>ED</w:t>
      </w:r>
      <w:r w:rsidRPr="006D1EF3">
        <w:rPr>
          <w:rFonts w:ascii="Times New Roman" w:hAnsi="Times New Roman" w:cs="Times New Roman"/>
          <w:sz w:val="24"/>
          <w:szCs w:val="24"/>
          <w:vertAlign w:val="subscript"/>
        </w:rPr>
        <w:t>50</w:t>
      </w:r>
      <w:r w:rsidRPr="006D1EF3">
        <w:rPr>
          <w:rFonts w:ascii="Times New Roman" w:hAnsi="Times New Roman" w:cs="Times New Roman"/>
          <w:sz w:val="24"/>
          <w:szCs w:val="24"/>
        </w:rPr>
        <w:t xml:space="preserve">) and reported as nmol of administered blocker per kg of body weight. Where data permitted, the dose-response curves were fitted with GraphPad Prism software (version 8.1.1; GraphPad) to estimate the </w:t>
      </w:r>
      <w:r w:rsidRPr="006D1EF3">
        <w:rPr>
          <w:rFonts w:ascii="Times New Roman" w:hAnsi="Times New Roman" w:cs="Times New Roman"/>
          <w:i/>
          <w:iCs/>
          <w:sz w:val="24"/>
          <w:szCs w:val="24"/>
        </w:rPr>
        <w:t>ED</w:t>
      </w:r>
      <w:r w:rsidRPr="006D1EF3">
        <w:rPr>
          <w:rFonts w:ascii="Times New Roman" w:hAnsi="Times New Roman" w:cs="Times New Roman"/>
          <w:sz w:val="24"/>
          <w:szCs w:val="24"/>
          <w:vertAlign w:val="subscript"/>
        </w:rPr>
        <w:t xml:space="preserve">50 </w:t>
      </w:r>
      <w:r w:rsidRPr="006D1EF3">
        <w:rPr>
          <w:rFonts w:ascii="Times New Roman" w:hAnsi="Times New Roman" w:cs="Times New Roman"/>
          <w:sz w:val="24"/>
          <w:szCs w:val="24"/>
        </w:rPr>
        <w:t xml:space="preserve">values. A dummy value of 100 </w:t>
      </w:r>
      <w:proofErr w:type="spellStart"/>
      <w:r w:rsidRPr="006D1EF3">
        <w:rPr>
          <w:rFonts w:ascii="Times New Roman" w:hAnsi="Times New Roman" w:cs="Times New Roman"/>
          <w:sz w:val="24"/>
          <w:szCs w:val="24"/>
        </w:rPr>
        <w:t>pmol</w:t>
      </w:r>
      <w:proofErr w:type="spellEnd"/>
      <w:r w:rsidRPr="006D1EF3">
        <w:rPr>
          <w:rFonts w:ascii="Times New Roman" w:hAnsi="Times New Roman" w:cs="Times New Roman"/>
          <w:sz w:val="24"/>
          <w:szCs w:val="24"/>
        </w:rPr>
        <w:t xml:space="preserve"> per kg body weight was used for zero concentration of the challenge agent in the construction of these dose-response curves.</w:t>
      </w:r>
      <w:r w:rsidR="00447051">
        <w:rPr>
          <w:rFonts w:ascii="Times New Roman" w:hAnsi="Times New Roman" w:cs="Times New Roman"/>
          <w:sz w:val="24"/>
          <w:szCs w:val="24"/>
        </w:rPr>
        <w:t xml:space="preserve"> </w:t>
      </w:r>
      <w:r w:rsidR="00594332" w:rsidRPr="006D1EF3">
        <w:rPr>
          <w:rFonts w:ascii="Times New Roman" w:hAnsi="Times New Roman" w:cs="Times New Roman"/>
          <w:sz w:val="24"/>
          <w:szCs w:val="24"/>
        </w:rPr>
        <w:t>Numerical data are expressed as mean</w:t>
      </w:r>
      <w:r w:rsidR="00594332" w:rsidRPr="006D1EF3">
        <w:rPr>
          <w:rFonts w:ascii="Times New Roman" w:hAnsi="Times New Roman" w:cs="Times New Roman"/>
          <w:sz w:val="24"/>
          <w:szCs w:val="24"/>
        </w:rPr>
        <w:sym w:font="Symbol" w:char="F0B1"/>
      </w:r>
      <w:r w:rsidR="00594332" w:rsidRPr="006D1EF3">
        <w:rPr>
          <w:rFonts w:ascii="Times New Roman" w:hAnsi="Times New Roman" w:cs="Times New Roman"/>
          <w:sz w:val="24"/>
          <w:szCs w:val="24"/>
        </w:rPr>
        <w:t xml:space="preserve">S.D. for </w:t>
      </w:r>
      <w:r w:rsidR="00594332" w:rsidRPr="006D1EF3">
        <w:rPr>
          <w:rFonts w:ascii="Times New Roman" w:hAnsi="Times New Roman" w:cs="Times New Roman"/>
          <w:i/>
          <w:sz w:val="24"/>
          <w:szCs w:val="24"/>
        </w:rPr>
        <w:t>n</w:t>
      </w:r>
      <w:r w:rsidR="00594332" w:rsidRPr="006D1EF3">
        <w:rPr>
          <w:rFonts w:ascii="Times New Roman" w:hAnsi="Times New Roman" w:cs="Times New Roman"/>
          <w:sz w:val="24"/>
          <w:szCs w:val="24"/>
        </w:rPr>
        <w:t xml:space="preserve">&gt;2, or as mean and range for </w:t>
      </w:r>
      <w:r w:rsidR="00594332" w:rsidRPr="006D1EF3">
        <w:rPr>
          <w:rFonts w:ascii="Times New Roman" w:hAnsi="Times New Roman" w:cs="Times New Roman"/>
          <w:i/>
          <w:sz w:val="24"/>
          <w:szCs w:val="24"/>
        </w:rPr>
        <w:t>n</w:t>
      </w:r>
      <w:r w:rsidR="00594332" w:rsidRPr="006D1EF3">
        <w:rPr>
          <w:rFonts w:ascii="Times New Roman" w:hAnsi="Times New Roman" w:cs="Times New Roman"/>
          <w:sz w:val="24"/>
          <w:szCs w:val="24"/>
        </w:rPr>
        <w:t>=2.</w:t>
      </w:r>
    </w:p>
    <w:p w14:paraId="749369F3" w14:textId="5EB69183" w:rsidR="001B5D9D" w:rsidRPr="00965F8E" w:rsidRDefault="00A019CC" w:rsidP="00606D94">
      <w:pPr>
        <w:tabs>
          <w:tab w:val="right" w:pos="360"/>
          <w:tab w:val="left" w:pos="540"/>
        </w:tabs>
        <w:spacing w:after="0" w:line="480" w:lineRule="auto"/>
        <w:ind w:left="1253" w:hanging="1253"/>
        <w:rPr>
          <w:rFonts w:ascii="Times New Roman" w:hAnsi="Times New Roman" w:cs="Times New Roman"/>
          <w:sz w:val="24"/>
          <w:szCs w:val="24"/>
        </w:rPr>
      </w:pPr>
      <w:r w:rsidRPr="00965F8E">
        <w:rPr>
          <w:rFonts w:ascii="Times New Roman" w:hAnsi="Times New Roman" w:cs="Times New Roman"/>
          <w:b/>
          <w:sz w:val="24"/>
          <w:szCs w:val="24"/>
        </w:rPr>
        <w:t>Supplemental Results</w:t>
      </w:r>
    </w:p>
    <w:p w14:paraId="56549420" w14:textId="77777777" w:rsidR="001B5D9D" w:rsidRPr="006D1EF3" w:rsidRDefault="003009D8" w:rsidP="00606D94">
      <w:pPr>
        <w:tabs>
          <w:tab w:val="right" w:pos="360"/>
          <w:tab w:val="left" w:pos="540"/>
        </w:tabs>
        <w:spacing w:after="0" w:line="480" w:lineRule="auto"/>
        <w:rPr>
          <w:rFonts w:ascii="Times New Roman" w:hAnsi="Times New Roman" w:cs="Times New Roman"/>
          <w:b/>
          <w:i/>
          <w:iCs/>
          <w:sz w:val="24"/>
          <w:szCs w:val="24"/>
        </w:rPr>
      </w:pPr>
      <w:r w:rsidRPr="006D1EF3">
        <w:rPr>
          <w:rFonts w:ascii="Times New Roman" w:hAnsi="Times New Roman" w:cs="Times New Roman"/>
          <w:b/>
          <w:i/>
          <w:iCs/>
          <w:sz w:val="24"/>
          <w:szCs w:val="24"/>
        </w:rPr>
        <w:t xml:space="preserve">Properties of </w:t>
      </w:r>
      <w:r w:rsidR="001B5D9D" w:rsidRPr="006D1EF3">
        <w:rPr>
          <w:rFonts w:ascii="Times New Roman" w:hAnsi="Times New Roman" w:cs="Times New Roman"/>
          <w:b/>
          <w:i/>
          <w:iCs/>
          <w:sz w:val="24"/>
          <w:szCs w:val="24"/>
        </w:rPr>
        <w:t xml:space="preserve">NR2B-Me </w:t>
      </w:r>
    </w:p>
    <w:p w14:paraId="34FC888A" w14:textId="710F8B84" w:rsidR="006573B3" w:rsidRDefault="006573B3" w:rsidP="00606D94">
      <w:pPr>
        <w:tabs>
          <w:tab w:val="right" w:pos="360"/>
          <w:tab w:val="left" w:pos="540"/>
        </w:tabs>
        <w:spacing w:after="0" w:line="480" w:lineRule="auto"/>
        <w:rPr>
          <w:rFonts w:ascii="Times New Roman" w:hAnsi="Times New Roman" w:cs="Times New Roman"/>
          <w:sz w:val="24"/>
          <w:szCs w:val="24"/>
        </w:rPr>
      </w:pPr>
      <w:r w:rsidRPr="00965F8E">
        <w:rPr>
          <w:rFonts w:ascii="Times New Roman" w:hAnsi="Times New Roman" w:cs="Times New Roman"/>
          <w:b/>
          <w:sz w:val="24"/>
          <w:szCs w:val="24"/>
        </w:rPr>
        <w:lastRenderedPageBreak/>
        <w:tab/>
      </w:r>
      <w:r w:rsidR="004D2741">
        <w:rPr>
          <w:rFonts w:ascii="Times New Roman" w:hAnsi="Times New Roman" w:cs="Times New Roman"/>
          <w:b/>
          <w:sz w:val="24"/>
          <w:szCs w:val="24"/>
        </w:rPr>
        <w:tab/>
      </w:r>
      <w:r w:rsidRPr="006D1EF3">
        <w:rPr>
          <w:rFonts w:ascii="Times New Roman" w:hAnsi="Times New Roman" w:cs="Times New Roman"/>
          <w:i/>
          <w:sz w:val="24"/>
          <w:szCs w:val="24"/>
        </w:rPr>
        <w:t>Assessment of Binding Affinity against a Wide Range of Other Receptors and Binding Sites</w:t>
      </w:r>
      <w:r w:rsidRPr="006D1EF3">
        <w:rPr>
          <w:rFonts w:ascii="Times New Roman" w:hAnsi="Times New Roman" w:cs="Times New Roman"/>
          <w:sz w:val="24"/>
          <w:szCs w:val="24"/>
        </w:rPr>
        <w:t>.</w:t>
      </w:r>
      <w:r w:rsidR="005B228D" w:rsidRPr="006D1EF3">
        <w:rPr>
          <w:rFonts w:ascii="Times New Roman" w:hAnsi="Times New Roman" w:cs="Times New Roman"/>
          <w:sz w:val="24"/>
          <w:szCs w:val="24"/>
        </w:rPr>
        <w:t xml:space="preserve"> </w:t>
      </w:r>
      <w:r w:rsidRPr="006D1EF3">
        <w:rPr>
          <w:rFonts w:ascii="Times New Roman" w:hAnsi="Times New Roman" w:cs="Times New Roman"/>
          <w:sz w:val="24"/>
          <w:szCs w:val="24"/>
        </w:rPr>
        <w:t>NR2B-Me was submitted to the National Institute of Mental Health Psychoactive Drug Screening program (</w:t>
      </w:r>
      <w:r w:rsidR="006E6071" w:rsidRPr="006D1EF3">
        <w:rPr>
          <w:rFonts w:ascii="Times New Roman" w:hAnsi="Times New Roman" w:cs="Times New Roman"/>
          <w:sz w:val="24"/>
          <w:szCs w:val="24"/>
        </w:rPr>
        <w:t>NIMH</w:t>
      </w:r>
      <w:r w:rsidRPr="006D1EF3">
        <w:rPr>
          <w:rFonts w:ascii="Times New Roman" w:hAnsi="Times New Roman" w:cs="Times New Roman"/>
          <w:sz w:val="24"/>
          <w:szCs w:val="24"/>
        </w:rPr>
        <w:t xml:space="preserve">-PDSP) </w:t>
      </w:r>
      <w:r w:rsidR="006E6071" w:rsidRPr="006D1EF3">
        <w:rPr>
          <w:rFonts w:ascii="Times New Roman" w:hAnsi="Times New Roman" w:cs="Times New Roman"/>
          <w:sz w:val="24"/>
          <w:szCs w:val="24"/>
        </w:rPr>
        <w:t xml:space="preserve">to assess </w:t>
      </w:r>
      <w:r w:rsidRPr="006D1EF3">
        <w:rPr>
          <w:rFonts w:ascii="Times New Roman" w:hAnsi="Times New Roman" w:cs="Times New Roman"/>
          <w:sz w:val="24"/>
          <w:szCs w:val="24"/>
        </w:rPr>
        <w:t>binding affinity against a wide range of other receptors and binding sites</w:t>
      </w:r>
      <w:r w:rsidRPr="00965F8E">
        <w:rPr>
          <w:rFonts w:ascii="Times New Roman" w:hAnsi="Times New Roman" w:cs="Times New Roman"/>
          <w:sz w:val="24"/>
          <w:szCs w:val="24"/>
        </w:rPr>
        <w:t xml:space="preserve"> (</w:t>
      </w:r>
      <w:r w:rsidRPr="00965F8E">
        <w:rPr>
          <w:rFonts w:ascii="Times New Roman" w:hAnsi="Times New Roman" w:cs="Times New Roman"/>
          <w:bCs/>
          <w:color w:val="000000"/>
          <w:sz w:val="24"/>
          <w:szCs w:val="24"/>
        </w:rPr>
        <w:t>5</w:t>
      </w:r>
      <w:r w:rsidR="00115115" w:rsidRPr="00965F8E">
        <w:rPr>
          <w:rFonts w:ascii="Times New Roman" w:hAnsi="Times New Roman" w:cs="Times New Roman"/>
          <w:bCs/>
          <w:color w:val="000000"/>
          <w:sz w:val="24"/>
          <w:szCs w:val="24"/>
        </w:rPr>
        <w:t>-</w:t>
      </w:r>
      <w:r w:rsidRPr="00965F8E">
        <w:rPr>
          <w:rFonts w:ascii="Times New Roman" w:hAnsi="Times New Roman" w:cs="Times New Roman"/>
          <w:bCs/>
          <w:color w:val="000000"/>
          <w:sz w:val="24"/>
          <w:szCs w:val="24"/>
        </w:rPr>
        <w:t>HT</w:t>
      </w:r>
      <w:r w:rsidRPr="00965F8E">
        <w:rPr>
          <w:rFonts w:ascii="Times New Roman" w:hAnsi="Times New Roman" w:cs="Times New Roman"/>
          <w:bCs/>
          <w:color w:val="000000"/>
          <w:sz w:val="24"/>
          <w:szCs w:val="24"/>
          <w:vertAlign w:val="subscript"/>
        </w:rPr>
        <w:t xml:space="preserve">1A, 1B, 1D, 1E, 2A, 2A agonist, 2A antagonist, 2B, 2B agonist, 2B antagonist, 2C, 2C agonist, 2C antagonist, 3, 5A, 6, 7; </w:t>
      </w:r>
      <w:r w:rsidRPr="00965F8E">
        <w:rPr>
          <w:rFonts w:ascii="Times New Roman" w:hAnsi="Times New Roman" w:cs="Times New Roman"/>
          <w:bCs/>
          <w:color w:val="000000"/>
          <w:sz w:val="24"/>
          <w:szCs w:val="24"/>
        </w:rPr>
        <w:sym w:font="Symbol" w:char="F061"/>
      </w:r>
      <w:r w:rsidRPr="00965F8E">
        <w:rPr>
          <w:rFonts w:ascii="Times New Roman" w:hAnsi="Times New Roman" w:cs="Times New Roman"/>
          <w:bCs/>
          <w:color w:val="000000"/>
          <w:sz w:val="24"/>
          <w:szCs w:val="24"/>
          <w:vertAlign w:val="subscript"/>
        </w:rPr>
        <w:t>2</w:t>
      </w:r>
      <w:r w:rsidRPr="00965F8E">
        <w:rPr>
          <w:rFonts w:ascii="Times New Roman" w:hAnsi="Times New Roman" w:cs="Times New Roman"/>
          <w:bCs/>
          <w:color w:val="000000"/>
          <w:sz w:val="24"/>
          <w:szCs w:val="24"/>
        </w:rPr>
        <w:t xml:space="preserve">; </w:t>
      </w:r>
      <w:r w:rsidRPr="00965F8E">
        <w:rPr>
          <w:rFonts w:ascii="Times New Roman" w:hAnsi="Times New Roman" w:cs="Times New Roman"/>
          <w:bCs/>
          <w:color w:val="000000"/>
          <w:sz w:val="24"/>
          <w:szCs w:val="24"/>
        </w:rPr>
        <w:sym w:font="Symbol" w:char="F061"/>
      </w:r>
      <w:r w:rsidRPr="00965F8E">
        <w:rPr>
          <w:rFonts w:ascii="Times New Roman" w:hAnsi="Times New Roman" w:cs="Times New Roman"/>
          <w:bCs/>
          <w:color w:val="000000"/>
          <w:sz w:val="24"/>
          <w:szCs w:val="24"/>
        </w:rPr>
        <w:t xml:space="preserve">2β2, </w:t>
      </w:r>
      <w:r w:rsidRPr="00965F8E">
        <w:rPr>
          <w:rFonts w:ascii="Times New Roman" w:hAnsi="Times New Roman" w:cs="Times New Roman"/>
          <w:bCs/>
          <w:color w:val="000000"/>
          <w:sz w:val="24"/>
          <w:szCs w:val="24"/>
        </w:rPr>
        <w:sym w:font="Symbol" w:char="F061"/>
      </w:r>
      <w:r w:rsidRPr="00965F8E">
        <w:rPr>
          <w:rFonts w:ascii="Times New Roman" w:hAnsi="Times New Roman" w:cs="Times New Roman"/>
          <w:bCs/>
          <w:color w:val="000000"/>
          <w:sz w:val="24"/>
          <w:szCs w:val="24"/>
        </w:rPr>
        <w:t xml:space="preserve">2β2, </w:t>
      </w:r>
      <w:r w:rsidRPr="00965F8E">
        <w:rPr>
          <w:rFonts w:ascii="Times New Roman" w:hAnsi="Times New Roman" w:cs="Times New Roman"/>
          <w:bCs/>
          <w:color w:val="000000"/>
          <w:sz w:val="24"/>
          <w:szCs w:val="24"/>
        </w:rPr>
        <w:sym w:font="Symbol" w:char="F061"/>
      </w:r>
      <w:r w:rsidRPr="00965F8E">
        <w:rPr>
          <w:rFonts w:ascii="Times New Roman" w:hAnsi="Times New Roman" w:cs="Times New Roman"/>
          <w:bCs/>
          <w:color w:val="000000"/>
          <w:sz w:val="24"/>
          <w:szCs w:val="24"/>
        </w:rPr>
        <w:t xml:space="preserve">3β2, </w:t>
      </w:r>
      <w:r w:rsidRPr="00965F8E">
        <w:rPr>
          <w:rFonts w:ascii="Times New Roman" w:hAnsi="Times New Roman" w:cs="Times New Roman"/>
          <w:bCs/>
          <w:color w:val="000000"/>
          <w:sz w:val="24"/>
          <w:szCs w:val="24"/>
        </w:rPr>
        <w:sym w:font="Symbol" w:char="F061"/>
      </w:r>
      <w:r w:rsidRPr="00965F8E">
        <w:rPr>
          <w:rFonts w:ascii="Times New Roman" w:hAnsi="Times New Roman" w:cs="Times New Roman"/>
          <w:bCs/>
          <w:color w:val="000000"/>
          <w:sz w:val="24"/>
          <w:szCs w:val="24"/>
        </w:rPr>
        <w:t xml:space="preserve">3β4, </w:t>
      </w:r>
      <w:r w:rsidRPr="00965F8E">
        <w:rPr>
          <w:rFonts w:ascii="Times New Roman" w:hAnsi="Times New Roman" w:cs="Times New Roman"/>
          <w:bCs/>
          <w:color w:val="000000"/>
          <w:sz w:val="24"/>
          <w:szCs w:val="24"/>
        </w:rPr>
        <w:sym w:font="Symbol" w:char="F061"/>
      </w:r>
      <w:r w:rsidRPr="00965F8E">
        <w:rPr>
          <w:rFonts w:ascii="Times New Roman" w:hAnsi="Times New Roman" w:cs="Times New Roman"/>
          <w:bCs/>
          <w:color w:val="000000"/>
          <w:sz w:val="24"/>
          <w:szCs w:val="24"/>
        </w:rPr>
        <w:t xml:space="preserve">4β2, </w:t>
      </w:r>
      <w:r w:rsidRPr="00965F8E">
        <w:rPr>
          <w:rFonts w:ascii="Times New Roman" w:hAnsi="Times New Roman" w:cs="Times New Roman"/>
          <w:bCs/>
          <w:color w:val="000000"/>
          <w:sz w:val="24"/>
          <w:szCs w:val="24"/>
        </w:rPr>
        <w:sym w:font="Symbol" w:char="F061"/>
      </w:r>
      <w:r w:rsidRPr="00965F8E">
        <w:rPr>
          <w:rFonts w:ascii="Times New Roman" w:hAnsi="Times New Roman" w:cs="Times New Roman"/>
          <w:bCs/>
          <w:color w:val="000000"/>
          <w:sz w:val="24"/>
          <w:szCs w:val="24"/>
        </w:rPr>
        <w:t xml:space="preserve">4β4, </w:t>
      </w:r>
      <w:r w:rsidRPr="00965F8E">
        <w:rPr>
          <w:rFonts w:ascii="Times New Roman" w:hAnsi="Times New Roman" w:cs="Times New Roman"/>
          <w:bCs/>
          <w:color w:val="000000"/>
          <w:sz w:val="24"/>
          <w:szCs w:val="24"/>
        </w:rPr>
        <w:sym w:font="Symbol" w:char="F061"/>
      </w:r>
      <w:r w:rsidRPr="00965F8E">
        <w:rPr>
          <w:rFonts w:ascii="Times New Roman" w:hAnsi="Times New Roman" w:cs="Times New Roman"/>
          <w:bCs/>
          <w:color w:val="000000"/>
          <w:sz w:val="24"/>
          <w:szCs w:val="24"/>
        </w:rPr>
        <w:t xml:space="preserve">7; </w:t>
      </w:r>
      <w:r w:rsidRPr="00965F8E">
        <w:rPr>
          <w:rFonts w:ascii="Times New Roman" w:hAnsi="Times New Roman" w:cs="Times New Roman"/>
          <w:bCs/>
          <w:color w:val="000000"/>
          <w:sz w:val="24"/>
          <w:szCs w:val="24"/>
        </w:rPr>
        <w:sym w:font="Symbol" w:char="F061"/>
      </w:r>
      <w:r w:rsidRPr="00965F8E">
        <w:rPr>
          <w:rFonts w:ascii="Times New Roman" w:hAnsi="Times New Roman" w:cs="Times New Roman"/>
          <w:bCs/>
          <w:color w:val="000000"/>
          <w:sz w:val="24"/>
          <w:szCs w:val="24"/>
          <w:vertAlign w:val="subscript"/>
        </w:rPr>
        <w:t xml:space="preserve">1A, 1A agonist, 1B, 1B agonist, 1B antagonist, 2A-2C; </w:t>
      </w:r>
      <w:r w:rsidRPr="00965F8E">
        <w:rPr>
          <w:rFonts w:ascii="Times New Roman" w:hAnsi="Times New Roman" w:cs="Times New Roman"/>
          <w:bCs/>
          <w:color w:val="000000"/>
          <w:sz w:val="24"/>
          <w:szCs w:val="24"/>
        </w:rPr>
        <w:t>AMPA*; β</w:t>
      </w:r>
      <w:r w:rsidRPr="00965F8E">
        <w:rPr>
          <w:rFonts w:ascii="Times New Roman" w:hAnsi="Times New Roman" w:cs="Times New Roman"/>
          <w:bCs/>
          <w:color w:val="000000"/>
          <w:sz w:val="24"/>
          <w:szCs w:val="24"/>
          <w:vertAlign w:val="subscript"/>
        </w:rPr>
        <w:t>1-3</w:t>
      </w:r>
      <w:r w:rsidRPr="00965F8E">
        <w:rPr>
          <w:rFonts w:ascii="Times New Roman" w:hAnsi="Times New Roman" w:cs="Times New Roman"/>
          <w:bCs/>
          <w:color w:val="000000"/>
          <w:sz w:val="24"/>
          <w:szCs w:val="24"/>
        </w:rPr>
        <w:t>; BZP</w:t>
      </w:r>
      <w:r w:rsidRPr="00965F8E">
        <w:rPr>
          <w:rFonts w:ascii="Times New Roman" w:hAnsi="Times New Roman" w:cs="Times New Roman"/>
          <w:bCs/>
          <w:color w:val="000000"/>
          <w:sz w:val="24"/>
          <w:szCs w:val="24"/>
          <w:vertAlign w:val="subscript"/>
        </w:rPr>
        <w:t>a1-3, a5, a6, rat brain site</w:t>
      </w:r>
      <w:r w:rsidRPr="00652005">
        <w:rPr>
          <w:rFonts w:ascii="Times New Roman" w:hAnsi="Times New Roman" w:cs="Times New Roman"/>
          <w:bCs/>
          <w:color w:val="000000"/>
          <w:sz w:val="24"/>
          <w:szCs w:val="24"/>
        </w:rPr>
        <w:t>; Ca</w:t>
      </w:r>
      <w:r w:rsidRPr="00652005">
        <w:rPr>
          <w:rFonts w:ascii="Times New Roman" w:hAnsi="Times New Roman" w:cs="Times New Roman"/>
          <w:bCs/>
          <w:color w:val="000000"/>
          <w:sz w:val="24"/>
          <w:szCs w:val="24"/>
          <w:vertAlign w:val="superscript"/>
        </w:rPr>
        <w:t>2+</w:t>
      </w:r>
      <w:r w:rsidRPr="006D1EF3">
        <w:rPr>
          <w:rFonts w:ascii="Times New Roman" w:hAnsi="Times New Roman" w:cs="Times New Roman"/>
          <w:bCs/>
          <w:color w:val="000000"/>
          <w:sz w:val="24"/>
          <w:szCs w:val="24"/>
        </w:rPr>
        <w:t>-Channel; CB</w:t>
      </w:r>
      <w:r w:rsidRPr="006D1EF3">
        <w:rPr>
          <w:rFonts w:ascii="Times New Roman" w:hAnsi="Times New Roman" w:cs="Times New Roman"/>
          <w:bCs/>
          <w:color w:val="000000"/>
          <w:sz w:val="24"/>
          <w:szCs w:val="24"/>
          <w:vertAlign w:val="subscript"/>
        </w:rPr>
        <w:t>1-2</w:t>
      </w:r>
      <w:r w:rsidRPr="006D1EF3">
        <w:rPr>
          <w:rFonts w:ascii="Times New Roman" w:hAnsi="Times New Roman" w:cs="Times New Roman"/>
          <w:bCs/>
          <w:color w:val="000000"/>
          <w:sz w:val="24"/>
          <w:szCs w:val="24"/>
        </w:rPr>
        <w:t>, D</w:t>
      </w:r>
      <w:r w:rsidRPr="006D1EF3">
        <w:rPr>
          <w:rFonts w:ascii="Times New Roman" w:hAnsi="Times New Roman" w:cs="Times New Roman"/>
          <w:bCs/>
          <w:color w:val="000000"/>
          <w:sz w:val="24"/>
          <w:szCs w:val="24"/>
          <w:vertAlign w:val="subscript"/>
        </w:rPr>
        <w:t>1, 2, 2 agonist, 2 antagonist, 3-5</w:t>
      </w:r>
      <w:r w:rsidRPr="006D1EF3">
        <w:rPr>
          <w:rFonts w:ascii="Times New Roman" w:hAnsi="Times New Roman" w:cs="Times New Roman"/>
          <w:bCs/>
          <w:color w:val="000000"/>
          <w:sz w:val="24"/>
          <w:szCs w:val="24"/>
        </w:rPr>
        <w:t>; DAT; DOR; EP</w:t>
      </w:r>
      <w:r w:rsidRPr="006D1EF3">
        <w:rPr>
          <w:rFonts w:ascii="Times New Roman" w:hAnsi="Times New Roman" w:cs="Times New Roman"/>
          <w:bCs/>
          <w:color w:val="000000"/>
          <w:sz w:val="24"/>
          <w:szCs w:val="24"/>
          <w:vertAlign w:val="subscript"/>
        </w:rPr>
        <w:t>1-4</w:t>
      </w:r>
      <w:r w:rsidRPr="006D1EF3">
        <w:rPr>
          <w:rFonts w:ascii="Times New Roman" w:hAnsi="Times New Roman" w:cs="Times New Roman"/>
          <w:bCs/>
          <w:color w:val="000000"/>
          <w:sz w:val="24"/>
          <w:szCs w:val="24"/>
        </w:rPr>
        <w:t>; GABA</w:t>
      </w:r>
      <w:r w:rsidRPr="006D1EF3">
        <w:rPr>
          <w:rFonts w:ascii="Times New Roman" w:hAnsi="Times New Roman" w:cs="Times New Roman"/>
          <w:bCs/>
          <w:color w:val="000000"/>
          <w:sz w:val="24"/>
          <w:szCs w:val="24"/>
          <w:vertAlign w:val="subscript"/>
        </w:rPr>
        <w:t>A,B</w:t>
      </w:r>
      <w:r w:rsidRPr="006D1EF3">
        <w:rPr>
          <w:rFonts w:ascii="Times New Roman" w:hAnsi="Times New Roman" w:cs="Times New Roman"/>
          <w:bCs/>
          <w:color w:val="000000"/>
          <w:sz w:val="24"/>
          <w:szCs w:val="24"/>
        </w:rPr>
        <w:t>; GPR</w:t>
      </w:r>
      <w:r w:rsidRPr="006D1EF3">
        <w:rPr>
          <w:rFonts w:ascii="Times New Roman" w:hAnsi="Times New Roman" w:cs="Times New Roman"/>
          <w:bCs/>
          <w:color w:val="000000"/>
          <w:sz w:val="24"/>
          <w:szCs w:val="24"/>
          <w:vertAlign w:val="subscript"/>
        </w:rPr>
        <w:t>40,41,43</w:t>
      </w:r>
      <w:r w:rsidRPr="006D1EF3">
        <w:rPr>
          <w:rFonts w:ascii="Times New Roman" w:hAnsi="Times New Roman" w:cs="Times New Roman"/>
          <w:bCs/>
          <w:color w:val="000000"/>
          <w:sz w:val="24"/>
          <w:szCs w:val="24"/>
        </w:rPr>
        <w:t>; H</w:t>
      </w:r>
      <w:r w:rsidRPr="006D1EF3">
        <w:rPr>
          <w:rFonts w:ascii="Times New Roman" w:hAnsi="Times New Roman" w:cs="Times New Roman"/>
          <w:bCs/>
          <w:color w:val="000000"/>
          <w:sz w:val="24"/>
          <w:szCs w:val="24"/>
          <w:vertAlign w:val="subscript"/>
        </w:rPr>
        <w:t>1-4</w:t>
      </w:r>
      <w:r w:rsidRPr="006D1EF3">
        <w:rPr>
          <w:rFonts w:ascii="Times New Roman" w:hAnsi="Times New Roman" w:cs="Times New Roman"/>
          <w:bCs/>
          <w:color w:val="000000"/>
          <w:sz w:val="24"/>
          <w:szCs w:val="24"/>
        </w:rPr>
        <w:t>; HERG; IMIDAZOLINE</w:t>
      </w:r>
      <w:r w:rsidRPr="00965F8E">
        <w:rPr>
          <w:rFonts w:ascii="Times New Roman" w:hAnsi="Times New Roman" w:cs="Times New Roman"/>
          <w:bCs/>
          <w:color w:val="000000"/>
          <w:sz w:val="24"/>
          <w:szCs w:val="24"/>
        </w:rPr>
        <w:t xml:space="preserve"> 1; KA-R*; KOR, </w:t>
      </w:r>
      <w:proofErr w:type="spellStart"/>
      <w:r w:rsidRPr="00965F8E">
        <w:rPr>
          <w:rFonts w:ascii="Times New Roman" w:hAnsi="Times New Roman" w:cs="Times New Roman"/>
          <w:bCs/>
          <w:color w:val="000000"/>
          <w:sz w:val="24"/>
          <w:szCs w:val="24"/>
        </w:rPr>
        <w:t>KOR</w:t>
      </w:r>
      <w:r w:rsidRPr="00965F8E">
        <w:rPr>
          <w:rFonts w:ascii="Times New Roman" w:hAnsi="Times New Roman" w:cs="Times New Roman"/>
          <w:bCs/>
          <w:color w:val="000000"/>
          <w:sz w:val="24"/>
          <w:szCs w:val="24"/>
          <w:vertAlign w:val="subscript"/>
        </w:rPr>
        <w:t>agonist</w:t>
      </w:r>
      <w:proofErr w:type="spellEnd"/>
      <w:r w:rsidRPr="00965F8E">
        <w:rPr>
          <w:rFonts w:ascii="Times New Roman" w:hAnsi="Times New Roman" w:cs="Times New Roman"/>
          <w:bCs/>
          <w:color w:val="000000"/>
          <w:sz w:val="24"/>
          <w:szCs w:val="24"/>
          <w:vertAlign w:val="subscript"/>
        </w:rPr>
        <w:t>, antagonist</w:t>
      </w:r>
      <w:r w:rsidRPr="00965F8E">
        <w:rPr>
          <w:rFonts w:ascii="Times New Roman" w:hAnsi="Times New Roman" w:cs="Times New Roman"/>
          <w:bCs/>
          <w:color w:val="000000"/>
          <w:sz w:val="24"/>
          <w:szCs w:val="24"/>
        </w:rPr>
        <w:t>; M</w:t>
      </w:r>
      <w:r w:rsidRPr="00965F8E">
        <w:rPr>
          <w:rFonts w:ascii="Times New Roman" w:hAnsi="Times New Roman" w:cs="Times New Roman"/>
          <w:bCs/>
          <w:color w:val="000000"/>
          <w:sz w:val="24"/>
          <w:szCs w:val="24"/>
          <w:vertAlign w:val="subscript"/>
        </w:rPr>
        <w:t>1, 1 agonist, 1 antagonist, 2, 3, 3 agonist, 3 antagonist, 4, 5, 5 agonist, 5 antagonist</w:t>
      </w:r>
      <w:r w:rsidRPr="00652005">
        <w:rPr>
          <w:rFonts w:ascii="Times New Roman" w:hAnsi="Times New Roman" w:cs="Times New Roman"/>
          <w:bCs/>
          <w:color w:val="000000"/>
          <w:sz w:val="24"/>
          <w:szCs w:val="24"/>
        </w:rPr>
        <w:t>; MDR 1; mGluR</w:t>
      </w:r>
      <w:r w:rsidRPr="00652005">
        <w:rPr>
          <w:rFonts w:ascii="Times New Roman" w:hAnsi="Times New Roman" w:cs="Times New Roman"/>
          <w:bCs/>
          <w:color w:val="000000"/>
          <w:sz w:val="24"/>
          <w:szCs w:val="24"/>
          <w:vertAlign w:val="subscript"/>
        </w:rPr>
        <w:t>1A,2,4,5,5-cloned,5-rat brain</w:t>
      </w:r>
      <w:r w:rsidRPr="006D1EF3">
        <w:rPr>
          <w:rFonts w:ascii="Times New Roman" w:hAnsi="Times New Roman" w:cs="Times New Roman"/>
          <w:bCs/>
          <w:color w:val="000000"/>
          <w:sz w:val="24"/>
          <w:szCs w:val="24"/>
        </w:rPr>
        <w:t>,</w:t>
      </w:r>
      <w:r w:rsidRPr="006D1EF3">
        <w:rPr>
          <w:rFonts w:ascii="Times New Roman" w:hAnsi="Times New Roman" w:cs="Times New Roman"/>
          <w:bCs/>
          <w:color w:val="000000"/>
          <w:sz w:val="24"/>
          <w:szCs w:val="24"/>
          <w:vertAlign w:val="subscript"/>
        </w:rPr>
        <w:t>6,8</w:t>
      </w:r>
      <w:r w:rsidRPr="006D1EF3">
        <w:rPr>
          <w:rFonts w:ascii="Times New Roman" w:hAnsi="Times New Roman" w:cs="Times New Roman"/>
          <w:bCs/>
          <w:color w:val="000000"/>
          <w:sz w:val="24"/>
          <w:szCs w:val="24"/>
        </w:rPr>
        <w:t>; MOR; Na</w:t>
      </w:r>
      <w:r w:rsidRPr="006D1EF3">
        <w:rPr>
          <w:rFonts w:ascii="Times New Roman" w:hAnsi="Times New Roman" w:cs="Times New Roman"/>
          <w:bCs/>
          <w:color w:val="000000"/>
          <w:sz w:val="24"/>
          <w:szCs w:val="24"/>
          <w:vertAlign w:val="superscript"/>
        </w:rPr>
        <w:t>+</w:t>
      </w:r>
      <w:r w:rsidRPr="006D1EF3">
        <w:rPr>
          <w:rFonts w:ascii="Times New Roman" w:hAnsi="Times New Roman" w:cs="Times New Roman"/>
          <w:bCs/>
          <w:color w:val="000000"/>
          <w:sz w:val="24"/>
          <w:szCs w:val="24"/>
        </w:rPr>
        <w:t>-Channel; NET; NK</w:t>
      </w:r>
      <w:r w:rsidRPr="006D1EF3">
        <w:rPr>
          <w:rFonts w:ascii="Times New Roman" w:hAnsi="Times New Roman" w:cs="Times New Roman"/>
          <w:bCs/>
          <w:color w:val="000000"/>
          <w:sz w:val="24"/>
          <w:szCs w:val="24"/>
          <w:vertAlign w:val="subscript"/>
        </w:rPr>
        <w:t>1, 1 antagonist, 2, 2 antagonist, 3, 3 antagonist</w:t>
      </w:r>
      <w:r w:rsidRPr="006D1EF3">
        <w:rPr>
          <w:rFonts w:ascii="Times New Roman" w:hAnsi="Times New Roman" w:cs="Times New Roman"/>
          <w:bCs/>
          <w:color w:val="000000"/>
          <w:sz w:val="24"/>
          <w:szCs w:val="24"/>
        </w:rPr>
        <w:t xml:space="preserve">; NMDA; NMDA/MK801; NT-1; </w:t>
      </w:r>
      <w:proofErr w:type="spellStart"/>
      <w:r w:rsidRPr="006D1EF3">
        <w:rPr>
          <w:rFonts w:ascii="Times New Roman" w:hAnsi="Times New Roman" w:cs="Times New Roman"/>
          <w:bCs/>
          <w:color w:val="000000"/>
          <w:sz w:val="24"/>
          <w:szCs w:val="24"/>
        </w:rPr>
        <w:t>OXYTOCIN</w:t>
      </w:r>
      <w:r w:rsidRPr="006D1EF3">
        <w:rPr>
          <w:rFonts w:ascii="Times New Roman" w:hAnsi="Times New Roman" w:cs="Times New Roman"/>
          <w:bCs/>
          <w:color w:val="000000"/>
          <w:sz w:val="24"/>
          <w:szCs w:val="24"/>
          <w:vertAlign w:val="subscript"/>
        </w:rPr>
        <w:t>a</w:t>
      </w:r>
      <w:r w:rsidRPr="00965F8E">
        <w:rPr>
          <w:rFonts w:ascii="Times New Roman" w:hAnsi="Times New Roman" w:cs="Times New Roman"/>
          <w:bCs/>
          <w:color w:val="000000"/>
          <w:sz w:val="24"/>
          <w:szCs w:val="24"/>
          <w:vertAlign w:val="subscript"/>
        </w:rPr>
        <w:t>gonist</w:t>
      </w:r>
      <w:proofErr w:type="spellEnd"/>
      <w:r w:rsidRPr="00965F8E">
        <w:rPr>
          <w:rFonts w:ascii="Times New Roman" w:hAnsi="Times New Roman" w:cs="Times New Roman"/>
          <w:bCs/>
          <w:color w:val="000000"/>
          <w:sz w:val="24"/>
          <w:szCs w:val="24"/>
          <w:vertAlign w:val="subscript"/>
        </w:rPr>
        <w:t>, antagonist</w:t>
      </w:r>
      <w:r w:rsidRPr="00965F8E">
        <w:rPr>
          <w:rFonts w:ascii="Times New Roman" w:hAnsi="Times New Roman" w:cs="Times New Roman"/>
          <w:bCs/>
          <w:color w:val="000000"/>
          <w:sz w:val="24"/>
          <w:szCs w:val="24"/>
        </w:rPr>
        <w:t>; PAR1</w:t>
      </w:r>
      <w:r w:rsidRPr="00965F8E">
        <w:rPr>
          <w:rFonts w:ascii="Times New Roman" w:hAnsi="Times New Roman" w:cs="Times New Roman"/>
          <w:bCs/>
          <w:color w:val="000000"/>
          <w:sz w:val="24"/>
          <w:szCs w:val="24"/>
          <w:vertAlign w:val="subscript"/>
        </w:rPr>
        <w:t>agonist, antagonist</w:t>
      </w:r>
      <w:r w:rsidRPr="00965F8E">
        <w:rPr>
          <w:rFonts w:ascii="Times New Roman" w:hAnsi="Times New Roman" w:cs="Times New Roman"/>
          <w:bCs/>
          <w:color w:val="000000"/>
          <w:sz w:val="24"/>
          <w:szCs w:val="24"/>
        </w:rPr>
        <w:t>; PCP; PKC</w:t>
      </w:r>
      <w:r w:rsidRPr="00965F8E">
        <w:rPr>
          <w:rFonts w:ascii="Times New Roman" w:hAnsi="Times New Roman" w:cs="Times New Roman"/>
          <w:bCs/>
          <w:color w:val="000000"/>
          <w:sz w:val="24"/>
          <w:szCs w:val="24"/>
          <w:vertAlign w:val="subscript"/>
        </w:rPr>
        <w:t>A, B, D, E, G</w:t>
      </w:r>
      <w:r w:rsidRPr="00652005">
        <w:rPr>
          <w:rFonts w:ascii="Times New Roman" w:hAnsi="Times New Roman" w:cs="Times New Roman"/>
          <w:bCs/>
          <w:color w:val="000000"/>
          <w:sz w:val="24"/>
          <w:szCs w:val="24"/>
        </w:rPr>
        <w:t xml:space="preserve">; PTHR2, </w:t>
      </w:r>
      <w:proofErr w:type="spellStart"/>
      <w:r w:rsidRPr="00652005">
        <w:rPr>
          <w:rFonts w:ascii="Times New Roman" w:hAnsi="Times New Roman" w:cs="Times New Roman"/>
          <w:bCs/>
          <w:color w:val="000000"/>
          <w:sz w:val="24"/>
          <w:szCs w:val="24"/>
        </w:rPr>
        <w:t>Purinergic</w:t>
      </w:r>
      <w:r w:rsidRPr="006D1EF3">
        <w:rPr>
          <w:rFonts w:ascii="Times New Roman" w:hAnsi="Times New Roman" w:cs="Times New Roman"/>
          <w:bCs/>
          <w:color w:val="000000"/>
          <w:sz w:val="24"/>
          <w:szCs w:val="24"/>
          <w:vertAlign w:val="subscript"/>
        </w:rPr>
        <w:t>agonist</w:t>
      </w:r>
      <w:proofErr w:type="spellEnd"/>
      <w:r w:rsidRPr="006D1EF3">
        <w:rPr>
          <w:rFonts w:ascii="Times New Roman" w:hAnsi="Times New Roman" w:cs="Times New Roman"/>
          <w:bCs/>
          <w:color w:val="000000"/>
          <w:sz w:val="24"/>
          <w:szCs w:val="24"/>
          <w:vertAlign w:val="subscript"/>
        </w:rPr>
        <w:t>, antagonist</w:t>
      </w:r>
      <w:r w:rsidRPr="006D1EF3">
        <w:rPr>
          <w:rFonts w:ascii="Times New Roman" w:hAnsi="Times New Roman" w:cs="Times New Roman"/>
          <w:bCs/>
          <w:color w:val="000000"/>
          <w:sz w:val="24"/>
          <w:szCs w:val="24"/>
        </w:rPr>
        <w:t>; SET; σ</w:t>
      </w:r>
      <w:r w:rsidRPr="006D1EF3">
        <w:rPr>
          <w:rFonts w:ascii="Times New Roman" w:hAnsi="Times New Roman" w:cs="Times New Roman"/>
          <w:bCs/>
          <w:color w:val="000000"/>
          <w:sz w:val="24"/>
          <w:szCs w:val="24"/>
          <w:vertAlign w:val="subscript"/>
        </w:rPr>
        <w:t>1,2</w:t>
      </w:r>
      <w:r w:rsidRPr="006D1EF3">
        <w:rPr>
          <w:rFonts w:ascii="Times New Roman" w:hAnsi="Times New Roman" w:cs="Times New Roman"/>
          <w:bCs/>
          <w:color w:val="000000"/>
          <w:sz w:val="24"/>
          <w:szCs w:val="24"/>
        </w:rPr>
        <w:t>; V</w:t>
      </w:r>
      <w:r w:rsidRPr="006D1EF3">
        <w:rPr>
          <w:rFonts w:ascii="Times New Roman" w:hAnsi="Times New Roman" w:cs="Times New Roman"/>
          <w:bCs/>
          <w:color w:val="000000"/>
          <w:sz w:val="24"/>
          <w:szCs w:val="24"/>
          <w:vertAlign w:val="subscript"/>
        </w:rPr>
        <w:t>1, 1 agonist, 1 antagonist, 2, 2 agonist, 2 antagonist, 3, 3 agonist, 3 antagonist</w:t>
      </w:r>
      <w:r w:rsidRPr="006D1EF3">
        <w:rPr>
          <w:rFonts w:ascii="Times New Roman" w:hAnsi="Times New Roman" w:cs="Times New Roman"/>
          <w:bCs/>
          <w:color w:val="000000"/>
          <w:sz w:val="24"/>
          <w:szCs w:val="24"/>
        </w:rPr>
        <w:t>, VMAT</w:t>
      </w:r>
      <w:r w:rsidRPr="006D1EF3">
        <w:rPr>
          <w:rFonts w:ascii="Times New Roman" w:hAnsi="Times New Roman" w:cs="Times New Roman"/>
          <w:bCs/>
          <w:color w:val="000000"/>
          <w:sz w:val="24"/>
          <w:szCs w:val="24"/>
          <w:vertAlign w:val="subscript"/>
        </w:rPr>
        <w:t>1, 2</w:t>
      </w:r>
      <w:r w:rsidRPr="006D1EF3">
        <w:rPr>
          <w:rFonts w:ascii="Times New Roman" w:hAnsi="Times New Roman" w:cs="Times New Roman"/>
          <w:sz w:val="24"/>
          <w:szCs w:val="24"/>
        </w:rPr>
        <w:t>).</w:t>
      </w:r>
      <w:r w:rsidR="005B228D" w:rsidRPr="006D1EF3">
        <w:rPr>
          <w:rFonts w:ascii="Times New Roman" w:hAnsi="Times New Roman" w:cs="Times New Roman"/>
          <w:sz w:val="24"/>
          <w:szCs w:val="24"/>
        </w:rPr>
        <w:t xml:space="preserve"> </w:t>
      </w:r>
      <w:r w:rsidRPr="006D1EF3">
        <w:rPr>
          <w:rFonts w:ascii="Times New Roman" w:hAnsi="Times New Roman" w:cs="Times New Roman"/>
          <w:sz w:val="24"/>
          <w:szCs w:val="24"/>
        </w:rPr>
        <w:t xml:space="preserve">At </w:t>
      </w:r>
      <w:r w:rsidR="00903646" w:rsidRPr="006D1EF3">
        <w:rPr>
          <w:rFonts w:ascii="Times New Roman" w:hAnsi="Times New Roman" w:cs="Times New Roman"/>
          <w:sz w:val="24"/>
          <w:szCs w:val="24"/>
        </w:rPr>
        <w:t xml:space="preserve">a concentration of </w:t>
      </w:r>
      <w:r w:rsidRPr="006D1EF3">
        <w:rPr>
          <w:rFonts w:ascii="Times New Roman" w:hAnsi="Times New Roman" w:cs="Times New Roman"/>
          <w:sz w:val="24"/>
          <w:szCs w:val="24"/>
        </w:rPr>
        <w:t>10 µM, inhibition was greater than 10% for only a few binding sites and receptors</w:t>
      </w:r>
      <w:r w:rsidR="00580E57" w:rsidRPr="006D1EF3">
        <w:rPr>
          <w:rFonts w:ascii="Times New Roman" w:hAnsi="Times New Roman" w:cs="Times New Roman"/>
          <w:sz w:val="24"/>
          <w:szCs w:val="24"/>
        </w:rPr>
        <w:t xml:space="preserve">: </w:t>
      </w:r>
      <w:r w:rsidRPr="006D1EF3">
        <w:rPr>
          <w:rFonts w:ascii="Times New Roman" w:hAnsi="Times New Roman" w:cs="Times New Roman"/>
          <w:sz w:val="24"/>
          <w:szCs w:val="24"/>
        </w:rPr>
        <w:t>calcium channel (</w:t>
      </w:r>
      <w:r w:rsidR="00BC0D4C" w:rsidRPr="006D1EF3">
        <w:rPr>
          <w:rFonts w:ascii="Times New Roman" w:hAnsi="Times New Roman" w:cs="Times New Roman"/>
          <w:sz w:val="24"/>
          <w:szCs w:val="24"/>
        </w:rPr>
        <w:t>39</w:t>
      </w:r>
      <w:r w:rsidRPr="006D1EF3">
        <w:rPr>
          <w:rFonts w:ascii="Times New Roman" w:hAnsi="Times New Roman" w:cs="Times New Roman"/>
          <w:sz w:val="24"/>
          <w:szCs w:val="24"/>
        </w:rPr>
        <w:t xml:space="preserve">.6%), </w:t>
      </w:r>
      <w:proofErr w:type="spellStart"/>
      <w:r w:rsidRPr="006D1EF3">
        <w:rPr>
          <w:rFonts w:ascii="Times New Roman" w:hAnsi="Times New Roman" w:cs="Times New Roman"/>
          <w:sz w:val="24"/>
          <w:szCs w:val="24"/>
        </w:rPr>
        <w:t>hERG</w:t>
      </w:r>
      <w:proofErr w:type="spellEnd"/>
      <w:r w:rsidRPr="006D1EF3">
        <w:rPr>
          <w:rFonts w:ascii="Times New Roman" w:hAnsi="Times New Roman" w:cs="Times New Roman"/>
          <w:sz w:val="24"/>
          <w:szCs w:val="24"/>
        </w:rPr>
        <w:t xml:space="preserve"> </w:t>
      </w:r>
      <w:r w:rsidRPr="00965F8E">
        <w:rPr>
          <w:rFonts w:ascii="Times New Roman" w:hAnsi="Times New Roman" w:cs="Times New Roman"/>
          <w:sz w:val="24"/>
          <w:szCs w:val="24"/>
        </w:rPr>
        <w:t>channel (6</w:t>
      </w:r>
      <w:r w:rsidR="00BC0D4C" w:rsidRPr="00965F8E">
        <w:rPr>
          <w:rFonts w:ascii="Times New Roman" w:hAnsi="Times New Roman" w:cs="Times New Roman"/>
          <w:sz w:val="24"/>
          <w:szCs w:val="24"/>
        </w:rPr>
        <w:t>1</w:t>
      </w:r>
      <w:r w:rsidRPr="00965F8E">
        <w:rPr>
          <w:rFonts w:ascii="Times New Roman" w:hAnsi="Times New Roman" w:cs="Times New Roman"/>
          <w:sz w:val="24"/>
          <w:szCs w:val="24"/>
        </w:rPr>
        <w:t>.</w:t>
      </w:r>
      <w:r w:rsidR="00BC0D4C" w:rsidRPr="00965F8E">
        <w:rPr>
          <w:rFonts w:ascii="Times New Roman" w:hAnsi="Times New Roman" w:cs="Times New Roman"/>
          <w:sz w:val="24"/>
          <w:szCs w:val="24"/>
        </w:rPr>
        <w:t>7</w:t>
      </w:r>
      <w:r w:rsidRPr="00965F8E">
        <w:rPr>
          <w:rFonts w:ascii="Times New Roman" w:hAnsi="Times New Roman" w:cs="Times New Roman"/>
          <w:sz w:val="24"/>
          <w:szCs w:val="24"/>
        </w:rPr>
        <w:t>%), guinea pig σ1 (8</w:t>
      </w:r>
      <w:r w:rsidR="00BC0D4C" w:rsidRPr="00652005">
        <w:rPr>
          <w:rFonts w:ascii="Times New Roman" w:hAnsi="Times New Roman" w:cs="Times New Roman"/>
          <w:sz w:val="24"/>
          <w:szCs w:val="24"/>
        </w:rPr>
        <w:t>9</w:t>
      </w:r>
      <w:r w:rsidRPr="00652005">
        <w:rPr>
          <w:rFonts w:ascii="Times New Roman" w:hAnsi="Times New Roman" w:cs="Times New Roman"/>
          <w:sz w:val="24"/>
          <w:szCs w:val="24"/>
        </w:rPr>
        <w:t>.7%), and PC12 cell σ2 (90.</w:t>
      </w:r>
      <w:r w:rsidR="00BC0D4C" w:rsidRPr="006D1EF3">
        <w:rPr>
          <w:rFonts w:ascii="Times New Roman" w:hAnsi="Times New Roman" w:cs="Times New Roman"/>
          <w:sz w:val="24"/>
          <w:szCs w:val="24"/>
        </w:rPr>
        <w:t>7</w:t>
      </w:r>
      <w:r w:rsidRPr="006D1EF3">
        <w:rPr>
          <w:rFonts w:ascii="Times New Roman" w:hAnsi="Times New Roman" w:cs="Times New Roman"/>
          <w:sz w:val="24"/>
          <w:szCs w:val="24"/>
        </w:rPr>
        <w:t>%).</w:t>
      </w:r>
    </w:p>
    <w:p w14:paraId="1E503CAD" w14:textId="39D87D2A" w:rsidR="004D2741" w:rsidRPr="00965F8E" w:rsidRDefault="004D2741" w:rsidP="006D1EF3">
      <w:pPr>
        <w:tabs>
          <w:tab w:val="right" w:pos="360"/>
          <w:tab w:val="left" w:pos="540"/>
        </w:tabs>
        <w:spacing w:line="480" w:lineRule="auto"/>
        <w:rPr>
          <w:rFonts w:ascii="Times New Roman" w:hAnsi="Times New Roman" w:cs="Times New Roman"/>
          <w:sz w:val="24"/>
          <w:szCs w:val="24"/>
        </w:rPr>
      </w:pPr>
      <w:r>
        <w:rPr>
          <w:rFonts w:ascii="Times New Roman" w:hAnsi="Times New Roman" w:cs="Times New Roman"/>
          <w:i/>
          <w:iCs/>
          <w:sz w:val="24"/>
          <w:szCs w:val="24"/>
        </w:rPr>
        <w:tab/>
      </w:r>
      <w:r>
        <w:rPr>
          <w:rFonts w:ascii="Times New Roman" w:hAnsi="Times New Roman" w:cs="Times New Roman"/>
          <w:i/>
          <w:iCs/>
          <w:sz w:val="24"/>
          <w:szCs w:val="24"/>
        </w:rPr>
        <w:tab/>
      </w:r>
      <w:r w:rsidRPr="006D1EF3">
        <w:rPr>
          <w:rFonts w:ascii="Times New Roman" w:hAnsi="Times New Roman" w:cs="Times New Roman"/>
          <w:i/>
          <w:iCs/>
          <w:sz w:val="24"/>
          <w:szCs w:val="24"/>
        </w:rPr>
        <w:t>Radiochemistry</w:t>
      </w:r>
      <w:r>
        <w:rPr>
          <w:rFonts w:ascii="Times New Roman" w:hAnsi="Times New Roman" w:cs="Times New Roman"/>
          <w:sz w:val="24"/>
          <w:szCs w:val="24"/>
        </w:rPr>
        <w:t xml:space="preserve">. </w:t>
      </w:r>
      <w:r w:rsidRPr="006D1EF3">
        <w:rPr>
          <w:rFonts w:ascii="Times New Roman" w:hAnsi="Times New Roman" w:cs="Times New Roman"/>
          <w:sz w:val="24"/>
          <w:szCs w:val="24"/>
        </w:rPr>
        <w:t xml:space="preserve">The radiosynthesis of </w:t>
      </w:r>
      <w:r w:rsidRPr="006D1EF3">
        <w:rPr>
          <w:rFonts w:ascii="Times New Roman" w:hAnsi="Times New Roman" w:cs="Times New Roman"/>
          <w:sz w:val="24"/>
          <w:szCs w:val="24"/>
          <w:vertAlign w:val="superscript"/>
        </w:rPr>
        <w:t>11</w:t>
      </w:r>
      <w:r w:rsidRPr="006D1EF3">
        <w:rPr>
          <w:rFonts w:ascii="Times New Roman" w:hAnsi="Times New Roman" w:cs="Times New Roman"/>
          <w:sz w:val="24"/>
          <w:szCs w:val="24"/>
        </w:rPr>
        <w:t>C-NR2B-Me came from palladium-mediated methylation of the corresponding boronic ester (</w:t>
      </w:r>
      <w:r w:rsidRPr="006D1EF3">
        <w:rPr>
          <w:rFonts w:ascii="Times New Roman" w:hAnsi="Times New Roman" w:cs="Times New Roman"/>
          <w:color w:val="000000" w:themeColor="text1"/>
          <w:sz w:val="24"/>
          <w:szCs w:val="24"/>
        </w:rPr>
        <w:t>Supplemental Figure S</w:t>
      </w:r>
      <w:r w:rsidR="00D72814">
        <w:rPr>
          <w:rFonts w:ascii="Times New Roman" w:hAnsi="Times New Roman" w:cs="Times New Roman"/>
          <w:color w:val="000000" w:themeColor="text1"/>
          <w:sz w:val="24"/>
          <w:szCs w:val="24"/>
        </w:rPr>
        <w:t>3</w:t>
      </w:r>
      <w:r w:rsidRPr="006D1EF3">
        <w:rPr>
          <w:rFonts w:ascii="Times New Roman" w:hAnsi="Times New Roman" w:cs="Times New Roman"/>
          <w:sz w:val="24"/>
          <w:szCs w:val="24"/>
        </w:rPr>
        <w:t xml:space="preserve">) with </w:t>
      </w:r>
      <w:proofErr w:type="spellStart"/>
      <w:r w:rsidRPr="006D1EF3">
        <w:rPr>
          <w:rFonts w:ascii="Times New Roman" w:hAnsi="Times New Roman" w:cs="Times New Roman"/>
          <w:sz w:val="24"/>
          <w:szCs w:val="24"/>
        </w:rPr>
        <w:t>CsF</w:t>
      </w:r>
      <w:proofErr w:type="spellEnd"/>
      <w:r w:rsidRPr="006D1EF3">
        <w:rPr>
          <w:rFonts w:ascii="Times New Roman" w:hAnsi="Times New Roman" w:cs="Times New Roman"/>
          <w:sz w:val="24"/>
          <w:szCs w:val="24"/>
        </w:rPr>
        <w:t xml:space="preserve">. The </w:t>
      </w:r>
      <w:r w:rsidRPr="006D1EF3">
        <w:rPr>
          <w:rFonts w:ascii="Times New Roman" w:hAnsi="Times New Roman" w:cs="Times New Roman"/>
          <w:sz w:val="24"/>
          <w:szCs w:val="24"/>
          <w:vertAlign w:val="superscript"/>
        </w:rPr>
        <w:t>11</w:t>
      </w:r>
      <w:r w:rsidRPr="006D1EF3">
        <w:rPr>
          <w:rFonts w:ascii="Times New Roman" w:hAnsi="Times New Roman" w:cs="Times New Roman"/>
          <w:sz w:val="24"/>
          <w:szCs w:val="24"/>
        </w:rPr>
        <w:t>C-</w:t>
      </w:r>
      <w:r w:rsidR="00006EA7">
        <w:rPr>
          <w:rFonts w:ascii="Times New Roman" w:hAnsi="Times New Roman" w:cs="Times New Roman"/>
          <w:sz w:val="24"/>
          <w:szCs w:val="24"/>
        </w:rPr>
        <w:t>iodomethane</w:t>
      </w:r>
      <w:r w:rsidRPr="006D1EF3">
        <w:rPr>
          <w:rFonts w:ascii="Times New Roman" w:hAnsi="Times New Roman" w:cs="Times New Roman"/>
          <w:sz w:val="24"/>
          <w:szCs w:val="24"/>
        </w:rPr>
        <w:t xml:space="preserve"> was synthesized according to </w:t>
      </w:r>
      <w:r w:rsidR="00006EA7">
        <w:rPr>
          <w:rFonts w:ascii="Times New Roman" w:hAnsi="Times New Roman" w:cs="Times New Roman"/>
          <w:sz w:val="24"/>
          <w:szCs w:val="24"/>
        </w:rPr>
        <w:t xml:space="preserve">a </w:t>
      </w:r>
      <w:r w:rsidR="00006EA7" w:rsidRPr="006D1EF3">
        <w:rPr>
          <w:rFonts w:ascii="Times New Roman" w:hAnsi="Times New Roman" w:cs="Times New Roman"/>
          <w:sz w:val="24"/>
          <w:szCs w:val="24"/>
        </w:rPr>
        <w:t>method</w:t>
      </w:r>
      <w:r w:rsidR="00006EA7" w:rsidRPr="006D1EF3">
        <w:rPr>
          <w:rFonts w:ascii="Times New Roman" w:hAnsi="Times New Roman" w:cs="Times New Roman"/>
          <w:sz w:val="24"/>
          <w:szCs w:val="24"/>
        </w:rPr>
        <w:t xml:space="preserve"> </w:t>
      </w:r>
      <w:r w:rsidRPr="006D1EF3">
        <w:rPr>
          <w:rFonts w:ascii="Times New Roman" w:hAnsi="Times New Roman" w:cs="Times New Roman"/>
          <w:sz w:val="24"/>
          <w:szCs w:val="24"/>
        </w:rPr>
        <w:t>previous</w:t>
      </w:r>
      <w:r w:rsidR="00006EA7">
        <w:rPr>
          <w:rFonts w:ascii="Times New Roman" w:hAnsi="Times New Roman" w:cs="Times New Roman"/>
          <w:sz w:val="24"/>
          <w:szCs w:val="24"/>
        </w:rPr>
        <w:t>ly</w:t>
      </w:r>
      <w:r w:rsidRPr="006D1EF3">
        <w:rPr>
          <w:rFonts w:ascii="Times New Roman" w:hAnsi="Times New Roman" w:cs="Times New Roman"/>
          <w:sz w:val="24"/>
          <w:szCs w:val="24"/>
        </w:rPr>
        <w:t xml:space="preserve"> established in </w:t>
      </w:r>
      <w:r w:rsidR="00006EA7">
        <w:rPr>
          <w:rFonts w:ascii="Times New Roman" w:hAnsi="Times New Roman" w:cs="Times New Roman"/>
          <w:sz w:val="24"/>
          <w:szCs w:val="24"/>
        </w:rPr>
        <w:t>our</w:t>
      </w:r>
      <w:r w:rsidRPr="006D1EF3">
        <w:rPr>
          <w:rFonts w:ascii="Times New Roman" w:hAnsi="Times New Roman" w:cs="Times New Roman"/>
          <w:sz w:val="24"/>
          <w:szCs w:val="24"/>
        </w:rPr>
        <w:t xml:space="preserve"> lab</w:t>
      </w:r>
      <w:r w:rsidR="00006EA7">
        <w:rPr>
          <w:rFonts w:ascii="Times New Roman" w:hAnsi="Times New Roman" w:cs="Times New Roman"/>
          <w:sz w:val="24"/>
          <w:szCs w:val="24"/>
        </w:rPr>
        <w:t>oratory</w:t>
      </w:r>
      <w:r w:rsidRPr="006D1EF3">
        <w:rPr>
          <w:rFonts w:ascii="Times New Roman" w:hAnsi="Times New Roman" w:cs="Times New Roman"/>
          <w:sz w:val="24"/>
          <w:szCs w:val="24"/>
        </w:rPr>
        <w:t xml:space="preserve">. After reversed phase HPLC, each enantiomer of </w:t>
      </w:r>
      <w:r w:rsidRPr="006D1EF3">
        <w:rPr>
          <w:rFonts w:ascii="Times New Roman" w:hAnsi="Times New Roman" w:cs="Times New Roman"/>
          <w:sz w:val="24"/>
          <w:szCs w:val="24"/>
          <w:vertAlign w:val="superscript"/>
        </w:rPr>
        <w:t>11</w:t>
      </w:r>
      <w:r w:rsidRPr="006D1EF3">
        <w:rPr>
          <w:rFonts w:ascii="Times New Roman" w:hAnsi="Times New Roman" w:cs="Times New Roman"/>
          <w:sz w:val="24"/>
          <w:szCs w:val="24"/>
        </w:rPr>
        <w:t>C-NR2B-Me was obtained ready for intravenous injection in 20-30% radiochemical yield from cyclotron-produced</w:t>
      </w:r>
      <w:r w:rsidRPr="006D1EF3">
        <w:rPr>
          <w:rFonts w:ascii="Times New Roman" w:hAnsi="Times New Roman" w:cs="Times New Roman"/>
          <w:sz w:val="24"/>
          <w:szCs w:val="24"/>
          <w:vertAlign w:val="superscript"/>
        </w:rPr>
        <w:t xml:space="preserve"> 11</w:t>
      </w:r>
      <w:r w:rsidRPr="006D1EF3">
        <w:rPr>
          <w:rFonts w:ascii="Times New Roman" w:hAnsi="Times New Roman" w:cs="Times New Roman"/>
          <w:sz w:val="24"/>
          <w:szCs w:val="24"/>
        </w:rPr>
        <w:t xml:space="preserve">C-carbon dioxide and with molar activities of 58‒79 </w:t>
      </w:r>
      <w:proofErr w:type="spellStart"/>
      <w:r w:rsidRPr="006D1EF3">
        <w:rPr>
          <w:rFonts w:ascii="Times New Roman" w:hAnsi="Times New Roman" w:cs="Times New Roman"/>
          <w:sz w:val="24"/>
          <w:szCs w:val="24"/>
        </w:rPr>
        <w:t>GBq</w:t>
      </w:r>
      <w:proofErr w:type="spellEnd"/>
      <w:r w:rsidRPr="006D1EF3">
        <w:rPr>
          <w:rFonts w:ascii="Times New Roman" w:hAnsi="Times New Roman" w:cs="Times New Roman"/>
          <w:sz w:val="24"/>
          <w:szCs w:val="24"/>
        </w:rPr>
        <w:t>/</w:t>
      </w:r>
      <w:r w:rsidR="006D1EF3">
        <w:rPr>
          <w:rFonts w:ascii="Times New Roman" w:hAnsi="Times New Roman" w:cs="Times New Roman"/>
          <w:sz w:val="24"/>
          <w:szCs w:val="24"/>
        </w:rPr>
        <w:t>µ</w:t>
      </w:r>
      <w:r w:rsidRPr="006D1EF3">
        <w:rPr>
          <w:rFonts w:ascii="Times New Roman" w:hAnsi="Times New Roman" w:cs="Times New Roman"/>
          <w:sz w:val="24"/>
          <w:szCs w:val="24"/>
        </w:rPr>
        <w:t>mol in a radiosynthesis time of 40 minutes. Radiochemical purity was &gt;99% (</w:t>
      </w:r>
      <w:r w:rsidR="006E4EC9">
        <w:rPr>
          <w:rFonts w:ascii="Times New Roman" w:hAnsi="Times New Roman" w:cs="Times New Roman"/>
          <w:color w:val="000000" w:themeColor="text1"/>
          <w:sz w:val="24"/>
          <w:szCs w:val="24"/>
        </w:rPr>
        <w:t>Supplemental Figure S</w:t>
      </w:r>
      <w:r w:rsidR="00D72814">
        <w:rPr>
          <w:rFonts w:ascii="Times New Roman" w:hAnsi="Times New Roman" w:cs="Times New Roman"/>
          <w:color w:val="000000" w:themeColor="text1"/>
          <w:sz w:val="24"/>
          <w:szCs w:val="24"/>
        </w:rPr>
        <w:t>5</w:t>
      </w:r>
      <w:r w:rsidRPr="006D1EF3">
        <w:rPr>
          <w:rFonts w:ascii="Times New Roman" w:hAnsi="Times New Roman" w:cs="Times New Roman"/>
          <w:sz w:val="24"/>
          <w:szCs w:val="24"/>
        </w:rPr>
        <w:t xml:space="preserve">). </w:t>
      </w:r>
    </w:p>
    <w:p w14:paraId="060F017D" w14:textId="2A4597C1" w:rsidR="005B228D" w:rsidRPr="00757372" w:rsidRDefault="004D2741" w:rsidP="00757372">
      <w:pPr>
        <w:pStyle w:val="BodyText"/>
        <w:spacing w:line="480" w:lineRule="auto"/>
        <w:jc w:val="left"/>
        <w:rPr>
          <w:szCs w:val="24"/>
        </w:rPr>
      </w:pPr>
      <w:r>
        <w:rPr>
          <w:szCs w:val="24"/>
        </w:rPr>
        <w:tab/>
      </w:r>
      <w:proofErr w:type="spellStart"/>
      <w:r w:rsidR="001B5D9D" w:rsidRPr="006D1EF3">
        <w:rPr>
          <w:i/>
          <w:szCs w:val="24"/>
        </w:rPr>
        <w:t>LogD</w:t>
      </w:r>
      <w:proofErr w:type="spellEnd"/>
      <w:r w:rsidR="001B5D9D" w:rsidRPr="006D1EF3">
        <w:rPr>
          <w:i/>
          <w:szCs w:val="24"/>
          <w:vertAlign w:val="subscript"/>
        </w:rPr>
        <w:t xml:space="preserve"> </w:t>
      </w:r>
      <w:r w:rsidR="001B5D9D" w:rsidRPr="006D1EF3">
        <w:rPr>
          <w:i/>
          <w:szCs w:val="24"/>
        </w:rPr>
        <w:t xml:space="preserve">and </w:t>
      </w:r>
      <w:proofErr w:type="spellStart"/>
      <w:r w:rsidR="001B5D9D" w:rsidRPr="006D1EF3">
        <w:rPr>
          <w:i/>
          <w:szCs w:val="24"/>
        </w:rPr>
        <w:t>pK</w:t>
      </w:r>
      <w:r w:rsidR="001B5D9D" w:rsidRPr="006D1EF3">
        <w:rPr>
          <w:i/>
          <w:szCs w:val="24"/>
          <w:vertAlign w:val="subscript"/>
        </w:rPr>
        <w:t>a</w:t>
      </w:r>
      <w:proofErr w:type="spellEnd"/>
      <w:r w:rsidR="001B5D9D" w:rsidRPr="006D1EF3">
        <w:rPr>
          <w:i/>
          <w:szCs w:val="24"/>
          <w:vertAlign w:val="subscript"/>
        </w:rPr>
        <w:t xml:space="preserve"> </w:t>
      </w:r>
      <w:r w:rsidR="001B5D9D" w:rsidRPr="006D1EF3">
        <w:rPr>
          <w:i/>
          <w:szCs w:val="24"/>
        </w:rPr>
        <w:t xml:space="preserve">of </w:t>
      </w:r>
      <w:r w:rsidR="001B5D9D" w:rsidRPr="006D1EF3">
        <w:rPr>
          <w:i/>
          <w:szCs w:val="24"/>
          <w:vertAlign w:val="superscript"/>
        </w:rPr>
        <w:t>11</w:t>
      </w:r>
      <w:r w:rsidR="001B5D9D" w:rsidRPr="006D1EF3">
        <w:rPr>
          <w:i/>
          <w:szCs w:val="24"/>
        </w:rPr>
        <w:t>C-NR2B-Me</w:t>
      </w:r>
      <w:r w:rsidR="001B5D9D" w:rsidRPr="006D1EF3">
        <w:rPr>
          <w:szCs w:val="24"/>
        </w:rPr>
        <w:t>.</w:t>
      </w:r>
      <w:r w:rsidR="005B228D" w:rsidRPr="006D1EF3">
        <w:rPr>
          <w:szCs w:val="24"/>
        </w:rPr>
        <w:t xml:space="preserve"> </w:t>
      </w:r>
      <w:r w:rsidR="001B5D9D" w:rsidRPr="006D1EF3">
        <w:rPr>
          <w:szCs w:val="24"/>
        </w:rPr>
        <w:t>The measured log</w:t>
      </w:r>
      <w:r w:rsidR="001B5D9D" w:rsidRPr="006D1EF3">
        <w:rPr>
          <w:i/>
          <w:szCs w:val="24"/>
        </w:rPr>
        <w:t>D</w:t>
      </w:r>
      <w:r w:rsidR="001B5D9D" w:rsidRPr="006D1EF3">
        <w:rPr>
          <w:szCs w:val="24"/>
          <w:vertAlign w:val="subscript"/>
        </w:rPr>
        <w:t>7.4</w:t>
      </w:r>
      <w:r w:rsidR="001B5D9D" w:rsidRPr="006D1EF3">
        <w:rPr>
          <w:szCs w:val="24"/>
        </w:rPr>
        <w:t xml:space="preserve"> of </w:t>
      </w:r>
      <w:r w:rsidR="001B5D9D" w:rsidRPr="006D1EF3">
        <w:rPr>
          <w:szCs w:val="24"/>
          <w:vertAlign w:val="superscript"/>
        </w:rPr>
        <w:t>11</w:t>
      </w:r>
      <w:r w:rsidR="001B5D9D" w:rsidRPr="006D1EF3">
        <w:rPr>
          <w:szCs w:val="24"/>
        </w:rPr>
        <w:t>C-</w:t>
      </w:r>
      <w:r w:rsidR="001B5D9D" w:rsidRPr="006D1EF3">
        <w:rPr>
          <w:bCs/>
          <w:szCs w:val="24"/>
        </w:rPr>
        <w:t xml:space="preserve">NR2B-Me </w:t>
      </w:r>
      <w:r w:rsidR="001B5D9D" w:rsidRPr="006D1EF3">
        <w:rPr>
          <w:szCs w:val="24"/>
        </w:rPr>
        <w:t xml:space="preserve">at </w:t>
      </w:r>
      <w:r w:rsidR="00006EA7">
        <w:rPr>
          <w:szCs w:val="24"/>
        </w:rPr>
        <w:t>room temperature</w:t>
      </w:r>
      <w:r w:rsidR="001B5D9D" w:rsidRPr="006D1EF3">
        <w:rPr>
          <w:szCs w:val="24"/>
        </w:rPr>
        <w:t xml:space="preserve"> in 1-octanol was 3.</w:t>
      </w:r>
      <w:r w:rsidR="00574D25" w:rsidRPr="006D1EF3">
        <w:rPr>
          <w:szCs w:val="24"/>
        </w:rPr>
        <w:t>27</w:t>
      </w:r>
      <w:r w:rsidR="001B5D9D" w:rsidRPr="006D1EF3">
        <w:rPr>
          <w:szCs w:val="24"/>
        </w:rPr>
        <w:t>±0.08 (</w:t>
      </w:r>
      <w:r w:rsidR="001B5D9D" w:rsidRPr="006D1EF3">
        <w:rPr>
          <w:i/>
          <w:szCs w:val="24"/>
        </w:rPr>
        <w:t>n</w:t>
      </w:r>
      <w:r w:rsidR="001B5D9D" w:rsidRPr="006D1EF3">
        <w:rPr>
          <w:szCs w:val="24"/>
        </w:rPr>
        <w:t>=6)</w:t>
      </w:r>
      <w:r w:rsidR="001B5D9D" w:rsidRPr="006D1EF3">
        <w:rPr>
          <w:bCs/>
          <w:szCs w:val="24"/>
        </w:rPr>
        <w:t xml:space="preserve"> and in fair agreement with the </w:t>
      </w:r>
      <w:r w:rsidR="001B5D9D" w:rsidRPr="006D1EF3">
        <w:rPr>
          <w:szCs w:val="24"/>
        </w:rPr>
        <w:t>value (clog</w:t>
      </w:r>
      <w:r w:rsidR="001B5D9D" w:rsidRPr="006D1EF3">
        <w:rPr>
          <w:i/>
          <w:szCs w:val="24"/>
        </w:rPr>
        <w:t>D</w:t>
      </w:r>
      <w:r w:rsidR="001B5D9D" w:rsidRPr="006D1EF3">
        <w:rPr>
          <w:szCs w:val="24"/>
          <w:vertAlign w:val="subscript"/>
        </w:rPr>
        <w:t>7.4</w:t>
      </w:r>
      <w:r w:rsidR="001B5D9D" w:rsidRPr="006D1EF3">
        <w:rPr>
          <w:szCs w:val="24"/>
        </w:rPr>
        <w:t>) of 2.98 computed with Pallas software.</w:t>
      </w:r>
      <w:r w:rsidR="005B228D" w:rsidRPr="006D1EF3">
        <w:rPr>
          <w:szCs w:val="24"/>
        </w:rPr>
        <w:t xml:space="preserve"> </w:t>
      </w:r>
      <w:r w:rsidR="001B5D9D" w:rsidRPr="006D1EF3">
        <w:rPr>
          <w:szCs w:val="24"/>
        </w:rPr>
        <w:t xml:space="preserve">The apparent </w:t>
      </w:r>
      <w:proofErr w:type="spellStart"/>
      <w:r w:rsidR="001B5D9D" w:rsidRPr="006D1EF3">
        <w:rPr>
          <w:szCs w:val="24"/>
        </w:rPr>
        <w:t>p</w:t>
      </w:r>
      <w:r w:rsidR="001B5D9D" w:rsidRPr="006D1EF3">
        <w:rPr>
          <w:i/>
          <w:szCs w:val="24"/>
        </w:rPr>
        <w:t>K</w:t>
      </w:r>
      <w:r w:rsidR="001B5D9D" w:rsidRPr="006D1EF3">
        <w:rPr>
          <w:szCs w:val="24"/>
          <w:vertAlign w:val="subscript"/>
        </w:rPr>
        <w:t>a</w:t>
      </w:r>
      <w:proofErr w:type="spellEnd"/>
      <w:r w:rsidR="001B5D9D" w:rsidRPr="006D1EF3">
        <w:rPr>
          <w:szCs w:val="24"/>
        </w:rPr>
        <w:t xml:space="preserve"> was</w:t>
      </w:r>
      <w:r w:rsidR="00AB615D" w:rsidRPr="006D1EF3">
        <w:rPr>
          <w:szCs w:val="24"/>
        </w:rPr>
        <w:t xml:space="preserve"> found to be</w:t>
      </w:r>
      <w:r w:rsidR="001B5D9D" w:rsidRPr="006D1EF3">
        <w:rPr>
          <w:szCs w:val="24"/>
        </w:rPr>
        <w:t xml:space="preserve"> 5.</w:t>
      </w:r>
      <w:r w:rsidR="00574D25" w:rsidRPr="006D1EF3">
        <w:rPr>
          <w:szCs w:val="24"/>
        </w:rPr>
        <w:t xml:space="preserve">04 </w:t>
      </w:r>
      <w:r w:rsidR="001B5D9D" w:rsidRPr="006D1EF3">
        <w:rPr>
          <w:szCs w:val="24"/>
        </w:rPr>
        <w:t>± 0.</w:t>
      </w:r>
      <w:r w:rsidR="00E82A20" w:rsidRPr="006D1EF3">
        <w:rPr>
          <w:szCs w:val="24"/>
        </w:rPr>
        <w:t>27</w:t>
      </w:r>
      <w:r w:rsidR="001B5D9D" w:rsidRPr="006D1EF3">
        <w:rPr>
          <w:szCs w:val="24"/>
        </w:rPr>
        <w:t xml:space="preserve"> (</w:t>
      </w:r>
      <w:r w:rsidR="001B5D9D" w:rsidRPr="006D1EF3">
        <w:rPr>
          <w:i/>
          <w:szCs w:val="24"/>
        </w:rPr>
        <w:t>n</w:t>
      </w:r>
      <w:r w:rsidR="001B5D9D" w:rsidRPr="006D1EF3">
        <w:rPr>
          <w:szCs w:val="24"/>
        </w:rPr>
        <w:t>=3) (</w:t>
      </w:r>
      <w:r w:rsidR="001B5D9D" w:rsidRPr="006D1EF3">
        <w:rPr>
          <w:color w:val="000000" w:themeColor="text1"/>
          <w:szCs w:val="24"/>
        </w:rPr>
        <w:t>Supplemental Fig</w:t>
      </w:r>
      <w:r w:rsidR="00DB145A" w:rsidRPr="006D1EF3">
        <w:rPr>
          <w:color w:val="000000" w:themeColor="text1"/>
          <w:szCs w:val="24"/>
        </w:rPr>
        <w:t>ure</w:t>
      </w:r>
      <w:r w:rsidR="001B5D9D" w:rsidRPr="006D1EF3">
        <w:rPr>
          <w:color w:val="000000" w:themeColor="text1"/>
          <w:szCs w:val="24"/>
        </w:rPr>
        <w:t xml:space="preserve"> </w:t>
      </w:r>
      <w:r w:rsidR="00D72814">
        <w:rPr>
          <w:color w:val="000000" w:themeColor="text1"/>
          <w:szCs w:val="24"/>
        </w:rPr>
        <w:t>6</w:t>
      </w:r>
      <w:r w:rsidR="001B5D9D" w:rsidRPr="00965F8E">
        <w:rPr>
          <w:szCs w:val="24"/>
        </w:rPr>
        <w:t xml:space="preserve">). </w:t>
      </w:r>
      <w:r w:rsidR="001B5D9D" w:rsidRPr="00965F8E">
        <w:rPr>
          <w:b/>
          <w:szCs w:val="24"/>
        </w:rPr>
        <w:tab/>
      </w:r>
    </w:p>
    <w:p w14:paraId="25D735D7" w14:textId="1529F7AA" w:rsidR="00E433ED" w:rsidRPr="006D1EF3" w:rsidRDefault="001B5D9D" w:rsidP="00606D94">
      <w:pPr>
        <w:tabs>
          <w:tab w:val="right" w:pos="360"/>
          <w:tab w:val="left" w:pos="540"/>
        </w:tabs>
        <w:spacing w:after="0" w:line="480" w:lineRule="auto"/>
        <w:rPr>
          <w:rFonts w:ascii="Times New Roman" w:hAnsi="Times New Roman" w:cs="Times New Roman"/>
          <w:b/>
          <w:bCs/>
          <w:iCs/>
          <w:sz w:val="24"/>
          <w:szCs w:val="24"/>
        </w:rPr>
      </w:pPr>
      <w:r w:rsidRPr="00965F8E">
        <w:rPr>
          <w:rFonts w:ascii="Times New Roman" w:hAnsi="Times New Roman" w:cs="Times New Roman"/>
          <w:b/>
          <w:bCs/>
          <w:iCs/>
          <w:sz w:val="24"/>
          <w:szCs w:val="24"/>
        </w:rPr>
        <w:lastRenderedPageBreak/>
        <w:t xml:space="preserve">Stability of </w:t>
      </w:r>
      <w:r w:rsidRPr="00652005">
        <w:rPr>
          <w:rFonts w:ascii="Times New Roman" w:hAnsi="Times New Roman" w:cs="Times New Roman"/>
          <w:b/>
          <w:bCs/>
          <w:iCs/>
          <w:sz w:val="24"/>
          <w:szCs w:val="24"/>
          <w:vertAlign w:val="superscript"/>
        </w:rPr>
        <w:t>11</w:t>
      </w:r>
      <w:r w:rsidRPr="00652005">
        <w:rPr>
          <w:rFonts w:ascii="Times New Roman" w:hAnsi="Times New Roman" w:cs="Times New Roman"/>
          <w:b/>
          <w:bCs/>
          <w:iCs/>
          <w:sz w:val="24"/>
          <w:szCs w:val="24"/>
        </w:rPr>
        <w:t>C</w:t>
      </w:r>
      <w:r w:rsidR="00B71073" w:rsidRPr="006D1EF3">
        <w:rPr>
          <w:rFonts w:ascii="Times New Roman" w:hAnsi="Times New Roman" w:cs="Times New Roman"/>
          <w:b/>
          <w:bCs/>
          <w:iCs/>
          <w:sz w:val="24"/>
          <w:szCs w:val="24"/>
        </w:rPr>
        <w:t>-</w:t>
      </w:r>
      <w:r w:rsidRPr="006D1EF3">
        <w:rPr>
          <w:rFonts w:ascii="Times New Roman" w:hAnsi="Times New Roman" w:cs="Times New Roman"/>
          <w:b/>
          <w:bCs/>
          <w:iCs/>
          <w:sz w:val="24"/>
          <w:szCs w:val="24"/>
        </w:rPr>
        <w:t>NR2B-Me in the Formulated Dose</w:t>
      </w:r>
      <w:r w:rsidR="005B228D" w:rsidRPr="006D1EF3">
        <w:rPr>
          <w:rFonts w:ascii="Times New Roman" w:hAnsi="Times New Roman" w:cs="Times New Roman"/>
          <w:b/>
          <w:bCs/>
          <w:iCs/>
          <w:sz w:val="24"/>
          <w:szCs w:val="24"/>
        </w:rPr>
        <w:t xml:space="preserve"> </w:t>
      </w:r>
    </w:p>
    <w:p w14:paraId="112B8F09" w14:textId="4E5FA95E" w:rsidR="005B228D" w:rsidRPr="00757372" w:rsidRDefault="005B228D" w:rsidP="00757372">
      <w:pPr>
        <w:tabs>
          <w:tab w:val="right" w:pos="360"/>
          <w:tab w:val="left" w:pos="540"/>
        </w:tabs>
        <w:spacing w:after="0" w:line="480" w:lineRule="auto"/>
        <w:rPr>
          <w:rFonts w:ascii="Times New Roman" w:hAnsi="Times New Roman" w:cs="Times New Roman"/>
          <w:sz w:val="24"/>
          <w:szCs w:val="24"/>
        </w:rPr>
      </w:pPr>
      <w:r w:rsidRPr="006D1EF3">
        <w:rPr>
          <w:rFonts w:ascii="Times New Roman" w:hAnsi="Times New Roman" w:cs="Times New Roman"/>
          <w:sz w:val="24"/>
          <w:szCs w:val="24"/>
        </w:rPr>
        <w:tab/>
      </w:r>
      <w:r w:rsidRPr="006D1EF3">
        <w:rPr>
          <w:rFonts w:ascii="Times New Roman" w:hAnsi="Times New Roman" w:cs="Times New Roman"/>
          <w:sz w:val="24"/>
          <w:szCs w:val="24"/>
        </w:rPr>
        <w:tab/>
      </w:r>
      <w:r w:rsidR="001B5D9D" w:rsidRPr="006D1EF3">
        <w:rPr>
          <w:rFonts w:ascii="Times New Roman" w:hAnsi="Times New Roman" w:cs="Times New Roman"/>
          <w:sz w:val="24"/>
          <w:szCs w:val="24"/>
        </w:rPr>
        <w:t xml:space="preserve">The radiochemical stability of </w:t>
      </w:r>
      <w:r w:rsidR="001B5D9D" w:rsidRPr="006D1EF3">
        <w:rPr>
          <w:rFonts w:ascii="Times New Roman" w:hAnsi="Times New Roman" w:cs="Times New Roman"/>
          <w:sz w:val="24"/>
          <w:szCs w:val="24"/>
          <w:vertAlign w:val="superscript"/>
        </w:rPr>
        <w:t>11</w:t>
      </w:r>
      <w:r w:rsidR="001B5D9D" w:rsidRPr="006D1EF3">
        <w:rPr>
          <w:rFonts w:ascii="Times New Roman" w:hAnsi="Times New Roman" w:cs="Times New Roman"/>
          <w:sz w:val="24"/>
          <w:szCs w:val="24"/>
        </w:rPr>
        <w:t>C-NR2B-Me</w:t>
      </w:r>
      <w:r w:rsidR="001B5D9D" w:rsidRPr="006D1EF3">
        <w:rPr>
          <w:rFonts w:ascii="Times New Roman" w:hAnsi="Times New Roman" w:cs="Times New Roman"/>
          <w:b/>
          <w:sz w:val="24"/>
          <w:szCs w:val="24"/>
        </w:rPr>
        <w:t xml:space="preserve"> </w:t>
      </w:r>
      <w:r w:rsidR="001B5D9D" w:rsidRPr="006D1EF3">
        <w:rPr>
          <w:rFonts w:ascii="Times New Roman" w:hAnsi="Times New Roman" w:cs="Times New Roman"/>
          <w:sz w:val="24"/>
          <w:szCs w:val="24"/>
        </w:rPr>
        <w:t>was found to</w:t>
      </w:r>
      <w:r w:rsidR="001B5D9D" w:rsidRPr="006D1EF3">
        <w:rPr>
          <w:rFonts w:ascii="Times New Roman" w:hAnsi="Times New Roman" w:cs="Times New Roman"/>
          <w:bCs/>
          <w:iCs/>
          <w:sz w:val="24"/>
          <w:szCs w:val="24"/>
        </w:rPr>
        <w:t xml:space="preserve"> </w:t>
      </w:r>
      <w:r w:rsidR="001B5D9D" w:rsidRPr="006D1EF3">
        <w:rPr>
          <w:rFonts w:ascii="Times New Roman" w:hAnsi="Times New Roman" w:cs="Times New Roman"/>
          <w:sz w:val="24"/>
          <w:szCs w:val="24"/>
        </w:rPr>
        <w:t>depend on the composition of the formulation.</w:t>
      </w:r>
      <w:r w:rsidRPr="006D1EF3">
        <w:rPr>
          <w:rFonts w:ascii="Times New Roman" w:hAnsi="Times New Roman" w:cs="Times New Roman"/>
          <w:sz w:val="24"/>
          <w:szCs w:val="24"/>
        </w:rPr>
        <w:t xml:space="preserve"> </w:t>
      </w:r>
      <w:r w:rsidR="001B5D9D" w:rsidRPr="006D1EF3">
        <w:rPr>
          <w:rFonts w:ascii="Times New Roman" w:hAnsi="Times New Roman" w:cs="Times New Roman"/>
          <w:sz w:val="24"/>
          <w:szCs w:val="24"/>
        </w:rPr>
        <w:t xml:space="preserve">The radiochemical purity of </w:t>
      </w:r>
      <w:r w:rsidR="001B5D9D" w:rsidRPr="006D1EF3">
        <w:rPr>
          <w:rFonts w:ascii="Times New Roman" w:hAnsi="Times New Roman" w:cs="Times New Roman"/>
          <w:sz w:val="24"/>
          <w:szCs w:val="24"/>
          <w:vertAlign w:val="superscript"/>
        </w:rPr>
        <w:t>11</w:t>
      </w:r>
      <w:r w:rsidR="001B5D9D" w:rsidRPr="006D1EF3">
        <w:rPr>
          <w:rFonts w:ascii="Times New Roman" w:hAnsi="Times New Roman" w:cs="Times New Roman"/>
          <w:sz w:val="24"/>
          <w:szCs w:val="24"/>
        </w:rPr>
        <w:t>C-NR2B-Me</w:t>
      </w:r>
      <w:r w:rsidR="001B5D9D" w:rsidRPr="006D1EF3">
        <w:rPr>
          <w:rFonts w:ascii="Times New Roman" w:hAnsi="Times New Roman" w:cs="Times New Roman"/>
          <w:bCs/>
          <w:i/>
          <w:iCs/>
          <w:sz w:val="24"/>
          <w:szCs w:val="24"/>
        </w:rPr>
        <w:t xml:space="preserve"> </w:t>
      </w:r>
      <w:r w:rsidR="001B5D9D" w:rsidRPr="006D1EF3">
        <w:rPr>
          <w:rFonts w:ascii="Times New Roman" w:hAnsi="Times New Roman" w:cs="Times New Roman"/>
          <w:sz w:val="24"/>
          <w:szCs w:val="24"/>
        </w:rPr>
        <w:t>ranged between 95 and 99% immediately after radiosynthesis.</w:t>
      </w:r>
      <w:r w:rsidRPr="006D1EF3">
        <w:rPr>
          <w:rFonts w:ascii="Times New Roman" w:hAnsi="Times New Roman" w:cs="Times New Roman"/>
          <w:sz w:val="24"/>
          <w:szCs w:val="24"/>
        </w:rPr>
        <w:t xml:space="preserve"> </w:t>
      </w:r>
      <w:r w:rsidR="001B5D9D" w:rsidRPr="006D1EF3">
        <w:rPr>
          <w:rFonts w:ascii="Times New Roman" w:hAnsi="Times New Roman" w:cs="Times New Roman"/>
          <w:sz w:val="24"/>
          <w:szCs w:val="24"/>
        </w:rPr>
        <w:t>However, the fraction collected from HPLC contains 0.1% TFA. When the p</w:t>
      </w:r>
      <w:r w:rsidR="001B5D9D" w:rsidRPr="006D1EF3">
        <w:rPr>
          <w:rFonts w:ascii="Times New Roman" w:hAnsi="Times New Roman" w:cs="Times New Roman"/>
          <w:i/>
          <w:sz w:val="24"/>
          <w:szCs w:val="24"/>
        </w:rPr>
        <w:t>H</w:t>
      </w:r>
      <w:r w:rsidR="001B5D9D" w:rsidRPr="006D1EF3">
        <w:rPr>
          <w:rFonts w:ascii="Times New Roman" w:hAnsi="Times New Roman" w:cs="Times New Roman"/>
          <w:sz w:val="24"/>
          <w:szCs w:val="24"/>
        </w:rPr>
        <w:t xml:space="preserve"> of this fraction was not increased immediately before drying by rotary evaporation at 80</w:t>
      </w:r>
      <w:r w:rsidR="009618AD">
        <w:rPr>
          <w:rFonts w:ascii="Times New Roman" w:hAnsi="Times New Roman" w:cs="Times New Roman"/>
          <w:sz w:val="24"/>
          <w:szCs w:val="24"/>
        </w:rPr>
        <w:t xml:space="preserve"> </w:t>
      </w:r>
      <w:proofErr w:type="spellStart"/>
      <w:r w:rsidR="001B5D9D" w:rsidRPr="006D1EF3">
        <w:rPr>
          <w:rFonts w:ascii="Times New Roman" w:hAnsi="Times New Roman" w:cs="Times New Roman"/>
          <w:sz w:val="24"/>
          <w:szCs w:val="24"/>
          <w:vertAlign w:val="superscript"/>
        </w:rPr>
        <w:t>o</w:t>
      </w:r>
      <w:r w:rsidR="001B5D9D" w:rsidRPr="006D1EF3">
        <w:rPr>
          <w:rFonts w:ascii="Times New Roman" w:hAnsi="Times New Roman" w:cs="Times New Roman"/>
          <w:sz w:val="24"/>
          <w:szCs w:val="24"/>
        </w:rPr>
        <w:t>C</w:t>
      </w:r>
      <w:proofErr w:type="spellEnd"/>
      <w:r w:rsidR="001B5D9D" w:rsidRPr="006D1EF3">
        <w:rPr>
          <w:rFonts w:ascii="Times New Roman" w:hAnsi="Times New Roman" w:cs="Times New Roman"/>
          <w:sz w:val="24"/>
          <w:szCs w:val="24"/>
        </w:rPr>
        <w:t>, the purity measured for the formulated</w:t>
      </w:r>
      <w:r w:rsidR="001B5D9D" w:rsidRPr="006D1EF3" w:rsidDel="002E70F9">
        <w:rPr>
          <w:rFonts w:ascii="Times New Roman" w:hAnsi="Times New Roman" w:cs="Times New Roman"/>
          <w:sz w:val="24"/>
          <w:szCs w:val="24"/>
        </w:rPr>
        <w:t xml:space="preserve"> </w:t>
      </w:r>
      <w:r w:rsidR="001B5D9D" w:rsidRPr="006D1EF3">
        <w:rPr>
          <w:rFonts w:ascii="Times New Roman" w:hAnsi="Times New Roman" w:cs="Times New Roman"/>
          <w:sz w:val="24"/>
          <w:szCs w:val="24"/>
        </w:rPr>
        <w:t>radioligand</w:t>
      </w:r>
      <w:r w:rsidR="001B5D9D" w:rsidRPr="006D1EF3" w:rsidDel="002E70F9">
        <w:rPr>
          <w:rFonts w:ascii="Times New Roman" w:hAnsi="Times New Roman" w:cs="Times New Roman"/>
          <w:sz w:val="24"/>
          <w:szCs w:val="24"/>
        </w:rPr>
        <w:t xml:space="preserve"> </w:t>
      </w:r>
      <w:r w:rsidR="001B5D9D" w:rsidRPr="006D1EF3">
        <w:rPr>
          <w:rFonts w:ascii="Times New Roman" w:hAnsi="Times New Roman" w:cs="Times New Roman"/>
          <w:sz w:val="24"/>
          <w:szCs w:val="24"/>
        </w:rPr>
        <w:t>was only about 90%.</w:t>
      </w:r>
      <w:r w:rsidRPr="006D1EF3">
        <w:rPr>
          <w:rFonts w:ascii="Times New Roman" w:hAnsi="Times New Roman" w:cs="Times New Roman"/>
          <w:sz w:val="24"/>
          <w:szCs w:val="24"/>
        </w:rPr>
        <w:t xml:space="preserve"> </w:t>
      </w:r>
      <w:r w:rsidR="001B5D9D" w:rsidRPr="006D1EF3">
        <w:rPr>
          <w:rFonts w:ascii="Times New Roman" w:hAnsi="Times New Roman" w:cs="Times New Roman"/>
          <w:sz w:val="24"/>
          <w:szCs w:val="24"/>
        </w:rPr>
        <w:t>Protection with ascorbic acid was therefore used immediately after HPLC radioligand purification to maintain weakly acidic and reducing conditions.</w:t>
      </w:r>
      <w:r w:rsidRPr="006D1EF3">
        <w:rPr>
          <w:rFonts w:ascii="Times New Roman" w:hAnsi="Times New Roman" w:cs="Times New Roman"/>
          <w:sz w:val="24"/>
          <w:szCs w:val="24"/>
        </w:rPr>
        <w:t xml:space="preserve"> </w:t>
      </w:r>
      <w:r w:rsidR="001B5D9D" w:rsidRPr="006D1EF3">
        <w:rPr>
          <w:rFonts w:ascii="Times New Roman" w:hAnsi="Times New Roman" w:cs="Times New Roman"/>
          <w:sz w:val="24"/>
          <w:szCs w:val="24"/>
        </w:rPr>
        <w:t xml:space="preserve">The formulated radioligand was then </w:t>
      </w:r>
      <w:proofErr w:type="spellStart"/>
      <w:r w:rsidR="001B5D9D" w:rsidRPr="006D1EF3">
        <w:rPr>
          <w:rFonts w:ascii="Times New Roman" w:hAnsi="Times New Roman" w:cs="Times New Roman"/>
          <w:sz w:val="24"/>
          <w:szCs w:val="24"/>
        </w:rPr>
        <w:t>radiochemically</w:t>
      </w:r>
      <w:proofErr w:type="spellEnd"/>
      <w:r w:rsidR="001B5D9D" w:rsidRPr="006D1EF3">
        <w:rPr>
          <w:rFonts w:ascii="Times New Roman" w:hAnsi="Times New Roman" w:cs="Times New Roman"/>
          <w:sz w:val="24"/>
          <w:szCs w:val="24"/>
        </w:rPr>
        <w:t xml:space="preserve"> stable for at least </w:t>
      </w:r>
      <w:r w:rsidR="00627A7D" w:rsidRPr="006D1EF3">
        <w:rPr>
          <w:rFonts w:ascii="Times New Roman" w:hAnsi="Times New Roman" w:cs="Times New Roman"/>
          <w:sz w:val="24"/>
          <w:szCs w:val="24"/>
        </w:rPr>
        <w:t>three hours at room temperature</w:t>
      </w:r>
      <w:r w:rsidR="001B5D9D" w:rsidRPr="006D1EF3">
        <w:rPr>
          <w:rFonts w:ascii="Times New Roman" w:hAnsi="Times New Roman" w:cs="Times New Roman"/>
          <w:sz w:val="24"/>
          <w:szCs w:val="24"/>
        </w:rPr>
        <w:t xml:space="preserve"> (99.9±0.3%; </w:t>
      </w:r>
      <w:r w:rsidR="001B5D9D" w:rsidRPr="006D1EF3">
        <w:rPr>
          <w:rFonts w:ascii="Times New Roman" w:hAnsi="Times New Roman" w:cs="Times New Roman"/>
          <w:i/>
          <w:sz w:val="24"/>
          <w:szCs w:val="24"/>
        </w:rPr>
        <w:t>n</w:t>
      </w:r>
      <w:r w:rsidR="001B5D9D" w:rsidRPr="006D1EF3">
        <w:rPr>
          <w:rFonts w:ascii="Times New Roman" w:hAnsi="Times New Roman" w:cs="Times New Roman"/>
          <w:sz w:val="24"/>
          <w:szCs w:val="24"/>
        </w:rPr>
        <w:t>=4), and stable in PBS (10 mM) for at least 2.5 h</w:t>
      </w:r>
      <w:r w:rsidR="00627A7D" w:rsidRPr="006D1EF3">
        <w:rPr>
          <w:rFonts w:ascii="Times New Roman" w:hAnsi="Times New Roman" w:cs="Times New Roman"/>
          <w:sz w:val="24"/>
          <w:szCs w:val="24"/>
        </w:rPr>
        <w:t>ours</w:t>
      </w:r>
      <w:r w:rsidR="001B5D9D" w:rsidRPr="006D1EF3">
        <w:rPr>
          <w:rFonts w:ascii="Times New Roman" w:hAnsi="Times New Roman" w:cs="Times New Roman"/>
          <w:sz w:val="24"/>
          <w:szCs w:val="24"/>
        </w:rPr>
        <w:t>.</w:t>
      </w:r>
      <w:r w:rsidRPr="006D1EF3">
        <w:rPr>
          <w:rFonts w:ascii="Times New Roman" w:hAnsi="Times New Roman" w:cs="Times New Roman"/>
          <w:sz w:val="24"/>
          <w:szCs w:val="24"/>
        </w:rPr>
        <w:t xml:space="preserve"> </w:t>
      </w:r>
      <w:r w:rsidR="001B5D9D" w:rsidRPr="006D1EF3">
        <w:rPr>
          <w:rFonts w:ascii="Times New Roman" w:hAnsi="Times New Roman" w:cs="Times New Roman"/>
          <w:sz w:val="24"/>
          <w:szCs w:val="24"/>
        </w:rPr>
        <w:t>There was virtually no adsorption of radioligand to the walls of glass test tubes when in PBS (10 mM) (98.</w:t>
      </w:r>
      <w:r w:rsidR="009E373F" w:rsidRPr="006D1EF3">
        <w:rPr>
          <w:rFonts w:ascii="Times New Roman" w:hAnsi="Times New Roman" w:cs="Times New Roman"/>
          <w:sz w:val="24"/>
          <w:szCs w:val="24"/>
        </w:rPr>
        <w:t>1</w:t>
      </w:r>
      <w:r w:rsidR="001B5D9D" w:rsidRPr="006D1EF3">
        <w:rPr>
          <w:rFonts w:ascii="Times New Roman" w:hAnsi="Times New Roman" w:cs="Times New Roman"/>
          <w:sz w:val="24"/>
          <w:szCs w:val="24"/>
        </w:rPr>
        <w:t>±0.</w:t>
      </w:r>
      <w:r w:rsidR="009E373F" w:rsidRPr="006D1EF3">
        <w:rPr>
          <w:rFonts w:ascii="Times New Roman" w:hAnsi="Times New Roman" w:cs="Times New Roman"/>
          <w:sz w:val="24"/>
          <w:szCs w:val="24"/>
        </w:rPr>
        <w:t>5</w:t>
      </w:r>
      <w:r w:rsidR="001B5D9D" w:rsidRPr="006D1EF3">
        <w:rPr>
          <w:rFonts w:ascii="Times New Roman" w:hAnsi="Times New Roman" w:cs="Times New Roman"/>
          <w:sz w:val="24"/>
          <w:szCs w:val="24"/>
        </w:rPr>
        <w:t xml:space="preserve">%; </w:t>
      </w:r>
      <w:r w:rsidR="001B5D9D" w:rsidRPr="006D1EF3">
        <w:rPr>
          <w:rFonts w:ascii="Times New Roman" w:hAnsi="Times New Roman" w:cs="Times New Roman"/>
          <w:i/>
          <w:sz w:val="24"/>
          <w:szCs w:val="24"/>
        </w:rPr>
        <w:t>n</w:t>
      </w:r>
      <w:r w:rsidR="001B5D9D" w:rsidRPr="006D1EF3">
        <w:rPr>
          <w:rFonts w:ascii="Times New Roman" w:hAnsi="Times New Roman" w:cs="Times New Roman"/>
          <w:sz w:val="24"/>
          <w:szCs w:val="24"/>
        </w:rPr>
        <w:t xml:space="preserve">=4, </w:t>
      </w:r>
      <w:r w:rsidR="00447051">
        <w:rPr>
          <w:rFonts w:ascii="Times New Roman" w:hAnsi="Times New Roman" w:cs="Times New Roman"/>
          <w:sz w:val="24"/>
          <w:szCs w:val="24"/>
        </w:rPr>
        <w:t xml:space="preserve">the radioligand </w:t>
      </w:r>
      <w:r w:rsidR="001B5D9D" w:rsidRPr="00652005">
        <w:rPr>
          <w:rFonts w:ascii="Times New Roman" w:hAnsi="Times New Roman" w:cs="Times New Roman"/>
          <w:sz w:val="24"/>
          <w:szCs w:val="24"/>
        </w:rPr>
        <w:t>remained in solution</w:t>
      </w:r>
      <w:r w:rsidR="001B5D9D" w:rsidRPr="00965F8E">
        <w:rPr>
          <w:rFonts w:ascii="Times New Roman" w:hAnsi="Times New Roman" w:cs="Times New Roman"/>
          <w:sz w:val="24"/>
          <w:szCs w:val="24"/>
        </w:rPr>
        <w:t>).</w:t>
      </w:r>
      <w:r w:rsidRPr="00965F8E">
        <w:rPr>
          <w:rFonts w:ascii="Times New Roman" w:hAnsi="Times New Roman" w:cs="Times New Roman"/>
          <w:sz w:val="24"/>
          <w:szCs w:val="24"/>
        </w:rPr>
        <w:t xml:space="preserve"> </w:t>
      </w:r>
      <w:r w:rsidR="001B5D9D" w:rsidRPr="00965F8E">
        <w:rPr>
          <w:rFonts w:ascii="Times New Roman" w:hAnsi="Times New Roman" w:cs="Times New Roman"/>
          <w:sz w:val="24"/>
          <w:szCs w:val="24"/>
        </w:rPr>
        <w:t xml:space="preserve">The error in the </w:t>
      </w:r>
      <w:r w:rsidR="001B5D9D" w:rsidRPr="00965F8E">
        <w:rPr>
          <w:rFonts w:ascii="Times New Roman" w:hAnsi="Times New Roman" w:cs="Times New Roman"/>
          <w:sz w:val="24"/>
          <w:szCs w:val="24"/>
        </w:rPr>
        <w:sym w:font="Symbol" w:char="F067"/>
      </w:r>
      <w:r w:rsidR="001B5D9D" w:rsidRPr="00965F8E">
        <w:rPr>
          <w:rFonts w:ascii="Times New Roman" w:hAnsi="Times New Roman" w:cs="Times New Roman"/>
          <w:sz w:val="24"/>
          <w:szCs w:val="24"/>
        </w:rPr>
        <w:t>-counter measurements of samples with least counts was 0.3</w:t>
      </w:r>
      <w:r w:rsidR="001B5D9D" w:rsidRPr="006D1EF3">
        <w:rPr>
          <w:rFonts w:ascii="Times New Roman" w:hAnsi="Times New Roman" w:cs="Times New Roman"/>
          <w:sz w:val="24"/>
          <w:szCs w:val="24"/>
        </w:rPr>
        <w:t>±0.12% (</w:t>
      </w:r>
      <w:r w:rsidR="001B5D9D" w:rsidRPr="006D1EF3">
        <w:rPr>
          <w:rFonts w:ascii="Times New Roman" w:hAnsi="Times New Roman" w:cs="Times New Roman"/>
          <w:i/>
          <w:sz w:val="24"/>
          <w:szCs w:val="24"/>
        </w:rPr>
        <w:t>n</w:t>
      </w:r>
      <w:r w:rsidR="001B5D9D" w:rsidRPr="006D1EF3">
        <w:rPr>
          <w:rFonts w:ascii="Times New Roman" w:hAnsi="Times New Roman" w:cs="Times New Roman"/>
          <w:sz w:val="24"/>
          <w:szCs w:val="24"/>
        </w:rPr>
        <w:t>=6).</w:t>
      </w:r>
    </w:p>
    <w:p w14:paraId="78E1870E" w14:textId="2AD0391B" w:rsidR="001B5D9D" w:rsidRPr="006D1EF3" w:rsidRDefault="001B5D9D" w:rsidP="00606D94">
      <w:pPr>
        <w:pStyle w:val="BodyText"/>
        <w:spacing w:line="480" w:lineRule="auto"/>
        <w:jc w:val="left"/>
        <w:rPr>
          <w:b/>
          <w:szCs w:val="24"/>
        </w:rPr>
      </w:pPr>
      <w:r w:rsidRPr="006D1EF3">
        <w:rPr>
          <w:b/>
          <w:szCs w:val="24"/>
        </w:rPr>
        <w:t xml:space="preserve">Experiments with </w:t>
      </w:r>
      <w:r w:rsidRPr="006D1EF3">
        <w:rPr>
          <w:b/>
          <w:szCs w:val="24"/>
          <w:vertAlign w:val="superscript"/>
        </w:rPr>
        <w:t>11</w:t>
      </w:r>
      <w:r w:rsidRPr="006D1EF3">
        <w:rPr>
          <w:b/>
          <w:szCs w:val="24"/>
        </w:rPr>
        <w:t>C</w:t>
      </w:r>
      <w:r w:rsidR="00421B84" w:rsidRPr="006D1EF3">
        <w:rPr>
          <w:b/>
          <w:szCs w:val="24"/>
        </w:rPr>
        <w:t>-</w:t>
      </w:r>
      <w:r w:rsidRPr="006D1EF3">
        <w:rPr>
          <w:b/>
          <w:szCs w:val="24"/>
        </w:rPr>
        <w:t>NR2B-Me in Rats and Human Tissues</w:t>
      </w:r>
    </w:p>
    <w:p w14:paraId="7F072735" w14:textId="5797B928" w:rsidR="001B5D9D" w:rsidRPr="00757372" w:rsidRDefault="001B5D9D" w:rsidP="00757372">
      <w:pPr>
        <w:tabs>
          <w:tab w:val="right" w:pos="360"/>
          <w:tab w:val="left" w:pos="540"/>
        </w:tabs>
        <w:spacing w:line="480" w:lineRule="auto"/>
        <w:rPr>
          <w:rFonts w:ascii="Times New Roman" w:hAnsi="Times New Roman" w:cs="Times New Roman"/>
          <w:sz w:val="24"/>
          <w:szCs w:val="24"/>
        </w:rPr>
      </w:pPr>
      <w:r w:rsidRPr="006D1EF3">
        <w:rPr>
          <w:rFonts w:ascii="Times New Roman" w:hAnsi="Times New Roman" w:cs="Times New Roman"/>
          <w:i/>
          <w:sz w:val="24"/>
          <w:szCs w:val="24"/>
        </w:rPr>
        <w:t xml:space="preserve">Stability of </w:t>
      </w:r>
      <w:r w:rsidRPr="006D1EF3">
        <w:rPr>
          <w:rFonts w:ascii="Times New Roman" w:hAnsi="Times New Roman" w:cs="Times New Roman"/>
          <w:i/>
          <w:sz w:val="24"/>
          <w:szCs w:val="24"/>
          <w:vertAlign w:val="superscript"/>
        </w:rPr>
        <w:t>11</w:t>
      </w:r>
      <w:r w:rsidRPr="006D1EF3">
        <w:rPr>
          <w:rFonts w:ascii="Times New Roman" w:hAnsi="Times New Roman" w:cs="Times New Roman"/>
          <w:i/>
          <w:sz w:val="24"/>
          <w:szCs w:val="24"/>
        </w:rPr>
        <w:t>C</w:t>
      </w:r>
      <w:r w:rsidR="00B71073" w:rsidRPr="006D1EF3">
        <w:rPr>
          <w:rFonts w:ascii="Times New Roman" w:hAnsi="Times New Roman" w:cs="Times New Roman"/>
          <w:i/>
          <w:sz w:val="24"/>
          <w:szCs w:val="24"/>
        </w:rPr>
        <w:t>-</w:t>
      </w:r>
      <w:r w:rsidRPr="006D1EF3">
        <w:rPr>
          <w:rFonts w:ascii="Times New Roman" w:hAnsi="Times New Roman" w:cs="Times New Roman"/>
          <w:i/>
          <w:sz w:val="24"/>
          <w:szCs w:val="24"/>
        </w:rPr>
        <w:t xml:space="preserve">NR2B-Me in Rat Whole Blood, Plasma, and Brain </w:t>
      </w:r>
      <w:r w:rsidR="00DB5694" w:rsidRPr="006D1EF3">
        <w:rPr>
          <w:rFonts w:ascii="Times New Roman" w:hAnsi="Times New Roman" w:cs="Times New Roman"/>
          <w:i/>
          <w:sz w:val="24"/>
          <w:szCs w:val="24"/>
        </w:rPr>
        <w:t>E</w:t>
      </w:r>
      <w:r w:rsidRPr="006D1EF3">
        <w:rPr>
          <w:rFonts w:ascii="Times New Roman" w:hAnsi="Times New Roman" w:cs="Times New Roman"/>
          <w:i/>
          <w:sz w:val="24"/>
          <w:szCs w:val="24"/>
        </w:rPr>
        <w:t xml:space="preserve">x </w:t>
      </w:r>
      <w:r w:rsidR="00DB5694" w:rsidRPr="006D1EF3">
        <w:rPr>
          <w:rFonts w:ascii="Times New Roman" w:hAnsi="Times New Roman" w:cs="Times New Roman"/>
          <w:i/>
          <w:sz w:val="24"/>
          <w:szCs w:val="24"/>
        </w:rPr>
        <w:t>V</w:t>
      </w:r>
      <w:r w:rsidRPr="006D1EF3">
        <w:rPr>
          <w:rFonts w:ascii="Times New Roman" w:hAnsi="Times New Roman" w:cs="Times New Roman"/>
          <w:i/>
          <w:sz w:val="24"/>
          <w:szCs w:val="24"/>
        </w:rPr>
        <w:t xml:space="preserve">ivo and </w:t>
      </w:r>
      <w:r w:rsidR="00DB5694" w:rsidRPr="006D1EF3">
        <w:rPr>
          <w:rFonts w:ascii="Times New Roman" w:hAnsi="Times New Roman" w:cs="Times New Roman"/>
          <w:i/>
          <w:sz w:val="24"/>
          <w:szCs w:val="24"/>
        </w:rPr>
        <w:t>I</w:t>
      </w:r>
      <w:r w:rsidRPr="006D1EF3">
        <w:rPr>
          <w:rFonts w:ascii="Times New Roman" w:hAnsi="Times New Roman" w:cs="Times New Roman"/>
          <w:i/>
          <w:sz w:val="24"/>
          <w:szCs w:val="24"/>
        </w:rPr>
        <w:t xml:space="preserve">n </w:t>
      </w:r>
      <w:r w:rsidR="00DB5694" w:rsidRPr="006D1EF3">
        <w:rPr>
          <w:rFonts w:ascii="Times New Roman" w:hAnsi="Times New Roman" w:cs="Times New Roman"/>
          <w:i/>
          <w:sz w:val="24"/>
          <w:szCs w:val="24"/>
        </w:rPr>
        <w:t>V</w:t>
      </w:r>
      <w:r w:rsidRPr="006D1EF3">
        <w:rPr>
          <w:rFonts w:ascii="Times New Roman" w:hAnsi="Times New Roman" w:cs="Times New Roman"/>
          <w:i/>
          <w:sz w:val="24"/>
          <w:szCs w:val="24"/>
        </w:rPr>
        <w:t>itro</w:t>
      </w:r>
      <w:r w:rsidRPr="006D1EF3">
        <w:rPr>
          <w:rFonts w:ascii="Times New Roman" w:hAnsi="Times New Roman" w:cs="Times New Roman"/>
          <w:sz w:val="24"/>
          <w:szCs w:val="24"/>
        </w:rPr>
        <w:t xml:space="preserve">. </w:t>
      </w:r>
      <w:r w:rsidRPr="006D1EF3">
        <w:rPr>
          <w:rFonts w:ascii="Times New Roman" w:hAnsi="Times New Roman" w:cs="Times New Roman"/>
          <w:sz w:val="24"/>
          <w:szCs w:val="24"/>
          <w:vertAlign w:val="superscript"/>
        </w:rPr>
        <w:t>11</w:t>
      </w:r>
      <w:r w:rsidRPr="006D1EF3">
        <w:rPr>
          <w:rFonts w:ascii="Times New Roman" w:hAnsi="Times New Roman" w:cs="Times New Roman"/>
          <w:sz w:val="24"/>
          <w:szCs w:val="24"/>
        </w:rPr>
        <w:t xml:space="preserve">C-NR2B-Me was slightly unstable in rat plasma </w:t>
      </w:r>
      <w:r w:rsidRPr="006D1EF3">
        <w:rPr>
          <w:rFonts w:ascii="Times New Roman" w:hAnsi="Times New Roman" w:cs="Times New Roman"/>
          <w:i/>
          <w:sz w:val="24"/>
          <w:szCs w:val="24"/>
        </w:rPr>
        <w:t>in vitro</w:t>
      </w:r>
      <w:r w:rsidRPr="006D1EF3">
        <w:rPr>
          <w:rFonts w:ascii="Times New Roman" w:hAnsi="Times New Roman" w:cs="Times New Roman"/>
          <w:sz w:val="24"/>
          <w:szCs w:val="24"/>
        </w:rPr>
        <w:t xml:space="preserve">, with </w:t>
      </w:r>
      <w:r w:rsidR="00832A1F" w:rsidRPr="006D1EF3">
        <w:rPr>
          <w:rFonts w:ascii="Times New Roman" w:hAnsi="Times New Roman" w:cs="Times New Roman"/>
          <w:sz w:val="24"/>
          <w:szCs w:val="24"/>
        </w:rPr>
        <w:t>about 30%</w:t>
      </w:r>
      <w:r w:rsidRPr="006D1EF3">
        <w:rPr>
          <w:rFonts w:ascii="Times New Roman" w:hAnsi="Times New Roman" w:cs="Times New Roman"/>
          <w:sz w:val="24"/>
          <w:szCs w:val="24"/>
        </w:rPr>
        <w:t xml:space="preserve"> of a single less lipophilic </w:t>
      </w:r>
      <w:proofErr w:type="spellStart"/>
      <w:r w:rsidRPr="006D1EF3">
        <w:rPr>
          <w:rFonts w:ascii="Times New Roman" w:hAnsi="Times New Roman" w:cs="Times New Roman"/>
          <w:sz w:val="24"/>
          <w:szCs w:val="24"/>
        </w:rPr>
        <w:t>radiometabolite</w:t>
      </w:r>
      <w:proofErr w:type="spellEnd"/>
      <w:r w:rsidRPr="006D1EF3">
        <w:rPr>
          <w:rFonts w:ascii="Times New Roman" w:hAnsi="Times New Roman" w:cs="Times New Roman"/>
          <w:sz w:val="24"/>
          <w:szCs w:val="24"/>
        </w:rPr>
        <w:t xml:space="preserve"> </w:t>
      </w:r>
      <w:r w:rsidRPr="006D1EF3">
        <w:rPr>
          <w:rFonts w:ascii="Times New Roman" w:hAnsi="Times New Roman" w:cs="Times New Roman"/>
          <w:b/>
          <w:sz w:val="24"/>
          <w:szCs w:val="24"/>
        </w:rPr>
        <w:t>(</w:t>
      </w:r>
      <w:r w:rsidRPr="006D1EF3">
        <w:rPr>
          <w:rFonts w:ascii="Times New Roman" w:hAnsi="Times New Roman" w:cs="Times New Roman"/>
          <w:i/>
          <w:sz w:val="24"/>
          <w:szCs w:val="24"/>
        </w:rPr>
        <w:t>t</w:t>
      </w:r>
      <w:r w:rsidRPr="006D1EF3">
        <w:rPr>
          <w:rFonts w:ascii="Times New Roman" w:hAnsi="Times New Roman" w:cs="Times New Roman"/>
          <w:i/>
          <w:sz w:val="24"/>
          <w:szCs w:val="24"/>
          <w:vertAlign w:val="subscript"/>
        </w:rPr>
        <w:t>R</w:t>
      </w:r>
      <w:r w:rsidRPr="006D1EF3">
        <w:rPr>
          <w:rFonts w:ascii="Times New Roman" w:hAnsi="Times New Roman" w:cs="Times New Roman"/>
          <w:sz w:val="24"/>
          <w:szCs w:val="24"/>
        </w:rPr>
        <w:t>~</w:t>
      </w:r>
      <w:r w:rsidR="00832A1F" w:rsidRPr="006D1EF3">
        <w:rPr>
          <w:rFonts w:ascii="Times New Roman" w:hAnsi="Times New Roman" w:cs="Times New Roman"/>
          <w:sz w:val="24"/>
          <w:szCs w:val="24"/>
        </w:rPr>
        <w:t>2</w:t>
      </w:r>
      <w:r w:rsidRPr="006D1EF3">
        <w:rPr>
          <w:rFonts w:ascii="Times New Roman" w:hAnsi="Times New Roman" w:cs="Times New Roman"/>
          <w:sz w:val="24"/>
          <w:szCs w:val="24"/>
        </w:rPr>
        <w:t>.</w:t>
      </w:r>
      <w:r w:rsidR="00832A1F" w:rsidRPr="006D1EF3">
        <w:rPr>
          <w:rFonts w:ascii="Times New Roman" w:hAnsi="Times New Roman" w:cs="Times New Roman"/>
          <w:sz w:val="24"/>
          <w:szCs w:val="24"/>
        </w:rPr>
        <w:t>8</w:t>
      </w:r>
      <w:r w:rsidRPr="006D1EF3">
        <w:rPr>
          <w:rFonts w:ascii="Times New Roman" w:hAnsi="Times New Roman" w:cs="Times New Roman"/>
          <w:sz w:val="24"/>
          <w:szCs w:val="24"/>
        </w:rPr>
        <w:t xml:space="preserve"> min) detected after incubation for 30 min</w:t>
      </w:r>
      <w:r w:rsidR="00F14010" w:rsidRPr="006D1EF3">
        <w:rPr>
          <w:rFonts w:ascii="Times New Roman" w:hAnsi="Times New Roman" w:cs="Times New Roman"/>
          <w:sz w:val="24"/>
          <w:szCs w:val="24"/>
        </w:rPr>
        <w:t>utes</w:t>
      </w:r>
      <w:r w:rsidRPr="006D1EF3">
        <w:rPr>
          <w:rFonts w:ascii="Times New Roman" w:hAnsi="Times New Roman" w:cs="Times New Roman"/>
          <w:sz w:val="24"/>
          <w:szCs w:val="24"/>
        </w:rPr>
        <w:t xml:space="preserve"> at 37</w:t>
      </w:r>
      <w:r w:rsidR="00F818D0">
        <w:rPr>
          <w:rFonts w:ascii="Times New Roman" w:hAnsi="Times New Roman" w:cs="Times New Roman"/>
          <w:sz w:val="24"/>
          <w:szCs w:val="24"/>
        </w:rPr>
        <w:t xml:space="preserve"> </w:t>
      </w:r>
      <w:r w:rsidRPr="006D1EF3">
        <w:rPr>
          <w:rFonts w:ascii="Times New Roman" w:hAnsi="Times New Roman" w:cs="Times New Roman"/>
          <w:sz w:val="24"/>
          <w:szCs w:val="24"/>
        </w:rPr>
        <w:t>°C</w:t>
      </w:r>
      <w:r w:rsidRPr="00965F8E">
        <w:rPr>
          <w:rFonts w:ascii="Times New Roman" w:hAnsi="Times New Roman" w:cs="Times New Roman"/>
          <w:sz w:val="24"/>
          <w:szCs w:val="24"/>
        </w:rPr>
        <w:t>.</w:t>
      </w:r>
      <w:r w:rsidR="005B228D" w:rsidRPr="00965F8E">
        <w:rPr>
          <w:rFonts w:ascii="Times New Roman" w:hAnsi="Times New Roman" w:cs="Times New Roman"/>
          <w:sz w:val="24"/>
          <w:szCs w:val="24"/>
        </w:rPr>
        <w:t xml:space="preserve"> </w:t>
      </w:r>
      <w:r w:rsidRPr="00965F8E">
        <w:rPr>
          <w:rFonts w:ascii="Times New Roman" w:hAnsi="Times New Roman" w:cs="Times New Roman"/>
          <w:sz w:val="24"/>
          <w:szCs w:val="24"/>
          <w:vertAlign w:val="superscript"/>
        </w:rPr>
        <w:t>11</w:t>
      </w:r>
      <w:r w:rsidRPr="00965F8E">
        <w:rPr>
          <w:rFonts w:ascii="Times New Roman" w:hAnsi="Times New Roman" w:cs="Times New Roman"/>
          <w:sz w:val="24"/>
          <w:szCs w:val="24"/>
        </w:rPr>
        <w:t xml:space="preserve">C-NR2B-Me was especially stable in brain homogenate, with </w:t>
      </w:r>
      <w:r w:rsidR="00832A1F" w:rsidRPr="00965F8E">
        <w:rPr>
          <w:rFonts w:ascii="Times New Roman" w:hAnsi="Times New Roman" w:cs="Times New Roman"/>
          <w:sz w:val="24"/>
          <w:szCs w:val="24"/>
        </w:rPr>
        <w:t>less than</w:t>
      </w:r>
      <w:r w:rsidRPr="00652005">
        <w:rPr>
          <w:rFonts w:ascii="Times New Roman" w:hAnsi="Times New Roman" w:cs="Times New Roman"/>
          <w:sz w:val="24"/>
          <w:szCs w:val="24"/>
        </w:rPr>
        <w:t xml:space="preserve"> </w:t>
      </w:r>
      <w:r w:rsidR="00832A1F" w:rsidRPr="00652005">
        <w:rPr>
          <w:rFonts w:ascii="Times New Roman" w:hAnsi="Times New Roman" w:cs="Times New Roman"/>
          <w:sz w:val="24"/>
          <w:szCs w:val="24"/>
        </w:rPr>
        <w:t>0.5</w:t>
      </w:r>
      <w:r w:rsidRPr="006D1EF3">
        <w:rPr>
          <w:rFonts w:ascii="Times New Roman" w:hAnsi="Times New Roman" w:cs="Times New Roman"/>
          <w:sz w:val="24"/>
          <w:szCs w:val="24"/>
        </w:rPr>
        <w:t xml:space="preserve">% conversion into </w:t>
      </w:r>
      <w:proofErr w:type="spellStart"/>
      <w:r w:rsidRPr="006D1EF3">
        <w:rPr>
          <w:rFonts w:ascii="Times New Roman" w:hAnsi="Times New Roman" w:cs="Times New Roman"/>
          <w:sz w:val="24"/>
          <w:szCs w:val="24"/>
        </w:rPr>
        <w:t>radiometabolite</w:t>
      </w:r>
      <w:proofErr w:type="spellEnd"/>
      <w:r w:rsidR="00C419AA">
        <w:rPr>
          <w:szCs w:val="24"/>
        </w:rPr>
        <w:t xml:space="preserve">. </w:t>
      </w:r>
      <w:r w:rsidR="00C419AA" w:rsidRPr="00965F8E">
        <w:rPr>
          <w:rFonts w:ascii="Times New Roman" w:hAnsi="Times New Roman" w:cs="Times New Roman"/>
          <w:sz w:val="24"/>
          <w:szCs w:val="24"/>
        </w:rPr>
        <w:t xml:space="preserve">The stability of </w:t>
      </w:r>
      <w:r w:rsidR="00C419AA" w:rsidRPr="00965F8E">
        <w:rPr>
          <w:rFonts w:ascii="Times New Roman" w:hAnsi="Times New Roman" w:cs="Times New Roman"/>
          <w:sz w:val="24"/>
          <w:szCs w:val="24"/>
          <w:vertAlign w:val="superscript"/>
        </w:rPr>
        <w:t>11</w:t>
      </w:r>
      <w:r w:rsidR="00C419AA" w:rsidRPr="00965F8E">
        <w:rPr>
          <w:rFonts w:ascii="Times New Roman" w:hAnsi="Times New Roman" w:cs="Times New Roman"/>
          <w:sz w:val="24"/>
          <w:szCs w:val="24"/>
        </w:rPr>
        <w:t>C-</w:t>
      </w:r>
      <w:r w:rsidR="00C419AA" w:rsidRPr="00965F8E">
        <w:rPr>
          <w:rFonts w:ascii="Times New Roman" w:hAnsi="Times New Roman" w:cs="Times New Roman"/>
          <w:bCs/>
          <w:sz w:val="24"/>
          <w:szCs w:val="24"/>
        </w:rPr>
        <w:t xml:space="preserve">NR2B-Me in rat tissues </w:t>
      </w:r>
      <w:r w:rsidR="00C419AA" w:rsidRPr="00965F8E">
        <w:rPr>
          <w:rFonts w:ascii="Times New Roman" w:hAnsi="Times New Roman" w:cs="Times New Roman"/>
          <w:bCs/>
          <w:i/>
          <w:sz w:val="24"/>
          <w:szCs w:val="24"/>
        </w:rPr>
        <w:t>ex vivo</w:t>
      </w:r>
      <w:r w:rsidR="00C419AA" w:rsidRPr="00652005">
        <w:rPr>
          <w:rFonts w:ascii="Times New Roman" w:hAnsi="Times New Roman" w:cs="Times New Roman"/>
          <w:bCs/>
          <w:sz w:val="24"/>
          <w:szCs w:val="24"/>
        </w:rPr>
        <w:t xml:space="preserve"> was obtained by dividing the percentage of radioactivity present as radioligand in the tissue sample measured with HPLC by the fractional radiochemical purity of the radioligand</w:t>
      </w:r>
      <w:r w:rsidR="00C419AA">
        <w:rPr>
          <w:szCs w:val="24"/>
        </w:rPr>
        <w:t xml:space="preserve"> </w:t>
      </w:r>
      <w:r w:rsidR="00C419AA" w:rsidRPr="00ED5533">
        <w:rPr>
          <w:rFonts w:ascii="Times New Roman" w:hAnsi="Times New Roman" w:cs="Times New Roman"/>
          <w:sz w:val="24"/>
          <w:szCs w:val="24"/>
        </w:rPr>
        <w:t>(</w:t>
      </w:r>
      <w:r w:rsidR="00C419AA" w:rsidRPr="006D1EF3">
        <w:rPr>
          <w:rFonts w:ascii="Times New Roman" w:hAnsi="Times New Roman" w:cs="Times New Roman"/>
          <w:sz w:val="24"/>
          <w:szCs w:val="24"/>
        </w:rPr>
        <w:t xml:space="preserve">Supplementary </w:t>
      </w:r>
      <w:r w:rsidR="00C419AA" w:rsidRPr="006D1EF3">
        <w:rPr>
          <w:rFonts w:ascii="Times New Roman" w:hAnsi="Times New Roman" w:cs="Times New Roman"/>
          <w:color w:val="000000" w:themeColor="text1"/>
          <w:sz w:val="24"/>
          <w:szCs w:val="24"/>
        </w:rPr>
        <w:t>Table S</w:t>
      </w:r>
      <w:r w:rsidR="007A420C">
        <w:rPr>
          <w:rFonts w:ascii="Times New Roman" w:hAnsi="Times New Roman" w:cs="Times New Roman"/>
          <w:color w:val="000000" w:themeColor="text1"/>
          <w:sz w:val="24"/>
          <w:szCs w:val="24"/>
        </w:rPr>
        <w:t>3</w:t>
      </w:r>
      <w:r w:rsidR="00C419AA" w:rsidRPr="00965F8E">
        <w:rPr>
          <w:rFonts w:ascii="Times New Roman" w:hAnsi="Times New Roman" w:cs="Times New Roman"/>
          <w:sz w:val="24"/>
          <w:szCs w:val="24"/>
        </w:rPr>
        <w:t>)</w:t>
      </w:r>
      <w:r w:rsidRPr="006D1EF3">
        <w:rPr>
          <w:rFonts w:ascii="Times New Roman" w:hAnsi="Times New Roman" w:cs="Times New Roman"/>
          <w:sz w:val="24"/>
          <w:szCs w:val="24"/>
        </w:rPr>
        <w:t>.</w:t>
      </w:r>
      <w:r w:rsidR="00C419AA">
        <w:rPr>
          <w:szCs w:val="24"/>
        </w:rPr>
        <w:t xml:space="preserve">  </w:t>
      </w:r>
      <w:r w:rsidR="00C419AA" w:rsidRPr="00ED5533">
        <w:rPr>
          <w:rStyle w:val="CharChar"/>
          <w:rFonts w:ascii="Times New Roman" w:hAnsi="Times New Roman" w:cs="Times New Roman"/>
          <w:szCs w:val="24"/>
        </w:rPr>
        <w:t xml:space="preserve">The SUV due to radioligand or </w:t>
      </w:r>
      <w:proofErr w:type="spellStart"/>
      <w:r w:rsidR="00C419AA" w:rsidRPr="00ED5533">
        <w:rPr>
          <w:rStyle w:val="CharChar"/>
          <w:rFonts w:ascii="Times New Roman" w:hAnsi="Times New Roman" w:cs="Times New Roman"/>
          <w:szCs w:val="24"/>
        </w:rPr>
        <w:t>radiometabolite</w:t>
      </w:r>
      <w:proofErr w:type="spellEnd"/>
      <w:r w:rsidR="00C419AA" w:rsidRPr="00ED5533">
        <w:rPr>
          <w:rStyle w:val="CharChar"/>
          <w:rFonts w:ascii="Times New Roman" w:hAnsi="Times New Roman" w:cs="Times New Roman"/>
          <w:szCs w:val="24"/>
        </w:rPr>
        <w:t xml:space="preserve"> only was calculated by multiplying the total SUV of the tissue by the fraction of the radioligand or </w:t>
      </w:r>
      <w:proofErr w:type="spellStart"/>
      <w:r w:rsidR="00C419AA" w:rsidRPr="00ED5533">
        <w:rPr>
          <w:rStyle w:val="CharChar"/>
          <w:rFonts w:ascii="Times New Roman" w:hAnsi="Times New Roman" w:cs="Times New Roman"/>
          <w:szCs w:val="24"/>
        </w:rPr>
        <w:t>radiometabolite</w:t>
      </w:r>
      <w:proofErr w:type="spellEnd"/>
      <w:r w:rsidR="00C419AA" w:rsidRPr="00ED5533">
        <w:rPr>
          <w:rStyle w:val="CharChar"/>
          <w:rFonts w:ascii="Times New Roman" w:hAnsi="Times New Roman" w:cs="Times New Roman"/>
          <w:szCs w:val="24"/>
        </w:rPr>
        <w:t xml:space="preserve"> measured with HPLC</w:t>
      </w:r>
      <w:r w:rsidR="00C419AA">
        <w:rPr>
          <w:rStyle w:val="CharChar"/>
          <w:rFonts w:ascii="Times New Roman" w:hAnsi="Times New Roman" w:cs="Times New Roman"/>
          <w:szCs w:val="24"/>
        </w:rPr>
        <w:t xml:space="preserve"> (</w:t>
      </w:r>
      <w:r w:rsidR="00C419AA" w:rsidRPr="00ED5533">
        <w:rPr>
          <w:rFonts w:ascii="Times New Roman" w:hAnsi="Times New Roman" w:cs="Times New Roman"/>
          <w:sz w:val="24"/>
          <w:szCs w:val="24"/>
        </w:rPr>
        <w:t xml:space="preserve">Supplementary </w:t>
      </w:r>
      <w:r w:rsidR="00C419AA" w:rsidRPr="00ED5533">
        <w:rPr>
          <w:rFonts w:ascii="Times New Roman" w:hAnsi="Times New Roman" w:cs="Times New Roman"/>
          <w:color w:val="000000" w:themeColor="text1"/>
          <w:sz w:val="24"/>
          <w:szCs w:val="24"/>
        </w:rPr>
        <w:t>Table S</w:t>
      </w:r>
      <w:r w:rsidR="007A420C">
        <w:rPr>
          <w:rFonts w:ascii="Times New Roman" w:hAnsi="Times New Roman" w:cs="Times New Roman"/>
          <w:color w:val="000000" w:themeColor="text1"/>
          <w:sz w:val="24"/>
          <w:szCs w:val="24"/>
        </w:rPr>
        <w:t>4</w:t>
      </w:r>
      <w:r w:rsidR="00C419AA">
        <w:rPr>
          <w:rStyle w:val="CharChar"/>
          <w:rFonts w:ascii="Times New Roman" w:hAnsi="Times New Roman" w:cs="Times New Roman"/>
          <w:szCs w:val="24"/>
        </w:rPr>
        <w:t>)</w:t>
      </w:r>
      <w:r w:rsidR="00C419AA" w:rsidRPr="00ED5533">
        <w:rPr>
          <w:rStyle w:val="CharChar"/>
          <w:rFonts w:ascii="Times New Roman" w:hAnsi="Times New Roman" w:cs="Times New Roman"/>
          <w:szCs w:val="24"/>
        </w:rPr>
        <w:t>.</w:t>
      </w:r>
    </w:p>
    <w:p w14:paraId="507817A9" w14:textId="6C22350F" w:rsidR="001B5D9D" w:rsidRPr="006D1EF3" w:rsidRDefault="001B5D9D" w:rsidP="00606D94">
      <w:pPr>
        <w:pStyle w:val="BodyText"/>
        <w:spacing w:line="480" w:lineRule="auto"/>
        <w:ind w:firstLine="720"/>
        <w:jc w:val="left"/>
        <w:rPr>
          <w:szCs w:val="24"/>
        </w:rPr>
      </w:pPr>
      <w:r w:rsidRPr="006D1EF3">
        <w:rPr>
          <w:i/>
          <w:szCs w:val="24"/>
        </w:rPr>
        <w:lastRenderedPageBreak/>
        <w:t xml:space="preserve">Metabolic Stability of </w:t>
      </w:r>
      <w:r w:rsidRPr="006D1EF3">
        <w:rPr>
          <w:i/>
          <w:szCs w:val="24"/>
          <w:vertAlign w:val="superscript"/>
        </w:rPr>
        <w:t>11</w:t>
      </w:r>
      <w:r w:rsidRPr="006D1EF3">
        <w:rPr>
          <w:i/>
          <w:szCs w:val="24"/>
        </w:rPr>
        <w:t>C-NR2B-Me</w:t>
      </w:r>
      <w:r w:rsidRPr="006D1EF3">
        <w:rPr>
          <w:b/>
          <w:i/>
          <w:szCs w:val="24"/>
        </w:rPr>
        <w:t xml:space="preserve"> </w:t>
      </w:r>
      <w:r w:rsidRPr="006D1EF3">
        <w:rPr>
          <w:i/>
          <w:szCs w:val="24"/>
        </w:rPr>
        <w:t>in Human Brain Homogenate and Human Plasma</w:t>
      </w:r>
      <w:r w:rsidRPr="006D1EF3">
        <w:rPr>
          <w:szCs w:val="24"/>
        </w:rPr>
        <w:t>.</w:t>
      </w:r>
      <w:r w:rsidR="005B228D" w:rsidRPr="006D1EF3">
        <w:rPr>
          <w:szCs w:val="24"/>
        </w:rPr>
        <w:t xml:space="preserve"> </w:t>
      </w:r>
      <w:bookmarkStart w:id="3" w:name="_Hlk114050943"/>
      <w:r w:rsidRPr="006D1EF3">
        <w:rPr>
          <w:szCs w:val="24"/>
          <w:vertAlign w:val="superscript"/>
        </w:rPr>
        <w:t>11</w:t>
      </w:r>
      <w:r w:rsidRPr="006D1EF3">
        <w:rPr>
          <w:szCs w:val="24"/>
        </w:rPr>
        <w:t>C-NR2B-Me</w:t>
      </w:r>
      <w:r w:rsidRPr="006D1EF3">
        <w:rPr>
          <w:b/>
          <w:color w:val="000000"/>
          <w:szCs w:val="24"/>
        </w:rPr>
        <w:t xml:space="preserve"> </w:t>
      </w:r>
      <w:r w:rsidRPr="006D1EF3">
        <w:rPr>
          <w:bCs/>
          <w:szCs w:val="24"/>
        </w:rPr>
        <w:t>was stable in human brain homogenate (99.5%) and human plasma (100%)</w:t>
      </w:r>
      <w:r w:rsidRPr="006D1EF3">
        <w:rPr>
          <w:szCs w:val="24"/>
        </w:rPr>
        <w:t xml:space="preserve"> at </w:t>
      </w:r>
      <w:r w:rsidR="000A77EA" w:rsidRPr="006D1EF3">
        <w:rPr>
          <w:szCs w:val="24"/>
        </w:rPr>
        <w:t xml:space="preserve">room temperature </w:t>
      </w:r>
      <w:r w:rsidRPr="006D1EF3">
        <w:rPr>
          <w:szCs w:val="24"/>
        </w:rPr>
        <w:t xml:space="preserve">for </w:t>
      </w:r>
      <w:r w:rsidR="00BB4179" w:rsidRPr="006D1EF3">
        <w:rPr>
          <w:szCs w:val="24"/>
        </w:rPr>
        <w:t xml:space="preserve">at least </w:t>
      </w:r>
      <w:r w:rsidRPr="006D1EF3">
        <w:rPr>
          <w:szCs w:val="24"/>
        </w:rPr>
        <w:t>30 min</w:t>
      </w:r>
      <w:r w:rsidR="000A77EA" w:rsidRPr="006D1EF3">
        <w:rPr>
          <w:szCs w:val="24"/>
        </w:rPr>
        <w:t>utes</w:t>
      </w:r>
      <w:r w:rsidRPr="006D1EF3">
        <w:rPr>
          <w:szCs w:val="24"/>
        </w:rPr>
        <w:t>.</w:t>
      </w:r>
    </w:p>
    <w:bookmarkEnd w:id="3"/>
    <w:p w14:paraId="4626C8CF" w14:textId="77777777" w:rsidR="0009172F" w:rsidRPr="00965F8E" w:rsidRDefault="0009172F" w:rsidP="001406FA">
      <w:pPr>
        <w:pStyle w:val="BodyText"/>
        <w:spacing w:line="480" w:lineRule="auto"/>
        <w:jc w:val="left"/>
        <w:rPr>
          <w:szCs w:val="24"/>
        </w:rPr>
      </w:pPr>
    </w:p>
    <w:p w14:paraId="198BD5A9" w14:textId="77777777" w:rsidR="000A0C82" w:rsidRPr="006D1EF3" w:rsidRDefault="000A0C82" w:rsidP="00606D94">
      <w:pPr>
        <w:spacing w:after="0" w:line="480" w:lineRule="auto"/>
        <w:rPr>
          <w:rFonts w:ascii="Times New Roman" w:hAnsi="Times New Roman" w:cs="Times New Roman"/>
          <w:b/>
          <w:sz w:val="24"/>
          <w:szCs w:val="24"/>
          <w:u w:val="single"/>
        </w:rPr>
      </w:pPr>
      <w:r w:rsidRPr="006D1EF3">
        <w:rPr>
          <w:rFonts w:ascii="Times New Roman" w:hAnsi="Times New Roman" w:cs="Times New Roman"/>
          <w:b/>
          <w:sz w:val="24"/>
          <w:szCs w:val="24"/>
          <w:u w:val="single"/>
        </w:rPr>
        <w:t>Supplemental Tables</w:t>
      </w:r>
    </w:p>
    <w:p w14:paraId="7EE2FAEE" w14:textId="008054D6" w:rsidR="00BA02DB" w:rsidRPr="00ED5533" w:rsidRDefault="00BA02DB" w:rsidP="00BA02DB">
      <w:pPr>
        <w:tabs>
          <w:tab w:val="right" w:pos="360"/>
          <w:tab w:val="left" w:pos="540"/>
        </w:tabs>
        <w:spacing w:after="0" w:line="480" w:lineRule="auto"/>
        <w:rPr>
          <w:rFonts w:ascii="Times New Roman" w:hAnsi="Times New Roman" w:cs="Times New Roman"/>
          <w:b/>
          <w:sz w:val="24"/>
          <w:szCs w:val="24"/>
        </w:rPr>
      </w:pPr>
      <w:r w:rsidRPr="006D1EF3">
        <w:rPr>
          <w:rFonts w:ascii="Times New Roman" w:hAnsi="Times New Roman" w:cs="Times New Roman"/>
          <w:b/>
          <w:bCs/>
          <w:sz w:val="24"/>
          <w:szCs w:val="24"/>
        </w:rPr>
        <w:t>Supplementary Table S</w:t>
      </w:r>
      <w:r w:rsidR="007A420C">
        <w:rPr>
          <w:rFonts w:ascii="Times New Roman" w:hAnsi="Times New Roman" w:cs="Times New Roman"/>
          <w:b/>
          <w:bCs/>
          <w:sz w:val="24"/>
          <w:szCs w:val="24"/>
        </w:rPr>
        <w:t>1</w:t>
      </w:r>
      <w:r>
        <w:rPr>
          <w:rFonts w:ascii="Times New Roman" w:hAnsi="Times New Roman" w:cs="Times New Roman"/>
          <w:sz w:val="24"/>
          <w:szCs w:val="24"/>
        </w:rPr>
        <w:t xml:space="preserve">.  </w:t>
      </w:r>
      <w:r w:rsidR="006667F0">
        <w:rPr>
          <w:rFonts w:ascii="Times New Roman" w:hAnsi="Times New Roman" w:cs="Times New Roman"/>
          <w:sz w:val="24"/>
          <w:szCs w:val="24"/>
        </w:rPr>
        <w:t>The number of rats assigned for each radioligand</w:t>
      </w:r>
      <w:r w:rsidR="00757372">
        <w:rPr>
          <w:rFonts w:ascii="Times New Roman" w:hAnsi="Times New Roman" w:cs="Times New Roman"/>
          <w:sz w:val="24"/>
          <w:szCs w:val="24"/>
        </w:rPr>
        <w:t xml:space="preserve">. </w:t>
      </w:r>
      <w:r>
        <w:rPr>
          <w:rFonts w:ascii="Times New Roman" w:hAnsi="Times New Roman" w:cs="Times New Roman"/>
          <w:sz w:val="24"/>
          <w:szCs w:val="24"/>
        </w:rPr>
        <w:t>A total of 188 rats were used in the in vitro, ex vivo, PET imaging b</w:t>
      </w:r>
      <w:r w:rsidR="009D6DA2">
        <w:rPr>
          <w:rFonts w:ascii="Times New Roman" w:hAnsi="Times New Roman" w:cs="Times New Roman"/>
          <w:sz w:val="24"/>
          <w:szCs w:val="24"/>
        </w:rPr>
        <w:t>aseline</w:t>
      </w:r>
      <w:r>
        <w:rPr>
          <w:rFonts w:ascii="Times New Roman" w:hAnsi="Times New Roman" w:cs="Times New Roman"/>
          <w:sz w:val="24"/>
          <w:szCs w:val="24"/>
        </w:rPr>
        <w:t xml:space="preserve">, PET imaging </w:t>
      </w:r>
      <w:proofErr w:type="spellStart"/>
      <w:r>
        <w:rPr>
          <w:rFonts w:ascii="Times New Roman" w:hAnsi="Times New Roman" w:cs="Times New Roman"/>
          <w:sz w:val="24"/>
          <w:szCs w:val="24"/>
        </w:rPr>
        <w:t>preblocking</w:t>
      </w:r>
      <w:proofErr w:type="spellEnd"/>
      <w:r>
        <w:rPr>
          <w:rFonts w:ascii="Times New Roman" w:hAnsi="Times New Roman" w:cs="Times New Roman"/>
          <w:sz w:val="24"/>
          <w:szCs w:val="24"/>
        </w:rPr>
        <w:t>, and PET imaging displacing experiments</w:t>
      </w:r>
      <w:r w:rsidR="001406FA">
        <w:rPr>
          <w:rFonts w:ascii="Times New Roman" w:hAnsi="Times New Roman" w:cs="Times New Roman"/>
          <w:sz w:val="24"/>
          <w:szCs w:val="24"/>
        </w:rPr>
        <w:t xml:space="preserve"> (see </w:t>
      </w:r>
      <w:r w:rsidR="00C54EA7" w:rsidRPr="00C54EA7">
        <w:rPr>
          <w:rFonts w:ascii="Times New Roman" w:hAnsi="Times New Roman" w:cs="Times New Roman"/>
          <w:bCs/>
          <w:i/>
          <w:sz w:val="24"/>
          <w:szCs w:val="24"/>
        </w:rPr>
        <w:t>Materials</w:t>
      </w:r>
      <w:r w:rsidR="00C54EA7">
        <w:rPr>
          <w:rFonts w:ascii="Times New Roman" w:hAnsi="Times New Roman" w:cs="Times New Roman"/>
          <w:b/>
          <w:i/>
          <w:sz w:val="24"/>
          <w:szCs w:val="24"/>
        </w:rPr>
        <w:t xml:space="preserve"> </w:t>
      </w:r>
      <w:r w:rsidR="001406FA">
        <w:rPr>
          <w:rFonts w:ascii="Times New Roman" w:hAnsi="Times New Roman" w:cs="Times New Roman"/>
          <w:sz w:val="24"/>
          <w:szCs w:val="24"/>
        </w:rPr>
        <w:t>for details</w:t>
      </w:r>
      <w:r w:rsidR="00C54EA7">
        <w:rPr>
          <w:rFonts w:ascii="Times New Roman" w:hAnsi="Times New Roman" w:cs="Times New Roman"/>
          <w:sz w:val="24"/>
          <w:szCs w:val="24"/>
        </w:rPr>
        <w:t>)</w:t>
      </w:r>
      <w:r w:rsidR="001406FA">
        <w:rPr>
          <w:rFonts w:ascii="Times New Roman" w:hAnsi="Times New Roman" w:cs="Times New Roman"/>
          <w:sz w:val="24"/>
          <w:szCs w:val="24"/>
        </w:rPr>
        <w:t>.</w:t>
      </w:r>
    </w:p>
    <w:tbl>
      <w:tblPr>
        <w:tblStyle w:val="TableGrid"/>
        <w:tblW w:w="11065" w:type="dxa"/>
        <w:tblLayout w:type="fixed"/>
        <w:tblLook w:val="04A0" w:firstRow="1" w:lastRow="0" w:firstColumn="1" w:lastColumn="0" w:noHBand="0" w:noVBand="1"/>
      </w:tblPr>
      <w:tblGrid>
        <w:gridCol w:w="457"/>
        <w:gridCol w:w="2075"/>
        <w:gridCol w:w="1693"/>
        <w:gridCol w:w="810"/>
        <w:gridCol w:w="630"/>
        <w:gridCol w:w="540"/>
        <w:gridCol w:w="2160"/>
        <w:gridCol w:w="1890"/>
        <w:gridCol w:w="810"/>
      </w:tblGrid>
      <w:tr w:rsidR="00A71414" w14:paraId="3B031EF0" w14:textId="77777777" w:rsidTr="00A71414">
        <w:tc>
          <w:tcPr>
            <w:tcW w:w="457" w:type="dxa"/>
          </w:tcPr>
          <w:p w14:paraId="64C175EB" w14:textId="77777777" w:rsidR="00A71414" w:rsidRDefault="00A71414" w:rsidP="00ED5533">
            <w:pPr>
              <w:tabs>
                <w:tab w:val="right" w:pos="360"/>
                <w:tab w:val="left" w:pos="720"/>
              </w:tabs>
              <w:spacing w:line="480" w:lineRule="auto"/>
              <w:rPr>
                <w:iCs/>
                <w:sz w:val="24"/>
                <w:szCs w:val="24"/>
              </w:rPr>
            </w:pPr>
            <w:r>
              <w:rPr>
                <w:iCs/>
                <w:sz w:val="24"/>
                <w:szCs w:val="24"/>
              </w:rPr>
              <w:t>#</w:t>
            </w:r>
          </w:p>
        </w:tc>
        <w:tc>
          <w:tcPr>
            <w:tcW w:w="2075" w:type="dxa"/>
          </w:tcPr>
          <w:p w14:paraId="6CD5A324" w14:textId="77777777" w:rsidR="00A71414" w:rsidRPr="00A71414" w:rsidRDefault="00A71414" w:rsidP="00ED5533">
            <w:pPr>
              <w:tabs>
                <w:tab w:val="right" w:pos="360"/>
                <w:tab w:val="left" w:pos="720"/>
              </w:tabs>
              <w:spacing w:line="480" w:lineRule="auto"/>
              <w:rPr>
                <w:b/>
                <w:bCs/>
                <w:iCs/>
                <w:sz w:val="24"/>
                <w:szCs w:val="24"/>
              </w:rPr>
            </w:pPr>
            <w:r w:rsidRPr="00A71414">
              <w:rPr>
                <w:b/>
                <w:bCs/>
                <w:iCs/>
                <w:sz w:val="24"/>
                <w:szCs w:val="24"/>
              </w:rPr>
              <w:t>Radioligand</w:t>
            </w:r>
          </w:p>
        </w:tc>
        <w:tc>
          <w:tcPr>
            <w:tcW w:w="1693" w:type="dxa"/>
          </w:tcPr>
          <w:p w14:paraId="5AE0960F" w14:textId="77777777" w:rsidR="00A71414" w:rsidRPr="00A71414" w:rsidRDefault="00A71414" w:rsidP="00ED5533">
            <w:pPr>
              <w:tabs>
                <w:tab w:val="right" w:pos="360"/>
                <w:tab w:val="left" w:pos="720"/>
              </w:tabs>
              <w:spacing w:line="480" w:lineRule="auto"/>
              <w:rPr>
                <w:b/>
                <w:bCs/>
                <w:iCs/>
                <w:sz w:val="24"/>
                <w:szCs w:val="24"/>
              </w:rPr>
            </w:pPr>
            <w:r w:rsidRPr="00A71414">
              <w:rPr>
                <w:b/>
                <w:bCs/>
                <w:iCs/>
                <w:sz w:val="24"/>
                <w:szCs w:val="24"/>
              </w:rPr>
              <w:t>Purpose</w:t>
            </w:r>
          </w:p>
        </w:tc>
        <w:tc>
          <w:tcPr>
            <w:tcW w:w="810" w:type="dxa"/>
          </w:tcPr>
          <w:p w14:paraId="74E9B28F" w14:textId="63FBCCFD" w:rsidR="00A71414" w:rsidRPr="00A71414" w:rsidRDefault="00A71414" w:rsidP="00ED5533">
            <w:pPr>
              <w:tabs>
                <w:tab w:val="right" w:pos="360"/>
                <w:tab w:val="left" w:pos="720"/>
              </w:tabs>
              <w:spacing w:line="480" w:lineRule="auto"/>
              <w:rPr>
                <w:b/>
                <w:bCs/>
                <w:iCs/>
                <w:sz w:val="24"/>
                <w:szCs w:val="24"/>
              </w:rPr>
            </w:pPr>
            <w:r w:rsidRPr="00A71414">
              <w:rPr>
                <w:b/>
                <w:bCs/>
                <w:iCs/>
                <w:sz w:val="24"/>
                <w:szCs w:val="24"/>
              </w:rPr>
              <w:t>Rat</w:t>
            </w:r>
            <w:r>
              <w:rPr>
                <w:b/>
                <w:bCs/>
                <w:iCs/>
                <w:sz w:val="24"/>
                <w:szCs w:val="24"/>
              </w:rPr>
              <w:t>s</w:t>
            </w:r>
            <w:r w:rsidRPr="00A71414">
              <w:rPr>
                <w:b/>
                <w:bCs/>
                <w:iCs/>
                <w:sz w:val="24"/>
                <w:szCs w:val="24"/>
              </w:rPr>
              <w:t xml:space="preserve"> used</w:t>
            </w:r>
          </w:p>
        </w:tc>
        <w:tc>
          <w:tcPr>
            <w:tcW w:w="630" w:type="dxa"/>
            <w:vMerge w:val="restart"/>
          </w:tcPr>
          <w:p w14:paraId="5CACDE27" w14:textId="77777777" w:rsidR="00A71414" w:rsidRPr="00A71414" w:rsidRDefault="00A71414" w:rsidP="00ED5533">
            <w:pPr>
              <w:tabs>
                <w:tab w:val="right" w:pos="360"/>
                <w:tab w:val="left" w:pos="720"/>
              </w:tabs>
              <w:spacing w:line="480" w:lineRule="auto"/>
              <w:rPr>
                <w:b/>
                <w:bCs/>
                <w:iCs/>
                <w:sz w:val="24"/>
                <w:szCs w:val="24"/>
              </w:rPr>
            </w:pPr>
          </w:p>
        </w:tc>
        <w:tc>
          <w:tcPr>
            <w:tcW w:w="540" w:type="dxa"/>
          </w:tcPr>
          <w:p w14:paraId="4474147B" w14:textId="32E1C1CB" w:rsidR="00A71414" w:rsidRPr="00A71414" w:rsidRDefault="00A71414" w:rsidP="00ED5533">
            <w:pPr>
              <w:tabs>
                <w:tab w:val="right" w:pos="360"/>
                <w:tab w:val="left" w:pos="720"/>
              </w:tabs>
              <w:spacing w:line="480" w:lineRule="auto"/>
              <w:rPr>
                <w:b/>
                <w:bCs/>
                <w:iCs/>
                <w:sz w:val="24"/>
                <w:szCs w:val="24"/>
              </w:rPr>
            </w:pPr>
            <w:r w:rsidRPr="00A71414">
              <w:rPr>
                <w:b/>
                <w:bCs/>
                <w:iCs/>
                <w:sz w:val="24"/>
                <w:szCs w:val="24"/>
              </w:rPr>
              <w:t>#</w:t>
            </w:r>
          </w:p>
        </w:tc>
        <w:tc>
          <w:tcPr>
            <w:tcW w:w="2160" w:type="dxa"/>
          </w:tcPr>
          <w:p w14:paraId="34428854" w14:textId="77777777" w:rsidR="00A71414" w:rsidRPr="00A71414" w:rsidRDefault="00A71414" w:rsidP="00ED5533">
            <w:pPr>
              <w:tabs>
                <w:tab w:val="right" w:pos="360"/>
                <w:tab w:val="left" w:pos="720"/>
              </w:tabs>
              <w:spacing w:line="480" w:lineRule="auto"/>
              <w:rPr>
                <w:b/>
                <w:bCs/>
                <w:iCs/>
                <w:sz w:val="24"/>
                <w:szCs w:val="24"/>
              </w:rPr>
            </w:pPr>
            <w:r w:rsidRPr="00A71414">
              <w:rPr>
                <w:b/>
                <w:bCs/>
                <w:iCs/>
                <w:sz w:val="24"/>
                <w:szCs w:val="24"/>
              </w:rPr>
              <w:t>Radioligand</w:t>
            </w:r>
          </w:p>
        </w:tc>
        <w:tc>
          <w:tcPr>
            <w:tcW w:w="1890" w:type="dxa"/>
          </w:tcPr>
          <w:p w14:paraId="7774C997" w14:textId="77777777" w:rsidR="00A71414" w:rsidRPr="00A71414" w:rsidRDefault="00A71414" w:rsidP="00ED5533">
            <w:pPr>
              <w:tabs>
                <w:tab w:val="right" w:pos="360"/>
                <w:tab w:val="left" w:pos="720"/>
              </w:tabs>
              <w:spacing w:line="480" w:lineRule="auto"/>
              <w:rPr>
                <w:b/>
                <w:bCs/>
                <w:iCs/>
                <w:sz w:val="24"/>
                <w:szCs w:val="24"/>
              </w:rPr>
            </w:pPr>
            <w:r w:rsidRPr="00A71414">
              <w:rPr>
                <w:b/>
                <w:bCs/>
                <w:iCs/>
                <w:sz w:val="24"/>
                <w:szCs w:val="24"/>
              </w:rPr>
              <w:t>Purpose</w:t>
            </w:r>
          </w:p>
        </w:tc>
        <w:tc>
          <w:tcPr>
            <w:tcW w:w="810" w:type="dxa"/>
          </w:tcPr>
          <w:p w14:paraId="5666A635" w14:textId="4DF401B1" w:rsidR="00A71414" w:rsidRPr="00A71414" w:rsidRDefault="00A71414" w:rsidP="00ED5533">
            <w:pPr>
              <w:tabs>
                <w:tab w:val="right" w:pos="360"/>
                <w:tab w:val="left" w:pos="720"/>
              </w:tabs>
              <w:spacing w:line="480" w:lineRule="auto"/>
              <w:rPr>
                <w:b/>
                <w:bCs/>
                <w:iCs/>
                <w:sz w:val="24"/>
                <w:szCs w:val="24"/>
              </w:rPr>
            </w:pPr>
            <w:r w:rsidRPr="00A71414">
              <w:rPr>
                <w:b/>
                <w:bCs/>
                <w:iCs/>
                <w:sz w:val="24"/>
                <w:szCs w:val="24"/>
              </w:rPr>
              <w:t>Rat</w:t>
            </w:r>
            <w:r>
              <w:rPr>
                <w:b/>
                <w:bCs/>
                <w:iCs/>
                <w:sz w:val="24"/>
                <w:szCs w:val="24"/>
              </w:rPr>
              <w:t>s</w:t>
            </w:r>
            <w:r w:rsidRPr="00A71414">
              <w:rPr>
                <w:b/>
                <w:bCs/>
                <w:iCs/>
                <w:sz w:val="24"/>
                <w:szCs w:val="24"/>
              </w:rPr>
              <w:t xml:space="preserve"> used</w:t>
            </w:r>
          </w:p>
        </w:tc>
      </w:tr>
      <w:tr w:rsidR="00A71414" w14:paraId="298611EB" w14:textId="77777777" w:rsidTr="00A71414">
        <w:tc>
          <w:tcPr>
            <w:tcW w:w="457" w:type="dxa"/>
          </w:tcPr>
          <w:p w14:paraId="01C6B54F" w14:textId="77777777" w:rsidR="00A71414" w:rsidRDefault="00A71414" w:rsidP="00ED5533">
            <w:pPr>
              <w:tabs>
                <w:tab w:val="right" w:pos="360"/>
                <w:tab w:val="left" w:pos="720"/>
              </w:tabs>
              <w:spacing w:line="480" w:lineRule="auto"/>
              <w:rPr>
                <w:iCs/>
                <w:sz w:val="24"/>
                <w:szCs w:val="24"/>
              </w:rPr>
            </w:pPr>
            <w:r>
              <w:rPr>
                <w:iCs/>
                <w:sz w:val="24"/>
                <w:szCs w:val="24"/>
              </w:rPr>
              <w:t>1</w:t>
            </w:r>
          </w:p>
        </w:tc>
        <w:tc>
          <w:tcPr>
            <w:tcW w:w="2075" w:type="dxa"/>
          </w:tcPr>
          <w:p w14:paraId="3F263C31" w14:textId="77777777" w:rsidR="00A71414" w:rsidRDefault="00A71414" w:rsidP="00ED5533">
            <w:pPr>
              <w:tabs>
                <w:tab w:val="right" w:pos="360"/>
                <w:tab w:val="left" w:pos="720"/>
              </w:tabs>
              <w:spacing w:line="480" w:lineRule="auto"/>
              <w:rPr>
                <w:iCs/>
                <w:sz w:val="24"/>
                <w:szCs w:val="24"/>
              </w:rPr>
            </w:pPr>
            <w:r w:rsidRPr="00ED5533">
              <w:rPr>
                <w:iCs/>
                <w:sz w:val="24"/>
                <w:szCs w:val="24"/>
                <w:vertAlign w:val="superscript"/>
              </w:rPr>
              <w:t>11</w:t>
            </w:r>
            <w:r>
              <w:rPr>
                <w:iCs/>
                <w:sz w:val="24"/>
                <w:szCs w:val="24"/>
              </w:rPr>
              <w:t>C-(-)NR2B-Me</w:t>
            </w:r>
          </w:p>
        </w:tc>
        <w:tc>
          <w:tcPr>
            <w:tcW w:w="1693" w:type="dxa"/>
          </w:tcPr>
          <w:p w14:paraId="38DFE8E3" w14:textId="77777777" w:rsidR="00A71414" w:rsidRDefault="00A71414" w:rsidP="00ED5533">
            <w:pPr>
              <w:tabs>
                <w:tab w:val="right" w:pos="360"/>
                <w:tab w:val="left" w:pos="720"/>
              </w:tabs>
              <w:spacing w:line="480" w:lineRule="auto"/>
              <w:rPr>
                <w:iCs/>
                <w:sz w:val="24"/>
                <w:szCs w:val="24"/>
              </w:rPr>
            </w:pPr>
            <w:r>
              <w:rPr>
                <w:iCs/>
                <w:sz w:val="24"/>
                <w:szCs w:val="24"/>
              </w:rPr>
              <w:t>In vitro</w:t>
            </w:r>
          </w:p>
        </w:tc>
        <w:tc>
          <w:tcPr>
            <w:tcW w:w="810" w:type="dxa"/>
          </w:tcPr>
          <w:p w14:paraId="00F62915" w14:textId="77777777" w:rsidR="00A71414" w:rsidRDefault="00A71414" w:rsidP="00ED5533">
            <w:pPr>
              <w:tabs>
                <w:tab w:val="right" w:pos="360"/>
                <w:tab w:val="left" w:pos="720"/>
              </w:tabs>
              <w:spacing w:line="480" w:lineRule="auto"/>
              <w:rPr>
                <w:iCs/>
                <w:sz w:val="24"/>
                <w:szCs w:val="24"/>
              </w:rPr>
            </w:pPr>
            <w:r>
              <w:rPr>
                <w:iCs/>
                <w:sz w:val="24"/>
                <w:szCs w:val="24"/>
              </w:rPr>
              <w:t>1</w:t>
            </w:r>
          </w:p>
        </w:tc>
        <w:tc>
          <w:tcPr>
            <w:tcW w:w="630" w:type="dxa"/>
            <w:vMerge/>
          </w:tcPr>
          <w:p w14:paraId="49ADCC3A" w14:textId="77777777" w:rsidR="00A71414" w:rsidRDefault="00A71414" w:rsidP="00ED5533">
            <w:pPr>
              <w:tabs>
                <w:tab w:val="right" w:pos="360"/>
                <w:tab w:val="left" w:pos="720"/>
              </w:tabs>
              <w:spacing w:line="480" w:lineRule="auto"/>
              <w:rPr>
                <w:iCs/>
                <w:sz w:val="24"/>
                <w:szCs w:val="24"/>
              </w:rPr>
            </w:pPr>
          </w:p>
        </w:tc>
        <w:tc>
          <w:tcPr>
            <w:tcW w:w="540" w:type="dxa"/>
          </w:tcPr>
          <w:p w14:paraId="7E92AB38" w14:textId="6DBCF208" w:rsidR="00A71414" w:rsidRDefault="00A71414" w:rsidP="00ED5533">
            <w:pPr>
              <w:tabs>
                <w:tab w:val="right" w:pos="360"/>
                <w:tab w:val="left" w:pos="720"/>
              </w:tabs>
              <w:spacing w:line="480" w:lineRule="auto"/>
              <w:rPr>
                <w:iCs/>
                <w:sz w:val="24"/>
                <w:szCs w:val="24"/>
              </w:rPr>
            </w:pPr>
            <w:r>
              <w:rPr>
                <w:iCs/>
                <w:sz w:val="24"/>
                <w:szCs w:val="24"/>
              </w:rPr>
              <w:t>2</w:t>
            </w:r>
          </w:p>
        </w:tc>
        <w:tc>
          <w:tcPr>
            <w:tcW w:w="2160" w:type="dxa"/>
          </w:tcPr>
          <w:p w14:paraId="5BBF8412" w14:textId="77777777" w:rsidR="00A71414" w:rsidRDefault="00A71414" w:rsidP="00ED5533">
            <w:pPr>
              <w:tabs>
                <w:tab w:val="right" w:pos="360"/>
                <w:tab w:val="left" w:pos="720"/>
              </w:tabs>
              <w:spacing w:line="480" w:lineRule="auto"/>
              <w:rPr>
                <w:iCs/>
                <w:sz w:val="24"/>
                <w:szCs w:val="24"/>
              </w:rPr>
            </w:pPr>
            <w:r w:rsidRPr="00ED5533">
              <w:rPr>
                <w:iCs/>
                <w:sz w:val="24"/>
                <w:szCs w:val="24"/>
                <w:vertAlign w:val="superscript"/>
              </w:rPr>
              <w:t>11</w:t>
            </w:r>
            <w:r>
              <w:rPr>
                <w:iCs/>
                <w:sz w:val="24"/>
                <w:szCs w:val="24"/>
              </w:rPr>
              <w:t>C-(-)NR2B-Me</w:t>
            </w:r>
          </w:p>
        </w:tc>
        <w:tc>
          <w:tcPr>
            <w:tcW w:w="1890" w:type="dxa"/>
          </w:tcPr>
          <w:p w14:paraId="5D3A8E2A" w14:textId="77777777" w:rsidR="00A71414" w:rsidRDefault="00A71414" w:rsidP="00ED5533">
            <w:pPr>
              <w:tabs>
                <w:tab w:val="right" w:pos="360"/>
                <w:tab w:val="left" w:pos="720"/>
              </w:tabs>
              <w:spacing w:line="480" w:lineRule="auto"/>
              <w:rPr>
                <w:iCs/>
                <w:sz w:val="24"/>
                <w:szCs w:val="24"/>
              </w:rPr>
            </w:pPr>
            <w:r>
              <w:rPr>
                <w:iCs/>
                <w:sz w:val="24"/>
                <w:szCs w:val="24"/>
              </w:rPr>
              <w:t>Ex vivo</w:t>
            </w:r>
          </w:p>
        </w:tc>
        <w:tc>
          <w:tcPr>
            <w:tcW w:w="810" w:type="dxa"/>
          </w:tcPr>
          <w:p w14:paraId="2A6CC31E" w14:textId="77777777" w:rsidR="00A71414" w:rsidRDefault="00A71414" w:rsidP="00ED5533">
            <w:pPr>
              <w:tabs>
                <w:tab w:val="right" w:pos="360"/>
                <w:tab w:val="left" w:pos="720"/>
              </w:tabs>
              <w:spacing w:line="480" w:lineRule="auto"/>
              <w:rPr>
                <w:iCs/>
                <w:sz w:val="24"/>
                <w:szCs w:val="24"/>
              </w:rPr>
            </w:pPr>
            <w:r>
              <w:rPr>
                <w:iCs/>
                <w:sz w:val="24"/>
                <w:szCs w:val="24"/>
              </w:rPr>
              <w:t>3</w:t>
            </w:r>
          </w:p>
        </w:tc>
      </w:tr>
      <w:tr w:rsidR="00A71414" w14:paraId="5122F6BF" w14:textId="77777777" w:rsidTr="00A71414">
        <w:tc>
          <w:tcPr>
            <w:tcW w:w="457" w:type="dxa"/>
          </w:tcPr>
          <w:p w14:paraId="176A2ACE" w14:textId="77777777" w:rsidR="00A71414" w:rsidRDefault="00A71414" w:rsidP="00ED5533">
            <w:pPr>
              <w:tabs>
                <w:tab w:val="right" w:pos="360"/>
                <w:tab w:val="left" w:pos="720"/>
              </w:tabs>
              <w:spacing w:line="480" w:lineRule="auto"/>
              <w:rPr>
                <w:iCs/>
                <w:sz w:val="24"/>
                <w:szCs w:val="24"/>
              </w:rPr>
            </w:pPr>
            <w:r>
              <w:rPr>
                <w:iCs/>
                <w:sz w:val="24"/>
                <w:szCs w:val="24"/>
              </w:rPr>
              <w:t>3</w:t>
            </w:r>
          </w:p>
        </w:tc>
        <w:tc>
          <w:tcPr>
            <w:tcW w:w="2075" w:type="dxa"/>
          </w:tcPr>
          <w:p w14:paraId="5EF8F0C8" w14:textId="77777777" w:rsidR="00A71414" w:rsidRDefault="00A71414" w:rsidP="00ED5533">
            <w:pPr>
              <w:tabs>
                <w:tab w:val="right" w:pos="360"/>
                <w:tab w:val="left" w:pos="720"/>
              </w:tabs>
              <w:spacing w:line="480" w:lineRule="auto"/>
              <w:rPr>
                <w:iCs/>
                <w:sz w:val="24"/>
                <w:szCs w:val="24"/>
              </w:rPr>
            </w:pPr>
            <w:r w:rsidRPr="00ED5533">
              <w:rPr>
                <w:iCs/>
                <w:sz w:val="24"/>
                <w:szCs w:val="24"/>
                <w:vertAlign w:val="superscript"/>
              </w:rPr>
              <w:t>11</w:t>
            </w:r>
            <w:r>
              <w:rPr>
                <w:iCs/>
                <w:sz w:val="24"/>
                <w:szCs w:val="24"/>
              </w:rPr>
              <w:t>C-(-)NR2B-Me</w:t>
            </w:r>
          </w:p>
        </w:tc>
        <w:tc>
          <w:tcPr>
            <w:tcW w:w="1693" w:type="dxa"/>
          </w:tcPr>
          <w:p w14:paraId="0F3A2198" w14:textId="0E958590" w:rsidR="00A71414" w:rsidRDefault="00A71414" w:rsidP="00ED5533">
            <w:pPr>
              <w:tabs>
                <w:tab w:val="right" w:pos="360"/>
                <w:tab w:val="left" w:pos="720"/>
              </w:tabs>
              <w:spacing w:line="480" w:lineRule="auto"/>
              <w:rPr>
                <w:iCs/>
                <w:sz w:val="24"/>
                <w:szCs w:val="24"/>
              </w:rPr>
            </w:pPr>
            <w:r>
              <w:rPr>
                <w:iCs/>
                <w:sz w:val="24"/>
                <w:szCs w:val="24"/>
              </w:rPr>
              <w:t>PET baseline</w:t>
            </w:r>
          </w:p>
        </w:tc>
        <w:tc>
          <w:tcPr>
            <w:tcW w:w="810" w:type="dxa"/>
          </w:tcPr>
          <w:p w14:paraId="44277E23" w14:textId="77777777" w:rsidR="00A71414" w:rsidRDefault="00A71414" w:rsidP="00ED5533">
            <w:pPr>
              <w:tabs>
                <w:tab w:val="right" w:pos="360"/>
                <w:tab w:val="left" w:pos="720"/>
              </w:tabs>
              <w:spacing w:line="480" w:lineRule="auto"/>
              <w:rPr>
                <w:iCs/>
                <w:sz w:val="24"/>
                <w:szCs w:val="24"/>
              </w:rPr>
            </w:pPr>
            <w:r>
              <w:rPr>
                <w:iCs/>
                <w:sz w:val="24"/>
                <w:szCs w:val="24"/>
              </w:rPr>
              <w:t>5</w:t>
            </w:r>
          </w:p>
        </w:tc>
        <w:tc>
          <w:tcPr>
            <w:tcW w:w="630" w:type="dxa"/>
            <w:vMerge/>
          </w:tcPr>
          <w:p w14:paraId="5BF78082" w14:textId="77777777" w:rsidR="00A71414" w:rsidRDefault="00A71414" w:rsidP="00ED5533">
            <w:pPr>
              <w:tabs>
                <w:tab w:val="right" w:pos="360"/>
                <w:tab w:val="left" w:pos="720"/>
              </w:tabs>
              <w:spacing w:line="480" w:lineRule="auto"/>
              <w:rPr>
                <w:iCs/>
                <w:sz w:val="24"/>
                <w:szCs w:val="24"/>
              </w:rPr>
            </w:pPr>
          </w:p>
        </w:tc>
        <w:tc>
          <w:tcPr>
            <w:tcW w:w="540" w:type="dxa"/>
          </w:tcPr>
          <w:p w14:paraId="3A1EEE37" w14:textId="7FDDB3B9" w:rsidR="00A71414" w:rsidRDefault="00A71414" w:rsidP="00ED5533">
            <w:pPr>
              <w:tabs>
                <w:tab w:val="right" w:pos="360"/>
                <w:tab w:val="left" w:pos="720"/>
              </w:tabs>
              <w:spacing w:line="480" w:lineRule="auto"/>
              <w:rPr>
                <w:iCs/>
                <w:sz w:val="24"/>
                <w:szCs w:val="24"/>
              </w:rPr>
            </w:pPr>
            <w:r>
              <w:rPr>
                <w:iCs/>
                <w:sz w:val="24"/>
                <w:szCs w:val="24"/>
              </w:rPr>
              <w:t>4</w:t>
            </w:r>
          </w:p>
        </w:tc>
        <w:tc>
          <w:tcPr>
            <w:tcW w:w="2160" w:type="dxa"/>
          </w:tcPr>
          <w:p w14:paraId="4FA5843A" w14:textId="77777777" w:rsidR="00A71414" w:rsidRDefault="00A71414" w:rsidP="00ED5533">
            <w:pPr>
              <w:tabs>
                <w:tab w:val="right" w:pos="360"/>
                <w:tab w:val="left" w:pos="720"/>
              </w:tabs>
              <w:spacing w:line="480" w:lineRule="auto"/>
              <w:rPr>
                <w:iCs/>
                <w:sz w:val="24"/>
                <w:szCs w:val="24"/>
              </w:rPr>
            </w:pPr>
            <w:r w:rsidRPr="00ED5533">
              <w:rPr>
                <w:iCs/>
                <w:sz w:val="24"/>
                <w:szCs w:val="24"/>
                <w:vertAlign w:val="superscript"/>
              </w:rPr>
              <w:t>11</w:t>
            </w:r>
            <w:r>
              <w:rPr>
                <w:iCs/>
                <w:sz w:val="24"/>
                <w:szCs w:val="24"/>
              </w:rPr>
              <w:t>C-(+)NR2B-Me</w:t>
            </w:r>
          </w:p>
        </w:tc>
        <w:tc>
          <w:tcPr>
            <w:tcW w:w="1890" w:type="dxa"/>
          </w:tcPr>
          <w:p w14:paraId="1BCE9384" w14:textId="614E7635" w:rsidR="00A71414" w:rsidRDefault="00A71414" w:rsidP="00ED5533">
            <w:pPr>
              <w:tabs>
                <w:tab w:val="right" w:pos="360"/>
                <w:tab w:val="left" w:pos="720"/>
              </w:tabs>
              <w:spacing w:line="480" w:lineRule="auto"/>
              <w:rPr>
                <w:iCs/>
                <w:sz w:val="24"/>
                <w:szCs w:val="24"/>
              </w:rPr>
            </w:pPr>
            <w:r>
              <w:rPr>
                <w:iCs/>
                <w:sz w:val="24"/>
                <w:szCs w:val="24"/>
              </w:rPr>
              <w:t>PET b</w:t>
            </w:r>
            <w:r w:rsidR="003D12AC">
              <w:rPr>
                <w:iCs/>
                <w:sz w:val="24"/>
                <w:szCs w:val="24"/>
              </w:rPr>
              <w:t>aseline</w:t>
            </w:r>
          </w:p>
        </w:tc>
        <w:tc>
          <w:tcPr>
            <w:tcW w:w="810" w:type="dxa"/>
          </w:tcPr>
          <w:p w14:paraId="5EFDFEC0" w14:textId="77777777" w:rsidR="00A71414" w:rsidRDefault="00A71414" w:rsidP="00ED5533">
            <w:pPr>
              <w:tabs>
                <w:tab w:val="right" w:pos="360"/>
                <w:tab w:val="left" w:pos="720"/>
              </w:tabs>
              <w:spacing w:line="480" w:lineRule="auto"/>
              <w:rPr>
                <w:iCs/>
                <w:sz w:val="24"/>
                <w:szCs w:val="24"/>
              </w:rPr>
            </w:pPr>
            <w:r>
              <w:rPr>
                <w:iCs/>
                <w:sz w:val="24"/>
                <w:szCs w:val="24"/>
              </w:rPr>
              <w:t>5</w:t>
            </w:r>
          </w:p>
        </w:tc>
      </w:tr>
      <w:tr w:rsidR="00A71414" w14:paraId="4921507A" w14:textId="77777777" w:rsidTr="00A71414">
        <w:tc>
          <w:tcPr>
            <w:tcW w:w="457" w:type="dxa"/>
          </w:tcPr>
          <w:p w14:paraId="4560E5E9" w14:textId="77777777" w:rsidR="00A71414" w:rsidRDefault="00A71414" w:rsidP="00ED5533">
            <w:pPr>
              <w:tabs>
                <w:tab w:val="right" w:pos="360"/>
                <w:tab w:val="left" w:pos="720"/>
              </w:tabs>
              <w:spacing w:line="480" w:lineRule="auto"/>
              <w:rPr>
                <w:iCs/>
                <w:sz w:val="24"/>
                <w:szCs w:val="24"/>
              </w:rPr>
            </w:pPr>
            <w:r>
              <w:rPr>
                <w:iCs/>
                <w:sz w:val="24"/>
                <w:szCs w:val="24"/>
              </w:rPr>
              <w:t>5</w:t>
            </w:r>
          </w:p>
        </w:tc>
        <w:tc>
          <w:tcPr>
            <w:tcW w:w="2075" w:type="dxa"/>
          </w:tcPr>
          <w:p w14:paraId="31610465" w14:textId="77777777" w:rsidR="00A71414" w:rsidRDefault="00A71414" w:rsidP="00ED5533">
            <w:pPr>
              <w:tabs>
                <w:tab w:val="right" w:pos="360"/>
                <w:tab w:val="left" w:pos="720"/>
              </w:tabs>
              <w:spacing w:line="480" w:lineRule="auto"/>
              <w:rPr>
                <w:iCs/>
                <w:sz w:val="24"/>
                <w:szCs w:val="24"/>
              </w:rPr>
            </w:pPr>
            <w:r w:rsidRPr="00ED5533">
              <w:rPr>
                <w:iCs/>
                <w:sz w:val="24"/>
                <w:szCs w:val="24"/>
                <w:vertAlign w:val="superscript"/>
              </w:rPr>
              <w:t>11</w:t>
            </w:r>
            <w:r>
              <w:rPr>
                <w:iCs/>
                <w:sz w:val="24"/>
                <w:szCs w:val="24"/>
              </w:rPr>
              <w:t>C-(</w:t>
            </w:r>
            <w:r w:rsidRPr="00ED5533">
              <w:rPr>
                <w:i/>
                <w:sz w:val="24"/>
                <w:szCs w:val="24"/>
              </w:rPr>
              <w:t>R</w:t>
            </w:r>
            <w:r>
              <w:rPr>
                <w:iCs/>
                <w:sz w:val="24"/>
                <w:szCs w:val="24"/>
              </w:rPr>
              <w:t>)NR2B-SMe</w:t>
            </w:r>
          </w:p>
        </w:tc>
        <w:tc>
          <w:tcPr>
            <w:tcW w:w="1693" w:type="dxa"/>
          </w:tcPr>
          <w:p w14:paraId="71F26DFB" w14:textId="68668D34" w:rsidR="00A71414" w:rsidRDefault="00A71414" w:rsidP="00ED5533">
            <w:pPr>
              <w:tabs>
                <w:tab w:val="right" w:pos="360"/>
                <w:tab w:val="left" w:pos="720"/>
              </w:tabs>
              <w:spacing w:line="480" w:lineRule="auto"/>
              <w:rPr>
                <w:iCs/>
                <w:sz w:val="24"/>
                <w:szCs w:val="24"/>
              </w:rPr>
            </w:pPr>
            <w:r>
              <w:rPr>
                <w:iCs/>
                <w:sz w:val="24"/>
                <w:szCs w:val="24"/>
              </w:rPr>
              <w:t>PET baseline</w:t>
            </w:r>
          </w:p>
        </w:tc>
        <w:tc>
          <w:tcPr>
            <w:tcW w:w="810" w:type="dxa"/>
          </w:tcPr>
          <w:p w14:paraId="7C722779" w14:textId="77777777" w:rsidR="00A71414" w:rsidRDefault="00A71414" w:rsidP="00ED5533">
            <w:pPr>
              <w:tabs>
                <w:tab w:val="right" w:pos="360"/>
                <w:tab w:val="left" w:pos="720"/>
              </w:tabs>
              <w:spacing w:line="480" w:lineRule="auto"/>
              <w:rPr>
                <w:iCs/>
                <w:sz w:val="24"/>
                <w:szCs w:val="24"/>
              </w:rPr>
            </w:pPr>
            <w:r>
              <w:rPr>
                <w:iCs/>
                <w:sz w:val="24"/>
                <w:szCs w:val="24"/>
              </w:rPr>
              <w:t>1</w:t>
            </w:r>
          </w:p>
        </w:tc>
        <w:tc>
          <w:tcPr>
            <w:tcW w:w="630" w:type="dxa"/>
            <w:vMerge/>
          </w:tcPr>
          <w:p w14:paraId="1BFB543A" w14:textId="77777777" w:rsidR="00A71414" w:rsidRDefault="00A71414" w:rsidP="00ED5533">
            <w:pPr>
              <w:tabs>
                <w:tab w:val="right" w:pos="360"/>
                <w:tab w:val="left" w:pos="720"/>
              </w:tabs>
              <w:spacing w:line="480" w:lineRule="auto"/>
              <w:rPr>
                <w:iCs/>
                <w:sz w:val="24"/>
                <w:szCs w:val="24"/>
              </w:rPr>
            </w:pPr>
          </w:p>
        </w:tc>
        <w:tc>
          <w:tcPr>
            <w:tcW w:w="540" w:type="dxa"/>
          </w:tcPr>
          <w:p w14:paraId="42613F5F" w14:textId="00F2BC9C" w:rsidR="00A71414" w:rsidRDefault="00A71414" w:rsidP="00ED5533">
            <w:pPr>
              <w:tabs>
                <w:tab w:val="right" w:pos="360"/>
                <w:tab w:val="left" w:pos="720"/>
              </w:tabs>
              <w:spacing w:line="480" w:lineRule="auto"/>
              <w:rPr>
                <w:iCs/>
                <w:sz w:val="24"/>
                <w:szCs w:val="24"/>
              </w:rPr>
            </w:pPr>
            <w:r>
              <w:rPr>
                <w:iCs/>
                <w:sz w:val="24"/>
                <w:szCs w:val="24"/>
              </w:rPr>
              <w:t>6</w:t>
            </w:r>
          </w:p>
        </w:tc>
        <w:tc>
          <w:tcPr>
            <w:tcW w:w="2160" w:type="dxa"/>
          </w:tcPr>
          <w:p w14:paraId="27C90770" w14:textId="77777777" w:rsidR="00A71414" w:rsidRDefault="00A71414" w:rsidP="00ED5533">
            <w:pPr>
              <w:tabs>
                <w:tab w:val="right" w:pos="360"/>
                <w:tab w:val="left" w:pos="720"/>
              </w:tabs>
              <w:spacing w:line="480" w:lineRule="auto"/>
              <w:rPr>
                <w:iCs/>
                <w:sz w:val="24"/>
                <w:szCs w:val="24"/>
              </w:rPr>
            </w:pPr>
            <w:r w:rsidRPr="00ED5533">
              <w:rPr>
                <w:iCs/>
                <w:sz w:val="24"/>
                <w:szCs w:val="24"/>
                <w:vertAlign w:val="superscript"/>
              </w:rPr>
              <w:t>11</w:t>
            </w:r>
            <w:r>
              <w:rPr>
                <w:iCs/>
                <w:sz w:val="24"/>
                <w:szCs w:val="24"/>
              </w:rPr>
              <w:t>C-(</w:t>
            </w:r>
            <w:r w:rsidRPr="00ED5533">
              <w:rPr>
                <w:i/>
                <w:sz w:val="24"/>
                <w:szCs w:val="24"/>
              </w:rPr>
              <w:t>S</w:t>
            </w:r>
            <w:r>
              <w:rPr>
                <w:iCs/>
                <w:sz w:val="24"/>
                <w:szCs w:val="24"/>
              </w:rPr>
              <w:t>)NR2B-SMe</w:t>
            </w:r>
          </w:p>
        </w:tc>
        <w:tc>
          <w:tcPr>
            <w:tcW w:w="1890" w:type="dxa"/>
          </w:tcPr>
          <w:p w14:paraId="662F2B0D" w14:textId="129D4A8A" w:rsidR="00A71414" w:rsidRDefault="00A71414" w:rsidP="00ED5533">
            <w:pPr>
              <w:tabs>
                <w:tab w:val="right" w:pos="360"/>
                <w:tab w:val="left" w:pos="720"/>
              </w:tabs>
              <w:spacing w:line="480" w:lineRule="auto"/>
              <w:rPr>
                <w:iCs/>
                <w:sz w:val="24"/>
                <w:szCs w:val="24"/>
              </w:rPr>
            </w:pPr>
            <w:r>
              <w:rPr>
                <w:iCs/>
                <w:sz w:val="24"/>
                <w:szCs w:val="24"/>
              </w:rPr>
              <w:t>PET b</w:t>
            </w:r>
            <w:r w:rsidR="003D12AC">
              <w:rPr>
                <w:iCs/>
                <w:sz w:val="24"/>
                <w:szCs w:val="24"/>
              </w:rPr>
              <w:t>aseline</w:t>
            </w:r>
          </w:p>
        </w:tc>
        <w:tc>
          <w:tcPr>
            <w:tcW w:w="810" w:type="dxa"/>
          </w:tcPr>
          <w:p w14:paraId="3A9389FC" w14:textId="77777777" w:rsidR="00A71414" w:rsidRDefault="00A71414" w:rsidP="00ED5533">
            <w:pPr>
              <w:tabs>
                <w:tab w:val="right" w:pos="360"/>
                <w:tab w:val="left" w:pos="720"/>
              </w:tabs>
              <w:spacing w:line="480" w:lineRule="auto"/>
              <w:rPr>
                <w:iCs/>
                <w:sz w:val="24"/>
                <w:szCs w:val="24"/>
              </w:rPr>
            </w:pPr>
            <w:r>
              <w:rPr>
                <w:iCs/>
                <w:sz w:val="24"/>
                <w:szCs w:val="24"/>
              </w:rPr>
              <w:t>5</w:t>
            </w:r>
          </w:p>
        </w:tc>
      </w:tr>
      <w:tr w:rsidR="00A71414" w14:paraId="258BD17E" w14:textId="77777777" w:rsidTr="00A71414">
        <w:tc>
          <w:tcPr>
            <w:tcW w:w="457" w:type="dxa"/>
          </w:tcPr>
          <w:p w14:paraId="1E19408C" w14:textId="77777777" w:rsidR="00A71414" w:rsidRDefault="00A71414" w:rsidP="00ED5533">
            <w:pPr>
              <w:tabs>
                <w:tab w:val="right" w:pos="360"/>
                <w:tab w:val="left" w:pos="720"/>
              </w:tabs>
              <w:spacing w:line="480" w:lineRule="auto"/>
              <w:rPr>
                <w:iCs/>
                <w:sz w:val="24"/>
                <w:szCs w:val="24"/>
              </w:rPr>
            </w:pPr>
            <w:r>
              <w:rPr>
                <w:iCs/>
                <w:sz w:val="24"/>
                <w:szCs w:val="24"/>
              </w:rPr>
              <w:t>7</w:t>
            </w:r>
          </w:p>
        </w:tc>
        <w:tc>
          <w:tcPr>
            <w:tcW w:w="2075" w:type="dxa"/>
          </w:tcPr>
          <w:p w14:paraId="49CE07BC" w14:textId="77777777" w:rsidR="00A71414" w:rsidRDefault="00A71414" w:rsidP="00ED5533">
            <w:pPr>
              <w:tabs>
                <w:tab w:val="right" w:pos="360"/>
                <w:tab w:val="left" w:pos="720"/>
              </w:tabs>
              <w:spacing w:line="480" w:lineRule="auto"/>
              <w:rPr>
                <w:iCs/>
                <w:sz w:val="24"/>
                <w:szCs w:val="24"/>
              </w:rPr>
            </w:pPr>
            <w:r w:rsidRPr="00ED5533">
              <w:rPr>
                <w:iCs/>
                <w:sz w:val="24"/>
                <w:szCs w:val="24"/>
                <w:vertAlign w:val="superscript"/>
              </w:rPr>
              <w:t>11</w:t>
            </w:r>
            <w:r>
              <w:rPr>
                <w:iCs/>
                <w:sz w:val="24"/>
                <w:szCs w:val="24"/>
              </w:rPr>
              <w:t>C-(</w:t>
            </w:r>
            <w:r w:rsidRPr="00ED5533">
              <w:rPr>
                <w:i/>
                <w:sz w:val="24"/>
                <w:szCs w:val="24"/>
              </w:rPr>
              <w:t>R</w:t>
            </w:r>
            <w:r>
              <w:rPr>
                <w:iCs/>
                <w:sz w:val="24"/>
                <w:szCs w:val="24"/>
              </w:rPr>
              <w:t>)NR2B-SMe</w:t>
            </w:r>
          </w:p>
        </w:tc>
        <w:tc>
          <w:tcPr>
            <w:tcW w:w="1693" w:type="dxa"/>
          </w:tcPr>
          <w:p w14:paraId="000B9F14" w14:textId="77777777" w:rsidR="00A71414" w:rsidRDefault="00A71414" w:rsidP="00ED5533">
            <w:pPr>
              <w:tabs>
                <w:tab w:val="right" w:pos="360"/>
                <w:tab w:val="left" w:pos="720"/>
              </w:tabs>
              <w:spacing w:line="480" w:lineRule="auto"/>
              <w:rPr>
                <w:iCs/>
                <w:sz w:val="24"/>
                <w:szCs w:val="24"/>
              </w:rPr>
            </w:pPr>
            <w:proofErr w:type="spellStart"/>
            <w:r>
              <w:rPr>
                <w:iCs/>
                <w:sz w:val="24"/>
                <w:szCs w:val="24"/>
              </w:rPr>
              <w:t>Preblocker</w:t>
            </w:r>
            <w:proofErr w:type="spellEnd"/>
            <w:r>
              <w:rPr>
                <w:iCs/>
                <w:sz w:val="24"/>
                <w:szCs w:val="24"/>
              </w:rPr>
              <w:t xml:space="preserve"> Ro256981</w:t>
            </w:r>
          </w:p>
        </w:tc>
        <w:tc>
          <w:tcPr>
            <w:tcW w:w="810" w:type="dxa"/>
          </w:tcPr>
          <w:p w14:paraId="58E26555" w14:textId="77777777" w:rsidR="00A71414" w:rsidRDefault="00A71414" w:rsidP="00ED5533">
            <w:pPr>
              <w:tabs>
                <w:tab w:val="right" w:pos="360"/>
                <w:tab w:val="left" w:pos="720"/>
              </w:tabs>
              <w:spacing w:line="480" w:lineRule="auto"/>
              <w:rPr>
                <w:iCs/>
                <w:sz w:val="24"/>
                <w:szCs w:val="24"/>
              </w:rPr>
            </w:pPr>
            <w:r>
              <w:rPr>
                <w:iCs/>
                <w:sz w:val="24"/>
                <w:szCs w:val="24"/>
              </w:rPr>
              <w:t>6</w:t>
            </w:r>
          </w:p>
        </w:tc>
        <w:tc>
          <w:tcPr>
            <w:tcW w:w="630" w:type="dxa"/>
            <w:vMerge/>
          </w:tcPr>
          <w:p w14:paraId="28CF635A" w14:textId="77777777" w:rsidR="00A71414" w:rsidRDefault="00A71414" w:rsidP="00ED5533">
            <w:pPr>
              <w:tabs>
                <w:tab w:val="right" w:pos="360"/>
                <w:tab w:val="left" w:pos="720"/>
              </w:tabs>
              <w:spacing w:line="480" w:lineRule="auto"/>
              <w:rPr>
                <w:iCs/>
                <w:sz w:val="24"/>
                <w:szCs w:val="24"/>
              </w:rPr>
            </w:pPr>
          </w:p>
        </w:tc>
        <w:tc>
          <w:tcPr>
            <w:tcW w:w="540" w:type="dxa"/>
          </w:tcPr>
          <w:p w14:paraId="00564806" w14:textId="48BF62DC" w:rsidR="00A71414" w:rsidRDefault="00A71414" w:rsidP="00ED5533">
            <w:pPr>
              <w:tabs>
                <w:tab w:val="right" w:pos="360"/>
                <w:tab w:val="left" w:pos="720"/>
              </w:tabs>
              <w:spacing w:line="480" w:lineRule="auto"/>
              <w:rPr>
                <w:iCs/>
                <w:sz w:val="24"/>
                <w:szCs w:val="24"/>
              </w:rPr>
            </w:pPr>
            <w:r>
              <w:rPr>
                <w:iCs/>
                <w:sz w:val="24"/>
                <w:szCs w:val="24"/>
              </w:rPr>
              <w:t>8</w:t>
            </w:r>
          </w:p>
        </w:tc>
        <w:tc>
          <w:tcPr>
            <w:tcW w:w="2160" w:type="dxa"/>
          </w:tcPr>
          <w:p w14:paraId="0915BCA4" w14:textId="77777777" w:rsidR="00A71414" w:rsidRDefault="00A71414" w:rsidP="00ED5533">
            <w:pPr>
              <w:tabs>
                <w:tab w:val="right" w:pos="360"/>
                <w:tab w:val="left" w:pos="720"/>
              </w:tabs>
              <w:spacing w:line="480" w:lineRule="auto"/>
              <w:rPr>
                <w:iCs/>
                <w:sz w:val="24"/>
                <w:szCs w:val="24"/>
              </w:rPr>
            </w:pPr>
            <w:r w:rsidRPr="00ED5533">
              <w:rPr>
                <w:iCs/>
                <w:sz w:val="24"/>
                <w:szCs w:val="24"/>
                <w:vertAlign w:val="superscript"/>
              </w:rPr>
              <w:t>11</w:t>
            </w:r>
            <w:r>
              <w:rPr>
                <w:iCs/>
                <w:sz w:val="24"/>
                <w:szCs w:val="24"/>
              </w:rPr>
              <w:t>C-(</w:t>
            </w:r>
            <w:r w:rsidRPr="00ED5533">
              <w:rPr>
                <w:i/>
                <w:sz w:val="24"/>
                <w:szCs w:val="24"/>
              </w:rPr>
              <w:t>S</w:t>
            </w:r>
            <w:r>
              <w:rPr>
                <w:iCs/>
                <w:sz w:val="24"/>
                <w:szCs w:val="24"/>
              </w:rPr>
              <w:t>)NR2B-SMe</w:t>
            </w:r>
          </w:p>
        </w:tc>
        <w:tc>
          <w:tcPr>
            <w:tcW w:w="1890" w:type="dxa"/>
          </w:tcPr>
          <w:p w14:paraId="21F2845F" w14:textId="77777777" w:rsidR="00A71414" w:rsidRDefault="00A71414" w:rsidP="00ED5533">
            <w:pPr>
              <w:tabs>
                <w:tab w:val="right" w:pos="360"/>
                <w:tab w:val="left" w:pos="720"/>
              </w:tabs>
              <w:spacing w:line="480" w:lineRule="auto"/>
              <w:rPr>
                <w:iCs/>
                <w:sz w:val="24"/>
                <w:szCs w:val="24"/>
              </w:rPr>
            </w:pPr>
            <w:proofErr w:type="spellStart"/>
            <w:r>
              <w:rPr>
                <w:iCs/>
                <w:sz w:val="24"/>
                <w:szCs w:val="24"/>
              </w:rPr>
              <w:t>Preblocker</w:t>
            </w:r>
            <w:proofErr w:type="spellEnd"/>
            <w:r>
              <w:rPr>
                <w:iCs/>
                <w:sz w:val="24"/>
                <w:szCs w:val="24"/>
              </w:rPr>
              <w:t xml:space="preserve"> Ro256981</w:t>
            </w:r>
          </w:p>
        </w:tc>
        <w:tc>
          <w:tcPr>
            <w:tcW w:w="810" w:type="dxa"/>
          </w:tcPr>
          <w:p w14:paraId="6FCCF97B" w14:textId="77777777" w:rsidR="00A71414" w:rsidRDefault="00A71414" w:rsidP="00ED5533">
            <w:pPr>
              <w:tabs>
                <w:tab w:val="right" w:pos="360"/>
                <w:tab w:val="left" w:pos="720"/>
              </w:tabs>
              <w:spacing w:line="480" w:lineRule="auto"/>
              <w:rPr>
                <w:iCs/>
                <w:sz w:val="24"/>
                <w:szCs w:val="24"/>
              </w:rPr>
            </w:pPr>
            <w:r>
              <w:rPr>
                <w:iCs/>
                <w:sz w:val="24"/>
                <w:szCs w:val="24"/>
              </w:rPr>
              <w:t>6</w:t>
            </w:r>
          </w:p>
        </w:tc>
      </w:tr>
      <w:tr w:rsidR="00A71414" w14:paraId="31CE9EF5" w14:textId="77777777" w:rsidTr="00A71414">
        <w:tc>
          <w:tcPr>
            <w:tcW w:w="457" w:type="dxa"/>
          </w:tcPr>
          <w:p w14:paraId="7FF09CEC" w14:textId="77777777" w:rsidR="00A71414" w:rsidRDefault="00A71414" w:rsidP="00ED5533">
            <w:pPr>
              <w:tabs>
                <w:tab w:val="right" w:pos="360"/>
                <w:tab w:val="left" w:pos="720"/>
              </w:tabs>
              <w:spacing w:line="480" w:lineRule="auto"/>
              <w:rPr>
                <w:iCs/>
                <w:sz w:val="24"/>
                <w:szCs w:val="24"/>
              </w:rPr>
            </w:pPr>
          </w:p>
        </w:tc>
        <w:tc>
          <w:tcPr>
            <w:tcW w:w="2075" w:type="dxa"/>
          </w:tcPr>
          <w:p w14:paraId="4CC0F4E2" w14:textId="77777777" w:rsidR="00A71414" w:rsidRPr="00ED5533" w:rsidRDefault="00A71414" w:rsidP="00ED5533">
            <w:pPr>
              <w:tabs>
                <w:tab w:val="right" w:pos="360"/>
                <w:tab w:val="left" w:pos="720"/>
              </w:tabs>
              <w:spacing w:line="480" w:lineRule="auto"/>
              <w:rPr>
                <w:iCs/>
                <w:sz w:val="24"/>
                <w:szCs w:val="24"/>
                <w:vertAlign w:val="superscript"/>
              </w:rPr>
            </w:pPr>
          </w:p>
        </w:tc>
        <w:tc>
          <w:tcPr>
            <w:tcW w:w="1693" w:type="dxa"/>
          </w:tcPr>
          <w:p w14:paraId="217F525A" w14:textId="77777777" w:rsidR="00A71414" w:rsidRDefault="00A71414" w:rsidP="00ED5533">
            <w:pPr>
              <w:tabs>
                <w:tab w:val="right" w:pos="360"/>
                <w:tab w:val="left" w:pos="720"/>
              </w:tabs>
              <w:spacing w:line="480" w:lineRule="auto"/>
              <w:rPr>
                <w:iCs/>
                <w:sz w:val="24"/>
                <w:szCs w:val="24"/>
              </w:rPr>
            </w:pPr>
          </w:p>
        </w:tc>
        <w:tc>
          <w:tcPr>
            <w:tcW w:w="810" w:type="dxa"/>
          </w:tcPr>
          <w:p w14:paraId="2C870EC7" w14:textId="77777777" w:rsidR="00A71414" w:rsidRDefault="00A71414" w:rsidP="00ED5533">
            <w:pPr>
              <w:tabs>
                <w:tab w:val="right" w:pos="360"/>
                <w:tab w:val="left" w:pos="720"/>
              </w:tabs>
              <w:spacing w:line="480" w:lineRule="auto"/>
              <w:rPr>
                <w:iCs/>
                <w:sz w:val="24"/>
                <w:szCs w:val="24"/>
              </w:rPr>
            </w:pPr>
          </w:p>
        </w:tc>
        <w:tc>
          <w:tcPr>
            <w:tcW w:w="630" w:type="dxa"/>
            <w:vMerge/>
          </w:tcPr>
          <w:p w14:paraId="200F01B4" w14:textId="77777777" w:rsidR="00A71414" w:rsidRDefault="00A71414" w:rsidP="00ED5533">
            <w:pPr>
              <w:tabs>
                <w:tab w:val="right" w:pos="360"/>
                <w:tab w:val="left" w:pos="720"/>
              </w:tabs>
              <w:spacing w:line="480" w:lineRule="auto"/>
              <w:rPr>
                <w:iCs/>
                <w:sz w:val="24"/>
                <w:szCs w:val="24"/>
              </w:rPr>
            </w:pPr>
          </w:p>
        </w:tc>
        <w:tc>
          <w:tcPr>
            <w:tcW w:w="540" w:type="dxa"/>
          </w:tcPr>
          <w:p w14:paraId="544EB817" w14:textId="7EA29984" w:rsidR="00A71414" w:rsidRDefault="00A71414" w:rsidP="00ED5533">
            <w:pPr>
              <w:tabs>
                <w:tab w:val="right" w:pos="360"/>
                <w:tab w:val="left" w:pos="720"/>
              </w:tabs>
              <w:spacing w:line="480" w:lineRule="auto"/>
              <w:rPr>
                <w:iCs/>
                <w:sz w:val="24"/>
                <w:szCs w:val="24"/>
              </w:rPr>
            </w:pPr>
            <w:r>
              <w:rPr>
                <w:iCs/>
                <w:sz w:val="24"/>
                <w:szCs w:val="24"/>
              </w:rPr>
              <w:t>9</w:t>
            </w:r>
          </w:p>
        </w:tc>
        <w:tc>
          <w:tcPr>
            <w:tcW w:w="2160" w:type="dxa"/>
          </w:tcPr>
          <w:p w14:paraId="6AF9355A" w14:textId="77777777" w:rsidR="00A71414" w:rsidRPr="00ED5533" w:rsidRDefault="00A71414" w:rsidP="00ED5533">
            <w:pPr>
              <w:tabs>
                <w:tab w:val="right" w:pos="360"/>
                <w:tab w:val="left" w:pos="720"/>
              </w:tabs>
              <w:spacing w:line="480" w:lineRule="auto"/>
              <w:rPr>
                <w:iCs/>
                <w:sz w:val="24"/>
                <w:szCs w:val="24"/>
                <w:vertAlign w:val="superscript"/>
              </w:rPr>
            </w:pPr>
            <w:r w:rsidRPr="00ED5533">
              <w:rPr>
                <w:iCs/>
                <w:sz w:val="24"/>
                <w:szCs w:val="24"/>
                <w:vertAlign w:val="superscript"/>
              </w:rPr>
              <w:t>11</w:t>
            </w:r>
            <w:r>
              <w:rPr>
                <w:iCs/>
                <w:sz w:val="24"/>
                <w:szCs w:val="24"/>
              </w:rPr>
              <w:t>C-(+)NR2B-Me</w:t>
            </w:r>
          </w:p>
        </w:tc>
        <w:tc>
          <w:tcPr>
            <w:tcW w:w="1890" w:type="dxa"/>
          </w:tcPr>
          <w:p w14:paraId="7580A638" w14:textId="77777777" w:rsidR="00A71414" w:rsidRDefault="00A71414" w:rsidP="00ED5533">
            <w:pPr>
              <w:tabs>
                <w:tab w:val="right" w:pos="360"/>
                <w:tab w:val="left" w:pos="720"/>
              </w:tabs>
              <w:spacing w:line="480" w:lineRule="auto"/>
              <w:rPr>
                <w:iCs/>
                <w:sz w:val="24"/>
                <w:szCs w:val="24"/>
              </w:rPr>
            </w:pPr>
            <w:proofErr w:type="spellStart"/>
            <w:r>
              <w:rPr>
                <w:iCs/>
                <w:sz w:val="24"/>
                <w:szCs w:val="24"/>
              </w:rPr>
              <w:t>Preblocker</w:t>
            </w:r>
            <w:proofErr w:type="spellEnd"/>
            <w:r>
              <w:rPr>
                <w:iCs/>
                <w:sz w:val="24"/>
                <w:szCs w:val="24"/>
              </w:rPr>
              <w:t xml:space="preserve"> Co101244</w:t>
            </w:r>
          </w:p>
        </w:tc>
        <w:tc>
          <w:tcPr>
            <w:tcW w:w="810" w:type="dxa"/>
          </w:tcPr>
          <w:p w14:paraId="63759B2B" w14:textId="77777777" w:rsidR="00A71414" w:rsidRDefault="00A71414" w:rsidP="00ED5533">
            <w:pPr>
              <w:tabs>
                <w:tab w:val="right" w:pos="360"/>
                <w:tab w:val="left" w:pos="720"/>
              </w:tabs>
              <w:spacing w:line="480" w:lineRule="auto"/>
              <w:rPr>
                <w:iCs/>
                <w:sz w:val="24"/>
                <w:szCs w:val="24"/>
              </w:rPr>
            </w:pPr>
            <w:r>
              <w:rPr>
                <w:iCs/>
                <w:sz w:val="24"/>
                <w:szCs w:val="24"/>
              </w:rPr>
              <w:t>6</w:t>
            </w:r>
          </w:p>
        </w:tc>
      </w:tr>
      <w:tr w:rsidR="00A71414" w14:paraId="54CBBCD1" w14:textId="77777777" w:rsidTr="00A71414">
        <w:tc>
          <w:tcPr>
            <w:tcW w:w="457" w:type="dxa"/>
          </w:tcPr>
          <w:p w14:paraId="5EB4EAC7" w14:textId="77777777" w:rsidR="00A71414" w:rsidRDefault="00A71414" w:rsidP="00ED5533">
            <w:pPr>
              <w:tabs>
                <w:tab w:val="right" w:pos="360"/>
                <w:tab w:val="left" w:pos="720"/>
              </w:tabs>
              <w:spacing w:line="480" w:lineRule="auto"/>
              <w:rPr>
                <w:iCs/>
                <w:sz w:val="24"/>
                <w:szCs w:val="24"/>
              </w:rPr>
            </w:pPr>
            <w:r>
              <w:rPr>
                <w:iCs/>
                <w:sz w:val="24"/>
                <w:szCs w:val="24"/>
              </w:rPr>
              <w:t>10</w:t>
            </w:r>
          </w:p>
        </w:tc>
        <w:tc>
          <w:tcPr>
            <w:tcW w:w="2075" w:type="dxa"/>
          </w:tcPr>
          <w:p w14:paraId="5D9FC2F6" w14:textId="77777777" w:rsidR="00A71414" w:rsidRPr="00ED5533" w:rsidRDefault="00A71414" w:rsidP="00ED5533">
            <w:pPr>
              <w:tabs>
                <w:tab w:val="right" w:pos="360"/>
                <w:tab w:val="left" w:pos="720"/>
              </w:tabs>
              <w:spacing w:line="480" w:lineRule="auto"/>
              <w:rPr>
                <w:iCs/>
                <w:sz w:val="24"/>
                <w:szCs w:val="24"/>
                <w:vertAlign w:val="superscript"/>
              </w:rPr>
            </w:pPr>
            <w:r w:rsidRPr="00ED5533">
              <w:rPr>
                <w:iCs/>
                <w:sz w:val="24"/>
                <w:szCs w:val="24"/>
                <w:vertAlign w:val="superscript"/>
              </w:rPr>
              <w:t>11</w:t>
            </w:r>
            <w:r>
              <w:rPr>
                <w:iCs/>
                <w:sz w:val="24"/>
                <w:szCs w:val="24"/>
              </w:rPr>
              <w:t>C-(-)NR2B-Me</w:t>
            </w:r>
          </w:p>
        </w:tc>
        <w:tc>
          <w:tcPr>
            <w:tcW w:w="1693" w:type="dxa"/>
          </w:tcPr>
          <w:p w14:paraId="55073C12" w14:textId="77777777" w:rsidR="00A71414" w:rsidRDefault="00A71414" w:rsidP="00ED5533">
            <w:pPr>
              <w:tabs>
                <w:tab w:val="right" w:pos="360"/>
                <w:tab w:val="left" w:pos="720"/>
              </w:tabs>
              <w:spacing w:line="480" w:lineRule="auto"/>
              <w:rPr>
                <w:iCs/>
                <w:sz w:val="24"/>
                <w:szCs w:val="24"/>
              </w:rPr>
            </w:pPr>
            <w:proofErr w:type="spellStart"/>
            <w:r>
              <w:rPr>
                <w:iCs/>
                <w:sz w:val="24"/>
                <w:szCs w:val="24"/>
              </w:rPr>
              <w:t>Preblocker</w:t>
            </w:r>
            <w:proofErr w:type="spellEnd"/>
            <w:r>
              <w:rPr>
                <w:iCs/>
                <w:sz w:val="24"/>
                <w:szCs w:val="24"/>
              </w:rPr>
              <w:t xml:space="preserve"> TC1</w:t>
            </w:r>
          </w:p>
        </w:tc>
        <w:tc>
          <w:tcPr>
            <w:tcW w:w="810" w:type="dxa"/>
          </w:tcPr>
          <w:p w14:paraId="11985D2D" w14:textId="77777777" w:rsidR="00A71414" w:rsidRDefault="00A71414" w:rsidP="00ED5533">
            <w:pPr>
              <w:tabs>
                <w:tab w:val="right" w:pos="360"/>
                <w:tab w:val="left" w:pos="720"/>
              </w:tabs>
              <w:spacing w:line="480" w:lineRule="auto"/>
              <w:rPr>
                <w:iCs/>
                <w:sz w:val="24"/>
                <w:szCs w:val="24"/>
              </w:rPr>
            </w:pPr>
            <w:r>
              <w:rPr>
                <w:iCs/>
                <w:sz w:val="24"/>
                <w:szCs w:val="24"/>
              </w:rPr>
              <w:t>6</w:t>
            </w:r>
          </w:p>
        </w:tc>
        <w:tc>
          <w:tcPr>
            <w:tcW w:w="630" w:type="dxa"/>
            <w:vMerge/>
          </w:tcPr>
          <w:p w14:paraId="3C247CF0" w14:textId="77777777" w:rsidR="00A71414" w:rsidRDefault="00A71414" w:rsidP="00ED5533">
            <w:pPr>
              <w:tabs>
                <w:tab w:val="right" w:pos="360"/>
                <w:tab w:val="left" w:pos="720"/>
              </w:tabs>
              <w:spacing w:line="480" w:lineRule="auto"/>
              <w:rPr>
                <w:iCs/>
                <w:sz w:val="24"/>
                <w:szCs w:val="24"/>
              </w:rPr>
            </w:pPr>
          </w:p>
        </w:tc>
        <w:tc>
          <w:tcPr>
            <w:tcW w:w="540" w:type="dxa"/>
          </w:tcPr>
          <w:p w14:paraId="1D3B4AA3" w14:textId="7423FB8D" w:rsidR="00A71414" w:rsidRDefault="00A71414" w:rsidP="00ED5533">
            <w:pPr>
              <w:tabs>
                <w:tab w:val="right" w:pos="360"/>
                <w:tab w:val="left" w:pos="720"/>
              </w:tabs>
              <w:spacing w:line="480" w:lineRule="auto"/>
              <w:rPr>
                <w:iCs/>
                <w:sz w:val="24"/>
                <w:szCs w:val="24"/>
              </w:rPr>
            </w:pPr>
            <w:r>
              <w:rPr>
                <w:iCs/>
                <w:sz w:val="24"/>
                <w:szCs w:val="24"/>
              </w:rPr>
              <w:t>11</w:t>
            </w:r>
          </w:p>
        </w:tc>
        <w:tc>
          <w:tcPr>
            <w:tcW w:w="2160" w:type="dxa"/>
          </w:tcPr>
          <w:p w14:paraId="06AB070A" w14:textId="77777777" w:rsidR="00A71414" w:rsidRPr="00ED5533" w:rsidRDefault="00A71414" w:rsidP="00ED5533">
            <w:pPr>
              <w:tabs>
                <w:tab w:val="right" w:pos="360"/>
                <w:tab w:val="left" w:pos="720"/>
              </w:tabs>
              <w:spacing w:line="480" w:lineRule="auto"/>
              <w:rPr>
                <w:iCs/>
                <w:sz w:val="24"/>
                <w:szCs w:val="24"/>
                <w:vertAlign w:val="superscript"/>
              </w:rPr>
            </w:pPr>
            <w:r w:rsidRPr="00ED5533">
              <w:rPr>
                <w:iCs/>
                <w:sz w:val="24"/>
                <w:szCs w:val="24"/>
                <w:vertAlign w:val="superscript"/>
              </w:rPr>
              <w:t>11</w:t>
            </w:r>
            <w:r>
              <w:rPr>
                <w:iCs/>
                <w:sz w:val="24"/>
                <w:szCs w:val="24"/>
              </w:rPr>
              <w:t>C-(+)NR2B-Me</w:t>
            </w:r>
          </w:p>
        </w:tc>
        <w:tc>
          <w:tcPr>
            <w:tcW w:w="1890" w:type="dxa"/>
          </w:tcPr>
          <w:p w14:paraId="6A39CA78" w14:textId="77777777" w:rsidR="00A71414" w:rsidRDefault="00A71414" w:rsidP="00ED5533">
            <w:pPr>
              <w:tabs>
                <w:tab w:val="right" w:pos="360"/>
                <w:tab w:val="left" w:pos="720"/>
              </w:tabs>
              <w:spacing w:line="480" w:lineRule="auto"/>
              <w:rPr>
                <w:iCs/>
                <w:sz w:val="24"/>
                <w:szCs w:val="24"/>
              </w:rPr>
            </w:pPr>
            <w:proofErr w:type="spellStart"/>
            <w:r>
              <w:rPr>
                <w:iCs/>
                <w:sz w:val="24"/>
                <w:szCs w:val="24"/>
              </w:rPr>
              <w:t>Preblocker</w:t>
            </w:r>
            <w:proofErr w:type="spellEnd"/>
            <w:r>
              <w:rPr>
                <w:iCs/>
                <w:sz w:val="24"/>
                <w:szCs w:val="24"/>
              </w:rPr>
              <w:t xml:space="preserve"> TC1</w:t>
            </w:r>
          </w:p>
        </w:tc>
        <w:tc>
          <w:tcPr>
            <w:tcW w:w="810" w:type="dxa"/>
          </w:tcPr>
          <w:p w14:paraId="46195481" w14:textId="77777777" w:rsidR="00A71414" w:rsidRDefault="00A71414" w:rsidP="00ED5533">
            <w:pPr>
              <w:tabs>
                <w:tab w:val="right" w:pos="360"/>
                <w:tab w:val="left" w:pos="720"/>
              </w:tabs>
              <w:spacing w:line="480" w:lineRule="auto"/>
              <w:rPr>
                <w:iCs/>
                <w:sz w:val="24"/>
                <w:szCs w:val="24"/>
              </w:rPr>
            </w:pPr>
            <w:r>
              <w:rPr>
                <w:iCs/>
                <w:sz w:val="24"/>
                <w:szCs w:val="24"/>
              </w:rPr>
              <w:t>6</w:t>
            </w:r>
          </w:p>
        </w:tc>
      </w:tr>
      <w:tr w:rsidR="00A71414" w14:paraId="39544AE6" w14:textId="77777777" w:rsidTr="00A71414">
        <w:tc>
          <w:tcPr>
            <w:tcW w:w="457" w:type="dxa"/>
          </w:tcPr>
          <w:p w14:paraId="2717839B" w14:textId="77777777" w:rsidR="00A71414" w:rsidRDefault="00A71414" w:rsidP="00ED5533">
            <w:pPr>
              <w:tabs>
                <w:tab w:val="right" w:pos="360"/>
                <w:tab w:val="left" w:pos="720"/>
              </w:tabs>
              <w:spacing w:line="480" w:lineRule="auto"/>
              <w:rPr>
                <w:iCs/>
                <w:sz w:val="24"/>
                <w:szCs w:val="24"/>
              </w:rPr>
            </w:pPr>
            <w:r>
              <w:rPr>
                <w:iCs/>
                <w:sz w:val="24"/>
                <w:szCs w:val="24"/>
              </w:rPr>
              <w:t>12</w:t>
            </w:r>
          </w:p>
        </w:tc>
        <w:tc>
          <w:tcPr>
            <w:tcW w:w="2075" w:type="dxa"/>
          </w:tcPr>
          <w:p w14:paraId="4C209771" w14:textId="77777777" w:rsidR="00A71414" w:rsidRPr="00ED5533" w:rsidRDefault="00A71414" w:rsidP="00ED5533">
            <w:pPr>
              <w:tabs>
                <w:tab w:val="right" w:pos="360"/>
                <w:tab w:val="left" w:pos="720"/>
              </w:tabs>
              <w:spacing w:line="480" w:lineRule="auto"/>
              <w:rPr>
                <w:iCs/>
                <w:sz w:val="24"/>
                <w:szCs w:val="24"/>
                <w:vertAlign w:val="superscript"/>
              </w:rPr>
            </w:pPr>
            <w:r w:rsidRPr="00ED5533">
              <w:rPr>
                <w:iCs/>
                <w:sz w:val="24"/>
                <w:szCs w:val="24"/>
                <w:vertAlign w:val="superscript"/>
              </w:rPr>
              <w:t>11</w:t>
            </w:r>
            <w:r>
              <w:rPr>
                <w:iCs/>
                <w:sz w:val="24"/>
                <w:szCs w:val="24"/>
              </w:rPr>
              <w:t>C-(-)NR2B-Me</w:t>
            </w:r>
          </w:p>
        </w:tc>
        <w:tc>
          <w:tcPr>
            <w:tcW w:w="1693" w:type="dxa"/>
          </w:tcPr>
          <w:p w14:paraId="195EA47E" w14:textId="77777777" w:rsidR="00A71414" w:rsidRDefault="00A71414" w:rsidP="00ED5533">
            <w:pPr>
              <w:tabs>
                <w:tab w:val="right" w:pos="360"/>
                <w:tab w:val="left" w:pos="720"/>
              </w:tabs>
              <w:spacing w:line="480" w:lineRule="auto"/>
              <w:rPr>
                <w:iCs/>
                <w:sz w:val="24"/>
                <w:szCs w:val="24"/>
              </w:rPr>
            </w:pPr>
            <w:proofErr w:type="spellStart"/>
            <w:r>
              <w:rPr>
                <w:iCs/>
                <w:sz w:val="24"/>
                <w:szCs w:val="24"/>
              </w:rPr>
              <w:t>Preblocker</w:t>
            </w:r>
            <w:proofErr w:type="spellEnd"/>
            <w:r>
              <w:rPr>
                <w:iCs/>
                <w:sz w:val="24"/>
                <w:szCs w:val="24"/>
              </w:rPr>
              <w:t xml:space="preserve"> SA4503</w:t>
            </w:r>
          </w:p>
        </w:tc>
        <w:tc>
          <w:tcPr>
            <w:tcW w:w="810" w:type="dxa"/>
          </w:tcPr>
          <w:p w14:paraId="5ED93277" w14:textId="77777777" w:rsidR="00A71414" w:rsidRDefault="00A71414" w:rsidP="00ED5533">
            <w:pPr>
              <w:tabs>
                <w:tab w:val="right" w:pos="360"/>
                <w:tab w:val="left" w:pos="720"/>
              </w:tabs>
              <w:spacing w:line="480" w:lineRule="auto"/>
              <w:rPr>
                <w:iCs/>
                <w:sz w:val="24"/>
                <w:szCs w:val="24"/>
              </w:rPr>
            </w:pPr>
            <w:r>
              <w:rPr>
                <w:iCs/>
                <w:sz w:val="24"/>
                <w:szCs w:val="24"/>
              </w:rPr>
              <w:t>6</w:t>
            </w:r>
          </w:p>
        </w:tc>
        <w:tc>
          <w:tcPr>
            <w:tcW w:w="630" w:type="dxa"/>
            <w:vMerge/>
          </w:tcPr>
          <w:p w14:paraId="6937ED56" w14:textId="77777777" w:rsidR="00A71414" w:rsidRDefault="00A71414" w:rsidP="00ED5533">
            <w:pPr>
              <w:tabs>
                <w:tab w:val="right" w:pos="360"/>
                <w:tab w:val="left" w:pos="720"/>
              </w:tabs>
              <w:spacing w:line="480" w:lineRule="auto"/>
              <w:rPr>
                <w:iCs/>
                <w:sz w:val="24"/>
                <w:szCs w:val="24"/>
              </w:rPr>
            </w:pPr>
          </w:p>
        </w:tc>
        <w:tc>
          <w:tcPr>
            <w:tcW w:w="540" w:type="dxa"/>
          </w:tcPr>
          <w:p w14:paraId="4D71DE04" w14:textId="4E40FB70" w:rsidR="00A71414" w:rsidRDefault="00A71414" w:rsidP="00ED5533">
            <w:pPr>
              <w:tabs>
                <w:tab w:val="right" w:pos="360"/>
                <w:tab w:val="left" w:pos="720"/>
              </w:tabs>
              <w:spacing w:line="480" w:lineRule="auto"/>
              <w:rPr>
                <w:iCs/>
                <w:sz w:val="24"/>
                <w:szCs w:val="24"/>
              </w:rPr>
            </w:pPr>
            <w:r>
              <w:rPr>
                <w:iCs/>
                <w:sz w:val="24"/>
                <w:szCs w:val="24"/>
              </w:rPr>
              <w:t>13</w:t>
            </w:r>
          </w:p>
        </w:tc>
        <w:tc>
          <w:tcPr>
            <w:tcW w:w="2160" w:type="dxa"/>
          </w:tcPr>
          <w:p w14:paraId="245F10AD" w14:textId="77777777" w:rsidR="00A71414" w:rsidRPr="00ED5533" w:rsidRDefault="00A71414" w:rsidP="00ED5533">
            <w:pPr>
              <w:tabs>
                <w:tab w:val="right" w:pos="360"/>
                <w:tab w:val="left" w:pos="720"/>
              </w:tabs>
              <w:spacing w:line="480" w:lineRule="auto"/>
              <w:rPr>
                <w:iCs/>
                <w:sz w:val="24"/>
                <w:szCs w:val="24"/>
                <w:vertAlign w:val="superscript"/>
              </w:rPr>
            </w:pPr>
            <w:r w:rsidRPr="00ED5533">
              <w:rPr>
                <w:iCs/>
                <w:sz w:val="24"/>
                <w:szCs w:val="24"/>
                <w:vertAlign w:val="superscript"/>
              </w:rPr>
              <w:t>11</w:t>
            </w:r>
            <w:r>
              <w:rPr>
                <w:iCs/>
                <w:sz w:val="24"/>
                <w:szCs w:val="24"/>
              </w:rPr>
              <w:t>C-(+)NR2B-Me</w:t>
            </w:r>
          </w:p>
        </w:tc>
        <w:tc>
          <w:tcPr>
            <w:tcW w:w="1890" w:type="dxa"/>
          </w:tcPr>
          <w:p w14:paraId="6E0F92CA" w14:textId="77777777" w:rsidR="00A71414" w:rsidRDefault="00A71414" w:rsidP="00ED5533">
            <w:pPr>
              <w:tabs>
                <w:tab w:val="right" w:pos="360"/>
                <w:tab w:val="left" w:pos="720"/>
              </w:tabs>
              <w:spacing w:line="480" w:lineRule="auto"/>
              <w:rPr>
                <w:iCs/>
                <w:sz w:val="24"/>
                <w:szCs w:val="24"/>
              </w:rPr>
            </w:pPr>
            <w:proofErr w:type="spellStart"/>
            <w:r>
              <w:rPr>
                <w:iCs/>
                <w:sz w:val="24"/>
                <w:szCs w:val="24"/>
              </w:rPr>
              <w:t>Preblocker</w:t>
            </w:r>
            <w:proofErr w:type="spellEnd"/>
            <w:r>
              <w:rPr>
                <w:iCs/>
                <w:sz w:val="24"/>
                <w:szCs w:val="24"/>
              </w:rPr>
              <w:t xml:space="preserve"> SA4503</w:t>
            </w:r>
          </w:p>
        </w:tc>
        <w:tc>
          <w:tcPr>
            <w:tcW w:w="810" w:type="dxa"/>
          </w:tcPr>
          <w:p w14:paraId="667F3655" w14:textId="77777777" w:rsidR="00A71414" w:rsidRDefault="00A71414" w:rsidP="00ED5533">
            <w:pPr>
              <w:tabs>
                <w:tab w:val="right" w:pos="360"/>
                <w:tab w:val="left" w:pos="720"/>
              </w:tabs>
              <w:spacing w:line="480" w:lineRule="auto"/>
              <w:rPr>
                <w:iCs/>
                <w:sz w:val="24"/>
                <w:szCs w:val="24"/>
              </w:rPr>
            </w:pPr>
            <w:r>
              <w:rPr>
                <w:iCs/>
                <w:sz w:val="24"/>
                <w:szCs w:val="24"/>
              </w:rPr>
              <w:t>6</w:t>
            </w:r>
          </w:p>
        </w:tc>
      </w:tr>
      <w:tr w:rsidR="00A71414" w14:paraId="195A0C11" w14:textId="77777777" w:rsidTr="00A71414">
        <w:tc>
          <w:tcPr>
            <w:tcW w:w="457" w:type="dxa"/>
          </w:tcPr>
          <w:p w14:paraId="71CA223B" w14:textId="77777777" w:rsidR="00A71414" w:rsidRDefault="00A71414" w:rsidP="00ED5533">
            <w:pPr>
              <w:tabs>
                <w:tab w:val="right" w:pos="360"/>
                <w:tab w:val="left" w:pos="720"/>
              </w:tabs>
              <w:spacing w:line="480" w:lineRule="auto"/>
              <w:rPr>
                <w:iCs/>
                <w:sz w:val="24"/>
                <w:szCs w:val="24"/>
              </w:rPr>
            </w:pPr>
            <w:r>
              <w:rPr>
                <w:iCs/>
                <w:sz w:val="24"/>
                <w:szCs w:val="24"/>
              </w:rPr>
              <w:t>14</w:t>
            </w:r>
          </w:p>
        </w:tc>
        <w:tc>
          <w:tcPr>
            <w:tcW w:w="2075" w:type="dxa"/>
          </w:tcPr>
          <w:p w14:paraId="729038FA" w14:textId="77777777" w:rsidR="00A71414" w:rsidRPr="00ED5533" w:rsidRDefault="00A71414" w:rsidP="00ED5533">
            <w:pPr>
              <w:tabs>
                <w:tab w:val="right" w:pos="360"/>
                <w:tab w:val="left" w:pos="720"/>
              </w:tabs>
              <w:spacing w:line="480" w:lineRule="auto"/>
              <w:rPr>
                <w:iCs/>
                <w:sz w:val="24"/>
                <w:szCs w:val="24"/>
                <w:vertAlign w:val="superscript"/>
              </w:rPr>
            </w:pPr>
            <w:r w:rsidRPr="00ED5533">
              <w:rPr>
                <w:iCs/>
                <w:sz w:val="24"/>
                <w:szCs w:val="24"/>
                <w:vertAlign w:val="superscript"/>
              </w:rPr>
              <w:t>11</w:t>
            </w:r>
            <w:r>
              <w:rPr>
                <w:iCs/>
                <w:sz w:val="24"/>
                <w:szCs w:val="24"/>
              </w:rPr>
              <w:t>C-(-)NR2B-Me</w:t>
            </w:r>
          </w:p>
        </w:tc>
        <w:tc>
          <w:tcPr>
            <w:tcW w:w="1693" w:type="dxa"/>
          </w:tcPr>
          <w:p w14:paraId="21E6BF4A" w14:textId="77777777" w:rsidR="00A71414" w:rsidRDefault="00A71414" w:rsidP="00ED5533">
            <w:pPr>
              <w:tabs>
                <w:tab w:val="right" w:pos="360"/>
                <w:tab w:val="left" w:pos="720"/>
              </w:tabs>
              <w:spacing w:line="480" w:lineRule="auto"/>
              <w:rPr>
                <w:iCs/>
                <w:sz w:val="24"/>
                <w:szCs w:val="24"/>
              </w:rPr>
            </w:pPr>
            <w:r>
              <w:rPr>
                <w:iCs/>
                <w:sz w:val="24"/>
                <w:szCs w:val="24"/>
              </w:rPr>
              <w:t>Displacer Ro256981</w:t>
            </w:r>
          </w:p>
        </w:tc>
        <w:tc>
          <w:tcPr>
            <w:tcW w:w="810" w:type="dxa"/>
          </w:tcPr>
          <w:p w14:paraId="2C454616" w14:textId="77777777" w:rsidR="00A71414" w:rsidRDefault="00A71414" w:rsidP="00ED5533">
            <w:pPr>
              <w:tabs>
                <w:tab w:val="right" w:pos="360"/>
                <w:tab w:val="left" w:pos="720"/>
              </w:tabs>
              <w:spacing w:line="480" w:lineRule="auto"/>
              <w:rPr>
                <w:iCs/>
                <w:sz w:val="24"/>
                <w:szCs w:val="24"/>
              </w:rPr>
            </w:pPr>
            <w:r>
              <w:rPr>
                <w:iCs/>
                <w:sz w:val="24"/>
                <w:szCs w:val="24"/>
              </w:rPr>
              <w:t>3</w:t>
            </w:r>
          </w:p>
        </w:tc>
        <w:tc>
          <w:tcPr>
            <w:tcW w:w="630" w:type="dxa"/>
            <w:vMerge/>
          </w:tcPr>
          <w:p w14:paraId="670FB4E5" w14:textId="77777777" w:rsidR="00A71414" w:rsidRDefault="00A71414" w:rsidP="00ED5533">
            <w:pPr>
              <w:tabs>
                <w:tab w:val="right" w:pos="360"/>
                <w:tab w:val="left" w:pos="720"/>
              </w:tabs>
              <w:spacing w:line="480" w:lineRule="auto"/>
              <w:rPr>
                <w:iCs/>
                <w:sz w:val="24"/>
                <w:szCs w:val="24"/>
              </w:rPr>
            </w:pPr>
          </w:p>
        </w:tc>
        <w:tc>
          <w:tcPr>
            <w:tcW w:w="540" w:type="dxa"/>
          </w:tcPr>
          <w:p w14:paraId="789E896A" w14:textId="20D6ACFF" w:rsidR="00A71414" w:rsidRDefault="00A71414" w:rsidP="00ED5533">
            <w:pPr>
              <w:tabs>
                <w:tab w:val="right" w:pos="360"/>
                <w:tab w:val="left" w:pos="720"/>
              </w:tabs>
              <w:spacing w:line="480" w:lineRule="auto"/>
              <w:rPr>
                <w:iCs/>
                <w:sz w:val="24"/>
                <w:szCs w:val="24"/>
              </w:rPr>
            </w:pPr>
            <w:r>
              <w:rPr>
                <w:iCs/>
                <w:sz w:val="24"/>
                <w:szCs w:val="24"/>
              </w:rPr>
              <w:t>15</w:t>
            </w:r>
          </w:p>
        </w:tc>
        <w:tc>
          <w:tcPr>
            <w:tcW w:w="2160" w:type="dxa"/>
          </w:tcPr>
          <w:p w14:paraId="750A9606" w14:textId="77777777" w:rsidR="00A71414" w:rsidRPr="00ED5533" w:rsidRDefault="00A71414" w:rsidP="00ED5533">
            <w:pPr>
              <w:tabs>
                <w:tab w:val="right" w:pos="360"/>
                <w:tab w:val="left" w:pos="720"/>
              </w:tabs>
              <w:spacing w:line="480" w:lineRule="auto"/>
              <w:rPr>
                <w:iCs/>
                <w:sz w:val="24"/>
                <w:szCs w:val="24"/>
                <w:vertAlign w:val="superscript"/>
              </w:rPr>
            </w:pPr>
            <w:r w:rsidRPr="00ED5533">
              <w:rPr>
                <w:iCs/>
                <w:sz w:val="24"/>
                <w:szCs w:val="24"/>
                <w:vertAlign w:val="superscript"/>
              </w:rPr>
              <w:t>11</w:t>
            </w:r>
            <w:r>
              <w:rPr>
                <w:iCs/>
                <w:sz w:val="24"/>
                <w:szCs w:val="24"/>
              </w:rPr>
              <w:t>C-(+)NR2B-Me</w:t>
            </w:r>
          </w:p>
        </w:tc>
        <w:tc>
          <w:tcPr>
            <w:tcW w:w="1890" w:type="dxa"/>
          </w:tcPr>
          <w:p w14:paraId="322A6163" w14:textId="77777777" w:rsidR="00A71414" w:rsidRDefault="00A71414" w:rsidP="00ED5533">
            <w:pPr>
              <w:tabs>
                <w:tab w:val="right" w:pos="360"/>
                <w:tab w:val="left" w:pos="720"/>
              </w:tabs>
              <w:spacing w:line="480" w:lineRule="auto"/>
              <w:rPr>
                <w:iCs/>
                <w:sz w:val="24"/>
                <w:szCs w:val="24"/>
              </w:rPr>
            </w:pPr>
            <w:r>
              <w:rPr>
                <w:iCs/>
                <w:sz w:val="24"/>
                <w:szCs w:val="24"/>
              </w:rPr>
              <w:t>Displacer Ro256981</w:t>
            </w:r>
          </w:p>
        </w:tc>
        <w:tc>
          <w:tcPr>
            <w:tcW w:w="810" w:type="dxa"/>
          </w:tcPr>
          <w:p w14:paraId="1EE6DA86" w14:textId="77777777" w:rsidR="00A71414" w:rsidRDefault="00A71414" w:rsidP="00ED5533">
            <w:pPr>
              <w:tabs>
                <w:tab w:val="right" w:pos="360"/>
                <w:tab w:val="left" w:pos="720"/>
              </w:tabs>
              <w:spacing w:line="480" w:lineRule="auto"/>
              <w:rPr>
                <w:iCs/>
                <w:sz w:val="24"/>
                <w:szCs w:val="24"/>
              </w:rPr>
            </w:pPr>
            <w:r>
              <w:rPr>
                <w:iCs/>
                <w:sz w:val="24"/>
                <w:szCs w:val="24"/>
              </w:rPr>
              <w:t>3</w:t>
            </w:r>
          </w:p>
        </w:tc>
      </w:tr>
      <w:tr w:rsidR="00A71414" w14:paraId="3B812DB1" w14:textId="77777777" w:rsidTr="00A71414">
        <w:tc>
          <w:tcPr>
            <w:tcW w:w="457" w:type="dxa"/>
          </w:tcPr>
          <w:p w14:paraId="2E8DA34C" w14:textId="77777777" w:rsidR="00A71414" w:rsidRDefault="00A71414" w:rsidP="00ED5533">
            <w:pPr>
              <w:tabs>
                <w:tab w:val="right" w:pos="360"/>
                <w:tab w:val="left" w:pos="720"/>
              </w:tabs>
              <w:spacing w:line="480" w:lineRule="auto"/>
              <w:rPr>
                <w:iCs/>
                <w:sz w:val="24"/>
                <w:szCs w:val="24"/>
              </w:rPr>
            </w:pPr>
            <w:r>
              <w:rPr>
                <w:iCs/>
                <w:sz w:val="24"/>
                <w:szCs w:val="24"/>
              </w:rPr>
              <w:lastRenderedPageBreak/>
              <w:t>16</w:t>
            </w:r>
          </w:p>
        </w:tc>
        <w:tc>
          <w:tcPr>
            <w:tcW w:w="2075" w:type="dxa"/>
          </w:tcPr>
          <w:p w14:paraId="0ABE5A27" w14:textId="77777777" w:rsidR="00A71414" w:rsidRPr="00ED5533" w:rsidRDefault="00A71414" w:rsidP="00ED5533">
            <w:pPr>
              <w:tabs>
                <w:tab w:val="right" w:pos="360"/>
                <w:tab w:val="left" w:pos="720"/>
              </w:tabs>
              <w:spacing w:line="480" w:lineRule="auto"/>
              <w:rPr>
                <w:iCs/>
                <w:sz w:val="24"/>
                <w:szCs w:val="24"/>
                <w:vertAlign w:val="superscript"/>
              </w:rPr>
            </w:pPr>
            <w:r w:rsidRPr="00ED5533">
              <w:rPr>
                <w:iCs/>
                <w:sz w:val="24"/>
                <w:szCs w:val="24"/>
                <w:vertAlign w:val="superscript"/>
              </w:rPr>
              <w:t>11</w:t>
            </w:r>
            <w:r>
              <w:rPr>
                <w:iCs/>
                <w:sz w:val="24"/>
                <w:szCs w:val="24"/>
              </w:rPr>
              <w:t>C-(-)NR2B-Me</w:t>
            </w:r>
          </w:p>
        </w:tc>
        <w:tc>
          <w:tcPr>
            <w:tcW w:w="1693" w:type="dxa"/>
          </w:tcPr>
          <w:p w14:paraId="43953ED8" w14:textId="77777777" w:rsidR="00A71414" w:rsidRDefault="00A71414" w:rsidP="00ED5533">
            <w:pPr>
              <w:tabs>
                <w:tab w:val="right" w:pos="360"/>
                <w:tab w:val="left" w:pos="720"/>
              </w:tabs>
              <w:spacing w:line="480" w:lineRule="auto"/>
              <w:rPr>
                <w:iCs/>
                <w:sz w:val="24"/>
                <w:szCs w:val="24"/>
              </w:rPr>
            </w:pPr>
            <w:proofErr w:type="spellStart"/>
            <w:r>
              <w:rPr>
                <w:iCs/>
                <w:sz w:val="24"/>
                <w:szCs w:val="24"/>
              </w:rPr>
              <w:t>Preblocker</w:t>
            </w:r>
            <w:proofErr w:type="spellEnd"/>
            <w:r>
              <w:rPr>
                <w:iCs/>
                <w:sz w:val="24"/>
                <w:szCs w:val="24"/>
              </w:rPr>
              <w:t xml:space="preserve"> Ro256981</w:t>
            </w:r>
          </w:p>
        </w:tc>
        <w:tc>
          <w:tcPr>
            <w:tcW w:w="810" w:type="dxa"/>
          </w:tcPr>
          <w:p w14:paraId="4F98B28B" w14:textId="77777777" w:rsidR="00A71414" w:rsidRDefault="00A71414" w:rsidP="00ED5533">
            <w:pPr>
              <w:tabs>
                <w:tab w:val="right" w:pos="360"/>
                <w:tab w:val="left" w:pos="720"/>
              </w:tabs>
              <w:spacing w:line="480" w:lineRule="auto"/>
              <w:rPr>
                <w:iCs/>
                <w:sz w:val="24"/>
                <w:szCs w:val="24"/>
              </w:rPr>
            </w:pPr>
            <w:r>
              <w:rPr>
                <w:iCs/>
                <w:sz w:val="24"/>
                <w:szCs w:val="24"/>
              </w:rPr>
              <w:t>6</w:t>
            </w:r>
          </w:p>
        </w:tc>
        <w:tc>
          <w:tcPr>
            <w:tcW w:w="630" w:type="dxa"/>
            <w:vMerge/>
          </w:tcPr>
          <w:p w14:paraId="69D78E3C" w14:textId="77777777" w:rsidR="00A71414" w:rsidRDefault="00A71414" w:rsidP="00ED5533">
            <w:pPr>
              <w:tabs>
                <w:tab w:val="right" w:pos="360"/>
                <w:tab w:val="left" w:pos="720"/>
              </w:tabs>
              <w:spacing w:line="480" w:lineRule="auto"/>
              <w:rPr>
                <w:iCs/>
                <w:sz w:val="24"/>
                <w:szCs w:val="24"/>
              </w:rPr>
            </w:pPr>
          </w:p>
        </w:tc>
        <w:tc>
          <w:tcPr>
            <w:tcW w:w="540" w:type="dxa"/>
          </w:tcPr>
          <w:p w14:paraId="300662AD" w14:textId="08D6D01A" w:rsidR="00A71414" w:rsidRDefault="00A71414" w:rsidP="00ED5533">
            <w:pPr>
              <w:tabs>
                <w:tab w:val="right" w:pos="360"/>
                <w:tab w:val="left" w:pos="720"/>
              </w:tabs>
              <w:spacing w:line="480" w:lineRule="auto"/>
              <w:rPr>
                <w:iCs/>
                <w:sz w:val="24"/>
                <w:szCs w:val="24"/>
              </w:rPr>
            </w:pPr>
            <w:r>
              <w:rPr>
                <w:iCs/>
                <w:sz w:val="24"/>
                <w:szCs w:val="24"/>
              </w:rPr>
              <w:t>17</w:t>
            </w:r>
          </w:p>
        </w:tc>
        <w:tc>
          <w:tcPr>
            <w:tcW w:w="2160" w:type="dxa"/>
          </w:tcPr>
          <w:p w14:paraId="00045B12" w14:textId="77777777" w:rsidR="00A71414" w:rsidRPr="00ED5533" w:rsidRDefault="00A71414" w:rsidP="00ED5533">
            <w:pPr>
              <w:tabs>
                <w:tab w:val="right" w:pos="360"/>
                <w:tab w:val="left" w:pos="720"/>
              </w:tabs>
              <w:spacing w:line="480" w:lineRule="auto"/>
              <w:rPr>
                <w:iCs/>
                <w:sz w:val="24"/>
                <w:szCs w:val="24"/>
                <w:vertAlign w:val="superscript"/>
              </w:rPr>
            </w:pPr>
            <w:r w:rsidRPr="00ED5533">
              <w:rPr>
                <w:iCs/>
                <w:sz w:val="24"/>
                <w:szCs w:val="24"/>
                <w:vertAlign w:val="superscript"/>
              </w:rPr>
              <w:t>11</w:t>
            </w:r>
            <w:r>
              <w:rPr>
                <w:iCs/>
                <w:sz w:val="24"/>
                <w:szCs w:val="24"/>
              </w:rPr>
              <w:t>C-(+)NR2B-Me</w:t>
            </w:r>
          </w:p>
        </w:tc>
        <w:tc>
          <w:tcPr>
            <w:tcW w:w="1890" w:type="dxa"/>
          </w:tcPr>
          <w:p w14:paraId="42267B4F" w14:textId="77777777" w:rsidR="00A71414" w:rsidRDefault="00A71414" w:rsidP="00ED5533">
            <w:pPr>
              <w:tabs>
                <w:tab w:val="right" w:pos="360"/>
                <w:tab w:val="left" w:pos="720"/>
              </w:tabs>
              <w:spacing w:line="480" w:lineRule="auto"/>
              <w:rPr>
                <w:iCs/>
                <w:sz w:val="24"/>
                <w:szCs w:val="24"/>
              </w:rPr>
            </w:pPr>
            <w:r>
              <w:rPr>
                <w:iCs/>
                <w:sz w:val="24"/>
                <w:szCs w:val="24"/>
              </w:rPr>
              <w:t>Displacer Ro256981</w:t>
            </w:r>
          </w:p>
        </w:tc>
        <w:tc>
          <w:tcPr>
            <w:tcW w:w="810" w:type="dxa"/>
          </w:tcPr>
          <w:p w14:paraId="59556143" w14:textId="77777777" w:rsidR="00A71414" w:rsidRDefault="00A71414" w:rsidP="00ED5533">
            <w:pPr>
              <w:tabs>
                <w:tab w:val="right" w:pos="360"/>
                <w:tab w:val="left" w:pos="720"/>
              </w:tabs>
              <w:spacing w:line="480" w:lineRule="auto"/>
              <w:rPr>
                <w:iCs/>
                <w:sz w:val="24"/>
                <w:szCs w:val="24"/>
              </w:rPr>
            </w:pPr>
            <w:r>
              <w:rPr>
                <w:iCs/>
                <w:sz w:val="24"/>
                <w:szCs w:val="24"/>
              </w:rPr>
              <w:t>6</w:t>
            </w:r>
          </w:p>
        </w:tc>
      </w:tr>
      <w:tr w:rsidR="00A71414" w14:paraId="22217E70" w14:textId="77777777" w:rsidTr="00A71414">
        <w:tc>
          <w:tcPr>
            <w:tcW w:w="457" w:type="dxa"/>
          </w:tcPr>
          <w:p w14:paraId="65C2BDC9" w14:textId="77777777" w:rsidR="00A71414" w:rsidRDefault="00A71414" w:rsidP="00ED5533">
            <w:pPr>
              <w:tabs>
                <w:tab w:val="right" w:pos="360"/>
                <w:tab w:val="left" w:pos="720"/>
              </w:tabs>
              <w:spacing w:line="480" w:lineRule="auto"/>
              <w:rPr>
                <w:iCs/>
                <w:sz w:val="24"/>
                <w:szCs w:val="24"/>
              </w:rPr>
            </w:pPr>
            <w:r>
              <w:rPr>
                <w:iCs/>
                <w:sz w:val="24"/>
                <w:szCs w:val="24"/>
              </w:rPr>
              <w:t>18</w:t>
            </w:r>
          </w:p>
        </w:tc>
        <w:tc>
          <w:tcPr>
            <w:tcW w:w="2075" w:type="dxa"/>
          </w:tcPr>
          <w:p w14:paraId="7AF7A3BA" w14:textId="77777777" w:rsidR="00A71414" w:rsidRPr="00ED5533" w:rsidRDefault="00A71414" w:rsidP="00ED5533">
            <w:pPr>
              <w:tabs>
                <w:tab w:val="right" w:pos="360"/>
                <w:tab w:val="left" w:pos="720"/>
              </w:tabs>
              <w:spacing w:line="480" w:lineRule="auto"/>
              <w:rPr>
                <w:iCs/>
                <w:sz w:val="24"/>
                <w:szCs w:val="24"/>
                <w:vertAlign w:val="superscript"/>
              </w:rPr>
            </w:pPr>
            <w:r w:rsidRPr="00ED5533">
              <w:rPr>
                <w:iCs/>
                <w:sz w:val="24"/>
                <w:szCs w:val="24"/>
                <w:vertAlign w:val="superscript"/>
              </w:rPr>
              <w:t>11</w:t>
            </w:r>
            <w:r>
              <w:rPr>
                <w:iCs/>
                <w:sz w:val="24"/>
                <w:szCs w:val="24"/>
              </w:rPr>
              <w:t>C-(-)NR2B-Me</w:t>
            </w:r>
          </w:p>
        </w:tc>
        <w:tc>
          <w:tcPr>
            <w:tcW w:w="1693" w:type="dxa"/>
          </w:tcPr>
          <w:p w14:paraId="0951235D" w14:textId="77777777" w:rsidR="00A71414" w:rsidRDefault="00A71414" w:rsidP="00ED5533">
            <w:pPr>
              <w:tabs>
                <w:tab w:val="right" w:pos="360"/>
                <w:tab w:val="left" w:pos="720"/>
              </w:tabs>
              <w:spacing w:line="480" w:lineRule="auto"/>
              <w:rPr>
                <w:iCs/>
                <w:sz w:val="24"/>
                <w:szCs w:val="24"/>
              </w:rPr>
            </w:pPr>
            <w:proofErr w:type="spellStart"/>
            <w:r>
              <w:rPr>
                <w:iCs/>
                <w:sz w:val="24"/>
                <w:szCs w:val="24"/>
              </w:rPr>
              <w:t>Preblocker</w:t>
            </w:r>
            <w:proofErr w:type="spellEnd"/>
            <w:r>
              <w:rPr>
                <w:iCs/>
                <w:sz w:val="24"/>
                <w:szCs w:val="24"/>
              </w:rPr>
              <w:t xml:space="preserve"> FTC146</w:t>
            </w:r>
          </w:p>
        </w:tc>
        <w:tc>
          <w:tcPr>
            <w:tcW w:w="810" w:type="dxa"/>
          </w:tcPr>
          <w:p w14:paraId="08C665F4" w14:textId="77777777" w:rsidR="00A71414" w:rsidRDefault="00A71414" w:rsidP="00ED5533">
            <w:pPr>
              <w:tabs>
                <w:tab w:val="right" w:pos="360"/>
                <w:tab w:val="left" w:pos="720"/>
              </w:tabs>
              <w:spacing w:line="480" w:lineRule="auto"/>
              <w:rPr>
                <w:iCs/>
                <w:sz w:val="24"/>
                <w:szCs w:val="24"/>
              </w:rPr>
            </w:pPr>
            <w:r>
              <w:rPr>
                <w:iCs/>
                <w:sz w:val="24"/>
                <w:szCs w:val="24"/>
              </w:rPr>
              <w:t>6</w:t>
            </w:r>
          </w:p>
        </w:tc>
        <w:tc>
          <w:tcPr>
            <w:tcW w:w="630" w:type="dxa"/>
            <w:vMerge/>
          </w:tcPr>
          <w:p w14:paraId="70B11F5C" w14:textId="77777777" w:rsidR="00A71414" w:rsidRDefault="00A71414" w:rsidP="00ED5533">
            <w:pPr>
              <w:tabs>
                <w:tab w:val="right" w:pos="360"/>
                <w:tab w:val="left" w:pos="720"/>
              </w:tabs>
              <w:spacing w:line="480" w:lineRule="auto"/>
              <w:rPr>
                <w:iCs/>
                <w:sz w:val="24"/>
                <w:szCs w:val="24"/>
              </w:rPr>
            </w:pPr>
          </w:p>
        </w:tc>
        <w:tc>
          <w:tcPr>
            <w:tcW w:w="540" w:type="dxa"/>
          </w:tcPr>
          <w:p w14:paraId="3E41F9D6" w14:textId="4D556752" w:rsidR="00A71414" w:rsidRDefault="00A71414" w:rsidP="00ED5533">
            <w:pPr>
              <w:tabs>
                <w:tab w:val="right" w:pos="360"/>
                <w:tab w:val="left" w:pos="720"/>
              </w:tabs>
              <w:spacing w:line="480" w:lineRule="auto"/>
              <w:rPr>
                <w:iCs/>
                <w:sz w:val="24"/>
                <w:szCs w:val="24"/>
              </w:rPr>
            </w:pPr>
            <w:r>
              <w:rPr>
                <w:iCs/>
                <w:sz w:val="24"/>
                <w:szCs w:val="24"/>
              </w:rPr>
              <w:t>19</w:t>
            </w:r>
          </w:p>
        </w:tc>
        <w:tc>
          <w:tcPr>
            <w:tcW w:w="2160" w:type="dxa"/>
          </w:tcPr>
          <w:p w14:paraId="041A696D" w14:textId="77777777" w:rsidR="00A71414" w:rsidRPr="00ED5533" w:rsidRDefault="00A71414" w:rsidP="00ED5533">
            <w:pPr>
              <w:tabs>
                <w:tab w:val="right" w:pos="360"/>
                <w:tab w:val="left" w:pos="720"/>
              </w:tabs>
              <w:spacing w:line="480" w:lineRule="auto"/>
              <w:rPr>
                <w:iCs/>
                <w:sz w:val="24"/>
                <w:szCs w:val="24"/>
                <w:vertAlign w:val="superscript"/>
              </w:rPr>
            </w:pPr>
            <w:r w:rsidRPr="00ED5533">
              <w:rPr>
                <w:iCs/>
                <w:sz w:val="24"/>
                <w:szCs w:val="24"/>
                <w:vertAlign w:val="superscript"/>
              </w:rPr>
              <w:t>11</w:t>
            </w:r>
            <w:r>
              <w:rPr>
                <w:iCs/>
                <w:sz w:val="24"/>
                <w:szCs w:val="24"/>
              </w:rPr>
              <w:t>C-(+)NR2B-Me</w:t>
            </w:r>
          </w:p>
        </w:tc>
        <w:tc>
          <w:tcPr>
            <w:tcW w:w="1890" w:type="dxa"/>
          </w:tcPr>
          <w:p w14:paraId="044B368B" w14:textId="77777777" w:rsidR="00A71414" w:rsidRDefault="00A71414" w:rsidP="00ED5533">
            <w:pPr>
              <w:tabs>
                <w:tab w:val="right" w:pos="360"/>
                <w:tab w:val="left" w:pos="720"/>
              </w:tabs>
              <w:spacing w:line="480" w:lineRule="auto"/>
              <w:rPr>
                <w:iCs/>
                <w:sz w:val="24"/>
                <w:szCs w:val="24"/>
              </w:rPr>
            </w:pPr>
            <w:r>
              <w:rPr>
                <w:iCs/>
                <w:sz w:val="24"/>
                <w:szCs w:val="24"/>
              </w:rPr>
              <w:t>Displacer FTC146</w:t>
            </w:r>
          </w:p>
        </w:tc>
        <w:tc>
          <w:tcPr>
            <w:tcW w:w="810" w:type="dxa"/>
          </w:tcPr>
          <w:p w14:paraId="547831F6" w14:textId="77777777" w:rsidR="00A71414" w:rsidRDefault="00A71414" w:rsidP="00ED5533">
            <w:pPr>
              <w:tabs>
                <w:tab w:val="right" w:pos="360"/>
                <w:tab w:val="left" w:pos="720"/>
              </w:tabs>
              <w:spacing w:line="480" w:lineRule="auto"/>
              <w:rPr>
                <w:iCs/>
                <w:sz w:val="24"/>
                <w:szCs w:val="24"/>
              </w:rPr>
            </w:pPr>
            <w:r>
              <w:rPr>
                <w:iCs/>
                <w:sz w:val="24"/>
                <w:szCs w:val="24"/>
              </w:rPr>
              <w:t>6</w:t>
            </w:r>
          </w:p>
        </w:tc>
      </w:tr>
      <w:tr w:rsidR="00A71414" w14:paraId="18E5D9F4" w14:textId="77777777" w:rsidTr="00A71414">
        <w:tc>
          <w:tcPr>
            <w:tcW w:w="457" w:type="dxa"/>
          </w:tcPr>
          <w:p w14:paraId="79FC60E1" w14:textId="77777777" w:rsidR="00A71414" w:rsidRDefault="00A71414" w:rsidP="00ED5533">
            <w:pPr>
              <w:tabs>
                <w:tab w:val="right" w:pos="360"/>
                <w:tab w:val="left" w:pos="720"/>
              </w:tabs>
              <w:spacing w:line="480" w:lineRule="auto"/>
              <w:rPr>
                <w:iCs/>
                <w:sz w:val="24"/>
                <w:szCs w:val="24"/>
              </w:rPr>
            </w:pPr>
            <w:r>
              <w:rPr>
                <w:iCs/>
                <w:sz w:val="24"/>
                <w:szCs w:val="24"/>
              </w:rPr>
              <w:t>20</w:t>
            </w:r>
          </w:p>
        </w:tc>
        <w:tc>
          <w:tcPr>
            <w:tcW w:w="2075" w:type="dxa"/>
          </w:tcPr>
          <w:p w14:paraId="621DA1E7" w14:textId="77777777" w:rsidR="00A71414" w:rsidRPr="00ED5533" w:rsidRDefault="00A71414" w:rsidP="00ED5533">
            <w:pPr>
              <w:tabs>
                <w:tab w:val="right" w:pos="360"/>
                <w:tab w:val="left" w:pos="720"/>
              </w:tabs>
              <w:spacing w:line="480" w:lineRule="auto"/>
              <w:rPr>
                <w:iCs/>
                <w:sz w:val="24"/>
                <w:szCs w:val="24"/>
                <w:vertAlign w:val="superscript"/>
              </w:rPr>
            </w:pPr>
            <w:r w:rsidRPr="00ED5533">
              <w:rPr>
                <w:iCs/>
                <w:sz w:val="24"/>
                <w:szCs w:val="24"/>
                <w:vertAlign w:val="superscript"/>
              </w:rPr>
              <w:t>11</w:t>
            </w:r>
            <w:r>
              <w:rPr>
                <w:iCs/>
                <w:sz w:val="24"/>
                <w:szCs w:val="24"/>
              </w:rPr>
              <w:t>C-(-)NR2B-Me</w:t>
            </w:r>
          </w:p>
        </w:tc>
        <w:tc>
          <w:tcPr>
            <w:tcW w:w="1693" w:type="dxa"/>
          </w:tcPr>
          <w:p w14:paraId="25D91906" w14:textId="77777777" w:rsidR="00A71414" w:rsidRDefault="00A71414" w:rsidP="00ED5533">
            <w:pPr>
              <w:tabs>
                <w:tab w:val="right" w:pos="360"/>
                <w:tab w:val="left" w:pos="720"/>
              </w:tabs>
              <w:spacing w:line="480" w:lineRule="auto"/>
              <w:rPr>
                <w:iCs/>
                <w:sz w:val="24"/>
                <w:szCs w:val="24"/>
              </w:rPr>
            </w:pPr>
            <w:proofErr w:type="spellStart"/>
            <w:r>
              <w:rPr>
                <w:iCs/>
                <w:sz w:val="24"/>
                <w:szCs w:val="24"/>
              </w:rPr>
              <w:t>Preblocker</w:t>
            </w:r>
            <w:proofErr w:type="spellEnd"/>
            <w:r>
              <w:rPr>
                <w:iCs/>
                <w:sz w:val="24"/>
                <w:szCs w:val="24"/>
              </w:rPr>
              <w:t xml:space="preserve"> BD1047</w:t>
            </w:r>
          </w:p>
        </w:tc>
        <w:tc>
          <w:tcPr>
            <w:tcW w:w="810" w:type="dxa"/>
          </w:tcPr>
          <w:p w14:paraId="14A1C98F" w14:textId="77777777" w:rsidR="00A71414" w:rsidRDefault="00A71414" w:rsidP="00ED5533">
            <w:pPr>
              <w:tabs>
                <w:tab w:val="right" w:pos="360"/>
                <w:tab w:val="left" w:pos="720"/>
              </w:tabs>
              <w:spacing w:line="480" w:lineRule="auto"/>
              <w:rPr>
                <w:iCs/>
                <w:sz w:val="24"/>
                <w:szCs w:val="24"/>
              </w:rPr>
            </w:pPr>
            <w:r>
              <w:rPr>
                <w:iCs/>
                <w:sz w:val="24"/>
                <w:szCs w:val="24"/>
              </w:rPr>
              <w:t>6</w:t>
            </w:r>
          </w:p>
        </w:tc>
        <w:tc>
          <w:tcPr>
            <w:tcW w:w="630" w:type="dxa"/>
            <w:vMerge/>
          </w:tcPr>
          <w:p w14:paraId="0E12EE73" w14:textId="77777777" w:rsidR="00A71414" w:rsidRDefault="00A71414" w:rsidP="00ED5533">
            <w:pPr>
              <w:tabs>
                <w:tab w:val="right" w:pos="360"/>
                <w:tab w:val="left" w:pos="720"/>
              </w:tabs>
              <w:spacing w:line="480" w:lineRule="auto"/>
              <w:rPr>
                <w:iCs/>
                <w:sz w:val="24"/>
                <w:szCs w:val="24"/>
              </w:rPr>
            </w:pPr>
          </w:p>
        </w:tc>
        <w:tc>
          <w:tcPr>
            <w:tcW w:w="540" w:type="dxa"/>
          </w:tcPr>
          <w:p w14:paraId="1DBE2647" w14:textId="04531BA6" w:rsidR="00A71414" w:rsidRDefault="00A71414" w:rsidP="00ED5533">
            <w:pPr>
              <w:tabs>
                <w:tab w:val="right" w:pos="360"/>
                <w:tab w:val="left" w:pos="720"/>
              </w:tabs>
              <w:spacing w:line="480" w:lineRule="auto"/>
              <w:rPr>
                <w:iCs/>
                <w:sz w:val="24"/>
                <w:szCs w:val="24"/>
              </w:rPr>
            </w:pPr>
            <w:r>
              <w:rPr>
                <w:iCs/>
                <w:sz w:val="24"/>
                <w:szCs w:val="24"/>
              </w:rPr>
              <w:t>21</w:t>
            </w:r>
          </w:p>
        </w:tc>
        <w:tc>
          <w:tcPr>
            <w:tcW w:w="2160" w:type="dxa"/>
          </w:tcPr>
          <w:p w14:paraId="22CF3588" w14:textId="77777777" w:rsidR="00A71414" w:rsidRPr="00ED5533" w:rsidRDefault="00A71414" w:rsidP="00ED5533">
            <w:pPr>
              <w:tabs>
                <w:tab w:val="right" w:pos="360"/>
                <w:tab w:val="left" w:pos="720"/>
              </w:tabs>
              <w:spacing w:line="480" w:lineRule="auto"/>
              <w:rPr>
                <w:iCs/>
                <w:sz w:val="24"/>
                <w:szCs w:val="24"/>
                <w:vertAlign w:val="superscript"/>
              </w:rPr>
            </w:pPr>
            <w:r w:rsidRPr="00ED5533">
              <w:rPr>
                <w:iCs/>
                <w:sz w:val="24"/>
                <w:szCs w:val="24"/>
                <w:vertAlign w:val="superscript"/>
              </w:rPr>
              <w:t>11</w:t>
            </w:r>
            <w:r>
              <w:rPr>
                <w:iCs/>
                <w:sz w:val="24"/>
                <w:szCs w:val="24"/>
              </w:rPr>
              <w:t>C-(+)NR2B-Me</w:t>
            </w:r>
          </w:p>
        </w:tc>
        <w:tc>
          <w:tcPr>
            <w:tcW w:w="1890" w:type="dxa"/>
          </w:tcPr>
          <w:p w14:paraId="02455DAE" w14:textId="77777777" w:rsidR="00A71414" w:rsidRDefault="00A71414" w:rsidP="00ED5533">
            <w:pPr>
              <w:tabs>
                <w:tab w:val="right" w:pos="360"/>
                <w:tab w:val="left" w:pos="720"/>
              </w:tabs>
              <w:spacing w:line="480" w:lineRule="auto"/>
              <w:rPr>
                <w:iCs/>
                <w:sz w:val="24"/>
                <w:szCs w:val="24"/>
              </w:rPr>
            </w:pPr>
            <w:r>
              <w:rPr>
                <w:iCs/>
                <w:sz w:val="24"/>
                <w:szCs w:val="24"/>
              </w:rPr>
              <w:t>Displacer BD1047</w:t>
            </w:r>
          </w:p>
        </w:tc>
        <w:tc>
          <w:tcPr>
            <w:tcW w:w="810" w:type="dxa"/>
          </w:tcPr>
          <w:p w14:paraId="3A278353" w14:textId="77777777" w:rsidR="00A71414" w:rsidRDefault="00A71414" w:rsidP="00ED5533">
            <w:pPr>
              <w:tabs>
                <w:tab w:val="right" w:pos="360"/>
                <w:tab w:val="left" w:pos="720"/>
              </w:tabs>
              <w:spacing w:line="480" w:lineRule="auto"/>
              <w:rPr>
                <w:iCs/>
                <w:sz w:val="24"/>
                <w:szCs w:val="24"/>
              </w:rPr>
            </w:pPr>
            <w:r>
              <w:rPr>
                <w:iCs/>
                <w:sz w:val="24"/>
                <w:szCs w:val="24"/>
              </w:rPr>
              <w:t>6</w:t>
            </w:r>
          </w:p>
        </w:tc>
      </w:tr>
      <w:tr w:rsidR="00A71414" w14:paraId="2076C2DA" w14:textId="77777777" w:rsidTr="00A71414">
        <w:tc>
          <w:tcPr>
            <w:tcW w:w="457" w:type="dxa"/>
          </w:tcPr>
          <w:p w14:paraId="44E7251B" w14:textId="77777777" w:rsidR="00A71414" w:rsidRDefault="00A71414" w:rsidP="00ED5533">
            <w:pPr>
              <w:tabs>
                <w:tab w:val="right" w:pos="360"/>
                <w:tab w:val="left" w:pos="720"/>
              </w:tabs>
              <w:spacing w:line="480" w:lineRule="auto"/>
              <w:rPr>
                <w:iCs/>
                <w:sz w:val="24"/>
                <w:szCs w:val="24"/>
              </w:rPr>
            </w:pPr>
            <w:r>
              <w:rPr>
                <w:iCs/>
                <w:sz w:val="24"/>
                <w:szCs w:val="24"/>
              </w:rPr>
              <w:t>22</w:t>
            </w:r>
          </w:p>
        </w:tc>
        <w:tc>
          <w:tcPr>
            <w:tcW w:w="2075" w:type="dxa"/>
          </w:tcPr>
          <w:p w14:paraId="728750E0" w14:textId="77777777" w:rsidR="00A71414" w:rsidRPr="00ED5533" w:rsidRDefault="00A71414" w:rsidP="00ED5533">
            <w:pPr>
              <w:tabs>
                <w:tab w:val="right" w:pos="360"/>
                <w:tab w:val="left" w:pos="720"/>
              </w:tabs>
              <w:spacing w:line="480" w:lineRule="auto"/>
              <w:rPr>
                <w:iCs/>
                <w:sz w:val="24"/>
                <w:szCs w:val="24"/>
                <w:vertAlign w:val="superscript"/>
              </w:rPr>
            </w:pPr>
            <w:r w:rsidRPr="00ED5533">
              <w:rPr>
                <w:iCs/>
                <w:sz w:val="24"/>
                <w:szCs w:val="24"/>
                <w:vertAlign w:val="superscript"/>
              </w:rPr>
              <w:t>11</w:t>
            </w:r>
            <w:r>
              <w:rPr>
                <w:iCs/>
                <w:sz w:val="24"/>
                <w:szCs w:val="24"/>
              </w:rPr>
              <w:t>C-(</w:t>
            </w:r>
            <w:r w:rsidRPr="00ED5533">
              <w:rPr>
                <w:i/>
                <w:sz w:val="24"/>
                <w:szCs w:val="24"/>
              </w:rPr>
              <w:t>S</w:t>
            </w:r>
            <w:r>
              <w:rPr>
                <w:iCs/>
                <w:sz w:val="24"/>
                <w:szCs w:val="24"/>
              </w:rPr>
              <w:t>)NR2B-SMe</w:t>
            </w:r>
          </w:p>
        </w:tc>
        <w:tc>
          <w:tcPr>
            <w:tcW w:w="1693" w:type="dxa"/>
          </w:tcPr>
          <w:p w14:paraId="4C3699EF" w14:textId="77777777" w:rsidR="00A71414" w:rsidRDefault="00A71414" w:rsidP="00ED5533">
            <w:pPr>
              <w:tabs>
                <w:tab w:val="right" w:pos="360"/>
                <w:tab w:val="left" w:pos="720"/>
              </w:tabs>
              <w:spacing w:line="480" w:lineRule="auto"/>
              <w:rPr>
                <w:iCs/>
                <w:sz w:val="24"/>
                <w:szCs w:val="24"/>
              </w:rPr>
            </w:pPr>
            <w:proofErr w:type="spellStart"/>
            <w:r>
              <w:rPr>
                <w:iCs/>
                <w:sz w:val="24"/>
                <w:szCs w:val="24"/>
              </w:rPr>
              <w:t>Preblocker</w:t>
            </w:r>
            <w:proofErr w:type="spellEnd"/>
            <w:r>
              <w:rPr>
                <w:iCs/>
                <w:sz w:val="24"/>
                <w:szCs w:val="24"/>
              </w:rPr>
              <w:t xml:space="preserve"> FTC146</w:t>
            </w:r>
          </w:p>
        </w:tc>
        <w:tc>
          <w:tcPr>
            <w:tcW w:w="810" w:type="dxa"/>
          </w:tcPr>
          <w:p w14:paraId="65BC49B4" w14:textId="77777777" w:rsidR="00A71414" w:rsidRDefault="00A71414" w:rsidP="00ED5533">
            <w:pPr>
              <w:tabs>
                <w:tab w:val="right" w:pos="360"/>
                <w:tab w:val="left" w:pos="720"/>
              </w:tabs>
              <w:spacing w:line="480" w:lineRule="auto"/>
              <w:rPr>
                <w:iCs/>
                <w:sz w:val="24"/>
                <w:szCs w:val="24"/>
              </w:rPr>
            </w:pPr>
            <w:r>
              <w:rPr>
                <w:iCs/>
                <w:sz w:val="24"/>
                <w:szCs w:val="24"/>
              </w:rPr>
              <w:t>6</w:t>
            </w:r>
          </w:p>
        </w:tc>
        <w:tc>
          <w:tcPr>
            <w:tcW w:w="630" w:type="dxa"/>
            <w:vMerge/>
          </w:tcPr>
          <w:p w14:paraId="76B8A85E" w14:textId="77777777" w:rsidR="00A71414" w:rsidRDefault="00A71414" w:rsidP="00ED5533">
            <w:pPr>
              <w:tabs>
                <w:tab w:val="right" w:pos="360"/>
                <w:tab w:val="left" w:pos="720"/>
              </w:tabs>
              <w:spacing w:line="480" w:lineRule="auto"/>
              <w:rPr>
                <w:iCs/>
                <w:sz w:val="24"/>
                <w:szCs w:val="24"/>
              </w:rPr>
            </w:pPr>
          </w:p>
        </w:tc>
        <w:tc>
          <w:tcPr>
            <w:tcW w:w="540" w:type="dxa"/>
          </w:tcPr>
          <w:p w14:paraId="03645D1B" w14:textId="0EDD81B1" w:rsidR="00A71414" w:rsidRDefault="00A71414" w:rsidP="00ED5533">
            <w:pPr>
              <w:tabs>
                <w:tab w:val="right" w:pos="360"/>
                <w:tab w:val="left" w:pos="720"/>
              </w:tabs>
              <w:spacing w:line="480" w:lineRule="auto"/>
              <w:rPr>
                <w:iCs/>
                <w:sz w:val="24"/>
                <w:szCs w:val="24"/>
              </w:rPr>
            </w:pPr>
            <w:r>
              <w:rPr>
                <w:iCs/>
                <w:sz w:val="24"/>
                <w:szCs w:val="24"/>
              </w:rPr>
              <w:t>23</w:t>
            </w:r>
          </w:p>
        </w:tc>
        <w:tc>
          <w:tcPr>
            <w:tcW w:w="2160" w:type="dxa"/>
          </w:tcPr>
          <w:p w14:paraId="3C5478B3" w14:textId="77777777" w:rsidR="00A71414" w:rsidRPr="00ED5533" w:rsidRDefault="00A71414" w:rsidP="00ED5533">
            <w:pPr>
              <w:tabs>
                <w:tab w:val="right" w:pos="360"/>
                <w:tab w:val="left" w:pos="720"/>
              </w:tabs>
              <w:spacing w:line="480" w:lineRule="auto"/>
              <w:rPr>
                <w:iCs/>
                <w:sz w:val="24"/>
                <w:szCs w:val="24"/>
                <w:vertAlign w:val="superscript"/>
              </w:rPr>
            </w:pPr>
            <w:r w:rsidRPr="00ED5533">
              <w:rPr>
                <w:iCs/>
                <w:sz w:val="24"/>
                <w:szCs w:val="24"/>
                <w:vertAlign w:val="superscript"/>
              </w:rPr>
              <w:t>11</w:t>
            </w:r>
            <w:r>
              <w:rPr>
                <w:iCs/>
                <w:sz w:val="24"/>
                <w:szCs w:val="24"/>
              </w:rPr>
              <w:t>C-(</w:t>
            </w:r>
            <w:r w:rsidRPr="00ED5533">
              <w:rPr>
                <w:i/>
                <w:sz w:val="24"/>
                <w:szCs w:val="24"/>
              </w:rPr>
              <w:t>S</w:t>
            </w:r>
            <w:r>
              <w:rPr>
                <w:iCs/>
                <w:sz w:val="24"/>
                <w:szCs w:val="24"/>
              </w:rPr>
              <w:t>)NR2B-SMe</w:t>
            </w:r>
          </w:p>
        </w:tc>
        <w:tc>
          <w:tcPr>
            <w:tcW w:w="1890" w:type="dxa"/>
          </w:tcPr>
          <w:p w14:paraId="0FA74518" w14:textId="77777777" w:rsidR="00A71414" w:rsidRDefault="00A71414" w:rsidP="00ED5533">
            <w:pPr>
              <w:tabs>
                <w:tab w:val="right" w:pos="360"/>
                <w:tab w:val="left" w:pos="720"/>
              </w:tabs>
              <w:spacing w:line="480" w:lineRule="auto"/>
              <w:rPr>
                <w:iCs/>
                <w:sz w:val="24"/>
                <w:szCs w:val="24"/>
              </w:rPr>
            </w:pPr>
            <w:proofErr w:type="spellStart"/>
            <w:r>
              <w:rPr>
                <w:iCs/>
                <w:sz w:val="24"/>
                <w:szCs w:val="24"/>
              </w:rPr>
              <w:t>Preblocker</w:t>
            </w:r>
            <w:proofErr w:type="spellEnd"/>
            <w:r>
              <w:rPr>
                <w:iCs/>
                <w:sz w:val="24"/>
                <w:szCs w:val="24"/>
              </w:rPr>
              <w:t xml:space="preserve"> BD1047</w:t>
            </w:r>
          </w:p>
        </w:tc>
        <w:tc>
          <w:tcPr>
            <w:tcW w:w="810" w:type="dxa"/>
          </w:tcPr>
          <w:p w14:paraId="1F1269EF" w14:textId="77777777" w:rsidR="00A71414" w:rsidRDefault="00A71414" w:rsidP="00ED5533">
            <w:pPr>
              <w:tabs>
                <w:tab w:val="right" w:pos="360"/>
                <w:tab w:val="left" w:pos="720"/>
              </w:tabs>
              <w:spacing w:line="480" w:lineRule="auto"/>
              <w:rPr>
                <w:iCs/>
                <w:sz w:val="24"/>
                <w:szCs w:val="24"/>
              </w:rPr>
            </w:pPr>
            <w:r>
              <w:rPr>
                <w:iCs/>
                <w:sz w:val="24"/>
                <w:szCs w:val="24"/>
              </w:rPr>
              <w:t>6</w:t>
            </w:r>
          </w:p>
        </w:tc>
      </w:tr>
      <w:tr w:rsidR="00A71414" w14:paraId="256B1564" w14:textId="77777777" w:rsidTr="00A71414">
        <w:tc>
          <w:tcPr>
            <w:tcW w:w="457" w:type="dxa"/>
          </w:tcPr>
          <w:p w14:paraId="071DF48C" w14:textId="77777777" w:rsidR="00A71414" w:rsidRDefault="00A71414" w:rsidP="00ED5533">
            <w:pPr>
              <w:tabs>
                <w:tab w:val="right" w:pos="360"/>
                <w:tab w:val="left" w:pos="720"/>
              </w:tabs>
              <w:spacing w:line="480" w:lineRule="auto"/>
              <w:rPr>
                <w:iCs/>
                <w:sz w:val="24"/>
                <w:szCs w:val="24"/>
              </w:rPr>
            </w:pPr>
            <w:r>
              <w:rPr>
                <w:iCs/>
                <w:sz w:val="24"/>
                <w:szCs w:val="24"/>
              </w:rPr>
              <w:t>24</w:t>
            </w:r>
          </w:p>
        </w:tc>
        <w:tc>
          <w:tcPr>
            <w:tcW w:w="2075" w:type="dxa"/>
          </w:tcPr>
          <w:p w14:paraId="233B600D" w14:textId="77777777" w:rsidR="00A71414" w:rsidRPr="00ED5533" w:rsidRDefault="00A71414" w:rsidP="00ED5533">
            <w:pPr>
              <w:tabs>
                <w:tab w:val="right" w:pos="360"/>
                <w:tab w:val="left" w:pos="720"/>
              </w:tabs>
              <w:spacing w:line="480" w:lineRule="auto"/>
              <w:rPr>
                <w:iCs/>
                <w:sz w:val="24"/>
                <w:szCs w:val="24"/>
                <w:vertAlign w:val="superscript"/>
              </w:rPr>
            </w:pPr>
            <w:r w:rsidRPr="00ED5533">
              <w:rPr>
                <w:iCs/>
                <w:sz w:val="24"/>
                <w:szCs w:val="24"/>
                <w:vertAlign w:val="superscript"/>
              </w:rPr>
              <w:t>1</w:t>
            </w:r>
            <w:r>
              <w:rPr>
                <w:iCs/>
                <w:sz w:val="24"/>
                <w:szCs w:val="24"/>
                <w:vertAlign w:val="superscript"/>
              </w:rPr>
              <w:t>8</w:t>
            </w:r>
            <w:r>
              <w:rPr>
                <w:iCs/>
                <w:sz w:val="24"/>
                <w:szCs w:val="24"/>
              </w:rPr>
              <w:t>F-FTC146</w:t>
            </w:r>
          </w:p>
        </w:tc>
        <w:tc>
          <w:tcPr>
            <w:tcW w:w="1693" w:type="dxa"/>
          </w:tcPr>
          <w:p w14:paraId="37E08740" w14:textId="77777777" w:rsidR="00A71414" w:rsidRDefault="00A71414" w:rsidP="00ED5533">
            <w:pPr>
              <w:tabs>
                <w:tab w:val="right" w:pos="360"/>
                <w:tab w:val="left" w:pos="720"/>
              </w:tabs>
              <w:spacing w:line="480" w:lineRule="auto"/>
              <w:rPr>
                <w:iCs/>
                <w:sz w:val="24"/>
                <w:szCs w:val="24"/>
              </w:rPr>
            </w:pPr>
            <w:proofErr w:type="spellStart"/>
            <w:r>
              <w:rPr>
                <w:iCs/>
                <w:sz w:val="24"/>
                <w:szCs w:val="24"/>
              </w:rPr>
              <w:t>Preblocker</w:t>
            </w:r>
            <w:proofErr w:type="spellEnd"/>
            <w:r>
              <w:rPr>
                <w:iCs/>
                <w:sz w:val="24"/>
                <w:szCs w:val="24"/>
              </w:rPr>
              <w:t xml:space="preserve"> FTC146</w:t>
            </w:r>
          </w:p>
        </w:tc>
        <w:tc>
          <w:tcPr>
            <w:tcW w:w="810" w:type="dxa"/>
          </w:tcPr>
          <w:p w14:paraId="3BB16264" w14:textId="77777777" w:rsidR="00A71414" w:rsidRDefault="00A71414" w:rsidP="00ED5533">
            <w:pPr>
              <w:tabs>
                <w:tab w:val="right" w:pos="360"/>
                <w:tab w:val="left" w:pos="720"/>
              </w:tabs>
              <w:spacing w:line="480" w:lineRule="auto"/>
              <w:rPr>
                <w:iCs/>
                <w:sz w:val="24"/>
                <w:szCs w:val="24"/>
              </w:rPr>
            </w:pPr>
            <w:r>
              <w:rPr>
                <w:iCs/>
                <w:sz w:val="24"/>
                <w:szCs w:val="24"/>
              </w:rPr>
              <w:t>6</w:t>
            </w:r>
          </w:p>
        </w:tc>
        <w:tc>
          <w:tcPr>
            <w:tcW w:w="630" w:type="dxa"/>
            <w:vMerge/>
          </w:tcPr>
          <w:p w14:paraId="0B996DD2" w14:textId="77777777" w:rsidR="00A71414" w:rsidRDefault="00A71414" w:rsidP="00ED5533">
            <w:pPr>
              <w:tabs>
                <w:tab w:val="right" w:pos="360"/>
                <w:tab w:val="left" w:pos="720"/>
              </w:tabs>
              <w:spacing w:line="480" w:lineRule="auto"/>
              <w:rPr>
                <w:iCs/>
                <w:sz w:val="24"/>
                <w:szCs w:val="24"/>
              </w:rPr>
            </w:pPr>
          </w:p>
        </w:tc>
        <w:tc>
          <w:tcPr>
            <w:tcW w:w="540" w:type="dxa"/>
          </w:tcPr>
          <w:p w14:paraId="1F185C63" w14:textId="1ED7F2AA" w:rsidR="00A71414" w:rsidRDefault="00A71414" w:rsidP="00ED5533">
            <w:pPr>
              <w:tabs>
                <w:tab w:val="right" w:pos="360"/>
                <w:tab w:val="left" w:pos="720"/>
              </w:tabs>
              <w:spacing w:line="480" w:lineRule="auto"/>
              <w:rPr>
                <w:iCs/>
                <w:sz w:val="24"/>
                <w:szCs w:val="24"/>
              </w:rPr>
            </w:pPr>
            <w:r>
              <w:rPr>
                <w:iCs/>
                <w:sz w:val="24"/>
                <w:szCs w:val="24"/>
              </w:rPr>
              <w:t>25</w:t>
            </w:r>
          </w:p>
        </w:tc>
        <w:tc>
          <w:tcPr>
            <w:tcW w:w="2160" w:type="dxa"/>
          </w:tcPr>
          <w:p w14:paraId="049D1570" w14:textId="77777777" w:rsidR="00A71414" w:rsidRPr="00ED5533" w:rsidRDefault="00A71414" w:rsidP="00ED5533">
            <w:pPr>
              <w:tabs>
                <w:tab w:val="right" w:pos="360"/>
                <w:tab w:val="left" w:pos="720"/>
              </w:tabs>
              <w:spacing w:line="480" w:lineRule="auto"/>
              <w:rPr>
                <w:iCs/>
                <w:sz w:val="24"/>
                <w:szCs w:val="24"/>
                <w:vertAlign w:val="superscript"/>
              </w:rPr>
            </w:pPr>
            <w:r w:rsidRPr="00ED5533">
              <w:rPr>
                <w:iCs/>
                <w:sz w:val="24"/>
                <w:szCs w:val="24"/>
                <w:vertAlign w:val="superscript"/>
              </w:rPr>
              <w:t>1</w:t>
            </w:r>
            <w:r>
              <w:rPr>
                <w:iCs/>
                <w:sz w:val="24"/>
                <w:szCs w:val="24"/>
                <w:vertAlign w:val="superscript"/>
              </w:rPr>
              <w:t>8</w:t>
            </w:r>
            <w:r>
              <w:rPr>
                <w:iCs/>
                <w:sz w:val="24"/>
                <w:szCs w:val="24"/>
              </w:rPr>
              <w:t>F-FTC146</w:t>
            </w:r>
          </w:p>
        </w:tc>
        <w:tc>
          <w:tcPr>
            <w:tcW w:w="1890" w:type="dxa"/>
          </w:tcPr>
          <w:p w14:paraId="194C2A81" w14:textId="77777777" w:rsidR="00A71414" w:rsidRDefault="00A71414" w:rsidP="00ED5533">
            <w:pPr>
              <w:tabs>
                <w:tab w:val="right" w:pos="360"/>
                <w:tab w:val="left" w:pos="720"/>
              </w:tabs>
              <w:spacing w:line="480" w:lineRule="auto"/>
              <w:rPr>
                <w:iCs/>
                <w:sz w:val="24"/>
                <w:szCs w:val="24"/>
              </w:rPr>
            </w:pPr>
            <w:proofErr w:type="spellStart"/>
            <w:r>
              <w:rPr>
                <w:iCs/>
                <w:sz w:val="24"/>
                <w:szCs w:val="24"/>
              </w:rPr>
              <w:t>Preblocker</w:t>
            </w:r>
            <w:proofErr w:type="spellEnd"/>
            <w:r>
              <w:rPr>
                <w:iCs/>
                <w:sz w:val="24"/>
                <w:szCs w:val="24"/>
              </w:rPr>
              <w:t xml:space="preserve"> BD1047</w:t>
            </w:r>
          </w:p>
        </w:tc>
        <w:tc>
          <w:tcPr>
            <w:tcW w:w="810" w:type="dxa"/>
          </w:tcPr>
          <w:p w14:paraId="1A074EEA" w14:textId="77777777" w:rsidR="00A71414" w:rsidRDefault="00A71414" w:rsidP="00ED5533">
            <w:pPr>
              <w:tabs>
                <w:tab w:val="right" w:pos="360"/>
                <w:tab w:val="left" w:pos="720"/>
              </w:tabs>
              <w:spacing w:line="480" w:lineRule="auto"/>
              <w:rPr>
                <w:iCs/>
                <w:sz w:val="24"/>
                <w:szCs w:val="24"/>
              </w:rPr>
            </w:pPr>
            <w:r>
              <w:rPr>
                <w:iCs/>
                <w:sz w:val="24"/>
                <w:szCs w:val="24"/>
              </w:rPr>
              <w:t>6</w:t>
            </w:r>
          </w:p>
        </w:tc>
      </w:tr>
      <w:tr w:rsidR="003D12AC" w14:paraId="1599C126" w14:textId="77777777" w:rsidTr="00A71414">
        <w:tc>
          <w:tcPr>
            <w:tcW w:w="457" w:type="dxa"/>
          </w:tcPr>
          <w:p w14:paraId="18206184" w14:textId="77777777" w:rsidR="003D12AC" w:rsidRDefault="003D12AC" w:rsidP="003D12AC">
            <w:pPr>
              <w:tabs>
                <w:tab w:val="right" w:pos="360"/>
                <w:tab w:val="left" w:pos="720"/>
              </w:tabs>
              <w:spacing w:line="480" w:lineRule="auto"/>
              <w:rPr>
                <w:iCs/>
                <w:sz w:val="24"/>
                <w:szCs w:val="24"/>
              </w:rPr>
            </w:pPr>
            <w:r>
              <w:rPr>
                <w:iCs/>
                <w:sz w:val="24"/>
                <w:szCs w:val="24"/>
              </w:rPr>
              <w:t>26</w:t>
            </w:r>
          </w:p>
        </w:tc>
        <w:tc>
          <w:tcPr>
            <w:tcW w:w="2075" w:type="dxa"/>
          </w:tcPr>
          <w:p w14:paraId="2D49C3AB" w14:textId="77777777" w:rsidR="003D12AC" w:rsidRPr="00ED5533" w:rsidRDefault="003D12AC" w:rsidP="003D12AC">
            <w:pPr>
              <w:tabs>
                <w:tab w:val="right" w:pos="360"/>
                <w:tab w:val="left" w:pos="720"/>
              </w:tabs>
              <w:spacing w:line="480" w:lineRule="auto"/>
              <w:rPr>
                <w:iCs/>
                <w:sz w:val="24"/>
                <w:szCs w:val="24"/>
                <w:vertAlign w:val="superscript"/>
              </w:rPr>
            </w:pPr>
            <w:r w:rsidRPr="00ED5533">
              <w:rPr>
                <w:iCs/>
                <w:sz w:val="24"/>
                <w:szCs w:val="24"/>
                <w:vertAlign w:val="superscript"/>
              </w:rPr>
              <w:t>1</w:t>
            </w:r>
            <w:r>
              <w:rPr>
                <w:iCs/>
                <w:sz w:val="24"/>
                <w:szCs w:val="24"/>
                <w:vertAlign w:val="superscript"/>
              </w:rPr>
              <w:t>8</w:t>
            </w:r>
            <w:r>
              <w:rPr>
                <w:iCs/>
                <w:sz w:val="24"/>
                <w:szCs w:val="24"/>
              </w:rPr>
              <w:t>F-FTC146</w:t>
            </w:r>
          </w:p>
        </w:tc>
        <w:tc>
          <w:tcPr>
            <w:tcW w:w="1693" w:type="dxa"/>
          </w:tcPr>
          <w:p w14:paraId="01E4523D" w14:textId="77777777" w:rsidR="003D12AC" w:rsidRDefault="003D12AC" w:rsidP="003D12AC">
            <w:pPr>
              <w:tabs>
                <w:tab w:val="right" w:pos="360"/>
                <w:tab w:val="left" w:pos="720"/>
              </w:tabs>
              <w:spacing w:line="480" w:lineRule="auto"/>
              <w:rPr>
                <w:iCs/>
                <w:sz w:val="24"/>
                <w:szCs w:val="24"/>
              </w:rPr>
            </w:pPr>
            <w:proofErr w:type="spellStart"/>
            <w:r>
              <w:rPr>
                <w:iCs/>
                <w:sz w:val="24"/>
                <w:szCs w:val="24"/>
              </w:rPr>
              <w:t>Preblocker</w:t>
            </w:r>
            <w:proofErr w:type="spellEnd"/>
            <w:r>
              <w:rPr>
                <w:iCs/>
                <w:sz w:val="24"/>
                <w:szCs w:val="24"/>
              </w:rPr>
              <w:t xml:space="preserve"> NR2B-SMe</w:t>
            </w:r>
          </w:p>
        </w:tc>
        <w:tc>
          <w:tcPr>
            <w:tcW w:w="810" w:type="dxa"/>
          </w:tcPr>
          <w:p w14:paraId="2F339CD8" w14:textId="77777777" w:rsidR="003D12AC" w:rsidRDefault="003D12AC" w:rsidP="003D12AC">
            <w:pPr>
              <w:tabs>
                <w:tab w:val="right" w:pos="360"/>
                <w:tab w:val="left" w:pos="720"/>
              </w:tabs>
              <w:spacing w:line="480" w:lineRule="auto"/>
              <w:rPr>
                <w:iCs/>
                <w:sz w:val="24"/>
                <w:szCs w:val="24"/>
              </w:rPr>
            </w:pPr>
            <w:r>
              <w:rPr>
                <w:iCs/>
                <w:sz w:val="24"/>
                <w:szCs w:val="24"/>
              </w:rPr>
              <w:t>6</w:t>
            </w:r>
          </w:p>
        </w:tc>
        <w:tc>
          <w:tcPr>
            <w:tcW w:w="630" w:type="dxa"/>
            <w:vMerge/>
          </w:tcPr>
          <w:p w14:paraId="74D4FE1B" w14:textId="77777777" w:rsidR="003D12AC" w:rsidRDefault="003D12AC" w:rsidP="003D12AC">
            <w:pPr>
              <w:tabs>
                <w:tab w:val="right" w:pos="360"/>
                <w:tab w:val="left" w:pos="720"/>
              </w:tabs>
              <w:spacing w:line="480" w:lineRule="auto"/>
              <w:rPr>
                <w:iCs/>
                <w:sz w:val="24"/>
                <w:szCs w:val="24"/>
              </w:rPr>
            </w:pPr>
          </w:p>
        </w:tc>
        <w:tc>
          <w:tcPr>
            <w:tcW w:w="540" w:type="dxa"/>
          </w:tcPr>
          <w:p w14:paraId="6A14C42A" w14:textId="53211FEB" w:rsidR="003D12AC" w:rsidRDefault="003D12AC" w:rsidP="003D12AC">
            <w:pPr>
              <w:tabs>
                <w:tab w:val="right" w:pos="360"/>
                <w:tab w:val="left" w:pos="720"/>
              </w:tabs>
              <w:spacing w:line="480" w:lineRule="auto"/>
              <w:rPr>
                <w:iCs/>
                <w:sz w:val="24"/>
                <w:szCs w:val="24"/>
              </w:rPr>
            </w:pPr>
            <w:r>
              <w:rPr>
                <w:iCs/>
                <w:sz w:val="24"/>
                <w:szCs w:val="24"/>
              </w:rPr>
              <w:t>27</w:t>
            </w:r>
          </w:p>
        </w:tc>
        <w:tc>
          <w:tcPr>
            <w:tcW w:w="2160" w:type="dxa"/>
          </w:tcPr>
          <w:p w14:paraId="39B66ADB" w14:textId="38D259E8" w:rsidR="003D12AC" w:rsidRPr="00ED5533" w:rsidRDefault="003D12AC" w:rsidP="003D12AC">
            <w:pPr>
              <w:tabs>
                <w:tab w:val="right" w:pos="360"/>
                <w:tab w:val="left" w:pos="720"/>
              </w:tabs>
              <w:spacing w:line="480" w:lineRule="auto"/>
              <w:rPr>
                <w:iCs/>
                <w:sz w:val="24"/>
                <w:szCs w:val="24"/>
                <w:vertAlign w:val="superscript"/>
              </w:rPr>
            </w:pPr>
            <w:r w:rsidRPr="00ED5533">
              <w:rPr>
                <w:iCs/>
                <w:sz w:val="24"/>
                <w:szCs w:val="24"/>
                <w:vertAlign w:val="superscript"/>
              </w:rPr>
              <w:t>11</w:t>
            </w:r>
            <w:r>
              <w:rPr>
                <w:iCs/>
                <w:sz w:val="24"/>
                <w:szCs w:val="24"/>
              </w:rPr>
              <w:t>C-(</w:t>
            </w:r>
            <w:r w:rsidRPr="00ED5533">
              <w:rPr>
                <w:i/>
                <w:sz w:val="24"/>
                <w:szCs w:val="24"/>
              </w:rPr>
              <w:t>S</w:t>
            </w:r>
            <w:r>
              <w:rPr>
                <w:iCs/>
                <w:sz w:val="24"/>
                <w:szCs w:val="24"/>
              </w:rPr>
              <w:t>)NR2B-SMe</w:t>
            </w:r>
          </w:p>
        </w:tc>
        <w:tc>
          <w:tcPr>
            <w:tcW w:w="1890" w:type="dxa"/>
          </w:tcPr>
          <w:p w14:paraId="262E271B" w14:textId="78CFE375" w:rsidR="003D12AC" w:rsidRDefault="003D12AC" w:rsidP="003D12AC">
            <w:pPr>
              <w:tabs>
                <w:tab w:val="right" w:pos="360"/>
                <w:tab w:val="left" w:pos="720"/>
              </w:tabs>
              <w:spacing w:line="480" w:lineRule="auto"/>
              <w:rPr>
                <w:iCs/>
                <w:sz w:val="24"/>
                <w:szCs w:val="24"/>
              </w:rPr>
            </w:pPr>
            <w:proofErr w:type="spellStart"/>
            <w:r>
              <w:rPr>
                <w:iCs/>
                <w:sz w:val="24"/>
                <w:szCs w:val="24"/>
              </w:rPr>
              <w:t>Preblocker</w:t>
            </w:r>
            <w:proofErr w:type="spellEnd"/>
            <w:r>
              <w:rPr>
                <w:iCs/>
                <w:sz w:val="24"/>
                <w:szCs w:val="24"/>
              </w:rPr>
              <w:t xml:space="preserve"> Co101244</w:t>
            </w:r>
          </w:p>
        </w:tc>
        <w:tc>
          <w:tcPr>
            <w:tcW w:w="810" w:type="dxa"/>
          </w:tcPr>
          <w:p w14:paraId="539EFE97" w14:textId="5A55F8F6" w:rsidR="003D12AC" w:rsidRDefault="003D12AC" w:rsidP="003D12AC">
            <w:pPr>
              <w:tabs>
                <w:tab w:val="right" w:pos="360"/>
                <w:tab w:val="left" w:pos="720"/>
              </w:tabs>
              <w:spacing w:line="480" w:lineRule="auto"/>
              <w:rPr>
                <w:iCs/>
                <w:sz w:val="24"/>
                <w:szCs w:val="24"/>
              </w:rPr>
            </w:pPr>
            <w:r>
              <w:rPr>
                <w:iCs/>
                <w:sz w:val="24"/>
                <w:szCs w:val="24"/>
              </w:rPr>
              <w:t>6</w:t>
            </w:r>
          </w:p>
        </w:tc>
      </w:tr>
      <w:tr w:rsidR="003D12AC" w14:paraId="1807F8C1" w14:textId="77777777" w:rsidTr="00A71414">
        <w:tc>
          <w:tcPr>
            <w:tcW w:w="457" w:type="dxa"/>
          </w:tcPr>
          <w:p w14:paraId="3D805FE2" w14:textId="77777777" w:rsidR="003D12AC" w:rsidRDefault="003D12AC" w:rsidP="003D12AC">
            <w:pPr>
              <w:tabs>
                <w:tab w:val="right" w:pos="360"/>
                <w:tab w:val="left" w:pos="720"/>
              </w:tabs>
              <w:spacing w:line="480" w:lineRule="auto"/>
              <w:rPr>
                <w:iCs/>
                <w:sz w:val="24"/>
                <w:szCs w:val="24"/>
              </w:rPr>
            </w:pPr>
            <w:r>
              <w:rPr>
                <w:iCs/>
                <w:sz w:val="24"/>
                <w:szCs w:val="24"/>
              </w:rPr>
              <w:t>28</w:t>
            </w:r>
          </w:p>
        </w:tc>
        <w:tc>
          <w:tcPr>
            <w:tcW w:w="2075" w:type="dxa"/>
          </w:tcPr>
          <w:p w14:paraId="00EB2AFC" w14:textId="77777777" w:rsidR="003D12AC" w:rsidRPr="00ED5533" w:rsidRDefault="003D12AC" w:rsidP="003D12AC">
            <w:pPr>
              <w:tabs>
                <w:tab w:val="right" w:pos="360"/>
                <w:tab w:val="left" w:pos="720"/>
              </w:tabs>
              <w:spacing w:line="480" w:lineRule="auto"/>
              <w:rPr>
                <w:iCs/>
                <w:sz w:val="24"/>
                <w:szCs w:val="24"/>
                <w:vertAlign w:val="superscript"/>
              </w:rPr>
            </w:pPr>
            <w:r w:rsidRPr="00ED5533">
              <w:rPr>
                <w:iCs/>
                <w:sz w:val="24"/>
                <w:szCs w:val="24"/>
                <w:vertAlign w:val="superscript"/>
              </w:rPr>
              <w:t>11</w:t>
            </w:r>
            <w:r>
              <w:rPr>
                <w:iCs/>
                <w:sz w:val="24"/>
                <w:szCs w:val="24"/>
              </w:rPr>
              <w:t>C-(-)NR2B-Me</w:t>
            </w:r>
          </w:p>
        </w:tc>
        <w:tc>
          <w:tcPr>
            <w:tcW w:w="1693" w:type="dxa"/>
          </w:tcPr>
          <w:p w14:paraId="58DCBCC5" w14:textId="77777777" w:rsidR="003D12AC" w:rsidRDefault="003D12AC" w:rsidP="003D12AC">
            <w:pPr>
              <w:tabs>
                <w:tab w:val="right" w:pos="360"/>
                <w:tab w:val="left" w:pos="720"/>
              </w:tabs>
              <w:spacing w:line="480" w:lineRule="auto"/>
              <w:rPr>
                <w:iCs/>
                <w:sz w:val="24"/>
                <w:szCs w:val="24"/>
              </w:rPr>
            </w:pPr>
            <w:proofErr w:type="spellStart"/>
            <w:r>
              <w:rPr>
                <w:iCs/>
                <w:sz w:val="24"/>
                <w:szCs w:val="24"/>
              </w:rPr>
              <w:t>Preblocker</w:t>
            </w:r>
            <w:proofErr w:type="spellEnd"/>
            <w:r>
              <w:rPr>
                <w:iCs/>
                <w:sz w:val="24"/>
                <w:szCs w:val="24"/>
              </w:rPr>
              <w:t xml:space="preserve"> Pentazocine</w:t>
            </w:r>
          </w:p>
        </w:tc>
        <w:tc>
          <w:tcPr>
            <w:tcW w:w="810" w:type="dxa"/>
          </w:tcPr>
          <w:p w14:paraId="2742A663" w14:textId="77777777" w:rsidR="003D12AC" w:rsidRDefault="003D12AC" w:rsidP="003D12AC">
            <w:pPr>
              <w:tabs>
                <w:tab w:val="right" w:pos="360"/>
                <w:tab w:val="left" w:pos="720"/>
              </w:tabs>
              <w:spacing w:line="480" w:lineRule="auto"/>
              <w:rPr>
                <w:iCs/>
                <w:sz w:val="24"/>
                <w:szCs w:val="24"/>
              </w:rPr>
            </w:pPr>
            <w:r>
              <w:rPr>
                <w:iCs/>
                <w:sz w:val="24"/>
                <w:szCs w:val="24"/>
              </w:rPr>
              <w:t>6</w:t>
            </w:r>
          </w:p>
        </w:tc>
        <w:tc>
          <w:tcPr>
            <w:tcW w:w="630" w:type="dxa"/>
            <w:vMerge/>
          </w:tcPr>
          <w:p w14:paraId="50FA1009" w14:textId="77777777" w:rsidR="003D12AC" w:rsidRDefault="003D12AC" w:rsidP="003D12AC">
            <w:pPr>
              <w:tabs>
                <w:tab w:val="right" w:pos="360"/>
                <w:tab w:val="left" w:pos="720"/>
              </w:tabs>
              <w:spacing w:line="480" w:lineRule="auto"/>
              <w:rPr>
                <w:iCs/>
                <w:sz w:val="24"/>
                <w:szCs w:val="24"/>
              </w:rPr>
            </w:pPr>
          </w:p>
        </w:tc>
        <w:tc>
          <w:tcPr>
            <w:tcW w:w="540" w:type="dxa"/>
          </w:tcPr>
          <w:p w14:paraId="42F5FA95" w14:textId="72B9D053" w:rsidR="003D12AC" w:rsidRDefault="003D12AC" w:rsidP="003D12AC">
            <w:pPr>
              <w:tabs>
                <w:tab w:val="right" w:pos="360"/>
                <w:tab w:val="left" w:pos="720"/>
              </w:tabs>
              <w:spacing w:line="480" w:lineRule="auto"/>
              <w:rPr>
                <w:iCs/>
                <w:sz w:val="24"/>
                <w:szCs w:val="24"/>
              </w:rPr>
            </w:pPr>
            <w:r>
              <w:rPr>
                <w:iCs/>
                <w:sz w:val="24"/>
                <w:szCs w:val="24"/>
              </w:rPr>
              <w:t>29</w:t>
            </w:r>
          </w:p>
        </w:tc>
        <w:tc>
          <w:tcPr>
            <w:tcW w:w="2160" w:type="dxa"/>
          </w:tcPr>
          <w:p w14:paraId="719AFF11" w14:textId="77777777" w:rsidR="003D12AC" w:rsidRPr="00ED5533" w:rsidRDefault="003D12AC" w:rsidP="003D12AC">
            <w:pPr>
              <w:tabs>
                <w:tab w:val="right" w:pos="360"/>
                <w:tab w:val="left" w:pos="720"/>
              </w:tabs>
              <w:spacing w:line="480" w:lineRule="auto"/>
              <w:rPr>
                <w:iCs/>
                <w:sz w:val="24"/>
                <w:szCs w:val="24"/>
                <w:vertAlign w:val="superscript"/>
              </w:rPr>
            </w:pPr>
            <w:r w:rsidRPr="00ED5533">
              <w:rPr>
                <w:iCs/>
                <w:sz w:val="24"/>
                <w:szCs w:val="24"/>
                <w:vertAlign w:val="superscript"/>
              </w:rPr>
              <w:t>11</w:t>
            </w:r>
            <w:r>
              <w:rPr>
                <w:iCs/>
                <w:sz w:val="24"/>
                <w:szCs w:val="24"/>
              </w:rPr>
              <w:t>C-(+)NR2B-Me</w:t>
            </w:r>
          </w:p>
        </w:tc>
        <w:tc>
          <w:tcPr>
            <w:tcW w:w="1890" w:type="dxa"/>
          </w:tcPr>
          <w:p w14:paraId="62382051" w14:textId="77777777" w:rsidR="003D12AC" w:rsidRDefault="003D12AC" w:rsidP="003D12AC">
            <w:pPr>
              <w:tabs>
                <w:tab w:val="right" w:pos="360"/>
                <w:tab w:val="left" w:pos="720"/>
              </w:tabs>
              <w:spacing w:line="480" w:lineRule="auto"/>
              <w:rPr>
                <w:iCs/>
                <w:sz w:val="24"/>
                <w:szCs w:val="24"/>
              </w:rPr>
            </w:pPr>
            <w:r>
              <w:rPr>
                <w:iCs/>
                <w:sz w:val="24"/>
                <w:szCs w:val="24"/>
              </w:rPr>
              <w:t>Displacer Pentazocine</w:t>
            </w:r>
          </w:p>
        </w:tc>
        <w:tc>
          <w:tcPr>
            <w:tcW w:w="810" w:type="dxa"/>
          </w:tcPr>
          <w:p w14:paraId="1E3CA80F" w14:textId="77777777" w:rsidR="003D12AC" w:rsidRDefault="003D12AC" w:rsidP="003D12AC">
            <w:pPr>
              <w:tabs>
                <w:tab w:val="right" w:pos="360"/>
                <w:tab w:val="left" w:pos="720"/>
              </w:tabs>
              <w:spacing w:line="480" w:lineRule="auto"/>
              <w:rPr>
                <w:iCs/>
                <w:sz w:val="24"/>
                <w:szCs w:val="24"/>
              </w:rPr>
            </w:pPr>
            <w:r>
              <w:rPr>
                <w:iCs/>
                <w:sz w:val="24"/>
                <w:szCs w:val="24"/>
              </w:rPr>
              <w:t>6</w:t>
            </w:r>
          </w:p>
        </w:tc>
      </w:tr>
      <w:tr w:rsidR="003D12AC" w14:paraId="4060284C" w14:textId="77777777" w:rsidTr="00A71414">
        <w:tc>
          <w:tcPr>
            <w:tcW w:w="457" w:type="dxa"/>
          </w:tcPr>
          <w:p w14:paraId="04DECB86" w14:textId="77777777" w:rsidR="003D12AC" w:rsidRDefault="003D12AC" w:rsidP="003D12AC">
            <w:pPr>
              <w:tabs>
                <w:tab w:val="right" w:pos="360"/>
                <w:tab w:val="left" w:pos="720"/>
              </w:tabs>
              <w:spacing w:line="480" w:lineRule="auto"/>
              <w:rPr>
                <w:iCs/>
                <w:sz w:val="24"/>
                <w:szCs w:val="24"/>
              </w:rPr>
            </w:pPr>
            <w:r>
              <w:rPr>
                <w:iCs/>
                <w:sz w:val="24"/>
                <w:szCs w:val="24"/>
              </w:rPr>
              <w:t>30</w:t>
            </w:r>
          </w:p>
        </w:tc>
        <w:tc>
          <w:tcPr>
            <w:tcW w:w="2075" w:type="dxa"/>
          </w:tcPr>
          <w:p w14:paraId="72328B20" w14:textId="77777777" w:rsidR="003D12AC" w:rsidRPr="00ED5533" w:rsidRDefault="003D12AC" w:rsidP="003D12AC">
            <w:pPr>
              <w:tabs>
                <w:tab w:val="right" w:pos="360"/>
                <w:tab w:val="left" w:pos="720"/>
              </w:tabs>
              <w:spacing w:line="480" w:lineRule="auto"/>
              <w:rPr>
                <w:iCs/>
                <w:sz w:val="24"/>
                <w:szCs w:val="24"/>
                <w:vertAlign w:val="superscript"/>
              </w:rPr>
            </w:pPr>
            <w:r w:rsidRPr="00ED5533">
              <w:rPr>
                <w:iCs/>
                <w:sz w:val="24"/>
                <w:szCs w:val="24"/>
                <w:vertAlign w:val="superscript"/>
              </w:rPr>
              <w:t>11</w:t>
            </w:r>
            <w:r>
              <w:rPr>
                <w:iCs/>
                <w:sz w:val="24"/>
                <w:szCs w:val="24"/>
              </w:rPr>
              <w:t>C-(-)NR2B-Me</w:t>
            </w:r>
          </w:p>
        </w:tc>
        <w:tc>
          <w:tcPr>
            <w:tcW w:w="1693" w:type="dxa"/>
          </w:tcPr>
          <w:p w14:paraId="1810345A" w14:textId="77777777" w:rsidR="003D12AC" w:rsidRDefault="003D12AC" w:rsidP="003D12AC">
            <w:pPr>
              <w:tabs>
                <w:tab w:val="right" w:pos="360"/>
                <w:tab w:val="left" w:pos="720"/>
              </w:tabs>
              <w:spacing w:line="480" w:lineRule="auto"/>
              <w:rPr>
                <w:iCs/>
                <w:sz w:val="24"/>
                <w:szCs w:val="24"/>
              </w:rPr>
            </w:pPr>
            <w:proofErr w:type="spellStart"/>
            <w:r>
              <w:rPr>
                <w:iCs/>
                <w:sz w:val="24"/>
                <w:szCs w:val="24"/>
              </w:rPr>
              <w:t>Preblocker</w:t>
            </w:r>
            <w:proofErr w:type="spellEnd"/>
          </w:p>
          <w:p w14:paraId="40B51F8F" w14:textId="77777777" w:rsidR="003D12AC" w:rsidRDefault="003D12AC" w:rsidP="003D12AC">
            <w:pPr>
              <w:tabs>
                <w:tab w:val="right" w:pos="360"/>
                <w:tab w:val="left" w:pos="720"/>
              </w:tabs>
              <w:spacing w:line="480" w:lineRule="auto"/>
              <w:rPr>
                <w:iCs/>
                <w:sz w:val="24"/>
                <w:szCs w:val="24"/>
              </w:rPr>
            </w:pPr>
            <w:r>
              <w:rPr>
                <w:iCs/>
                <w:sz w:val="24"/>
                <w:szCs w:val="24"/>
              </w:rPr>
              <w:t>(±)PPCC</w:t>
            </w:r>
          </w:p>
        </w:tc>
        <w:tc>
          <w:tcPr>
            <w:tcW w:w="810" w:type="dxa"/>
          </w:tcPr>
          <w:p w14:paraId="7F8899FF" w14:textId="77777777" w:rsidR="003D12AC" w:rsidRDefault="003D12AC" w:rsidP="003D12AC">
            <w:pPr>
              <w:tabs>
                <w:tab w:val="right" w:pos="360"/>
                <w:tab w:val="left" w:pos="720"/>
              </w:tabs>
              <w:spacing w:line="480" w:lineRule="auto"/>
              <w:rPr>
                <w:iCs/>
                <w:sz w:val="24"/>
                <w:szCs w:val="24"/>
              </w:rPr>
            </w:pPr>
            <w:r>
              <w:rPr>
                <w:iCs/>
                <w:sz w:val="24"/>
                <w:szCs w:val="24"/>
              </w:rPr>
              <w:t>6</w:t>
            </w:r>
          </w:p>
        </w:tc>
        <w:tc>
          <w:tcPr>
            <w:tcW w:w="630" w:type="dxa"/>
            <w:vMerge/>
          </w:tcPr>
          <w:p w14:paraId="005E58C6" w14:textId="77777777" w:rsidR="003D12AC" w:rsidRDefault="003D12AC" w:rsidP="003D12AC">
            <w:pPr>
              <w:tabs>
                <w:tab w:val="right" w:pos="360"/>
                <w:tab w:val="left" w:pos="720"/>
              </w:tabs>
              <w:spacing w:line="480" w:lineRule="auto"/>
              <w:rPr>
                <w:iCs/>
                <w:sz w:val="24"/>
                <w:szCs w:val="24"/>
              </w:rPr>
            </w:pPr>
          </w:p>
        </w:tc>
        <w:tc>
          <w:tcPr>
            <w:tcW w:w="540" w:type="dxa"/>
          </w:tcPr>
          <w:p w14:paraId="3688BECD" w14:textId="7CBB29E2" w:rsidR="003D12AC" w:rsidRDefault="003D12AC" w:rsidP="003D12AC">
            <w:pPr>
              <w:tabs>
                <w:tab w:val="right" w:pos="360"/>
                <w:tab w:val="left" w:pos="720"/>
              </w:tabs>
              <w:spacing w:line="480" w:lineRule="auto"/>
              <w:rPr>
                <w:iCs/>
                <w:sz w:val="24"/>
                <w:szCs w:val="24"/>
              </w:rPr>
            </w:pPr>
            <w:r>
              <w:rPr>
                <w:iCs/>
                <w:sz w:val="24"/>
                <w:szCs w:val="24"/>
              </w:rPr>
              <w:t>31</w:t>
            </w:r>
          </w:p>
        </w:tc>
        <w:tc>
          <w:tcPr>
            <w:tcW w:w="2160" w:type="dxa"/>
          </w:tcPr>
          <w:p w14:paraId="370C9F5B" w14:textId="77777777" w:rsidR="003D12AC" w:rsidRPr="00ED5533" w:rsidRDefault="003D12AC" w:rsidP="003D12AC">
            <w:pPr>
              <w:tabs>
                <w:tab w:val="right" w:pos="360"/>
                <w:tab w:val="left" w:pos="720"/>
              </w:tabs>
              <w:spacing w:line="480" w:lineRule="auto"/>
              <w:rPr>
                <w:iCs/>
                <w:sz w:val="24"/>
                <w:szCs w:val="24"/>
                <w:vertAlign w:val="superscript"/>
              </w:rPr>
            </w:pPr>
            <w:r w:rsidRPr="00ED5533">
              <w:rPr>
                <w:iCs/>
                <w:sz w:val="24"/>
                <w:szCs w:val="24"/>
                <w:vertAlign w:val="superscript"/>
              </w:rPr>
              <w:t>11</w:t>
            </w:r>
            <w:r>
              <w:rPr>
                <w:iCs/>
                <w:sz w:val="24"/>
                <w:szCs w:val="24"/>
              </w:rPr>
              <w:t>C-(+)NR2B-Me</w:t>
            </w:r>
          </w:p>
        </w:tc>
        <w:tc>
          <w:tcPr>
            <w:tcW w:w="1890" w:type="dxa"/>
          </w:tcPr>
          <w:p w14:paraId="7A4A3A93" w14:textId="77777777" w:rsidR="003D12AC" w:rsidRDefault="003D12AC" w:rsidP="003D12AC">
            <w:pPr>
              <w:tabs>
                <w:tab w:val="right" w:pos="360"/>
                <w:tab w:val="left" w:pos="720"/>
              </w:tabs>
              <w:spacing w:line="480" w:lineRule="auto"/>
              <w:rPr>
                <w:iCs/>
                <w:sz w:val="24"/>
                <w:szCs w:val="24"/>
              </w:rPr>
            </w:pPr>
            <w:r>
              <w:rPr>
                <w:iCs/>
                <w:sz w:val="24"/>
                <w:szCs w:val="24"/>
              </w:rPr>
              <w:t>Displacer (±)PPCC</w:t>
            </w:r>
          </w:p>
        </w:tc>
        <w:tc>
          <w:tcPr>
            <w:tcW w:w="810" w:type="dxa"/>
          </w:tcPr>
          <w:p w14:paraId="0CB6156A" w14:textId="77777777" w:rsidR="003D12AC" w:rsidRDefault="003D12AC" w:rsidP="003D12AC">
            <w:pPr>
              <w:tabs>
                <w:tab w:val="right" w:pos="360"/>
                <w:tab w:val="left" w:pos="720"/>
              </w:tabs>
              <w:spacing w:line="480" w:lineRule="auto"/>
              <w:rPr>
                <w:iCs/>
                <w:sz w:val="24"/>
                <w:szCs w:val="24"/>
              </w:rPr>
            </w:pPr>
            <w:r>
              <w:rPr>
                <w:iCs/>
                <w:sz w:val="24"/>
                <w:szCs w:val="24"/>
              </w:rPr>
              <w:t>6</w:t>
            </w:r>
          </w:p>
        </w:tc>
      </w:tr>
      <w:tr w:rsidR="003D12AC" w14:paraId="5E9AE6FE" w14:textId="77777777" w:rsidTr="00A71414">
        <w:tc>
          <w:tcPr>
            <w:tcW w:w="457" w:type="dxa"/>
          </w:tcPr>
          <w:p w14:paraId="43F6CC91" w14:textId="77777777" w:rsidR="003D12AC" w:rsidRDefault="003D12AC" w:rsidP="003D12AC">
            <w:pPr>
              <w:tabs>
                <w:tab w:val="right" w:pos="360"/>
                <w:tab w:val="left" w:pos="720"/>
              </w:tabs>
              <w:spacing w:line="480" w:lineRule="auto"/>
              <w:rPr>
                <w:iCs/>
                <w:sz w:val="24"/>
                <w:szCs w:val="24"/>
              </w:rPr>
            </w:pPr>
            <w:r>
              <w:rPr>
                <w:iCs/>
                <w:sz w:val="24"/>
                <w:szCs w:val="24"/>
              </w:rPr>
              <w:t>32</w:t>
            </w:r>
          </w:p>
        </w:tc>
        <w:tc>
          <w:tcPr>
            <w:tcW w:w="2075" w:type="dxa"/>
          </w:tcPr>
          <w:p w14:paraId="6E12B229" w14:textId="77777777" w:rsidR="003D12AC" w:rsidRPr="00ED5533" w:rsidRDefault="003D12AC" w:rsidP="003D12AC">
            <w:pPr>
              <w:tabs>
                <w:tab w:val="right" w:pos="360"/>
                <w:tab w:val="left" w:pos="720"/>
              </w:tabs>
              <w:spacing w:line="480" w:lineRule="auto"/>
              <w:rPr>
                <w:iCs/>
                <w:sz w:val="24"/>
                <w:szCs w:val="24"/>
                <w:vertAlign w:val="superscript"/>
              </w:rPr>
            </w:pPr>
            <w:r w:rsidRPr="00ED5533">
              <w:rPr>
                <w:iCs/>
                <w:sz w:val="24"/>
                <w:szCs w:val="24"/>
                <w:vertAlign w:val="superscript"/>
              </w:rPr>
              <w:t>11</w:t>
            </w:r>
            <w:r>
              <w:rPr>
                <w:iCs/>
                <w:sz w:val="24"/>
                <w:szCs w:val="24"/>
              </w:rPr>
              <w:t>C-(-)NR2B-Me</w:t>
            </w:r>
          </w:p>
        </w:tc>
        <w:tc>
          <w:tcPr>
            <w:tcW w:w="1693" w:type="dxa"/>
          </w:tcPr>
          <w:p w14:paraId="5E49C6C7" w14:textId="77777777" w:rsidR="003D12AC" w:rsidRDefault="003D12AC" w:rsidP="003D12AC">
            <w:pPr>
              <w:tabs>
                <w:tab w:val="right" w:pos="360"/>
                <w:tab w:val="left" w:pos="720"/>
              </w:tabs>
              <w:spacing w:line="480" w:lineRule="auto"/>
              <w:rPr>
                <w:iCs/>
                <w:sz w:val="24"/>
                <w:szCs w:val="24"/>
              </w:rPr>
            </w:pPr>
            <w:proofErr w:type="spellStart"/>
            <w:r>
              <w:rPr>
                <w:iCs/>
                <w:sz w:val="24"/>
                <w:szCs w:val="24"/>
              </w:rPr>
              <w:t>Preblocker</w:t>
            </w:r>
            <w:proofErr w:type="spellEnd"/>
          </w:p>
          <w:p w14:paraId="4F5BB21C" w14:textId="77777777" w:rsidR="003D12AC" w:rsidRDefault="003D12AC" w:rsidP="003D12AC">
            <w:pPr>
              <w:tabs>
                <w:tab w:val="right" w:pos="360"/>
                <w:tab w:val="left" w:pos="720"/>
              </w:tabs>
              <w:spacing w:line="480" w:lineRule="auto"/>
              <w:rPr>
                <w:iCs/>
                <w:sz w:val="24"/>
                <w:szCs w:val="24"/>
              </w:rPr>
            </w:pPr>
            <w:r>
              <w:rPr>
                <w:iCs/>
                <w:sz w:val="24"/>
                <w:szCs w:val="24"/>
              </w:rPr>
              <w:t>PRE-084</w:t>
            </w:r>
          </w:p>
        </w:tc>
        <w:tc>
          <w:tcPr>
            <w:tcW w:w="810" w:type="dxa"/>
          </w:tcPr>
          <w:p w14:paraId="0BCCB2A5" w14:textId="77777777" w:rsidR="003D12AC" w:rsidRDefault="003D12AC" w:rsidP="003D12AC">
            <w:pPr>
              <w:tabs>
                <w:tab w:val="right" w:pos="360"/>
                <w:tab w:val="left" w:pos="720"/>
              </w:tabs>
              <w:spacing w:line="480" w:lineRule="auto"/>
              <w:rPr>
                <w:iCs/>
                <w:sz w:val="24"/>
                <w:szCs w:val="24"/>
              </w:rPr>
            </w:pPr>
            <w:r>
              <w:rPr>
                <w:iCs/>
                <w:sz w:val="24"/>
                <w:szCs w:val="24"/>
              </w:rPr>
              <w:t>6</w:t>
            </w:r>
          </w:p>
        </w:tc>
        <w:tc>
          <w:tcPr>
            <w:tcW w:w="630" w:type="dxa"/>
            <w:vMerge/>
          </w:tcPr>
          <w:p w14:paraId="28703599" w14:textId="77777777" w:rsidR="003D12AC" w:rsidRDefault="003D12AC" w:rsidP="003D12AC">
            <w:pPr>
              <w:tabs>
                <w:tab w:val="right" w:pos="360"/>
                <w:tab w:val="left" w:pos="720"/>
              </w:tabs>
              <w:spacing w:line="480" w:lineRule="auto"/>
              <w:rPr>
                <w:iCs/>
                <w:sz w:val="24"/>
                <w:szCs w:val="24"/>
              </w:rPr>
            </w:pPr>
          </w:p>
        </w:tc>
        <w:tc>
          <w:tcPr>
            <w:tcW w:w="540" w:type="dxa"/>
          </w:tcPr>
          <w:p w14:paraId="46EE0895" w14:textId="3FFB9B25" w:rsidR="003D12AC" w:rsidRDefault="003D12AC" w:rsidP="003D12AC">
            <w:pPr>
              <w:tabs>
                <w:tab w:val="right" w:pos="360"/>
                <w:tab w:val="left" w:pos="720"/>
              </w:tabs>
              <w:spacing w:line="480" w:lineRule="auto"/>
              <w:rPr>
                <w:iCs/>
                <w:sz w:val="24"/>
                <w:szCs w:val="24"/>
              </w:rPr>
            </w:pPr>
            <w:r>
              <w:rPr>
                <w:iCs/>
                <w:sz w:val="24"/>
                <w:szCs w:val="24"/>
              </w:rPr>
              <w:t>33</w:t>
            </w:r>
          </w:p>
        </w:tc>
        <w:tc>
          <w:tcPr>
            <w:tcW w:w="2160" w:type="dxa"/>
          </w:tcPr>
          <w:p w14:paraId="34CC0F27" w14:textId="77777777" w:rsidR="003D12AC" w:rsidRPr="00ED5533" w:rsidRDefault="003D12AC" w:rsidP="003D12AC">
            <w:pPr>
              <w:tabs>
                <w:tab w:val="right" w:pos="360"/>
                <w:tab w:val="left" w:pos="720"/>
              </w:tabs>
              <w:spacing w:line="480" w:lineRule="auto"/>
              <w:rPr>
                <w:iCs/>
                <w:sz w:val="24"/>
                <w:szCs w:val="24"/>
                <w:vertAlign w:val="superscript"/>
              </w:rPr>
            </w:pPr>
            <w:r w:rsidRPr="00ED5533">
              <w:rPr>
                <w:iCs/>
                <w:sz w:val="24"/>
                <w:szCs w:val="24"/>
                <w:vertAlign w:val="superscript"/>
              </w:rPr>
              <w:t>11</w:t>
            </w:r>
            <w:r>
              <w:rPr>
                <w:iCs/>
                <w:sz w:val="24"/>
                <w:szCs w:val="24"/>
              </w:rPr>
              <w:t>C-(+)NR2B-Me</w:t>
            </w:r>
          </w:p>
        </w:tc>
        <w:tc>
          <w:tcPr>
            <w:tcW w:w="1890" w:type="dxa"/>
          </w:tcPr>
          <w:p w14:paraId="136E088A" w14:textId="77777777" w:rsidR="003D12AC" w:rsidRDefault="003D12AC" w:rsidP="003D12AC">
            <w:pPr>
              <w:tabs>
                <w:tab w:val="right" w:pos="360"/>
                <w:tab w:val="left" w:pos="720"/>
              </w:tabs>
              <w:spacing w:line="480" w:lineRule="auto"/>
              <w:rPr>
                <w:iCs/>
                <w:sz w:val="24"/>
                <w:szCs w:val="24"/>
              </w:rPr>
            </w:pPr>
            <w:r>
              <w:rPr>
                <w:iCs/>
                <w:sz w:val="24"/>
                <w:szCs w:val="24"/>
              </w:rPr>
              <w:t>Displacer PRE-084</w:t>
            </w:r>
          </w:p>
        </w:tc>
        <w:tc>
          <w:tcPr>
            <w:tcW w:w="810" w:type="dxa"/>
          </w:tcPr>
          <w:p w14:paraId="7F4A408A" w14:textId="77777777" w:rsidR="003D12AC" w:rsidRDefault="003D12AC" w:rsidP="003D12AC">
            <w:pPr>
              <w:tabs>
                <w:tab w:val="right" w:pos="360"/>
                <w:tab w:val="left" w:pos="720"/>
              </w:tabs>
              <w:spacing w:line="480" w:lineRule="auto"/>
              <w:rPr>
                <w:iCs/>
                <w:sz w:val="24"/>
                <w:szCs w:val="24"/>
              </w:rPr>
            </w:pPr>
            <w:r>
              <w:rPr>
                <w:iCs/>
                <w:sz w:val="24"/>
                <w:szCs w:val="24"/>
              </w:rPr>
              <w:t>6</w:t>
            </w:r>
          </w:p>
        </w:tc>
      </w:tr>
      <w:tr w:rsidR="003D12AC" w14:paraId="12D7FFB3" w14:textId="77777777" w:rsidTr="00A71414">
        <w:tc>
          <w:tcPr>
            <w:tcW w:w="457" w:type="dxa"/>
          </w:tcPr>
          <w:p w14:paraId="779C77A9" w14:textId="77777777" w:rsidR="003D12AC" w:rsidRDefault="003D12AC" w:rsidP="003D12AC">
            <w:pPr>
              <w:tabs>
                <w:tab w:val="right" w:pos="360"/>
                <w:tab w:val="left" w:pos="720"/>
              </w:tabs>
              <w:spacing w:line="480" w:lineRule="auto"/>
              <w:rPr>
                <w:iCs/>
                <w:sz w:val="24"/>
                <w:szCs w:val="24"/>
              </w:rPr>
            </w:pPr>
            <w:r>
              <w:rPr>
                <w:iCs/>
                <w:sz w:val="24"/>
                <w:szCs w:val="24"/>
              </w:rPr>
              <w:t>34</w:t>
            </w:r>
          </w:p>
        </w:tc>
        <w:tc>
          <w:tcPr>
            <w:tcW w:w="2075" w:type="dxa"/>
          </w:tcPr>
          <w:p w14:paraId="48A782FC" w14:textId="77777777" w:rsidR="003D12AC" w:rsidRPr="00ED5533" w:rsidRDefault="003D12AC" w:rsidP="003D12AC">
            <w:pPr>
              <w:tabs>
                <w:tab w:val="right" w:pos="360"/>
                <w:tab w:val="left" w:pos="720"/>
              </w:tabs>
              <w:spacing w:line="480" w:lineRule="auto"/>
              <w:rPr>
                <w:iCs/>
                <w:sz w:val="24"/>
                <w:szCs w:val="24"/>
                <w:vertAlign w:val="superscript"/>
              </w:rPr>
            </w:pPr>
            <w:r w:rsidRPr="00ED5533">
              <w:rPr>
                <w:iCs/>
                <w:sz w:val="24"/>
                <w:szCs w:val="24"/>
                <w:vertAlign w:val="superscript"/>
              </w:rPr>
              <w:t>11</w:t>
            </w:r>
            <w:r>
              <w:rPr>
                <w:iCs/>
                <w:sz w:val="24"/>
                <w:szCs w:val="24"/>
              </w:rPr>
              <w:t>C-(-)NR2B-Me</w:t>
            </w:r>
          </w:p>
        </w:tc>
        <w:tc>
          <w:tcPr>
            <w:tcW w:w="1693" w:type="dxa"/>
          </w:tcPr>
          <w:p w14:paraId="5D58C94C" w14:textId="77777777" w:rsidR="003D12AC" w:rsidRDefault="003D12AC" w:rsidP="003D12AC">
            <w:pPr>
              <w:tabs>
                <w:tab w:val="right" w:pos="360"/>
                <w:tab w:val="left" w:pos="720"/>
              </w:tabs>
              <w:spacing w:line="480" w:lineRule="auto"/>
              <w:rPr>
                <w:iCs/>
                <w:sz w:val="24"/>
                <w:szCs w:val="24"/>
              </w:rPr>
            </w:pPr>
            <w:proofErr w:type="spellStart"/>
            <w:r>
              <w:rPr>
                <w:iCs/>
                <w:sz w:val="24"/>
                <w:szCs w:val="24"/>
              </w:rPr>
              <w:t>Preblocker</w:t>
            </w:r>
            <w:proofErr w:type="spellEnd"/>
          </w:p>
          <w:p w14:paraId="322F5AF3" w14:textId="77777777" w:rsidR="003D12AC" w:rsidRDefault="003D12AC" w:rsidP="003D12AC">
            <w:pPr>
              <w:tabs>
                <w:tab w:val="right" w:pos="360"/>
                <w:tab w:val="left" w:pos="720"/>
              </w:tabs>
              <w:spacing w:line="480" w:lineRule="auto"/>
              <w:rPr>
                <w:iCs/>
                <w:sz w:val="24"/>
                <w:szCs w:val="24"/>
              </w:rPr>
            </w:pPr>
            <w:r>
              <w:rPr>
                <w:iCs/>
                <w:sz w:val="24"/>
                <w:szCs w:val="24"/>
              </w:rPr>
              <w:t>(+)-SKF10047</w:t>
            </w:r>
          </w:p>
        </w:tc>
        <w:tc>
          <w:tcPr>
            <w:tcW w:w="810" w:type="dxa"/>
          </w:tcPr>
          <w:p w14:paraId="5DC0FD28" w14:textId="77777777" w:rsidR="003D12AC" w:rsidRDefault="003D12AC" w:rsidP="003D12AC">
            <w:pPr>
              <w:tabs>
                <w:tab w:val="right" w:pos="360"/>
                <w:tab w:val="left" w:pos="720"/>
              </w:tabs>
              <w:spacing w:line="480" w:lineRule="auto"/>
              <w:rPr>
                <w:iCs/>
                <w:sz w:val="24"/>
                <w:szCs w:val="24"/>
              </w:rPr>
            </w:pPr>
            <w:r>
              <w:rPr>
                <w:iCs/>
                <w:sz w:val="24"/>
                <w:szCs w:val="24"/>
              </w:rPr>
              <w:t>6</w:t>
            </w:r>
          </w:p>
        </w:tc>
        <w:tc>
          <w:tcPr>
            <w:tcW w:w="630" w:type="dxa"/>
            <w:vMerge/>
          </w:tcPr>
          <w:p w14:paraId="75CEBB1F" w14:textId="77777777" w:rsidR="003D12AC" w:rsidRDefault="003D12AC" w:rsidP="003D12AC">
            <w:pPr>
              <w:tabs>
                <w:tab w:val="right" w:pos="360"/>
                <w:tab w:val="left" w:pos="720"/>
              </w:tabs>
              <w:spacing w:line="480" w:lineRule="auto"/>
              <w:rPr>
                <w:iCs/>
                <w:sz w:val="24"/>
                <w:szCs w:val="24"/>
              </w:rPr>
            </w:pPr>
          </w:p>
        </w:tc>
        <w:tc>
          <w:tcPr>
            <w:tcW w:w="540" w:type="dxa"/>
          </w:tcPr>
          <w:p w14:paraId="4FBCE26A" w14:textId="49321D44" w:rsidR="003D12AC" w:rsidRDefault="003D12AC" w:rsidP="003D12AC">
            <w:pPr>
              <w:tabs>
                <w:tab w:val="right" w:pos="360"/>
                <w:tab w:val="left" w:pos="720"/>
              </w:tabs>
              <w:spacing w:line="480" w:lineRule="auto"/>
              <w:rPr>
                <w:iCs/>
                <w:sz w:val="24"/>
                <w:szCs w:val="24"/>
              </w:rPr>
            </w:pPr>
            <w:r>
              <w:rPr>
                <w:iCs/>
                <w:sz w:val="24"/>
                <w:szCs w:val="24"/>
              </w:rPr>
              <w:t>35</w:t>
            </w:r>
          </w:p>
        </w:tc>
        <w:tc>
          <w:tcPr>
            <w:tcW w:w="2160" w:type="dxa"/>
          </w:tcPr>
          <w:p w14:paraId="1C46D227" w14:textId="77777777" w:rsidR="003D12AC" w:rsidRPr="00ED5533" w:rsidRDefault="003D12AC" w:rsidP="003D12AC">
            <w:pPr>
              <w:tabs>
                <w:tab w:val="right" w:pos="360"/>
                <w:tab w:val="left" w:pos="720"/>
              </w:tabs>
              <w:spacing w:line="480" w:lineRule="auto"/>
              <w:rPr>
                <w:iCs/>
                <w:sz w:val="24"/>
                <w:szCs w:val="24"/>
                <w:vertAlign w:val="superscript"/>
              </w:rPr>
            </w:pPr>
            <w:r w:rsidRPr="00ED5533">
              <w:rPr>
                <w:iCs/>
                <w:sz w:val="24"/>
                <w:szCs w:val="24"/>
                <w:vertAlign w:val="superscript"/>
              </w:rPr>
              <w:t>11</w:t>
            </w:r>
            <w:r>
              <w:rPr>
                <w:iCs/>
                <w:sz w:val="24"/>
                <w:szCs w:val="24"/>
              </w:rPr>
              <w:t>C-(+)NR2B-Me</w:t>
            </w:r>
          </w:p>
        </w:tc>
        <w:tc>
          <w:tcPr>
            <w:tcW w:w="1890" w:type="dxa"/>
          </w:tcPr>
          <w:p w14:paraId="63F8ED3F" w14:textId="77777777" w:rsidR="003D12AC" w:rsidRDefault="003D12AC" w:rsidP="003D12AC">
            <w:pPr>
              <w:tabs>
                <w:tab w:val="right" w:pos="360"/>
                <w:tab w:val="left" w:pos="720"/>
              </w:tabs>
              <w:spacing w:line="480" w:lineRule="auto"/>
              <w:rPr>
                <w:iCs/>
                <w:sz w:val="24"/>
                <w:szCs w:val="24"/>
              </w:rPr>
            </w:pPr>
            <w:r>
              <w:rPr>
                <w:iCs/>
                <w:sz w:val="24"/>
                <w:szCs w:val="24"/>
              </w:rPr>
              <w:t xml:space="preserve">Displacer </w:t>
            </w:r>
          </w:p>
          <w:p w14:paraId="5FB263E0" w14:textId="77777777" w:rsidR="003D12AC" w:rsidRDefault="003D12AC" w:rsidP="003D12AC">
            <w:pPr>
              <w:tabs>
                <w:tab w:val="right" w:pos="360"/>
                <w:tab w:val="left" w:pos="720"/>
              </w:tabs>
              <w:spacing w:line="480" w:lineRule="auto"/>
              <w:rPr>
                <w:iCs/>
                <w:sz w:val="24"/>
                <w:szCs w:val="24"/>
              </w:rPr>
            </w:pPr>
            <w:r>
              <w:rPr>
                <w:iCs/>
                <w:sz w:val="24"/>
                <w:szCs w:val="24"/>
              </w:rPr>
              <w:t>(+)-SKF10047</w:t>
            </w:r>
          </w:p>
        </w:tc>
        <w:tc>
          <w:tcPr>
            <w:tcW w:w="810" w:type="dxa"/>
          </w:tcPr>
          <w:p w14:paraId="59AE67FB" w14:textId="77777777" w:rsidR="003D12AC" w:rsidRDefault="003D12AC" w:rsidP="003D12AC">
            <w:pPr>
              <w:tabs>
                <w:tab w:val="right" w:pos="360"/>
                <w:tab w:val="left" w:pos="720"/>
              </w:tabs>
              <w:spacing w:line="480" w:lineRule="auto"/>
              <w:rPr>
                <w:iCs/>
                <w:sz w:val="24"/>
                <w:szCs w:val="24"/>
              </w:rPr>
            </w:pPr>
            <w:r>
              <w:rPr>
                <w:iCs/>
                <w:sz w:val="24"/>
                <w:szCs w:val="24"/>
              </w:rPr>
              <w:t>6</w:t>
            </w:r>
          </w:p>
        </w:tc>
      </w:tr>
    </w:tbl>
    <w:p w14:paraId="03791EA4" w14:textId="77777777" w:rsidR="00BA02DB" w:rsidRPr="00ED5533" w:rsidRDefault="00BA02DB" w:rsidP="00BA02DB">
      <w:pPr>
        <w:tabs>
          <w:tab w:val="right" w:pos="360"/>
          <w:tab w:val="left" w:pos="720"/>
        </w:tabs>
        <w:spacing w:after="0" w:line="480" w:lineRule="auto"/>
        <w:rPr>
          <w:rFonts w:ascii="Times New Roman" w:hAnsi="Times New Roman" w:cs="Times New Roman"/>
          <w:iCs/>
          <w:sz w:val="24"/>
          <w:szCs w:val="24"/>
        </w:rPr>
      </w:pPr>
    </w:p>
    <w:p w14:paraId="7E5559CD" w14:textId="77777777" w:rsidR="003D12AC" w:rsidRDefault="003D12AC">
      <w:pPr>
        <w:rPr>
          <w:rFonts w:ascii="Times New Roman" w:hAnsi="Times New Roman" w:cs="Times New Roman"/>
          <w:b/>
          <w:sz w:val="24"/>
          <w:szCs w:val="24"/>
        </w:rPr>
      </w:pPr>
      <w:r>
        <w:rPr>
          <w:rFonts w:ascii="Times New Roman" w:hAnsi="Times New Roman" w:cs="Times New Roman"/>
          <w:b/>
          <w:sz w:val="24"/>
          <w:szCs w:val="24"/>
        </w:rPr>
        <w:br w:type="page"/>
      </w:r>
    </w:p>
    <w:p w14:paraId="1DB1A84A" w14:textId="74B6D954" w:rsidR="007A420C" w:rsidRPr="00FD6CFF" w:rsidRDefault="007A420C" w:rsidP="00FD6CFF">
      <w:pPr>
        <w:tabs>
          <w:tab w:val="right" w:pos="360"/>
          <w:tab w:val="left" w:pos="540"/>
        </w:tabs>
        <w:spacing w:line="480" w:lineRule="auto"/>
        <w:rPr>
          <w:rFonts w:ascii="Times New Roman" w:hAnsi="Times New Roman" w:cs="Times New Roman"/>
          <w:b/>
          <w:i/>
          <w:iCs/>
          <w:sz w:val="24"/>
          <w:szCs w:val="24"/>
        </w:rPr>
      </w:pPr>
      <w:r w:rsidRPr="00965F8E">
        <w:rPr>
          <w:rFonts w:ascii="Times New Roman" w:hAnsi="Times New Roman" w:cs="Times New Roman"/>
          <w:b/>
          <w:sz w:val="24"/>
          <w:szCs w:val="24"/>
        </w:rPr>
        <w:lastRenderedPageBreak/>
        <w:t>Supplemental Table S</w:t>
      </w:r>
      <w:r w:rsidR="001406FA">
        <w:rPr>
          <w:rFonts w:ascii="Times New Roman" w:hAnsi="Times New Roman" w:cs="Times New Roman"/>
          <w:b/>
          <w:sz w:val="24"/>
          <w:szCs w:val="24"/>
        </w:rPr>
        <w:t>2</w:t>
      </w:r>
      <w:r w:rsidRPr="00965F8E">
        <w:rPr>
          <w:rFonts w:ascii="Times New Roman" w:hAnsi="Times New Roman" w:cs="Times New Roman"/>
          <w:sz w:val="24"/>
          <w:szCs w:val="24"/>
        </w:rPr>
        <w:t xml:space="preserve">. </w:t>
      </w:r>
      <w:r w:rsidRPr="00652005">
        <w:rPr>
          <w:rFonts w:ascii="Times New Roman" w:hAnsi="Times New Roman" w:cs="Times New Roman"/>
          <w:sz w:val="24"/>
          <w:szCs w:val="24"/>
        </w:rPr>
        <w:t xml:space="preserve">Experimental parameters used for the analysis of </w:t>
      </w:r>
      <w:r w:rsidR="00C54EA7">
        <w:rPr>
          <w:rFonts w:ascii="Times New Roman" w:hAnsi="Times New Roman" w:cs="Times New Roman"/>
          <w:sz w:val="24"/>
          <w:szCs w:val="24"/>
        </w:rPr>
        <w:t xml:space="preserve"> </w:t>
      </w:r>
      <w:r w:rsidRPr="006D1EF3">
        <w:rPr>
          <w:rFonts w:ascii="Times New Roman" w:hAnsi="Times New Roman" w:cs="Times New Roman"/>
          <w:sz w:val="24"/>
          <w:szCs w:val="24"/>
          <w:vertAlign w:val="superscript"/>
        </w:rPr>
        <w:t>11</w:t>
      </w:r>
      <w:r w:rsidRPr="006D1EF3">
        <w:rPr>
          <w:rFonts w:ascii="Times New Roman" w:hAnsi="Times New Roman" w:cs="Times New Roman"/>
          <w:sz w:val="24"/>
          <w:szCs w:val="24"/>
        </w:rPr>
        <w:t xml:space="preserve">C-NR2B-Me </w:t>
      </w:r>
      <w:proofErr w:type="spellStart"/>
      <w:r w:rsidR="00C54EA7">
        <w:rPr>
          <w:rFonts w:ascii="Times New Roman" w:hAnsi="Times New Roman" w:cs="Times New Roman"/>
          <w:sz w:val="24"/>
          <w:szCs w:val="24"/>
        </w:rPr>
        <w:t>radio</w:t>
      </w:r>
      <w:r w:rsidR="00C54EA7" w:rsidRPr="00652005">
        <w:rPr>
          <w:rFonts w:ascii="Times New Roman" w:hAnsi="Times New Roman" w:cs="Times New Roman"/>
          <w:sz w:val="24"/>
          <w:szCs w:val="24"/>
        </w:rPr>
        <w:t>metabolite</w:t>
      </w:r>
      <w:r w:rsidR="00C54EA7">
        <w:rPr>
          <w:rFonts w:ascii="Times New Roman" w:hAnsi="Times New Roman" w:cs="Times New Roman"/>
          <w:sz w:val="24"/>
          <w:szCs w:val="24"/>
        </w:rPr>
        <w:t>s</w:t>
      </w:r>
      <w:proofErr w:type="spellEnd"/>
      <w:r w:rsidR="00C54EA7" w:rsidRPr="006D1EF3">
        <w:rPr>
          <w:rFonts w:ascii="Times New Roman" w:hAnsi="Times New Roman" w:cs="Times New Roman"/>
          <w:sz w:val="24"/>
          <w:szCs w:val="24"/>
        </w:rPr>
        <w:t xml:space="preserve"> </w:t>
      </w:r>
      <w:r w:rsidRPr="006D1EF3">
        <w:rPr>
          <w:rFonts w:ascii="Times New Roman" w:hAnsi="Times New Roman" w:cs="Times New Roman"/>
          <w:sz w:val="24"/>
          <w:szCs w:val="24"/>
        </w:rPr>
        <w:t xml:space="preserve">in whole blood, plasma, and brain of one rat </w:t>
      </w:r>
      <w:r w:rsidRPr="006D1EF3">
        <w:rPr>
          <w:rFonts w:ascii="Times New Roman" w:hAnsi="Times New Roman" w:cs="Times New Roman"/>
          <w:i/>
          <w:sz w:val="24"/>
          <w:szCs w:val="24"/>
          <w:lang w:val="en-GB"/>
        </w:rPr>
        <w:t>in vitro</w:t>
      </w:r>
      <w:r w:rsidRPr="006D1EF3">
        <w:rPr>
          <w:rFonts w:ascii="Times New Roman" w:hAnsi="Times New Roman" w:cs="Times New Roman"/>
          <w:sz w:val="24"/>
          <w:szCs w:val="24"/>
        </w:rPr>
        <w:t xml:space="preserve"> at 37</w:t>
      </w:r>
      <w:r w:rsidR="00F818D0">
        <w:rPr>
          <w:rFonts w:ascii="Times New Roman" w:hAnsi="Times New Roman" w:cs="Times New Roman"/>
          <w:sz w:val="24"/>
          <w:szCs w:val="24"/>
        </w:rPr>
        <w:t xml:space="preserve"> </w:t>
      </w:r>
      <w:r w:rsidRPr="006D1EF3">
        <w:rPr>
          <w:rFonts w:ascii="Times New Roman" w:hAnsi="Times New Roman" w:cs="Times New Roman"/>
          <w:sz w:val="24"/>
          <w:szCs w:val="24"/>
        </w:rPr>
        <w:t xml:space="preserve">°C and three rats </w:t>
      </w:r>
      <w:r w:rsidRPr="006D1EF3">
        <w:rPr>
          <w:rFonts w:ascii="Times New Roman" w:hAnsi="Times New Roman" w:cs="Times New Roman"/>
          <w:i/>
          <w:iCs/>
          <w:sz w:val="24"/>
          <w:szCs w:val="24"/>
        </w:rPr>
        <w:t>ex vivo</w:t>
      </w:r>
      <w:r w:rsidRPr="006D1EF3">
        <w:rPr>
          <w:rFonts w:ascii="Times New Roman" w:hAnsi="Times New Roman" w:cs="Times New Roman"/>
          <w:sz w:val="24"/>
          <w:szCs w:val="24"/>
        </w:rPr>
        <w:t xml:space="preserve">, and recoveries of radioactivity into </w:t>
      </w:r>
      <w:proofErr w:type="spellStart"/>
      <w:r w:rsidRPr="006D1EF3">
        <w:rPr>
          <w:rFonts w:ascii="Times New Roman" w:hAnsi="Times New Roman" w:cs="Times New Roman"/>
          <w:sz w:val="24"/>
          <w:szCs w:val="24"/>
        </w:rPr>
        <w:t>MeCN</w:t>
      </w:r>
      <w:proofErr w:type="spellEnd"/>
      <w:r w:rsidRPr="006D1EF3">
        <w:rPr>
          <w:rFonts w:ascii="Times New Roman" w:hAnsi="Times New Roman" w:cs="Times New Roman"/>
          <w:sz w:val="24"/>
          <w:szCs w:val="24"/>
        </w:rPr>
        <w:t xml:space="preserve"> from tissues</w:t>
      </w:r>
      <w:r w:rsidR="001406FA">
        <w:rPr>
          <w:rFonts w:ascii="Times New Roman" w:hAnsi="Times New Roman" w:cs="Times New Roman"/>
          <w:sz w:val="24"/>
          <w:szCs w:val="24"/>
        </w:rPr>
        <w:t xml:space="preserve"> (see </w:t>
      </w:r>
      <w:proofErr w:type="spellStart"/>
      <w:r w:rsidR="001406FA" w:rsidRPr="003D12AC">
        <w:rPr>
          <w:rFonts w:ascii="Times New Roman" w:hAnsi="Times New Roman" w:cs="Times New Roman"/>
          <w:bCs/>
          <w:i/>
          <w:iCs/>
          <w:sz w:val="24"/>
          <w:szCs w:val="24"/>
        </w:rPr>
        <w:t>Radiometabolites</w:t>
      </w:r>
      <w:proofErr w:type="spellEnd"/>
      <w:r w:rsidR="001406FA" w:rsidRPr="003D12AC">
        <w:rPr>
          <w:rFonts w:ascii="Times New Roman" w:hAnsi="Times New Roman" w:cs="Times New Roman"/>
          <w:bCs/>
          <w:i/>
          <w:iCs/>
          <w:sz w:val="24"/>
          <w:szCs w:val="24"/>
        </w:rPr>
        <w:t xml:space="preserve"> of Racemic </w:t>
      </w:r>
      <w:r w:rsidR="001406FA" w:rsidRPr="003D12AC">
        <w:rPr>
          <w:rFonts w:ascii="Times New Roman" w:hAnsi="Times New Roman" w:cs="Times New Roman"/>
          <w:bCs/>
          <w:i/>
          <w:iCs/>
          <w:sz w:val="24"/>
          <w:szCs w:val="24"/>
          <w:vertAlign w:val="superscript"/>
        </w:rPr>
        <w:t>11</w:t>
      </w:r>
      <w:r w:rsidR="001406FA" w:rsidRPr="003D12AC">
        <w:rPr>
          <w:rFonts w:ascii="Times New Roman" w:hAnsi="Times New Roman" w:cs="Times New Roman"/>
          <w:bCs/>
          <w:i/>
          <w:iCs/>
          <w:sz w:val="24"/>
          <w:szCs w:val="24"/>
        </w:rPr>
        <w:t>C-NR2B-Me in Rat Tissues Ex Vivo</w:t>
      </w:r>
      <w:r w:rsidR="003D12AC" w:rsidRPr="003D12AC">
        <w:rPr>
          <w:rFonts w:ascii="Times New Roman" w:hAnsi="Times New Roman" w:cs="Times New Roman"/>
          <w:sz w:val="24"/>
          <w:szCs w:val="24"/>
        </w:rPr>
        <w:t xml:space="preserve"> </w:t>
      </w:r>
      <w:r w:rsidR="003D12AC">
        <w:rPr>
          <w:rFonts w:ascii="Times New Roman" w:hAnsi="Times New Roman" w:cs="Times New Roman"/>
          <w:sz w:val="24"/>
          <w:szCs w:val="24"/>
        </w:rPr>
        <w:t>for details</w:t>
      </w:r>
      <w:r w:rsidR="001406FA">
        <w:rPr>
          <w:rFonts w:ascii="Times New Roman" w:hAnsi="Times New Roman" w:cs="Times New Roman"/>
          <w:sz w:val="24"/>
          <w:szCs w:val="24"/>
        </w:rPr>
        <w:t>).</w:t>
      </w:r>
    </w:p>
    <w:tbl>
      <w:tblPr>
        <w:tblW w:w="0" w:type="auto"/>
        <w:tblLook w:val="04A0" w:firstRow="1" w:lastRow="0" w:firstColumn="1" w:lastColumn="0" w:noHBand="0" w:noVBand="1"/>
      </w:tblPr>
      <w:tblGrid>
        <w:gridCol w:w="4494"/>
        <w:gridCol w:w="957"/>
        <w:gridCol w:w="1188"/>
      </w:tblGrid>
      <w:tr w:rsidR="007A420C" w:rsidRPr="006D1EF3" w14:paraId="07FD42CB" w14:textId="77777777" w:rsidTr="00192D60">
        <w:tc>
          <w:tcPr>
            <w:tcW w:w="0" w:type="auto"/>
            <w:tcBorders>
              <w:top w:val="single" w:sz="4" w:space="0" w:color="auto"/>
              <w:bottom w:val="single" w:sz="4" w:space="0" w:color="auto"/>
            </w:tcBorders>
          </w:tcPr>
          <w:p w14:paraId="4391E265" w14:textId="77777777" w:rsidR="007A420C" w:rsidRPr="006D1EF3" w:rsidRDefault="007A420C" w:rsidP="00192D60">
            <w:pPr>
              <w:spacing w:after="0" w:line="480" w:lineRule="auto"/>
              <w:rPr>
                <w:rFonts w:ascii="Times New Roman" w:hAnsi="Times New Roman" w:cs="Times New Roman"/>
                <w:b/>
                <w:sz w:val="24"/>
                <w:szCs w:val="24"/>
              </w:rPr>
            </w:pPr>
            <w:r w:rsidRPr="006D1EF3">
              <w:rPr>
                <w:rFonts w:ascii="Times New Roman" w:hAnsi="Times New Roman" w:cs="Times New Roman"/>
                <w:b/>
                <w:sz w:val="24"/>
                <w:szCs w:val="24"/>
              </w:rPr>
              <w:t>Sample</w:t>
            </w:r>
          </w:p>
        </w:tc>
        <w:tc>
          <w:tcPr>
            <w:tcW w:w="0" w:type="auto"/>
            <w:tcBorders>
              <w:top w:val="single" w:sz="4" w:space="0" w:color="auto"/>
              <w:bottom w:val="single" w:sz="4" w:space="0" w:color="auto"/>
            </w:tcBorders>
          </w:tcPr>
          <w:p w14:paraId="4EA7096B" w14:textId="77777777" w:rsidR="007A420C" w:rsidRPr="006D1EF3" w:rsidRDefault="007A420C" w:rsidP="00192D60">
            <w:pPr>
              <w:spacing w:after="0" w:line="480" w:lineRule="auto"/>
              <w:jc w:val="center"/>
              <w:rPr>
                <w:rFonts w:ascii="Times New Roman" w:hAnsi="Times New Roman" w:cs="Times New Roman"/>
                <w:b/>
                <w:i/>
                <w:sz w:val="24"/>
                <w:szCs w:val="24"/>
              </w:rPr>
            </w:pPr>
            <w:r w:rsidRPr="006D1EF3">
              <w:rPr>
                <w:rFonts w:ascii="Times New Roman" w:hAnsi="Times New Roman" w:cs="Times New Roman"/>
                <w:b/>
                <w:i/>
                <w:sz w:val="24"/>
                <w:szCs w:val="24"/>
              </w:rPr>
              <w:t>In vitro</w:t>
            </w:r>
          </w:p>
        </w:tc>
        <w:tc>
          <w:tcPr>
            <w:tcW w:w="1029" w:type="dxa"/>
            <w:tcBorders>
              <w:top w:val="single" w:sz="4" w:space="0" w:color="auto"/>
              <w:bottom w:val="single" w:sz="4" w:space="0" w:color="auto"/>
            </w:tcBorders>
          </w:tcPr>
          <w:p w14:paraId="792127B5" w14:textId="77777777" w:rsidR="007A420C" w:rsidRPr="006D1EF3" w:rsidRDefault="007A420C" w:rsidP="00192D60">
            <w:pPr>
              <w:spacing w:after="0" w:line="480" w:lineRule="auto"/>
              <w:jc w:val="center"/>
              <w:rPr>
                <w:rFonts w:ascii="Times New Roman" w:hAnsi="Times New Roman" w:cs="Times New Roman"/>
                <w:b/>
                <w:sz w:val="24"/>
                <w:szCs w:val="24"/>
              </w:rPr>
            </w:pPr>
            <w:r w:rsidRPr="006D1EF3">
              <w:rPr>
                <w:rFonts w:ascii="Times New Roman" w:hAnsi="Times New Roman" w:cs="Times New Roman"/>
                <w:b/>
                <w:i/>
                <w:sz w:val="24"/>
                <w:szCs w:val="24"/>
              </w:rPr>
              <w:t>Ex vivo</w:t>
            </w:r>
          </w:p>
        </w:tc>
      </w:tr>
      <w:tr w:rsidR="007A420C" w:rsidRPr="006D1EF3" w14:paraId="148400E8" w14:textId="77777777" w:rsidTr="00192D60">
        <w:tc>
          <w:tcPr>
            <w:tcW w:w="0" w:type="auto"/>
            <w:tcBorders>
              <w:top w:val="single" w:sz="4" w:space="0" w:color="auto"/>
            </w:tcBorders>
          </w:tcPr>
          <w:p w14:paraId="19F818ED" w14:textId="77777777" w:rsidR="007A420C" w:rsidRPr="00965F8E" w:rsidRDefault="007A420C" w:rsidP="00192D60">
            <w:pPr>
              <w:spacing w:after="0" w:line="480" w:lineRule="auto"/>
              <w:rPr>
                <w:rFonts w:ascii="Times New Roman" w:hAnsi="Times New Roman" w:cs="Times New Roman"/>
                <w:sz w:val="24"/>
                <w:szCs w:val="24"/>
              </w:rPr>
            </w:pPr>
            <w:r w:rsidRPr="00965F8E">
              <w:rPr>
                <w:rFonts w:ascii="Times New Roman" w:hAnsi="Times New Roman" w:cs="Times New Roman"/>
                <w:sz w:val="24"/>
                <w:szCs w:val="24"/>
              </w:rPr>
              <w:t>Injected radioactivity (MBq)</w:t>
            </w:r>
          </w:p>
        </w:tc>
        <w:tc>
          <w:tcPr>
            <w:tcW w:w="0" w:type="auto"/>
            <w:tcBorders>
              <w:top w:val="single" w:sz="4" w:space="0" w:color="auto"/>
            </w:tcBorders>
          </w:tcPr>
          <w:p w14:paraId="5DE0F1E5" w14:textId="77777777" w:rsidR="007A420C" w:rsidRPr="00965F8E" w:rsidRDefault="007A420C" w:rsidP="00192D60">
            <w:pPr>
              <w:pStyle w:val="FigureTable"/>
              <w:spacing w:before="0" w:line="480" w:lineRule="auto"/>
              <w:rPr>
                <w:szCs w:val="24"/>
              </w:rPr>
            </w:pPr>
          </w:p>
        </w:tc>
        <w:tc>
          <w:tcPr>
            <w:tcW w:w="1029" w:type="dxa"/>
            <w:tcBorders>
              <w:top w:val="single" w:sz="4" w:space="0" w:color="auto"/>
            </w:tcBorders>
          </w:tcPr>
          <w:p w14:paraId="19ACC811" w14:textId="77777777" w:rsidR="007A420C" w:rsidRPr="00652005" w:rsidRDefault="007A420C" w:rsidP="00192D60">
            <w:pPr>
              <w:spacing w:after="0" w:line="480" w:lineRule="auto"/>
              <w:jc w:val="center"/>
              <w:rPr>
                <w:rFonts w:ascii="Times New Roman" w:hAnsi="Times New Roman" w:cs="Times New Roman"/>
                <w:b/>
                <w:bCs/>
                <w:sz w:val="24"/>
                <w:szCs w:val="24"/>
              </w:rPr>
            </w:pPr>
            <w:r w:rsidRPr="00652005">
              <w:rPr>
                <w:rFonts w:ascii="Times New Roman" w:hAnsi="Times New Roman" w:cs="Times New Roman"/>
                <w:sz w:val="24"/>
                <w:szCs w:val="24"/>
              </w:rPr>
              <w:t>898±350</w:t>
            </w:r>
          </w:p>
        </w:tc>
      </w:tr>
      <w:tr w:rsidR="007A420C" w:rsidRPr="006D1EF3" w14:paraId="1C542264" w14:textId="77777777" w:rsidTr="00192D60">
        <w:tc>
          <w:tcPr>
            <w:tcW w:w="0" w:type="auto"/>
          </w:tcPr>
          <w:p w14:paraId="272377C2" w14:textId="77777777" w:rsidR="007A420C" w:rsidRPr="00965F8E" w:rsidRDefault="007A420C" w:rsidP="00192D60">
            <w:pPr>
              <w:spacing w:after="0" w:line="480" w:lineRule="auto"/>
              <w:rPr>
                <w:rFonts w:ascii="Times New Roman" w:hAnsi="Times New Roman" w:cs="Times New Roman"/>
                <w:sz w:val="24"/>
                <w:szCs w:val="24"/>
              </w:rPr>
            </w:pPr>
            <w:r w:rsidRPr="00965F8E">
              <w:rPr>
                <w:rFonts w:ascii="Times New Roman" w:hAnsi="Times New Roman" w:cs="Times New Roman"/>
                <w:sz w:val="24"/>
                <w:szCs w:val="24"/>
              </w:rPr>
              <w:t>Rat weight (g)</w:t>
            </w:r>
          </w:p>
        </w:tc>
        <w:tc>
          <w:tcPr>
            <w:tcW w:w="0" w:type="auto"/>
          </w:tcPr>
          <w:p w14:paraId="16B61F27" w14:textId="77777777" w:rsidR="007A420C" w:rsidRPr="00965F8E" w:rsidRDefault="007A420C" w:rsidP="00192D60">
            <w:pPr>
              <w:pStyle w:val="FigureTable"/>
              <w:spacing w:before="0" w:line="480" w:lineRule="auto"/>
              <w:rPr>
                <w:szCs w:val="24"/>
              </w:rPr>
            </w:pPr>
            <w:r w:rsidRPr="00965F8E">
              <w:rPr>
                <w:szCs w:val="24"/>
              </w:rPr>
              <w:t>441</w:t>
            </w:r>
          </w:p>
        </w:tc>
        <w:tc>
          <w:tcPr>
            <w:tcW w:w="1029" w:type="dxa"/>
          </w:tcPr>
          <w:p w14:paraId="63D5CE31" w14:textId="77777777" w:rsidR="007A420C" w:rsidRPr="00652005" w:rsidRDefault="007A420C" w:rsidP="00192D60">
            <w:pPr>
              <w:pStyle w:val="FigureTable"/>
              <w:spacing w:before="0" w:line="480" w:lineRule="auto"/>
              <w:rPr>
                <w:szCs w:val="24"/>
              </w:rPr>
            </w:pPr>
            <w:r w:rsidRPr="00965F8E">
              <w:rPr>
                <w:szCs w:val="24"/>
              </w:rPr>
              <w:t>362±33</w:t>
            </w:r>
          </w:p>
        </w:tc>
      </w:tr>
      <w:tr w:rsidR="007A420C" w:rsidRPr="006D1EF3" w14:paraId="74CDDE51" w14:textId="77777777" w:rsidTr="00192D60">
        <w:tc>
          <w:tcPr>
            <w:tcW w:w="0" w:type="auto"/>
          </w:tcPr>
          <w:p w14:paraId="62B82214" w14:textId="77777777" w:rsidR="007A420C" w:rsidRPr="006D1EF3" w:rsidRDefault="007A420C" w:rsidP="00192D60">
            <w:pPr>
              <w:spacing w:after="0" w:line="480" w:lineRule="auto"/>
              <w:rPr>
                <w:rFonts w:ascii="Times New Roman" w:hAnsi="Times New Roman" w:cs="Times New Roman"/>
                <w:sz w:val="24"/>
                <w:szCs w:val="24"/>
              </w:rPr>
            </w:pPr>
            <w:r w:rsidRPr="00965F8E">
              <w:rPr>
                <w:rFonts w:ascii="Times New Roman" w:hAnsi="Times New Roman" w:cs="Times New Roman"/>
                <w:sz w:val="24"/>
                <w:szCs w:val="24"/>
              </w:rPr>
              <w:t xml:space="preserve">Molar activity at injection </w:t>
            </w:r>
            <w:r w:rsidRPr="00652005">
              <w:rPr>
                <w:rFonts w:ascii="Times New Roman" w:hAnsi="Times New Roman" w:cs="Times New Roman"/>
                <w:sz w:val="24"/>
                <w:szCs w:val="24"/>
              </w:rPr>
              <w:t>time</w:t>
            </w:r>
            <w:r w:rsidRPr="006D1EF3">
              <w:rPr>
                <w:rFonts w:ascii="Times New Roman" w:hAnsi="Times New Roman" w:cs="Times New Roman"/>
                <w:sz w:val="24"/>
                <w:szCs w:val="24"/>
              </w:rPr>
              <w:t xml:space="preserve"> (MBq/µmol)</w:t>
            </w:r>
          </w:p>
        </w:tc>
        <w:tc>
          <w:tcPr>
            <w:tcW w:w="0" w:type="auto"/>
          </w:tcPr>
          <w:p w14:paraId="4D004B9B" w14:textId="77777777" w:rsidR="007A420C" w:rsidRPr="006D1EF3" w:rsidRDefault="007A420C" w:rsidP="00192D60">
            <w:pPr>
              <w:pStyle w:val="FigureTable"/>
              <w:spacing w:before="0" w:line="480" w:lineRule="auto"/>
              <w:rPr>
                <w:szCs w:val="24"/>
              </w:rPr>
            </w:pPr>
          </w:p>
        </w:tc>
        <w:tc>
          <w:tcPr>
            <w:tcW w:w="1029" w:type="dxa"/>
          </w:tcPr>
          <w:p w14:paraId="1F615A31" w14:textId="77777777" w:rsidR="007A420C" w:rsidRPr="006D1EF3" w:rsidRDefault="007A420C" w:rsidP="00192D60">
            <w:pPr>
              <w:pStyle w:val="FigureTable"/>
              <w:spacing w:before="0" w:line="480" w:lineRule="auto"/>
              <w:rPr>
                <w:szCs w:val="24"/>
              </w:rPr>
            </w:pPr>
            <w:r w:rsidRPr="006D1EF3">
              <w:rPr>
                <w:szCs w:val="24"/>
              </w:rPr>
              <w:t>1107±219</w:t>
            </w:r>
          </w:p>
        </w:tc>
      </w:tr>
      <w:tr w:rsidR="007A420C" w:rsidRPr="006D1EF3" w14:paraId="112CD249" w14:textId="77777777" w:rsidTr="00192D60">
        <w:tc>
          <w:tcPr>
            <w:tcW w:w="0" w:type="auto"/>
          </w:tcPr>
          <w:p w14:paraId="18D6C56F" w14:textId="77777777" w:rsidR="007A420C" w:rsidRPr="00965F8E" w:rsidRDefault="007A420C" w:rsidP="00192D60">
            <w:pPr>
              <w:spacing w:after="0" w:line="480" w:lineRule="auto"/>
              <w:rPr>
                <w:rFonts w:ascii="Times New Roman" w:hAnsi="Times New Roman" w:cs="Times New Roman"/>
                <w:sz w:val="24"/>
                <w:szCs w:val="24"/>
              </w:rPr>
            </w:pPr>
            <w:r w:rsidRPr="00965F8E">
              <w:rPr>
                <w:rFonts w:ascii="Times New Roman" w:hAnsi="Times New Roman" w:cs="Times New Roman"/>
                <w:sz w:val="24"/>
                <w:szCs w:val="24"/>
              </w:rPr>
              <w:t>Mass injected (nmol/kg)</w:t>
            </w:r>
          </w:p>
        </w:tc>
        <w:tc>
          <w:tcPr>
            <w:tcW w:w="0" w:type="auto"/>
          </w:tcPr>
          <w:p w14:paraId="0260FE7B" w14:textId="77777777" w:rsidR="007A420C" w:rsidRPr="00965F8E" w:rsidRDefault="007A420C" w:rsidP="00192D60">
            <w:pPr>
              <w:pStyle w:val="FigureTable"/>
              <w:spacing w:before="0" w:line="480" w:lineRule="auto"/>
              <w:rPr>
                <w:szCs w:val="24"/>
              </w:rPr>
            </w:pPr>
          </w:p>
        </w:tc>
        <w:tc>
          <w:tcPr>
            <w:tcW w:w="1029" w:type="dxa"/>
          </w:tcPr>
          <w:p w14:paraId="5E0F6F47" w14:textId="77777777" w:rsidR="007A420C" w:rsidRPr="00965F8E" w:rsidRDefault="007A420C" w:rsidP="00192D60">
            <w:pPr>
              <w:pStyle w:val="FigureTable"/>
              <w:spacing w:before="0" w:line="480" w:lineRule="auto"/>
              <w:rPr>
                <w:szCs w:val="24"/>
              </w:rPr>
            </w:pPr>
            <w:r w:rsidRPr="00965F8E">
              <w:rPr>
                <w:szCs w:val="24"/>
              </w:rPr>
              <w:t>2.33±1.01</w:t>
            </w:r>
          </w:p>
        </w:tc>
      </w:tr>
      <w:tr w:rsidR="007A420C" w:rsidRPr="006D1EF3" w14:paraId="49784110" w14:textId="77777777" w:rsidTr="00192D60">
        <w:tc>
          <w:tcPr>
            <w:tcW w:w="0" w:type="auto"/>
            <w:tcBorders>
              <w:bottom w:val="single" w:sz="4" w:space="0" w:color="auto"/>
            </w:tcBorders>
          </w:tcPr>
          <w:p w14:paraId="7F8BFCAD" w14:textId="77777777" w:rsidR="007A420C" w:rsidRPr="00965F8E" w:rsidRDefault="007A420C" w:rsidP="00192D60">
            <w:pPr>
              <w:spacing w:after="0" w:line="480" w:lineRule="auto"/>
              <w:rPr>
                <w:rFonts w:ascii="Times New Roman" w:hAnsi="Times New Roman" w:cs="Times New Roman"/>
                <w:sz w:val="24"/>
                <w:szCs w:val="24"/>
              </w:rPr>
            </w:pPr>
            <w:r w:rsidRPr="00965F8E">
              <w:rPr>
                <w:rFonts w:ascii="Times New Roman" w:hAnsi="Times New Roman" w:cs="Times New Roman"/>
                <w:sz w:val="24"/>
                <w:szCs w:val="24"/>
              </w:rPr>
              <w:t>Experiment duration (min)</w:t>
            </w:r>
          </w:p>
        </w:tc>
        <w:tc>
          <w:tcPr>
            <w:tcW w:w="0" w:type="auto"/>
            <w:tcBorders>
              <w:bottom w:val="single" w:sz="4" w:space="0" w:color="auto"/>
            </w:tcBorders>
          </w:tcPr>
          <w:p w14:paraId="386987F6" w14:textId="77777777" w:rsidR="007A420C" w:rsidRPr="00965F8E" w:rsidRDefault="007A420C" w:rsidP="00192D60">
            <w:pPr>
              <w:pStyle w:val="FigureTable"/>
              <w:spacing w:before="0" w:line="480" w:lineRule="auto"/>
              <w:rPr>
                <w:szCs w:val="24"/>
              </w:rPr>
            </w:pPr>
            <w:r w:rsidRPr="00965F8E">
              <w:rPr>
                <w:szCs w:val="24"/>
              </w:rPr>
              <w:t>30</w:t>
            </w:r>
          </w:p>
        </w:tc>
        <w:tc>
          <w:tcPr>
            <w:tcW w:w="1029" w:type="dxa"/>
            <w:tcBorders>
              <w:bottom w:val="single" w:sz="4" w:space="0" w:color="auto"/>
            </w:tcBorders>
          </w:tcPr>
          <w:p w14:paraId="4391BFCF" w14:textId="77777777" w:rsidR="007A420C" w:rsidRPr="00652005" w:rsidRDefault="007A420C" w:rsidP="00192D60">
            <w:pPr>
              <w:pStyle w:val="FigureTable"/>
              <w:spacing w:before="0" w:line="480" w:lineRule="auto"/>
              <w:rPr>
                <w:szCs w:val="24"/>
              </w:rPr>
            </w:pPr>
            <w:r w:rsidRPr="00965F8E">
              <w:rPr>
                <w:szCs w:val="24"/>
              </w:rPr>
              <w:t>30</w:t>
            </w:r>
          </w:p>
        </w:tc>
      </w:tr>
      <w:tr w:rsidR="007A420C" w:rsidRPr="006D1EF3" w14:paraId="2BE46826" w14:textId="77777777" w:rsidTr="00192D60">
        <w:tc>
          <w:tcPr>
            <w:tcW w:w="6480" w:type="dxa"/>
            <w:gridSpan w:val="3"/>
            <w:tcBorders>
              <w:top w:val="single" w:sz="4" w:space="0" w:color="auto"/>
              <w:bottom w:val="single" w:sz="4" w:space="0" w:color="auto"/>
            </w:tcBorders>
          </w:tcPr>
          <w:p w14:paraId="2564ECFD" w14:textId="77777777" w:rsidR="007A420C" w:rsidRPr="00652005" w:rsidRDefault="007A420C" w:rsidP="00192D60">
            <w:pPr>
              <w:pStyle w:val="FigureTable"/>
              <w:spacing w:before="0" w:line="480" w:lineRule="auto"/>
              <w:jc w:val="left"/>
              <w:rPr>
                <w:b/>
                <w:szCs w:val="24"/>
              </w:rPr>
            </w:pPr>
            <w:r w:rsidRPr="00965F8E">
              <w:rPr>
                <w:b/>
                <w:bCs/>
                <w:szCs w:val="24"/>
              </w:rPr>
              <w:t xml:space="preserve">Recoveries (%) </w:t>
            </w:r>
            <w:r w:rsidRPr="00965F8E">
              <w:rPr>
                <w:b/>
                <w:szCs w:val="24"/>
              </w:rPr>
              <w:t xml:space="preserve">into </w:t>
            </w:r>
            <w:proofErr w:type="spellStart"/>
            <w:r w:rsidRPr="00965F8E">
              <w:rPr>
                <w:b/>
                <w:szCs w:val="24"/>
              </w:rPr>
              <w:t>MeCN</w:t>
            </w:r>
            <w:proofErr w:type="spellEnd"/>
            <w:r w:rsidRPr="00965F8E">
              <w:rPr>
                <w:b/>
                <w:szCs w:val="24"/>
              </w:rPr>
              <w:t xml:space="preserve"> from (%): </w:t>
            </w:r>
          </w:p>
        </w:tc>
      </w:tr>
      <w:tr w:rsidR="007A420C" w:rsidRPr="006D1EF3" w14:paraId="156398F5" w14:textId="77777777" w:rsidTr="00192D60">
        <w:tc>
          <w:tcPr>
            <w:tcW w:w="0" w:type="auto"/>
            <w:tcBorders>
              <w:top w:val="single" w:sz="4" w:space="0" w:color="auto"/>
            </w:tcBorders>
          </w:tcPr>
          <w:p w14:paraId="747C4328" w14:textId="77777777" w:rsidR="007A420C" w:rsidRPr="00965F8E" w:rsidRDefault="007A420C" w:rsidP="00192D60">
            <w:pPr>
              <w:spacing w:after="0" w:line="480" w:lineRule="auto"/>
              <w:rPr>
                <w:rFonts w:ascii="Times New Roman" w:hAnsi="Times New Roman" w:cs="Times New Roman"/>
                <w:bCs/>
                <w:sz w:val="24"/>
                <w:szCs w:val="24"/>
              </w:rPr>
            </w:pPr>
            <w:r w:rsidRPr="00965F8E">
              <w:rPr>
                <w:rFonts w:ascii="Times New Roman" w:hAnsi="Times New Roman" w:cs="Times New Roman"/>
                <w:bCs/>
                <w:sz w:val="24"/>
                <w:szCs w:val="24"/>
              </w:rPr>
              <w:t>Plasma</w:t>
            </w:r>
          </w:p>
        </w:tc>
        <w:tc>
          <w:tcPr>
            <w:tcW w:w="0" w:type="auto"/>
            <w:tcBorders>
              <w:top w:val="single" w:sz="4" w:space="0" w:color="auto"/>
            </w:tcBorders>
          </w:tcPr>
          <w:p w14:paraId="5E294F10" w14:textId="77777777" w:rsidR="007A420C" w:rsidRPr="00965F8E" w:rsidRDefault="007A420C" w:rsidP="00192D60">
            <w:pPr>
              <w:pStyle w:val="FigureTable"/>
              <w:spacing w:before="0" w:line="480" w:lineRule="auto"/>
              <w:rPr>
                <w:szCs w:val="24"/>
              </w:rPr>
            </w:pPr>
            <w:r w:rsidRPr="00965F8E">
              <w:rPr>
                <w:szCs w:val="24"/>
              </w:rPr>
              <w:t>94.8</w:t>
            </w:r>
          </w:p>
        </w:tc>
        <w:tc>
          <w:tcPr>
            <w:tcW w:w="1029" w:type="dxa"/>
            <w:tcBorders>
              <w:top w:val="single" w:sz="4" w:space="0" w:color="auto"/>
            </w:tcBorders>
          </w:tcPr>
          <w:p w14:paraId="71CB0AA0" w14:textId="77777777" w:rsidR="007A420C" w:rsidRPr="00652005" w:rsidRDefault="007A420C" w:rsidP="00192D60">
            <w:pPr>
              <w:pStyle w:val="FigureTable"/>
              <w:spacing w:before="0" w:line="480" w:lineRule="auto"/>
              <w:rPr>
                <w:szCs w:val="24"/>
              </w:rPr>
            </w:pPr>
            <w:r w:rsidRPr="00965F8E">
              <w:rPr>
                <w:szCs w:val="24"/>
              </w:rPr>
              <w:t>92.5±0.4</w:t>
            </w:r>
          </w:p>
        </w:tc>
      </w:tr>
      <w:tr w:rsidR="007A420C" w:rsidRPr="006D1EF3" w14:paraId="1B5F8014" w14:textId="77777777" w:rsidTr="00192D60">
        <w:tc>
          <w:tcPr>
            <w:tcW w:w="0" w:type="auto"/>
          </w:tcPr>
          <w:p w14:paraId="28EFBA29" w14:textId="77777777" w:rsidR="007A420C" w:rsidRPr="00965F8E" w:rsidRDefault="007A420C" w:rsidP="00192D60">
            <w:pPr>
              <w:spacing w:after="0" w:line="480" w:lineRule="auto"/>
              <w:rPr>
                <w:rFonts w:ascii="Times New Roman" w:hAnsi="Times New Roman" w:cs="Times New Roman"/>
                <w:sz w:val="24"/>
                <w:szCs w:val="24"/>
              </w:rPr>
            </w:pPr>
            <w:r w:rsidRPr="00965F8E">
              <w:rPr>
                <w:rFonts w:ascii="Times New Roman" w:hAnsi="Times New Roman" w:cs="Times New Roman"/>
                <w:sz w:val="24"/>
                <w:szCs w:val="24"/>
              </w:rPr>
              <w:t>Whole blood</w:t>
            </w:r>
          </w:p>
        </w:tc>
        <w:tc>
          <w:tcPr>
            <w:tcW w:w="0" w:type="auto"/>
          </w:tcPr>
          <w:p w14:paraId="0FC5717E" w14:textId="77777777" w:rsidR="007A420C" w:rsidRPr="00965F8E" w:rsidRDefault="007A420C" w:rsidP="00192D60">
            <w:pPr>
              <w:pStyle w:val="FigureTable"/>
              <w:spacing w:before="0" w:line="480" w:lineRule="auto"/>
              <w:rPr>
                <w:szCs w:val="24"/>
              </w:rPr>
            </w:pPr>
            <w:r w:rsidRPr="00965F8E">
              <w:rPr>
                <w:szCs w:val="24"/>
              </w:rPr>
              <w:t>95.5</w:t>
            </w:r>
          </w:p>
        </w:tc>
        <w:tc>
          <w:tcPr>
            <w:tcW w:w="1029" w:type="dxa"/>
          </w:tcPr>
          <w:p w14:paraId="249FA3E6" w14:textId="77777777" w:rsidR="007A420C" w:rsidRPr="00965F8E" w:rsidRDefault="007A420C" w:rsidP="00192D60">
            <w:pPr>
              <w:pStyle w:val="FigureTable"/>
              <w:spacing w:before="0" w:line="480" w:lineRule="auto"/>
              <w:rPr>
                <w:szCs w:val="24"/>
              </w:rPr>
            </w:pPr>
          </w:p>
        </w:tc>
      </w:tr>
      <w:tr w:rsidR="007A420C" w:rsidRPr="006D1EF3" w14:paraId="4095EA32" w14:textId="77777777" w:rsidTr="00192D60">
        <w:tc>
          <w:tcPr>
            <w:tcW w:w="0" w:type="auto"/>
            <w:tcBorders>
              <w:bottom w:val="single" w:sz="4" w:space="0" w:color="auto"/>
            </w:tcBorders>
          </w:tcPr>
          <w:p w14:paraId="39C14AB8" w14:textId="77777777" w:rsidR="007A420C" w:rsidRPr="00965F8E" w:rsidRDefault="007A420C" w:rsidP="00192D60">
            <w:pPr>
              <w:spacing w:after="0" w:line="480" w:lineRule="auto"/>
              <w:rPr>
                <w:rFonts w:ascii="Times New Roman" w:hAnsi="Times New Roman" w:cs="Times New Roman"/>
                <w:sz w:val="24"/>
                <w:szCs w:val="24"/>
              </w:rPr>
            </w:pPr>
            <w:r w:rsidRPr="00965F8E">
              <w:rPr>
                <w:rFonts w:ascii="Times New Roman" w:hAnsi="Times New Roman" w:cs="Times New Roman"/>
                <w:sz w:val="24"/>
                <w:szCs w:val="24"/>
              </w:rPr>
              <w:t>Brain</w:t>
            </w:r>
          </w:p>
        </w:tc>
        <w:tc>
          <w:tcPr>
            <w:tcW w:w="0" w:type="auto"/>
            <w:tcBorders>
              <w:bottom w:val="single" w:sz="4" w:space="0" w:color="auto"/>
            </w:tcBorders>
          </w:tcPr>
          <w:p w14:paraId="475C4B50" w14:textId="77777777" w:rsidR="007A420C" w:rsidRPr="00965F8E" w:rsidRDefault="007A420C" w:rsidP="00192D60">
            <w:pPr>
              <w:pStyle w:val="FigureTable"/>
              <w:spacing w:before="0" w:line="480" w:lineRule="auto"/>
              <w:rPr>
                <w:szCs w:val="24"/>
              </w:rPr>
            </w:pPr>
            <w:r w:rsidRPr="00965F8E">
              <w:rPr>
                <w:szCs w:val="24"/>
              </w:rPr>
              <w:t>94.1</w:t>
            </w:r>
          </w:p>
        </w:tc>
        <w:tc>
          <w:tcPr>
            <w:tcW w:w="1029" w:type="dxa"/>
            <w:tcBorders>
              <w:bottom w:val="single" w:sz="4" w:space="0" w:color="auto"/>
            </w:tcBorders>
          </w:tcPr>
          <w:p w14:paraId="3AC20711" w14:textId="77777777" w:rsidR="007A420C" w:rsidRPr="00652005" w:rsidRDefault="007A420C" w:rsidP="00192D60">
            <w:pPr>
              <w:pStyle w:val="FigureTable"/>
              <w:spacing w:before="0" w:line="480" w:lineRule="auto"/>
              <w:rPr>
                <w:szCs w:val="24"/>
              </w:rPr>
            </w:pPr>
            <w:r w:rsidRPr="00965F8E">
              <w:rPr>
                <w:szCs w:val="24"/>
              </w:rPr>
              <w:t>84.6±0.5</w:t>
            </w:r>
          </w:p>
        </w:tc>
      </w:tr>
    </w:tbl>
    <w:p w14:paraId="524663E5" w14:textId="77777777" w:rsidR="007A420C" w:rsidRDefault="007A420C" w:rsidP="007A420C">
      <w:pPr>
        <w:spacing w:after="0" w:line="480" w:lineRule="auto"/>
        <w:rPr>
          <w:rFonts w:ascii="Times New Roman" w:hAnsi="Times New Roman" w:cs="Times New Roman"/>
          <w:sz w:val="24"/>
          <w:szCs w:val="24"/>
        </w:rPr>
      </w:pPr>
    </w:p>
    <w:p w14:paraId="298D8176" w14:textId="77777777" w:rsidR="007A420C" w:rsidRDefault="007A420C">
      <w:pPr>
        <w:rPr>
          <w:rFonts w:ascii="Times New Roman" w:hAnsi="Times New Roman" w:cs="Times New Roman"/>
          <w:b/>
          <w:sz w:val="24"/>
          <w:szCs w:val="24"/>
        </w:rPr>
      </w:pPr>
      <w:r>
        <w:rPr>
          <w:rFonts w:ascii="Times New Roman" w:hAnsi="Times New Roman" w:cs="Times New Roman"/>
          <w:b/>
          <w:sz w:val="24"/>
          <w:szCs w:val="24"/>
        </w:rPr>
        <w:br w:type="page"/>
      </w:r>
    </w:p>
    <w:p w14:paraId="717318F6" w14:textId="0B2A72E3" w:rsidR="007A420C" w:rsidRPr="00ED5533" w:rsidRDefault="007A420C" w:rsidP="007A420C">
      <w:pPr>
        <w:spacing w:line="480" w:lineRule="auto"/>
        <w:rPr>
          <w:rFonts w:ascii="Times New Roman" w:hAnsi="Times New Roman" w:cs="Times New Roman"/>
          <w:sz w:val="24"/>
          <w:szCs w:val="24"/>
        </w:rPr>
      </w:pPr>
      <w:r w:rsidRPr="00ED5533">
        <w:rPr>
          <w:rFonts w:ascii="Times New Roman" w:hAnsi="Times New Roman" w:cs="Times New Roman"/>
          <w:b/>
          <w:sz w:val="24"/>
          <w:szCs w:val="24"/>
        </w:rPr>
        <w:lastRenderedPageBreak/>
        <w:t xml:space="preserve">Supplemental </w:t>
      </w:r>
      <w:r w:rsidRPr="00ED5533">
        <w:rPr>
          <w:rFonts w:ascii="Times New Roman" w:hAnsi="Times New Roman" w:cs="Times New Roman"/>
          <w:b/>
          <w:bCs/>
          <w:sz w:val="24"/>
          <w:szCs w:val="24"/>
        </w:rPr>
        <w:t xml:space="preserve">Table </w:t>
      </w:r>
      <w:r>
        <w:rPr>
          <w:rFonts w:ascii="Times New Roman" w:hAnsi="Times New Roman" w:cs="Times New Roman"/>
          <w:b/>
          <w:bCs/>
          <w:sz w:val="24"/>
          <w:szCs w:val="24"/>
        </w:rPr>
        <w:t>S</w:t>
      </w:r>
      <w:r w:rsidR="001406FA">
        <w:rPr>
          <w:rFonts w:ascii="Times New Roman" w:hAnsi="Times New Roman" w:cs="Times New Roman"/>
          <w:b/>
          <w:bCs/>
          <w:sz w:val="24"/>
          <w:szCs w:val="24"/>
        </w:rPr>
        <w:t>3</w:t>
      </w:r>
      <w:r w:rsidRPr="00ED5533">
        <w:rPr>
          <w:rFonts w:ascii="Times New Roman" w:hAnsi="Times New Roman" w:cs="Times New Roman"/>
          <w:sz w:val="24"/>
          <w:szCs w:val="24"/>
        </w:rPr>
        <w:t xml:space="preserve">. </w:t>
      </w:r>
      <w:r w:rsidRPr="00ED5533">
        <w:rPr>
          <w:rFonts w:ascii="Times New Roman" w:hAnsi="Times New Roman" w:cs="Times New Roman"/>
          <w:i/>
          <w:sz w:val="24"/>
          <w:szCs w:val="24"/>
        </w:rPr>
        <w:t xml:space="preserve">Ex vivo </w:t>
      </w:r>
      <w:r w:rsidRPr="00ED5533">
        <w:rPr>
          <w:rFonts w:ascii="Times New Roman" w:hAnsi="Times New Roman" w:cs="Times New Roman"/>
          <w:iCs/>
          <w:sz w:val="24"/>
          <w:szCs w:val="24"/>
        </w:rPr>
        <w:t>and</w:t>
      </w:r>
      <w:r w:rsidRPr="00ED5533">
        <w:rPr>
          <w:rFonts w:ascii="Times New Roman" w:hAnsi="Times New Roman" w:cs="Times New Roman"/>
          <w:sz w:val="24"/>
          <w:szCs w:val="24"/>
        </w:rPr>
        <w:t xml:space="preserve"> </w:t>
      </w:r>
      <w:r w:rsidRPr="00ED5533">
        <w:rPr>
          <w:rFonts w:ascii="Times New Roman" w:hAnsi="Times New Roman" w:cs="Times New Roman"/>
          <w:i/>
          <w:sz w:val="24"/>
          <w:szCs w:val="24"/>
        </w:rPr>
        <w:t>in vitro</w:t>
      </w:r>
      <w:r w:rsidRPr="00ED5533">
        <w:rPr>
          <w:rFonts w:ascii="Times New Roman" w:hAnsi="Times New Roman" w:cs="Times New Roman"/>
          <w:sz w:val="24"/>
          <w:szCs w:val="24"/>
        </w:rPr>
        <w:t xml:space="preserve"> stabilities of </w:t>
      </w:r>
      <w:r w:rsidRPr="00ED5533">
        <w:rPr>
          <w:rFonts w:ascii="Times New Roman" w:hAnsi="Times New Roman" w:cs="Times New Roman"/>
          <w:sz w:val="24"/>
          <w:szCs w:val="24"/>
          <w:vertAlign w:val="superscript"/>
        </w:rPr>
        <w:t>11</w:t>
      </w:r>
      <w:r w:rsidRPr="00ED5533">
        <w:rPr>
          <w:rFonts w:ascii="Times New Roman" w:hAnsi="Times New Roman" w:cs="Times New Roman"/>
          <w:sz w:val="24"/>
          <w:szCs w:val="24"/>
        </w:rPr>
        <w:t xml:space="preserve">C-NR2B-Me in rat tissues. Measurements were made 30 minutes after intravenous injection of radioligand </w:t>
      </w:r>
      <w:r w:rsidRPr="00ED5533">
        <w:rPr>
          <w:rFonts w:ascii="Times New Roman" w:hAnsi="Times New Roman" w:cs="Times New Roman"/>
          <w:i/>
          <w:sz w:val="24"/>
          <w:szCs w:val="24"/>
        </w:rPr>
        <w:t>ex vivo</w:t>
      </w:r>
      <w:r w:rsidRPr="00ED5533">
        <w:rPr>
          <w:rFonts w:ascii="Times New Roman" w:hAnsi="Times New Roman" w:cs="Times New Roman"/>
          <w:sz w:val="24"/>
          <w:szCs w:val="24"/>
        </w:rPr>
        <w:t xml:space="preserve"> and 30 minutes after incubation of radioligand at 37</w:t>
      </w:r>
      <w:r w:rsidR="00F818D0">
        <w:rPr>
          <w:rFonts w:ascii="Times New Roman" w:hAnsi="Times New Roman" w:cs="Times New Roman"/>
          <w:sz w:val="24"/>
          <w:szCs w:val="24"/>
        </w:rPr>
        <w:t xml:space="preserve"> </w:t>
      </w:r>
      <w:r w:rsidRPr="00ED5533">
        <w:rPr>
          <w:rFonts w:ascii="Times New Roman" w:hAnsi="Times New Roman" w:cs="Times New Roman"/>
          <w:sz w:val="24"/>
          <w:szCs w:val="24"/>
        </w:rPr>
        <w:t xml:space="preserve">°C </w:t>
      </w:r>
      <w:r w:rsidRPr="00ED5533">
        <w:rPr>
          <w:rFonts w:ascii="Times New Roman" w:hAnsi="Times New Roman" w:cs="Times New Roman"/>
          <w:i/>
          <w:sz w:val="24"/>
          <w:szCs w:val="24"/>
          <w:lang w:val="en-GB"/>
        </w:rPr>
        <w:t>in vitro</w:t>
      </w:r>
      <w:r w:rsidRPr="00ED5533">
        <w:rPr>
          <w:rFonts w:ascii="Times New Roman" w:hAnsi="Times New Roman" w:cs="Times New Roman"/>
          <w:sz w:val="24"/>
          <w:szCs w:val="24"/>
        </w:rPr>
        <w:t>. Stabilities are represented by the ratios of the percentage of the parent radioligand in the tissue to the fractional radioligand purity at the start of the study</w:t>
      </w:r>
      <w:r w:rsidR="001406FA">
        <w:rPr>
          <w:rFonts w:ascii="Times New Roman" w:hAnsi="Times New Roman" w:cs="Times New Roman"/>
          <w:sz w:val="24"/>
          <w:szCs w:val="24"/>
        </w:rPr>
        <w:t xml:space="preserve"> (see </w:t>
      </w:r>
      <w:r w:rsidR="001406FA" w:rsidRPr="002E57D5">
        <w:rPr>
          <w:rFonts w:ascii="Times New Roman" w:hAnsi="Times New Roman" w:cs="Times New Roman"/>
          <w:bCs/>
          <w:i/>
          <w:iCs/>
          <w:sz w:val="24"/>
          <w:szCs w:val="24"/>
        </w:rPr>
        <w:t xml:space="preserve">Experiments with </w:t>
      </w:r>
      <w:r w:rsidR="001406FA" w:rsidRPr="002E57D5">
        <w:rPr>
          <w:rFonts w:ascii="Times New Roman" w:hAnsi="Times New Roman" w:cs="Times New Roman"/>
          <w:bCs/>
          <w:i/>
          <w:iCs/>
          <w:sz w:val="24"/>
          <w:szCs w:val="24"/>
          <w:vertAlign w:val="superscript"/>
        </w:rPr>
        <w:t>11</w:t>
      </w:r>
      <w:r w:rsidR="001406FA" w:rsidRPr="002E57D5">
        <w:rPr>
          <w:rFonts w:ascii="Times New Roman" w:hAnsi="Times New Roman" w:cs="Times New Roman"/>
          <w:bCs/>
          <w:i/>
          <w:iCs/>
          <w:sz w:val="24"/>
          <w:szCs w:val="24"/>
        </w:rPr>
        <w:t>C-NR2B-Me in Rats and Human Tissues</w:t>
      </w:r>
      <w:r w:rsidR="002E57D5" w:rsidRPr="002E57D5">
        <w:rPr>
          <w:rFonts w:ascii="Times New Roman" w:hAnsi="Times New Roman" w:cs="Times New Roman"/>
          <w:sz w:val="24"/>
          <w:szCs w:val="24"/>
        </w:rPr>
        <w:t xml:space="preserve"> </w:t>
      </w:r>
      <w:r w:rsidR="002E57D5">
        <w:rPr>
          <w:rFonts w:ascii="Times New Roman" w:hAnsi="Times New Roman" w:cs="Times New Roman"/>
          <w:sz w:val="24"/>
          <w:szCs w:val="24"/>
        </w:rPr>
        <w:t>for details</w:t>
      </w:r>
      <w:r w:rsidR="001406FA">
        <w:rPr>
          <w:rFonts w:ascii="Times New Roman" w:hAnsi="Times New Roman" w:cs="Times New Roman"/>
          <w:sz w:val="24"/>
          <w:szCs w:val="24"/>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40"/>
        <w:gridCol w:w="2160"/>
        <w:gridCol w:w="3240"/>
      </w:tblGrid>
      <w:tr w:rsidR="007A420C" w:rsidRPr="00ED5533" w14:paraId="33B1DFB5" w14:textId="77777777" w:rsidTr="00192D60">
        <w:tc>
          <w:tcPr>
            <w:tcW w:w="2340" w:type="dxa"/>
            <w:tcBorders>
              <w:top w:val="single" w:sz="4" w:space="0" w:color="auto"/>
            </w:tcBorders>
          </w:tcPr>
          <w:p w14:paraId="67918E39" w14:textId="77777777" w:rsidR="007A420C" w:rsidRPr="00ED5533" w:rsidRDefault="007A420C" w:rsidP="00192D60">
            <w:pPr>
              <w:spacing w:line="480" w:lineRule="auto"/>
              <w:jc w:val="center"/>
              <w:rPr>
                <w:b/>
                <w:bCs/>
                <w:sz w:val="24"/>
                <w:szCs w:val="24"/>
              </w:rPr>
            </w:pPr>
            <w:r w:rsidRPr="00ED5533">
              <w:rPr>
                <w:b/>
                <w:bCs/>
                <w:sz w:val="24"/>
                <w:szCs w:val="24"/>
              </w:rPr>
              <w:t xml:space="preserve">Radioactive </w:t>
            </w:r>
            <w:proofErr w:type="spellStart"/>
            <w:r w:rsidRPr="00ED5533">
              <w:rPr>
                <w:b/>
                <w:bCs/>
                <w:sz w:val="24"/>
                <w:szCs w:val="24"/>
              </w:rPr>
              <w:t>sample</w:t>
            </w:r>
            <w:r w:rsidRPr="00ED5533">
              <w:rPr>
                <w:b/>
                <w:bCs/>
                <w:i/>
                <w:iCs/>
                <w:sz w:val="24"/>
                <w:szCs w:val="24"/>
                <w:vertAlign w:val="superscript"/>
              </w:rPr>
              <w:t>a</w:t>
            </w:r>
            <w:proofErr w:type="spellEnd"/>
          </w:p>
        </w:tc>
        <w:tc>
          <w:tcPr>
            <w:tcW w:w="2160" w:type="dxa"/>
            <w:tcBorders>
              <w:top w:val="single" w:sz="4" w:space="0" w:color="auto"/>
            </w:tcBorders>
          </w:tcPr>
          <w:p w14:paraId="560A2075" w14:textId="77777777" w:rsidR="007A420C" w:rsidRPr="00ED5533" w:rsidRDefault="007A420C" w:rsidP="00192D60">
            <w:pPr>
              <w:spacing w:line="480" w:lineRule="auto"/>
              <w:jc w:val="center"/>
              <w:rPr>
                <w:b/>
                <w:bCs/>
                <w:sz w:val="24"/>
                <w:szCs w:val="24"/>
              </w:rPr>
            </w:pPr>
            <w:r w:rsidRPr="00ED5533">
              <w:rPr>
                <w:b/>
                <w:bCs/>
                <w:i/>
                <w:sz w:val="24"/>
                <w:szCs w:val="24"/>
              </w:rPr>
              <w:t>In vitro</w:t>
            </w:r>
            <w:r w:rsidRPr="00ED5533">
              <w:rPr>
                <w:b/>
                <w:bCs/>
                <w:sz w:val="24"/>
                <w:szCs w:val="24"/>
              </w:rPr>
              <w:t xml:space="preserve"> stability</w:t>
            </w:r>
          </w:p>
          <w:p w14:paraId="5D8C1D17" w14:textId="77777777" w:rsidR="007A420C" w:rsidRPr="00ED5533" w:rsidRDefault="007A420C" w:rsidP="00192D60">
            <w:pPr>
              <w:spacing w:line="480" w:lineRule="auto"/>
              <w:jc w:val="center"/>
              <w:rPr>
                <w:b/>
                <w:bCs/>
                <w:i/>
                <w:sz w:val="24"/>
                <w:szCs w:val="24"/>
              </w:rPr>
            </w:pPr>
            <w:r w:rsidRPr="00ED5533">
              <w:rPr>
                <w:b/>
                <w:bCs/>
                <w:sz w:val="24"/>
                <w:szCs w:val="24"/>
              </w:rPr>
              <w:t>(%)</w:t>
            </w:r>
          </w:p>
        </w:tc>
        <w:tc>
          <w:tcPr>
            <w:tcW w:w="3240" w:type="dxa"/>
            <w:tcBorders>
              <w:top w:val="single" w:sz="4" w:space="0" w:color="auto"/>
            </w:tcBorders>
          </w:tcPr>
          <w:p w14:paraId="6344ED78" w14:textId="77777777" w:rsidR="007A420C" w:rsidRPr="00ED5533" w:rsidRDefault="007A420C" w:rsidP="00192D60">
            <w:pPr>
              <w:spacing w:line="480" w:lineRule="auto"/>
              <w:jc w:val="center"/>
              <w:rPr>
                <w:b/>
                <w:bCs/>
                <w:sz w:val="24"/>
                <w:szCs w:val="24"/>
              </w:rPr>
            </w:pPr>
            <w:r w:rsidRPr="00ED5533">
              <w:rPr>
                <w:b/>
                <w:bCs/>
                <w:i/>
                <w:sz w:val="24"/>
                <w:szCs w:val="24"/>
              </w:rPr>
              <w:t>Ex vivo</w:t>
            </w:r>
            <w:r w:rsidRPr="00ED5533">
              <w:rPr>
                <w:b/>
                <w:bCs/>
                <w:sz w:val="24"/>
                <w:szCs w:val="24"/>
              </w:rPr>
              <w:t xml:space="preserve"> stability</w:t>
            </w:r>
          </w:p>
          <w:p w14:paraId="665706EF" w14:textId="77777777" w:rsidR="007A420C" w:rsidRPr="00ED5533" w:rsidRDefault="007A420C" w:rsidP="00192D60">
            <w:pPr>
              <w:spacing w:line="480" w:lineRule="auto"/>
              <w:jc w:val="center"/>
              <w:rPr>
                <w:b/>
                <w:bCs/>
                <w:i/>
                <w:sz w:val="24"/>
                <w:szCs w:val="24"/>
              </w:rPr>
            </w:pPr>
            <w:r w:rsidRPr="00ED5533">
              <w:rPr>
                <w:b/>
                <w:bCs/>
                <w:sz w:val="24"/>
                <w:szCs w:val="24"/>
              </w:rPr>
              <w:t>(%)</w:t>
            </w:r>
          </w:p>
        </w:tc>
      </w:tr>
      <w:tr w:rsidR="007A420C" w:rsidRPr="00ED5533" w14:paraId="2C01AC2D" w14:textId="77777777" w:rsidTr="00192D60">
        <w:tc>
          <w:tcPr>
            <w:tcW w:w="2340" w:type="dxa"/>
            <w:tcBorders>
              <w:top w:val="single" w:sz="4" w:space="0" w:color="auto"/>
            </w:tcBorders>
          </w:tcPr>
          <w:p w14:paraId="49DFF746" w14:textId="77777777" w:rsidR="007A420C" w:rsidRPr="00ED5533" w:rsidRDefault="007A420C" w:rsidP="00192D60">
            <w:pPr>
              <w:spacing w:line="480" w:lineRule="auto"/>
              <w:rPr>
                <w:bCs/>
                <w:sz w:val="24"/>
                <w:szCs w:val="24"/>
              </w:rPr>
            </w:pPr>
            <w:r w:rsidRPr="00ED5533">
              <w:rPr>
                <w:sz w:val="24"/>
                <w:szCs w:val="24"/>
              </w:rPr>
              <w:t>Whole blood</w:t>
            </w:r>
          </w:p>
        </w:tc>
        <w:tc>
          <w:tcPr>
            <w:tcW w:w="2160" w:type="dxa"/>
            <w:tcBorders>
              <w:top w:val="single" w:sz="4" w:space="0" w:color="auto"/>
            </w:tcBorders>
          </w:tcPr>
          <w:p w14:paraId="301E0E13" w14:textId="77777777" w:rsidR="007A420C" w:rsidRPr="00ED5533" w:rsidDel="00C675A0" w:rsidRDefault="007A420C" w:rsidP="00192D60">
            <w:pPr>
              <w:pStyle w:val="BodyText"/>
              <w:spacing w:line="480" w:lineRule="auto"/>
              <w:rPr>
                <w:szCs w:val="24"/>
              </w:rPr>
            </w:pPr>
            <w:r w:rsidRPr="00ED5533">
              <w:rPr>
                <w:szCs w:val="24"/>
              </w:rPr>
              <w:t>98.1</w:t>
            </w:r>
          </w:p>
        </w:tc>
        <w:tc>
          <w:tcPr>
            <w:tcW w:w="3240" w:type="dxa"/>
            <w:tcBorders>
              <w:top w:val="single" w:sz="4" w:space="0" w:color="auto"/>
            </w:tcBorders>
          </w:tcPr>
          <w:p w14:paraId="0C0EB9FC" w14:textId="77777777" w:rsidR="007A420C" w:rsidRPr="00ED5533" w:rsidRDefault="007A420C" w:rsidP="00192D60">
            <w:pPr>
              <w:pStyle w:val="BodyText"/>
              <w:spacing w:line="480" w:lineRule="auto"/>
              <w:rPr>
                <w:szCs w:val="24"/>
              </w:rPr>
            </w:pPr>
          </w:p>
        </w:tc>
      </w:tr>
      <w:tr w:rsidR="007A420C" w:rsidRPr="00ED5533" w14:paraId="5AE9D87C" w14:textId="77777777" w:rsidTr="00192D60">
        <w:tc>
          <w:tcPr>
            <w:tcW w:w="2340" w:type="dxa"/>
          </w:tcPr>
          <w:p w14:paraId="5736F397" w14:textId="77777777" w:rsidR="007A420C" w:rsidRPr="00ED5533" w:rsidRDefault="007A420C" w:rsidP="00192D60">
            <w:pPr>
              <w:spacing w:line="480" w:lineRule="auto"/>
              <w:rPr>
                <w:bCs/>
                <w:sz w:val="24"/>
                <w:szCs w:val="24"/>
              </w:rPr>
            </w:pPr>
            <w:r w:rsidRPr="00ED5533">
              <w:rPr>
                <w:bCs/>
                <w:sz w:val="24"/>
                <w:szCs w:val="24"/>
              </w:rPr>
              <w:t>Plasma</w:t>
            </w:r>
          </w:p>
        </w:tc>
        <w:tc>
          <w:tcPr>
            <w:tcW w:w="2160" w:type="dxa"/>
          </w:tcPr>
          <w:p w14:paraId="722BDF5D" w14:textId="77777777" w:rsidR="007A420C" w:rsidRPr="00ED5533" w:rsidRDefault="007A420C" w:rsidP="00192D60">
            <w:pPr>
              <w:pStyle w:val="BodyText"/>
              <w:spacing w:line="480" w:lineRule="auto"/>
              <w:rPr>
                <w:szCs w:val="24"/>
              </w:rPr>
            </w:pPr>
            <w:r w:rsidRPr="00ED5533">
              <w:rPr>
                <w:szCs w:val="24"/>
              </w:rPr>
              <w:t>70.3</w:t>
            </w:r>
          </w:p>
        </w:tc>
        <w:tc>
          <w:tcPr>
            <w:tcW w:w="3240" w:type="dxa"/>
          </w:tcPr>
          <w:p w14:paraId="1824E820" w14:textId="77777777" w:rsidR="007A420C" w:rsidRPr="00ED5533" w:rsidRDefault="007A420C" w:rsidP="00192D60">
            <w:pPr>
              <w:pStyle w:val="BodyText"/>
              <w:spacing w:line="480" w:lineRule="auto"/>
              <w:rPr>
                <w:szCs w:val="24"/>
              </w:rPr>
            </w:pPr>
            <w:r w:rsidRPr="00ED5533">
              <w:rPr>
                <w:szCs w:val="24"/>
              </w:rPr>
              <w:t>46.2</w:t>
            </w:r>
          </w:p>
        </w:tc>
      </w:tr>
      <w:tr w:rsidR="007A420C" w:rsidRPr="00ED5533" w14:paraId="4A4E7E88" w14:textId="77777777" w:rsidTr="00192D60">
        <w:tc>
          <w:tcPr>
            <w:tcW w:w="2340" w:type="dxa"/>
            <w:tcBorders>
              <w:bottom w:val="single" w:sz="4" w:space="0" w:color="auto"/>
            </w:tcBorders>
          </w:tcPr>
          <w:p w14:paraId="5822E41D" w14:textId="77777777" w:rsidR="007A420C" w:rsidRPr="00ED5533" w:rsidRDefault="007A420C" w:rsidP="00192D60">
            <w:pPr>
              <w:spacing w:line="480" w:lineRule="auto"/>
              <w:rPr>
                <w:sz w:val="24"/>
                <w:szCs w:val="24"/>
              </w:rPr>
            </w:pPr>
            <w:r w:rsidRPr="00ED5533">
              <w:rPr>
                <w:sz w:val="24"/>
                <w:szCs w:val="24"/>
              </w:rPr>
              <w:t>Brain</w:t>
            </w:r>
          </w:p>
        </w:tc>
        <w:tc>
          <w:tcPr>
            <w:tcW w:w="2160" w:type="dxa"/>
            <w:tcBorders>
              <w:bottom w:val="single" w:sz="4" w:space="0" w:color="auto"/>
            </w:tcBorders>
          </w:tcPr>
          <w:p w14:paraId="4D9608EC" w14:textId="77777777" w:rsidR="007A420C" w:rsidRPr="00ED5533" w:rsidRDefault="007A420C" w:rsidP="00192D60">
            <w:pPr>
              <w:pStyle w:val="BodyText"/>
              <w:spacing w:line="480" w:lineRule="auto"/>
              <w:rPr>
                <w:szCs w:val="24"/>
              </w:rPr>
            </w:pPr>
            <w:r w:rsidRPr="00ED5533">
              <w:rPr>
                <w:szCs w:val="24"/>
              </w:rPr>
              <w:t>98.7</w:t>
            </w:r>
          </w:p>
        </w:tc>
        <w:tc>
          <w:tcPr>
            <w:tcW w:w="3240" w:type="dxa"/>
            <w:tcBorders>
              <w:bottom w:val="single" w:sz="4" w:space="0" w:color="auto"/>
            </w:tcBorders>
          </w:tcPr>
          <w:p w14:paraId="0FE11E27" w14:textId="77777777" w:rsidR="007A420C" w:rsidRPr="00ED5533" w:rsidRDefault="007A420C" w:rsidP="00192D60">
            <w:pPr>
              <w:pStyle w:val="BodyText"/>
              <w:spacing w:line="480" w:lineRule="auto"/>
              <w:rPr>
                <w:szCs w:val="24"/>
              </w:rPr>
            </w:pPr>
            <w:r w:rsidRPr="00ED5533">
              <w:rPr>
                <w:szCs w:val="24"/>
              </w:rPr>
              <w:t>99.5</w:t>
            </w:r>
          </w:p>
        </w:tc>
      </w:tr>
    </w:tbl>
    <w:p w14:paraId="4059025F" w14:textId="77777777" w:rsidR="007A420C" w:rsidRPr="00ED5533" w:rsidRDefault="007A420C" w:rsidP="007A420C">
      <w:pPr>
        <w:tabs>
          <w:tab w:val="right" w:pos="360"/>
          <w:tab w:val="left" w:pos="540"/>
        </w:tabs>
        <w:spacing w:after="0" w:line="480" w:lineRule="auto"/>
        <w:rPr>
          <w:rFonts w:ascii="Times New Roman" w:hAnsi="Times New Roman" w:cs="Times New Roman"/>
          <w:sz w:val="24"/>
          <w:szCs w:val="24"/>
        </w:rPr>
      </w:pPr>
      <w:proofErr w:type="spellStart"/>
      <w:r w:rsidRPr="00ED5533">
        <w:rPr>
          <w:rFonts w:ascii="Times New Roman" w:hAnsi="Times New Roman" w:cs="Times New Roman"/>
          <w:i/>
          <w:sz w:val="24"/>
          <w:szCs w:val="24"/>
          <w:vertAlign w:val="superscript"/>
        </w:rPr>
        <w:t>a</w:t>
      </w:r>
      <w:proofErr w:type="spellEnd"/>
      <w:r w:rsidRPr="00ED5533">
        <w:rPr>
          <w:rFonts w:ascii="Times New Roman" w:hAnsi="Times New Roman" w:cs="Times New Roman"/>
          <w:sz w:val="24"/>
          <w:szCs w:val="24"/>
          <w:vertAlign w:val="superscript"/>
        </w:rPr>
        <w:t xml:space="preserve"> </w:t>
      </w:r>
      <w:r w:rsidRPr="00ED5533">
        <w:rPr>
          <w:rFonts w:ascii="Times New Roman" w:hAnsi="Times New Roman" w:cs="Times New Roman"/>
          <w:sz w:val="24"/>
          <w:szCs w:val="24"/>
        </w:rPr>
        <w:t>The formulated radioligand was initially 98.4% pure and found to be 99.2% intact 3 hours later, when other measurements had concluded.</w:t>
      </w:r>
    </w:p>
    <w:p w14:paraId="31BCBD9F" w14:textId="77777777" w:rsidR="007A420C" w:rsidRDefault="007A420C" w:rsidP="007A420C">
      <w:pPr>
        <w:spacing w:after="0" w:line="480" w:lineRule="auto"/>
        <w:rPr>
          <w:rFonts w:ascii="Times New Roman" w:hAnsi="Times New Roman" w:cs="Times New Roman"/>
          <w:b/>
          <w:bCs/>
          <w:sz w:val="24"/>
          <w:szCs w:val="24"/>
        </w:rPr>
      </w:pPr>
    </w:p>
    <w:p w14:paraId="30C33EB3" w14:textId="560574EC" w:rsidR="007A420C" w:rsidRPr="00ED5533" w:rsidRDefault="007A420C" w:rsidP="001406FA">
      <w:pPr>
        <w:spacing w:line="480" w:lineRule="auto"/>
        <w:rPr>
          <w:rFonts w:ascii="Times New Roman" w:hAnsi="Times New Roman" w:cs="Times New Roman"/>
          <w:sz w:val="24"/>
          <w:szCs w:val="24"/>
        </w:rPr>
      </w:pPr>
      <w:r w:rsidRPr="00ED5533">
        <w:rPr>
          <w:rFonts w:ascii="Times New Roman" w:hAnsi="Times New Roman" w:cs="Times New Roman"/>
          <w:b/>
          <w:sz w:val="24"/>
          <w:szCs w:val="24"/>
        </w:rPr>
        <w:t xml:space="preserve">Supplemental </w:t>
      </w:r>
      <w:r w:rsidRPr="00ED5533">
        <w:rPr>
          <w:rFonts w:ascii="Times New Roman" w:hAnsi="Times New Roman" w:cs="Times New Roman"/>
          <w:b/>
          <w:bCs/>
          <w:sz w:val="24"/>
          <w:szCs w:val="24"/>
        </w:rPr>
        <w:t xml:space="preserve">Table </w:t>
      </w:r>
      <w:r>
        <w:rPr>
          <w:rFonts w:ascii="Times New Roman" w:hAnsi="Times New Roman" w:cs="Times New Roman"/>
          <w:b/>
          <w:bCs/>
          <w:sz w:val="24"/>
          <w:szCs w:val="24"/>
        </w:rPr>
        <w:t>S</w:t>
      </w:r>
      <w:r w:rsidR="001406FA">
        <w:rPr>
          <w:rFonts w:ascii="Times New Roman" w:hAnsi="Times New Roman" w:cs="Times New Roman"/>
          <w:b/>
          <w:bCs/>
          <w:sz w:val="24"/>
          <w:szCs w:val="24"/>
        </w:rPr>
        <w:t>4</w:t>
      </w:r>
      <w:r w:rsidRPr="00ED5533">
        <w:rPr>
          <w:rFonts w:ascii="Times New Roman" w:hAnsi="Times New Roman" w:cs="Times New Roman"/>
          <w:sz w:val="24"/>
          <w:szCs w:val="24"/>
        </w:rPr>
        <w:t xml:space="preserve">. Concentrations of </w:t>
      </w:r>
      <w:r w:rsidRPr="00ED5533">
        <w:rPr>
          <w:rFonts w:ascii="Times New Roman" w:hAnsi="Times New Roman" w:cs="Times New Roman"/>
          <w:sz w:val="24"/>
          <w:szCs w:val="24"/>
          <w:vertAlign w:val="superscript"/>
        </w:rPr>
        <w:t>11</w:t>
      </w:r>
      <w:r w:rsidRPr="00ED5533">
        <w:rPr>
          <w:rFonts w:ascii="Times New Roman" w:hAnsi="Times New Roman" w:cs="Times New Roman"/>
          <w:sz w:val="24"/>
          <w:szCs w:val="24"/>
        </w:rPr>
        <w:t xml:space="preserve">C-NR2B-Me in rat tissues, and tissue to plasma radioactivity ratios measured </w:t>
      </w:r>
      <w:r w:rsidRPr="00ED5533">
        <w:rPr>
          <w:rFonts w:ascii="Times New Roman" w:eastAsia="SimSun" w:hAnsi="Times New Roman" w:cs="Times New Roman"/>
          <w:i/>
          <w:sz w:val="24"/>
          <w:szCs w:val="24"/>
          <w:lang w:eastAsia="zh-CN"/>
        </w:rPr>
        <w:t>ex vivo</w:t>
      </w:r>
      <w:r w:rsidRPr="00ED5533">
        <w:rPr>
          <w:rFonts w:ascii="Times New Roman" w:hAnsi="Times New Roman" w:cs="Times New Roman"/>
          <w:sz w:val="24"/>
          <w:szCs w:val="24"/>
        </w:rPr>
        <w:t xml:space="preserve"> 30 minutes after intravenous injection</w:t>
      </w:r>
      <w:r w:rsidR="001406FA">
        <w:rPr>
          <w:rFonts w:ascii="Times New Roman" w:hAnsi="Times New Roman" w:cs="Times New Roman"/>
          <w:sz w:val="24"/>
          <w:szCs w:val="24"/>
        </w:rPr>
        <w:t xml:space="preserve"> (see </w:t>
      </w:r>
      <w:r w:rsidR="001406FA" w:rsidRPr="002E57D5">
        <w:rPr>
          <w:rFonts w:ascii="Times New Roman" w:hAnsi="Times New Roman" w:cs="Times New Roman"/>
          <w:bCs/>
          <w:i/>
          <w:iCs/>
          <w:sz w:val="24"/>
          <w:szCs w:val="24"/>
        </w:rPr>
        <w:t xml:space="preserve">Experiments with </w:t>
      </w:r>
      <w:r w:rsidR="001406FA" w:rsidRPr="002E57D5">
        <w:rPr>
          <w:rFonts w:ascii="Times New Roman" w:hAnsi="Times New Roman" w:cs="Times New Roman"/>
          <w:bCs/>
          <w:i/>
          <w:iCs/>
          <w:sz w:val="24"/>
          <w:szCs w:val="24"/>
          <w:vertAlign w:val="superscript"/>
        </w:rPr>
        <w:t>11</w:t>
      </w:r>
      <w:r w:rsidR="001406FA" w:rsidRPr="002E57D5">
        <w:rPr>
          <w:rFonts w:ascii="Times New Roman" w:hAnsi="Times New Roman" w:cs="Times New Roman"/>
          <w:bCs/>
          <w:i/>
          <w:iCs/>
          <w:sz w:val="24"/>
          <w:szCs w:val="24"/>
        </w:rPr>
        <w:t>C-NR2B-Me in Rats and Human Tissues</w:t>
      </w:r>
      <w:r w:rsidR="002E57D5" w:rsidRPr="002E57D5">
        <w:rPr>
          <w:rFonts w:ascii="Times New Roman" w:hAnsi="Times New Roman" w:cs="Times New Roman"/>
          <w:sz w:val="24"/>
          <w:szCs w:val="24"/>
        </w:rPr>
        <w:t xml:space="preserve"> </w:t>
      </w:r>
      <w:r w:rsidR="002E57D5">
        <w:rPr>
          <w:rFonts w:ascii="Times New Roman" w:hAnsi="Times New Roman" w:cs="Times New Roman"/>
          <w:sz w:val="24"/>
          <w:szCs w:val="24"/>
        </w:rPr>
        <w:t>for details</w:t>
      </w:r>
      <w:r w:rsidR="001406FA">
        <w:rPr>
          <w:rFonts w:ascii="Times New Roman" w:hAnsi="Times New Roman" w:cs="Times New Roman"/>
          <w:sz w:val="24"/>
          <w:szCs w:val="24"/>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50"/>
        <w:gridCol w:w="2340"/>
        <w:gridCol w:w="3870"/>
      </w:tblGrid>
      <w:tr w:rsidR="007A420C" w:rsidRPr="00ED5533" w14:paraId="350ADA6C" w14:textId="77777777" w:rsidTr="002E57D5">
        <w:tc>
          <w:tcPr>
            <w:tcW w:w="2250" w:type="dxa"/>
            <w:tcBorders>
              <w:top w:val="single" w:sz="4" w:space="0" w:color="auto"/>
              <w:bottom w:val="single" w:sz="4" w:space="0" w:color="auto"/>
            </w:tcBorders>
          </w:tcPr>
          <w:p w14:paraId="4D492CDF" w14:textId="77777777" w:rsidR="007A420C" w:rsidRPr="00ED5533" w:rsidRDefault="007A420C" w:rsidP="00192D60">
            <w:pPr>
              <w:pStyle w:val="BodyText"/>
              <w:spacing w:line="480" w:lineRule="auto"/>
              <w:rPr>
                <w:b/>
                <w:bCs/>
                <w:szCs w:val="24"/>
              </w:rPr>
            </w:pPr>
            <w:r w:rsidRPr="00ED5533">
              <w:rPr>
                <w:b/>
                <w:bCs/>
                <w:szCs w:val="24"/>
              </w:rPr>
              <w:t>Radioactive sample</w:t>
            </w:r>
          </w:p>
        </w:tc>
        <w:tc>
          <w:tcPr>
            <w:tcW w:w="2340" w:type="dxa"/>
            <w:tcBorders>
              <w:top w:val="single" w:sz="4" w:space="0" w:color="auto"/>
              <w:bottom w:val="single" w:sz="4" w:space="0" w:color="auto"/>
            </w:tcBorders>
          </w:tcPr>
          <w:p w14:paraId="0B4B4AAB" w14:textId="1182ED9F" w:rsidR="007A420C" w:rsidRPr="00ED5533" w:rsidRDefault="007A420C" w:rsidP="00192D60">
            <w:pPr>
              <w:pStyle w:val="BodyText"/>
              <w:spacing w:line="480" w:lineRule="auto"/>
              <w:rPr>
                <w:b/>
                <w:bCs/>
                <w:szCs w:val="24"/>
              </w:rPr>
            </w:pPr>
            <w:r w:rsidRPr="00ED5533">
              <w:rPr>
                <w:b/>
                <w:bCs/>
                <w:szCs w:val="24"/>
              </w:rPr>
              <w:t>Radioactivity conc</w:t>
            </w:r>
            <w:r w:rsidR="002E57D5">
              <w:rPr>
                <w:b/>
                <w:bCs/>
                <w:szCs w:val="24"/>
              </w:rPr>
              <w:t>.</w:t>
            </w:r>
          </w:p>
          <w:p w14:paraId="627C4BEC" w14:textId="77777777" w:rsidR="007A420C" w:rsidRPr="00ED5533" w:rsidRDefault="007A420C" w:rsidP="00192D60">
            <w:pPr>
              <w:pStyle w:val="BodyText"/>
              <w:spacing w:line="480" w:lineRule="auto"/>
              <w:rPr>
                <w:b/>
                <w:bCs/>
                <w:szCs w:val="24"/>
              </w:rPr>
            </w:pPr>
            <w:r w:rsidRPr="00ED5533">
              <w:rPr>
                <w:b/>
                <w:bCs/>
                <w:szCs w:val="24"/>
              </w:rPr>
              <w:t>(SUV)</w:t>
            </w:r>
          </w:p>
        </w:tc>
        <w:tc>
          <w:tcPr>
            <w:tcW w:w="3870" w:type="dxa"/>
            <w:tcBorders>
              <w:top w:val="single" w:sz="4" w:space="0" w:color="auto"/>
              <w:bottom w:val="single" w:sz="4" w:space="0" w:color="auto"/>
            </w:tcBorders>
          </w:tcPr>
          <w:p w14:paraId="557999B7" w14:textId="77777777" w:rsidR="007A420C" w:rsidRPr="00ED5533" w:rsidRDefault="007A420C" w:rsidP="00192D60">
            <w:pPr>
              <w:pStyle w:val="BodyText"/>
              <w:spacing w:line="480" w:lineRule="auto"/>
              <w:rPr>
                <w:b/>
                <w:bCs/>
                <w:szCs w:val="24"/>
              </w:rPr>
            </w:pPr>
            <w:r w:rsidRPr="00ED5533">
              <w:rPr>
                <w:b/>
                <w:bCs/>
                <w:szCs w:val="24"/>
              </w:rPr>
              <w:t>Tissue to plasma radioactivity ratio</w:t>
            </w:r>
          </w:p>
        </w:tc>
      </w:tr>
      <w:tr w:rsidR="007A420C" w:rsidRPr="00ED5533" w14:paraId="40282216" w14:textId="77777777" w:rsidTr="002E57D5">
        <w:tc>
          <w:tcPr>
            <w:tcW w:w="2250" w:type="dxa"/>
            <w:tcBorders>
              <w:top w:val="single" w:sz="4" w:space="0" w:color="auto"/>
            </w:tcBorders>
          </w:tcPr>
          <w:p w14:paraId="7C6A2C02" w14:textId="77777777" w:rsidR="007A420C" w:rsidRPr="00ED5533" w:rsidRDefault="007A420C" w:rsidP="00192D60">
            <w:pPr>
              <w:pStyle w:val="BodyText"/>
              <w:spacing w:line="480" w:lineRule="auto"/>
              <w:jc w:val="left"/>
              <w:rPr>
                <w:szCs w:val="24"/>
              </w:rPr>
            </w:pPr>
            <w:r w:rsidRPr="00ED5533">
              <w:rPr>
                <w:szCs w:val="24"/>
              </w:rPr>
              <w:t>Whole blood</w:t>
            </w:r>
          </w:p>
        </w:tc>
        <w:tc>
          <w:tcPr>
            <w:tcW w:w="2340" w:type="dxa"/>
            <w:tcBorders>
              <w:top w:val="single" w:sz="4" w:space="0" w:color="auto"/>
            </w:tcBorders>
          </w:tcPr>
          <w:p w14:paraId="10275392" w14:textId="77777777" w:rsidR="007A420C" w:rsidRPr="00ED5533" w:rsidRDefault="007A420C" w:rsidP="00192D60">
            <w:pPr>
              <w:pStyle w:val="BodyText"/>
              <w:spacing w:line="480" w:lineRule="auto"/>
              <w:rPr>
                <w:szCs w:val="24"/>
              </w:rPr>
            </w:pPr>
            <w:r w:rsidRPr="00ED5533">
              <w:rPr>
                <w:szCs w:val="24"/>
              </w:rPr>
              <w:t>0.300</w:t>
            </w:r>
          </w:p>
        </w:tc>
        <w:tc>
          <w:tcPr>
            <w:tcW w:w="3870" w:type="dxa"/>
            <w:tcBorders>
              <w:top w:val="single" w:sz="4" w:space="0" w:color="auto"/>
            </w:tcBorders>
          </w:tcPr>
          <w:p w14:paraId="4FBDD1D8" w14:textId="77777777" w:rsidR="007A420C" w:rsidRPr="00ED5533" w:rsidRDefault="007A420C" w:rsidP="00192D60">
            <w:pPr>
              <w:pStyle w:val="BodyText"/>
              <w:spacing w:line="480" w:lineRule="auto"/>
              <w:rPr>
                <w:szCs w:val="24"/>
              </w:rPr>
            </w:pPr>
            <w:r w:rsidRPr="00ED5533">
              <w:rPr>
                <w:szCs w:val="24"/>
              </w:rPr>
              <w:t>7.5</w:t>
            </w:r>
          </w:p>
        </w:tc>
      </w:tr>
      <w:tr w:rsidR="007A420C" w:rsidRPr="00ED5533" w14:paraId="44796054" w14:textId="77777777" w:rsidTr="002E57D5">
        <w:tc>
          <w:tcPr>
            <w:tcW w:w="2250" w:type="dxa"/>
          </w:tcPr>
          <w:p w14:paraId="5EB07EEE" w14:textId="77777777" w:rsidR="007A420C" w:rsidRPr="00ED5533" w:rsidRDefault="007A420C" w:rsidP="00192D60">
            <w:pPr>
              <w:pStyle w:val="BodyText"/>
              <w:spacing w:line="480" w:lineRule="auto"/>
              <w:jc w:val="left"/>
              <w:rPr>
                <w:szCs w:val="24"/>
              </w:rPr>
            </w:pPr>
            <w:r w:rsidRPr="00ED5533">
              <w:rPr>
                <w:szCs w:val="24"/>
              </w:rPr>
              <w:t>Plasma</w:t>
            </w:r>
          </w:p>
        </w:tc>
        <w:tc>
          <w:tcPr>
            <w:tcW w:w="2340" w:type="dxa"/>
          </w:tcPr>
          <w:p w14:paraId="3402619B" w14:textId="77777777" w:rsidR="007A420C" w:rsidRPr="00ED5533" w:rsidRDefault="007A420C" w:rsidP="00192D60">
            <w:pPr>
              <w:pStyle w:val="BodyText"/>
              <w:spacing w:line="480" w:lineRule="auto"/>
              <w:rPr>
                <w:szCs w:val="24"/>
              </w:rPr>
            </w:pPr>
            <w:r w:rsidRPr="00ED5533">
              <w:rPr>
                <w:szCs w:val="24"/>
              </w:rPr>
              <w:t>0.04</w:t>
            </w:r>
          </w:p>
        </w:tc>
        <w:tc>
          <w:tcPr>
            <w:tcW w:w="3870" w:type="dxa"/>
          </w:tcPr>
          <w:p w14:paraId="5A67356C" w14:textId="77777777" w:rsidR="007A420C" w:rsidRPr="00ED5533" w:rsidRDefault="007A420C" w:rsidP="00192D60">
            <w:pPr>
              <w:pStyle w:val="BodyText"/>
              <w:spacing w:line="480" w:lineRule="auto"/>
              <w:rPr>
                <w:szCs w:val="24"/>
              </w:rPr>
            </w:pPr>
            <w:r w:rsidRPr="00ED5533">
              <w:rPr>
                <w:szCs w:val="24"/>
              </w:rPr>
              <w:t>1.0</w:t>
            </w:r>
          </w:p>
        </w:tc>
      </w:tr>
      <w:tr w:rsidR="007A420C" w:rsidRPr="00ED5533" w14:paraId="18A7098C" w14:textId="77777777" w:rsidTr="002E57D5">
        <w:tc>
          <w:tcPr>
            <w:tcW w:w="2250" w:type="dxa"/>
            <w:tcBorders>
              <w:bottom w:val="single" w:sz="4" w:space="0" w:color="auto"/>
            </w:tcBorders>
          </w:tcPr>
          <w:p w14:paraId="7F714629" w14:textId="77777777" w:rsidR="007A420C" w:rsidRPr="00ED5533" w:rsidRDefault="007A420C" w:rsidP="00192D60">
            <w:pPr>
              <w:pStyle w:val="BodyText"/>
              <w:spacing w:line="480" w:lineRule="auto"/>
              <w:jc w:val="left"/>
              <w:rPr>
                <w:szCs w:val="24"/>
              </w:rPr>
            </w:pPr>
            <w:r w:rsidRPr="00ED5533">
              <w:rPr>
                <w:szCs w:val="24"/>
              </w:rPr>
              <w:t>Brain</w:t>
            </w:r>
          </w:p>
        </w:tc>
        <w:tc>
          <w:tcPr>
            <w:tcW w:w="2340" w:type="dxa"/>
            <w:tcBorders>
              <w:bottom w:val="single" w:sz="4" w:space="0" w:color="auto"/>
            </w:tcBorders>
          </w:tcPr>
          <w:p w14:paraId="379D9652" w14:textId="77777777" w:rsidR="007A420C" w:rsidRPr="00ED5533" w:rsidRDefault="007A420C" w:rsidP="00192D60">
            <w:pPr>
              <w:pStyle w:val="BodyText"/>
              <w:spacing w:line="480" w:lineRule="auto"/>
              <w:rPr>
                <w:szCs w:val="24"/>
              </w:rPr>
            </w:pPr>
            <w:r w:rsidRPr="00ED5533">
              <w:rPr>
                <w:szCs w:val="24"/>
              </w:rPr>
              <w:t>4.1</w:t>
            </w:r>
          </w:p>
        </w:tc>
        <w:tc>
          <w:tcPr>
            <w:tcW w:w="3870" w:type="dxa"/>
            <w:tcBorders>
              <w:bottom w:val="single" w:sz="4" w:space="0" w:color="auto"/>
            </w:tcBorders>
          </w:tcPr>
          <w:p w14:paraId="339C9258" w14:textId="77777777" w:rsidR="007A420C" w:rsidRPr="00ED5533" w:rsidRDefault="007A420C" w:rsidP="00192D60">
            <w:pPr>
              <w:pStyle w:val="BodyText"/>
              <w:spacing w:line="480" w:lineRule="auto"/>
              <w:rPr>
                <w:szCs w:val="24"/>
              </w:rPr>
            </w:pPr>
            <w:r w:rsidRPr="00ED5533">
              <w:rPr>
                <w:szCs w:val="24"/>
              </w:rPr>
              <w:t>103</w:t>
            </w:r>
          </w:p>
        </w:tc>
      </w:tr>
    </w:tbl>
    <w:p w14:paraId="5B25EF96" w14:textId="77777777" w:rsidR="007A420C" w:rsidRDefault="007A420C" w:rsidP="007A420C">
      <w:pPr>
        <w:pStyle w:val="BodyText"/>
        <w:spacing w:line="480" w:lineRule="auto"/>
        <w:jc w:val="left"/>
        <w:rPr>
          <w:szCs w:val="24"/>
        </w:rPr>
      </w:pPr>
    </w:p>
    <w:p w14:paraId="60B445B4" w14:textId="77777777" w:rsidR="00BA02DB" w:rsidRPr="00ED5533" w:rsidRDefault="00BA02DB" w:rsidP="004D2741">
      <w:pPr>
        <w:pStyle w:val="BodyText"/>
        <w:spacing w:line="480" w:lineRule="auto"/>
        <w:jc w:val="left"/>
        <w:rPr>
          <w:szCs w:val="24"/>
        </w:rPr>
      </w:pPr>
    </w:p>
    <w:p w14:paraId="1B73D825" w14:textId="77777777" w:rsidR="004D2741" w:rsidRPr="00965F8E" w:rsidRDefault="004D2741" w:rsidP="00606D94">
      <w:pPr>
        <w:spacing w:after="0" w:line="480" w:lineRule="auto"/>
        <w:rPr>
          <w:rFonts w:ascii="Times New Roman" w:hAnsi="Times New Roman" w:cs="Times New Roman"/>
          <w:sz w:val="24"/>
          <w:szCs w:val="24"/>
        </w:rPr>
      </w:pPr>
    </w:p>
    <w:p w14:paraId="5848BEE7" w14:textId="19CEE49B" w:rsidR="00EB614A" w:rsidRPr="00965F8E" w:rsidRDefault="00EB614A" w:rsidP="00D20C28">
      <w:pPr>
        <w:pStyle w:val="ListParagraph"/>
        <w:numPr>
          <w:ilvl w:val="0"/>
          <w:numId w:val="10"/>
        </w:numPr>
        <w:rPr>
          <w:noProof/>
        </w:rPr>
      </w:pPr>
      <w:r w:rsidRPr="006D1EF3">
        <w:rPr>
          <w:noProof/>
        </w:rPr>
        <w:t>(</w:t>
      </w:r>
      <w:r w:rsidR="000B0A65" w:rsidRPr="006D1EF3">
        <w:rPr>
          <w:i/>
          <w:iCs/>
          <w:noProof/>
        </w:rPr>
        <w:t>+</w:t>
      </w:r>
      <w:r w:rsidRPr="006D1EF3">
        <w:rPr>
          <w:noProof/>
        </w:rPr>
        <w:t xml:space="preserve">)-NR2B-Me </w:t>
      </w:r>
      <w:r w:rsidR="0064357A" w:rsidRPr="00965F8E">
        <w:rPr>
          <w:noProof/>
        </w:rPr>
        <w:drawing>
          <wp:inline distT="0" distB="0" distL="0" distR="0" wp14:anchorId="07B77A11" wp14:editId="24D285F7">
            <wp:extent cx="6236220" cy="2770637"/>
            <wp:effectExtent l="0" t="0" r="0" b="0"/>
            <wp:docPr id="10" name="Picture 10"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NR2B-Me.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236220" cy="2770637"/>
                    </a:xfrm>
                    <a:prstGeom prst="rect">
                      <a:avLst/>
                    </a:prstGeom>
                  </pic:spPr>
                </pic:pic>
              </a:graphicData>
            </a:graphic>
          </wp:inline>
        </w:drawing>
      </w:r>
    </w:p>
    <w:p w14:paraId="51F35BEE" w14:textId="209E10FA" w:rsidR="007F4BF9" w:rsidRPr="00965F8E" w:rsidRDefault="00EB614A" w:rsidP="00D20C28">
      <w:pPr>
        <w:pStyle w:val="ListParagraph"/>
        <w:numPr>
          <w:ilvl w:val="0"/>
          <w:numId w:val="10"/>
        </w:numPr>
      </w:pPr>
      <w:r w:rsidRPr="00965F8E">
        <w:rPr>
          <w:noProof/>
        </w:rPr>
        <w:t>(</w:t>
      </w:r>
      <w:r w:rsidR="000B0A65" w:rsidRPr="00965F8E">
        <w:rPr>
          <w:i/>
          <w:iCs/>
          <w:noProof/>
        </w:rPr>
        <w:t>–</w:t>
      </w:r>
      <w:r w:rsidRPr="00965F8E">
        <w:rPr>
          <w:noProof/>
        </w:rPr>
        <w:t>)-NR2B-Me</w:t>
      </w:r>
      <w:r w:rsidR="004B0447" w:rsidRPr="00965F8E">
        <w:rPr>
          <w:noProof/>
        </w:rPr>
        <w:drawing>
          <wp:inline distT="0" distB="0" distL="0" distR="0" wp14:anchorId="3B6A1984" wp14:editId="7061AD0D">
            <wp:extent cx="6149352" cy="2798070"/>
            <wp:effectExtent l="0" t="0" r="3810" b="2540"/>
            <wp:docPr id="15" name="Picture 15"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NR2B-Me.png"/>
                    <pic:cNvPicPr/>
                  </pic:nvPicPr>
                  <pic:blipFill>
                    <a:blip r:embed="rId14">
                      <a:extLst>
                        <a:ext uri="{28A0092B-C50C-407E-A947-70E740481C1C}">
                          <a14:useLocalDpi xmlns:a14="http://schemas.microsoft.com/office/drawing/2010/main" val="0"/>
                        </a:ext>
                      </a:extLst>
                    </a:blip>
                    <a:stretch>
                      <a:fillRect/>
                    </a:stretch>
                  </pic:blipFill>
                  <pic:spPr>
                    <a:xfrm>
                      <a:off x="0" y="0"/>
                      <a:ext cx="6149352" cy="2798070"/>
                    </a:xfrm>
                    <a:prstGeom prst="rect">
                      <a:avLst/>
                    </a:prstGeom>
                  </pic:spPr>
                </pic:pic>
              </a:graphicData>
            </a:graphic>
          </wp:inline>
        </w:drawing>
      </w:r>
    </w:p>
    <w:p w14:paraId="001AA07E" w14:textId="77777777" w:rsidR="00DA6614" w:rsidRPr="00965F8E" w:rsidRDefault="00DA6614" w:rsidP="00606D94">
      <w:pPr>
        <w:spacing w:after="0" w:line="480" w:lineRule="auto"/>
        <w:ind w:left="2880" w:firstLine="720"/>
        <w:rPr>
          <w:rFonts w:ascii="Times New Roman" w:hAnsi="Times New Roman" w:cs="Times New Roman"/>
          <w:sz w:val="24"/>
          <w:szCs w:val="24"/>
        </w:rPr>
      </w:pPr>
      <w:r w:rsidRPr="00965F8E">
        <w:rPr>
          <w:rFonts w:ascii="Times New Roman" w:hAnsi="Times New Roman" w:cs="Times New Roman"/>
          <w:sz w:val="24"/>
          <w:szCs w:val="24"/>
        </w:rPr>
        <w:t>Time (min)</w:t>
      </w:r>
    </w:p>
    <w:p w14:paraId="414DDA17" w14:textId="674E1DEF" w:rsidR="00245F04" w:rsidRPr="006D1EF3" w:rsidRDefault="000B0A65" w:rsidP="00606D94">
      <w:pPr>
        <w:spacing w:after="0" w:line="480" w:lineRule="auto"/>
        <w:rPr>
          <w:rFonts w:ascii="Times New Roman" w:hAnsi="Times New Roman" w:cs="Times New Roman"/>
          <w:sz w:val="24"/>
          <w:szCs w:val="24"/>
        </w:rPr>
      </w:pPr>
      <w:r w:rsidRPr="00965F8E">
        <w:rPr>
          <w:rFonts w:ascii="Times New Roman" w:hAnsi="Times New Roman" w:cs="Times New Roman"/>
          <w:b/>
          <w:sz w:val="24"/>
          <w:szCs w:val="24"/>
        </w:rPr>
        <w:t xml:space="preserve">Supplemental Figure </w:t>
      </w:r>
      <w:r w:rsidR="005B228D" w:rsidRPr="00652005">
        <w:rPr>
          <w:rFonts w:ascii="Times New Roman" w:hAnsi="Times New Roman" w:cs="Times New Roman"/>
          <w:b/>
          <w:sz w:val="24"/>
          <w:szCs w:val="24"/>
        </w:rPr>
        <w:t>S</w:t>
      </w:r>
      <w:r w:rsidRPr="00652005">
        <w:rPr>
          <w:rFonts w:ascii="Times New Roman" w:hAnsi="Times New Roman" w:cs="Times New Roman"/>
          <w:b/>
          <w:sz w:val="24"/>
          <w:szCs w:val="24"/>
        </w:rPr>
        <w:t>1</w:t>
      </w:r>
      <w:r w:rsidRPr="006D1EF3">
        <w:rPr>
          <w:rFonts w:ascii="Times New Roman" w:hAnsi="Times New Roman" w:cs="Times New Roman"/>
          <w:sz w:val="24"/>
          <w:szCs w:val="24"/>
        </w:rPr>
        <w:t>.</w:t>
      </w:r>
      <w:r w:rsidR="005B228D" w:rsidRPr="006D1EF3">
        <w:rPr>
          <w:rFonts w:ascii="Times New Roman" w:hAnsi="Times New Roman" w:cs="Times New Roman"/>
          <w:sz w:val="24"/>
          <w:szCs w:val="24"/>
        </w:rPr>
        <w:t xml:space="preserve"> </w:t>
      </w:r>
      <w:r w:rsidRPr="006D1EF3">
        <w:rPr>
          <w:rFonts w:ascii="Times New Roman" w:hAnsi="Times New Roman" w:cs="Times New Roman"/>
          <w:sz w:val="24"/>
          <w:szCs w:val="24"/>
        </w:rPr>
        <w:t xml:space="preserve">Chiral </w:t>
      </w:r>
      <w:r w:rsidR="00F71640" w:rsidRPr="006D1EF3">
        <w:rPr>
          <w:rFonts w:ascii="Times New Roman" w:hAnsi="Times New Roman" w:cs="Times New Roman"/>
          <w:sz w:val="24"/>
          <w:szCs w:val="24"/>
        </w:rPr>
        <w:t>high-performance liquid chromatography (</w:t>
      </w:r>
      <w:r w:rsidRPr="006D1EF3">
        <w:rPr>
          <w:rFonts w:ascii="Times New Roman" w:hAnsi="Times New Roman" w:cs="Times New Roman"/>
          <w:sz w:val="24"/>
          <w:szCs w:val="24"/>
        </w:rPr>
        <w:t>HPLC</w:t>
      </w:r>
      <w:r w:rsidR="00F71640" w:rsidRPr="006D1EF3">
        <w:rPr>
          <w:rFonts w:ascii="Times New Roman" w:hAnsi="Times New Roman" w:cs="Times New Roman"/>
          <w:sz w:val="24"/>
          <w:szCs w:val="24"/>
        </w:rPr>
        <w:t>)</w:t>
      </w:r>
      <w:r w:rsidRPr="006D1EF3">
        <w:rPr>
          <w:rFonts w:ascii="Times New Roman" w:hAnsi="Times New Roman" w:cs="Times New Roman"/>
          <w:sz w:val="24"/>
          <w:szCs w:val="24"/>
        </w:rPr>
        <w:t xml:space="preserve"> of the enantiomers of</w:t>
      </w:r>
      <w:r w:rsidRPr="006D1EF3">
        <w:rPr>
          <w:rFonts w:ascii="Times New Roman" w:hAnsi="Times New Roman" w:cs="Times New Roman"/>
          <w:b/>
          <w:sz w:val="24"/>
          <w:szCs w:val="24"/>
        </w:rPr>
        <w:t xml:space="preserve"> </w:t>
      </w:r>
      <w:r w:rsidRPr="006D1EF3">
        <w:rPr>
          <w:rFonts w:ascii="Times New Roman" w:hAnsi="Times New Roman" w:cs="Times New Roman"/>
          <w:sz w:val="24"/>
          <w:szCs w:val="24"/>
        </w:rPr>
        <w:t xml:space="preserve">NR2B-Me. </w:t>
      </w:r>
      <w:r w:rsidR="008D2F46" w:rsidRPr="006D1EF3">
        <w:rPr>
          <w:rFonts w:ascii="Times New Roman" w:hAnsi="Times New Roman" w:cs="Times New Roman"/>
          <w:i/>
          <w:sz w:val="24"/>
          <w:szCs w:val="24"/>
        </w:rPr>
        <w:t>HPLC conditions</w:t>
      </w:r>
      <w:r w:rsidR="008D2F46" w:rsidRPr="006D1EF3">
        <w:rPr>
          <w:rFonts w:ascii="Times New Roman" w:hAnsi="Times New Roman" w:cs="Times New Roman"/>
          <w:sz w:val="24"/>
          <w:szCs w:val="24"/>
        </w:rPr>
        <w:t>: (</w:t>
      </w:r>
      <w:r w:rsidR="008D2F46" w:rsidRPr="006D1EF3">
        <w:rPr>
          <w:rFonts w:ascii="Times New Roman" w:hAnsi="Times New Roman" w:cs="Times New Roman"/>
          <w:i/>
          <w:sz w:val="24"/>
          <w:szCs w:val="24"/>
        </w:rPr>
        <w:t>S,S</w:t>
      </w:r>
      <w:r w:rsidR="008D2F46" w:rsidRPr="006D1EF3">
        <w:rPr>
          <w:rFonts w:ascii="Times New Roman" w:hAnsi="Times New Roman" w:cs="Times New Roman"/>
          <w:sz w:val="24"/>
          <w:szCs w:val="24"/>
        </w:rPr>
        <w:t>)</w:t>
      </w:r>
      <w:r w:rsidR="007F4BF9" w:rsidRPr="006D1EF3">
        <w:rPr>
          <w:rFonts w:ascii="Times New Roman" w:hAnsi="Times New Roman" w:cs="Times New Roman"/>
          <w:sz w:val="24"/>
          <w:szCs w:val="24"/>
        </w:rPr>
        <w:t>-</w:t>
      </w:r>
      <w:r w:rsidR="008D2F46" w:rsidRPr="006D1EF3">
        <w:rPr>
          <w:rFonts w:ascii="Times New Roman" w:hAnsi="Times New Roman" w:cs="Times New Roman"/>
          <w:sz w:val="24"/>
          <w:szCs w:val="24"/>
        </w:rPr>
        <w:t xml:space="preserve">Whelk-01 column (250 </w:t>
      </w:r>
      <w:r w:rsidR="007F4BF9" w:rsidRPr="006D1EF3">
        <w:rPr>
          <w:rFonts w:ascii="Times New Roman" w:hAnsi="Times New Roman" w:cs="Times New Roman"/>
          <w:sz w:val="24"/>
          <w:szCs w:val="24"/>
        </w:rPr>
        <w:t>×</w:t>
      </w:r>
      <w:r w:rsidR="008D2F46" w:rsidRPr="006D1EF3">
        <w:rPr>
          <w:rFonts w:ascii="Times New Roman" w:hAnsi="Times New Roman" w:cs="Times New Roman"/>
          <w:sz w:val="24"/>
          <w:szCs w:val="24"/>
        </w:rPr>
        <w:t xml:space="preserve"> 4.6 mm; 5 </w:t>
      </w:r>
      <w:r w:rsidR="006A752C" w:rsidRPr="006D1EF3">
        <w:rPr>
          <w:rFonts w:ascii="Times New Roman" w:hAnsi="Times New Roman" w:cs="Times New Roman"/>
          <w:sz w:val="24"/>
          <w:szCs w:val="24"/>
        </w:rPr>
        <w:t>µ</w:t>
      </w:r>
      <w:r w:rsidR="007F4BF9" w:rsidRPr="006D1EF3">
        <w:rPr>
          <w:rFonts w:ascii="Times New Roman" w:hAnsi="Times New Roman" w:cs="Times New Roman"/>
          <w:sz w:val="24"/>
          <w:szCs w:val="24"/>
        </w:rPr>
        <w:t>m</w:t>
      </w:r>
      <w:r w:rsidR="0088767F" w:rsidRPr="006D1EF3">
        <w:rPr>
          <w:rFonts w:ascii="Times New Roman" w:hAnsi="Times New Roman" w:cs="Times New Roman"/>
          <w:sz w:val="24"/>
          <w:szCs w:val="24"/>
        </w:rPr>
        <w:t>)</w:t>
      </w:r>
      <w:r w:rsidR="007F4BF9" w:rsidRPr="006D1EF3">
        <w:rPr>
          <w:rFonts w:ascii="Times New Roman" w:hAnsi="Times New Roman" w:cs="Times New Roman"/>
          <w:sz w:val="24"/>
          <w:szCs w:val="24"/>
        </w:rPr>
        <w:t xml:space="preserve"> eluted with hexane/ethanol (1:1 v/v) containing 0.1% </w:t>
      </w:r>
      <w:proofErr w:type="spellStart"/>
      <w:r w:rsidR="004E6D8E" w:rsidRPr="006D1EF3">
        <w:rPr>
          <w:rFonts w:ascii="Times New Roman" w:hAnsi="Times New Roman" w:cs="Times New Roman"/>
          <w:sz w:val="24"/>
          <w:szCs w:val="24"/>
        </w:rPr>
        <w:t>diethylamine</w:t>
      </w:r>
      <w:proofErr w:type="spellEnd"/>
      <w:r w:rsidR="007F4BF9" w:rsidRPr="006D1EF3">
        <w:rPr>
          <w:rFonts w:ascii="Times New Roman" w:hAnsi="Times New Roman" w:cs="Times New Roman"/>
          <w:sz w:val="24"/>
          <w:szCs w:val="24"/>
        </w:rPr>
        <w:t xml:space="preserve"> at 1.5 mL/min.</w:t>
      </w:r>
      <w:r w:rsidR="005B228D" w:rsidRPr="006D1EF3">
        <w:rPr>
          <w:rFonts w:ascii="Times New Roman" w:hAnsi="Times New Roman" w:cs="Times New Roman"/>
          <w:sz w:val="24"/>
          <w:szCs w:val="24"/>
        </w:rPr>
        <w:t xml:space="preserve"> </w:t>
      </w:r>
      <w:r w:rsidR="007F4BF9" w:rsidRPr="006D1EF3">
        <w:rPr>
          <w:rFonts w:ascii="Times New Roman" w:hAnsi="Times New Roman" w:cs="Times New Roman"/>
          <w:sz w:val="24"/>
          <w:szCs w:val="24"/>
        </w:rPr>
        <w:t xml:space="preserve">Injection volume 50 </w:t>
      </w:r>
      <w:r w:rsidR="006A752C" w:rsidRPr="006D1EF3">
        <w:rPr>
          <w:rFonts w:ascii="Times New Roman" w:hAnsi="Times New Roman" w:cs="Times New Roman"/>
          <w:sz w:val="24"/>
          <w:szCs w:val="24"/>
        </w:rPr>
        <w:t>µ</w:t>
      </w:r>
      <w:r w:rsidR="007F4BF9" w:rsidRPr="006D1EF3">
        <w:rPr>
          <w:rFonts w:ascii="Times New Roman" w:hAnsi="Times New Roman" w:cs="Times New Roman"/>
          <w:sz w:val="24"/>
          <w:szCs w:val="24"/>
        </w:rPr>
        <w:t>L</w:t>
      </w:r>
      <w:r w:rsidR="006A752C" w:rsidRPr="006D1EF3">
        <w:rPr>
          <w:rFonts w:ascii="Times New Roman" w:hAnsi="Times New Roman" w:cs="Times New Roman"/>
          <w:sz w:val="24"/>
          <w:szCs w:val="24"/>
        </w:rPr>
        <w:t>;</w:t>
      </w:r>
      <w:r w:rsidR="000A3BEB" w:rsidRPr="006D1EF3">
        <w:rPr>
          <w:rFonts w:ascii="Times New Roman" w:hAnsi="Times New Roman" w:cs="Times New Roman"/>
          <w:sz w:val="24"/>
          <w:szCs w:val="24"/>
        </w:rPr>
        <w:t xml:space="preserve"> </w:t>
      </w:r>
      <w:proofErr w:type="spellStart"/>
      <w:r w:rsidR="00115115" w:rsidRPr="006D1EF3">
        <w:rPr>
          <w:rFonts w:ascii="Times New Roman" w:hAnsi="Times New Roman" w:cs="Times New Roman"/>
          <w:i/>
          <w:iCs/>
          <w:sz w:val="24"/>
          <w:szCs w:val="24"/>
        </w:rPr>
        <w:t>t</w:t>
      </w:r>
      <w:r w:rsidR="00115115" w:rsidRPr="006D1EF3">
        <w:rPr>
          <w:rFonts w:ascii="Times New Roman" w:hAnsi="Times New Roman" w:cs="Times New Roman"/>
          <w:sz w:val="24"/>
          <w:szCs w:val="24"/>
          <w:vertAlign w:val="subscript"/>
        </w:rPr>
        <w:t>R</w:t>
      </w:r>
      <w:proofErr w:type="spellEnd"/>
      <w:r w:rsidR="006A752C" w:rsidRPr="006D1EF3">
        <w:rPr>
          <w:rFonts w:ascii="Times New Roman" w:hAnsi="Times New Roman" w:cs="Times New Roman"/>
          <w:sz w:val="24"/>
          <w:szCs w:val="24"/>
        </w:rPr>
        <w:t>:</w:t>
      </w:r>
      <w:r w:rsidR="007F4BF9" w:rsidRPr="006D1EF3">
        <w:rPr>
          <w:rFonts w:ascii="Times New Roman" w:hAnsi="Times New Roman" w:cs="Times New Roman"/>
          <w:sz w:val="24"/>
          <w:szCs w:val="24"/>
        </w:rPr>
        <w:t xml:space="preserve"> (</w:t>
      </w:r>
      <w:r w:rsidRPr="006D1EF3">
        <w:rPr>
          <w:rFonts w:ascii="Times New Roman" w:hAnsi="Times New Roman" w:cs="Times New Roman"/>
          <w:i/>
          <w:iCs/>
          <w:sz w:val="24"/>
          <w:szCs w:val="24"/>
        </w:rPr>
        <w:t>+</w:t>
      </w:r>
      <w:r w:rsidR="007F4BF9" w:rsidRPr="006D1EF3">
        <w:rPr>
          <w:rFonts w:ascii="Times New Roman" w:hAnsi="Times New Roman" w:cs="Times New Roman"/>
          <w:sz w:val="24"/>
          <w:szCs w:val="24"/>
        </w:rPr>
        <w:t xml:space="preserve">)-NR2B-Me, </w:t>
      </w:r>
      <w:r w:rsidR="004B0447" w:rsidRPr="006D1EF3">
        <w:rPr>
          <w:rFonts w:ascii="Times New Roman" w:hAnsi="Times New Roman" w:cs="Times New Roman"/>
          <w:sz w:val="24"/>
          <w:szCs w:val="24"/>
        </w:rPr>
        <w:t>3.47</w:t>
      </w:r>
      <w:r w:rsidR="007F4BF9" w:rsidRPr="006D1EF3">
        <w:rPr>
          <w:rFonts w:ascii="Times New Roman" w:hAnsi="Times New Roman" w:cs="Times New Roman"/>
          <w:sz w:val="24"/>
          <w:szCs w:val="24"/>
        </w:rPr>
        <w:t xml:space="preserve"> </w:t>
      </w:r>
      <w:r w:rsidR="00DA6614" w:rsidRPr="006D1EF3">
        <w:rPr>
          <w:rFonts w:ascii="Times New Roman" w:hAnsi="Times New Roman" w:cs="Times New Roman"/>
          <w:sz w:val="24"/>
          <w:szCs w:val="24"/>
        </w:rPr>
        <w:t>m</w:t>
      </w:r>
      <w:r w:rsidR="007F4BF9" w:rsidRPr="006D1EF3">
        <w:rPr>
          <w:rFonts w:ascii="Times New Roman" w:hAnsi="Times New Roman" w:cs="Times New Roman"/>
          <w:sz w:val="24"/>
          <w:szCs w:val="24"/>
        </w:rPr>
        <w:t>in</w:t>
      </w:r>
      <w:r w:rsidR="00DA6614" w:rsidRPr="006D1EF3">
        <w:rPr>
          <w:rFonts w:ascii="Times New Roman" w:hAnsi="Times New Roman" w:cs="Times New Roman"/>
          <w:sz w:val="24"/>
          <w:szCs w:val="24"/>
        </w:rPr>
        <w:t xml:space="preserve">; </w:t>
      </w:r>
      <w:r w:rsidRPr="006D1EF3">
        <w:rPr>
          <w:rFonts w:ascii="Times New Roman" w:hAnsi="Times New Roman" w:cs="Times New Roman"/>
          <w:sz w:val="24"/>
          <w:szCs w:val="24"/>
        </w:rPr>
        <w:t>(–</w:t>
      </w:r>
      <w:r w:rsidR="00DA6614" w:rsidRPr="006D1EF3">
        <w:rPr>
          <w:rFonts w:ascii="Times New Roman" w:hAnsi="Times New Roman" w:cs="Times New Roman"/>
          <w:sz w:val="24"/>
          <w:szCs w:val="24"/>
        </w:rPr>
        <w:t xml:space="preserve">)-NR2B-Me, </w:t>
      </w:r>
      <w:r w:rsidR="004B0447" w:rsidRPr="006D1EF3">
        <w:rPr>
          <w:rFonts w:ascii="Times New Roman" w:hAnsi="Times New Roman" w:cs="Times New Roman"/>
          <w:sz w:val="24"/>
          <w:szCs w:val="24"/>
        </w:rPr>
        <w:t>5.26</w:t>
      </w:r>
      <w:r w:rsidR="00443E3D" w:rsidRPr="006D1EF3">
        <w:rPr>
          <w:rFonts w:ascii="Times New Roman" w:hAnsi="Times New Roman" w:cs="Times New Roman"/>
          <w:sz w:val="24"/>
          <w:szCs w:val="24"/>
        </w:rPr>
        <w:t xml:space="preserve"> </w:t>
      </w:r>
      <w:r w:rsidR="00DA6614" w:rsidRPr="006D1EF3">
        <w:rPr>
          <w:rFonts w:ascii="Times New Roman" w:hAnsi="Times New Roman" w:cs="Times New Roman"/>
          <w:sz w:val="24"/>
          <w:szCs w:val="24"/>
        </w:rPr>
        <w:t>min</w:t>
      </w:r>
      <w:r w:rsidR="001141DA">
        <w:rPr>
          <w:rFonts w:ascii="Times New Roman" w:hAnsi="Times New Roman" w:cs="Times New Roman"/>
          <w:sz w:val="24"/>
          <w:szCs w:val="24"/>
        </w:rPr>
        <w:t xml:space="preserve"> (see </w:t>
      </w:r>
      <w:r w:rsidR="001141DA" w:rsidRPr="008E0F35">
        <w:rPr>
          <w:rFonts w:ascii="Times New Roman" w:hAnsi="Times New Roman" w:cs="Times New Roman"/>
          <w:bCs/>
          <w:i/>
          <w:iCs/>
          <w:sz w:val="24"/>
          <w:szCs w:val="24"/>
        </w:rPr>
        <w:t>Chiral Separations</w:t>
      </w:r>
      <w:r w:rsidR="008E0F35" w:rsidRPr="008E0F35">
        <w:rPr>
          <w:rFonts w:ascii="Times New Roman" w:hAnsi="Times New Roman" w:cs="Times New Roman"/>
          <w:sz w:val="24"/>
          <w:szCs w:val="24"/>
        </w:rPr>
        <w:t xml:space="preserve"> </w:t>
      </w:r>
      <w:r w:rsidR="008E0F35">
        <w:rPr>
          <w:rFonts w:ascii="Times New Roman" w:hAnsi="Times New Roman" w:cs="Times New Roman"/>
          <w:sz w:val="24"/>
          <w:szCs w:val="24"/>
        </w:rPr>
        <w:t>for details)</w:t>
      </w:r>
      <w:r w:rsidR="00DA6614" w:rsidRPr="006D1EF3">
        <w:rPr>
          <w:rFonts w:ascii="Times New Roman" w:hAnsi="Times New Roman" w:cs="Times New Roman"/>
          <w:sz w:val="24"/>
          <w:szCs w:val="24"/>
        </w:rPr>
        <w:t>.</w:t>
      </w:r>
    </w:p>
    <w:p w14:paraId="23346B6A" w14:textId="77777777" w:rsidR="00245F04" w:rsidRPr="006D1EF3" w:rsidRDefault="00245F04" w:rsidP="00606D94">
      <w:pPr>
        <w:spacing w:after="0" w:line="480" w:lineRule="auto"/>
        <w:rPr>
          <w:rFonts w:ascii="Times New Roman" w:hAnsi="Times New Roman" w:cs="Times New Roman"/>
          <w:sz w:val="24"/>
          <w:szCs w:val="24"/>
        </w:rPr>
      </w:pPr>
      <w:r w:rsidRPr="006D1EF3">
        <w:rPr>
          <w:rFonts w:ascii="Times New Roman" w:hAnsi="Times New Roman" w:cs="Times New Roman"/>
          <w:sz w:val="24"/>
          <w:szCs w:val="24"/>
        </w:rPr>
        <w:br w:type="page"/>
      </w:r>
    </w:p>
    <w:p w14:paraId="3B59C34E" w14:textId="5D65A655" w:rsidR="002460DA" w:rsidRPr="006D1EF3" w:rsidRDefault="005B228D" w:rsidP="00323027">
      <w:pPr>
        <w:pStyle w:val="ListParagraph"/>
        <w:numPr>
          <w:ilvl w:val="0"/>
          <w:numId w:val="11"/>
        </w:numPr>
      </w:pPr>
      <w:r w:rsidRPr="006D1EF3">
        <w:rPr>
          <w:noProof/>
        </w:rPr>
        <w:lastRenderedPageBreak/>
        <w:t xml:space="preserve"> </w:t>
      </w:r>
      <w:r w:rsidR="00EB614A" w:rsidRPr="006D1EF3">
        <w:rPr>
          <w:noProof/>
        </w:rPr>
        <w:t>(</w:t>
      </w:r>
      <w:r w:rsidR="000B0A65" w:rsidRPr="006D1EF3">
        <w:rPr>
          <w:i/>
          <w:iCs/>
          <w:noProof/>
        </w:rPr>
        <w:t>+</w:t>
      </w:r>
      <w:r w:rsidR="00EB614A" w:rsidRPr="006D1EF3">
        <w:rPr>
          <w:noProof/>
        </w:rPr>
        <w:t>)-NR2B-</w:t>
      </w:r>
      <w:r w:rsidR="009A7AA3" w:rsidRPr="006D1EF3">
        <w:rPr>
          <w:noProof/>
        </w:rPr>
        <w:t>B(OR)</w:t>
      </w:r>
      <w:r w:rsidR="009A7AA3" w:rsidRPr="006D1EF3">
        <w:rPr>
          <w:noProof/>
          <w:vertAlign w:val="subscript"/>
        </w:rPr>
        <w:t>2</w:t>
      </w:r>
    </w:p>
    <w:p w14:paraId="7DA64D3E" w14:textId="77777777" w:rsidR="002460DA" w:rsidRPr="00965F8E" w:rsidRDefault="0099362A" w:rsidP="00323027">
      <w:pPr>
        <w:spacing w:after="0" w:line="240" w:lineRule="auto"/>
        <w:rPr>
          <w:rFonts w:ascii="Times New Roman" w:hAnsi="Times New Roman" w:cs="Times New Roman"/>
          <w:sz w:val="24"/>
          <w:szCs w:val="24"/>
        </w:rPr>
      </w:pPr>
      <w:r w:rsidRPr="00965F8E">
        <w:rPr>
          <w:rFonts w:ascii="Times New Roman" w:hAnsi="Times New Roman" w:cs="Times New Roman"/>
          <w:noProof/>
          <w:sz w:val="24"/>
          <w:szCs w:val="24"/>
        </w:rPr>
        <w:drawing>
          <wp:inline distT="0" distB="0" distL="0" distR="0" wp14:anchorId="6E38AC3A" wp14:editId="0F342B7A">
            <wp:extent cx="6153924" cy="2715773"/>
            <wp:effectExtent l="0" t="0" r="0" b="8890"/>
            <wp:docPr id="16" name="Picture 16"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S-Boron-ester.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153924" cy="2715773"/>
                    </a:xfrm>
                    <a:prstGeom prst="rect">
                      <a:avLst/>
                    </a:prstGeom>
                  </pic:spPr>
                </pic:pic>
              </a:graphicData>
            </a:graphic>
          </wp:inline>
        </w:drawing>
      </w:r>
    </w:p>
    <w:p w14:paraId="6FEE2F6B" w14:textId="7D7F1132" w:rsidR="0088767F" w:rsidRPr="006D1EF3" w:rsidRDefault="005B228D" w:rsidP="00323027">
      <w:pPr>
        <w:pStyle w:val="ListParagraph"/>
        <w:numPr>
          <w:ilvl w:val="0"/>
          <w:numId w:val="11"/>
        </w:numPr>
      </w:pPr>
      <w:r w:rsidRPr="00965F8E">
        <w:rPr>
          <w:noProof/>
        </w:rPr>
        <w:t xml:space="preserve"> </w:t>
      </w:r>
      <w:r w:rsidR="00EB614A" w:rsidRPr="00965F8E">
        <w:rPr>
          <w:noProof/>
        </w:rPr>
        <w:t>(</w:t>
      </w:r>
      <w:r w:rsidR="000B0A65" w:rsidRPr="00965F8E">
        <w:rPr>
          <w:i/>
          <w:iCs/>
          <w:noProof/>
        </w:rPr>
        <w:t>–</w:t>
      </w:r>
      <w:r w:rsidR="00EB614A" w:rsidRPr="00965F8E">
        <w:rPr>
          <w:noProof/>
        </w:rPr>
        <w:t>)-NR2B</w:t>
      </w:r>
      <w:r w:rsidR="00D43C02" w:rsidRPr="00652005">
        <w:rPr>
          <w:noProof/>
        </w:rPr>
        <w:t>-</w:t>
      </w:r>
      <w:r w:rsidR="009A7AA3" w:rsidRPr="00652005">
        <w:rPr>
          <w:noProof/>
        </w:rPr>
        <w:t>B(OR)</w:t>
      </w:r>
      <w:r w:rsidR="009A7AA3" w:rsidRPr="006D1EF3">
        <w:rPr>
          <w:noProof/>
          <w:vertAlign w:val="subscript"/>
        </w:rPr>
        <w:t>2</w:t>
      </w:r>
    </w:p>
    <w:p w14:paraId="1F9E0B4B" w14:textId="77777777" w:rsidR="007F4BF9" w:rsidRPr="00965F8E" w:rsidRDefault="0099362A" w:rsidP="00323027">
      <w:pPr>
        <w:spacing w:after="0" w:line="240" w:lineRule="auto"/>
        <w:rPr>
          <w:rFonts w:ascii="Times New Roman" w:hAnsi="Times New Roman" w:cs="Times New Roman"/>
          <w:sz w:val="24"/>
          <w:szCs w:val="24"/>
        </w:rPr>
      </w:pPr>
      <w:r w:rsidRPr="00965F8E">
        <w:rPr>
          <w:rFonts w:ascii="Times New Roman" w:hAnsi="Times New Roman" w:cs="Times New Roman"/>
          <w:noProof/>
          <w:sz w:val="24"/>
          <w:szCs w:val="24"/>
        </w:rPr>
        <w:drawing>
          <wp:inline distT="0" distB="0" distL="0" distR="0" wp14:anchorId="5F74AB47" wp14:editId="19DBB955">
            <wp:extent cx="6117348" cy="2674625"/>
            <wp:effectExtent l="0" t="0" r="0" b="0"/>
            <wp:docPr id="18" name="Picture 18"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R-Boron-ester.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117348" cy="2674625"/>
                    </a:xfrm>
                    <a:prstGeom prst="rect">
                      <a:avLst/>
                    </a:prstGeom>
                  </pic:spPr>
                </pic:pic>
              </a:graphicData>
            </a:graphic>
          </wp:inline>
        </w:drawing>
      </w:r>
    </w:p>
    <w:p w14:paraId="3745D728" w14:textId="3C1220C8" w:rsidR="0088767F" w:rsidRPr="00965F8E" w:rsidRDefault="0088767F" w:rsidP="00323027">
      <w:pPr>
        <w:spacing w:after="0" w:line="240" w:lineRule="auto"/>
        <w:rPr>
          <w:rFonts w:ascii="Times New Roman" w:hAnsi="Times New Roman" w:cs="Times New Roman"/>
          <w:sz w:val="24"/>
          <w:szCs w:val="24"/>
        </w:rPr>
      </w:pPr>
      <w:r w:rsidRPr="00965F8E">
        <w:rPr>
          <w:rFonts w:ascii="Times New Roman" w:hAnsi="Times New Roman" w:cs="Times New Roman"/>
          <w:sz w:val="24"/>
          <w:szCs w:val="24"/>
        </w:rPr>
        <w:t>Time (min)</w:t>
      </w:r>
    </w:p>
    <w:p w14:paraId="3B6E4625" w14:textId="77777777" w:rsidR="00323027" w:rsidRPr="00965F8E" w:rsidRDefault="00323027" w:rsidP="00606D94">
      <w:pPr>
        <w:spacing w:after="0" w:line="480" w:lineRule="auto"/>
        <w:rPr>
          <w:rFonts w:ascii="Times New Roman" w:hAnsi="Times New Roman" w:cs="Times New Roman"/>
          <w:b/>
          <w:sz w:val="24"/>
          <w:szCs w:val="24"/>
        </w:rPr>
      </w:pPr>
    </w:p>
    <w:p w14:paraId="595EDB09" w14:textId="3ED3CF1D" w:rsidR="0088081E" w:rsidRPr="006D1EF3" w:rsidRDefault="000B0A65" w:rsidP="0088081E">
      <w:pPr>
        <w:spacing w:after="0" w:line="480" w:lineRule="auto"/>
        <w:rPr>
          <w:rFonts w:ascii="Times New Roman" w:hAnsi="Times New Roman" w:cs="Times New Roman"/>
          <w:sz w:val="24"/>
          <w:szCs w:val="24"/>
        </w:rPr>
      </w:pPr>
      <w:r w:rsidRPr="00965F8E">
        <w:rPr>
          <w:rFonts w:ascii="Times New Roman" w:hAnsi="Times New Roman" w:cs="Times New Roman"/>
          <w:b/>
          <w:sz w:val="24"/>
          <w:szCs w:val="24"/>
        </w:rPr>
        <w:t xml:space="preserve">Supplemental Figure </w:t>
      </w:r>
      <w:r w:rsidR="005B228D" w:rsidRPr="00652005">
        <w:rPr>
          <w:rFonts w:ascii="Times New Roman" w:hAnsi="Times New Roman" w:cs="Times New Roman"/>
          <w:b/>
          <w:sz w:val="24"/>
          <w:szCs w:val="24"/>
        </w:rPr>
        <w:t>S</w:t>
      </w:r>
      <w:r w:rsidRPr="00652005">
        <w:rPr>
          <w:rFonts w:ascii="Times New Roman" w:hAnsi="Times New Roman" w:cs="Times New Roman"/>
          <w:b/>
          <w:sz w:val="24"/>
          <w:szCs w:val="24"/>
        </w:rPr>
        <w:t>2</w:t>
      </w:r>
      <w:r w:rsidRPr="006D1EF3">
        <w:rPr>
          <w:rFonts w:ascii="Times New Roman" w:hAnsi="Times New Roman" w:cs="Times New Roman"/>
          <w:sz w:val="24"/>
          <w:szCs w:val="24"/>
        </w:rPr>
        <w:t>.</w:t>
      </w:r>
      <w:r w:rsidR="005B228D" w:rsidRPr="006D1EF3">
        <w:rPr>
          <w:rFonts w:ascii="Times New Roman" w:hAnsi="Times New Roman" w:cs="Times New Roman"/>
          <w:sz w:val="24"/>
          <w:szCs w:val="24"/>
        </w:rPr>
        <w:t xml:space="preserve"> </w:t>
      </w:r>
      <w:r w:rsidRPr="006D1EF3">
        <w:rPr>
          <w:rFonts w:ascii="Times New Roman" w:hAnsi="Times New Roman" w:cs="Times New Roman"/>
          <w:sz w:val="24"/>
          <w:szCs w:val="24"/>
        </w:rPr>
        <w:t xml:space="preserve">Chiral </w:t>
      </w:r>
      <w:r w:rsidR="00CA0A95" w:rsidRPr="006D1EF3">
        <w:rPr>
          <w:rFonts w:ascii="Times New Roman" w:hAnsi="Times New Roman" w:cs="Times New Roman"/>
          <w:sz w:val="24"/>
          <w:szCs w:val="24"/>
        </w:rPr>
        <w:t>high-performance liquid chromatography (</w:t>
      </w:r>
      <w:r w:rsidRPr="006D1EF3">
        <w:rPr>
          <w:rFonts w:ascii="Times New Roman" w:hAnsi="Times New Roman" w:cs="Times New Roman"/>
          <w:sz w:val="24"/>
          <w:szCs w:val="24"/>
        </w:rPr>
        <w:t>HPLC</w:t>
      </w:r>
      <w:r w:rsidR="00CA0A95" w:rsidRPr="006D1EF3">
        <w:rPr>
          <w:rFonts w:ascii="Times New Roman" w:hAnsi="Times New Roman" w:cs="Times New Roman"/>
          <w:sz w:val="24"/>
          <w:szCs w:val="24"/>
        </w:rPr>
        <w:t>)</w:t>
      </w:r>
      <w:r w:rsidRPr="006D1EF3">
        <w:rPr>
          <w:rFonts w:ascii="Times New Roman" w:hAnsi="Times New Roman" w:cs="Times New Roman"/>
          <w:sz w:val="24"/>
          <w:szCs w:val="24"/>
        </w:rPr>
        <w:t xml:space="preserve"> of the enantiomers of NR2B-</w:t>
      </w:r>
      <w:r w:rsidRPr="006D1EF3">
        <w:rPr>
          <w:rFonts w:ascii="Times New Roman" w:hAnsi="Times New Roman" w:cs="Times New Roman"/>
          <w:noProof/>
          <w:sz w:val="24"/>
          <w:szCs w:val="24"/>
        </w:rPr>
        <w:t>B(OR)</w:t>
      </w:r>
      <w:r w:rsidRPr="006D1EF3">
        <w:rPr>
          <w:rFonts w:ascii="Times New Roman" w:hAnsi="Times New Roman" w:cs="Times New Roman"/>
          <w:noProof/>
          <w:sz w:val="24"/>
          <w:szCs w:val="24"/>
          <w:vertAlign w:val="subscript"/>
        </w:rPr>
        <w:t>2</w:t>
      </w:r>
      <w:r w:rsidRPr="006D1EF3">
        <w:rPr>
          <w:rFonts w:ascii="Times New Roman" w:hAnsi="Times New Roman" w:cs="Times New Roman"/>
          <w:sz w:val="24"/>
          <w:szCs w:val="24"/>
        </w:rPr>
        <w:t>.</w:t>
      </w:r>
      <w:r w:rsidR="005B228D" w:rsidRPr="006D1EF3">
        <w:rPr>
          <w:rFonts w:ascii="Times New Roman" w:hAnsi="Times New Roman" w:cs="Times New Roman"/>
          <w:sz w:val="24"/>
          <w:szCs w:val="24"/>
        </w:rPr>
        <w:t xml:space="preserve"> </w:t>
      </w:r>
      <w:r w:rsidR="00DA6614" w:rsidRPr="006D1EF3">
        <w:rPr>
          <w:rFonts w:ascii="Times New Roman" w:hAnsi="Times New Roman" w:cs="Times New Roman"/>
          <w:i/>
          <w:sz w:val="24"/>
          <w:szCs w:val="24"/>
        </w:rPr>
        <w:t>HPLC conditions</w:t>
      </w:r>
      <w:r w:rsidR="00DA6614" w:rsidRPr="006D1EF3">
        <w:rPr>
          <w:rFonts w:ascii="Times New Roman" w:hAnsi="Times New Roman" w:cs="Times New Roman"/>
          <w:sz w:val="24"/>
          <w:szCs w:val="24"/>
        </w:rPr>
        <w:t>: (</w:t>
      </w:r>
      <w:r w:rsidR="00DA6614" w:rsidRPr="006D1EF3">
        <w:rPr>
          <w:rFonts w:ascii="Times New Roman" w:hAnsi="Times New Roman" w:cs="Times New Roman"/>
          <w:i/>
          <w:sz w:val="24"/>
          <w:szCs w:val="24"/>
        </w:rPr>
        <w:t>S,S</w:t>
      </w:r>
      <w:r w:rsidR="00DA6614" w:rsidRPr="006D1EF3">
        <w:rPr>
          <w:rFonts w:ascii="Times New Roman" w:hAnsi="Times New Roman" w:cs="Times New Roman"/>
          <w:sz w:val="24"/>
          <w:szCs w:val="24"/>
        </w:rPr>
        <w:t>)-</w:t>
      </w:r>
      <w:r w:rsidR="005A50D1" w:rsidRPr="006D1EF3">
        <w:rPr>
          <w:rFonts w:ascii="Times New Roman" w:hAnsi="Times New Roman" w:cs="Times New Roman"/>
          <w:sz w:val="24"/>
          <w:szCs w:val="24"/>
        </w:rPr>
        <w:t>Whelk-O1</w:t>
      </w:r>
      <w:r w:rsidR="00DA6614" w:rsidRPr="006D1EF3">
        <w:rPr>
          <w:rFonts w:ascii="Times New Roman" w:hAnsi="Times New Roman" w:cs="Times New Roman"/>
          <w:sz w:val="24"/>
          <w:szCs w:val="24"/>
        </w:rPr>
        <w:t xml:space="preserve"> column (250 × 4.6 mm; 5 </w:t>
      </w:r>
      <w:r w:rsidR="005A50D1" w:rsidRPr="006D1EF3">
        <w:rPr>
          <w:rFonts w:ascii="Times New Roman" w:hAnsi="Times New Roman" w:cs="Times New Roman"/>
          <w:sz w:val="24"/>
          <w:szCs w:val="24"/>
        </w:rPr>
        <w:t>µ</w:t>
      </w:r>
      <w:r w:rsidR="00DA6614" w:rsidRPr="006D1EF3">
        <w:rPr>
          <w:rFonts w:ascii="Times New Roman" w:hAnsi="Times New Roman" w:cs="Times New Roman"/>
          <w:sz w:val="24"/>
          <w:szCs w:val="24"/>
        </w:rPr>
        <w:t>m</w:t>
      </w:r>
      <w:r w:rsidR="0088767F" w:rsidRPr="006D1EF3">
        <w:rPr>
          <w:rFonts w:ascii="Times New Roman" w:hAnsi="Times New Roman" w:cs="Times New Roman"/>
          <w:sz w:val="24"/>
          <w:szCs w:val="24"/>
        </w:rPr>
        <w:t>)</w:t>
      </w:r>
      <w:r w:rsidR="00DA6614" w:rsidRPr="006D1EF3">
        <w:rPr>
          <w:rFonts w:ascii="Times New Roman" w:hAnsi="Times New Roman" w:cs="Times New Roman"/>
          <w:sz w:val="24"/>
          <w:szCs w:val="24"/>
        </w:rPr>
        <w:t xml:space="preserve"> eluted with hexane/ethanol (1:1 v/v) containing 0.1% </w:t>
      </w:r>
      <w:proofErr w:type="spellStart"/>
      <w:r w:rsidR="004E6D8E" w:rsidRPr="006D1EF3">
        <w:rPr>
          <w:rFonts w:ascii="Times New Roman" w:hAnsi="Times New Roman" w:cs="Times New Roman"/>
          <w:sz w:val="24"/>
          <w:szCs w:val="24"/>
        </w:rPr>
        <w:t>diethylamine</w:t>
      </w:r>
      <w:proofErr w:type="spellEnd"/>
      <w:r w:rsidR="004E6D8E" w:rsidRPr="006D1EF3">
        <w:rPr>
          <w:rFonts w:ascii="Times New Roman" w:hAnsi="Times New Roman" w:cs="Times New Roman"/>
          <w:sz w:val="24"/>
          <w:szCs w:val="24"/>
        </w:rPr>
        <w:t xml:space="preserve"> </w:t>
      </w:r>
      <w:r w:rsidR="00DA6614" w:rsidRPr="006D1EF3">
        <w:rPr>
          <w:rFonts w:ascii="Times New Roman" w:hAnsi="Times New Roman" w:cs="Times New Roman"/>
          <w:sz w:val="24"/>
          <w:szCs w:val="24"/>
        </w:rPr>
        <w:t>at 1.5 mL/min.</w:t>
      </w:r>
      <w:r w:rsidR="005B228D" w:rsidRPr="006D1EF3">
        <w:rPr>
          <w:rFonts w:ascii="Times New Roman" w:hAnsi="Times New Roman" w:cs="Times New Roman"/>
          <w:sz w:val="24"/>
          <w:szCs w:val="24"/>
        </w:rPr>
        <w:t xml:space="preserve"> </w:t>
      </w:r>
      <w:r w:rsidR="00DA6614" w:rsidRPr="006D1EF3">
        <w:rPr>
          <w:rFonts w:ascii="Times New Roman" w:hAnsi="Times New Roman" w:cs="Times New Roman"/>
          <w:sz w:val="24"/>
          <w:szCs w:val="24"/>
        </w:rPr>
        <w:t xml:space="preserve">Injection volume 50 </w:t>
      </w:r>
      <w:r w:rsidR="006A752C" w:rsidRPr="006D1EF3">
        <w:rPr>
          <w:rFonts w:ascii="Times New Roman" w:hAnsi="Times New Roman" w:cs="Times New Roman"/>
          <w:sz w:val="24"/>
          <w:szCs w:val="24"/>
        </w:rPr>
        <w:t>µ</w:t>
      </w:r>
      <w:r w:rsidR="00DA6614" w:rsidRPr="006D1EF3">
        <w:rPr>
          <w:rFonts w:ascii="Times New Roman" w:hAnsi="Times New Roman" w:cs="Times New Roman"/>
          <w:sz w:val="24"/>
          <w:szCs w:val="24"/>
        </w:rPr>
        <w:t>L</w:t>
      </w:r>
      <w:r w:rsidR="006A752C" w:rsidRPr="006D1EF3">
        <w:rPr>
          <w:rFonts w:ascii="Times New Roman" w:hAnsi="Times New Roman" w:cs="Times New Roman"/>
          <w:sz w:val="24"/>
          <w:szCs w:val="24"/>
        </w:rPr>
        <w:t xml:space="preserve">; </w:t>
      </w:r>
      <w:bookmarkStart w:id="4" w:name="OLE_LINK1"/>
      <w:proofErr w:type="spellStart"/>
      <w:r w:rsidR="00115115" w:rsidRPr="006D1EF3">
        <w:rPr>
          <w:rFonts w:ascii="Times New Roman" w:hAnsi="Times New Roman" w:cs="Times New Roman"/>
          <w:i/>
          <w:iCs/>
          <w:sz w:val="24"/>
          <w:szCs w:val="24"/>
        </w:rPr>
        <w:t>t</w:t>
      </w:r>
      <w:r w:rsidR="00115115" w:rsidRPr="006D1EF3">
        <w:rPr>
          <w:rFonts w:ascii="Times New Roman" w:hAnsi="Times New Roman" w:cs="Times New Roman"/>
          <w:sz w:val="24"/>
          <w:szCs w:val="24"/>
          <w:vertAlign w:val="subscript"/>
        </w:rPr>
        <w:t>R</w:t>
      </w:r>
      <w:bookmarkEnd w:id="4"/>
      <w:proofErr w:type="spellEnd"/>
      <w:r w:rsidR="006A752C" w:rsidRPr="006D1EF3">
        <w:rPr>
          <w:rFonts w:ascii="Times New Roman" w:hAnsi="Times New Roman" w:cs="Times New Roman"/>
          <w:sz w:val="24"/>
          <w:szCs w:val="24"/>
        </w:rPr>
        <w:t>:</w:t>
      </w:r>
      <w:r w:rsidR="00DA6614" w:rsidRPr="006D1EF3">
        <w:rPr>
          <w:rFonts w:ascii="Times New Roman" w:hAnsi="Times New Roman" w:cs="Times New Roman"/>
          <w:sz w:val="24"/>
          <w:szCs w:val="24"/>
        </w:rPr>
        <w:t xml:space="preserve"> (</w:t>
      </w:r>
      <w:r w:rsidR="0099362A" w:rsidRPr="006D1EF3">
        <w:rPr>
          <w:rFonts w:ascii="Times New Roman" w:hAnsi="Times New Roman" w:cs="Times New Roman"/>
          <w:i/>
          <w:iCs/>
          <w:sz w:val="24"/>
          <w:szCs w:val="24"/>
        </w:rPr>
        <w:t>S</w:t>
      </w:r>
      <w:r w:rsidR="00DA6614" w:rsidRPr="006D1EF3">
        <w:rPr>
          <w:rFonts w:ascii="Times New Roman" w:hAnsi="Times New Roman" w:cs="Times New Roman"/>
          <w:sz w:val="24"/>
          <w:szCs w:val="24"/>
        </w:rPr>
        <w:t>)-NR2B-</w:t>
      </w:r>
      <w:r w:rsidR="009A7AA3" w:rsidRPr="006D1EF3">
        <w:rPr>
          <w:rFonts w:ascii="Times New Roman" w:hAnsi="Times New Roman" w:cs="Times New Roman"/>
          <w:noProof/>
          <w:sz w:val="24"/>
          <w:szCs w:val="24"/>
        </w:rPr>
        <w:t>B(OR)</w:t>
      </w:r>
      <w:r w:rsidR="009A7AA3" w:rsidRPr="006D1EF3">
        <w:rPr>
          <w:rFonts w:ascii="Times New Roman" w:hAnsi="Times New Roman" w:cs="Times New Roman"/>
          <w:noProof/>
          <w:sz w:val="24"/>
          <w:szCs w:val="24"/>
          <w:vertAlign w:val="subscript"/>
        </w:rPr>
        <w:t>2</w:t>
      </w:r>
      <w:r w:rsidR="00DA6614" w:rsidRPr="006D1EF3">
        <w:rPr>
          <w:rFonts w:ascii="Times New Roman" w:hAnsi="Times New Roman" w:cs="Times New Roman"/>
          <w:sz w:val="24"/>
          <w:szCs w:val="24"/>
        </w:rPr>
        <w:t xml:space="preserve">, </w:t>
      </w:r>
      <w:r w:rsidR="0099362A" w:rsidRPr="006D1EF3">
        <w:rPr>
          <w:rFonts w:ascii="Times New Roman" w:hAnsi="Times New Roman" w:cs="Times New Roman"/>
          <w:sz w:val="24"/>
          <w:szCs w:val="24"/>
        </w:rPr>
        <w:t>3.72</w:t>
      </w:r>
      <w:r w:rsidR="00DA6614" w:rsidRPr="006D1EF3">
        <w:rPr>
          <w:rFonts w:ascii="Times New Roman" w:hAnsi="Times New Roman" w:cs="Times New Roman"/>
          <w:sz w:val="24"/>
          <w:szCs w:val="24"/>
        </w:rPr>
        <w:t xml:space="preserve"> min; (</w:t>
      </w:r>
      <w:r w:rsidR="0099362A" w:rsidRPr="006D1EF3">
        <w:rPr>
          <w:rFonts w:ascii="Times New Roman" w:hAnsi="Times New Roman" w:cs="Times New Roman"/>
          <w:i/>
          <w:iCs/>
          <w:sz w:val="24"/>
          <w:szCs w:val="24"/>
        </w:rPr>
        <w:t>R</w:t>
      </w:r>
      <w:r w:rsidR="00DA6614" w:rsidRPr="006D1EF3">
        <w:rPr>
          <w:rFonts w:ascii="Times New Roman" w:hAnsi="Times New Roman" w:cs="Times New Roman"/>
          <w:sz w:val="24"/>
          <w:szCs w:val="24"/>
        </w:rPr>
        <w:t>)-NR2B-</w:t>
      </w:r>
      <w:r w:rsidR="009A7AA3" w:rsidRPr="006D1EF3">
        <w:rPr>
          <w:rFonts w:ascii="Times New Roman" w:hAnsi="Times New Roman" w:cs="Times New Roman"/>
          <w:noProof/>
          <w:sz w:val="24"/>
          <w:szCs w:val="24"/>
        </w:rPr>
        <w:t>B(OR)</w:t>
      </w:r>
      <w:r w:rsidR="009A7AA3" w:rsidRPr="006D1EF3">
        <w:rPr>
          <w:rFonts w:ascii="Times New Roman" w:hAnsi="Times New Roman" w:cs="Times New Roman"/>
          <w:noProof/>
          <w:sz w:val="24"/>
          <w:szCs w:val="24"/>
          <w:vertAlign w:val="subscript"/>
        </w:rPr>
        <w:t>2</w:t>
      </w:r>
      <w:r w:rsidR="00DA6614" w:rsidRPr="006D1EF3">
        <w:rPr>
          <w:rFonts w:ascii="Times New Roman" w:hAnsi="Times New Roman" w:cs="Times New Roman"/>
          <w:sz w:val="24"/>
          <w:szCs w:val="24"/>
        </w:rPr>
        <w:t xml:space="preserve">, </w:t>
      </w:r>
      <w:r w:rsidR="0099362A" w:rsidRPr="006D1EF3">
        <w:rPr>
          <w:rFonts w:ascii="Times New Roman" w:hAnsi="Times New Roman" w:cs="Times New Roman"/>
          <w:sz w:val="24"/>
          <w:szCs w:val="24"/>
        </w:rPr>
        <w:t>5.45</w:t>
      </w:r>
      <w:r w:rsidR="0088767F" w:rsidRPr="006D1EF3">
        <w:rPr>
          <w:rFonts w:ascii="Times New Roman" w:hAnsi="Times New Roman" w:cs="Times New Roman"/>
          <w:sz w:val="24"/>
          <w:szCs w:val="24"/>
        </w:rPr>
        <w:t xml:space="preserve"> </w:t>
      </w:r>
      <w:r w:rsidR="00DA6614" w:rsidRPr="006D1EF3">
        <w:rPr>
          <w:rFonts w:ascii="Times New Roman" w:hAnsi="Times New Roman" w:cs="Times New Roman"/>
          <w:sz w:val="24"/>
          <w:szCs w:val="24"/>
        </w:rPr>
        <w:t>min</w:t>
      </w:r>
      <w:r w:rsidR="0088767F" w:rsidRPr="006D1EF3">
        <w:rPr>
          <w:rFonts w:ascii="Times New Roman" w:hAnsi="Times New Roman" w:cs="Times New Roman"/>
          <w:sz w:val="24"/>
          <w:szCs w:val="24"/>
        </w:rPr>
        <w:t>.</w:t>
      </w:r>
      <w:r w:rsidR="0088081E">
        <w:rPr>
          <w:rFonts w:ascii="Times New Roman" w:hAnsi="Times New Roman" w:cs="Times New Roman"/>
          <w:sz w:val="24"/>
          <w:szCs w:val="24"/>
        </w:rPr>
        <w:t xml:space="preserve"> (see </w:t>
      </w:r>
      <w:r w:rsidR="0088081E" w:rsidRPr="008E0F35">
        <w:rPr>
          <w:rFonts w:ascii="Times New Roman" w:hAnsi="Times New Roman" w:cs="Times New Roman"/>
          <w:bCs/>
          <w:i/>
          <w:iCs/>
          <w:sz w:val="24"/>
          <w:szCs w:val="24"/>
        </w:rPr>
        <w:t>Chiral Separations and Absolute Configurations</w:t>
      </w:r>
      <w:r w:rsidR="008E0F35" w:rsidRPr="008E0F35">
        <w:rPr>
          <w:rFonts w:ascii="Times New Roman" w:hAnsi="Times New Roman" w:cs="Times New Roman"/>
          <w:bCs/>
          <w:i/>
          <w:iCs/>
          <w:sz w:val="24"/>
          <w:szCs w:val="24"/>
        </w:rPr>
        <w:t xml:space="preserve"> </w:t>
      </w:r>
      <w:r w:rsidR="008E0F35">
        <w:rPr>
          <w:rFonts w:ascii="Times New Roman" w:hAnsi="Times New Roman" w:cs="Times New Roman"/>
          <w:sz w:val="24"/>
          <w:szCs w:val="24"/>
        </w:rPr>
        <w:t>for details</w:t>
      </w:r>
      <w:r w:rsidR="0088081E">
        <w:rPr>
          <w:rFonts w:ascii="Times New Roman" w:hAnsi="Times New Roman" w:cs="Times New Roman"/>
          <w:sz w:val="24"/>
          <w:szCs w:val="24"/>
        </w:rPr>
        <w:t>)</w:t>
      </w:r>
      <w:r w:rsidR="0088081E" w:rsidRPr="006D1EF3">
        <w:rPr>
          <w:rFonts w:ascii="Times New Roman" w:hAnsi="Times New Roman" w:cs="Times New Roman"/>
          <w:sz w:val="24"/>
          <w:szCs w:val="24"/>
        </w:rPr>
        <w:t>.</w:t>
      </w:r>
    </w:p>
    <w:p w14:paraId="0D5BDC72" w14:textId="2705DF2F" w:rsidR="009D5AE0" w:rsidRPr="006D1EF3" w:rsidRDefault="009D5AE0" w:rsidP="00606D94">
      <w:pPr>
        <w:spacing w:after="0" w:line="480" w:lineRule="auto"/>
        <w:rPr>
          <w:rFonts w:ascii="Times New Roman" w:hAnsi="Times New Roman" w:cs="Times New Roman"/>
          <w:sz w:val="24"/>
          <w:szCs w:val="24"/>
        </w:rPr>
      </w:pPr>
    </w:p>
    <w:p w14:paraId="0EC2CA68" w14:textId="77777777" w:rsidR="00636DA6" w:rsidRPr="006D1EF3" w:rsidRDefault="00636DA6" w:rsidP="00636DA6">
      <w:pPr>
        <w:spacing w:after="0" w:line="480" w:lineRule="auto"/>
        <w:rPr>
          <w:rFonts w:ascii="Times New Roman" w:hAnsi="Times New Roman" w:cs="Times New Roman"/>
          <w:sz w:val="24"/>
          <w:szCs w:val="24"/>
        </w:rPr>
      </w:pPr>
      <w:r w:rsidRPr="006D1EF3">
        <w:rPr>
          <w:rFonts w:ascii="Times New Roman" w:hAnsi="Times New Roman" w:cs="Times New Roman"/>
          <w:noProof/>
          <w:sz w:val="24"/>
          <w:szCs w:val="24"/>
        </w:rPr>
        <w:object w:dxaOrig="10504" w:dyaOrig="2791" w14:anchorId="409AD3F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96.7pt;height:105.3pt;mso-width-percent:0;mso-height-percent:0;mso-width-percent:0;mso-height-percent:0" o:ole="">
            <v:imagedata r:id="rId17" o:title=""/>
          </v:shape>
          <o:OLEObject Type="Embed" ProgID="ChemDraw.Document.6.0" ShapeID="_x0000_i1025" DrawAspect="Content" ObjectID="_1724664690" r:id="rId18"/>
        </w:object>
      </w:r>
    </w:p>
    <w:p w14:paraId="61DBAE2D" w14:textId="21F34C86" w:rsidR="00636DA6" w:rsidRPr="0088081E" w:rsidRDefault="00D72814" w:rsidP="00636DA6">
      <w:pPr>
        <w:tabs>
          <w:tab w:val="right" w:pos="360"/>
          <w:tab w:val="left" w:pos="540"/>
        </w:tabs>
        <w:spacing w:after="0" w:line="480" w:lineRule="auto"/>
        <w:rPr>
          <w:rFonts w:ascii="Times New Roman" w:hAnsi="Times New Roman" w:cs="Times New Roman"/>
          <w:b/>
          <w:i/>
          <w:iCs/>
          <w:sz w:val="24"/>
          <w:szCs w:val="24"/>
        </w:rPr>
      </w:pPr>
      <w:r>
        <w:rPr>
          <w:rFonts w:ascii="Times New Roman" w:hAnsi="Times New Roman" w:cs="Times New Roman"/>
          <w:b/>
          <w:sz w:val="24"/>
          <w:szCs w:val="24"/>
        </w:rPr>
        <w:t>Supplemental Figure</w:t>
      </w:r>
      <w:r w:rsidR="00636DA6" w:rsidRPr="006D1EF3">
        <w:rPr>
          <w:rFonts w:ascii="Times New Roman" w:hAnsi="Times New Roman" w:cs="Times New Roman"/>
          <w:b/>
          <w:bCs/>
          <w:iCs/>
          <w:color w:val="000000" w:themeColor="text1"/>
          <w:sz w:val="24"/>
          <w:szCs w:val="24"/>
        </w:rPr>
        <w:t xml:space="preserve"> </w:t>
      </w:r>
      <w:r w:rsidR="00636DA6" w:rsidRPr="00271BD0">
        <w:rPr>
          <w:rFonts w:ascii="Times New Roman" w:hAnsi="Times New Roman" w:cs="Times New Roman"/>
          <w:b/>
          <w:bCs/>
          <w:iCs/>
          <w:color w:val="000000" w:themeColor="text1"/>
          <w:sz w:val="24"/>
          <w:szCs w:val="24"/>
        </w:rPr>
        <w:t>S</w:t>
      </w:r>
      <w:r w:rsidR="00636DA6">
        <w:rPr>
          <w:rFonts w:ascii="Times New Roman" w:hAnsi="Times New Roman" w:cs="Times New Roman"/>
          <w:b/>
          <w:bCs/>
          <w:iCs/>
          <w:color w:val="000000" w:themeColor="text1"/>
          <w:sz w:val="24"/>
          <w:szCs w:val="24"/>
        </w:rPr>
        <w:t>3</w:t>
      </w:r>
      <w:r w:rsidR="00636DA6" w:rsidRPr="006D1EF3">
        <w:rPr>
          <w:rFonts w:ascii="Times New Roman" w:hAnsi="Times New Roman" w:cs="Times New Roman"/>
          <w:iCs/>
          <w:color w:val="000000" w:themeColor="text1"/>
          <w:sz w:val="24"/>
          <w:szCs w:val="24"/>
        </w:rPr>
        <w:t xml:space="preserve">. </w:t>
      </w:r>
      <w:r w:rsidR="00636DA6" w:rsidRPr="006D1EF3">
        <w:rPr>
          <w:rFonts w:ascii="Times New Roman" w:hAnsi="Times New Roman" w:cs="Times New Roman"/>
          <w:iCs/>
          <w:sz w:val="24"/>
          <w:szCs w:val="24"/>
        </w:rPr>
        <w:t xml:space="preserve">Radiosynthesis of </w:t>
      </w:r>
      <w:r w:rsidR="00636DA6" w:rsidRPr="006D1EF3">
        <w:rPr>
          <w:rFonts w:ascii="Times New Roman" w:hAnsi="Times New Roman" w:cs="Times New Roman"/>
          <w:iCs/>
          <w:sz w:val="24"/>
          <w:szCs w:val="24"/>
          <w:vertAlign w:val="superscript"/>
        </w:rPr>
        <w:t>11</w:t>
      </w:r>
      <w:r w:rsidR="00636DA6" w:rsidRPr="006D1EF3">
        <w:rPr>
          <w:rFonts w:ascii="Times New Roman" w:hAnsi="Times New Roman" w:cs="Times New Roman"/>
          <w:iCs/>
          <w:sz w:val="24"/>
          <w:szCs w:val="24"/>
        </w:rPr>
        <w:t>C-NR2B-Me</w:t>
      </w:r>
      <w:r w:rsidR="00636DA6">
        <w:rPr>
          <w:rFonts w:ascii="Times New Roman" w:hAnsi="Times New Roman" w:cs="Times New Roman"/>
          <w:iCs/>
          <w:sz w:val="24"/>
          <w:szCs w:val="24"/>
        </w:rPr>
        <w:t xml:space="preserve"> from boronic acid precursor (‘NHR2B boron’) and </w:t>
      </w:r>
      <w:r w:rsidR="00636DA6" w:rsidRPr="008D60F7">
        <w:rPr>
          <w:rFonts w:ascii="Times New Roman" w:hAnsi="Times New Roman" w:cs="Times New Roman"/>
          <w:iCs/>
          <w:sz w:val="24"/>
          <w:szCs w:val="24"/>
          <w:vertAlign w:val="superscript"/>
        </w:rPr>
        <w:t>11</w:t>
      </w:r>
      <w:r w:rsidR="00636DA6">
        <w:rPr>
          <w:rFonts w:ascii="Times New Roman" w:hAnsi="Times New Roman" w:cs="Times New Roman"/>
          <w:iCs/>
          <w:sz w:val="24"/>
          <w:szCs w:val="24"/>
        </w:rPr>
        <w:t xml:space="preserve">C-methyl iodide. </w:t>
      </w:r>
      <w:r w:rsidR="00636DA6" w:rsidRPr="006D1EF3">
        <w:rPr>
          <w:rFonts w:ascii="Times New Roman" w:hAnsi="Times New Roman" w:cs="Times New Roman"/>
          <w:bCs/>
          <w:iCs/>
          <w:sz w:val="24"/>
          <w:szCs w:val="24"/>
        </w:rPr>
        <w:t>The enantiomers were prepared from the corresponding homochiral precursors</w:t>
      </w:r>
      <w:r w:rsidR="00636DA6">
        <w:rPr>
          <w:rFonts w:ascii="Times New Roman" w:hAnsi="Times New Roman" w:cs="Times New Roman"/>
          <w:bCs/>
          <w:iCs/>
          <w:sz w:val="24"/>
          <w:szCs w:val="24"/>
        </w:rPr>
        <w:t xml:space="preserve"> (see </w:t>
      </w:r>
      <w:r w:rsidR="00636DA6" w:rsidRPr="008E0F35">
        <w:rPr>
          <w:rFonts w:ascii="Times New Roman" w:hAnsi="Times New Roman" w:cs="Times New Roman"/>
          <w:bCs/>
          <w:i/>
          <w:iCs/>
          <w:sz w:val="24"/>
          <w:szCs w:val="24"/>
        </w:rPr>
        <w:t>Properties of NR2B-Me</w:t>
      </w:r>
      <w:r w:rsidR="008E0F35" w:rsidRPr="008E0F35">
        <w:rPr>
          <w:rFonts w:ascii="Times New Roman" w:hAnsi="Times New Roman" w:cs="Times New Roman"/>
          <w:bCs/>
          <w:iCs/>
          <w:sz w:val="24"/>
          <w:szCs w:val="24"/>
        </w:rPr>
        <w:t xml:space="preserve"> for</w:t>
      </w:r>
      <w:r w:rsidR="008E0F35">
        <w:rPr>
          <w:rFonts w:ascii="Times New Roman" w:hAnsi="Times New Roman" w:cs="Times New Roman"/>
          <w:bCs/>
          <w:iCs/>
          <w:sz w:val="24"/>
          <w:szCs w:val="24"/>
        </w:rPr>
        <w:t xml:space="preserve"> details</w:t>
      </w:r>
      <w:r w:rsidR="00636DA6">
        <w:rPr>
          <w:rFonts w:ascii="Times New Roman" w:hAnsi="Times New Roman" w:cs="Times New Roman"/>
          <w:bCs/>
          <w:iCs/>
          <w:sz w:val="24"/>
          <w:szCs w:val="24"/>
        </w:rPr>
        <w:t>).</w:t>
      </w:r>
    </w:p>
    <w:p w14:paraId="0C7F306D" w14:textId="6F26DA8A" w:rsidR="00851013" w:rsidRPr="006D1EF3" w:rsidRDefault="00851013" w:rsidP="00606D94">
      <w:pPr>
        <w:spacing w:after="0" w:line="480" w:lineRule="auto"/>
        <w:rPr>
          <w:rFonts w:ascii="Times New Roman" w:hAnsi="Times New Roman" w:cs="Times New Roman"/>
          <w:sz w:val="24"/>
          <w:szCs w:val="24"/>
        </w:rPr>
      </w:pPr>
    </w:p>
    <w:p w14:paraId="0671709C" w14:textId="77777777" w:rsidR="00851013" w:rsidRPr="006D1EF3" w:rsidRDefault="00851013" w:rsidP="00606D94">
      <w:pPr>
        <w:spacing w:after="0" w:line="480" w:lineRule="auto"/>
        <w:rPr>
          <w:rFonts w:ascii="Times New Roman" w:hAnsi="Times New Roman" w:cs="Times New Roman"/>
          <w:sz w:val="24"/>
          <w:szCs w:val="24"/>
        </w:rPr>
      </w:pPr>
      <w:r w:rsidRPr="006D1EF3">
        <w:rPr>
          <w:rFonts w:ascii="Times New Roman" w:hAnsi="Times New Roman" w:cs="Times New Roman"/>
          <w:noProof/>
          <w:sz w:val="24"/>
          <w:szCs w:val="24"/>
        </w:rPr>
        <w:drawing>
          <wp:inline distT="0" distB="0" distL="0" distR="0" wp14:anchorId="56F50A0F" wp14:editId="118FBB84">
            <wp:extent cx="6400800" cy="1454785"/>
            <wp:effectExtent l="0" t="0" r="0" b="0"/>
            <wp:docPr id="25" name="Picture 25"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rep-RadioHPLC_RNR2B-Me_2.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400800" cy="1454785"/>
                    </a:xfrm>
                    <a:prstGeom prst="rect">
                      <a:avLst/>
                    </a:prstGeom>
                  </pic:spPr>
                </pic:pic>
              </a:graphicData>
            </a:graphic>
          </wp:inline>
        </w:drawing>
      </w:r>
    </w:p>
    <w:p w14:paraId="66338F06" w14:textId="7E042860" w:rsidR="0088081E" w:rsidRDefault="006E4EC9" w:rsidP="0088081E">
      <w:pPr>
        <w:spacing w:after="0" w:line="480" w:lineRule="auto"/>
        <w:rPr>
          <w:rFonts w:ascii="Times New Roman" w:hAnsi="Times New Roman" w:cs="Times New Roman"/>
          <w:sz w:val="24"/>
          <w:szCs w:val="24"/>
        </w:rPr>
      </w:pPr>
      <w:r>
        <w:rPr>
          <w:rFonts w:ascii="Times New Roman" w:hAnsi="Times New Roman" w:cs="Times New Roman"/>
          <w:b/>
          <w:sz w:val="24"/>
          <w:szCs w:val="24"/>
        </w:rPr>
        <w:t>Supplemental Figure S4</w:t>
      </w:r>
      <w:r w:rsidR="00851013" w:rsidRPr="006D1EF3">
        <w:rPr>
          <w:rFonts w:ascii="Times New Roman" w:hAnsi="Times New Roman" w:cs="Times New Roman"/>
          <w:b/>
          <w:sz w:val="24"/>
          <w:szCs w:val="24"/>
        </w:rPr>
        <w:t>.</w:t>
      </w:r>
      <w:r w:rsidR="005B228D" w:rsidRPr="006D1EF3">
        <w:rPr>
          <w:rFonts w:ascii="Times New Roman" w:hAnsi="Times New Roman" w:cs="Times New Roman"/>
          <w:sz w:val="24"/>
          <w:szCs w:val="24"/>
        </w:rPr>
        <w:t xml:space="preserve"> </w:t>
      </w:r>
      <w:r w:rsidR="00851013" w:rsidRPr="006D1EF3">
        <w:rPr>
          <w:rFonts w:ascii="Times New Roman" w:hAnsi="Times New Roman" w:cs="Times New Roman"/>
          <w:sz w:val="24"/>
          <w:szCs w:val="24"/>
        </w:rPr>
        <w:t xml:space="preserve">Radiochromatogram from the </w:t>
      </w:r>
      <w:r w:rsidR="001C67BA" w:rsidRPr="006D1EF3">
        <w:rPr>
          <w:rFonts w:ascii="Times New Roman" w:hAnsi="Times New Roman" w:cs="Times New Roman"/>
          <w:sz w:val="24"/>
          <w:szCs w:val="24"/>
        </w:rPr>
        <w:t>high-performance liquid chromatography (</w:t>
      </w:r>
      <w:r w:rsidR="00851013" w:rsidRPr="006D1EF3">
        <w:rPr>
          <w:rFonts w:ascii="Times New Roman" w:hAnsi="Times New Roman" w:cs="Times New Roman"/>
          <w:sz w:val="24"/>
          <w:szCs w:val="24"/>
        </w:rPr>
        <w:t>HPLC</w:t>
      </w:r>
      <w:r w:rsidR="001C67BA" w:rsidRPr="006D1EF3">
        <w:rPr>
          <w:rFonts w:ascii="Times New Roman" w:hAnsi="Times New Roman" w:cs="Times New Roman"/>
          <w:sz w:val="24"/>
          <w:szCs w:val="24"/>
        </w:rPr>
        <w:t>)</w:t>
      </w:r>
      <w:r w:rsidR="00851013" w:rsidRPr="006D1EF3">
        <w:rPr>
          <w:rFonts w:ascii="Times New Roman" w:hAnsi="Times New Roman" w:cs="Times New Roman"/>
          <w:sz w:val="24"/>
          <w:szCs w:val="24"/>
        </w:rPr>
        <w:t xml:space="preserve"> separation of </w:t>
      </w:r>
      <w:r w:rsidR="00851013" w:rsidRPr="006D1EF3">
        <w:rPr>
          <w:rFonts w:ascii="Times New Roman" w:hAnsi="Times New Roman" w:cs="Times New Roman"/>
          <w:sz w:val="24"/>
          <w:szCs w:val="24"/>
          <w:vertAlign w:val="superscript"/>
        </w:rPr>
        <w:t>11</w:t>
      </w:r>
      <w:r w:rsidR="00851013" w:rsidRPr="006D1EF3">
        <w:rPr>
          <w:rFonts w:ascii="Times New Roman" w:hAnsi="Times New Roman" w:cs="Times New Roman"/>
          <w:sz w:val="24"/>
          <w:szCs w:val="24"/>
        </w:rPr>
        <w:t>C-</w:t>
      </w:r>
      <w:r w:rsidR="000D1496" w:rsidRPr="006D1EF3">
        <w:rPr>
          <w:rFonts w:ascii="Times New Roman" w:hAnsi="Times New Roman" w:cs="Times New Roman"/>
          <w:sz w:val="24"/>
          <w:szCs w:val="24"/>
        </w:rPr>
        <w:t>(+)-</w:t>
      </w:r>
      <w:r w:rsidR="00851013" w:rsidRPr="006D1EF3">
        <w:rPr>
          <w:rFonts w:ascii="Times New Roman" w:hAnsi="Times New Roman" w:cs="Times New Roman"/>
          <w:sz w:val="24"/>
          <w:szCs w:val="24"/>
        </w:rPr>
        <w:t>NR2B</w:t>
      </w:r>
      <w:r w:rsidR="00851013" w:rsidRPr="006D1EF3">
        <w:rPr>
          <w:rFonts w:ascii="Times New Roman" w:hAnsi="Times New Roman" w:cs="Times New Roman"/>
          <w:bCs/>
          <w:sz w:val="24"/>
          <w:szCs w:val="24"/>
        </w:rPr>
        <w:t>-Me after radiolabeling</w:t>
      </w:r>
      <w:r w:rsidR="00851013" w:rsidRPr="006D1EF3">
        <w:rPr>
          <w:rFonts w:ascii="Times New Roman" w:hAnsi="Times New Roman" w:cs="Times New Roman"/>
          <w:sz w:val="24"/>
          <w:szCs w:val="24"/>
        </w:rPr>
        <w:t>. Y-axes are on linear scales.</w:t>
      </w:r>
      <w:r w:rsidR="005B228D" w:rsidRPr="006D1EF3">
        <w:rPr>
          <w:rFonts w:ascii="Times New Roman" w:hAnsi="Times New Roman" w:cs="Times New Roman"/>
          <w:sz w:val="24"/>
          <w:szCs w:val="24"/>
        </w:rPr>
        <w:t xml:space="preserve"> </w:t>
      </w:r>
      <w:r w:rsidR="001C67BA" w:rsidRPr="00965F8E">
        <w:rPr>
          <w:rFonts w:ascii="Times New Roman" w:hAnsi="Times New Roman" w:cs="Times New Roman"/>
          <w:sz w:val="24"/>
          <w:szCs w:val="24"/>
        </w:rPr>
        <w:t xml:space="preserve">Black line: absorbance at 274 nm. </w:t>
      </w:r>
      <w:r w:rsidR="001C67BA" w:rsidRPr="00652005">
        <w:rPr>
          <w:rFonts w:ascii="Times New Roman" w:hAnsi="Times New Roman" w:cs="Times New Roman"/>
          <w:sz w:val="24"/>
          <w:szCs w:val="24"/>
        </w:rPr>
        <w:t>Red line: radioactivity detector response</w:t>
      </w:r>
      <w:r w:rsidR="0088081E">
        <w:rPr>
          <w:rFonts w:ascii="Times New Roman" w:hAnsi="Times New Roman" w:cs="Times New Roman"/>
          <w:sz w:val="24"/>
          <w:szCs w:val="24"/>
        </w:rPr>
        <w:t xml:space="preserve"> (see </w:t>
      </w:r>
      <w:r w:rsidR="0088081E" w:rsidRPr="008E0F35">
        <w:rPr>
          <w:rFonts w:ascii="Times New Roman" w:hAnsi="Times New Roman" w:cs="Times New Roman"/>
          <w:bCs/>
          <w:i/>
          <w:iCs/>
          <w:sz w:val="24"/>
          <w:szCs w:val="24"/>
        </w:rPr>
        <w:t>Radiosynthes</w:t>
      </w:r>
      <w:r w:rsidR="00757372" w:rsidRPr="008E0F35">
        <w:rPr>
          <w:rFonts w:ascii="Times New Roman" w:hAnsi="Times New Roman" w:cs="Times New Roman"/>
          <w:bCs/>
          <w:i/>
          <w:iCs/>
          <w:sz w:val="24"/>
          <w:szCs w:val="24"/>
        </w:rPr>
        <w:t>e</w:t>
      </w:r>
      <w:r w:rsidR="0088081E" w:rsidRPr="008E0F35">
        <w:rPr>
          <w:rFonts w:ascii="Times New Roman" w:hAnsi="Times New Roman" w:cs="Times New Roman"/>
          <w:bCs/>
          <w:i/>
          <w:iCs/>
          <w:sz w:val="24"/>
          <w:szCs w:val="24"/>
        </w:rPr>
        <w:t>s</w:t>
      </w:r>
      <w:r w:rsidR="008E0F35">
        <w:rPr>
          <w:rFonts w:ascii="Times New Roman" w:hAnsi="Times New Roman" w:cs="Times New Roman"/>
          <w:b/>
          <w:i/>
          <w:iCs/>
          <w:sz w:val="24"/>
          <w:szCs w:val="24"/>
        </w:rPr>
        <w:t xml:space="preserve"> </w:t>
      </w:r>
      <w:r w:rsidR="008E0F35" w:rsidRPr="008E0F35">
        <w:rPr>
          <w:rFonts w:ascii="Times New Roman" w:hAnsi="Times New Roman" w:cs="Times New Roman"/>
          <w:bCs/>
          <w:sz w:val="24"/>
          <w:szCs w:val="24"/>
        </w:rPr>
        <w:t xml:space="preserve">for </w:t>
      </w:r>
      <w:r w:rsidR="008E0F35">
        <w:rPr>
          <w:rFonts w:ascii="Times New Roman" w:hAnsi="Times New Roman" w:cs="Times New Roman"/>
          <w:sz w:val="24"/>
          <w:szCs w:val="24"/>
        </w:rPr>
        <w:t>details</w:t>
      </w:r>
      <w:r w:rsidR="0088081E">
        <w:rPr>
          <w:rFonts w:ascii="Times New Roman" w:hAnsi="Times New Roman" w:cs="Times New Roman"/>
          <w:sz w:val="24"/>
          <w:szCs w:val="24"/>
        </w:rPr>
        <w:t>)</w:t>
      </w:r>
      <w:r w:rsidR="0088081E" w:rsidRPr="006D1EF3">
        <w:rPr>
          <w:rFonts w:ascii="Times New Roman" w:hAnsi="Times New Roman" w:cs="Times New Roman"/>
          <w:sz w:val="24"/>
          <w:szCs w:val="24"/>
        </w:rPr>
        <w:t>.</w:t>
      </w:r>
    </w:p>
    <w:p w14:paraId="32397E95" w14:textId="3B6D11EF" w:rsidR="008D60F7" w:rsidRDefault="008D60F7">
      <w:pPr>
        <w:rPr>
          <w:rFonts w:ascii="Times New Roman" w:hAnsi="Times New Roman" w:cs="Times New Roman"/>
          <w:b/>
          <w:i/>
          <w:iCs/>
          <w:sz w:val="24"/>
          <w:szCs w:val="24"/>
        </w:rPr>
      </w:pPr>
      <w:r>
        <w:rPr>
          <w:rFonts w:ascii="Times New Roman" w:hAnsi="Times New Roman" w:cs="Times New Roman"/>
          <w:b/>
          <w:i/>
          <w:iCs/>
          <w:sz w:val="24"/>
          <w:szCs w:val="24"/>
        </w:rPr>
        <w:br w:type="page"/>
      </w:r>
    </w:p>
    <w:p w14:paraId="6255CA2D" w14:textId="77777777" w:rsidR="00757372" w:rsidRPr="0088081E" w:rsidRDefault="00757372" w:rsidP="0088081E">
      <w:pPr>
        <w:spacing w:after="0" w:line="480" w:lineRule="auto"/>
        <w:rPr>
          <w:rFonts w:ascii="Times New Roman" w:hAnsi="Times New Roman" w:cs="Times New Roman"/>
          <w:b/>
          <w:i/>
          <w:iCs/>
          <w:sz w:val="24"/>
          <w:szCs w:val="24"/>
        </w:rPr>
      </w:pPr>
    </w:p>
    <w:p w14:paraId="23A31701" w14:textId="1800F8E6" w:rsidR="00851013" w:rsidRPr="00965F8E" w:rsidRDefault="007A0206" w:rsidP="00606D94">
      <w:pPr>
        <w:spacing w:after="0" w:line="48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3360" behindDoc="0" locked="0" layoutInCell="1" allowOverlap="1" wp14:anchorId="78596079" wp14:editId="3106CABC">
                <wp:simplePos x="0" y="0"/>
                <wp:positionH relativeFrom="column">
                  <wp:posOffset>1286283</wp:posOffset>
                </wp:positionH>
                <wp:positionV relativeFrom="paragraph">
                  <wp:posOffset>2484419</wp:posOffset>
                </wp:positionV>
                <wp:extent cx="1690298" cy="517165"/>
                <wp:effectExtent l="0" t="0" r="24765" b="16510"/>
                <wp:wrapNone/>
                <wp:docPr id="3" name="Rectangle 3"/>
                <wp:cNvGraphicFramePr/>
                <a:graphic xmlns:a="http://schemas.openxmlformats.org/drawingml/2006/main">
                  <a:graphicData uri="http://schemas.microsoft.com/office/word/2010/wordprocessingShape">
                    <wps:wsp>
                      <wps:cNvSpPr/>
                      <wps:spPr>
                        <a:xfrm>
                          <a:off x="0" y="0"/>
                          <a:ext cx="1690298" cy="51716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6BF9A7" id="Rectangle 3" o:spid="_x0000_s1026" style="position:absolute;margin-left:101.3pt;margin-top:195.6pt;width:133.1pt;height:40.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" fillcolor="white [3212]" strokecolor="white [3212]" strokeweight="1pt"/>
            </w:pict>
          </mc:Fallback>
        </mc:AlternateContent>
      </w:r>
      <w:r w:rsidR="00C54EA7">
        <w:rPr>
          <w:rFonts w:ascii="Times New Roman" w:hAnsi="Times New Roman" w:cs="Times New Roman"/>
          <w:noProof/>
          <w:sz w:val="24"/>
          <w:szCs w:val="24"/>
        </w:rPr>
        <mc:AlternateContent>
          <mc:Choice Requires="wps">
            <w:drawing>
              <wp:anchor distT="0" distB="0" distL="114300" distR="114300" simplePos="0" relativeHeight="251661312" behindDoc="0" locked="0" layoutInCell="1" allowOverlap="1" wp14:anchorId="7E3E9C5F" wp14:editId="35F36C21">
                <wp:simplePos x="0" y="0"/>
                <wp:positionH relativeFrom="column">
                  <wp:posOffset>3615415</wp:posOffset>
                </wp:positionH>
                <wp:positionV relativeFrom="paragraph">
                  <wp:posOffset>2587936</wp:posOffset>
                </wp:positionV>
                <wp:extent cx="1690298" cy="517165"/>
                <wp:effectExtent l="0" t="0" r="24765" b="16510"/>
                <wp:wrapNone/>
                <wp:docPr id="2" name="Rectangle 2"/>
                <wp:cNvGraphicFramePr/>
                <a:graphic xmlns:a="http://schemas.openxmlformats.org/drawingml/2006/main">
                  <a:graphicData uri="http://schemas.microsoft.com/office/word/2010/wordprocessingShape">
                    <wps:wsp>
                      <wps:cNvSpPr/>
                      <wps:spPr>
                        <a:xfrm>
                          <a:off x="0" y="0"/>
                          <a:ext cx="1690298" cy="51716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6507AD" id="Rectangle 2" o:spid="_x0000_s1026" style="position:absolute;margin-left:284.7pt;margin-top:203.75pt;width:133.1pt;height:40.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" fillcolor="white [3212]" strokecolor="white [3212]" strokeweight="1pt"/>
            </w:pict>
          </mc:Fallback>
        </mc:AlternateContent>
      </w:r>
      <w:r w:rsidR="00C54EA7">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1D90E053" wp14:editId="19B550F0">
                <wp:simplePos x="0" y="0"/>
                <wp:positionH relativeFrom="column">
                  <wp:posOffset>2643996</wp:posOffset>
                </wp:positionH>
                <wp:positionV relativeFrom="paragraph">
                  <wp:posOffset>658771</wp:posOffset>
                </wp:positionV>
                <wp:extent cx="1690298" cy="517165"/>
                <wp:effectExtent l="0" t="0" r="24765" b="16510"/>
                <wp:wrapNone/>
                <wp:docPr id="1" name="Rectangle 1"/>
                <wp:cNvGraphicFramePr/>
                <a:graphic xmlns:a="http://schemas.openxmlformats.org/drawingml/2006/main">
                  <a:graphicData uri="http://schemas.microsoft.com/office/word/2010/wordprocessingShape">
                    <wps:wsp>
                      <wps:cNvSpPr/>
                      <wps:spPr>
                        <a:xfrm>
                          <a:off x="0" y="0"/>
                          <a:ext cx="1690298" cy="51716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0F31FC" id="Rectangle 1" o:spid="_x0000_s1026" style="position:absolute;margin-left:208.2pt;margin-top:51.85pt;width:133.1pt;height:40.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" fillcolor="white [3212]" strokecolor="white [3212]" strokeweight="1pt"/>
            </w:pict>
          </mc:Fallback>
        </mc:AlternateContent>
      </w:r>
      <w:r w:rsidR="00851013" w:rsidRPr="00965F8E">
        <w:rPr>
          <w:rFonts w:ascii="Times New Roman" w:hAnsi="Times New Roman" w:cs="Times New Roman"/>
          <w:noProof/>
          <w:sz w:val="24"/>
          <w:szCs w:val="24"/>
        </w:rPr>
        <w:drawing>
          <wp:inline distT="0" distB="0" distL="0" distR="0" wp14:anchorId="6388E89A" wp14:editId="16505050">
            <wp:extent cx="6275832" cy="3986784"/>
            <wp:effectExtent l="0" t="0" r="0" b="0"/>
            <wp:docPr id="26" name="Picture 26"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qc-RNR2B-Me_20190227_2.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275832" cy="3986784"/>
                    </a:xfrm>
                    <a:prstGeom prst="rect">
                      <a:avLst/>
                    </a:prstGeom>
                  </pic:spPr>
                </pic:pic>
              </a:graphicData>
            </a:graphic>
          </wp:inline>
        </w:drawing>
      </w:r>
    </w:p>
    <w:p w14:paraId="7BC44D65" w14:textId="4AFCC4D3" w:rsidR="0088081E" w:rsidRPr="0088081E" w:rsidRDefault="006E4EC9" w:rsidP="0088081E">
      <w:pPr>
        <w:spacing w:after="0" w:line="480" w:lineRule="auto"/>
        <w:rPr>
          <w:rFonts w:ascii="Times New Roman" w:hAnsi="Times New Roman" w:cs="Times New Roman"/>
          <w:bCs/>
          <w:sz w:val="24"/>
          <w:szCs w:val="24"/>
        </w:rPr>
      </w:pPr>
      <w:r>
        <w:rPr>
          <w:rFonts w:ascii="Times New Roman" w:hAnsi="Times New Roman" w:cs="Times New Roman"/>
          <w:b/>
          <w:sz w:val="24"/>
          <w:szCs w:val="24"/>
        </w:rPr>
        <w:t>Supplemental Figure S5</w:t>
      </w:r>
      <w:r w:rsidR="00851013" w:rsidRPr="00965F8E">
        <w:rPr>
          <w:rFonts w:ascii="Times New Roman" w:hAnsi="Times New Roman" w:cs="Times New Roman"/>
          <w:sz w:val="24"/>
          <w:szCs w:val="24"/>
        </w:rPr>
        <w:t>.</w:t>
      </w:r>
      <w:r w:rsidR="005B228D" w:rsidRPr="00652005">
        <w:rPr>
          <w:rFonts w:ascii="Times New Roman" w:hAnsi="Times New Roman" w:cs="Times New Roman"/>
          <w:sz w:val="24"/>
          <w:szCs w:val="24"/>
        </w:rPr>
        <w:t xml:space="preserve"> </w:t>
      </w:r>
      <w:proofErr w:type="spellStart"/>
      <w:r w:rsidR="00851013" w:rsidRPr="00652005">
        <w:rPr>
          <w:rFonts w:ascii="Times New Roman" w:hAnsi="Times New Roman" w:cs="Times New Roman"/>
          <w:sz w:val="24"/>
          <w:szCs w:val="24"/>
        </w:rPr>
        <w:t>Radiochromatogram</w:t>
      </w:r>
      <w:proofErr w:type="spellEnd"/>
      <w:r w:rsidR="00851013" w:rsidRPr="00652005">
        <w:rPr>
          <w:rFonts w:ascii="Times New Roman" w:hAnsi="Times New Roman" w:cs="Times New Roman"/>
          <w:sz w:val="24"/>
          <w:szCs w:val="24"/>
        </w:rPr>
        <w:t xml:space="preserve"> from </w:t>
      </w:r>
      <w:r w:rsidR="007A0206">
        <w:rPr>
          <w:rFonts w:ascii="Times New Roman" w:hAnsi="Times New Roman" w:cs="Times New Roman"/>
          <w:sz w:val="24"/>
          <w:szCs w:val="24"/>
        </w:rPr>
        <w:t xml:space="preserve">the radio-HPLC </w:t>
      </w:r>
      <w:r w:rsidR="00851013" w:rsidRPr="006D1EF3">
        <w:rPr>
          <w:rFonts w:ascii="Times New Roman" w:hAnsi="Times New Roman" w:cs="Times New Roman"/>
          <w:sz w:val="24"/>
          <w:szCs w:val="24"/>
        </w:rPr>
        <w:t xml:space="preserve">analysis of formulated </w:t>
      </w:r>
      <w:r w:rsidR="00851013" w:rsidRPr="006D1EF3">
        <w:rPr>
          <w:rFonts w:ascii="Times New Roman" w:hAnsi="Times New Roman" w:cs="Times New Roman"/>
          <w:sz w:val="24"/>
          <w:szCs w:val="24"/>
          <w:vertAlign w:val="superscript"/>
        </w:rPr>
        <w:t>11</w:t>
      </w:r>
      <w:r w:rsidR="00851013" w:rsidRPr="006D1EF3">
        <w:rPr>
          <w:rFonts w:ascii="Times New Roman" w:hAnsi="Times New Roman" w:cs="Times New Roman"/>
          <w:sz w:val="24"/>
          <w:szCs w:val="24"/>
        </w:rPr>
        <w:t>C-(</w:t>
      </w:r>
      <w:r w:rsidR="00851013" w:rsidRPr="006D1EF3">
        <w:rPr>
          <w:rFonts w:ascii="Times New Roman" w:hAnsi="Times New Roman" w:cs="Times New Roman"/>
          <w:i/>
          <w:sz w:val="24"/>
          <w:szCs w:val="24"/>
        </w:rPr>
        <w:t>+</w:t>
      </w:r>
      <w:r w:rsidR="00851013" w:rsidRPr="006D1EF3">
        <w:rPr>
          <w:rFonts w:ascii="Times New Roman" w:hAnsi="Times New Roman" w:cs="Times New Roman"/>
          <w:sz w:val="24"/>
          <w:szCs w:val="24"/>
        </w:rPr>
        <w:t>)-NR2B-Me</w:t>
      </w:r>
      <w:r w:rsidR="007A0206">
        <w:rPr>
          <w:rFonts w:ascii="Times New Roman" w:hAnsi="Times New Roman" w:cs="Times New Roman"/>
          <w:sz w:val="24"/>
          <w:szCs w:val="24"/>
        </w:rPr>
        <w:t xml:space="preserve"> (</w:t>
      </w:r>
      <w:proofErr w:type="spellStart"/>
      <w:r w:rsidR="007A0206" w:rsidRPr="007A0206">
        <w:rPr>
          <w:rFonts w:ascii="Times New Roman" w:hAnsi="Times New Roman" w:cs="Times New Roman"/>
          <w:i/>
          <w:iCs/>
          <w:sz w:val="24"/>
          <w:szCs w:val="24"/>
        </w:rPr>
        <w:t>t</w:t>
      </w:r>
      <w:r w:rsidR="007A0206" w:rsidRPr="007A0206">
        <w:rPr>
          <w:rFonts w:ascii="Times New Roman" w:hAnsi="Times New Roman" w:cs="Times New Roman"/>
          <w:sz w:val="24"/>
          <w:szCs w:val="24"/>
          <w:vertAlign w:val="subscript"/>
        </w:rPr>
        <w:t>R</w:t>
      </w:r>
      <w:proofErr w:type="spellEnd"/>
      <w:r w:rsidR="007A0206">
        <w:rPr>
          <w:rFonts w:ascii="Times New Roman" w:hAnsi="Times New Roman" w:cs="Times New Roman"/>
          <w:sz w:val="24"/>
          <w:szCs w:val="24"/>
        </w:rPr>
        <w:t xml:space="preserve"> ~ 14 min)</w:t>
      </w:r>
      <w:r w:rsidR="00851013" w:rsidRPr="006D1EF3">
        <w:rPr>
          <w:rFonts w:ascii="Times New Roman" w:hAnsi="Times New Roman" w:cs="Times New Roman"/>
          <w:sz w:val="24"/>
          <w:szCs w:val="24"/>
        </w:rPr>
        <w:t>. Y-axes are on linear scales.</w:t>
      </w:r>
      <w:r w:rsidR="005B228D" w:rsidRPr="006D1EF3">
        <w:rPr>
          <w:rFonts w:ascii="Times New Roman" w:hAnsi="Times New Roman" w:cs="Times New Roman"/>
          <w:sz w:val="24"/>
          <w:szCs w:val="24"/>
        </w:rPr>
        <w:t xml:space="preserve"> </w:t>
      </w:r>
      <w:r w:rsidR="00851013" w:rsidRPr="006D1EF3">
        <w:rPr>
          <w:rFonts w:ascii="Times New Roman" w:hAnsi="Times New Roman" w:cs="Times New Roman"/>
          <w:sz w:val="24"/>
          <w:szCs w:val="24"/>
        </w:rPr>
        <w:t>See full text for HPLC conditions</w:t>
      </w:r>
      <w:r w:rsidR="0088081E">
        <w:rPr>
          <w:rFonts w:ascii="Times New Roman" w:hAnsi="Times New Roman" w:cs="Times New Roman"/>
          <w:sz w:val="24"/>
          <w:szCs w:val="24"/>
        </w:rPr>
        <w:t xml:space="preserve"> </w:t>
      </w:r>
      <w:r w:rsidR="007A0206">
        <w:rPr>
          <w:rFonts w:ascii="Times New Roman" w:hAnsi="Times New Roman" w:cs="Times New Roman"/>
          <w:sz w:val="24"/>
          <w:szCs w:val="24"/>
        </w:rPr>
        <w:t xml:space="preserve">and </w:t>
      </w:r>
      <w:r w:rsidR="0088081E">
        <w:rPr>
          <w:rFonts w:ascii="Times New Roman" w:hAnsi="Times New Roman" w:cs="Times New Roman"/>
          <w:sz w:val="24"/>
          <w:szCs w:val="24"/>
        </w:rPr>
        <w:t xml:space="preserve">see </w:t>
      </w:r>
      <w:r w:rsidR="0088081E" w:rsidRPr="00733250">
        <w:rPr>
          <w:rFonts w:ascii="Times New Roman" w:hAnsi="Times New Roman" w:cs="Times New Roman"/>
          <w:bCs/>
          <w:i/>
          <w:iCs/>
          <w:sz w:val="24"/>
          <w:szCs w:val="24"/>
        </w:rPr>
        <w:t>Radiosynthesis</w:t>
      </w:r>
      <w:r w:rsidR="0088081E" w:rsidRPr="00733250">
        <w:rPr>
          <w:rFonts w:ascii="Times New Roman" w:hAnsi="Times New Roman" w:cs="Times New Roman"/>
          <w:bCs/>
          <w:sz w:val="24"/>
          <w:szCs w:val="24"/>
        </w:rPr>
        <w:t xml:space="preserve"> and </w:t>
      </w:r>
      <w:r w:rsidR="0088081E" w:rsidRPr="00733250">
        <w:rPr>
          <w:rFonts w:ascii="Times New Roman" w:hAnsi="Times New Roman" w:cs="Times New Roman"/>
          <w:bCs/>
          <w:i/>
          <w:iCs/>
          <w:sz w:val="24"/>
          <w:szCs w:val="24"/>
        </w:rPr>
        <w:t>Properties of NR2B-Me</w:t>
      </w:r>
      <w:r w:rsidR="00733250" w:rsidRPr="00733250">
        <w:rPr>
          <w:rFonts w:ascii="Times New Roman" w:hAnsi="Times New Roman" w:cs="Times New Roman"/>
          <w:sz w:val="24"/>
          <w:szCs w:val="24"/>
        </w:rPr>
        <w:t xml:space="preserve"> </w:t>
      </w:r>
      <w:r w:rsidR="00733250">
        <w:rPr>
          <w:rFonts w:ascii="Times New Roman" w:hAnsi="Times New Roman" w:cs="Times New Roman"/>
          <w:sz w:val="24"/>
          <w:szCs w:val="24"/>
        </w:rPr>
        <w:t>for</w:t>
      </w:r>
      <w:r w:rsidR="007A0206">
        <w:rPr>
          <w:rFonts w:ascii="Times New Roman" w:hAnsi="Times New Roman" w:cs="Times New Roman"/>
          <w:sz w:val="24"/>
          <w:szCs w:val="24"/>
        </w:rPr>
        <w:t xml:space="preserve"> all</w:t>
      </w:r>
      <w:r w:rsidR="00733250">
        <w:rPr>
          <w:rFonts w:ascii="Times New Roman" w:hAnsi="Times New Roman" w:cs="Times New Roman"/>
          <w:sz w:val="24"/>
          <w:szCs w:val="24"/>
        </w:rPr>
        <w:t xml:space="preserve"> details</w:t>
      </w:r>
      <w:r w:rsidR="0088081E">
        <w:rPr>
          <w:rFonts w:ascii="Times New Roman" w:hAnsi="Times New Roman" w:cs="Times New Roman"/>
          <w:bCs/>
          <w:sz w:val="24"/>
          <w:szCs w:val="24"/>
        </w:rPr>
        <w:t>).</w:t>
      </w:r>
    </w:p>
    <w:p w14:paraId="42B637D6" w14:textId="34DA19AF" w:rsidR="00851013" w:rsidRPr="00965F8E" w:rsidRDefault="00851013" w:rsidP="00606D94">
      <w:pPr>
        <w:spacing w:after="0" w:line="480" w:lineRule="auto"/>
        <w:rPr>
          <w:rFonts w:ascii="Times New Roman" w:hAnsi="Times New Roman" w:cs="Times New Roman"/>
          <w:sz w:val="24"/>
          <w:szCs w:val="24"/>
        </w:rPr>
      </w:pPr>
    </w:p>
    <w:p w14:paraId="5E34F444" w14:textId="308BB01E" w:rsidR="00851013" w:rsidRPr="00965F8E" w:rsidRDefault="00851013" w:rsidP="00606D94">
      <w:pPr>
        <w:spacing w:after="0" w:line="480" w:lineRule="auto"/>
        <w:rPr>
          <w:rFonts w:ascii="Times New Roman" w:hAnsi="Times New Roman" w:cs="Times New Roman"/>
          <w:sz w:val="24"/>
          <w:szCs w:val="24"/>
        </w:rPr>
      </w:pPr>
      <w:r w:rsidRPr="00965F8E">
        <w:rPr>
          <w:rFonts w:ascii="Times New Roman" w:hAnsi="Times New Roman" w:cs="Times New Roman"/>
          <w:sz w:val="24"/>
          <w:szCs w:val="24"/>
        </w:rPr>
        <w:br w:type="page"/>
      </w:r>
    </w:p>
    <w:p w14:paraId="0FD8E6B8" w14:textId="77777777" w:rsidR="00851013" w:rsidRPr="00965F8E" w:rsidRDefault="00851013" w:rsidP="00606D94">
      <w:pPr>
        <w:spacing w:after="0" w:line="480" w:lineRule="auto"/>
        <w:ind w:firstLine="720"/>
        <w:rPr>
          <w:rFonts w:ascii="Times New Roman" w:hAnsi="Times New Roman" w:cs="Times New Roman"/>
          <w:sz w:val="24"/>
          <w:szCs w:val="24"/>
        </w:rPr>
      </w:pPr>
    </w:p>
    <w:p w14:paraId="0F17D0BA" w14:textId="77777777" w:rsidR="00851013" w:rsidRPr="00965F8E" w:rsidRDefault="00851013" w:rsidP="00606D94">
      <w:pPr>
        <w:spacing w:after="0" w:line="480" w:lineRule="auto"/>
        <w:rPr>
          <w:rFonts w:ascii="Times New Roman" w:hAnsi="Times New Roman" w:cs="Times New Roman"/>
          <w:sz w:val="24"/>
          <w:szCs w:val="24"/>
        </w:rPr>
      </w:pPr>
    </w:p>
    <w:p w14:paraId="1FAF25AC" w14:textId="77777777" w:rsidR="00851013" w:rsidRPr="00965F8E" w:rsidRDefault="00851013" w:rsidP="00606D94">
      <w:pPr>
        <w:spacing w:after="0" w:line="480" w:lineRule="auto"/>
        <w:rPr>
          <w:rFonts w:ascii="Times New Roman" w:hAnsi="Times New Roman" w:cs="Times New Roman"/>
          <w:sz w:val="24"/>
          <w:szCs w:val="24"/>
        </w:rPr>
      </w:pPr>
      <w:r w:rsidRPr="00965F8E">
        <w:rPr>
          <w:rFonts w:ascii="Times New Roman" w:hAnsi="Times New Roman" w:cs="Times New Roman"/>
          <w:noProof/>
          <w:sz w:val="24"/>
          <w:szCs w:val="24"/>
        </w:rPr>
        <w:drawing>
          <wp:inline distT="0" distB="0" distL="0" distR="0" wp14:anchorId="78CB6777" wp14:editId="2E4D41EF">
            <wp:extent cx="3767328" cy="2535936"/>
            <wp:effectExtent l="0" t="0" r="5080" b="0"/>
            <wp:docPr id="21" name="Picture 21"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Ka2.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767328" cy="2535936"/>
                    </a:xfrm>
                    <a:prstGeom prst="rect">
                      <a:avLst/>
                    </a:prstGeom>
                  </pic:spPr>
                </pic:pic>
              </a:graphicData>
            </a:graphic>
          </wp:inline>
        </w:drawing>
      </w:r>
    </w:p>
    <w:p w14:paraId="7E328BDF" w14:textId="2FDDA6CA" w:rsidR="0088081E" w:rsidRPr="0088081E" w:rsidRDefault="006E4EC9" w:rsidP="0088081E">
      <w:pPr>
        <w:tabs>
          <w:tab w:val="right" w:pos="360"/>
          <w:tab w:val="left" w:pos="540"/>
        </w:tabs>
        <w:spacing w:line="480" w:lineRule="auto"/>
        <w:rPr>
          <w:rFonts w:ascii="Times New Roman" w:hAnsi="Times New Roman" w:cs="Times New Roman"/>
          <w:b/>
          <w:i/>
          <w:iCs/>
          <w:sz w:val="24"/>
          <w:szCs w:val="24"/>
        </w:rPr>
      </w:pPr>
      <w:bookmarkStart w:id="5" w:name="_Hlk22301643"/>
      <w:r>
        <w:rPr>
          <w:rFonts w:ascii="Times New Roman" w:hAnsi="Times New Roman" w:cs="Times New Roman"/>
          <w:b/>
          <w:sz w:val="24"/>
          <w:szCs w:val="24"/>
        </w:rPr>
        <w:t>Supplemental Figure S6</w:t>
      </w:r>
      <w:r w:rsidR="00851013" w:rsidRPr="00965F8E">
        <w:rPr>
          <w:rFonts w:ascii="Times New Roman" w:hAnsi="Times New Roman" w:cs="Times New Roman"/>
          <w:sz w:val="24"/>
          <w:szCs w:val="24"/>
        </w:rPr>
        <w:t>.</w:t>
      </w:r>
      <w:r w:rsidR="005B228D" w:rsidRPr="00652005">
        <w:rPr>
          <w:rFonts w:ascii="Times New Roman" w:hAnsi="Times New Roman" w:cs="Times New Roman"/>
          <w:sz w:val="24"/>
          <w:szCs w:val="24"/>
        </w:rPr>
        <w:t xml:space="preserve"> </w:t>
      </w:r>
      <w:bookmarkEnd w:id="5"/>
      <w:r w:rsidR="00851013" w:rsidRPr="00652005">
        <w:rPr>
          <w:rFonts w:ascii="Times New Roman" w:hAnsi="Times New Roman" w:cs="Times New Roman"/>
          <w:sz w:val="24"/>
          <w:szCs w:val="24"/>
        </w:rPr>
        <w:t>p</w:t>
      </w:r>
      <w:r w:rsidR="00851013" w:rsidRPr="006D1EF3">
        <w:rPr>
          <w:rFonts w:ascii="Times New Roman" w:hAnsi="Times New Roman" w:cs="Times New Roman"/>
          <w:i/>
          <w:sz w:val="24"/>
          <w:szCs w:val="24"/>
        </w:rPr>
        <w:t>H</w:t>
      </w:r>
      <w:r w:rsidR="00851013" w:rsidRPr="006D1EF3">
        <w:rPr>
          <w:rFonts w:ascii="Times New Roman" w:hAnsi="Times New Roman" w:cs="Times New Roman"/>
          <w:sz w:val="24"/>
          <w:szCs w:val="24"/>
        </w:rPr>
        <w:t>-</w:t>
      </w:r>
      <w:r w:rsidR="00F47F94" w:rsidRPr="006D1EF3">
        <w:rPr>
          <w:rFonts w:ascii="Times New Roman" w:hAnsi="Times New Roman" w:cs="Times New Roman"/>
          <w:sz w:val="24"/>
          <w:szCs w:val="24"/>
        </w:rPr>
        <w:t>d</w:t>
      </w:r>
      <w:r w:rsidR="00851013" w:rsidRPr="006D1EF3">
        <w:rPr>
          <w:rFonts w:ascii="Times New Roman" w:hAnsi="Times New Roman" w:cs="Times New Roman"/>
          <w:sz w:val="24"/>
          <w:szCs w:val="24"/>
        </w:rPr>
        <w:t xml:space="preserve">ependence of the distribution of </w:t>
      </w:r>
      <w:r w:rsidR="00851013" w:rsidRPr="006D1EF3">
        <w:rPr>
          <w:rFonts w:ascii="Times New Roman" w:hAnsi="Times New Roman" w:cs="Times New Roman"/>
          <w:sz w:val="24"/>
          <w:szCs w:val="24"/>
          <w:vertAlign w:val="superscript"/>
        </w:rPr>
        <w:t>11</w:t>
      </w:r>
      <w:r w:rsidR="00851013" w:rsidRPr="006D1EF3">
        <w:rPr>
          <w:rFonts w:ascii="Times New Roman" w:hAnsi="Times New Roman" w:cs="Times New Roman"/>
          <w:sz w:val="24"/>
          <w:szCs w:val="24"/>
        </w:rPr>
        <w:t>C-NR2B</w:t>
      </w:r>
      <w:r w:rsidR="00851013" w:rsidRPr="006D1EF3">
        <w:rPr>
          <w:rFonts w:ascii="Times New Roman" w:hAnsi="Times New Roman" w:cs="Times New Roman"/>
          <w:bCs/>
          <w:sz w:val="24"/>
          <w:szCs w:val="24"/>
        </w:rPr>
        <w:t>-Me</w:t>
      </w:r>
      <w:r w:rsidR="00851013" w:rsidRPr="006D1EF3">
        <w:rPr>
          <w:rFonts w:ascii="Times New Roman" w:hAnsi="Times New Roman" w:cs="Times New Roman"/>
          <w:sz w:val="24"/>
          <w:szCs w:val="24"/>
        </w:rPr>
        <w:t xml:space="preserve"> between cyclohexane and sodium phosphate buffers.</w:t>
      </w:r>
      <w:r w:rsidR="005B228D" w:rsidRPr="006D1EF3">
        <w:rPr>
          <w:rFonts w:ascii="Times New Roman" w:hAnsi="Times New Roman" w:cs="Times New Roman"/>
          <w:sz w:val="24"/>
          <w:szCs w:val="24"/>
        </w:rPr>
        <w:t xml:space="preserve"> </w:t>
      </w:r>
      <w:r w:rsidR="00851013" w:rsidRPr="006D1EF3">
        <w:rPr>
          <w:rFonts w:ascii="Times New Roman" w:hAnsi="Times New Roman" w:cs="Times New Roman"/>
          <w:sz w:val="24"/>
          <w:szCs w:val="24"/>
        </w:rPr>
        <w:t>Error bars are mean ± SD and are within the symbol size if not shown. The red arrow indicates the apparent p</w:t>
      </w:r>
      <w:r w:rsidR="00851013" w:rsidRPr="006D1EF3">
        <w:rPr>
          <w:rFonts w:ascii="Times New Roman" w:hAnsi="Times New Roman" w:cs="Times New Roman"/>
          <w:i/>
          <w:sz w:val="24"/>
          <w:szCs w:val="24"/>
        </w:rPr>
        <w:t>K</w:t>
      </w:r>
      <w:r w:rsidR="00851013" w:rsidRPr="006D1EF3">
        <w:rPr>
          <w:rFonts w:ascii="Times New Roman" w:hAnsi="Times New Roman" w:cs="Times New Roman"/>
          <w:sz w:val="24"/>
          <w:szCs w:val="24"/>
        </w:rPr>
        <w:t xml:space="preserve">a of </w:t>
      </w:r>
      <w:r w:rsidR="00851013" w:rsidRPr="006D1EF3">
        <w:rPr>
          <w:rFonts w:ascii="Times New Roman" w:hAnsi="Times New Roman" w:cs="Times New Roman"/>
          <w:sz w:val="24"/>
          <w:szCs w:val="24"/>
          <w:vertAlign w:val="superscript"/>
        </w:rPr>
        <w:t>11</w:t>
      </w:r>
      <w:r w:rsidR="00851013" w:rsidRPr="006D1EF3">
        <w:rPr>
          <w:rFonts w:ascii="Times New Roman" w:hAnsi="Times New Roman" w:cs="Times New Roman"/>
          <w:sz w:val="24"/>
          <w:szCs w:val="24"/>
        </w:rPr>
        <w:t>C-NR2B</w:t>
      </w:r>
      <w:r w:rsidR="00851013" w:rsidRPr="006D1EF3">
        <w:rPr>
          <w:rFonts w:ascii="Times New Roman" w:hAnsi="Times New Roman" w:cs="Times New Roman"/>
          <w:bCs/>
          <w:sz w:val="24"/>
          <w:szCs w:val="24"/>
        </w:rPr>
        <w:t>-Me.</w:t>
      </w:r>
      <w:r w:rsidR="005B228D" w:rsidRPr="006D1EF3">
        <w:rPr>
          <w:rFonts w:ascii="Times New Roman" w:hAnsi="Times New Roman" w:cs="Times New Roman"/>
          <w:sz w:val="24"/>
          <w:szCs w:val="24"/>
        </w:rPr>
        <w:t xml:space="preserve"> </w:t>
      </w:r>
      <w:r w:rsidR="00851013" w:rsidRPr="006D1EF3">
        <w:rPr>
          <w:rFonts w:ascii="Times New Roman" w:hAnsi="Times New Roman" w:cs="Times New Roman"/>
          <w:sz w:val="24"/>
          <w:szCs w:val="24"/>
        </w:rPr>
        <w:t>The curves are fitted with Prism software</w:t>
      </w:r>
      <w:r w:rsidR="0088081E">
        <w:rPr>
          <w:rFonts w:ascii="Times New Roman" w:hAnsi="Times New Roman" w:cs="Times New Roman"/>
          <w:sz w:val="24"/>
          <w:szCs w:val="24"/>
        </w:rPr>
        <w:t xml:space="preserve"> (see </w:t>
      </w:r>
      <w:r w:rsidR="0088081E" w:rsidRPr="00733250">
        <w:rPr>
          <w:rFonts w:ascii="Times New Roman" w:hAnsi="Times New Roman" w:cs="Times New Roman"/>
          <w:bCs/>
          <w:i/>
          <w:iCs/>
          <w:sz w:val="24"/>
          <w:szCs w:val="24"/>
        </w:rPr>
        <w:t xml:space="preserve">Measurement of LogD and pKa </w:t>
      </w:r>
      <w:r w:rsidR="0088081E" w:rsidRPr="00733250">
        <w:rPr>
          <w:rFonts w:ascii="Times New Roman" w:hAnsi="Times New Roman" w:cs="Times New Roman"/>
          <w:bCs/>
          <w:sz w:val="24"/>
          <w:szCs w:val="24"/>
        </w:rPr>
        <w:t xml:space="preserve">and </w:t>
      </w:r>
      <w:r w:rsidR="0088081E" w:rsidRPr="00733250">
        <w:rPr>
          <w:rFonts w:ascii="Times New Roman" w:hAnsi="Times New Roman" w:cs="Times New Roman"/>
          <w:bCs/>
          <w:i/>
          <w:iCs/>
          <w:sz w:val="24"/>
          <w:szCs w:val="24"/>
        </w:rPr>
        <w:t>Properties of NR2B-Me</w:t>
      </w:r>
      <w:r w:rsidR="00733250" w:rsidRPr="00733250">
        <w:rPr>
          <w:rFonts w:ascii="Times New Roman" w:hAnsi="Times New Roman" w:cs="Times New Roman"/>
          <w:bCs/>
          <w:sz w:val="24"/>
          <w:szCs w:val="24"/>
        </w:rPr>
        <w:t xml:space="preserve"> </w:t>
      </w:r>
      <w:r w:rsidR="00733250">
        <w:rPr>
          <w:rFonts w:ascii="Times New Roman" w:hAnsi="Times New Roman" w:cs="Times New Roman"/>
          <w:sz w:val="24"/>
          <w:szCs w:val="24"/>
        </w:rPr>
        <w:t>for details</w:t>
      </w:r>
      <w:r w:rsidR="0088081E">
        <w:rPr>
          <w:rFonts w:ascii="Times New Roman" w:hAnsi="Times New Roman" w:cs="Times New Roman"/>
          <w:bCs/>
          <w:sz w:val="24"/>
          <w:szCs w:val="24"/>
        </w:rPr>
        <w:t>).</w:t>
      </w:r>
    </w:p>
    <w:p w14:paraId="1D44F082" w14:textId="742CEFE8" w:rsidR="00851013" w:rsidRPr="006D1EF3" w:rsidRDefault="00851013" w:rsidP="00606D94">
      <w:pPr>
        <w:spacing w:after="0" w:line="480" w:lineRule="auto"/>
        <w:rPr>
          <w:rFonts w:ascii="Times New Roman" w:hAnsi="Times New Roman" w:cs="Times New Roman"/>
          <w:sz w:val="24"/>
          <w:szCs w:val="24"/>
        </w:rPr>
      </w:pPr>
    </w:p>
    <w:p w14:paraId="79F03973" w14:textId="77777777" w:rsidR="00851013" w:rsidRPr="006D1EF3" w:rsidRDefault="00851013" w:rsidP="00606D94">
      <w:pPr>
        <w:spacing w:after="0" w:line="480" w:lineRule="auto"/>
        <w:rPr>
          <w:rFonts w:ascii="Times New Roman" w:hAnsi="Times New Roman" w:cs="Times New Roman"/>
          <w:sz w:val="24"/>
          <w:szCs w:val="24"/>
        </w:rPr>
      </w:pPr>
    </w:p>
    <w:p w14:paraId="48561251" w14:textId="77777777" w:rsidR="00851013" w:rsidRPr="006D1EF3" w:rsidRDefault="00851013" w:rsidP="00606D94">
      <w:pPr>
        <w:spacing w:after="0" w:line="480" w:lineRule="auto"/>
        <w:rPr>
          <w:rFonts w:ascii="Times New Roman" w:hAnsi="Times New Roman" w:cs="Times New Roman"/>
          <w:sz w:val="24"/>
          <w:szCs w:val="24"/>
        </w:rPr>
      </w:pPr>
    </w:p>
    <w:p w14:paraId="2278B9DE" w14:textId="77777777" w:rsidR="00851013" w:rsidRPr="006D1EF3" w:rsidRDefault="00851013" w:rsidP="00606D94">
      <w:pPr>
        <w:spacing w:after="0" w:line="480" w:lineRule="auto"/>
        <w:rPr>
          <w:rFonts w:ascii="Times New Roman" w:hAnsi="Times New Roman" w:cs="Times New Roman"/>
          <w:sz w:val="24"/>
          <w:szCs w:val="24"/>
        </w:rPr>
      </w:pPr>
    </w:p>
    <w:p w14:paraId="514DC98A" w14:textId="408B2862" w:rsidR="008A5469" w:rsidRPr="006D1EF3" w:rsidRDefault="008A5469" w:rsidP="00606D94">
      <w:pPr>
        <w:spacing w:after="0" w:line="480" w:lineRule="auto"/>
        <w:rPr>
          <w:rFonts w:ascii="Times New Roman" w:hAnsi="Times New Roman" w:cs="Times New Roman"/>
          <w:sz w:val="24"/>
          <w:szCs w:val="24"/>
        </w:rPr>
      </w:pPr>
    </w:p>
    <w:p w14:paraId="7FEA07E7" w14:textId="77777777" w:rsidR="003831FE" w:rsidRPr="006D1EF3" w:rsidRDefault="003831FE" w:rsidP="00606D94">
      <w:pPr>
        <w:spacing w:after="0" w:line="480" w:lineRule="auto"/>
        <w:rPr>
          <w:rFonts w:ascii="Times New Roman" w:hAnsi="Times New Roman" w:cs="Times New Roman"/>
          <w:sz w:val="24"/>
          <w:szCs w:val="24"/>
        </w:rPr>
      </w:pPr>
      <w:r w:rsidRPr="006D1EF3">
        <w:rPr>
          <w:rFonts w:ascii="Times New Roman" w:hAnsi="Times New Roman" w:cs="Times New Roman"/>
          <w:i/>
          <w:iCs/>
          <w:sz w:val="24"/>
          <w:szCs w:val="24"/>
        </w:rPr>
        <w:br w:type="page"/>
      </w:r>
    </w:p>
    <w:p w14:paraId="4CDA26BD" w14:textId="1AC0D1AF" w:rsidR="00B3778F" w:rsidRPr="006D1EF3" w:rsidRDefault="00B3778F" w:rsidP="00F47F94">
      <w:pPr>
        <w:pStyle w:val="Caption"/>
        <w:spacing w:after="0"/>
        <w:rPr>
          <w:rFonts w:ascii="Times New Roman" w:hAnsi="Times New Roman" w:cs="Times New Roman"/>
          <w:b/>
          <w:bCs/>
          <w:i w:val="0"/>
          <w:iCs w:val="0"/>
          <w:color w:val="auto"/>
          <w:sz w:val="24"/>
          <w:szCs w:val="24"/>
        </w:rPr>
      </w:pPr>
      <w:r w:rsidRPr="006D1EF3">
        <w:rPr>
          <w:rFonts w:ascii="Times New Roman" w:hAnsi="Times New Roman" w:cs="Times New Roman"/>
          <w:b/>
          <w:bCs/>
          <w:i w:val="0"/>
          <w:iCs w:val="0"/>
          <w:color w:val="auto"/>
          <w:sz w:val="24"/>
          <w:szCs w:val="24"/>
        </w:rPr>
        <w:lastRenderedPageBreak/>
        <w:t>A</w:t>
      </w:r>
    </w:p>
    <w:p w14:paraId="680D01B1" w14:textId="7238DB8C" w:rsidR="00B3778F" w:rsidRPr="006D1EF3" w:rsidRDefault="00B3778F" w:rsidP="00F47F94">
      <w:pPr>
        <w:spacing w:after="0" w:line="240" w:lineRule="auto"/>
        <w:rPr>
          <w:rFonts w:ascii="Times New Roman" w:hAnsi="Times New Roman" w:cs="Times New Roman"/>
          <w:sz w:val="24"/>
          <w:szCs w:val="24"/>
        </w:rPr>
      </w:pPr>
      <w:r w:rsidRPr="006D1EF3">
        <w:rPr>
          <w:rFonts w:ascii="Times New Roman" w:hAnsi="Times New Roman" w:cs="Times New Roman"/>
          <w:noProof/>
          <w:sz w:val="24"/>
          <w:szCs w:val="24"/>
        </w:rPr>
        <w:drawing>
          <wp:inline distT="0" distB="0" distL="0" distR="0" wp14:anchorId="5807149F" wp14:editId="22AEF486">
            <wp:extent cx="4562475" cy="2914650"/>
            <wp:effectExtent l="0" t="0" r="9525" b="0"/>
            <wp:docPr id="23" name="Picture 23"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rat-plasma-metabolte3.jpg"/>
                    <pic:cNvPicPr/>
                  </pic:nvPicPr>
                  <pic:blipFill>
                    <a:blip r:embed="rId22">
                      <a:extLst>
                        <a:ext uri="{28A0092B-C50C-407E-A947-70E740481C1C}">
                          <a14:useLocalDpi xmlns:a14="http://schemas.microsoft.com/office/drawing/2010/main" val="0"/>
                        </a:ext>
                      </a:extLst>
                    </a:blip>
                    <a:stretch>
                      <a:fillRect/>
                    </a:stretch>
                  </pic:blipFill>
                  <pic:spPr>
                    <a:xfrm>
                      <a:off x="0" y="0"/>
                      <a:ext cx="4562475" cy="2914650"/>
                    </a:xfrm>
                    <a:prstGeom prst="rect">
                      <a:avLst/>
                    </a:prstGeom>
                  </pic:spPr>
                </pic:pic>
              </a:graphicData>
            </a:graphic>
          </wp:inline>
        </w:drawing>
      </w:r>
    </w:p>
    <w:p w14:paraId="7AB752DD" w14:textId="77777777" w:rsidR="00A94614" w:rsidRPr="006D1EF3" w:rsidRDefault="00A94614" w:rsidP="00F47F94">
      <w:pPr>
        <w:spacing w:after="0" w:line="240" w:lineRule="auto"/>
        <w:rPr>
          <w:rFonts w:ascii="Times New Roman" w:hAnsi="Times New Roman" w:cs="Times New Roman"/>
          <w:sz w:val="24"/>
          <w:szCs w:val="24"/>
        </w:rPr>
      </w:pPr>
    </w:p>
    <w:p w14:paraId="5606C5C1" w14:textId="65F2D860" w:rsidR="00B3778F" w:rsidRPr="00965F8E" w:rsidRDefault="00B3778F" w:rsidP="00F47F94">
      <w:pPr>
        <w:spacing w:after="0" w:line="240" w:lineRule="auto"/>
        <w:rPr>
          <w:rFonts w:ascii="Times New Roman" w:hAnsi="Times New Roman" w:cs="Times New Roman"/>
          <w:b/>
          <w:bCs/>
          <w:sz w:val="24"/>
          <w:szCs w:val="24"/>
        </w:rPr>
      </w:pPr>
      <w:r w:rsidRPr="00965F8E">
        <w:rPr>
          <w:rFonts w:ascii="Times New Roman" w:hAnsi="Times New Roman" w:cs="Times New Roman"/>
          <w:b/>
          <w:bCs/>
          <w:sz w:val="24"/>
          <w:szCs w:val="24"/>
        </w:rPr>
        <w:t>B</w:t>
      </w:r>
    </w:p>
    <w:p w14:paraId="5CDD70E0" w14:textId="77777777" w:rsidR="00B3778F" w:rsidRPr="006D1EF3" w:rsidRDefault="00B3778F" w:rsidP="00F47F94">
      <w:pPr>
        <w:spacing w:after="0" w:line="240" w:lineRule="auto"/>
        <w:rPr>
          <w:rFonts w:ascii="Times New Roman" w:hAnsi="Times New Roman" w:cs="Times New Roman"/>
          <w:sz w:val="24"/>
          <w:szCs w:val="24"/>
        </w:rPr>
      </w:pPr>
      <w:r w:rsidRPr="006D1EF3">
        <w:rPr>
          <w:rFonts w:ascii="Times New Roman" w:hAnsi="Times New Roman" w:cs="Times New Roman"/>
          <w:noProof/>
          <w:sz w:val="24"/>
          <w:szCs w:val="24"/>
        </w:rPr>
        <w:drawing>
          <wp:inline distT="0" distB="0" distL="0" distR="0" wp14:anchorId="2CE78D93" wp14:editId="4A2F1286">
            <wp:extent cx="4562475" cy="2962275"/>
            <wp:effectExtent l="0" t="0" r="9525" b="9525"/>
            <wp:docPr id="24" name="Picture 24"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rat-brain-metabolite3.jpg"/>
                    <pic:cNvPicPr/>
                  </pic:nvPicPr>
                  <pic:blipFill>
                    <a:blip r:embed="rId23">
                      <a:extLst>
                        <a:ext uri="{28A0092B-C50C-407E-A947-70E740481C1C}">
                          <a14:useLocalDpi xmlns:a14="http://schemas.microsoft.com/office/drawing/2010/main" val="0"/>
                        </a:ext>
                      </a:extLst>
                    </a:blip>
                    <a:stretch>
                      <a:fillRect/>
                    </a:stretch>
                  </pic:blipFill>
                  <pic:spPr>
                    <a:xfrm>
                      <a:off x="0" y="0"/>
                      <a:ext cx="4562475" cy="2962275"/>
                    </a:xfrm>
                    <a:prstGeom prst="rect">
                      <a:avLst/>
                    </a:prstGeom>
                  </pic:spPr>
                </pic:pic>
              </a:graphicData>
            </a:graphic>
          </wp:inline>
        </w:drawing>
      </w:r>
    </w:p>
    <w:p w14:paraId="01B086A0" w14:textId="428AFBC3" w:rsidR="007A420C" w:rsidRPr="0088081E" w:rsidRDefault="006E4EC9" w:rsidP="0088081E">
      <w:pPr>
        <w:tabs>
          <w:tab w:val="right" w:pos="360"/>
          <w:tab w:val="left" w:pos="540"/>
        </w:tabs>
        <w:spacing w:line="480" w:lineRule="auto"/>
        <w:rPr>
          <w:rFonts w:ascii="Times New Roman" w:hAnsi="Times New Roman" w:cs="Times New Roman"/>
          <w:b/>
          <w:i/>
          <w:iCs/>
          <w:sz w:val="24"/>
          <w:szCs w:val="24"/>
        </w:rPr>
      </w:pPr>
      <w:r>
        <w:rPr>
          <w:rFonts w:ascii="Times New Roman" w:hAnsi="Times New Roman" w:cs="Times New Roman"/>
          <w:b/>
          <w:sz w:val="24"/>
          <w:szCs w:val="24"/>
        </w:rPr>
        <w:t>Supplemental Figure S7</w:t>
      </w:r>
      <w:r w:rsidR="000B0A65" w:rsidRPr="00965F8E">
        <w:rPr>
          <w:rFonts w:ascii="Times New Roman" w:hAnsi="Times New Roman" w:cs="Times New Roman"/>
          <w:sz w:val="24"/>
          <w:szCs w:val="24"/>
        </w:rPr>
        <w:t>.</w:t>
      </w:r>
      <w:r w:rsidR="005B228D" w:rsidRPr="00965F8E">
        <w:rPr>
          <w:rFonts w:ascii="Times New Roman" w:hAnsi="Times New Roman" w:cs="Times New Roman"/>
          <w:sz w:val="24"/>
          <w:szCs w:val="24"/>
        </w:rPr>
        <w:t xml:space="preserve"> </w:t>
      </w:r>
      <w:r w:rsidR="00F47F94" w:rsidRPr="00965F8E">
        <w:rPr>
          <w:rFonts w:ascii="Times New Roman" w:hAnsi="Times New Roman" w:cs="Times New Roman"/>
          <w:sz w:val="24"/>
          <w:szCs w:val="24"/>
        </w:rPr>
        <w:t>High-performance liquid chromatography (</w:t>
      </w:r>
      <w:r w:rsidR="000B0A65" w:rsidRPr="00652005">
        <w:rPr>
          <w:rFonts w:ascii="Times New Roman" w:hAnsi="Times New Roman" w:cs="Times New Roman"/>
          <w:sz w:val="24"/>
          <w:szCs w:val="24"/>
        </w:rPr>
        <w:t>HPLC</w:t>
      </w:r>
      <w:r w:rsidR="00F47F94" w:rsidRPr="00652005">
        <w:rPr>
          <w:rFonts w:ascii="Times New Roman" w:hAnsi="Times New Roman" w:cs="Times New Roman"/>
          <w:sz w:val="24"/>
          <w:szCs w:val="24"/>
        </w:rPr>
        <w:t>)</w:t>
      </w:r>
      <w:r w:rsidR="000B0A65" w:rsidRPr="006D1EF3">
        <w:rPr>
          <w:rFonts w:ascii="Times New Roman" w:hAnsi="Times New Roman" w:cs="Times New Roman"/>
          <w:sz w:val="24"/>
          <w:szCs w:val="24"/>
        </w:rPr>
        <w:t xml:space="preserve"> radiochromatograms of rat plasma (</w:t>
      </w:r>
      <w:r w:rsidR="000B0A65" w:rsidRPr="006D1EF3">
        <w:rPr>
          <w:rFonts w:ascii="Times New Roman" w:hAnsi="Times New Roman" w:cs="Times New Roman"/>
          <w:b/>
          <w:bCs/>
          <w:sz w:val="24"/>
          <w:szCs w:val="24"/>
        </w:rPr>
        <w:t>A</w:t>
      </w:r>
      <w:r w:rsidR="000B0A65" w:rsidRPr="00965F8E">
        <w:rPr>
          <w:rFonts w:ascii="Times New Roman" w:hAnsi="Times New Roman" w:cs="Times New Roman"/>
          <w:sz w:val="24"/>
          <w:szCs w:val="24"/>
        </w:rPr>
        <w:t>)</w:t>
      </w:r>
      <w:r w:rsidR="000B0A65" w:rsidRPr="006D1EF3">
        <w:rPr>
          <w:rFonts w:ascii="Times New Roman" w:hAnsi="Times New Roman" w:cs="Times New Roman"/>
          <w:sz w:val="24"/>
          <w:szCs w:val="24"/>
        </w:rPr>
        <w:t xml:space="preserve"> and brain (</w:t>
      </w:r>
      <w:r w:rsidR="000B0A65" w:rsidRPr="006D1EF3">
        <w:rPr>
          <w:rFonts w:ascii="Times New Roman" w:hAnsi="Times New Roman" w:cs="Times New Roman"/>
          <w:b/>
          <w:bCs/>
          <w:sz w:val="24"/>
          <w:szCs w:val="24"/>
        </w:rPr>
        <w:t>B</w:t>
      </w:r>
      <w:r w:rsidR="000B0A65" w:rsidRPr="00965F8E">
        <w:rPr>
          <w:rFonts w:ascii="Times New Roman" w:hAnsi="Times New Roman" w:cs="Times New Roman"/>
          <w:sz w:val="24"/>
          <w:szCs w:val="24"/>
        </w:rPr>
        <w:t xml:space="preserve">) sampled </w:t>
      </w:r>
      <w:r w:rsidR="000B0A65" w:rsidRPr="006D1EF3">
        <w:rPr>
          <w:rFonts w:ascii="Times New Roman" w:hAnsi="Times New Roman" w:cs="Times New Roman"/>
          <w:sz w:val="24"/>
          <w:szCs w:val="24"/>
        </w:rPr>
        <w:t>30 min</w:t>
      </w:r>
      <w:r w:rsidR="00562D34" w:rsidRPr="006D1EF3">
        <w:rPr>
          <w:rFonts w:ascii="Times New Roman" w:hAnsi="Times New Roman" w:cs="Times New Roman"/>
          <w:sz w:val="24"/>
          <w:szCs w:val="24"/>
        </w:rPr>
        <w:t>utes</w:t>
      </w:r>
      <w:r w:rsidR="000B0A65" w:rsidRPr="006D1EF3">
        <w:rPr>
          <w:rFonts w:ascii="Times New Roman" w:hAnsi="Times New Roman" w:cs="Times New Roman"/>
          <w:sz w:val="24"/>
          <w:szCs w:val="24"/>
        </w:rPr>
        <w:t xml:space="preserve"> after the intravenous injection of </w:t>
      </w:r>
      <w:r w:rsidR="000B0A65" w:rsidRPr="006D1EF3">
        <w:rPr>
          <w:rFonts w:ascii="Times New Roman" w:hAnsi="Times New Roman" w:cs="Times New Roman"/>
          <w:sz w:val="24"/>
          <w:szCs w:val="24"/>
          <w:vertAlign w:val="superscript"/>
        </w:rPr>
        <w:t>11</w:t>
      </w:r>
      <w:r w:rsidR="000B0A65" w:rsidRPr="006D1EF3">
        <w:rPr>
          <w:rFonts w:ascii="Times New Roman" w:hAnsi="Times New Roman" w:cs="Times New Roman"/>
          <w:sz w:val="24"/>
          <w:szCs w:val="24"/>
        </w:rPr>
        <w:t>C-NR2B2B-Me, measured ex vivo.</w:t>
      </w:r>
      <w:r w:rsidR="005B228D" w:rsidRPr="006D1EF3">
        <w:rPr>
          <w:rFonts w:ascii="Times New Roman" w:hAnsi="Times New Roman" w:cs="Times New Roman"/>
          <w:sz w:val="24"/>
          <w:szCs w:val="24"/>
        </w:rPr>
        <w:t xml:space="preserve"> </w:t>
      </w:r>
      <w:r w:rsidR="000B0A65" w:rsidRPr="006D1EF3">
        <w:rPr>
          <w:rFonts w:ascii="Times New Roman" w:hAnsi="Times New Roman" w:cs="Times New Roman"/>
          <w:sz w:val="24"/>
          <w:szCs w:val="24"/>
        </w:rPr>
        <w:t>The radioligand represented 46.2% of the radioactivity in plasma, and 99.5% in brain.</w:t>
      </w:r>
      <w:r w:rsidR="005B228D" w:rsidRPr="006D1EF3">
        <w:rPr>
          <w:rFonts w:ascii="Times New Roman" w:hAnsi="Times New Roman" w:cs="Times New Roman"/>
          <w:sz w:val="24"/>
          <w:szCs w:val="24"/>
        </w:rPr>
        <w:t xml:space="preserve"> </w:t>
      </w:r>
      <w:r w:rsidR="000B0A65" w:rsidRPr="006D1EF3">
        <w:rPr>
          <w:rFonts w:ascii="Times New Roman" w:hAnsi="Times New Roman" w:cs="Times New Roman"/>
          <w:sz w:val="24"/>
          <w:szCs w:val="24"/>
        </w:rPr>
        <w:t>Y-axis (radioactivity; cps</w:t>
      </w:r>
      <w:r w:rsidR="000B0A65" w:rsidRPr="00965F8E">
        <w:rPr>
          <w:rFonts w:ascii="Times New Roman" w:hAnsi="Times New Roman" w:cs="Times New Roman"/>
          <w:sz w:val="24"/>
          <w:szCs w:val="24"/>
        </w:rPr>
        <w:t>) is on linear scale.</w:t>
      </w:r>
      <w:r w:rsidR="005B228D" w:rsidRPr="00965F8E">
        <w:rPr>
          <w:rFonts w:ascii="Times New Roman" w:hAnsi="Times New Roman" w:cs="Times New Roman"/>
          <w:sz w:val="24"/>
          <w:szCs w:val="24"/>
        </w:rPr>
        <w:t xml:space="preserve"> </w:t>
      </w:r>
      <w:r w:rsidR="000B0A65" w:rsidRPr="00965F8E">
        <w:rPr>
          <w:rFonts w:ascii="Times New Roman" w:hAnsi="Times New Roman" w:cs="Times New Roman"/>
          <w:sz w:val="24"/>
          <w:szCs w:val="24"/>
        </w:rPr>
        <w:t>See full text for HPLC conditions</w:t>
      </w:r>
      <w:r w:rsidR="0088081E">
        <w:rPr>
          <w:rFonts w:ascii="Times New Roman" w:hAnsi="Times New Roman" w:cs="Times New Roman"/>
          <w:i/>
          <w:sz w:val="24"/>
          <w:szCs w:val="24"/>
        </w:rPr>
        <w:t xml:space="preserve"> (</w:t>
      </w:r>
      <w:r w:rsidR="0088081E" w:rsidRPr="00F818D0">
        <w:rPr>
          <w:rFonts w:ascii="Times New Roman" w:hAnsi="Times New Roman" w:cs="Times New Roman"/>
          <w:iCs/>
          <w:sz w:val="24"/>
          <w:szCs w:val="24"/>
        </w:rPr>
        <w:t xml:space="preserve">see </w:t>
      </w:r>
      <w:r w:rsidR="0088081E" w:rsidRPr="00733250">
        <w:rPr>
          <w:rFonts w:ascii="Times New Roman" w:hAnsi="Times New Roman" w:cs="Times New Roman"/>
          <w:bCs/>
          <w:i/>
          <w:iCs/>
          <w:sz w:val="24"/>
          <w:szCs w:val="24"/>
        </w:rPr>
        <w:t xml:space="preserve">Radiometabolites of Racemic </w:t>
      </w:r>
      <w:r w:rsidR="0088081E" w:rsidRPr="00733250">
        <w:rPr>
          <w:rFonts w:ascii="Times New Roman" w:hAnsi="Times New Roman" w:cs="Times New Roman"/>
          <w:bCs/>
          <w:i/>
          <w:iCs/>
          <w:sz w:val="24"/>
          <w:szCs w:val="24"/>
          <w:vertAlign w:val="superscript"/>
        </w:rPr>
        <w:t>11</w:t>
      </w:r>
      <w:r w:rsidR="0088081E" w:rsidRPr="00733250">
        <w:rPr>
          <w:rFonts w:ascii="Times New Roman" w:hAnsi="Times New Roman" w:cs="Times New Roman"/>
          <w:bCs/>
          <w:i/>
          <w:iCs/>
          <w:sz w:val="24"/>
          <w:szCs w:val="24"/>
        </w:rPr>
        <w:t>C-NR2B-Me in Rat Tissues Ex Vivo</w:t>
      </w:r>
      <w:r w:rsidR="00F818D0" w:rsidRPr="00F818D0">
        <w:rPr>
          <w:rFonts w:ascii="Times New Roman" w:hAnsi="Times New Roman" w:cs="Times New Roman"/>
          <w:i/>
          <w:sz w:val="24"/>
          <w:szCs w:val="24"/>
        </w:rPr>
        <w:t xml:space="preserve"> </w:t>
      </w:r>
      <w:r w:rsidR="00F818D0" w:rsidRPr="00F818D0">
        <w:rPr>
          <w:rFonts w:ascii="Times New Roman" w:hAnsi="Times New Roman" w:cs="Times New Roman"/>
          <w:iCs/>
          <w:sz w:val="24"/>
          <w:szCs w:val="24"/>
        </w:rPr>
        <w:t>for details</w:t>
      </w:r>
      <w:r w:rsidR="0088081E" w:rsidRPr="0088081E">
        <w:rPr>
          <w:rFonts w:ascii="Times New Roman" w:hAnsi="Times New Roman" w:cs="Times New Roman"/>
          <w:iCs/>
          <w:sz w:val="24"/>
          <w:szCs w:val="24"/>
        </w:rPr>
        <w:t>)</w:t>
      </w:r>
      <w:r w:rsidR="0088081E">
        <w:rPr>
          <w:rFonts w:ascii="Times New Roman" w:hAnsi="Times New Roman" w:cs="Times New Roman"/>
          <w:iCs/>
          <w:sz w:val="24"/>
          <w:szCs w:val="24"/>
        </w:rPr>
        <w:t>.</w:t>
      </w:r>
    </w:p>
    <w:p w14:paraId="6A559DAA" w14:textId="77777777" w:rsidR="00373161" w:rsidRPr="006D1EF3" w:rsidRDefault="003D6087" w:rsidP="00606D94">
      <w:pPr>
        <w:spacing w:after="0" w:line="480" w:lineRule="auto"/>
        <w:rPr>
          <w:rFonts w:ascii="Times New Roman" w:hAnsi="Times New Roman" w:cs="Times New Roman"/>
          <w:sz w:val="24"/>
          <w:szCs w:val="24"/>
        </w:rPr>
      </w:pPr>
      <w:r w:rsidRPr="006D1EF3">
        <w:rPr>
          <w:rFonts w:ascii="Times New Roman" w:hAnsi="Times New Roman" w:cs="Times New Roman"/>
          <w:noProof/>
          <w:sz w:val="24"/>
          <w:szCs w:val="24"/>
        </w:rPr>
        <w:object w:dxaOrig="5719" w:dyaOrig="4190" w14:anchorId="6EE88C27">
          <v:shape id="_x0000_i1026" type="#_x0000_t75" alt="" style="width:285.3pt;height:209.2pt;mso-width-percent:0;mso-height-percent:0;mso-width-percent:0;mso-height-percent:0" o:ole="">
            <v:imagedata r:id="rId24" o:title=""/>
          </v:shape>
          <o:OLEObject Type="Embed" ProgID="Prism8.Document" ShapeID="_x0000_i1026" DrawAspect="Content" ObjectID="_1724664691" r:id="rId25"/>
        </w:object>
      </w:r>
    </w:p>
    <w:p w14:paraId="3080113F" w14:textId="3096D73A" w:rsidR="00FC355F" w:rsidRPr="00FC355F" w:rsidRDefault="008B034F" w:rsidP="00FC355F">
      <w:pPr>
        <w:tabs>
          <w:tab w:val="right" w:pos="360"/>
          <w:tab w:val="left" w:pos="540"/>
        </w:tabs>
        <w:autoSpaceDE w:val="0"/>
        <w:spacing w:line="480" w:lineRule="auto"/>
        <w:rPr>
          <w:rFonts w:ascii="Times New Roman" w:hAnsi="Times New Roman" w:cs="Times New Roman"/>
          <w:bCs/>
          <w:color w:val="000000"/>
          <w:sz w:val="24"/>
          <w:szCs w:val="24"/>
        </w:rPr>
      </w:pPr>
      <w:r w:rsidRPr="00965F8E">
        <w:rPr>
          <w:rFonts w:ascii="Times New Roman" w:hAnsi="Times New Roman" w:cs="Times New Roman"/>
          <w:b/>
          <w:sz w:val="24"/>
          <w:szCs w:val="24"/>
        </w:rPr>
        <w:t xml:space="preserve">Supplementary Figure </w:t>
      </w:r>
      <w:r w:rsidR="005B228D" w:rsidRPr="00965F8E">
        <w:rPr>
          <w:rFonts w:ascii="Times New Roman" w:hAnsi="Times New Roman" w:cs="Times New Roman"/>
          <w:b/>
          <w:sz w:val="24"/>
          <w:szCs w:val="24"/>
        </w:rPr>
        <w:t>S</w:t>
      </w:r>
      <w:r w:rsidR="00271BD0">
        <w:rPr>
          <w:rFonts w:ascii="Times New Roman" w:hAnsi="Times New Roman" w:cs="Times New Roman"/>
          <w:b/>
          <w:sz w:val="24"/>
          <w:szCs w:val="24"/>
        </w:rPr>
        <w:t>8</w:t>
      </w:r>
      <w:r w:rsidR="00373161" w:rsidRPr="00965F8E">
        <w:rPr>
          <w:rFonts w:ascii="Times New Roman" w:hAnsi="Times New Roman" w:cs="Times New Roman"/>
          <w:sz w:val="24"/>
          <w:szCs w:val="24"/>
        </w:rPr>
        <w:t>.</w:t>
      </w:r>
      <w:r w:rsidR="005B228D" w:rsidRPr="00965F8E">
        <w:rPr>
          <w:rFonts w:ascii="Times New Roman" w:hAnsi="Times New Roman" w:cs="Times New Roman"/>
          <w:b/>
          <w:sz w:val="24"/>
          <w:szCs w:val="24"/>
        </w:rPr>
        <w:t xml:space="preserve"> </w:t>
      </w:r>
      <w:r w:rsidR="00373161" w:rsidRPr="00965F8E">
        <w:rPr>
          <w:rFonts w:ascii="Times New Roman" w:hAnsi="Times New Roman" w:cs="Times New Roman"/>
          <w:sz w:val="24"/>
          <w:szCs w:val="24"/>
        </w:rPr>
        <w:t xml:space="preserve">Whole rat brain TACs for </w:t>
      </w:r>
      <w:r w:rsidR="00373161" w:rsidRPr="00965F8E">
        <w:rPr>
          <w:rFonts w:ascii="Times New Roman" w:hAnsi="Times New Roman" w:cs="Times New Roman"/>
          <w:sz w:val="24"/>
          <w:szCs w:val="24"/>
          <w:vertAlign w:val="superscript"/>
        </w:rPr>
        <w:t>11</w:t>
      </w:r>
      <w:r w:rsidR="00373161" w:rsidRPr="00965F8E">
        <w:rPr>
          <w:rFonts w:ascii="Times New Roman" w:hAnsi="Times New Roman" w:cs="Times New Roman"/>
          <w:sz w:val="24"/>
          <w:szCs w:val="24"/>
        </w:rPr>
        <w:t xml:space="preserve">C-(–)-NR2B-Me, </w:t>
      </w:r>
      <w:r w:rsidR="00373161" w:rsidRPr="00965F8E">
        <w:rPr>
          <w:rFonts w:ascii="Times New Roman" w:hAnsi="Times New Roman" w:cs="Times New Roman"/>
          <w:sz w:val="24"/>
          <w:szCs w:val="24"/>
          <w:vertAlign w:val="superscript"/>
        </w:rPr>
        <w:t>11</w:t>
      </w:r>
      <w:r w:rsidR="00373161" w:rsidRPr="00965F8E">
        <w:rPr>
          <w:rFonts w:ascii="Times New Roman" w:hAnsi="Times New Roman" w:cs="Times New Roman"/>
          <w:sz w:val="24"/>
          <w:szCs w:val="24"/>
        </w:rPr>
        <w:t>C-(</w:t>
      </w:r>
      <w:r w:rsidR="00373161" w:rsidRPr="00965F8E">
        <w:rPr>
          <w:rFonts w:ascii="Times New Roman" w:hAnsi="Times New Roman" w:cs="Times New Roman"/>
          <w:i/>
          <w:sz w:val="24"/>
          <w:szCs w:val="24"/>
        </w:rPr>
        <w:t>+</w:t>
      </w:r>
      <w:r w:rsidR="00373161" w:rsidRPr="00965F8E">
        <w:rPr>
          <w:rFonts w:ascii="Times New Roman" w:hAnsi="Times New Roman" w:cs="Times New Roman"/>
          <w:sz w:val="24"/>
          <w:szCs w:val="24"/>
        </w:rPr>
        <w:t xml:space="preserve">)-NR2B-Me, </w:t>
      </w:r>
      <w:r w:rsidR="00373161" w:rsidRPr="00965F8E">
        <w:rPr>
          <w:rFonts w:ascii="Times New Roman" w:hAnsi="Times New Roman" w:cs="Times New Roman"/>
          <w:sz w:val="24"/>
          <w:szCs w:val="24"/>
          <w:vertAlign w:val="superscript"/>
        </w:rPr>
        <w:t>11</w:t>
      </w:r>
      <w:r w:rsidR="00373161" w:rsidRPr="00652005">
        <w:rPr>
          <w:rFonts w:ascii="Times New Roman" w:hAnsi="Times New Roman" w:cs="Times New Roman"/>
          <w:sz w:val="24"/>
          <w:szCs w:val="24"/>
        </w:rPr>
        <w:t>C-(</w:t>
      </w:r>
      <w:r w:rsidR="00373161" w:rsidRPr="00652005">
        <w:rPr>
          <w:rFonts w:ascii="Times New Roman" w:hAnsi="Times New Roman" w:cs="Times New Roman"/>
          <w:i/>
          <w:sz w:val="24"/>
          <w:szCs w:val="24"/>
        </w:rPr>
        <w:t>R</w:t>
      </w:r>
      <w:r w:rsidR="00373161" w:rsidRPr="006D1EF3">
        <w:rPr>
          <w:rFonts w:ascii="Times New Roman" w:hAnsi="Times New Roman" w:cs="Times New Roman"/>
          <w:sz w:val="24"/>
          <w:szCs w:val="24"/>
        </w:rPr>
        <w:t xml:space="preserve">)-NR2B-SMe, and </w:t>
      </w:r>
      <w:r w:rsidR="00373161" w:rsidRPr="006D1EF3">
        <w:rPr>
          <w:rFonts w:ascii="Times New Roman" w:hAnsi="Times New Roman" w:cs="Times New Roman"/>
          <w:sz w:val="24"/>
          <w:szCs w:val="24"/>
          <w:vertAlign w:val="superscript"/>
        </w:rPr>
        <w:t>11</w:t>
      </w:r>
      <w:r w:rsidR="00373161" w:rsidRPr="006D1EF3">
        <w:rPr>
          <w:rFonts w:ascii="Times New Roman" w:hAnsi="Times New Roman" w:cs="Times New Roman"/>
          <w:sz w:val="24"/>
          <w:szCs w:val="24"/>
        </w:rPr>
        <w:t>C-(</w:t>
      </w:r>
      <w:r w:rsidR="00373161" w:rsidRPr="006D1EF3">
        <w:rPr>
          <w:rFonts w:ascii="Times New Roman" w:hAnsi="Times New Roman" w:cs="Times New Roman"/>
          <w:i/>
          <w:sz w:val="24"/>
          <w:szCs w:val="24"/>
        </w:rPr>
        <w:t>S</w:t>
      </w:r>
      <w:r w:rsidR="00373161" w:rsidRPr="006D1EF3">
        <w:rPr>
          <w:rFonts w:ascii="Times New Roman" w:hAnsi="Times New Roman" w:cs="Times New Roman"/>
          <w:sz w:val="24"/>
          <w:szCs w:val="24"/>
        </w:rPr>
        <w:t>)-NR2B-SMe</w:t>
      </w:r>
      <w:r w:rsidR="00FC355F">
        <w:rPr>
          <w:rFonts w:ascii="Times New Roman" w:hAnsi="Times New Roman" w:cs="Times New Roman"/>
          <w:sz w:val="24"/>
          <w:szCs w:val="24"/>
        </w:rPr>
        <w:t xml:space="preserve"> (see main text, </w:t>
      </w:r>
      <w:r w:rsidR="00FC355F" w:rsidRPr="00733250">
        <w:rPr>
          <w:rFonts w:ascii="Times New Roman" w:hAnsi="Times New Roman" w:cs="Times New Roman"/>
          <w:bCs/>
          <w:i/>
          <w:iCs/>
          <w:color w:val="000000"/>
          <w:sz w:val="24"/>
          <w:szCs w:val="24"/>
        </w:rPr>
        <w:t xml:space="preserve">Evaluation of </w:t>
      </w:r>
      <w:bookmarkStart w:id="6" w:name="OLE_LINK4"/>
      <w:r w:rsidR="00FC355F" w:rsidRPr="00733250">
        <w:rPr>
          <w:rFonts w:ascii="Times New Roman" w:hAnsi="Times New Roman" w:cs="Times New Roman"/>
          <w:bCs/>
          <w:i/>
          <w:iCs/>
          <w:color w:val="000000"/>
          <w:sz w:val="24"/>
          <w:szCs w:val="24"/>
          <w:vertAlign w:val="superscript"/>
        </w:rPr>
        <w:t>11</w:t>
      </w:r>
      <w:r w:rsidR="00FC355F" w:rsidRPr="00733250">
        <w:rPr>
          <w:rFonts w:ascii="Times New Roman" w:hAnsi="Times New Roman" w:cs="Times New Roman"/>
          <w:bCs/>
          <w:i/>
          <w:iCs/>
          <w:color w:val="000000"/>
          <w:sz w:val="24"/>
          <w:szCs w:val="24"/>
        </w:rPr>
        <w:t>C-</w:t>
      </w:r>
      <w:r w:rsidR="00FC355F" w:rsidRPr="00733250">
        <w:rPr>
          <w:rFonts w:ascii="Times New Roman" w:hAnsi="Times New Roman" w:cs="Times New Roman"/>
          <w:bCs/>
          <w:i/>
          <w:iCs/>
          <w:sz w:val="24"/>
          <w:szCs w:val="24"/>
        </w:rPr>
        <w:t>NR2B-Me Enantiomers</w:t>
      </w:r>
      <w:r w:rsidR="00FC355F" w:rsidRPr="00733250">
        <w:rPr>
          <w:rFonts w:ascii="Times New Roman" w:hAnsi="Times New Roman" w:cs="Times New Roman"/>
          <w:bCs/>
          <w:i/>
          <w:iCs/>
          <w:color w:val="000000"/>
          <w:sz w:val="24"/>
          <w:szCs w:val="24"/>
        </w:rPr>
        <w:t xml:space="preserve"> </w:t>
      </w:r>
      <w:bookmarkEnd w:id="6"/>
      <w:r w:rsidR="00FC355F" w:rsidRPr="00733250">
        <w:rPr>
          <w:rFonts w:ascii="Times New Roman" w:hAnsi="Times New Roman" w:cs="Times New Roman"/>
          <w:bCs/>
          <w:i/>
          <w:iCs/>
          <w:color w:val="000000"/>
          <w:sz w:val="24"/>
          <w:szCs w:val="24"/>
        </w:rPr>
        <w:t>in Rats using PET</w:t>
      </w:r>
      <w:r w:rsidR="00FC355F">
        <w:rPr>
          <w:rFonts w:ascii="Times New Roman" w:hAnsi="Times New Roman" w:cs="Times New Roman"/>
          <w:bCs/>
          <w:color w:val="000000"/>
          <w:sz w:val="24"/>
          <w:szCs w:val="24"/>
        </w:rPr>
        <w:t>).</w:t>
      </w:r>
    </w:p>
    <w:p w14:paraId="1A2CC8ED" w14:textId="1A11E219" w:rsidR="008D60F7" w:rsidRDefault="008D60F7">
      <w:pPr>
        <w:rPr>
          <w:rFonts w:ascii="Times New Roman" w:hAnsi="Times New Roman" w:cs="Times New Roman"/>
          <w:sz w:val="24"/>
          <w:szCs w:val="24"/>
        </w:rPr>
      </w:pPr>
      <w:r>
        <w:rPr>
          <w:rFonts w:ascii="Times New Roman" w:hAnsi="Times New Roman" w:cs="Times New Roman"/>
          <w:sz w:val="24"/>
          <w:szCs w:val="24"/>
        </w:rPr>
        <w:br w:type="page"/>
      </w:r>
    </w:p>
    <w:p w14:paraId="3B1B8A63" w14:textId="77777777" w:rsidR="00946045" w:rsidRPr="006D1EF3" w:rsidRDefault="00946045" w:rsidP="00606D94">
      <w:pPr>
        <w:spacing w:after="0" w:line="480" w:lineRule="auto"/>
        <w:rPr>
          <w:rFonts w:ascii="Times New Roman" w:hAnsi="Times New Roman" w:cs="Times New Roman"/>
          <w:sz w:val="24"/>
          <w:szCs w:val="24"/>
        </w:rPr>
      </w:pPr>
    </w:p>
    <w:p w14:paraId="4324F8E6" w14:textId="77777777" w:rsidR="00946045" w:rsidRPr="006D1EF3" w:rsidRDefault="00946045" w:rsidP="00606D94">
      <w:pPr>
        <w:spacing w:after="0" w:line="480" w:lineRule="auto"/>
        <w:rPr>
          <w:rFonts w:ascii="Times New Roman" w:hAnsi="Times New Roman" w:cs="Times New Roman"/>
          <w:sz w:val="24"/>
          <w:szCs w:val="24"/>
        </w:rPr>
      </w:pPr>
      <w:r w:rsidRPr="006D1EF3">
        <w:rPr>
          <w:rFonts w:ascii="Times New Roman" w:hAnsi="Times New Roman" w:cs="Times New Roman"/>
          <w:noProof/>
          <w:sz w:val="24"/>
          <w:szCs w:val="24"/>
        </w:rPr>
        <w:drawing>
          <wp:inline distT="0" distB="0" distL="0" distR="0" wp14:anchorId="0D7C6D57" wp14:editId="797B5614">
            <wp:extent cx="3191692" cy="3221128"/>
            <wp:effectExtent l="0" t="0" r="8890" b="0"/>
            <wp:docPr id="6" name="Picture 5">
              <a:extLst xmlns:a="http://schemas.openxmlformats.org/drawingml/2006/main">
                <a:ext uri="{FF2B5EF4-FFF2-40B4-BE49-F238E27FC236}">
                  <a16:creationId xmlns:a16="http://schemas.microsoft.com/office/drawing/2014/main" id="{C3452CB3-6CBC-4867-9734-30513602EEC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C3452CB3-6CBC-4867-9734-30513602EEC9}"/>
                        </a:ext>
                      </a:extLst>
                    </pic:cNvPr>
                    <pic:cNvPicPr>
                      <a:picLocks noChangeAspect="1"/>
                    </pic:cNvPicPr>
                  </pic:nvPicPr>
                  <pic:blipFill>
                    <a:blip r:embed="rId26"/>
                    <a:stretch>
                      <a:fillRect/>
                    </a:stretch>
                  </pic:blipFill>
                  <pic:spPr>
                    <a:xfrm>
                      <a:off x="0" y="0"/>
                      <a:ext cx="3221598" cy="3251310"/>
                    </a:xfrm>
                    <a:prstGeom prst="rect">
                      <a:avLst/>
                    </a:prstGeom>
                  </pic:spPr>
                </pic:pic>
              </a:graphicData>
            </a:graphic>
          </wp:inline>
        </w:drawing>
      </w:r>
    </w:p>
    <w:p w14:paraId="7018A974" w14:textId="77777777" w:rsidR="007B4BD6" w:rsidRPr="00FC355F" w:rsidRDefault="008B034F" w:rsidP="007B4BD6">
      <w:pPr>
        <w:tabs>
          <w:tab w:val="right" w:pos="360"/>
          <w:tab w:val="left" w:pos="540"/>
        </w:tabs>
        <w:autoSpaceDE w:val="0"/>
        <w:spacing w:line="480" w:lineRule="auto"/>
        <w:rPr>
          <w:rFonts w:ascii="Times New Roman" w:hAnsi="Times New Roman" w:cs="Times New Roman"/>
          <w:bCs/>
          <w:color w:val="000000"/>
          <w:sz w:val="24"/>
          <w:szCs w:val="24"/>
        </w:rPr>
      </w:pPr>
      <w:r w:rsidRPr="00965F8E">
        <w:rPr>
          <w:rFonts w:ascii="Times New Roman" w:hAnsi="Times New Roman" w:cs="Times New Roman"/>
          <w:b/>
          <w:sz w:val="24"/>
          <w:szCs w:val="24"/>
        </w:rPr>
        <w:t xml:space="preserve">Supplementary Figure </w:t>
      </w:r>
      <w:r w:rsidR="005B228D" w:rsidRPr="00965F8E">
        <w:rPr>
          <w:rFonts w:ascii="Times New Roman" w:hAnsi="Times New Roman" w:cs="Times New Roman"/>
          <w:b/>
          <w:sz w:val="24"/>
          <w:szCs w:val="24"/>
        </w:rPr>
        <w:t>S</w:t>
      </w:r>
      <w:r w:rsidR="00271BD0">
        <w:rPr>
          <w:rFonts w:ascii="Times New Roman" w:hAnsi="Times New Roman" w:cs="Times New Roman"/>
          <w:b/>
          <w:sz w:val="24"/>
          <w:szCs w:val="24"/>
        </w:rPr>
        <w:t>9</w:t>
      </w:r>
      <w:r w:rsidR="00946045" w:rsidRPr="00965F8E">
        <w:rPr>
          <w:rFonts w:ascii="Times New Roman" w:hAnsi="Times New Roman" w:cs="Times New Roman"/>
          <w:sz w:val="24"/>
          <w:szCs w:val="24"/>
        </w:rPr>
        <w:t>.</w:t>
      </w:r>
      <w:r w:rsidR="005B228D" w:rsidRPr="00965F8E">
        <w:rPr>
          <w:rFonts w:ascii="Times New Roman" w:hAnsi="Times New Roman" w:cs="Times New Roman"/>
          <w:sz w:val="24"/>
          <w:szCs w:val="24"/>
        </w:rPr>
        <w:t xml:space="preserve"> </w:t>
      </w:r>
      <w:r w:rsidR="00946045" w:rsidRPr="00965F8E">
        <w:rPr>
          <w:rFonts w:ascii="Times New Roman" w:hAnsi="Times New Roman" w:cs="Times New Roman"/>
          <w:sz w:val="24"/>
          <w:szCs w:val="24"/>
        </w:rPr>
        <w:t>Summed (0–90 min</w:t>
      </w:r>
      <w:r w:rsidR="00DA10F5" w:rsidRPr="00965F8E">
        <w:rPr>
          <w:rFonts w:ascii="Times New Roman" w:hAnsi="Times New Roman" w:cs="Times New Roman"/>
          <w:sz w:val="24"/>
          <w:szCs w:val="24"/>
        </w:rPr>
        <w:t>utes</w:t>
      </w:r>
      <w:r w:rsidR="00946045" w:rsidRPr="00965F8E">
        <w:rPr>
          <w:rFonts w:ascii="Times New Roman" w:hAnsi="Times New Roman" w:cs="Times New Roman"/>
          <w:sz w:val="24"/>
          <w:szCs w:val="24"/>
        </w:rPr>
        <w:t xml:space="preserve">) PET image of rat brain after intravenous injection of </w:t>
      </w:r>
      <w:r w:rsidR="00946045" w:rsidRPr="00652005">
        <w:rPr>
          <w:rFonts w:ascii="Times New Roman" w:hAnsi="Times New Roman" w:cs="Times New Roman"/>
          <w:sz w:val="24"/>
          <w:szCs w:val="24"/>
          <w:vertAlign w:val="superscript"/>
        </w:rPr>
        <w:t>11</w:t>
      </w:r>
      <w:r w:rsidR="00946045" w:rsidRPr="00652005">
        <w:rPr>
          <w:rFonts w:ascii="Times New Roman" w:hAnsi="Times New Roman" w:cs="Times New Roman"/>
          <w:sz w:val="24"/>
          <w:szCs w:val="24"/>
        </w:rPr>
        <w:t>C-(+)-NR2B-Me.</w:t>
      </w:r>
      <w:r w:rsidR="005B228D" w:rsidRPr="006D1EF3">
        <w:rPr>
          <w:rFonts w:ascii="Times New Roman" w:hAnsi="Times New Roman" w:cs="Times New Roman"/>
          <w:sz w:val="24"/>
          <w:szCs w:val="24"/>
        </w:rPr>
        <w:t xml:space="preserve"> </w:t>
      </w:r>
      <w:r w:rsidR="00946045" w:rsidRPr="006D1EF3">
        <w:rPr>
          <w:rFonts w:ascii="Times New Roman" w:hAnsi="Times New Roman" w:cs="Times New Roman"/>
          <w:sz w:val="24"/>
          <w:szCs w:val="24"/>
        </w:rPr>
        <w:t>Manual co-registration of different brain regions based on Schiffer’s rat template.</w:t>
      </w:r>
      <w:r w:rsidR="005B228D" w:rsidRPr="006D1EF3">
        <w:rPr>
          <w:rFonts w:ascii="Times New Roman" w:hAnsi="Times New Roman" w:cs="Times New Roman"/>
          <w:sz w:val="24"/>
          <w:szCs w:val="24"/>
        </w:rPr>
        <w:t xml:space="preserve"> </w:t>
      </w:r>
      <w:r w:rsidR="00DA10F5" w:rsidRPr="006D1EF3">
        <w:rPr>
          <w:rFonts w:ascii="Times New Roman" w:hAnsi="Times New Roman" w:cs="Times New Roman"/>
          <w:sz w:val="24"/>
          <w:szCs w:val="24"/>
        </w:rPr>
        <w:t>Fourteen</w:t>
      </w:r>
      <w:r w:rsidR="00946045" w:rsidRPr="006D1EF3">
        <w:rPr>
          <w:rFonts w:ascii="Times New Roman" w:hAnsi="Times New Roman" w:cs="Times New Roman"/>
          <w:sz w:val="24"/>
          <w:szCs w:val="24"/>
        </w:rPr>
        <w:t xml:space="preserve"> regions were delineated</w:t>
      </w:r>
      <w:r w:rsidR="007B4BD6">
        <w:rPr>
          <w:rFonts w:ascii="Times New Roman" w:hAnsi="Times New Roman" w:cs="Times New Roman"/>
          <w:sz w:val="24"/>
          <w:szCs w:val="24"/>
        </w:rPr>
        <w:t xml:space="preserve"> (see main text</w:t>
      </w:r>
      <w:r w:rsidR="007B4BD6" w:rsidRPr="00230100">
        <w:rPr>
          <w:rFonts w:ascii="Times New Roman" w:hAnsi="Times New Roman" w:cs="Times New Roman"/>
          <w:i/>
          <w:iCs/>
          <w:sz w:val="24"/>
          <w:szCs w:val="24"/>
        </w:rPr>
        <w:t xml:space="preserve">, </w:t>
      </w:r>
      <w:r w:rsidR="007B4BD6" w:rsidRPr="00230100">
        <w:rPr>
          <w:rFonts w:ascii="Times New Roman" w:hAnsi="Times New Roman" w:cs="Times New Roman"/>
          <w:i/>
          <w:iCs/>
          <w:color w:val="000000"/>
          <w:sz w:val="24"/>
          <w:szCs w:val="24"/>
        </w:rPr>
        <w:t xml:space="preserve">Evaluation of </w:t>
      </w:r>
      <w:r w:rsidR="007B4BD6" w:rsidRPr="00230100">
        <w:rPr>
          <w:rFonts w:ascii="Times New Roman" w:hAnsi="Times New Roman" w:cs="Times New Roman"/>
          <w:i/>
          <w:iCs/>
          <w:color w:val="000000"/>
          <w:sz w:val="24"/>
          <w:szCs w:val="24"/>
          <w:vertAlign w:val="superscript"/>
        </w:rPr>
        <w:t>11</w:t>
      </w:r>
      <w:r w:rsidR="007B4BD6" w:rsidRPr="00230100">
        <w:rPr>
          <w:rFonts w:ascii="Times New Roman" w:hAnsi="Times New Roman" w:cs="Times New Roman"/>
          <w:i/>
          <w:iCs/>
          <w:color w:val="000000"/>
          <w:sz w:val="24"/>
          <w:szCs w:val="24"/>
        </w:rPr>
        <w:t>C-</w:t>
      </w:r>
      <w:r w:rsidR="007B4BD6" w:rsidRPr="00230100">
        <w:rPr>
          <w:rFonts w:ascii="Times New Roman" w:hAnsi="Times New Roman" w:cs="Times New Roman"/>
          <w:i/>
          <w:iCs/>
          <w:sz w:val="24"/>
          <w:szCs w:val="24"/>
        </w:rPr>
        <w:t>NR2B-Me Enantiomers</w:t>
      </w:r>
      <w:r w:rsidR="007B4BD6" w:rsidRPr="00230100">
        <w:rPr>
          <w:rFonts w:ascii="Times New Roman" w:hAnsi="Times New Roman" w:cs="Times New Roman"/>
          <w:i/>
          <w:iCs/>
          <w:color w:val="000000"/>
          <w:sz w:val="24"/>
          <w:szCs w:val="24"/>
        </w:rPr>
        <w:t xml:space="preserve"> in Rats using PET)</w:t>
      </w:r>
      <w:r w:rsidR="007B4BD6">
        <w:rPr>
          <w:rFonts w:ascii="Times New Roman" w:hAnsi="Times New Roman" w:cs="Times New Roman"/>
          <w:bCs/>
          <w:color w:val="000000"/>
          <w:sz w:val="24"/>
          <w:szCs w:val="24"/>
        </w:rPr>
        <w:t>.</w:t>
      </w:r>
    </w:p>
    <w:p w14:paraId="7C6D705C" w14:textId="7D29CC23" w:rsidR="00946045" w:rsidRPr="006D1EF3" w:rsidRDefault="00946045" w:rsidP="00606D94">
      <w:pPr>
        <w:spacing w:after="0" w:line="480" w:lineRule="auto"/>
        <w:rPr>
          <w:rFonts w:ascii="Times New Roman" w:hAnsi="Times New Roman" w:cs="Times New Roman"/>
          <w:sz w:val="24"/>
          <w:szCs w:val="24"/>
        </w:rPr>
      </w:pPr>
    </w:p>
    <w:p w14:paraId="638282C1" w14:textId="77777777" w:rsidR="00A040F9" w:rsidRPr="006D1EF3" w:rsidRDefault="003D6087" w:rsidP="00606D94">
      <w:pPr>
        <w:spacing w:after="0" w:line="480" w:lineRule="auto"/>
        <w:rPr>
          <w:rFonts w:ascii="Times New Roman" w:hAnsi="Times New Roman" w:cs="Times New Roman"/>
          <w:sz w:val="24"/>
          <w:szCs w:val="24"/>
        </w:rPr>
      </w:pPr>
      <w:r w:rsidRPr="006D1EF3">
        <w:rPr>
          <w:rFonts w:ascii="Times New Roman" w:hAnsi="Times New Roman" w:cs="Times New Roman"/>
          <w:noProof/>
          <w:sz w:val="24"/>
          <w:szCs w:val="24"/>
        </w:rPr>
        <w:object w:dxaOrig="4963" w:dyaOrig="5119" w14:anchorId="7776FE3D">
          <v:shape id="_x0000_i1027" type="#_x0000_t75" alt="" style="width:247.9pt;height:255.4pt;mso-width-percent:0;mso-height-percent:0;mso-width-percent:0;mso-height-percent:0" o:ole="">
            <v:imagedata r:id="rId27" o:title=""/>
          </v:shape>
          <o:OLEObject Type="Embed" ProgID="Prism8.Document" ShapeID="_x0000_i1027" DrawAspect="Content" ObjectID="_1724664692" r:id="rId28"/>
        </w:object>
      </w:r>
      <w:r w:rsidRPr="006D1EF3">
        <w:rPr>
          <w:rFonts w:ascii="Times New Roman" w:hAnsi="Times New Roman" w:cs="Times New Roman"/>
          <w:noProof/>
          <w:sz w:val="24"/>
          <w:szCs w:val="24"/>
        </w:rPr>
        <w:object w:dxaOrig="4941" w:dyaOrig="5100" w14:anchorId="2B046AD0">
          <v:shape id="_x0000_i1028" type="#_x0000_t75" alt="" style="width:246.55pt;height:254.7pt;mso-width-percent:0;mso-height-percent:0;mso-width-percent:0;mso-height-percent:0" o:ole="">
            <v:imagedata r:id="rId29" o:title=""/>
          </v:shape>
          <o:OLEObject Type="Embed" ProgID="Prism8.Document" ShapeID="_x0000_i1028" DrawAspect="Content" ObjectID="_1724664693" r:id="rId30"/>
        </w:object>
      </w:r>
    </w:p>
    <w:p w14:paraId="0F6D0767" w14:textId="1D495BCD" w:rsidR="00636DA6" w:rsidRDefault="008B034F" w:rsidP="007B4BD6">
      <w:pPr>
        <w:tabs>
          <w:tab w:val="right" w:pos="360"/>
          <w:tab w:val="left" w:pos="540"/>
        </w:tabs>
        <w:autoSpaceDE w:val="0"/>
        <w:spacing w:line="480" w:lineRule="auto"/>
        <w:rPr>
          <w:rFonts w:ascii="Times New Roman" w:hAnsi="Times New Roman" w:cs="Times New Roman"/>
          <w:bCs/>
          <w:color w:val="000000"/>
          <w:sz w:val="24"/>
          <w:szCs w:val="24"/>
        </w:rPr>
      </w:pPr>
      <w:r w:rsidRPr="00965F8E">
        <w:rPr>
          <w:rFonts w:ascii="Times New Roman" w:hAnsi="Times New Roman" w:cs="Times New Roman"/>
          <w:b/>
          <w:sz w:val="24"/>
          <w:szCs w:val="24"/>
        </w:rPr>
        <w:t xml:space="preserve">Supplementary Figure </w:t>
      </w:r>
      <w:r w:rsidR="005B228D" w:rsidRPr="00965F8E">
        <w:rPr>
          <w:rFonts w:ascii="Times New Roman" w:hAnsi="Times New Roman" w:cs="Times New Roman"/>
          <w:b/>
          <w:sz w:val="24"/>
          <w:szCs w:val="24"/>
        </w:rPr>
        <w:t>S</w:t>
      </w:r>
      <w:r w:rsidR="00271BD0">
        <w:rPr>
          <w:rFonts w:ascii="Times New Roman" w:hAnsi="Times New Roman" w:cs="Times New Roman"/>
          <w:b/>
          <w:sz w:val="24"/>
          <w:szCs w:val="24"/>
        </w:rPr>
        <w:t>10</w:t>
      </w:r>
      <w:r w:rsidR="00A040F9" w:rsidRPr="006D1EF3">
        <w:rPr>
          <w:rFonts w:ascii="Times New Roman" w:hAnsi="Times New Roman" w:cs="Times New Roman"/>
          <w:sz w:val="24"/>
          <w:szCs w:val="24"/>
        </w:rPr>
        <w:t>.</w:t>
      </w:r>
      <w:r w:rsidR="00A040F9" w:rsidRPr="006D1EF3">
        <w:rPr>
          <w:rFonts w:ascii="Times New Roman" w:hAnsi="Times New Roman" w:cs="Times New Roman"/>
          <w:b/>
          <w:sz w:val="24"/>
          <w:szCs w:val="24"/>
        </w:rPr>
        <w:t xml:space="preserve"> </w:t>
      </w:r>
      <w:r w:rsidR="00A040F9" w:rsidRPr="00965F8E">
        <w:rPr>
          <w:rFonts w:ascii="Times New Roman" w:hAnsi="Times New Roman" w:cs="Times New Roman"/>
          <w:bCs/>
          <w:sz w:val="24"/>
          <w:szCs w:val="24"/>
        </w:rPr>
        <w:t>Pairs of</w:t>
      </w:r>
      <w:r w:rsidR="00A040F9" w:rsidRPr="00965F8E">
        <w:rPr>
          <w:rFonts w:ascii="Times New Roman" w:hAnsi="Times New Roman" w:cs="Times New Roman"/>
          <w:sz w:val="24"/>
          <w:szCs w:val="24"/>
        </w:rPr>
        <w:t xml:space="preserve"> Lassen plots using </w:t>
      </w:r>
      <w:r w:rsidR="0079385D" w:rsidRPr="00965F8E">
        <w:rPr>
          <w:rFonts w:ascii="Times New Roman" w:hAnsi="Times New Roman" w:cs="Times New Roman"/>
          <w:sz w:val="24"/>
          <w:szCs w:val="24"/>
        </w:rPr>
        <w:t>standardized uptake value (</w:t>
      </w:r>
      <w:r w:rsidR="00A040F9" w:rsidRPr="00965F8E">
        <w:rPr>
          <w:rFonts w:ascii="Times New Roman" w:hAnsi="Times New Roman" w:cs="Times New Roman"/>
          <w:sz w:val="24"/>
          <w:szCs w:val="24"/>
        </w:rPr>
        <w:t>SUV</w:t>
      </w:r>
      <w:r w:rsidR="0079385D" w:rsidRPr="00965F8E">
        <w:rPr>
          <w:rFonts w:ascii="Times New Roman" w:hAnsi="Times New Roman" w:cs="Times New Roman"/>
          <w:sz w:val="24"/>
          <w:szCs w:val="24"/>
        </w:rPr>
        <w:t>)</w:t>
      </w:r>
      <w:r w:rsidR="00A040F9" w:rsidRPr="00965F8E">
        <w:rPr>
          <w:rFonts w:ascii="Times New Roman" w:hAnsi="Times New Roman" w:cs="Times New Roman"/>
          <w:sz w:val="24"/>
          <w:szCs w:val="24"/>
        </w:rPr>
        <w:t xml:space="preserve"> for </w:t>
      </w:r>
      <w:r w:rsidR="00A040F9" w:rsidRPr="00965F8E">
        <w:rPr>
          <w:rFonts w:ascii="Times New Roman" w:hAnsi="Times New Roman" w:cs="Times New Roman"/>
          <w:sz w:val="24"/>
          <w:szCs w:val="24"/>
          <w:vertAlign w:val="superscript"/>
        </w:rPr>
        <w:t>11</w:t>
      </w:r>
      <w:r w:rsidR="00A040F9" w:rsidRPr="00652005">
        <w:rPr>
          <w:rFonts w:ascii="Times New Roman" w:hAnsi="Times New Roman" w:cs="Times New Roman"/>
          <w:sz w:val="24"/>
          <w:szCs w:val="24"/>
        </w:rPr>
        <w:t>C-(–)-NR2B-Me (</w:t>
      </w:r>
      <w:r w:rsidR="00A040F9" w:rsidRPr="00652005">
        <w:rPr>
          <w:rFonts w:ascii="Times New Roman" w:hAnsi="Times New Roman" w:cs="Times New Roman"/>
          <w:b/>
          <w:bCs/>
          <w:sz w:val="24"/>
          <w:szCs w:val="24"/>
        </w:rPr>
        <w:t>A</w:t>
      </w:r>
      <w:r w:rsidR="00A040F9" w:rsidRPr="006D1EF3">
        <w:rPr>
          <w:rFonts w:ascii="Times New Roman" w:hAnsi="Times New Roman" w:cs="Times New Roman"/>
          <w:sz w:val="24"/>
          <w:szCs w:val="24"/>
        </w:rPr>
        <w:t xml:space="preserve">) and </w:t>
      </w:r>
      <w:r w:rsidR="00A040F9" w:rsidRPr="006D1EF3">
        <w:rPr>
          <w:rFonts w:ascii="Times New Roman" w:hAnsi="Times New Roman" w:cs="Times New Roman"/>
          <w:sz w:val="24"/>
          <w:szCs w:val="24"/>
          <w:vertAlign w:val="superscript"/>
        </w:rPr>
        <w:t>11</w:t>
      </w:r>
      <w:r w:rsidR="00A040F9" w:rsidRPr="006D1EF3">
        <w:rPr>
          <w:rFonts w:ascii="Times New Roman" w:hAnsi="Times New Roman" w:cs="Times New Roman"/>
          <w:sz w:val="24"/>
          <w:szCs w:val="24"/>
        </w:rPr>
        <w:t>C-(</w:t>
      </w:r>
      <w:r w:rsidR="00A040F9" w:rsidRPr="006D1EF3">
        <w:rPr>
          <w:rFonts w:ascii="Times New Roman" w:hAnsi="Times New Roman" w:cs="Times New Roman"/>
          <w:i/>
          <w:sz w:val="24"/>
          <w:szCs w:val="24"/>
        </w:rPr>
        <w:t>+</w:t>
      </w:r>
      <w:r w:rsidR="00A040F9" w:rsidRPr="006D1EF3">
        <w:rPr>
          <w:rFonts w:ascii="Times New Roman" w:hAnsi="Times New Roman" w:cs="Times New Roman"/>
          <w:sz w:val="24"/>
          <w:szCs w:val="24"/>
        </w:rPr>
        <w:t>)-NR2B-Me (</w:t>
      </w:r>
      <w:r w:rsidR="00A040F9" w:rsidRPr="006D1EF3">
        <w:rPr>
          <w:rFonts w:ascii="Times New Roman" w:hAnsi="Times New Roman" w:cs="Times New Roman"/>
          <w:b/>
          <w:bCs/>
          <w:sz w:val="24"/>
          <w:szCs w:val="24"/>
        </w:rPr>
        <w:t>B</w:t>
      </w:r>
      <w:r w:rsidR="00A040F9" w:rsidRPr="006D1EF3">
        <w:rPr>
          <w:rFonts w:ascii="Times New Roman" w:hAnsi="Times New Roman" w:cs="Times New Roman"/>
          <w:sz w:val="24"/>
          <w:szCs w:val="24"/>
        </w:rPr>
        <w:t>) in different regions of the rat brain at baseline and after pre</w:t>
      </w:r>
      <w:r w:rsidR="001C7F96" w:rsidRPr="006D1EF3">
        <w:rPr>
          <w:rFonts w:ascii="Times New Roman" w:hAnsi="Times New Roman" w:cs="Times New Roman"/>
          <w:sz w:val="24"/>
          <w:szCs w:val="24"/>
        </w:rPr>
        <w:t>-</w:t>
      </w:r>
      <w:r w:rsidR="00A040F9" w:rsidRPr="006D1EF3">
        <w:rPr>
          <w:rFonts w:ascii="Times New Roman" w:hAnsi="Times New Roman" w:cs="Times New Roman"/>
          <w:sz w:val="24"/>
          <w:szCs w:val="24"/>
        </w:rPr>
        <w:t>blocking with 0.25 mg/kg of Ro-25-6981.</w:t>
      </w:r>
      <w:r w:rsidR="005B228D" w:rsidRPr="006D1EF3">
        <w:rPr>
          <w:rFonts w:ascii="Times New Roman" w:hAnsi="Times New Roman" w:cs="Times New Roman"/>
          <w:sz w:val="24"/>
          <w:szCs w:val="24"/>
        </w:rPr>
        <w:t xml:space="preserve"> </w:t>
      </w:r>
      <w:r w:rsidR="00A040F9" w:rsidRPr="006D1EF3">
        <w:rPr>
          <w:rFonts w:ascii="Times New Roman" w:hAnsi="Times New Roman" w:cs="Times New Roman"/>
          <w:sz w:val="24"/>
          <w:szCs w:val="24"/>
        </w:rPr>
        <w:t xml:space="preserve">Estimated </w:t>
      </w:r>
      <w:r w:rsidR="00B13DC9" w:rsidRPr="006D1EF3">
        <w:rPr>
          <w:rFonts w:ascii="Times New Roman" w:hAnsi="Times New Roman" w:cs="Times New Roman"/>
          <w:sz w:val="24"/>
          <w:szCs w:val="24"/>
        </w:rPr>
        <w:t>binding potential (</w:t>
      </w:r>
      <w:r w:rsidR="00A040F9" w:rsidRPr="006D1EF3">
        <w:rPr>
          <w:rFonts w:ascii="Times New Roman" w:hAnsi="Times New Roman" w:cs="Times New Roman"/>
          <w:i/>
          <w:iCs/>
          <w:sz w:val="24"/>
          <w:szCs w:val="24"/>
        </w:rPr>
        <w:t>BP</w:t>
      </w:r>
      <w:r w:rsidR="00A040F9" w:rsidRPr="006D1EF3">
        <w:rPr>
          <w:rFonts w:ascii="Times New Roman" w:hAnsi="Times New Roman" w:cs="Times New Roman"/>
          <w:sz w:val="24"/>
          <w:szCs w:val="24"/>
          <w:vertAlign w:val="subscript"/>
        </w:rPr>
        <w:t>ND</w:t>
      </w:r>
      <w:r w:rsidR="00B13DC9" w:rsidRPr="006D1EF3">
        <w:rPr>
          <w:rFonts w:ascii="Times New Roman" w:hAnsi="Times New Roman" w:cs="Times New Roman"/>
          <w:sz w:val="24"/>
          <w:szCs w:val="24"/>
        </w:rPr>
        <w:t>)</w:t>
      </w:r>
      <w:r w:rsidR="00A040F9" w:rsidRPr="006D1EF3">
        <w:rPr>
          <w:rFonts w:ascii="Times New Roman" w:hAnsi="Times New Roman" w:cs="Times New Roman"/>
          <w:sz w:val="24"/>
          <w:szCs w:val="24"/>
          <w:vertAlign w:val="subscript"/>
        </w:rPr>
        <w:t xml:space="preserve"> </w:t>
      </w:r>
      <w:r w:rsidR="00A040F9" w:rsidRPr="006D1EF3">
        <w:rPr>
          <w:rFonts w:ascii="Times New Roman" w:hAnsi="Times New Roman" w:cs="Times New Roman"/>
          <w:sz w:val="24"/>
          <w:szCs w:val="24"/>
        </w:rPr>
        <w:t>for the whole brain = SUV</w:t>
      </w:r>
      <w:r w:rsidR="00A040F9" w:rsidRPr="006D1EF3">
        <w:rPr>
          <w:rFonts w:ascii="Times New Roman" w:hAnsi="Times New Roman" w:cs="Times New Roman"/>
          <w:sz w:val="24"/>
          <w:szCs w:val="24"/>
          <w:vertAlign w:val="subscript"/>
        </w:rPr>
        <w:t xml:space="preserve">BL </w:t>
      </w:r>
      <w:r w:rsidR="00A040F9" w:rsidRPr="006D1EF3">
        <w:rPr>
          <w:rFonts w:ascii="Times New Roman" w:hAnsi="Times New Roman" w:cs="Times New Roman"/>
          <w:sz w:val="24"/>
          <w:szCs w:val="24"/>
        </w:rPr>
        <w:t>/ SUV</w:t>
      </w:r>
      <w:r w:rsidR="00A040F9" w:rsidRPr="006D1EF3">
        <w:rPr>
          <w:rFonts w:ascii="Times New Roman" w:hAnsi="Times New Roman" w:cs="Times New Roman"/>
          <w:sz w:val="24"/>
          <w:szCs w:val="24"/>
          <w:vertAlign w:val="subscript"/>
        </w:rPr>
        <w:t>ND</w:t>
      </w:r>
      <w:r w:rsidR="00A040F9" w:rsidRPr="006D1EF3">
        <w:rPr>
          <w:rFonts w:ascii="Times New Roman" w:hAnsi="Times New Roman" w:cs="Times New Roman"/>
          <w:sz w:val="24"/>
          <w:szCs w:val="24"/>
        </w:rPr>
        <w:t xml:space="preserve"> –1 ≈ 2.4/0.4 –1 = 5.0.</w:t>
      </w:r>
      <w:r w:rsidR="005B228D" w:rsidRPr="006D1EF3">
        <w:rPr>
          <w:rFonts w:ascii="Times New Roman" w:hAnsi="Times New Roman" w:cs="Times New Roman"/>
          <w:sz w:val="24"/>
          <w:szCs w:val="24"/>
        </w:rPr>
        <w:t xml:space="preserve"> </w:t>
      </w:r>
      <w:r w:rsidR="00A040F9" w:rsidRPr="006D1EF3">
        <w:rPr>
          <w:rFonts w:ascii="Times New Roman" w:hAnsi="Times New Roman" w:cs="Times New Roman"/>
          <w:sz w:val="24"/>
          <w:szCs w:val="24"/>
        </w:rPr>
        <w:t xml:space="preserve">Data are for </w:t>
      </w:r>
      <w:r w:rsidR="00A040F9" w:rsidRPr="006D1EF3">
        <w:rPr>
          <w:rFonts w:ascii="Times New Roman" w:hAnsi="Times New Roman" w:cs="Times New Roman"/>
          <w:i/>
          <w:sz w:val="24"/>
          <w:szCs w:val="24"/>
        </w:rPr>
        <w:t>n</w:t>
      </w:r>
      <w:r w:rsidR="00A040F9" w:rsidRPr="006D1EF3">
        <w:rPr>
          <w:rFonts w:ascii="Times New Roman" w:hAnsi="Times New Roman" w:cs="Times New Roman"/>
          <w:sz w:val="24"/>
          <w:szCs w:val="24"/>
        </w:rPr>
        <w:t>=1</w:t>
      </w:r>
      <w:r w:rsidR="007B4BD6">
        <w:rPr>
          <w:rFonts w:ascii="Times New Roman" w:hAnsi="Times New Roman" w:cs="Times New Roman"/>
          <w:sz w:val="24"/>
          <w:szCs w:val="24"/>
        </w:rPr>
        <w:t xml:space="preserve"> (see main text</w:t>
      </w:r>
      <w:r w:rsidR="007B4BD6" w:rsidRPr="00230100">
        <w:rPr>
          <w:rFonts w:ascii="Times New Roman" w:hAnsi="Times New Roman" w:cs="Times New Roman"/>
          <w:sz w:val="24"/>
          <w:szCs w:val="24"/>
        </w:rPr>
        <w:t xml:space="preserve">, </w:t>
      </w:r>
      <w:r w:rsidR="007B4BD6" w:rsidRPr="00230100">
        <w:rPr>
          <w:rFonts w:ascii="Times New Roman" w:hAnsi="Times New Roman" w:cs="Times New Roman"/>
          <w:i/>
          <w:iCs/>
          <w:color w:val="000000"/>
          <w:sz w:val="24"/>
          <w:szCs w:val="24"/>
        </w:rPr>
        <w:t xml:space="preserve">Evaluation of </w:t>
      </w:r>
      <w:r w:rsidR="007B4BD6" w:rsidRPr="00230100">
        <w:rPr>
          <w:rFonts w:ascii="Times New Roman" w:hAnsi="Times New Roman" w:cs="Times New Roman"/>
          <w:i/>
          <w:iCs/>
          <w:color w:val="000000"/>
          <w:sz w:val="24"/>
          <w:szCs w:val="24"/>
          <w:vertAlign w:val="superscript"/>
        </w:rPr>
        <w:t>11</w:t>
      </w:r>
      <w:r w:rsidR="007B4BD6" w:rsidRPr="00230100">
        <w:rPr>
          <w:rFonts w:ascii="Times New Roman" w:hAnsi="Times New Roman" w:cs="Times New Roman"/>
          <w:i/>
          <w:iCs/>
          <w:color w:val="000000"/>
          <w:sz w:val="24"/>
          <w:szCs w:val="24"/>
        </w:rPr>
        <w:t>C-</w:t>
      </w:r>
      <w:r w:rsidR="007B4BD6" w:rsidRPr="00230100">
        <w:rPr>
          <w:rFonts w:ascii="Times New Roman" w:hAnsi="Times New Roman" w:cs="Times New Roman"/>
          <w:i/>
          <w:iCs/>
          <w:sz w:val="24"/>
          <w:szCs w:val="24"/>
        </w:rPr>
        <w:t>NR2B-Me Enantiomers</w:t>
      </w:r>
      <w:r w:rsidR="007B4BD6" w:rsidRPr="00230100">
        <w:rPr>
          <w:rFonts w:ascii="Times New Roman" w:hAnsi="Times New Roman" w:cs="Times New Roman"/>
          <w:i/>
          <w:iCs/>
          <w:color w:val="000000"/>
          <w:sz w:val="24"/>
          <w:szCs w:val="24"/>
        </w:rPr>
        <w:t xml:space="preserve"> in Rats using PET</w:t>
      </w:r>
      <w:r w:rsidR="007B4BD6">
        <w:rPr>
          <w:rFonts w:ascii="Times New Roman" w:hAnsi="Times New Roman" w:cs="Times New Roman"/>
          <w:bCs/>
          <w:color w:val="000000"/>
          <w:sz w:val="24"/>
          <w:szCs w:val="24"/>
        </w:rPr>
        <w:t>).</w:t>
      </w:r>
    </w:p>
    <w:p w14:paraId="22537CF9" w14:textId="77777777" w:rsidR="00636DA6" w:rsidRDefault="00636DA6">
      <w:pPr>
        <w:rPr>
          <w:rFonts w:ascii="Times New Roman" w:hAnsi="Times New Roman" w:cs="Times New Roman"/>
          <w:bCs/>
          <w:color w:val="000000"/>
          <w:sz w:val="24"/>
          <w:szCs w:val="24"/>
        </w:rPr>
      </w:pPr>
      <w:r>
        <w:rPr>
          <w:rFonts w:ascii="Times New Roman" w:hAnsi="Times New Roman" w:cs="Times New Roman"/>
          <w:bCs/>
          <w:color w:val="000000"/>
          <w:sz w:val="24"/>
          <w:szCs w:val="24"/>
        </w:rPr>
        <w:br w:type="page"/>
      </w:r>
    </w:p>
    <w:p w14:paraId="39C5C035" w14:textId="7DE79D7F" w:rsidR="00883C42" w:rsidRPr="00965F8E" w:rsidRDefault="003D6087" w:rsidP="00606D94">
      <w:pPr>
        <w:spacing w:after="0" w:line="480" w:lineRule="auto"/>
        <w:rPr>
          <w:rFonts w:ascii="Times New Roman" w:eastAsia="MS Mincho" w:hAnsi="Times New Roman" w:cs="Times New Roman"/>
          <w:b/>
          <w:sz w:val="24"/>
          <w:szCs w:val="24"/>
        </w:rPr>
      </w:pPr>
      <w:r w:rsidRPr="00965F8E">
        <w:rPr>
          <w:rFonts w:ascii="Times New Roman" w:eastAsia="MS Mincho" w:hAnsi="Times New Roman" w:cs="Times New Roman"/>
          <w:b/>
          <w:noProof/>
          <w:sz w:val="24"/>
          <w:szCs w:val="24"/>
        </w:rPr>
        <w:object w:dxaOrig="6816" w:dyaOrig="4918" w14:anchorId="5CA3580F">
          <v:shape id="_x0000_i1029" type="#_x0000_t75" alt="" style="width:235.7pt;height:171.15pt;mso-width-percent:0;mso-height-percent:0;mso-width-percent:0;mso-height-percent:0" o:ole="">
            <v:imagedata r:id="rId31" o:title=""/>
          </v:shape>
          <o:OLEObject Type="Embed" ProgID="Prism8.Document" ShapeID="_x0000_i1029" DrawAspect="Content" ObjectID="_1724664694" r:id="rId32"/>
        </w:object>
      </w:r>
      <w:r w:rsidR="003366B3" w:rsidRPr="006D1EF3">
        <w:rPr>
          <w:rFonts w:ascii="Times New Roman" w:eastAsiaTheme="minorEastAsia" w:hAnsi="Times New Roman" w:cs="Times New Roman"/>
          <w:sz w:val="24"/>
          <w:szCs w:val="24"/>
        </w:rPr>
        <w:t xml:space="preserve"> </w:t>
      </w:r>
      <w:r w:rsidR="0013596B" w:rsidRPr="00965F8E">
        <w:rPr>
          <w:rFonts w:ascii="Times New Roman" w:eastAsia="MS Mincho" w:hAnsi="Times New Roman" w:cs="Times New Roman"/>
          <w:b/>
          <w:noProof/>
          <w:sz w:val="24"/>
          <w:szCs w:val="24"/>
        </w:rPr>
        <w:object w:dxaOrig="7214" w:dyaOrig="4855" w14:anchorId="06719212">
          <v:shape id="_x0000_i1030" type="#_x0000_t75" alt="" style="width:257.45pt;height:170.5pt" o:ole="">
            <v:imagedata r:id="rId33" o:title=""/>
          </v:shape>
          <o:OLEObject Type="Embed" ProgID="Prism8.Document" ShapeID="_x0000_i1030" DrawAspect="Content" ObjectID="_1724664695" r:id="rId34"/>
        </w:object>
      </w:r>
    </w:p>
    <w:p w14:paraId="1494F879" w14:textId="2D75C74B" w:rsidR="00A9542D" w:rsidRPr="00BA2FD4" w:rsidRDefault="000B0A65" w:rsidP="00606D94">
      <w:pPr>
        <w:spacing w:after="0" w:line="480" w:lineRule="auto"/>
        <w:rPr>
          <w:rFonts w:ascii="Times New Roman" w:hAnsi="Times New Roman" w:cs="Times New Roman"/>
          <w:sz w:val="24"/>
          <w:szCs w:val="24"/>
        </w:rPr>
      </w:pPr>
      <w:r w:rsidRPr="00965F8E">
        <w:rPr>
          <w:rFonts w:ascii="Times New Roman" w:hAnsi="Times New Roman" w:cs="Times New Roman"/>
          <w:b/>
          <w:sz w:val="24"/>
          <w:szCs w:val="24"/>
        </w:rPr>
        <w:t xml:space="preserve">Supplementary </w:t>
      </w:r>
      <w:r w:rsidR="008B034F" w:rsidRPr="00965F8E">
        <w:rPr>
          <w:rFonts w:ascii="Times New Roman" w:hAnsi="Times New Roman" w:cs="Times New Roman"/>
          <w:b/>
          <w:sz w:val="24"/>
          <w:szCs w:val="24"/>
        </w:rPr>
        <w:t xml:space="preserve">Figure </w:t>
      </w:r>
      <w:r w:rsidR="005B228D" w:rsidRPr="00965F8E">
        <w:rPr>
          <w:rFonts w:ascii="Times New Roman" w:hAnsi="Times New Roman" w:cs="Times New Roman"/>
          <w:b/>
          <w:sz w:val="24"/>
          <w:szCs w:val="24"/>
        </w:rPr>
        <w:t>S</w:t>
      </w:r>
      <w:r w:rsidR="008B034F" w:rsidRPr="00965F8E">
        <w:rPr>
          <w:rFonts w:ascii="Times New Roman" w:hAnsi="Times New Roman" w:cs="Times New Roman"/>
          <w:b/>
          <w:sz w:val="24"/>
          <w:szCs w:val="24"/>
        </w:rPr>
        <w:t>1</w:t>
      </w:r>
      <w:r w:rsidR="00271BD0">
        <w:rPr>
          <w:rFonts w:ascii="Times New Roman" w:hAnsi="Times New Roman" w:cs="Times New Roman"/>
          <w:b/>
          <w:sz w:val="24"/>
          <w:szCs w:val="24"/>
        </w:rPr>
        <w:t>1</w:t>
      </w:r>
      <w:r w:rsidRPr="00965F8E">
        <w:rPr>
          <w:rFonts w:ascii="Times New Roman" w:hAnsi="Times New Roman" w:cs="Times New Roman"/>
          <w:sz w:val="24"/>
          <w:szCs w:val="24"/>
        </w:rPr>
        <w:t>.</w:t>
      </w:r>
      <w:r w:rsidR="005B228D" w:rsidRPr="00965F8E">
        <w:rPr>
          <w:rFonts w:ascii="Times New Roman" w:hAnsi="Times New Roman" w:cs="Times New Roman"/>
          <w:sz w:val="24"/>
          <w:szCs w:val="24"/>
        </w:rPr>
        <w:t xml:space="preserve"> </w:t>
      </w:r>
      <w:r w:rsidRPr="00652005">
        <w:rPr>
          <w:rFonts w:ascii="Times New Roman" w:hAnsi="Times New Roman" w:cs="Times New Roman"/>
          <w:i/>
          <w:sz w:val="24"/>
          <w:szCs w:val="24"/>
        </w:rPr>
        <w:t>In vivo</w:t>
      </w:r>
      <w:r w:rsidRPr="00652005">
        <w:rPr>
          <w:rFonts w:ascii="Times New Roman" w:hAnsi="Times New Roman" w:cs="Times New Roman"/>
          <w:sz w:val="24"/>
          <w:szCs w:val="24"/>
        </w:rPr>
        <w:t xml:space="preserve"> dose-dependent pre</w:t>
      </w:r>
      <w:r w:rsidR="00B13DC9" w:rsidRPr="006D1EF3">
        <w:rPr>
          <w:rFonts w:ascii="Times New Roman" w:hAnsi="Times New Roman" w:cs="Times New Roman"/>
          <w:sz w:val="24"/>
          <w:szCs w:val="24"/>
        </w:rPr>
        <w:t>-</w:t>
      </w:r>
      <w:r w:rsidRPr="006D1EF3">
        <w:rPr>
          <w:rFonts w:ascii="Times New Roman" w:hAnsi="Times New Roman" w:cs="Times New Roman"/>
          <w:sz w:val="24"/>
          <w:szCs w:val="24"/>
        </w:rPr>
        <w:t xml:space="preserve">blocking of </w:t>
      </w:r>
      <w:r w:rsidRPr="006D1EF3">
        <w:rPr>
          <w:rFonts w:ascii="Times New Roman" w:hAnsi="Times New Roman" w:cs="Times New Roman"/>
          <w:sz w:val="24"/>
          <w:szCs w:val="24"/>
          <w:vertAlign w:val="superscript"/>
        </w:rPr>
        <w:t>11</w:t>
      </w:r>
      <w:r w:rsidRPr="006D1EF3">
        <w:rPr>
          <w:rFonts w:ascii="Times New Roman" w:hAnsi="Times New Roman" w:cs="Times New Roman"/>
          <w:sz w:val="24"/>
          <w:szCs w:val="24"/>
        </w:rPr>
        <w:t>C-(</w:t>
      </w:r>
      <w:r w:rsidR="003A5BE4" w:rsidRPr="006D1EF3">
        <w:rPr>
          <w:rFonts w:ascii="Times New Roman" w:hAnsi="Times New Roman" w:cs="Times New Roman"/>
          <w:i/>
          <w:sz w:val="24"/>
          <w:szCs w:val="24"/>
        </w:rPr>
        <w:t>+</w:t>
      </w:r>
      <w:r w:rsidRPr="006D1EF3">
        <w:rPr>
          <w:rFonts w:ascii="Times New Roman" w:hAnsi="Times New Roman" w:cs="Times New Roman"/>
          <w:sz w:val="24"/>
          <w:szCs w:val="24"/>
        </w:rPr>
        <w:t xml:space="preserve">)-NR2B-Me by </w:t>
      </w:r>
      <w:r w:rsidR="00B13DC9" w:rsidRPr="006D1EF3">
        <w:rPr>
          <w:rFonts w:ascii="Times New Roman" w:hAnsi="Times New Roman" w:cs="Times New Roman"/>
          <w:sz w:val="24"/>
          <w:szCs w:val="24"/>
        </w:rPr>
        <w:t xml:space="preserve">the </w:t>
      </w:r>
      <w:r w:rsidR="00FA2123" w:rsidRPr="006D1EF3">
        <w:rPr>
          <w:rFonts w:ascii="Times New Roman" w:hAnsi="Times New Roman" w:cs="Times New Roman"/>
          <w:sz w:val="24"/>
          <w:szCs w:val="24"/>
        </w:rPr>
        <w:t xml:space="preserve">NR2B </w:t>
      </w:r>
      <w:r w:rsidRPr="006D1EF3">
        <w:rPr>
          <w:rFonts w:ascii="Times New Roman" w:hAnsi="Times New Roman" w:cs="Times New Roman"/>
          <w:sz w:val="24"/>
          <w:szCs w:val="24"/>
        </w:rPr>
        <w:t>ligand CO101244</w:t>
      </w:r>
      <w:r w:rsidR="00817EF5" w:rsidRPr="006D1EF3">
        <w:rPr>
          <w:rFonts w:ascii="Times New Roman" w:hAnsi="Times New Roman" w:cs="Times New Roman"/>
          <w:sz w:val="24"/>
          <w:szCs w:val="24"/>
        </w:rPr>
        <w:t xml:space="preserve"> (</w:t>
      </w:r>
      <w:r w:rsidRPr="006D1EF3">
        <w:rPr>
          <w:rFonts w:ascii="Times New Roman" w:hAnsi="Times New Roman" w:cs="Times New Roman"/>
          <w:i/>
          <w:iCs/>
          <w:sz w:val="24"/>
          <w:szCs w:val="24"/>
        </w:rPr>
        <w:t>E</w:t>
      </w:r>
      <w:r w:rsidR="00A94614" w:rsidRPr="006D1EF3">
        <w:rPr>
          <w:rFonts w:ascii="Times New Roman" w:hAnsi="Times New Roman" w:cs="Times New Roman"/>
          <w:i/>
          <w:iCs/>
          <w:sz w:val="24"/>
          <w:szCs w:val="24"/>
        </w:rPr>
        <w:t>D</w:t>
      </w:r>
      <w:r w:rsidRPr="006D1EF3">
        <w:rPr>
          <w:rFonts w:ascii="Times New Roman" w:hAnsi="Times New Roman" w:cs="Times New Roman"/>
          <w:sz w:val="24"/>
          <w:szCs w:val="24"/>
          <w:vertAlign w:val="subscript"/>
        </w:rPr>
        <w:t>50</w:t>
      </w:r>
      <w:r w:rsidRPr="006D1EF3">
        <w:rPr>
          <w:rFonts w:ascii="Times New Roman" w:hAnsi="Times New Roman" w:cs="Times New Roman"/>
          <w:sz w:val="24"/>
          <w:szCs w:val="24"/>
        </w:rPr>
        <w:t xml:space="preserve"> = 41 nmol/kg</w:t>
      </w:r>
      <w:r w:rsidR="00817EF5" w:rsidRPr="006D1EF3">
        <w:rPr>
          <w:rFonts w:ascii="Times New Roman" w:hAnsi="Times New Roman" w:cs="Times New Roman"/>
          <w:sz w:val="24"/>
          <w:szCs w:val="24"/>
        </w:rPr>
        <w:t>)</w:t>
      </w:r>
      <w:r w:rsidRPr="006D1EF3">
        <w:rPr>
          <w:rFonts w:ascii="Times New Roman" w:hAnsi="Times New Roman" w:cs="Times New Roman"/>
          <w:sz w:val="24"/>
          <w:szCs w:val="24"/>
        </w:rPr>
        <w:t xml:space="preserve"> in rats.</w:t>
      </w:r>
      <w:r w:rsidR="005B228D" w:rsidRPr="006D1EF3">
        <w:rPr>
          <w:rFonts w:ascii="Times New Roman" w:hAnsi="Times New Roman" w:cs="Times New Roman"/>
          <w:sz w:val="24"/>
          <w:szCs w:val="24"/>
        </w:rPr>
        <w:t xml:space="preserve"> </w:t>
      </w:r>
      <w:r w:rsidRPr="006D1EF3">
        <w:rPr>
          <w:rFonts w:ascii="Times New Roman" w:hAnsi="Times New Roman" w:cs="Times New Roman"/>
          <w:sz w:val="24"/>
          <w:szCs w:val="24"/>
        </w:rPr>
        <w:t xml:space="preserve">Data are for </w:t>
      </w:r>
      <w:r w:rsidRPr="006D1EF3">
        <w:rPr>
          <w:rFonts w:ascii="Times New Roman" w:hAnsi="Times New Roman" w:cs="Times New Roman"/>
          <w:i/>
          <w:sz w:val="24"/>
          <w:szCs w:val="24"/>
        </w:rPr>
        <w:t>n</w:t>
      </w:r>
      <w:r w:rsidRPr="006D1EF3">
        <w:rPr>
          <w:rFonts w:ascii="Times New Roman" w:hAnsi="Times New Roman" w:cs="Times New Roman"/>
          <w:sz w:val="24"/>
          <w:szCs w:val="24"/>
        </w:rPr>
        <w:t>=1</w:t>
      </w:r>
      <w:r w:rsidR="00BA2FD4">
        <w:rPr>
          <w:rFonts w:ascii="Times New Roman" w:hAnsi="Times New Roman" w:cs="Times New Roman"/>
          <w:sz w:val="24"/>
          <w:szCs w:val="24"/>
        </w:rPr>
        <w:t xml:space="preserve"> (see main text, </w:t>
      </w:r>
      <w:r w:rsidR="00BA2FD4" w:rsidRPr="00674DF8">
        <w:rPr>
          <w:rFonts w:ascii="Times New Roman" w:hAnsi="Times New Roman" w:cs="Times New Roman"/>
          <w:bCs/>
          <w:i/>
          <w:iCs/>
          <w:color w:val="000000"/>
          <w:sz w:val="24"/>
          <w:szCs w:val="24"/>
        </w:rPr>
        <w:t xml:space="preserve">Dose Response of Candidate GluN2B </w:t>
      </w:r>
      <w:r w:rsidR="00BA2FD4" w:rsidRPr="00674DF8">
        <w:rPr>
          <w:rFonts w:ascii="Times New Roman" w:hAnsi="Times New Roman" w:cs="Times New Roman"/>
          <w:bCs/>
          <w:i/>
          <w:iCs/>
          <w:color w:val="000000" w:themeColor="text1"/>
          <w:sz w:val="24"/>
          <w:szCs w:val="24"/>
        </w:rPr>
        <w:t xml:space="preserve">Radioligands and </w:t>
      </w:r>
      <w:r w:rsidR="00BA2FD4" w:rsidRPr="00674DF8">
        <w:rPr>
          <w:rFonts w:ascii="Times New Roman" w:hAnsi="Times New Roman" w:cs="Times New Roman"/>
          <w:bCs/>
          <w:i/>
          <w:iCs/>
          <w:color w:val="000000" w:themeColor="text1"/>
          <w:sz w:val="24"/>
          <w:szCs w:val="24"/>
          <w:shd w:val="clear" w:color="auto" w:fill="FFFFFF"/>
          <w:vertAlign w:val="superscript"/>
        </w:rPr>
        <w:t>18</w:t>
      </w:r>
      <w:r w:rsidR="00BA2FD4" w:rsidRPr="00674DF8">
        <w:rPr>
          <w:rFonts w:ascii="Times New Roman" w:hAnsi="Times New Roman" w:cs="Times New Roman"/>
          <w:bCs/>
          <w:i/>
          <w:iCs/>
          <w:color w:val="000000" w:themeColor="text1"/>
          <w:sz w:val="24"/>
          <w:szCs w:val="24"/>
          <w:shd w:val="clear" w:color="auto" w:fill="FFFFFF"/>
        </w:rPr>
        <w:t xml:space="preserve">F-FTC146 in Whole Rat Brain </w:t>
      </w:r>
      <w:r w:rsidR="00BA2FD4" w:rsidRPr="00674DF8">
        <w:rPr>
          <w:rFonts w:ascii="Times New Roman" w:hAnsi="Times New Roman" w:cs="Times New Roman"/>
          <w:bCs/>
          <w:i/>
          <w:iCs/>
          <w:color w:val="000000" w:themeColor="text1"/>
          <w:sz w:val="24"/>
          <w:szCs w:val="24"/>
        </w:rPr>
        <w:t xml:space="preserve">to </w:t>
      </w:r>
      <w:r w:rsidR="00BA2FD4" w:rsidRPr="00674DF8">
        <w:rPr>
          <w:rFonts w:ascii="Times New Roman" w:hAnsi="Times New Roman" w:cs="Times New Roman"/>
          <w:bCs/>
          <w:i/>
          <w:iCs/>
          <w:color w:val="000000"/>
          <w:sz w:val="24"/>
          <w:szCs w:val="24"/>
        </w:rPr>
        <w:t>GluN2B Pre-blocking Agents</w:t>
      </w:r>
      <w:r w:rsidR="00BA2FD4" w:rsidRPr="00BA2FD4">
        <w:rPr>
          <w:rFonts w:ascii="Times New Roman" w:hAnsi="Times New Roman" w:cs="Times New Roman"/>
          <w:sz w:val="24"/>
          <w:szCs w:val="24"/>
        </w:rPr>
        <w:t>).</w:t>
      </w:r>
    </w:p>
    <w:p w14:paraId="1F1A43FF" w14:textId="4DAF6108" w:rsidR="00851013" w:rsidRPr="006D1EF3" w:rsidRDefault="00851013" w:rsidP="00606D94">
      <w:pPr>
        <w:spacing w:after="0" w:line="480" w:lineRule="auto"/>
        <w:rPr>
          <w:rFonts w:ascii="Times New Roman" w:hAnsi="Times New Roman" w:cs="Times New Roman"/>
          <w:sz w:val="24"/>
          <w:szCs w:val="24"/>
        </w:rPr>
      </w:pPr>
      <w:r w:rsidRPr="006D1EF3">
        <w:rPr>
          <w:rFonts w:ascii="Times New Roman" w:hAnsi="Times New Roman" w:cs="Times New Roman"/>
          <w:sz w:val="24"/>
          <w:szCs w:val="24"/>
        </w:rPr>
        <w:br w:type="page"/>
      </w:r>
    </w:p>
    <w:p w14:paraId="5C2A501D" w14:textId="77777777" w:rsidR="00851013" w:rsidRPr="006D1EF3" w:rsidRDefault="00851013" w:rsidP="00606D94">
      <w:pPr>
        <w:spacing w:after="0" w:line="480" w:lineRule="auto"/>
        <w:rPr>
          <w:rFonts w:ascii="Times New Roman" w:hAnsi="Times New Roman" w:cs="Times New Roman"/>
          <w:sz w:val="24"/>
          <w:szCs w:val="24"/>
        </w:rPr>
      </w:pPr>
    </w:p>
    <w:p w14:paraId="6FF4A8DB" w14:textId="2CD75C70" w:rsidR="002D417F" w:rsidRPr="00965F8E" w:rsidRDefault="003D6087" w:rsidP="00606D94">
      <w:pPr>
        <w:spacing w:after="0" w:line="480" w:lineRule="auto"/>
        <w:rPr>
          <w:rFonts w:ascii="Times New Roman" w:hAnsi="Times New Roman" w:cs="Times New Roman"/>
          <w:sz w:val="24"/>
          <w:szCs w:val="24"/>
        </w:rPr>
      </w:pPr>
      <w:r w:rsidRPr="00965F8E">
        <w:rPr>
          <w:rFonts w:ascii="Times New Roman" w:eastAsia="MS Mincho" w:hAnsi="Times New Roman" w:cs="Times New Roman"/>
          <w:b/>
          <w:noProof/>
          <w:sz w:val="24"/>
          <w:szCs w:val="24"/>
        </w:rPr>
        <w:object w:dxaOrig="6557" w:dyaOrig="4956" w14:anchorId="27AE47AD">
          <v:shape id="_x0000_i1031" type="#_x0000_t75" alt="" style="width:241.8pt;height:178.65pt;mso-width-percent:0;mso-height-percent:0;mso-width-percent:0;mso-height-percent:0" o:ole="">
            <v:imagedata r:id="rId35" o:title=""/>
          </v:shape>
          <o:OLEObject Type="Embed" ProgID="Prism8.Document" ShapeID="_x0000_i1031" DrawAspect="Content" ObjectID="_1724664696" r:id="rId36"/>
        </w:object>
      </w:r>
      <w:r w:rsidR="00B87E5C" w:rsidRPr="006D1EF3">
        <w:rPr>
          <w:rFonts w:ascii="Times New Roman" w:eastAsiaTheme="minorEastAsia" w:hAnsi="Times New Roman" w:cs="Times New Roman"/>
          <w:sz w:val="24"/>
          <w:szCs w:val="24"/>
        </w:rPr>
        <w:t xml:space="preserve"> </w:t>
      </w:r>
      <w:r w:rsidRPr="00965F8E">
        <w:rPr>
          <w:rFonts w:ascii="Times New Roman" w:hAnsi="Times New Roman" w:cs="Times New Roman"/>
          <w:noProof/>
          <w:sz w:val="24"/>
          <w:szCs w:val="24"/>
        </w:rPr>
        <w:object w:dxaOrig="6499" w:dyaOrig="4956" w14:anchorId="23686C65">
          <v:shape id="_x0000_i1032" type="#_x0000_t75" alt="" style="width:241.15pt;height:178.65pt;mso-width-percent:0;mso-height-percent:0;mso-width-percent:0;mso-height-percent:0" o:ole="">
            <v:imagedata r:id="rId37" o:title=""/>
          </v:shape>
          <o:OLEObject Type="Embed" ProgID="Prism8.Document" ShapeID="_x0000_i1032" DrawAspect="Content" ObjectID="_1724664697" r:id="rId38"/>
        </w:object>
      </w:r>
    </w:p>
    <w:p w14:paraId="17FEDA5D" w14:textId="675FF6D2" w:rsidR="002D417F" w:rsidRPr="00965F8E" w:rsidRDefault="003D6087" w:rsidP="00606D94">
      <w:pPr>
        <w:spacing w:after="0" w:line="480" w:lineRule="auto"/>
        <w:rPr>
          <w:rFonts w:ascii="Times New Roman" w:hAnsi="Times New Roman" w:cs="Times New Roman"/>
          <w:sz w:val="24"/>
          <w:szCs w:val="24"/>
        </w:rPr>
      </w:pPr>
      <w:r w:rsidRPr="00965F8E">
        <w:rPr>
          <w:rFonts w:ascii="Times New Roman" w:eastAsia="MS Mincho" w:hAnsi="Times New Roman" w:cs="Times New Roman"/>
          <w:b/>
          <w:noProof/>
          <w:sz w:val="24"/>
          <w:szCs w:val="24"/>
        </w:rPr>
        <w:object w:dxaOrig="6358" w:dyaOrig="4896" w14:anchorId="4EDB3283">
          <v:shape id="_x0000_i1033" type="#_x0000_t75" alt="" style="width:239.75pt;height:186.1pt;mso-width-percent:0;mso-height-percent:0;mso-width-percent:0;mso-height-percent:0" o:ole="">
            <v:imagedata r:id="rId39" o:title=""/>
          </v:shape>
          <o:OLEObject Type="Embed" ProgID="Prism8.Document" ShapeID="_x0000_i1033" DrawAspect="Content" ObjectID="_1724664698" r:id="rId40"/>
        </w:object>
      </w:r>
      <w:r w:rsidR="00B87E5C" w:rsidRPr="006D1EF3">
        <w:rPr>
          <w:rFonts w:ascii="Times New Roman" w:eastAsiaTheme="minorEastAsia" w:hAnsi="Times New Roman" w:cs="Times New Roman"/>
          <w:sz w:val="24"/>
          <w:szCs w:val="24"/>
        </w:rPr>
        <w:t xml:space="preserve"> </w:t>
      </w:r>
      <w:r w:rsidRPr="00965F8E">
        <w:rPr>
          <w:rFonts w:ascii="Times New Roman" w:hAnsi="Times New Roman" w:cs="Times New Roman"/>
          <w:noProof/>
          <w:sz w:val="24"/>
          <w:szCs w:val="24"/>
        </w:rPr>
        <w:object w:dxaOrig="6507" w:dyaOrig="4865" w14:anchorId="5F6BE6D0">
          <v:shape id="_x0000_i1034" type="#_x0000_t75" alt="" style="width:246.55pt;height:186.1pt;mso-width-percent:0;mso-height-percent:0;mso-width-percent:0;mso-height-percent:0" o:ole="">
            <v:imagedata r:id="rId41" o:title=""/>
          </v:shape>
          <o:OLEObject Type="Embed" ProgID="Prism8.Document" ShapeID="_x0000_i1034" DrawAspect="Content" ObjectID="_1724664699" r:id="rId42"/>
        </w:object>
      </w:r>
    </w:p>
    <w:p w14:paraId="6FDD99A9" w14:textId="4A2732DA" w:rsidR="00BA2FD4" w:rsidRPr="00BA2FD4" w:rsidRDefault="000B0A65" w:rsidP="00BA2FD4">
      <w:pPr>
        <w:spacing w:after="0" w:line="480" w:lineRule="auto"/>
        <w:rPr>
          <w:rFonts w:ascii="Times New Roman" w:hAnsi="Times New Roman" w:cs="Times New Roman"/>
          <w:sz w:val="24"/>
          <w:szCs w:val="24"/>
        </w:rPr>
      </w:pPr>
      <w:r w:rsidRPr="00965F8E">
        <w:rPr>
          <w:rFonts w:ascii="Times New Roman" w:hAnsi="Times New Roman" w:cs="Times New Roman"/>
          <w:b/>
          <w:sz w:val="24"/>
          <w:szCs w:val="24"/>
        </w:rPr>
        <w:t xml:space="preserve">Supplementary </w:t>
      </w:r>
      <w:r w:rsidR="008B034F" w:rsidRPr="00965F8E">
        <w:rPr>
          <w:rFonts w:ascii="Times New Roman" w:hAnsi="Times New Roman" w:cs="Times New Roman"/>
          <w:b/>
          <w:sz w:val="24"/>
          <w:szCs w:val="24"/>
        </w:rPr>
        <w:t xml:space="preserve">Figure </w:t>
      </w:r>
      <w:r w:rsidR="005B228D" w:rsidRPr="00965F8E">
        <w:rPr>
          <w:rFonts w:ascii="Times New Roman" w:hAnsi="Times New Roman" w:cs="Times New Roman"/>
          <w:b/>
          <w:sz w:val="24"/>
          <w:szCs w:val="24"/>
        </w:rPr>
        <w:t>S</w:t>
      </w:r>
      <w:r w:rsidR="008B034F" w:rsidRPr="00965F8E">
        <w:rPr>
          <w:rFonts w:ascii="Times New Roman" w:hAnsi="Times New Roman" w:cs="Times New Roman"/>
          <w:b/>
          <w:sz w:val="24"/>
          <w:szCs w:val="24"/>
        </w:rPr>
        <w:t>1</w:t>
      </w:r>
      <w:r w:rsidR="00271BD0">
        <w:rPr>
          <w:rFonts w:ascii="Times New Roman" w:hAnsi="Times New Roman" w:cs="Times New Roman"/>
          <w:b/>
          <w:sz w:val="24"/>
          <w:szCs w:val="24"/>
        </w:rPr>
        <w:t>2</w:t>
      </w:r>
      <w:r w:rsidRPr="00965F8E">
        <w:rPr>
          <w:rFonts w:ascii="Times New Roman" w:hAnsi="Times New Roman" w:cs="Times New Roman"/>
          <w:sz w:val="24"/>
          <w:szCs w:val="24"/>
        </w:rPr>
        <w:t>.</w:t>
      </w:r>
      <w:r w:rsidR="005B228D" w:rsidRPr="00965F8E">
        <w:rPr>
          <w:rFonts w:ascii="Times New Roman" w:hAnsi="Times New Roman" w:cs="Times New Roman"/>
          <w:sz w:val="24"/>
          <w:szCs w:val="24"/>
        </w:rPr>
        <w:t xml:space="preserve"> </w:t>
      </w:r>
      <w:r w:rsidR="00790502" w:rsidRPr="00652005">
        <w:rPr>
          <w:rFonts w:ascii="Times New Roman" w:hAnsi="Times New Roman" w:cs="Times New Roman"/>
          <w:sz w:val="24"/>
          <w:szCs w:val="24"/>
        </w:rPr>
        <w:t>Pre</w:t>
      </w:r>
      <w:r w:rsidR="001C7F96" w:rsidRPr="00652005">
        <w:rPr>
          <w:rFonts w:ascii="Times New Roman" w:hAnsi="Times New Roman" w:cs="Times New Roman"/>
          <w:sz w:val="24"/>
          <w:szCs w:val="24"/>
        </w:rPr>
        <w:t>-</w:t>
      </w:r>
      <w:r w:rsidR="00790502" w:rsidRPr="006D1EF3">
        <w:rPr>
          <w:rFonts w:ascii="Times New Roman" w:hAnsi="Times New Roman" w:cs="Times New Roman"/>
          <w:sz w:val="24"/>
          <w:szCs w:val="24"/>
        </w:rPr>
        <w:t>b</w:t>
      </w:r>
      <w:r w:rsidRPr="006D1EF3">
        <w:rPr>
          <w:rFonts w:ascii="Times New Roman" w:hAnsi="Times New Roman" w:cs="Times New Roman"/>
          <w:sz w:val="24"/>
          <w:szCs w:val="24"/>
        </w:rPr>
        <w:t xml:space="preserve">locking of whole brain radioactivity uptake in rat by dosing with the </w:t>
      </w:r>
      <w:r w:rsidR="00C928A9">
        <w:rPr>
          <w:rFonts w:ascii="Times New Roman" w:hAnsi="Times New Roman" w:cs="Times New Roman"/>
          <w:sz w:val="24"/>
          <w:szCs w:val="24"/>
        </w:rPr>
        <w:t>σ</w:t>
      </w:r>
      <w:r w:rsidRPr="00965F8E">
        <w:rPr>
          <w:rFonts w:ascii="Times New Roman" w:hAnsi="Times New Roman" w:cs="Times New Roman"/>
          <w:sz w:val="24"/>
          <w:szCs w:val="24"/>
        </w:rPr>
        <w:t xml:space="preserve">1 ligand TC1 before intravenous injection of </w:t>
      </w:r>
      <w:r w:rsidRPr="00965F8E">
        <w:rPr>
          <w:rFonts w:ascii="Times New Roman" w:hAnsi="Times New Roman" w:cs="Times New Roman"/>
          <w:sz w:val="24"/>
          <w:szCs w:val="24"/>
          <w:vertAlign w:val="superscript"/>
        </w:rPr>
        <w:t>11</w:t>
      </w:r>
      <w:r w:rsidRPr="00965F8E">
        <w:rPr>
          <w:rFonts w:ascii="Times New Roman" w:hAnsi="Times New Roman" w:cs="Times New Roman"/>
          <w:sz w:val="24"/>
          <w:szCs w:val="24"/>
        </w:rPr>
        <w:t>C-(</w:t>
      </w:r>
      <w:r w:rsidR="003A5BE4" w:rsidRPr="00965F8E">
        <w:rPr>
          <w:rFonts w:ascii="Times New Roman" w:hAnsi="Times New Roman" w:cs="Times New Roman"/>
          <w:i/>
          <w:sz w:val="24"/>
          <w:szCs w:val="24"/>
        </w:rPr>
        <w:t>–</w:t>
      </w:r>
      <w:r w:rsidRPr="00965F8E">
        <w:rPr>
          <w:rFonts w:ascii="Times New Roman" w:hAnsi="Times New Roman" w:cs="Times New Roman"/>
          <w:sz w:val="24"/>
          <w:szCs w:val="24"/>
        </w:rPr>
        <w:t>)-NR2B-Me (</w:t>
      </w:r>
      <w:r w:rsidRPr="006D1EF3">
        <w:rPr>
          <w:rFonts w:ascii="Times New Roman" w:hAnsi="Times New Roman" w:cs="Times New Roman"/>
          <w:b/>
          <w:bCs/>
          <w:sz w:val="24"/>
          <w:szCs w:val="24"/>
        </w:rPr>
        <w:t>A</w:t>
      </w:r>
      <w:r w:rsidRPr="00965F8E">
        <w:rPr>
          <w:rFonts w:ascii="Times New Roman" w:hAnsi="Times New Roman" w:cs="Times New Roman"/>
          <w:sz w:val="24"/>
          <w:szCs w:val="24"/>
        </w:rPr>
        <w:t>)</w:t>
      </w:r>
      <w:r w:rsidR="001C7F96" w:rsidRPr="00965F8E">
        <w:rPr>
          <w:rFonts w:ascii="Times New Roman" w:hAnsi="Times New Roman" w:cs="Times New Roman"/>
          <w:sz w:val="24"/>
          <w:szCs w:val="24"/>
        </w:rPr>
        <w:t xml:space="preserve"> and</w:t>
      </w:r>
      <w:r w:rsidRPr="006D1EF3">
        <w:rPr>
          <w:rFonts w:ascii="Times New Roman" w:hAnsi="Times New Roman" w:cs="Times New Roman"/>
          <w:sz w:val="24"/>
          <w:szCs w:val="24"/>
        </w:rPr>
        <w:t xml:space="preserve"> </w:t>
      </w:r>
      <w:r w:rsidRPr="006D1EF3">
        <w:rPr>
          <w:rFonts w:ascii="Times New Roman" w:hAnsi="Times New Roman" w:cs="Times New Roman"/>
          <w:sz w:val="24"/>
          <w:szCs w:val="24"/>
          <w:vertAlign w:val="superscript"/>
        </w:rPr>
        <w:t>11</w:t>
      </w:r>
      <w:r w:rsidRPr="006D1EF3">
        <w:rPr>
          <w:rFonts w:ascii="Times New Roman" w:hAnsi="Times New Roman" w:cs="Times New Roman"/>
          <w:sz w:val="24"/>
          <w:szCs w:val="24"/>
        </w:rPr>
        <w:t>C-(</w:t>
      </w:r>
      <w:r w:rsidR="003A5BE4" w:rsidRPr="006D1EF3">
        <w:rPr>
          <w:rFonts w:ascii="Times New Roman" w:hAnsi="Times New Roman" w:cs="Times New Roman"/>
          <w:i/>
          <w:sz w:val="24"/>
          <w:szCs w:val="24"/>
        </w:rPr>
        <w:t>+</w:t>
      </w:r>
      <w:r w:rsidRPr="006D1EF3">
        <w:rPr>
          <w:rFonts w:ascii="Times New Roman" w:hAnsi="Times New Roman" w:cs="Times New Roman"/>
          <w:sz w:val="24"/>
          <w:szCs w:val="24"/>
        </w:rPr>
        <w:t>)-NR2B-Me</w:t>
      </w:r>
      <w:r w:rsidRPr="006D1EF3">
        <w:rPr>
          <w:rFonts w:ascii="Times New Roman" w:hAnsi="Times New Roman" w:cs="Times New Roman"/>
          <w:b/>
          <w:sz w:val="24"/>
          <w:szCs w:val="24"/>
        </w:rPr>
        <w:t xml:space="preserve"> </w:t>
      </w:r>
      <w:r w:rsidRPr="006D1EF3">
        <w:rPr>
          <w:rFonts w:ascii="Times New Roman" w:hAnsi="Times New Roman" w:cs="Times New Roman"/>
          <w:sz w:val="24"/>
          <w:szCs w:val="24"/>
        </w:rPr>
        <w:t>(</w:t>
      </w:r>
      <w:r w:rsidRPr="006D1EF3">
        <w:rPr>
          <w:rFonts w:ascii="Times New Roman" w:hAnsi="Times New Roman" w:cs="Times New Roman"/>
          <w:b/>
          <w:bCs/>
          <w:sz w:val="24"/>
          <w:szCs w:val="24"/>
        </w:rPr>
        <w:t>B</w:t>
      </w:r>
      <w:r w:rsidRPr="00965F8E">
        <w:rPr>
          <w:rFonts w:ascii="Times New Roman" w:hAnsi="Times New Roman" w:cs="Times New Roman"/>
          <w:sz w:val="24"/>
          <w:szCs w:val="24"/>
        </w:rPr>
        <w:t>)</w:t>
      </w:r>
      <w:r w:rsidRPr="006D1EF3">
        <w:rPr>
          <w:rFonts w:ascii="Times New Roman" w:hAnsi="Times New Roman" w:cs="Times New Roman"/>
          <w:sz w:val="24"/>
          <w:szCs w:val="24"/>
        </w:rPr>
        <w:t xml:space="preserve"> and fitted dose-response curves derived from panel</w:t>
      </w:r>
      <w:r w:rsidR="001C7F96" w:rsidRPr="006D1EF3">
        <w:rPr>
          <w:rFonts w:ascii="Times New Roman" w:hAnsi="Times New Roman" w:cs="Times New Roman"/>
          <w:sz w:val="24"/>
          <w:szCs w:val="24"/>
        </w:rPr>
        <w:t>s</w:t>
      </w:r>
      <w:r w:rsidRPr="006D1EF3">
        <w:rPr>
          <w:rFonts w:ascii="Times New Roman" w:hAnsi="Times New Roman" w:cs="Times New Roman"/>
          <w:sz w:val="24"/>
          <w:szCs w:val="24"/>
        </w:rPr>
        <w:t xml:space="preserve"> A and B for TC1</w:t>
      </w:r>
      <w:r w:rsidRPr="006D1EF3">
        <w:rPr>
          <w:rFonts w:ascii="Times New Roman" w:hAnsi="Times New Roman" w:cs="Times New Roman"/>
          <w:b/>
          <w:sz w:val="24"/>
          <w:szCs w:val="24"/>
        </w:rPr>
        <w:t xml:space="preserve"> </w:t>
      </w:r>
      <w:r w:rsidRPr="006D1EF3">
        <w:rPr>
          <w:rFonts w:ascii="Times New Roman" w:hAnsi="Times New Roman" w:cs="Times New Roman"/>
          <w:sz w:val="24"/>
          <w:szCs w:val="24"/>
        </w:rPr>
        <w:t>(</w:t>
      </w:r>
      <w:r w:rsidRPr="006D1EF3">
        <w:rPr>
          <w:rFonts w:ascii="Times New Roman" w:hAnsi="Times New Roman" w:cs="Times New Roman"/>
          <w:b/>
          <w:bCs/>
          <w:sz w:val="24"/>
          <w:szCs w:val="24"/>
        </w:rPr>
        <w:t>C</w:t>
      </w:r>
      <w:r w:rsidR="001C7F96" w:rsidRPr="00965F8E">
        <w:rPr>
          <w:rFonts w:ascii="Times New Roman" w:hAnsi="Times New Roman" w:cs="Times New Roman"/>
          <w:sz w:val="24"/>
          <w:szCs w:val="24"/>
        </w:rPr>
        <w:t>)</w:t>
      </w:r>
      <w:r w:rsidRPr="006D1EF3">
        <w:rPr>
          <w:rFonts w:ascii="Times New Roman" w:hAnsi="Times New Roman" w:cs="Times New Roman"/>
          <w:sz w:val="24"/>
          <w:szCs w:val="24"/>
        </w:rPr>
        <w:t xml:space="preserve"> </w:t>
      </w:r>
      <w:r w:rsidR="001C7F96" w:rsidRPr="006D1EF3">
        <w:rPr>
          <w:rFonts w:ascii="Times New Roman" w:hAnsi="Times New Roman" w:cs="Times New Roman"/>
          <w:sz w:val="24"/>
          <w:szCs w:val="24"/>
        </w:rPr>
        <w:t>(</w:t>
      </w:r>
      <w:r w:rsidRPr="006D1EF3">
        <w:rPr>
          <w:rFonts w:ascii="Times New Roman" w:hAnsi="Times New Roman" w:cs="Times New Roman"/>
          <w:i/>
          <w:iCs/>
          <w:sz w:val="24"/>
          <w:szCs w:val="24"/>
        </w:rPr>
        <w:t>E</w:t>
      </w:r>
      <w:r w:rsidR="00A94614" w:rsidRPr="006D1EF3">
        <w:rPr>
          <w:rFonts w:ascii="Times New Roman" w:hAnsi="Times New Roman" w:cs="Times New Roman"/>
          <w:i/>
          <w:iCs/>
          <w:sz w:val="24"/>
          <w:szCs w:val="24"/>
        </w:rPr>
        <w:t>D</w:t>
      </w:r>
      <w:r w:rsidRPr="006D1EF3">
        <w:rPr>
          <w:rFonts w:ascii="Times New Roman" w:hAnsi="Times New Roman" w:cs="Times New Roman"/>
          <w:sz w:val="24"/>
          <w:szCs w:val="24"/>
          <w:vertAlign w:val="subscript"/>
        </w:rPr>
        <w:t>50</w:t>
      </w:r>
      <w:r w:rsidRPr="006D1EF3">
        <w:rPr>
          <w:rFonts w:ascii="Times New Roman" w:hAnsi="Times New Roman" w:cs="Times New Roman"/>
          <w:sz w:val="24"/>
          <w:szCs w:val="24"/>
        </w:rPr>
        <w:t xml:space="preserve"> = 48 nmol/kg, and D, </w:t>
      </w:r>
      <w:r w:rsidRPr="006D1EF3">
        <w:rPr>
          <w:rFonts w:ascii="Times New Roman" w:hAnsi="Times New Roman" w:cs="Times New Roman"/>
          <w:i/>
          <w:iCs/>
          <w:sz w:val="24"/>
          <w:szCs w:val="24"/>
        </w:rPr>
        <w:t>E</w:t>
      </w:r>
      <w:r w:rsidR="00A94614" w:rsidRPr="006D1EF3">
        <w:rPr>
          <w:rFonts w:ascii="Times New Roman" w:hAnsi="Times New Roman" w:cs="Times New Roman"/>
          <w:i/>
          <w:iCs/>
          <w:sz w:val="24"/>
          <w:szCs w:val="24"/>
        </w:rPr>
        <w:t>D</w:t>
      </w:r>
      <w:r w:rsidRPr="006D1EF3">
        <w:rPr>
          <w:rFonts w:ascii="Times New Roman" w:hAnsi="Times New Roman" w:cs="Times New Roman"/>
          <w:sz w:val="24"/>
          <w:szCs w:val="24"/>
          <w:vertAlign w:val="subscript"/>
        </w:rPr>
        <w:t>50</w:t>
      </w:r>
      <w:r w:rsidRPr="006D1EF3">
        <w:rPr>
          <w:rFonts w:ascii="Times New Roman" w:hAnsi="Times New Roman" w:cs="Times New Roman"/>
          <w:sz w:val="24"/>
          <w:szCs w:val="24"/>
        </w:rPr>
        <w:t xml:space="preserve"> = 64 nmol/kg).</w:t>
      </w:r>
      <w:r w:rsidR="005B228D" w:rsidRPr="006D1EF3">
        <w:rPr>
          <w:rFonts w:ascii="Times New Roman" w:hAnsi="Times New Roman" w:cs="Times New Roman"/>
          <w:sz w:val="24"/>
          <w:szCs w:val="24"/>
        </w:rPr>
        <w:t xml:space="preserve"> </w:t>
      </w:r>
      <w:r w:rsidRPr="006D1EF3">
        <w:rPr>
          <w:rFonts w:ascii="Times New Roman" w:hAnsi="Times New Roman" w:cs="Times New Roman"/>
          <w:sz w:val="24"/>
          <w:szCs w:val="24"/>
        </w:rPr>
        <w:t xml:space="preserve">Data are for </w:t>
      </w:r>
      <w:r w:rsidRPr="006D1EF3">
        <w:rPr>
          <w:rFonts w:ascii="Times New Roman" w:hAnsi="Times New Roman" w:cs="Times New Roman"/>
          <w:i/>
          <w:sz w:val="24"/>
          <w:szCs w:val="24"/>
        </w:rPr>
        <w:t>n</w:t>
      </w:r>
      <w:r w:rsidRPr="006D1EF3">
        <w:rPr>
          <w:rFonts w:ascii="Times New Roman" w:hAnsi="Times New Roman" w:cs="Times New Roman"/>
          <w:sz w:val="24"/>
          <w:szCs w:val="24"/>
        </w:rPr>
        <w:t>=1</w:t>
      </w:r>
      <w:r w:rsidR="00BA2FD4">
        <w:rPr>
          <w:rFonts w:ascii="Times New Roman" w:hAnsi="Times New Roman" w:cs="Times New Roman"/>
          <w:sz w:val="24"/>
          <w:szCs w:val="24"/>
        </w:rPr>
        <w:t xml:space="preserve"> (see main text, </w:t>
      </w:r>
      <w:r w:rsidR="00BA2FD4" w:rsidRPr="00674DF8">
        <w:rPr>
          <w:rFonts w:ascii="Times New Roman" w:hAnsi="Times New Roman" w:cs="Times New Roman"/>
          <w:bCs/>
          <w:i/>
          <w:iCs/>
          <w:color w:val="000000"/>
          <w:sz w:val="24"/>
          <w:szCs w:val="24"/>
        </w:rPr>
        <w:t xml:space="preserve">Dose Response of Candidate </w:t>
      </w:r>
      <w:r w:rsidR="00BA2FD4" w:rsidRPr="00674DF8">
        <w:rPr>
          <w:rFonts w:ascii="Times New Roman" w:hAnsi="Times New Roman" w:cs="Times New Roman"/>
          <w:bCs/>
          <w:i/>
          <w:iCs/>
          <w:color w:val="000000" w:themeColor="text1"/>
          <w:sz w:val="24"/>
          <w:szCs w:val="24"/>
        </w:rPr>
        <w:t xml:space="preserve">GluN2B Radioligands and </w:t>
      </w:r>
      <w:r w:rsidR="00BA2FD4" w:rsidRPr="00674DF8">
        <w:rPr>
          <w:rFonts w:ascii="Times New Roman" w:hAnsi="Times New Roman" w:cs="Times New Roman"/>
          <w:bCs/>
          <w:i/>
          <w:iCs/>
          <w:color w:val="000000" w:themeColor="text1"/>
          <w:sz w:val="24"/>
          <w:szCs w:val="24"/>
          <w:shd w:val="clear" w:color="auto" w:fill="FFFFFF"/>
          <w:vertAlign w:val="superscript"/>
        </w:rPr>
        <w:t>18</w:t>
      </w:r>
      <w:r w:rsidR="00BA2FD4" w:rsidRPr="00674DF8">
        <w:rPr>
          <w:rFonts w:ascii="Times New Roman" w:hAnsi="Times New Roman" w:cs="Times New Roman"/>
          <w:bCs/>
          <w:i/>
          <w:iCs/>
          <w:color w:val="000000" w:themeColor="text1"/>
          <w:sz w:val="24"/>
          <w:szCs w:val="24"/>
          <w:shd w:val="clear" w:color="auto" w:fill="FFFFFF"/>
        </w:rPr>
        <w:t xml:space="preserve">F-FTC146 in Whole Rat Brain to </w:t>
      </w:r>
      <w:r w:rsidR="00BA2FD4" w:rsidRPr="00674DF8">
        <w:rPr>
          <w:rFonts w:ascii="Times New Roman" w:hAnsi="Times New Roman" w:cs="Times New Roman"/>
          <w:bCs/>
          <w:i/>
          <w:iCs/>
          <w:color w:val="000000"/>
          <w:sz w:val="24"/>
          <w:szCs w:val="24"/>
        </w:rPr>
        <w:t>σ1 Receptor Agonists</w:t>
      </w:r>
      <w:r w:rsidR="00BA2FD4" w:rsidRPr="00BA2FD4">
        <w:rPr>
          <w:rFonts w:ascii="Times New Roman" w:hAnsi="Times New Roman" w:cs="Times New Roman"/>
          <w:sz w:val="24"/>
          <w:szCs w:val="24"/>
        </w:rPr>
        <w:t>).</w:t>
      </w:r>
    </w:p>
    <w:p w14:paraId="7BC773B2" w14:textId="235CCC20" w:rsidR="000B0A65" w:rsidRPr="006D1EF3" w:rsidRDefault="000B0A65" w:rsidP="00606D94">
      <w:pPr>
        <w:spacing w:after="0" w:line="480" w:lineRule="auto"/>
        <w:rPr>
          <w:rFonts w:ascii="Times New Roman" w:hAnsi="Times New Roman" w:cs="Times New Roman"/>
          <w:b/>
          <w:sz w:val="24"/>
          <w:szCs w:val="24"/>
        </w:rPr>
      </w:pPr>
    </w:p>
    <w:p w14:paraId="299FD310" w14:textId="4968C915" w:rsidR="00023AE4" w:rsidRPr="006D1EF3" w:rsidRDefault="00023AE4" w:rsidP="00606D94">
      <w:pPr>
        <w:spacing w:after="0" w:line="480" w:lineRule="auto"/>
        <w:rPr>
          <w:rFonts w:ascii="Times New Roman" w:hAnsi="Times New Roman" w:cs="Times New Roman"/>
          <w:sz w:val="24"/>
          <w:szCs w:val="24"/>
        </w:rPr>
      </w:pPr>
    </w:p>
    <w:p w14:paraId="49ECB7CA" w14:textId="291FBCAA" w:rsidR="002D417F" w:rsidRPr="00965F8E" w:rsidRDefault="003D6087" w:rsidP="00606D94">
      <w:pPr>
        <w:spacing w:after="0" w:line="480" w:lineRule="auto"/>
        <w:rPr>
          <w:rFonts w:ascii="Times New Roman" w:hAnsi="Times New Roman" w:cs="Times New Roman"/>
          <w:sz w:val="24"/>
          <w:szCs w:val="24"/>
        </w:rPr>
      </w:pPr>
      <w:r w:rsidRPr="00965F8E">
        <w:rPr>
          <w:rFonts w:ascii="Times New Roman" w:eastAsia="MS Mincho" w:hAnsi="Times New Roman" w:cs="Times New Roman"/>
          <w:b/>
          <w:noProof/>
          <w:sz w:val="24"/>
          <w:szCs w:val="24"/>
        </w:rPr>
        <w:object w:dxaOrig="6585" w:dyaOrig="4939" w14:anchorId="7B1CB785">
          <v:shape id="_x0000_i1035" type="#_x0000_t75" alt="" style="width:243.15pt;height:185.45pt;mso-width-percent:0;mso-height-percent:0;mso-width-percent:0;mso-height-percent:0" o:ole="">
            <v:imagedata r:id="rId43" o:title=""/>
          </v:shape>
          <o:OLEObject Type="Embed" ProgID="Prism8.Document" ShapeID="_x0000_i1035" DrawAspect="Content" ObjectID="_1724664700" r:id="rId44"/>
        </w:object>
      </w:r>
      <w:r w:rsidR="00E0560A" w:rsidRPr="006D1EF3">
        <w:rPr>
          <w:rFonts w:ascii="Times New Roman" w:eastAsiaTheme="minorEastAsia" w:hAnsi="Times New Roman" w:cs="Times New Roman"/>
          <w:sz w:val="24"/>
          <w:szCs w:val="24"/>
        </w:rPr>
        <w:t xml:space="preserve"> </w:t>
      </w:r>
      <w:r w:rsidRPr="00965F8E">
        <w:rPr>
          <w:rFonts w:ascii="Times New Roman" w:hAnsi="Times New Roman" w:cs="Times New Roman"/>
          <w:noProof/>
          <w:sz w:val="24"/>
          <w:szCs w:val="24"/>
        </w:rPr>
        <w:object w:dxaOrig="6427" w:dyaOrig="4941" w14:anchorId="3B39EDAA">
          <v:shape id="_x0000_i1036" type="#_x0000_t75" alt="" style="width:243.85pt;height:184.75pt;mso-width-percent:0;mso-height-percent:0;mso-width-percent:0;mso-height-percent:0" o:ole="">
            <v:imagedata r:id="rId45" o:title=""/>
          </v:shape>
          <o:OLEObject Type="Embed" ProgID="Prism8.Document" ShapeID="_x0000_i1036" DrawAspect="Content" ObjectID="_1724664701" r:id="rId46"/>
        </w:object>
      </w:r>
    </w:p>
    <w:p w14:paraId="19538ED6" w14:textId="3E9F5064" w:rsidR="002D417F" w:rsidRPr="00965F8E" w:rsidRDefault="003D6087" w:rsidP="00606D94">
      <w:pPr>
        <w:spacing w:after="0" w:line="480" w:lineRule="auto"/>
        <w:rPr>
          <w:rFonts w:ascii="Times New Roman" w:hAnsi="Times New Roman" w:cs="Times New Roman"/>
          <w:sz w:val="24"/>
          <w:szCs w:val="24"/>
        </w:rPr>
      </w:pPr>
      <w:r w:rsidRPr="00965F8E">
        <w:rPr>
          <w:rFonts w:ascii="Times New Roman" w:eastAsia="MS Mincho" w:hAnsi="Times New Roman" w:cs="Times New Roman"/>
          <w:b/>
          <w:noProof/>
          <w:sz w:val="24"/>
          <w:szCs w:val="24"/>
        </w:rPr>
        <w:object w:dxaOrig="6929" w:dyaOrig="4853" w14:anchorId="6A9D09F2">
          <v:shape id="_x0000_i1037" type="#_x0000_t75" alt="" style="width:238.4pt;height:169.8pt;mso-width-percent:0;mso-height-percent:0;mso-width-percent:0;mso-height-percent:0" o:ole="">
            <v:imagedata r:id="rId47" o:title=""/>
          </v:shape>
          <o:OLEObject Type="Embed" ProgID="Prism8.Document" ShapeID="_x0000_i1037" DrawAspect="Content" ObjectID="_1724664702" r:id="rId48"/>
        </w:object>
      </w:r>
      <w:r w:rsidR="00713620" w:rsidRPr="006D1EF3">
        <w:rPr>
          <w:rFonts w:ascii="Times New Roman" w:eastAsiaTheme="minorEastAsia" w:hAnsi="Times New Roman" w:cs="Times New Roman"/>
          <w:sz w:val="24"/>
          <w:szCs w:val="24"/>
        </w:rPr>
        <w:t xml:space="preserve"> </w:t>
      </w:r>
      <w:r w:rsidRPr="00965F8E">
        <w:rPr>
          <w:rFonts w:ascii="Times New Roman" w:hAnsi="Times New Roman" w:cs="Times New Roman"/>
          <w:noProof/>
          <w:sz w:val="24"/>
          <w:szCs w:val="24"/>
        </w:rPr>
        <w:object w:dxaOrig="6939" w:dyaOrig="4848" w14:anchorId="64A65B20">
          <v:shape id="_x0000_i1038" type="#_x0000_t75" alt="" style="width:249.3pt;height:171.15pt;mso-width-percent:0;mso-height-percent:0;mso-width-percent:0;mso-height-percent:0" o:ole="">
            <v:imagedata r:id="rId49" o:title=""/>
          </v:shape>
          <o:OLEObject Type="Embed" ProgID="Prism8.Document" ShapeID="_x0000_i1038" DrawAspect="Content" ObjectID="_1724664703" r:id="rId50"/>
        </w:object>
      </w:r>
    </w:p>
    <w:p w14:paraId="1C4EE1BA" w14:textId="63BFF0A6" w:rsidR="00BA2FD4" w:rsidRDefault="00993202" w:rsidP="00BA2FD4">
      <w:pPr>
        <w:spacing w:after="0" w:line="480" w:lineRule="auto"/>
        <w:rPr>
          <w:rFonts w:ascii="Times New Roman" w:hAnsi="Times New Roman" w:cs="Times New Roman"/>
          <w:sz w:val="24"/>
          <w:szCs w:val="24"/>
        </w:rPr>
      </w:pPr>
      <w:r w:rsidRPr="00965F8E">
        <w:rPr>
          <w:rFonts w:ascii="Times New Roman" w:hAnsi="Times New Roman" w:cs="Times New Roman"/>
          <w:b/>
          <w:sz w:val="24"/>
          <w:szCs w:val="24"/>
        </w:rPr>
        <w:t xml:space="preserve">Supplementary </w:t>
      </w:r>
      <w:r w:rsidR="008B034F" w:rsidRPr="00965F8E">
        <w:rPr>
          <w:rFonts w:ascii="Times New Roman" w:hAnsi="Times New Roman" w:cs="Times New Roman"/>
          <w:b/>
          <w:sz w:val="24"/>
          <w:szCs w:val="24"/>
        </w:rPr>
        <w:t xml:space="preserve">Figure </w:t>
      </w:r>
      <w:r w:rsidR="005B228D" w:rsidRPr="00965F8E">
        <w:rPr>
          <w:rFonts w:ascii="Times New Roman" w:hAnsi="Times New Roman" w:cs="Times New Roman"/>
          <w:b/>
          <w:sz w:val="24"/>
          <w:szCs w:val="24"/>
        </w:rPr>
        <w:t>S</w:t>
      </w:r>
      <w:r w:rsidR="008B034F" w:rsidRPr="00965F8E">
        <w:rPr>
          <w:rFonts w:ascii="Times New Roman" w:hAnsi="Times New Roman" w:cs="Times New Roman"/>
          <w:b/>
          <w:sz w:val="24"/>
          <w:szCs w:val="24"/>
        </w:rPr>
        <w:t>1</w:t>
      </w:r>
      <w:r w:rsidR="00271BD0">
        <w:rPr>
          <w:rFonts w:ascii="Times New Roman" w:hAnsi="Times New Roman" w:cs="Times New Roman"/>
          <w:b/>
          <w:sz w:val="24"/>
          <w:szCs w:val="24"/>
        </w:rPr>
        <w:t>3</w:t>
      </w:r>
      <w:r w:rsidRPr="00965F8E">
        <w:rPr>
          <w:rFonts w:ascii="Times New Roman" w:hAnsi="Times New Roman" w:cs="Times New Roman"/>
          <w:sz w:val="24"/>
          <w:szCs w:val="24"/>
        </w:rPr>
        <w:t>.</w:t>
      </w:r>
      <w:r w:rsidR="005B228D" w:rsidRPr="00965F8E">
        <w:rPr>
          <w:rFonts w:ascii="Times New Roman" w:hAnsi="Times New Roman" w:cs="Times New Roman"/>
          <w:sz w:val="24"/>
          <w:szCs w:val="24"/>
        </w:rPr>
        <w:t xml:space="preserve"> </w:t>
      </w:r>
      <w:r w:rsidR="00790502" w:rsidRPr="00965F8E">
        <w:rPr>
          <w:rFonts w:ascii="Times New Roman" w:hAnsi="Times New Roman" w:cs="Times New Roman"/>
          <w:sz w:val="24"/>
          <w:szCs w:val="24"/>
        </w:rPr>
        <w:t>Pre</w:t>
      </w:r>
      <w:r w:rsidR="00D9293F" w:rsidRPr="00652005">
        <w:rPr>
          <w:rFonts w:ascii="Times New Roman" w:hAnsi="Times New Roman" w:cs="Times New Roman"/>
          <w:sz w:val="24"/>
          <w:szCs w:val="24"/>
        </w:rPr>
        <w:t>-</w:t>
      </w:r>
      <w:r w:rsidR="00790502" w:rsidRPr="00652005">
        <w:rPr>
          <w:rFonts w:ascii="Times New Roman" w:hAnsi="Times New Roman" w:cs="Times New Roman"/>
          <w:sz w:val="24"/>
          <w:szCs w:val="24"/>
        </w:rPr>
        <w:t>b</w:t>
      </w:r>
      <w:r w:rsidRPr="006D1EF3">
        <w:rPr>
          <w:rFonts w:ascii="Times New Roman" w:hAnsi="Times New Roman" w:cs="Times New Roman"/>
          <w:sz w:val="24"/>
          <w:szCs w:val="24"/>
        </w:rPr>
        <w:t xml:space="preserve">locking of whole brain radioactivity uptake in rat by dosing with the </w:t>
      </w:r>
      <w:r w:rsidR="00652005">
        <w:rPr>
          <w:rFonts w:ascii="Times New Roman" w:hAnsi="Times New Roman" w:cs="Times New Roman"/>
          <w:sz w:val="24"/>
          <w:szCs w:val="24"/>
        </w:rPr>
        <w:t>σ</w:t>
      </w:r>
      <w:r w:rsidRPr="00965F8E">
        <w:rPr>
          <w:rFonts w:ascii="Times New Roman" w:hAnsi="Times New Roman" w:cs="Times New Roman"/>
          <w:sz w:val="24"/>
          <w:szCs w:val="24"/>
        </w:rPr>
        <w:t xml:space="preserve">1 </w:t>
      </w:r>
      <w:r w:rsidR="00B10377" w:rsidRPr="00965F8E">
        <w:rPr>
          <w:rFonts w:ascii="Times New Roman" w:hAnsi="Times New Roman" w:cs="Times New Roman"/>
          <w:sz w:val="24"/>
          <w:szCs w:val="24"/>
        </w:rPr>
        <w:t xml:space="preserve">receptor </w:t>
      </w:r>
      <w:r w:rsidRPr="00965F8E">
        <w:rPr>
          <w:rFonts w:ascii="Times New Roman" w:hAnsi="Times New Roman" w:cs="Times New Roman"/>
          <w:sz w:val="24"/>
          <w:szCs w:val="24"/>
        </w:rPr>
        <w:t xml:space="preserve">ligand SA4503 before intravenous injection of </w:t>
      </w:r>
      <w:r w:rsidRPr="00965F8E">
        <w:rPr>
          <w:rFonts w:ascii="Times New Roman" w:hAnsi="Times New Roman" w:cs="Times New Roman"/>
          <w:sz w:val="24"/>
          <w:szCs w:val="24"/>
          <w:vertAlign w:val="superscript"/>
        </w:rPr>
        <w:t>11</w:t>
      </w:r>
      <w:r w:rsidRPr="00965F8E">
        <w:rPr>
          <w:rFonts w:ascii="Times New Roman" w:hAnsi="Times New Roman" w:cs="Times New Roman"/>
          <w:sz w:val="24"/>
          <w:szCs w:val="24"/>
        </w:rPr>
        <w:t>C-(</w:t>
      </w:r>
      <w:r w:rsidR="003A5BE4" w:rsidRPr="00965F8E">
        <w:rPr>
          <w:rFonts w:ascii="Times New Roman" w:hAnsi="Times New Roman" w:cs="Times New Roman"/>
          <w:i/>
          <w:sz w:val="24"/>
          <w:szCs w:val="24"/>
        </w:rPr>
        <w:t>–</w:t>
      </w:r>
      <w:r w:rsidRPr="00965F8E">
        <w:rPr>
          <w:rFonts w:ascii="Times New Roman" w:hAnsi="Times New Roman" w:cs="Times New Roman"/>
          <w:sz w:val="24"/>
          <w:szCs w:val="24"/>
        </w:rPr>
        <w:t>)-NR2B-Me (</w:t>
      </w:r>
      <w:r w:rsidRPr="006D1EF3">
        <w:rPr>
          <w:rFonts w:ascii="Times New Roman" w:hAnsi="Times New Roman" w:cs="Times New Roman"/>
          <w:b/>
          <w:bCs/>
          <w:sz w:val="24"/>
          <w:szCs w:val="24"/>
        </w:rPr>
        <w:t>A</w:t>
      </w:r>
      <w:r w:rsidRPr="00965F8E">
        <w:rPr>
          <w:rFonts w:ascii="Times New Roman" w:hAnsi="Times New Roman" w:cs="Times New Roman"/>
          <w:sz w:val="24"/>
          <w:szCs w:val="24"/>
        </w:rPr>
        <w:t>)</w:t>
      </w:r>
      <w:r w:rsidR="00CF716B" w:rsidRPr="00965F8E">
        <w:rPr>
          <w:rFonts w:ascii="Times New Roman" w:hAnsi="Times New Roman" w:cs="Times New Roman"/>
          <w:sz w:val="24"/>
          <w:szCs w:val="24"/>
        </w:rPr>
        <w:t xml:space="preserve"> and</w:t>
      </w:r>
      <w:r w:rsidRPr="006D1EF3">
        <w:rPr>
          <w:rFonts w:ascii="Times New Roman" w:hAnsi="Times New Roman" w:cs="Times New Roman"/>
          <w:sz w:val="24"/>
          <w:szCs w:val="24"/>
        </w:rPr>
        <w:t xml:space="preserve"> </w:t>
      </w:r>
      <w:r w:rsidRPr="006D1EF3">
        <w:rPr>
          <w:rFonts w:ascii="Times New Roman" w:hAnsi="Times New Roman" w:cs="Times New Roman"/>
          <w:sz w:val="24"/>
          <w:szCs w:val="24"/>
          <w:vertAlign w:val="superscript"/>
        </w:rPr>
        <w:t>11</w:t>
      </w:r>
      <w:r w:rsidRPr="006D1EF3">
        <w:rPr>
          <w:rFonts w:ascii="Times New Roman" w:hAnsi="Times New Roman" w:cs="Times New Roman"/>
          <w:sz w:val="24"/>
          <w:szCs w:val="24"/>
        </w:rPr>
        <w:t>C-(</w:t>
      </w:r>
      <w:r w:rsidR="003A5BE4" w:rsidRPr="006D1EF3">
        <w:rPr>
          <w:rFonts w:ascii="Times New Roman" w:hAnsi="Times New Roman" w:cs="Times New Roman"/>
          <w:i/>
          <w:sz w:val="24"/>
          <w:szCs w:val="24"/>
        </w:rPr>
        <w:t>+</w:t>
      </w:r>
      <w:r w:rsidRPr="006D1EF3">
        <w:rPr>
          <w:rFonts w:ascii="Times New Roman" w:hAnsi="Times New Roman" w:cs="Times New Roman"/>
          <w:sz w:val="24"/>
          <w:szCs w:val="24"/>
        </w:rPr>
        <w:t>)-NR2B-Me</w:t>
      </w:r>
      <w:r w:rsidRPr="006D1EF3">
        <w:rPr>
          <w:rFonts w:ascii="Times New Roman" w:hAnsi="Times New Roman" w:cs="Times New Roman"/>
          <w:b/>
          <w:sz w:val="24"/>
          <w:szCs w:val="24"/>
        </w:rPr>
        <w:t xml:space="preserve"> </w:t>
      </w:r>
      <w:r w:rsidRPr="006D1EF3">
        <w:rPr>
          <w:rFonts w:ascii="Times New Roman" w:hAnsi="Times New Roman" w:cs="Times New Roman"/>
          <w:sz w:val="24"/>
          <w:szCs w:val="24"/>
        </w:rPr>
        <w:t>(</w:t>
      </w:r>
      <w:r w:rsidRPr="006D1EF3">
        <w:rPr>
          <w:rFonts w:ascii="Times New Roman" w:hAnsi="Times New Roman" w:cs="Times New Roman"/>
          <w:b/>
          <w:bCs/>
          <w:sz w:val="24"/>
          <w:szCs w:val="24"/>
        </w:rPr>
        <w:t>B</w:t>
      </w:r>
      <w:r w:rsidRPr="00965F8E">
        <w:rPr>
          <w:rFonts w:ascii="Times New Roman" w:hAnsi="Times New Roman" w:cs="Times New Roman"/>
          <w:sz w:val="24"/>
          <w:szCs w:val="24"/>
        </w:rPr>
        <w:t>)</w:t>
      </w:r>
      <w:r w:rsidRPr="006D1EF3">
        <w:rPr>
          <w:rFonts w:ascii="Times New Roman" w:hAnsi="Times New Roman" w:cs="Times New Roman"/>
          <w:sz w:val="24"/>
          <w:szCs w:val="24"/>
        </w:rPr>
        <w:t xml:space="preserve"> and fitted dose-response curves derived from panel</w:t>
      </w:r>
      <w:r w:rsidR="00FA2123" w:rsidRPr="006D1EF3">
        <w:rPr>
          <w:rFonts w:ascii="Times New Roman" w:hAnsi="Times New Roman" w:cs="Times New Roman"/>
          <w:sz w:val="24"/>
          <w:szCs w:val="24"/>
        </w:rPr>
        <w:t>s</w:t>
      </w:r>
      <w:r w:rsidRPr="006D1EF3">
        <w:rPr>
          <w:rFonts w:ascii="Times New Roman" w:hAnsi="Times New Roman" w:cs="Times New Roman"/>
          <w:sz w:val="24"/>
          <w:szCs w:val="24"/>
        </w:rPr>
        <w:t xml:space="preserve"> A and B for SA4503</w:t>
      </w:r>
      <w:r w:rsidRPr="006D1EF3">
        <w:rPr>
          <w:rFonts w:ascii="Times New Roman" w:hAnsi="Times New Roman" w:cs="Times New Roman"/>
          <w:b/>
          <w:sz w:val="24"/>
          <w:szCs w:val="24"/>
        </w:rPr>
        <w:t xml:space="preserve"> </w:t>
      </w:r>
      <w:r w:rsidRPr="006D1EF3">
        <w:rPr>
          <w:rFonts w:ascii="Times New Roman" w:hAnsi="Times New Roman" w:cs="Times New Roman"/>
          <w:sz w:val="24"/>
          <w:szCs w:val="24"/>
        </w:rPr>
        <w:t>(</w:t>
      </w:r>
      <w:r w:rsidRPr="006D1EF3">
        <w:rPr>
          <w:rFonts w:ascii="Times New Roman" w:hAnsi="Times New Roman" w:cs="Times New Roman"/>
          <w:b/>
          <w:bCs/>
          <w:sz w:val="24"/>
          <w:szCs w:val="24"/>
        </w:rPr>
        <w:t>C</w:t>
      </w:r>
      <w:r w:rsidR="00CF716B" w:rsidRPr="00965F8E">
        <w:rPr>
          <w:rFonts w:ascii="Times New Roman" w:hAnsi="Times New Roman" w:cs="Times New Roman"/>
          <w:sz w:val="24"/>
          <w:szCs w:val="24"/>
        </w:rPr>
        <w:t>)</w:t>
      </w:r>
      <w:r w:rsidR="00CF716B" w:rsidRPr="006D1EF3">
        <w:rPr>
          <w:rFonts w:ascii="Times New Roman" w:hAnsi="Times New Roman" w:cs="Times New Roman"/>
          <w:sz w:val="24"/>
          <w:szCs w:val="24"/>
        </w:rPr>
        <w:t xml:space="preserve"> (</w:t>
      </w:r>
      <w:r w:rsidRPr="006D1EF3">
        <w:rPr>
          <w:rFonts w:ascii="Times New Roman" w:hAnsi="Times New Roman" w:cs="Times New Roman"/>
          <w:i/>
          <w:iCs/>
          <w:sz w:val="24"/>
          <w:szCs w:val="24"/>
        </w:rPr>
        <w:t>E</w:t>
      </w:r>
      <w:r w:rsidR="00B10377" w:rsidRPr="006D1EF3">
        <w:rPr>
          <w:rFonts w:ascii="Times New Roman" w:hAnsi="Times New Roman" w:cs="Times New Roman"/>
          <w:i/>
          <w:iCs/>
          <w:sz w:val="24"/>
          <w:szCs w:val="24"/>
        </w:rPr>
        <w:t>D</w:t>
      </w:r>
      <w:r w:rsidRPr="006D1EF3">
        <w:rPr>
          <w:rFonts w:ascii="Times New Roman" w:hAnsi="Times New Roman" w:cs="Times New Roman"/>
          <w:sz w:val="24"/>
          <w:szCs w:val="24"/>
          <w:vertAlign w:val="subscript"/>
        </w:rPr>
        <w:t>50</w:t>
      </w:r>
      <w:r w:rsidRPr="006D1EF3">
        <w:rPr>
          <w:rFonts w:ascii="Times New Roman" w:hAnsi="Times New Roman" w:cs="Times New Roman"/>
          <w:sz w:val="24"/>
          <w:szCs w:val="24"/>
        </w:rPr>
        <w:t xml:space="preserve"> = 43 nmol/kg, and D, </w:t>
      </w:r>
      <w:r w:rsidRPr="006D1EF3">
        <w:rPr>
          <w:rFonts w:ascii="Times New Roman" w:hAnsi="Times New Roman" w:cs="Times New Roman"/>
          <w:i/>
          <w:iCs/>
          <w:sz w:val="24"/>
          <w:szCs w:val="24"/>
        </w:rPr>
        <w:t>E</w:t>
      </w:r>
      <w:r w:rsidR="00B10377" w:rsidRPr="006D1EF3">
        <w:rPr>
          <w:rFonts w:ascii="Times New Roman" w:hAnsi="Times New Roman" w:cs="Times New Roman"/>
          <w:i/>
          <w:iCs/>
          <w:sz w:val="24"/>
          <w:szCs w:val="24"/>
        </w:rPr>
        <w:t>D</w:t>
      </w:r>
      <w:r w:rsidRPr="006D1EF3">
        <w:rPr>
          <w:rFonts w:ascii="Times New Roman" w:hAnsi="Times New Roman" w:cs="Times New Roman"/>
          <w:sz w:val="24"/>
          <w:szCs w:val="24"/>
          <w:vertAlign w:val="subscript"/>
        </w:rPr>
        <w:t>50</w:t>
      </w:r>
      <w:r w:rsidRPr="006D1EF3">
        <w:rPr>
          <w:rFonts w:ascii="Times New Roman" w:hAnsi="Times New Roman" w:cs="Times New Roman"/>
          <w:sz w:val="24"/>
          <w:szCs w:val="24"/>
        </w:rPr>
        <w:t xml:space="preserve"> = 41 nmol/kg).</w:t>
      </w:r>
      <w:r w:rsidR="005B228D" w:rsidRPr="006D1EF3">
        <w:rPr>
          <w:rFonts w:ascii="Times New Roman" w:hAnsi="Times New Roman" w:cs="Times New Roman"/>
          <w:sz w:val="24"/>
          <w:szCs w:val="24"/>
        </w:rPr>
        <w:t xml:space="preserve"> </w:t>
      </w:r>
      <w:r w:rsidRPr="006D1EF3">
        <w:rPr>
          <w:rFonts w:ascii="Times New Roman" w:hAnsi="Times New Roman" w:cs="Times New Roman"/>
          <w:sz w:val="24"/>
          <w:szCs w:val="24"/>
        </w:rPr>
        <w:t xml:space="preserve">Data are for </w:t>
      </w:r>
      <w:r w:rsidRPr="006D1EF3">
        <w:rPr>
          <w:rFonts w:ascii="Times New Roman" w:hAnsi="Times New Roman" w:cs="Times New Roman"/>
          <w:i/>
          <w:sz w:val="24"/>
          <w:szCs w:val="24"/>
        </w:rPr>
        <w:t>n</w:t>
      </w:r>
      <w:r w:rsidRPr="006D1EF3">
        <w:rPr>
          <w:rFonts w:ascii="Times New Roman" w:hAnsi="Times New Roman" w:cs="Times New Roman"/>
          <w:sz w:val="24"/>
          <w:szCs w:val="24"/>
        </w:rPr>
        <w:t>=1</w:t>
      </w:r>
      <w:r w:rsidR="00BA2FD4">
        <w:rPr>
          <w:rFonts w:ascii="Times New Roman" w:hAnsi="Times New Roman" w:cs="Times New Roman"/>
          <w:sz w:val="24"/>
          <w:szCs w:val="24"/>
        </w:rPr>
        <w:t xml:space="preserve"> (see main text</w:t>
      </w:r>
      <w:r w:rsidR="00BA2FD4" w:rsidRPr="00674DF8">
        <w:rPr>
          <w:rFonts w:ascii="Times New Roman" w:hAnsi="Times New Roman" w:cs="Times New Roman"/>
          <w:sz w:val="24"/>
          <w:szCs w:val="24"/>
        </w:rPr>
        <w:t xml:space="preserve">, </w:t>
      </w:r>
      <w:r w:rsidR="00BA2FD4" w:rsidRPr="00674DF8">
        <w:rPr>
          <w:rFonts w:ascii="Times New Roman" w:hAnsi="Times New Roman" w:cs="Times New Roman"/>
          <w:i/>
          <w:iCs/>
          <w:color w:val="000000"/>
          <w:sz w:val="24"/>
          <w:szCs w:val="24"/>
        </w:rPr>
        <w:t xml:space="preserve">Dose Response of Candidate </w:t>
      </w:r>
      <w:r w:rsidR="00BA2FD4" w:rsidRPr="00674DF8">
        <w:rPr>
          <w:rFonts w:ascii="Times New Roman" w:hAnsi="Times New Roman" w:cs="Times New Roman"/>
          <w:i/>
          <w:iCs/>
          <w:color w:val="000000" w:themeColor="text1"/>
          <w:sz w:val="24"/>
          <w:szCs w:val="24"/>
        </w:rPr>
        <w:t xml:space="preserve">GluN2B Radioligands and </w:t>
      </w:r>
      <w:r w:rsidR="00BA2FD4" w:rsidRPr="00674DF8">
        <w:rPr>
          <w:rFonts w:ascii="Times New Roman" w:hAnsi="Times New Roman" w:cs="Times New Roman"/>
          <w:i/>
          <w:iCs/>
          <w:color w:val="000000" w:themeColor="text1"/>
          <w:sz w:val="24"/>
          <w:szCs w:val="24"/>
          <w:shd w:val="clear" w:color="auto" w:fill="FFFFFF"/>
          <w:vertAlign w:val="superscript"/>
        </w:rPr>
        <w:t>18</w:t>
      </w:r>
      <w:r w:rsidR="00BA2FD4" w:rsidRPr="00674DF8">
        <w:rPr>
          <w:rFonts w:ascii="Times New Roman" w:hAnsi="Times New Roman" w:cs="Times New Roman"/>
          <w:i/>
          <w:iCs/>
          <w:color w:val="000000" w:themeColor="text1"/>
          <w:sz w:val="24"/>
          <w:szCs w:val="24"/>
          <w:shd w:val="clear" w:color="auto" w:fill="FFFFFF"/>
        </w:rPr>
        <w:t xml:space="preserve">F-FTC146 in Whole Rat Brain to </w:t>
      </w:r>
      <w:r w:rsidR="00BA2FD4" w:rsidRPr="00674DF8">
        <w:rPr>
          <w:rFonts w:ascii="Times New Roman" w:hAnsi="Times New Roman" w:cs="Times New Roman"/>
          <w:i/>
          <w:iCs/>
          <w:color w:val="000000"/>
          <w:sz w:val="24"/>
          <w:szCs w:val="24"/>
        </w:rPr>
        <w:t>σ1 Receptor Agonists</w:t>
      </w:r>
      <w:r w:rsidR="00BA2FD4" w:rsidRPr="00BA2FD4">
        <w:rPr>
          <w:rFonts w:ascii="Times New Roman" w:hAnsi="Times New Roman" w:cs="Times New Roman"/>
          <w:sz w:val="24"/>
          <w:szCs w:val="24"/>
        </w:rPr>
        <w:t>).</w:t>
      </w:r>
    </w:p>
    <w:p w14:paraId="5580045E" w14:textId="2B3471DA" w:rsidR="00BA6336" w:rsidRDefault="00BA6336" w:rsidP="00BA2FD4">
      <w:pPr>
        <w:spacing w:after="0" w:line="480" w:lineRule="auto"/>
        <w:rPr>
          <w:rFonts w:ascii="Times New Roman" w:hAnsi="Times New Roman" w:cs="Times New Roman"/>
          <w:sz w:val="24"/>
          <w:szCs w:val="24"/>
        </w:rPr>
      </w:pPr>
    </w:p>
    <w:p w14:paraId="368674FE" w14:textId="19365A04" w:rsidR="00993202" w:rsidRPr="006D1EF3" w:rsidRDefault="00993202" w:rsidP="00606D94">
      <w:pPr>
        <w:spacing w:after="0" w:line="480" w:lineRule="auto"/>
        <w:rPr>
          <w:rFonts w:ascii="Times New Roman" w:hAnsi="Times New Roman" w:cs="Times New Roman"/>
          <w:sz w:val="24"/>
          <w:szCs w:val="24"/>
        </w:rPr>
      </w:pPr>
    </w:p>
    <w:p w14:paraId="7D42D5F5" w14:textId="77777777" w:rsidR="00851013" w:rsidRPr="006D1EF3" w:rsidRDefault="00851013" w:rsidP="00606D94">
      <w:pPr>
        <w:spacing w:after="0" w:line="480" w:lineRule="auto"/>
        <w:rPr>
          <w:rFonts w:ascii="Times New Roman" w:hAnsi="Times New Roman" w:cs="Times New Roman"/>
          <w:sz w:val="24"/>
          <w:szCs w:val="24"/>
        </w:rPr>
      </w:pPr>
    </w:p>
    <w:p w14:paraId="75A8B4B6" w14:textId="77777777" w:rsidR="00B6798C" w:rsidRDefault="00B6798C">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6A757FB6" w14:textId="391200FF" w:rsidR="00B6798C" w:rsidRPr="00674DF8" w:rsidRDefault="00B6798C" w:rsidP="000A0C82">
      <w:pPr>
        <w:spacing w:after="0" w:line="480" w:lineRule="auto"/>
        <w:rPr>
          <w:rFonts w:ascii="Times New Roman" w:hAnsi="Times New Roman" w:cs="Times New Roman"/>
          <w:b/>
          <w:bCs/>
          <w:color w:val="000000"/>
          <w:sz w:val="24"/>
          <w:szCs w:val="24"/>
        </w:rPr>
      </w:pPr>
      <w:r w:rsidRPr="00674DF8">
        <w:rPr>
          <w:rFonts w:ascii="Times New Roman" w:hAnsi="Times New Roman" w:cs="Times New Roman"/>
          <w:b/>
          <w:bCs/>
          <w:color w:val="000000"/>
          <w:sz w:val="24"/>
          <w:szCs w:val="24"/>
        </w:rPr>
        <w:lastRenderedPageBreak/>
        <w:t>Reference</w:t>
      </w:r>
      <w:r w:rsidR="00674DF8">
        <w:rPr>
          <w:rFonts w:ascii="Times New Roman" w:hAnsi="Times New Roman" w:cs="Times New Roman"/>
          <w:b/>
          <w:bCs/>
          <w:color w:val="000000"/>
          <w:sz w:val="24"/>
          <w:szCs w:val="24"/>
        </w:rPr>
        <w:t>s</w:t>
      </w:r>
    </w:p>
    <w:p w14:paraId="14EA4A55" w14:textId="77777777" w:rsidR="00C20860" w:rsidRPr="00C20860" w:rsidRDefault="00B6798C" w:rsidP="00C20860">
      <w:pPr>
        <w:pStyle w:val="EndNoteBibliography"/>
      </w:pPr>
      <w:r>
        <w:rPr>
          <w:rFonts w:ascii="Times New Roman" w:hAnsi="Times New Roman" w:cs="Times New Roman"/>
          <w:color w:val="000000"/>
          <w:sz w:val="24"/>
        </w:rPr>
        <w:fldChar w:fldCharType="begin"/>
      </w:r>
      <w:r>
        <w:rPr>
          <w:rFonts w:ascii="Times New Roman" w:hAnsi="Times New Roman" w:cs="Times New Roman"/>
          <w:color w:val="000000"/>
          <w:sz w:val="24"/>
        </w:rPr>
        <w:instrText xml:space="preserve"> ADDIN EN.REFLIST </w:instrText>
      </w:r>
      <w:r>
        <w:rPr>
          <w:rFonts w:ascii="Times New Roman" w:hAnsi="Times New Roman" w:cs="Times New Roman"/>
          <w:color w:val="000000"/>
          <w:sz w:val="24"/>
        </w:rPr>
        <w:fldChar w:fldCharType="separate"/>
      </w:r>
      <w:r w:rsidR="00C20860" w:rsidRPr="00C20860">
        <w:rPr>
          <w:b/>
        </w:rPr>
        <w:t>1.</w:t>
      </w:r>
      <w:r w:rsidR="00C20860" w:rsidRPr="00C20860">
        <w:tab/>
        <w:t xml:space="preserve">Cai L, Liow JS, Morse CL, et al. Evaluation of (11)C-NR2B-SMe and its Enantiomers as PET Radioligands for Imaging the NR2B Subunit within the NMDA Receptor Complex in Rats. </w:t>
      </w:r>
      <w:r w:rsidR="00C20860" w:rsidRPr="00C20860">
        <w:rPr>
          <w:i/>
        </w:rPr>
        <w:t xml:space="preserve">J Nucl Med. </w:t>
      </w:r>
      <w:r w:rsidR="00C20860" w:rsidRPr="00C20860">
        <w:t>2020;61:00-000.</w:t>
      </w:r>
    </w:p>
    <w:p w14:paraId="531E4F49" w14:textId="77777777" w:rsidR="00C20860" w:rsidRPr="00C20860" w:rsidRDefault="00C20860" w:rsidP="00C20860">
      <w:pPr>
        <w:pStyle w:val="EndNoteBibliography"/>
      </w:pPr>
    </w:p>
    <w:p w14:paraId="008D4C8B" w14:textId="77777777" w:rsidR="00C20860" w:rsidRPr="00C20860" w:rsidRDefault="00C20860" w:rsidP="00C20860">
      <w:pPr>
        <w:pStyle w:val="EndNoteBibliography"/>
      </w:pPr>
      <w:r w:rsidRPr="00C20860">
        <w:rPr>
          <w:b/>
        </w:rPr>
        <w:t>2.</w:t>
      </w:r>
      <w:r w:rsidRPr="00C20860">
        <w:tab/>
        <w:t xml:space="preserve">Tewes B, Frehland B, Schepmann D, Schmidtke KU, Winckler T, Wunsch B. Design, Synthesis, and Biological Evaluation of 3-Benzazepin-1-ols as NR2B-Selective NMDA Receptor Antagonists. </w:t>
      </w:r>
      <w:r w:rsidRPr="00C20860">
        <w:rPr>
          <w:i/>
        </w:rPr>
        <w:t xml:space="preserve">ChemMedChem. </w:t>
      </w:r>
      <w:r w:rsidRPr="00C20860">
        <w:t>2010;5:687-695.</w:t>
      </w:r>
    </w:p>
    <w:p w14:paraId="66CF9E19" w14:textId="77777777" w:rsidR="00C20860" w:rsidRPr="00C20860" w:rsidRDefault="00C20860" w:rsidP="00C20860">
      <w:pPr>
        <w:pStyle w:val="EndNoteBibliography"/>
      </w:pPr>
    </w:p>
    <w:p w14:paraId="580DF960" w14:textId="77777777" w:rsidR="00C20860" w:rsidRPr="00C20860" w:rsidRDefault="00C20860" w:rsidP="00C20860">
      <w:pPr>
        <w:pStyle w:val="EndNoteBibliography"/>
      </w:pPr>
      <w:r w:rsidRPr="00C20860">
        <w:rPr>
          <w:b/>
        </w:rPr>
        <w:t>3.</w:t>
      </w:r>
      <w:r w:rsidRPr="00C20860">
        <w:tab/>
        <w:t xml:space="preserve">Cheng Y, Prusoff WH. Relationship between Inhibition Constant (K1) and Concentration of Inhibitor Which Causes 50 Per Cent Inhibition (I50) of an Enzymatic-Reaction. </w:t>
      </w:r>
      <w:r w:rsidRPr="00C20860">
        <w:rPr>
          <w:i/>
        </w:rPr>
        <w:t xml:space="preserve">Biochemical Pharmacology. </w:t>
      </w:r>
      <w:r w:rsidRPr="00C20860">
        <w:t>1973;22:3099-3108.</w:t>
      </w:r>
    </w:p>
    <w:p w14:paraId="390D734D" w14:textId="77777777" w:rsidR="00C20860" w:rsidRPr="00C20860" w:rsidRDefault="00C20860" w:rsidP="00C20860">
      <w:pPr>
        <w:pStyle w:val="EndNoteBibliography"/>
      </w:pPr>
    </w:p>
    <w:p w14:paraId="359505DB" w14:textId="77777777" w:rsidR="00C20860" w:rsidRPr="00C20860" w:rsidRDefault="00C20860" w:rsidP="00C20860">
      <w:pPr>
        <w:pStyle w:val="EndNoteBibliography"/>
      </w:pPr>
      <w:r w:rsidRPr="00C20860">
        <w:rPr>
          <w:b/>
        </w:rPr>
        <w:t>4.</w:t>
      </w:r>
      <w:r w:rsidRPr="00C20860">
        <w:tab/>
        <w:t xml:space="preserve">James ML, Shen B, Nielsen CH, et al. Evaluation of sigma-1 receptor radioligand 18F-FTC-146 in rats and squirrel monkeys using PET. </w:t>
      </w:r>
      <w:r w:rsidRPr="00C20860">
        <w:rPr>
          <w:i/>
        </w:rPr>
        <w:t xml:space="preserve">J Nucl Med. </w:t>
      </w:r>
      <w:r w:rsidRPr="00C20860">
        <w:t>2014;55:147-153.</w:t>
      </w:r>
    </w:p>
    <w:p w14:paraId="10C4C964" w14:textId="77777777" w:rsidR="00C20860" w:rsidRPr="00C20860" w:rsidRDefault="00C20860" w:rsidP="00C20860">
      <w:pPr>
        <w:pStyle w:val="EndNoteBibliography"/>
      </w:pPr>
    </w:p>
    <w:p w14:paraId="78D3633F" w14:textId="77777777" w:rsidR="00C20860" w:rsidRPr="00C20860" w:rsidRDefault="00C20860" w:rsidP="00C20860">
      <w:pPr>
        <w:pStyle w:val="EndNoteBibliography"/>
      </w:pPr>
      <w:r w:rsidRPr="00C20860">
        <w:rPr>
          <w:b/>
        </w:rPr>
        <w:t>5.</w:t>
      </w:r>
      <w:r w:rsidRPr="00C20860">
        <w:tab/>
        <w:t xml:space="preserve">Briard E, Zoghbi SS, Imaizumi M, et al. Synthesis and evaluation in monkey of two sensitive 11C-labeled aryloxyanilide ligands for imaging brain peripheral benzodiazepine receptors in vivo. </w:t>
      </w:r>
      <w:r w:rsidRPr="00C20860">
        <w:rPr>
          <w:i/>
        </w:rPr>
        <w:t xml:space="preserve">J Med Chem. </w:t>
      </w:r>
      <w:r w:rsidRPr="00C20860">
        <w:t>2008;51:17-30.</w:t>
      </w:r>
    </w:p>
    <w:p w14:paraId="1365FC96" w14:textId="77777777" w:rsidR="00C20860" w:rsidRPr="00C20860" w:rsidRDefault="00C20860" w:rsidP="00C20860">
      <w:pPr>
        <w:pStyle w:val="EndNoteBibliography"/>
      </w:pPr>
    </w:p>
    <w:p w14:paraId="1C9ECEF6" w14:textId="77777777" w:rsidR="00C20860" w:rsidRPr="00C20860" w:rsidRDefault="00C20860" w:rsidP="00C20860">
      <w:pPr>
        <w:pStyle w:val="EndNoteBibliography"/>
      </w:pPr>
      <w:r w:rsidRPr="00C20860">
        <w:rPr>
          <w:b/>
        </w:rPr>
        <w:t>6.</w:t>
      </w:r>
      <w:r w:rsidRPr="00C20860">
        <w:tab/>
        <w:t xml:space="preserve">Gandelman MS, Baldwin RM, Zoghbi SS, Zea-Ponce Y, Innis RB. Evaluation of ultrafiltration for the free-fraction determination of single photon emission computed tomography (SPECT) radiotracers: ß-CIT, IBF, and iomazenil. </w:t>
      </w:r>
      <w:r w:rsidRPr="00C20860">
        <w:rPr>
          <w:i/>
        </w:rPr>
        <w:t xml:space="preserve">J Pharm Sci. </w:t>
      </w:r>
      <w:r w:rsidRPr="00C20860">
        <w:t>1994;83:1014-1019.</w:t>
      </w:r>
    </w:p>
    <w:p w14:paraId="40DE37EF" w14:textId="77777777" w:rsidR="00C20860" w:rsidRPr="00C20860" w:rsidRDefault="00C20860" w:rsidP="00C20860">
      <w:pPr>
        <w:pStyle w:val="EndNoteBibliography"/>
      </w:pPr>
    </w:p>
    <w:p w14:paraId="3A2D078D" w14:textId="77777777" w:rsidR="00C20860" w:rsidRPr="00C20860" w:rsidRDefault="00C20860" w:rsidP="00C20860">
      <w:pPr>
        <w:pStyle w:val="EndNoteBibliography"/>
      </w:pPr>
      <w:r w:rsidRPr="00C20860">
        <w:rPr>
          <w:b/>
        </w:rPr>
        <w:t>7.</w:t>
      </w:r>
      <w:r w:rsidRPr="00C20860">
        <w:tab/>
        <w:t xml:space="preserve">Bradshaw TJ, Voorbach MJ, Reuter DR, Giamis AM, Mudd SR, Beaver JD. Image quality of Zr-89 PET imaging in the Siemens microPET Focus 220 preclinical scanner. </w:t>
      </w:r>
      <w:r w:rsidRPr="00C20860">
        <w:rPr>
          <w:i/>
        </w:rPr>
        <w:t xml:space="preserve">Mol Imaging Biol. </w:t>
      </w:r>
      <w:r w:rsidRPr="00C20860">
        <w:t>2016;18:377-385.</w:t>
      </w:r>
    </w:p>
    <w:p w14:paraId="277C567C" w14:textId="77777777" w:rsidR="00C20860" w:rsidRPr="00C20860" w:rsidRDefault="00C20860" w:rsidP="00C20860">
      <w:pPr>
        <w:pStyle w:val="EndNoteBibliography"/>
      </w:pPr>
    </w:p>
    <w:p w14:paraId="69579C58" w14:textId="77777777" w:rsidR="00C20860" w:rsidRPr="00C20860" w:rsidRDefault="00C20860" w:rsidP="00C20860">
      <w:pPr>
        <w:pStyle w:val="EndNoteBibliography"/>
      </w:pPr>
      <w:r w:rsidRPr="00C20860">
        <w:rPr>
          <w:b/>
        </w:rPr>
        <w:t>8.</w:t>
      </w:r>
      <w:r w:rsidRPr="00C20860">
        <w:tab/>
        <w:t xml:space="preserve">Kim MJ, Shrestha SS, Cortes M, et al. Evaluation of Two Potent and Selective PET Radioligands to Image COX-1 and COX-2 in Rhesus Monkeys. </w:t>
      </w:r>
      <w:r w:rsidRPr="00C20860">
        <w:rPr>
          <w:i/>
        </w:rPr>
        <w:t xml:space="preserve">J Nucl Med. </w:t>
      </w:r>
      <w:r w:rsidRPr="00C20860">
        <w:t>2018;59:1907-1912.</w:t>
      </w:r>
    </w:p>
    <w:p w14:paraId="1AF4E077" w14:textId="77777777" w:rsidR="00C20860" w:rsidRPr="00C20860" w:rsidRDefault="00C20860" w:rsidP="00C20860">
      <w:pPr>
        <w:pStyle w:val="EndNoteBibliography"/>
      </w:pPr>
    </w:p>
    <w:p w14:paraId="1566CE3A" w14:textId="6115C35E" w:rsidR="00365454" w:rsidRPr="006D1EF3" w:rsidRDefault="00B6798C" w:rsidP="000A0C82">
      <w:pPr>
        <w:spacing w:after="0" w:line="480" w:lineRule="auto"/>
        <w:rPr>
          <w:rFonts w:ascii="Times New Roman" w:hAnsi="Times New Roman" w:cs="Times New Roman"/>
          <w:color w:val="000000"/>
          <w:sz w:val="24"/>
          <w:szCs w:val="24"/>
        </w:rPr>
      </w:pPr>
      <w:r>
        <w:rPr>
          <w:rFonts w:ascii="Times New Roman" w:hAnsi="Times New Roman" w:cs="Times New Roman"/>
          <w:color w:val="000000"/>
          <w:sz w:val="24"/>
          <w:szCs w:val="24"/>
        </w:rPr>
        <w:fldChar w:fldCharType="end"/>
      </w:r>
    </w:p>
    <w:sectPr w:rsidR="00365454" w:rsidRPr="006D1EF3" w:rsidSect="002F3F48">
      <w:footerReference w:type="default" r:id="rId51"/>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7C6FB1" w14:textId="77777777" w:rsidR="0059505B" w:rsidRDefault="0059505B" w:rsidP="00A30093">
      <w:pPr>
        <w:spacing w:after="0" w:line="240" w:lineRule="auto"/>
      </w:pPr>
      <w:r>
        <w:separator/>
      </w:r>
    </w:p>
  </w:endnote>
  <w:endnote w:type="continuationSeparator" w:id="0">
    <w:p w14:paraId="41297F0B" w14:textId="77777777" w:rsidR="0059505B" w:rsidRDefault="0059505B" w:rsidP="00A300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51629141"/>
      <w:docPartObj>
        <w:docPartGallery w:val="Page Numbers (Bottom of Page)"/>
        <w:docPartUnique/>
      </w:docPartObj>
    </w:sdtPr>
    <w:sdtEndPr>
      <w:rPr>
        <w:noProof/>
      </w:rPr>
    </w:sdtEndPr>
    <w:sdtContent>
      <w:p w14:paraId="07DC6F26" w14:textId="6565A1FE" w:rsidR="006A0E22" w:rsidRDefault="006A0E22">
        <w:pPr>
          <w:pStyle w:val="Footer"/>
          <w:jc w:val="center"/>
        </w:pPr>
        <w:r>
          <w:t>S</w:t>
        </w:r>
        <w:r>
          <w:fldChar w:fldCharType="begin"/>
        </w:r>
        <w:r>
          <w:instrText xml:space="preserve"> PAGE   \* MERGEFORMAT </w:instrText>
        </w:r>
        <w:r>
          <w:fldChar w:fldCharType="separate"/>
        </w:r>
        <w:r>
          <w:rPr>
            <w:noProof/>
          </w:rPr>
          <w:t>2</w:t>
        </w:r>
        <w:r>
          <w:rPr>
            <w:noProof/>
          </w:rPr>
          <w:fldChar w:fldCharType="end"/>
        </w:r>
      </w:p>
    </w:sdtContent>
  </w:sdt>
  <w:p w14:paraId="68386986" w14:textId="77777777" w:rsidR="009502D4" w:rsidRDefault="009502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F150DF" w14:textId="77777777" w:rsidR="0059505B" w:rsidRDefault="0059505B" w:rsidP="00A30093">
      <w:pPr>
        <w:spacing w:after="0" w:line="240" w:lineRule="auto"/>
      </w:pPr>
      <w:r>
        <w:separator/>
      </w:r>
    </w:p>
  </w:footnote>
  <w:footnote w:type="continuationSeparator" w:id="0">
    <w:p w14:paraId="1F1000C2" w14:textId="77777777" w:rsidR="0059505B" w:rsidRDefault="0059505B" w:rsidP="00A3009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810B8A"/>
    <w:multiLevelType w:val="hybridMultilevel"/>
    <w:tmpl w:val="D4544DB4"/>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9B512F9"/>
    <w:multiLevelType w:val="hybridMultilevel"/>
    <w:tmpl w:val="FCBC763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3176467"/>
    <w:multiLevelType w:val="hybridMultilevel"/>
    <w:tmpl w:val="6BC01104"/>
    <w:lvl w:ilvl="0" w:tplc="0C7C3E78">
      <w:start w:val="1"/>
      <w:numFmt w:val="upperLetter"/>
      <w:lvlText w:val="%1."/>
      <w:lvlJc w:val="left"/>
      <w:pPr>
        <w:ind w:left="720" w:hanging="360"/>
      </w:pPr>
      <w:rPr>
        <w:rFonts w:hint="default"/>
        <w:b/>
        <w:bCs/>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A131901"/>
    <w:multiLevelType w:val="hybridMultilevel"/>
    <w:tmpl w:val="F20C56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BA616DC"/>
    <w:multiLevelType w:val="hybridMultilevel"/>
    <w:tmpl w:val="DEEA5D22"/>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58A628EF"/>
    <w:multiLevelType w:val="hybridMultilevel"/>
    <w:tmpl w:val="16F6402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6E742AEB"/>
    <w:multiLevelType w:val="hybridMultilevel"/>
    <w:tmpl w:val="F3DA7ED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738E6F0C"/>
    <w:multiLevelType w:val="hybridMultilevel"/>
    <w:tmpl w:val="9688654A"/>
    <w:lvl w:ilvl="0" w:tplc="2C5ADB54">
      <w:start w:val="1"/>
      <w:numFmt w:val="upperLetter"/>
      <w:lvlText w:val="%1."/>
      <w:lvlJc w:val="left"/>
      <w:pPr>
        <w:ind w:left="810" w:hanging="360"/>
      </w:pPr>
      <w:rPr>
        <w:rFonts w:hint="default"/>
        <w:b/>
        <w:bCs/>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6903184"/>
    <w:multiLevelType w:val="hybridMultilevel"/>
    <w:tmpl w:val="377C0700"/>
    <w:lvl w:ilvl="0" w:tplc="7624D050">
      <w:start w:val="1"/>
      <w:numFmt w:val="decimal"/>
      <w:lvlText w:val="%1."/>
      <w:lvlJc w:val="left"/>
      <w:pPr>
        <w:tabs>
          <w:tab w:val="num" w:pos="540"/>
        </w:tabs>
        <w:ind w:left="540" w:hanging="480"/>
      </w:pPr>
      <w:rPr>
        <w:rFonts w:hint="default"/>
      </w:rPr>
    </w:lvl>
    <w:lvl w:ilvl="1" w:tplc="04090019" w:tentative="1">
      <w:start w:val="1"/>
      <w:numFmt w:val="lowerLetter"/>
      <w:lvlText w:val="%2."/>
      <w:lvlJc w:val="left"/>
      <w:pPr>
        <w:tabs>
          <w:tab w:val="num" w:pos="1140"/>
        </w:tabs>
        <w:ind w:left="1140" w:hanging="360"/>
      </w:pPr>
    </w:lvl>
    <w:lvl w:ilvl="2" w:tplc="0409001B" w:tentative="1">
      <w:start w:val="1"/>
      <w:numFmt w:val="lowerRoman"/>
      <w:lvlText w:val="%3."/>
      <w:lvlJc w:val="right"/>
      <w:pPr>
        <w:tabs>
          <w:tab w:val="num" w:pos="1860"/>
        </w:tabs>
        <w:ind w:left="1860" w:hanging="180"/>
      </w:pPr>
    </w:lvl>
    <w:lvl w:ilvl="3" w:tplc="0409000F" w:tentative="1">
      <w:start w:val="1"/>
      <w:numFmt w:val="decimal"/>
      <w:lvlText w:val="%4."/>
      <w:lvlJc w:val="left"/>
      <w:pPr>
        <w:tabs>
          <w:tab w:val="num" w:pos="2580"/>
        </w:tabs>
        <w:ind w:left="2580" w:hanging="360"/>
      </w:pPr>
    </w:lvl>
    <w:lvl w:ilvl="4" w:tplc="04090019" w:tentative="1">
      <w:start w:val="1"/>
      <w:numFmt w:val="lowerLetter"/>
      <w:lvlText w:val="%5."/>
      <w:lvlJc w:val="left"/>
      <w:pPr>
        <w:tabs>
          <w:tab w:val="num" w:pos="3300"/>
        </w:tabs>
        <w:ind w:left="3300" w:hanging="360"/>
      </w:pPr>
    </w:lvl>
    <w:lvl w:ilvl="5" w:tplc="0409001B" w:tentative="1">
      <w:start w:val="1"/>
      <w:numFmt w:val="lowerRoman"/>
      <w:lvlText w:val="%6."/>
      <w:lvlJc w:val="right"/>
      <w:pPr>
        <w:tabs>
          <w:tab w:val="num" w:pos="4020"/>
        </w:tabs>
        <w:ind w:left="4020" w:hanging="180"/>
      </w:pPr>
    </w:lvl>
    <w:lvl w:ilvl="6" w:tplc="0409000F" w:tentative="1">
      <w:start w:val="1"/>
      <w:numFmt w:val="decimal"/>
      <w:lvlText w:val="%7."/>
      <w:lvlJc w:val="left"/>
      <w:pPr>
        <w:tabs>
          <w:tab w:val="num" w:pos="4740"/>
        </w:tabs>
        <w:ind w:left="4740" w:hanging="360"/>
      </w:pPr>
    </w:lvl>
    <w:lvl w:ilvl="7" w:tplc="04090019" w:tentative="1">
      <w:start w:val="1"/>
      <w:numFmt w:val="lowerLetter"/>
      <w:lvlText w:val="%8."/>
      <w:lvlJc w:val="left"/>
      <w:pPr>
        <w:tabs>
          <w:tab w:val="num" w:pos="5460"/>
        </w:tabs>
        <w:ind w:left="5460" w:hanging="360"/>
      </w:pPr>
    </w:lvl>
    <w:lvl w:ilvl="8" w:tplc="0409001B" w:tentative="1">
      <w:start w:val="1"/>
      <w:numFmt w:val="lowerRoman"/>
      <w:lvlText w:val="%9."/>
      <w:lvlJc w:val="right"/>
      <w:pPr>
        <w:tabs>
          <w:tab w:val="num" w:pos="6180"/>
        </w:tabs>
        <w:ind w:left="6180" w:hanging="180"/>
      </w:pPr>
    </w:lvl>
  </w:abstractNum>
  <w:abstractNum w:abstractNumId="9" w15:restartNumberingAfterBreak="0">
    <w:nsid w:val="76B83535"/>
    <w:multiLevelType w:val="hybridMultilevel"/>
    <w:tmpl w:val="FB3E012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F9B2C47"/>
    <w:multiLevelType w:val="hybridMultilevel"/>
    <w:tmpl w:val="91A035E0"/>
    <w:lvl w:ilvl="0" w:tplc="7624D050">
      <w:start w:val="1"/>
      <w:numFmt w:val="decimal"/>
      <w:lvlText w:val="%1."/>
      <w:lvlJc w:val="left"/>
      <w:pPr>
        <w:tabs>
          <w:tab w:val="num" w:pos="480"/>
        </w:tabs>
        <w:ind w:left="480" w:hanging="480"/>
      </w:pPr>
      <w:rPr>
        <w:rFont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9"/>
  </w:num>
  <w:num w:numId="2">
    <w:abstractNumId w:val="8"/>
  </w:num>
  <w:num w:numId="3">
    <w:abstractNumId w:val="10"/>
  </w:num>
  <w:num w:numId="4">
    <w:abstractNumId w:val="1"/>
  </w:num>
  <w:num w:numId="5">
    <w:abstractNumId w:val="5"/>
  </w:num>
  <w:num w:numId="6">
    <w:abstractNumId w:val="6"/>
  </w:num>
  <w:num w:numId="7">
    <w:abstractNumId w:val="0"/>
  </w:num>
  <w:num w:numId="8">
    <w:abstractNumId w:val="4"/>
  </w:num>
  <w:num w:numId="9">
    <w:abstractNumId w:val="3"/>
  </w:num>
  <w:num w:numId="10">
    <w:abstractNumId w:val="2"/>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hdrShapeDefaults>
    <o:shapedefaults v:ext="edit" spidmax="206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J Nuclear Medicin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s90ts9xlzdde5ea2xpppzrdf2exffsv99d5&quot;&gt;NMDA_2015&lt;record-ids&gt;&lt;item&gt;7&lt;/item&gt;&lt;item&gt;66&lt;/item&gt;&lt;item&gt;92&lt;/item&gt;&lt;item&gt;97&lt;/item&gt;&lt;item&gt;99&lt;/item&gt;&lt;item&gt;126&lt;/item&gt;&lt;item&gt;225&lt;/item&gt;&lt;/record-ids&gt;&lt;/item&gt;&lt;/Libraries&gt;"/>
  </w:docVars>
  <w:rsids>
    <w:rsidRoot w:val="00A30093"/>
    <w:rsid w:val="0000143B"/>
    <w:rsid w:val="00001769"/>
    <w:rsid w:val="00006EA7"/>
    <w:rsid w:val="00011B5B"/>
    <w:rsid w:val="0001416D"/>
    <w:rsid w:val="00021B97"/>
    <w:rsid w:val="00023AE4"/>
    <w:rsid w:val="000448B6"/>
    <w:rsid w:val="00045A41"/>
    <w:rsid w:val="00051588"/>
    <w:rsid w:val="000518A2"/>
    <w:rsid w:val="00057009"/>
    <w:rsid w:val="000577FB"/>
    <w:rsid w:val="00060179"/>
    <w:rsid w:val="00061538"/>
    <w:rsid w:val="00067D18"/>
    <w:rsid w:val="0007261A"/>
    <w:rsid w:val="0007755F"/>
    <w:rsid w:val="00081ABC"/>
    <w:rsid w:val="00090B96"/>
    <w:rsid w:val="00091123"/>
    <w:rsid w:val="0009172F"/>
    <w:rsid w:val="00093BBB"/>
    <w:rsid w:val="00095231"/>
    <w:rsid w:val="00096543"/>
    <w:rsid w:val="0009728A"/>
    <w:rsid w:val="000A0C82"/>
    <w:rsid w:val="000A15D1"/>
    <w:rsid w:val="000A18F1"/>
    <w:rsid w:val="000A3BEB"/>
    <w:rsid w:val="000A4743"/>
    <w:rsid w:val="000A488A"/>
    <w:rsid w:val="000A77EA"/>
    <w:rsid w:val="000B0A65"/>
    <w:rsid w:val="000B678D"/>
    <w:rsid w:val="000B6B45"/>
    <w:rsid w:val="000C0B93"/>
    <w:rsid w:val="000D0FEA"/>
    <w:rsid w:val="000D1496"/>
    <w:rsid w:val="000D1E68"/>
    <w:rsid w:val="000E1CB0"/>
    <w:rsid w:val="000E57A1"/>
    <w:rsid w:val="000F306B"/>
    <w:rsid w:val="000F437A"/>
    <w:rsid w:val="000F4439"/>
    <w:rsid w:val="000F48F2"/>
    <w:rsid w:val="000F4F64"/>
    <w:rsid w:val="000F7655"/>
    <w:rsid w:val="00104047"/>
    <w:rsid w:val="00112069"/>
    <w:rsid w:val="001127C9"/>
    <w:rsid w:val="00113DBF"/>
    <w:rsid w:val="001141DA"/>
    <w:rsid w:val="00115115"/>
    <w:rsid w:val="0012121D"/>
    <w:rsid w:val="0012136B"/>
    <w:rsid w:val="00123A54"/>
    <w:rsid w:val="00125C0A"/>
    <w:rsid w:val="00126789"/>
    <w:rsid w:val="001271AC"/>
    <w:rsid w:val="00130A9B"/>
    <w:rsid w:val="00134272"/>
    <w:rsid w:val="0013596B"/>
    <w:rsid w:val="00137B85"/>
    <w:rsid w:val="001406FA"/>
    <w:rsid w:val="001447FB"/>
    <w:rsid w:val="00145186"/>
    <w:rsid w:val="00146E39"/>
    <w:rsid w:val="00152FBD"/>
    <w:rsid w:val="0015502A"/>
    <w:rsid w:val="00157999"/>
    <w:rsid w:val="00157BA8"/>
    <w:rsid w:val="00160375"/>
    <w:rsid w:val="00160735"/>
    <w:rsid w:val="00161A73"/>
    <w:rsid w:val="00170CBC"/>
    <w:rsid w:val="00173340"/>
    <w:rsid w:val="00175FF2"/>
    <w:rsid w:val="00182E58"/>
    <w:rsid w:val="0018727C"/>
    <w:rsid w:val="0019225A"/>
    <w:rsid w:val="00193FCC"/>
    <w:rsid w:val="00196D45"/>
    <w:rsid w:val="001A01A4"/>
    <w:rsid w:val="001A11FA"/>
    <w:rsid w:val="001A351D"/>
    <w:rsid w:val="001A6AE0"/>
    <w:rsid w:val="001A77A8"/>
    <w:rsid w:val="001B107B"/>
    <w:rsid w:val="001B2016"/>
    <w:rsid w:val="001B5D9D"/>
    <w:rsid w:val="001B6F33"/>
    <w:rsid w:val="001B7A0B"/>
    <w:rsid w:val="001C0FCB"/>
    <w:rsid w:val="001C2354"/>
    <w:rsid w:val="001C3565"/>
    <w:rsid w:val="001C67BA"/>
    <w:rsid w:val="001C7F96"/>
    <w:rsid w:val="001D71B7"/>
    <w:rsid w:val="001D7D47"/>
    <w:rsid w:val="001E53D9"/>
    <w:rsid w:val="001F2127"/>
    <w:rsid w:val="001F3325"/>
    <w:rsid w:val="001F58A6"/>
    <w:rsid w:val="001F630A"/>
    <w:rsid w:val="00202605"/>
    <w:rsid w:val="0020512F"/>
    <w:rsid w:val="0021398E"/>
    <w:rsid w:val="00216F63"/>
    <w:rsid w:val="00221574"/>
    <w:rsid w:val="00221ED1"/>
    <w:rsid w:val="00223731"/>
    <w:rsid w:val="00224297"/>
    <w:rsid w:val="00230100"/>
    <w:rsid w:val="00234932"/>
    <w:rsid w:val="0024413A"/>
    <w:rsid w:val="00245F04"/>
    <w:rsid w:val="002460DA"/>
    <w:rsid w:val="002507F8"/>
    <w:rsid w:val="002525D7"/>
    <w:rsid w:val="00260ADA"/>
    <w:rsid w:val="002639B5"/>
    <w:rsid w:val="00265459"/>
    <w:rsid w:val="00265EFA"/>
    <w:rsid w:val="0026773D"/>
    <w:rsid w:val="00270BCA"/>
    <w:rsid w:val="00271BD0"/>
    <w:rsid w:val="002775C3"/>
    <w:rsid w:val="0028235D"/>
    <w:rsid w:val="002909F1"/>
    <w:rsid w:val="00290D4F"/>
    <w:rsid w:val="00293678"/>
    <w:rsid w:val="002942D3"/>
    <w:rsid w:val="00295280"/>
    <w:rsid w:val="002A2B49"/>
    <w:rsid w:val="002A2F7A"/>
    <w:rsid w:val="002B5E04"/>
    <w:rsid w:val="002B6153"/>
    <w:rsid w:val="002C06AB"/>
    <w:rsid w:val="002C10FF"/>
    <w:rsid w:val="002C5C32"/>
    <w:rsid w:val="002C6136"/>
    <w:rsid w:val="002C6E0B"/>
    <w:rsid w:val="002D20D9"/>
    <w:rsid w:val="002D32CD"/>
    <w:rsid w:val="002D417F"/>
    <w:rsid w:val="002D5142"/>
    <w:rsid w:val="002D6318"/>
    <w:rsid w:val="002D7D5E"/>
    <w:rsid w:val="002E57D5"/>
    <w:rsid w:val="002E6F8E"/>
    <w:rsid w:val="002F3BD8"/>
    <w:rsid w:val="002F3F48"/>
    <w:rsid w:val="002F4444"/>
    <w:rsid w:val="002F4FD8"/>
    <w:rsid w:val="002F543C"/>
    <w:rsid w:val="002F6EF0"/>
    <w:rsid w:val="003009D8"/>
    <w:rsid w:val="003074B0"/>
    <w:rsid w:val="00313C5A"/>
    <w:rsid w:val="00316ABE"/>
    <w:rsid w:val="00320640"/>
    <w:rsid w:val="00323027"/>
    <w:rsid w:val="00331976"/>
    <w:rsid w:val="003366B3"/>
    <w:rsid w:val="00337897"/>
    <w:rsid w:val="00340D68"/>
    <w:rsid w:val="00342D85"/>
    <w:rsid w:val="003452FB"/>
    <w:rsid w:val="00350438"/>
    <w:rsid w:val="00352778"/>
    <w:rsid w:val="003645EA"/>
    <w:rsid w:val="00365454"/>
    <w:rsid w:val="0037311E"/>
    <w:rsid w:val="00373161"/>
    <w:rsid w:val="003805BB"/>
    <w:rsid w:val="003831FE"/>
    <w:rsid w:val="003835B4"/>
    <w:rsid w:val="00384225"/>
    <w:rsid w:val="003934F6"/>
    <w:rsid w:val="00393CBC"/>
    <w:rsid w:val="0039542A"/>
    <w:rsid w:val="003A0AEB"/>
    <w:rsid w:val="003A54A0"/>
    <w:rsid w:val="003A5BE4"/>
    <w:rsid w:val="003A6887"/>
    <w:rsid w:val="003B2883"/>
    <w:rsid w:val="003C38B9"/>
    <w:rsid w:val="003C5449"/>
    <w:rsid w:val="003D12AC"/>
    <w:rsid w:val="003D1811"/>
    <w:rsid w:val="003D2B0A"/>
    <w:rsid w:val="003D3097"/>
    <w:rsid w:val="003D4CC0"/>
    <w:rsid w:val="003D6087"/>
    <w:rsid w:val="003E3EB9"/>
    <w:rsid w:val="003E406B"/>
    <w:rsid w:val="003F7D9A"/>
    <w:rsid w:val="00410376"/>
    <w:rsid w:val="00411D16"/>
    <w:rsid w:val="00415C03"/>
    <w:rsid w:val="00421B84"/>
    <w:rsid w:val="004225B6"/>
    <w:rsid w:val="0043089E"/>
    <w:rsid w:val="00434A79"/>
    <w:rsid w:val="00434B23"/>
    <w:rsid w:val="0043549C"/>
    <w:rsid w:val="00435ACC"/>
    <w:rsid w:val="00443E3D"/>
    <w:rsid w:val="00447051"/>
    <w:rsid w:val="0045031D"/>
    <w:rsid w:val="00450F69"/>
    <w:rsid w:val="004564F2"/>
    <w:rsid w:val="00456815"/>
    <w:rsid w:val="00460369"/>
    <w:rsid w:val="004607C1"/>
    <w:rsid w:val="00460D51"/>
    <w:rsid w:val="00465666"/>
    <w:rsid w:val="004660C6"/>
    <w:rsid w:val="00476E57"/>
    <w:rsid w:val="00484EC2"/>
    <w:rsid w:val="004871EE"/>
    <w:rsid w:val="00492AD0"/>
    <w:rsid w:val="004A4681"/>
    <w:rsid w:val="004B0447"/>
    <w:rsid w:val="004B1905"/>
    <w:rsid w:val="004B269C"/>
    <w:rsid w:val="004B6115"/>
    <w:rsid w:val="004B6DA1"/>
    <w:rsid w:val="004C4211"/>
    <w:rsid w:val="004C446F"/>
    <w:rsid w:val="004C68FC"/>
    <w:rsid w:val="004D20DA"/>
    <w:rsid w:val="004D2741"/>
    <w:rsid w:val="004E3986"/>
    <w:rsid w:val="004E6D8E"/>
    <w:rsid w:val="004F2BF8"/>
    <w:rsid w:val="0050006F"/>
    <w:rsid w:val="00504C86"/>
    <w:rsid w:val="0050620E"/>
    <w:rsid w:val="00506812"/>
    <w:rsid w:val="005124DE"/>
    <w:rsid w:val="00512C0D"/>
    <w:rsid w:val="00525495"/>
    <w:rsid w:val="005353B0"/>
    <w:rsid w:val="005359BB"/>
    <w:rsid w:val="005361BE"/>
    <w:rsid w:val="00537738"/>
    <w:rsid w:val="00541E6B"/>
    <w:rsid w:val="005464EA"/>
    <w:rsid w:val="005552DE"/>
    <w:rsid w:val="00560B77"/>
    <w:rsid w:val="00562D34"/>
    <w:rsid w:val="005636DF"/>
    <w:rsid w:val="005726F6"/>
    <w:rsid w:val="00573A99"/>
    <w:rsid w:val="00574D25"/>
    <w:rsid w:val="00580E57"/>
    <w:rsid w:val="00581FD4"/>
    <w:rsid w:val="00583F68"/>
    <w:rsid w:val="0058620F"/>
    <w:rsid w:val="005862F1"/>
    <w:rsid w:val="00594332"/>
    <w:rsid w:val="0059505B"/>
    <w:rsid w:val="0059659A"/>
    <w:rsid w:val="005A4022"/>
    <w:rsid w:val="005A50D1"/>
    <w:rsid w:val="005A768A"/>
    <w:rsid w:val="005B228D"/>
    <w:rsid w:val="005B38EF"/>
    <w:rsid w:val="005B3B67"/>
    <w:rsid w:val="005B76E4"/>
    <w:rsid w:val="005B7CF9"/>
    <w:rsid w:val="005C7C02"/>
    <w:rsid w:val="005D7A1A"/>
    <w:rsid w:val="005D7AB7"/>
    <w:rsid w:val="005E69D5"/>
    <w:rsid w:val="005E7332"/>
    <w:rsid w:val="005F34DD"/>
    <w:rsid w:val="005F372B"/>
    <w:rsid w:val="005F3A1D"/>
    <w:rsid w:val="005F46FD"/>
    <w:rsid w:val="005F4BDD"/>
    <w:rsid w:val="0060087D"/>
    <w:rsid w:val="00606D94"/>
    <w:rsid w:val="006126FC"/>
    <w:rsid w:val="00627A7D"/>
    <w:rsid w:val="006305A1"/>
    <w:rsid w:val="00632542"/>
    <w:rsid w:val="00636DA6"/>
    <w:rsid w:val="0064357A"/>
    <w:rsid w:val="0064555D"/>
    <w:rsid w:val="006466D9"/>
    <w:rsid w:val="00652005"/>
    <w:rsid w:val="0065375C"/>
    <w:rsid w:val="00653BFA"/>
    <w:rsid w:val="006573B3"/>
    <w:rsid w:val="00662366"/>
    <w:rsid w:val="00664A12"/>
    <w:rsid w:val="00664B3B"/>
    <w:rsid w:val="006667F0"/>
    <w:rsid w:val="0067022F"/>
    <w:rsid w:val="006704BD"/>
    <w:rsid w:val="00673DEB"/>
    <w:rsid w:val="00674DF8"/>
    <w:rsid w:val="006750AB"/>
    <w:rsid w:val="0067648E"/>
    <w:rsid w:val="0068271E"/>
    <w:rsid w:val="00690053"/>
    <w:rsid w:val="006901FD"/>
    <w:rsid w:val="006A0051"/>
    <w:rsid w:val="006A0E22"/>
    <w:rsid w:val="006A1236"/>
    <w:rsid w:val="006A131F"/>
    <w:rsid w:val="006A682F"/>
    <w:rsid w:val="006A752C"/>
    <w:rsid w:val="006B19D8"/>
    <w:rsid w:val="006C062F"/>
    <w:rsid w:val="006C11EF"/>
    <w:rsid w:val="006C3C3F"/>
    <w:rsid w:val="006C44CA"/>
    <w:rsid w:val="006C4ED9"/>
    <w:rsid w:val="006D1DC0"/>
    <w:rsid w:val="006D1EF3"/>
    <w:rsid w:val="006D3BE5"/>
    <w:rsid w:val="006D504B"/>
    <w:rsid w:val="006D61BF"/>
    <w:rsid w:val="006E2B73"/>
    <w:rsid w:val="006E30C2"/>
    <w:rsid w:val="006E362F"/>
    <w:rsid w:val="006E4EC9"/>
    <w:rsid w:val="006E6071"/>
    <w:rsid w:val="006E6659"/>
    <w:rsid w:val="006F4FBE"/>
    <w:rsid w:val="006F69FD"/>
    <w:rsid w:val="0070212C"/>
    <w:rsid w:val="007025D9"/>
    <w:rsid w:val="00706BA9"/>
    <w:rsid w:val="00712603"/>
    <w:rsid w:val="00713620"/>
    <w:rsid w:val="00721F93"/>
    <w:rsid w:val="007313A3"/>
    <w:rsid w:val="00733250"/>
    <w:rsid w:val="0073519A"/>
    <w:rsid w:val="00736AAF"/>
    <w:rsid w:val="00740F28"/>
    <w:rsid w:val="00751140"/>
    <w:rsid w:val="00754A0E"/>
    <w:rsid w:val="00757372"/>
    <w:rsid w:val="00762545"/>
    <w:rsid w:val="007700DC"/>
    <w:rsid w:val="007806DA"/>
    <w:rsid w:val="00783058"/>
    <w:rsid w:val="00790502"/>
    <w:rsid w:val="0079385D"/>
    <w:rsid w:val="00794BC3"/>
    <w:rsid w:val="007A0206"/>
    <w:rsid w:val="007A2C14"/>
    <w:rsid w:val="007A3301"/>
    <w:rsid w:val="007A420C"/>
    <w:rsid w:val="007A492C"/>
    <w:rsid w:val="007A5F1F"/>
    <w:rsid w:val="007B0773"/>
    <w:rsid w:val="007B204B"/>
    <w:rsid w:val="007B4BD6"/>
    <w:rsid w:val="007B517F"/>
    <w:rsid w:val="007C29C6"/>
    <w:rsid w:val="007C531A"/>
    <w:rsid w:val="007D0A3F"/>
    <w:rsid w:val="007D2945"/>
    <w:rsid w:val="007D6072"/>
    <w:rsid w:val="007D669B"/>
    <w:rsid w:val="007E09C3"/>
    <w:rsid w:val="007E36F9"/>
    <w:rsid w:val="007E5CEE"/>
    <w:rsid w:val="007F1966"/>
    <w:rsid w:val="007F3F23"/>
    <w:rsid w:val="007F4327"/>
    <w:rsid w:val="007F4BF9"/>
    <w:rsid w:val="007F777C"/>
    <w:rsid w:val="00811479"/>
    <w:rsid w:val="008123F7"/>
    <w:rsid w:val="008172BA"/>
    <w:rsid w:val="00817EF5"/>
    <w:rsid w:val="00822FDF"/>
    <w:rsid w:val="00832A1F"/>
    <w:rsid w:val="008374E7"/>
    <w:rsid w:val="008411D9"/>
    <w:rsid w:val="00845AC0"/>
    <w:rsid w:val="00845B6A"/>
    <w:rsid w:val="00846631"/>
    <w:rsid w:val="00847EEC"/>
    <w:rsid w:val="00851013"/>
    <w:rsid w:val="00852E10"/>
    <w:rsid w:val="00854126"/>
    <w:rsid w:val="0085490A"/>
    <w:rsid w:val="00855458"/>
    <w:rsid w:val="00857F05"/>
    <w:rsid w:val="00873E13"/>
    <w:rsid w:val="00874433"/>
    <w:rsid w:val="0088081E"/>
    <w:rsid w:val="008814F0"/>
    <w:rsid w:val="00883C42"/>
    <w:rsid w:val="00886B14"/>
    <w:rsid w:val="0088767F"/>
    <w:rsid w:val="0089725F"/>
    <w:rsid w:val="00897C40"/>
    <w:rsid w:val="008A5469"/>
    <w:rsid w:val="008A64F3"/>
    <w:rsid w:val="008A71BC"/>
    <w:rsid w:val="008B034F"/>
    <w:rsid w:val="008B18CF"/>
    <w:rsid w:val="008B2271"/>
    <w:rsid w:val="008B4BB1"/>
    <w:rsid w:val="008B5CDE"/>
    <w:rsid w:val="008B6E6E"/>
    <w:rsid w:val="008D2F46"/>
    <w:rsid w:val="008D60F7"/>
    <w:rsid w:val="008E0F35"/>
    <w:rsid w:val="008E59AD"/>
    <w:rsid w:val="008E69D1"/>
    <w:rsid w:val="008F3130"/>
    <w:rsid w:val="008F330E"/>
    <w:rsid w:val="008F7304"/>
    <w:rsid w:val="009034D5"/>
    <w:rsid w:val="00903646"/>
    <w:rsid w:val="0090543A"/>
    <w:rsid w:val="009133FD"/>
    <w:rsid w:val="009265F0"/>
    <w:rsid w:val="00927A02"/>
    <w:rsid w:val="00927C63"/>
    <w:rsid w:val="00931CF4"/>
    <w:rsid w:val="0093214D"/>
    <w:rsid w:val="0093274B"/>
    <w:rsid w:val="00933DDE"/>
    <w:rsid w:val="00934981"/>
    <w:rsid w:val="0093718F"/>
    <w:rsid w:val="00946045"/>
    <w:rsid w:val="0094763C"/>
    <w:rsid w:val="009502D4"/>
    <w:rsid w:val="00952D5D"/>
    <w:rsid w:val="00953B9C"/>
    <w:rsid w:val="00960B88"/>
    <w:rsid w:val="009618AD"/>
    <w:rsid w:val="00965F8E"/>
    <w:rsid w:val="00973213"/>
    <w:rsid w:val="009817CC"/>
    <w:rsid w:val="00987DA5"/>
    <w:rsid w:val="00991A1C"/>
    <w:rsid w:val="00993202"/>
    <w:rsid w:val="0099362A"/>
    <w:rsid w:val="009A0D13"/>
    <w:rsid w:val="009A4AB4"/>
    <w:rsid w:val="009A7AA3"/>
    <w:rsid w:val="009B0820"/>
    <w:rsid w:val="009B3565"/>
    <w:rsid w:val="009B5279"/>
    <w:rsid w:val="009B6C9D"/>
    <w:rsid w:val="009B785D"/>
    <w:rsid w:val="009C1BFE"/>
    <w:rsid w:val="009C2309"/>
    <w:rsid w:val="009C24FA"/>
    <w:rsid w:val="009D5AE0"/>
    <w:rsid w:val="009D6DA2"/>
    <w:rsid w:val="009E373F"/>
    <w:rsid w:val="009E5E2C"/>
    <w:rsid w:val="009F75C0"/>
    <w:rsid w:val="009F7BFE"/>
    <w:rsid w:val="00A01501"/>
    <w:rsid w:val="00A01575"/>
    <w:rsid w:val="00A019CC"/>
    <w:rsid w:val="00A040F9"/>
    <w:rsid w:val="00A0672D"/>
    <w:rsid w:val="00A1379E"/>
    <w:rsid w:val="00A16177"/>
    <w:rsid w:val="00A24455"/>
    <w:rsid w:val="00A25B74"/>
    <w:rsid w:val="00A30093"/>
    <w:rsid w:val="00A34453"/>
    <w:rsid w:val="00A4102B"/>
    <w:rsid w:val="00A417B7"/>
    <w:rsid w:val="00A434B3"/>
    <w:rsid w:val="00A44ABA"/>
    <w:rsid w:val="00A45395"/>
    <w:rsid w:val="00A578B6"/>
    <w:rsid w:val="00A6229D"/>
    <w:rsid w:val="00A639F0"/>
    <w:rsid w:val="00A71414"/>
    <w:rsid w:val="00A76319"/>
    <w:rsid w:val="00A773E5"/>
    <w:rsid w:val="00A77AA0"/>
    <w:rsid w:val="00A84FED"/>
    <w:rsid w:val="00A94614"/>
    <w:rsid w:val="00A94697"/>
    <w:rsid w:val="00A95165"/>
    <w:rsid w:val="00A9542D"/>
    <w:rsid w:val="00A96E7C"/>
    <w:rsid w:val="00A97A19"/>
    <w:rsid w:val="00AA173A"/>
    <w:rsid w:val="00AA266F"/>
    <w:rsid w:val="00AA29AE"/>
    <w:rsid w:val="00AA3E35"/>
    <w:rsid w:val="00AA4124"/>
    <w:rsid w:val="00AA46D8"/>
    <w:rsid w:val="00AA6310"/>
    <w:rsid w:val="00AB2CD1"/>
    <w:rsid w:val="00AB615D"/>
    <w:rsid w:val="00AB702D"/>
    <w:rsid w:val="00AC14F0"/>
    <w:rsid w:val="00AC22CD"/>
    <w:rsid w:val="00AC294A"/>
    <w:rsid w:val="00AC3696"/>
    <w:rsid w:val="00AC6EAF"/>
    <w:rsid w:val="00AD2C43"/>
    <w:rsid w:val="00AE0C4B"/>
    <w:rsid w:val="00AE256E"/>
    <w:rsid w:val="00B0154F"/>
    <w:rsid w:val="00B0447D"/>
    <w:rsid w:val="00B04F34"/>
    <w:rsid w:val="00B06F96"/>
    <w:rsid w:val="00B0713E"/>
    <w:rsid w:val="00B07E80"/>
    <w:rsid w:val="00B10377"/>
    <w:rsid w:val="00B11792"/>
    <w:rsid w:val="00B11EB4"/>
    <w:rsid w:val="00B13DC9"/>
    <w:rsid w:val="00B15A4A"/>
    <w:rsid w:val="00B34C33"/>
    <w:rsid w:val="00B3778F"/>
    <w:rsid w:val="00B426D9"/>
    <w:rsid w:val="00B507CD"/>
    <w:rsid w:val="00B57502"/>
    <w:rsid w:val="00B66AEE"/>
    <w:rsid w:val="00B6798C"/>
    <w:rsid w:val="00B71073"/>
    <w:rsid w:val="00B71107"/>
    <w:rsid w:val="00B712CC"/>
    <w:rsid w:val="00B77E4A"/>
    <w:rsid w:val="00B814EB"/>
    <w:rsid w:val="00B87736"/>
    <w:rsid w:val="00B87E5C"/>
    <w:rsid w:val="00BA02DB"/>
    <w:rsid w:val="00BA2DEF"/>
    <w:rsid w:val="00BA2FD4"/>
    <w:rsid w:val="00BA523B"/>
    <w:rsid w:val="00BA533E"/>
    <w:rsid w:val="00BA6336"/>
    <w:rsid w:val="00BB0809"/>
    <w:rsid w:val="00BB09D8"/>
    <w:rsid w:val="00BB4179"/>
    <w:rsid w:val="00BB58D4"/>
    <w:rsid w:val="00BC0112"/>
    <w:rsid w:val="00BC0D4C"/>
    <w:rsid w:val="00BC395C"/>
    <w:rsid w:val="00BD1877"/>
    <w:rsid w:val="00BD76E6"/>
    <w:rsid w:val="00BD7B54"/>
    <w:rsid w:val="00BE42F2"/>
    <w:rsid w:val="00BE44ED"/>
    <w:rsid w:val="00BE5539"/>
    <w:rsid w:val="00C03589"/>
    <w:rsid w:val="00C0379C"/>
    <w:rsid w:val="00C041DA"/>
    <w:rsid w:val="00C12392"/>
    <w:rsid w:val="00C17E73"/>
    <w:rsid w:val="00C20860"/>
    <w:rsid w:val="00C2728D"/>
    <w:rsid w:val="00C27E30"/>
    <w:rsid w:val="00C31503"/>
    <w:rsid w:val="00C34FB8"/>
    <w:rsid w:val="00C419AA"/>
    <w:rsid w:val="00C41C07"/>
    <w:rsid w:val="00C42E56"/>
    <w:rsid w:val="00C46735"/>
    <w:rsid w:val="00C4706B"/>
    <w:rsid w:val="00C54EA7"/>
    <w:rsid w:val="00C559A5"/>
    <w:rsid w:val="00C62ACB"/>
    <w:rsid w:val="00C642CD"/>
    <w:rsid w:val="00C64E7C"/>
    <w:rsid w:val="00C66CB2"/>
    <w:rsid w:val="00C73567"/>
    <w:rsid w:val="00C8324A"/>
    <w:rsid w:val="00C835D7"/>
    <w:rsid w:val="00C858F6"/>
    <w:rsid w:val="00C90F72"/>
    <w:rsid w:val="00C914B0"/>
    <w:rsid w:val="00C928A9"/>
    <w:rsid w:val="00C9631F"/>
    <w:rsid w:val="00CA0A95"/>
    <w:rsid w:val="00CA165A"/>
    <w:rsid w:val="00CA3C5C"/>
    <w:rsid w:val="00CA5F01"/>
    <w:rsid w:val="00CA65F4"/>
    <w:rsid w:val="00CB301A"/>
    <w:rsid w:val="00CB723D"/>
    <w:rsid w:val="00CC04CB"/>
    <w:rsid w:val="00CC0B47"/>
    <w:rsid w:val="00CC5CE9"/>
    <w:rsid w:val="00CC64EB"/>
    <w:rsid w:val="00CC7A35"/>
    <w:rsid w:val="00CD234D"/>
    <w:rsid w:val="00CD313B"/>
    <w:rsid w:val="00CE1BAE"/>
    <w:rsid w:val="00CF3B05"/>
    <w:rsid w:val="00CF3C82"/>
    <w:rsid w:val="00CF4DE1"/>
    <w:rsid w:val="00CF716B"/>
    <w:rsid w:val="00D00BB2"/>
    <w:rsid w:val="00D05413"/>
    <w:rsid w:val="00D128B1"/>
    <w:rsid w:val="00D12F08"/>
    <w:rsid w:val="00D20C28"/>
    <w:rsid w:val="00D23162"/>
    <w:rsid w:val="00D23EC8"/>
    <w:rsid w:val="00D242F4"/>
    <w:rsid w:val="00D25814"/>
    <w:rsid w:val="00D27CE6"/>
    <w:rsid w:val="00D303A0"/>
    <w:rsid w:val="00D43C02"/>
    <w:rsid w:val="00D448E7"/>
    <w:rsid w:val="00D453B8"/>
    <w:rsid w:val="00D51911"/>
    <w:rsid w:val="00D61C77"/>
    <w:rsid w:val="00D672D4"/>
    <w:rsid w:val="00D72814"/>
    <w:rsid w:val="00D76754"/>
    <w:rsid w:val="00D90E74"/>
    <w:rsid w:val="00D92128"/>
    <w:rsid w:val="00D92630"/>
    <w:rsid w:val="00D9293F"/>
    <w:rsid w:val="00D9412A"/>
    <w:rsid w:val="00DA0555"/>
    <w:rsid w:val="00DA10F5"/>
    <w:rsid w:val="00DA6614"/>
    <w:rsid w:val="00DA6F3A"/>
    <w:rsid w:val="00DB014C"/>
    <w:rsid w:val="00DB04F4"/>
    <w:rsid w:val="00DB145A"/>
    <w:rsid w:val="00DB14DA"/>
    <w:rsid w:val="00DB32EA"/>
    <w:rsid w:val="00DB5694"/>
    <w:rsid w:val="00DC1B21"/>
    <w:rsid w:val="00DC5BEF"/>
    <w:rsid w:val="00DD22C1"/>
    <w:rsid w:val="00DD27E3"/>
    <w:rsid w:val="00DD29CF"/>
    <w:rsid w:val="00DD6DD8"/>
    <w:rsid w:val="00DE4F1C"/>
    <w:rsid w:val="00DE6A39"/>
    <w:rsid w:val="00DF566F"/>
    <w:rsid w:val="00E032F4"/>
    <w:rsid w:val="00E03D59"/>
    <w:rsid w:val="00E05577"/>
    <w:rsid w:val="00E0560A"/>
    <w:rsid w:val="00E10F33"/>
    <w:rsid w:val="00E12193"/>
    <w:rsid w:val="00E137BD"/>
    <w:rsid w:val="00E16EAD"/>
    <w:rsid w:val="00E203DA"/>
    <w:rsid w:val="00E206AC"/>
    <w:rsid w:val="00E26747"/>
    <w:rsid w:val="00E2683D"/>
    <w:rsid w:val="00E335BE"/>
    <w:rsid w:val="00E34AC7"/>
    <w:rsid w:val="00E35C7D"/>
    <w:rsid w:val="00E363BB"/>
    <w:rsid w:val="00E36972"/>
    <w:rsid w:val="00E36A93"/>
    <w:rsid w:val="00E41521"/>
    <w:rsid w:val="00E42727"/>
    <w:rsid w:val="00E433ED"/>
    <w:rsid w:val="00E50B64"/>
    <w:rsid w:val="00E54B94"/>
    <w:rsid w:val="00E5502D"/>
    <w:rsid w:val="00E55404"/>
    <w:rsid w:val="00E5596A"/>
    <w:rsid w:val="00E5620E"/>
    <w:rsid w:val="00E613D1"/>
    <w:rsid w:val="00E6305A"/>
    <w:rsid w:val="00E632A2"/>
    <w:rsid w:val="00E63ECF"/>
    <w:rsid w:val="00E66043"/>
    <w:rsid w:val="00E70858"/>
    <w:rsid w:val="00E7383A"/>
    <w:rsid w:val="00E810E3"/>
    <w:rsid w:val="00E81275"/>
    <w:rsid w:val="00E822ED"/>
    <w:rsid w:val="00E82A20"/>
    <w:rsid w:val="00E83C87"/>
    <w:rsid w:val="00E85CDB"/>
    <w:rsid w:val="00E87F43"/>
    <w:rsid w:val="00E87F62"/>
    <w:rsid w:val="00E929A1"/>
    <w:rsid w:val="00E964A4"/>
    <w:rsid w:val="00EB11DF"/>
    <w:rsid w:val="00EB2F77"/>
    <w:rsid w:val="00EB5F20"/>
    <w:rsid w:val="00EB614A"/>
    <w:rsid w:val="00EB7C68"/>
    <w:rsid w:val="00EC4112"/>
    <w:rsid w:val="00EC45FF"/>
    <w:rsid w:val="00EC7262"/>
    <w:rsid w:val="00ED284D"/>
    <w:rsid w:val="00EE5219"/>
    <w:rsid w:val="00EF5087"/>
    <w:rsid w:val="00F05354"/>
    <w:rsid w:val="00F123AB"/>
    <w:rsid w:val="00F14010"/>
    <w:rsid w:val="00F21E98"/>
    <w:rsid w:val="00F276C3"/>
    <w:rsid w:val="00F329AD"/>
    <w:rsid w:val="00F47F94"/>
    <w:rsid w:val="00F53220"/>
    <w:rsid w:val="00F556E8"/>
    <w:rsid w:val="00F56A02"/>
    <w:rsid w:val="00F56E3F"/>
    <w:rsid w:val="00F61607"/>
    <w:rsid w:val="00F65238"/>
    <w:rsid w:val="00F65690"/>
    <w:rsid w:val="00F71640"/>
    <w:rsid w:val="00F810B5"/>
    <w:rsid w:val="00F818D0"/>
    <w:rsid w:val="00F85240"/>
    <w:rsid w:val="00F8749D"/>
    <w:rsid w:val="00F94B09"/>
    <w:rsid w:val="00FA2123"/>
    <w:rsid w:val="00FA3DD8"/>
    <w:rsid w:val="00FA6D43"/>
    <w:rsid w:val="00FB523D"/>
    <w:rsid w:val="00FC355F"/>
    <w:rsid w:val="00FC4498"/>
    <w:rsid w:val="00FD2BEA"/>
    <w:rsid w:val="00FD6CFF"/>
    <w:rsid w:val="00FD7E1D"/>
    <w:rsid w:val="00FE4B45"/>
    <w:rsid w:val="00FF60D0"/>
    <w:rsid w:val="00FF76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64"/>
    <o:shapelayout v:ext="edit">
      <o:idmap v:ext="edit" data="2"/>
    </o:shapelayout>
  </w:shapeDefaults>
  <w:decimalSymbol w:val="."/>
  <w:listSeparator w:val=","/>
  <w14:docId w14:val="6848BE0F"/>
  <w15:chartTrackingRefBased/>
  <w15:docId w15:val="{4104D013-7241-41C3-9F37-D13DAB566A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0"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1B5D9D"/>
    <w:pPr>
      <w:keepNext/>
      <w:spacing w:after="0" w:line="240" w:lineRule="auto"/>
      <w:outlineLvl w:val="0"/>
    </w:pPr>
    <w:rPr>
      <w:rFonts w:ascii="Times New Roman" w:eastAsia="Times New Roman" w:hAnsi="Times New Roman" w:cs="Times New Roman"/>
      <w:b/>
      <w:bCs/>
      <w:sz w:val="24"/>
      <w:szCs w:val="24"/>
    </w:rPr>
  </w:style>
  <w:style w:type="paragraph" w:styleId="Heading2">
    <w:name w:val="heading 2"/>
    <w:basedOn w:val="Normal"/>
    <w:next w:val="Normal"/>
    <w:link w:val="Heading2Char"/>
    <w:semiHidden/>
    <w:unhideWhenUsed/>
    <w:qFormat/>
    <w:rsid w:val="001B5D9D"/>
    <w:pPr>
      <w:keepNext/>
      <w:keepLines/>
      <w:spacing w:before="40" w:after="0" w:line="240" w:lineRule="auto"/>
      <w:outlineLvl w:val="1"/>
    </w:pPr>
    <w:rPr>
      <w:rFonts w:asciiTheme="majorHAnsi" w:eastAsiaTheme="majorEastAsia" w:hAnsiTheme="majorHAnsi" w:cstheme="majorBidi"/>
      <w:color w:val="2F5496" w:themeColor="accent1" w:themeShade="BF"/>
      <w:sz w:val="26"/>
      <w:szCs w:val="26"/>
      <w:lang w:eastAsia="ja-JP"/>
    </w:rPr>
  </w:style>
  <w:style w:type="paragraph" w:styleId="Heading3">
    <w:name w:val="heading 3"/>
    <w:basedOn w:val="Normal"/>
    <w:next w:val="Normal"/>
    <w:link w:val="Heading3Char"/>
    <w:unhideWhenUsed/>
    <w:qFormat/>
    <w:rsid w:val="00AE256E"/>
    <w:pPr>
      <w:keepNext/>
      <w:keepLines/>
      <w:spacing w:before="40" w:after="0" w:line="240" w:lineRule="auto"/>
      <w:outlineLvl w:val="2"/>
    </w:pPr>
    <w:rPr>
      <w:rFonts w:asciiTheme="majorHAnsi" w:eastAsiaTheme="majorEastAsia" w:hAnsiTheme="majorHAnsi" w:cstheme="majorBidi"/>
      <w:color w:val="1F3763" w:themeColor="accent1" w:themeShade="7F"/>
      <w:sz w:val="24"/>
      <w:szCs w:val="24"/>
      <w:lang w:eastAsia="ja-JP"/>
    </w:rPr>
  </w:style>
  <w:style w:type="paragraph" w:styleId="Heading4">
    <w:name w:val="heading 4"/>
    <w:basedOn w:val="Normal"/>
    <w:next w:val="Normal"/>
    <w:link w:val="Heading4Char"/>
    <w:semiHidden/>
    <w:unhideWhenUsed/>
    <w:qFormat/>
    <w:rsid w:val="001B5D9D"/>
    <w:pPr>
      <w:keepNext/>
      <w:keepLines/>
      <w:spacing w:before="40" w:after="0" w:line="240" w:lineRule="auto"/>
      <w:outlineLvl w:val="3"/>
    </w:pPr>
    <w:rPr>
      <w:rFonts w:asciiTheme="majorHAnsi" w:eastAsiaTheme="majorEastAsia" w:hAnsiTheme="majorHAnsi" w:cstheme="majorBidi"/>
      <w:i/>
      <w:iCs/>
      <w:color w:val="2F5496" w:themeColor="accent1" w:themeShade="BF"/>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B5D9D"/>
    <w:rPr>
      <w:rFonts w:ascii="Times New Roman" w:eastAsia="Times New Roman" w:hAnsi="Times New Roman" w:cs="Times New Roman"/>
      <w:b/>
      <w:bCs/>
      <w:sz w:val="24"/>
      <w:szCs w:val="24"/>
    </w:rPr>
  </w:style>
  <w:style w:type="character" w:customStyle="1" w:styleId="Heading2Char">
    <w:name w:val="Heading 2 Char"/>
    <w:basedOn w:val="DefaultParagraphFont"/>
    <w:link w:val="Heading2"/>
    <w:semiHidden/>
    <w:rsid w:val="001B5D9D"/>
    <w:rPr>
      <w:rFonts w:asciiTheme="majorHAnsi" w:eastAsiaTheme="majorEastAsia" w:hAnsiTheme="majorHAnsi" w:cstheme="majorBidi"/>
      <w:color w:val="2F5496" w:themeColor="accent1" w:themeShade="BF"/>
      <w:sz w:val="26"/>
      <w:szCs w:val="26"/>
      <w:lang w:eastAsia="ja-JP"/>
    </w:rPr>
  </w:style>
  <w:style w:type="character" w:customStyle="1" w:styleId="Heading3Char">
    <w:name w:val="Heading 3 Char"/>
    <w:basedOn w:val="DefaultParagraphFont"/>
    <w:link w:val="Heading3"/>
    <w:rsid w:val="00AE256E"/>
    <w:rPr>
      <w:rFonts w:asciiTheme="majorHAnsi" w:eastAsiaTheme="majorEastAsia" w:hAnsiTheme="majorHAnsi" w:cstheme="majorBidi"/>
      <w:color w:val="1F3763" w:themeColor="accent1" w:themeShade="7F"/>
      <w:sz w:val="24"/>
      <w:szCs w:val="24"/>
      <w:lang w:eastAsia="ja-JP"/>
    </w:rPr>
  </w:style>
  <w:style w:type="character" w:customStyle="1" w:styleId="Heading4Char">
    <w:name w:val="Heading 4 Char"/>
    <w:basedOn w:val="DefaultParagraphFont"/>
    <w:link w:val="Heading4"/>
    <w:semiHidden/>
    <w:rsid w:val="001B5D9D"/>
    <w:rPr>
      <w:rFonts w:asciiTheme="majorHAnsi" w:eastAsiaTheme="majorEastAsia" w:hAnsiTheme="majorHAnsi" w:cstheme="majorBidi"/>
      <w:i/>
      <w:iCs/>
      <w:color w:val="2F5496" w:themeColor="accent1" w:themeShade="BF"/>
      <w:sz w:val="24"/>
      <w:szCs w:val="24"/>
      <w:lang w:eastAsia="ja-JP"/>
    </w:rPr>
  </w:style>
  <w:style w:type="paragraph" w:styleId="BodyText">
    <w:name w:val="Body Text"/>
    <w:basedOn w:val="Normal"/>
    <w:link w:val="BodyTextChar"/>
    <w:rsid w:val="00A30093"/>
    <w:pPr>
      <w:spacing w:after="0" w:line="240" w:lineRule="auto"/>
      <w:jc w:val="center"/>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A30093"/>
    <w:rPr>
      <w:rFonts w:ascii="Times New Roman" w:eastAsia="Times New Roman" w:hAnsi="Times New Roman" w:cs="Times New Roman"/>
      <w:sz w:val="24"/>
      <w:szCs w:val="20"/>
    </w:rPr>
  </w:style>
  <w:style w:type="paragraph" w:styleId="BodyText2">
    <w:name w:val="Body Text 2"/>
    <w:basedOn w:val="Normal"/>
    <w:link w:val="BodyText2Char"/>
    <w:rsid w:val="00A30093"/>
    <w:pPr>
      <w:spacing w:after="0" w:line="240" w:lineRule="auto"/>
      <w:jc w:val="both"/>
    </w:pPr>
    <w:rPr>
      <w:rFonts w:ascii="Times New Roman" w:eastAsia="Times New Roman" w:hAnsi="Times New Roman" w:cs="Times New Roman"/>
      <w:sz w:val="24"/>
      <w:szCs w:val="20"/>
    </w:rPr>
  </w:style>
  <w:style w:type="character" w:customStyle="1" w:styleId="BodyText2Char">
    <w:name w:val="Body Text 2 Char"/>
    <w:basedOn w:val="DefaultParagraphFont"/>
    <w:link w:val="BodyText2"/>
    <w:rsid w:val="00A30093"/>
    <w:rPr>
      <w:rFonts w:ascii="Times New Roman" w:eastAsia="Times New Roman" w:hAnsi="Times New Roman" w:cs="Times New Roman"/>
      <w:sz w:val="24"/>
      <w:szCs w:val="20"/>
    </w:rPr>
  </w:style>
  <w:style w:type="paragraph" w:styleId="FootnoteText">
    <w:name w:val="footnote text"/>
    <w:basedOn w:val="Normal"/>
    <w:link w:val="FootnoteTextChar"/>
    <w:semiHidden/>
    <w:rsid w:val="00A30093"/>
    <w:pPr>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semiHidden/>
    <w:rsid w:val="00A30093"/>
    <w:rPr>
      <w:rFonts w:ascii="Times New Roman" w:eastAsia="Times New Roman" w:hAnsi="Times New Roman" w:cs="Times New Roman"/>
      <w:sz w:val="20"/>
      <w:szCs w:val="20"/>
    </w:rPr>
  </w:style>
  <w:style w:type="character" w:styleId="FootnoteReference">
    <w:name w:val="footnote reference"/>
    <w:basedOn w:val="DefaultParagraphFont"/>
    <w:semiHidden/>
    <w:rsid w:val="00A30093"/>
    <w:rPr>
      <w:vertAlign w:val="superscript"/>
    </w:rPr>
  </w:style>
  <w:style w:type="character" w:styleId="Hyperlink">
    <w:name w:val="Hyperlink"/>
    <w:basedOn w:val="DefaultParagraphFont"/>
    <w:rsid w:val="00A30093"/>
    <w:rPr>
      <w:color w:val="0000FF"/>
      <w:u w:val="single"/>
    </w:rPr>
  </w:style>
  <w:style w:type="table" w:styleId="TableSimple1">
    <w:name w:val="Table Simple 1"/>
    <w:basedOn w:val="TableNormal"/>
    <w:rsid w:val="00A417B7"/>
    <w:pPr>
      <w:spacing w:after="0" w:line="240" w:lineRule="auto"/>
    </w:pPr>
    <w:rPr>
      <w:rFonts w:ascii="Times New Roman" w:eastAsia="Times New Roman" w:hAnsi="Times New Roman" w:cs="Times New Roman"/>
      <w:sz w:val="20"/>
      <w:szCs w:val="20"/>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Grid">
    <w:name w:val="Table Grid"/>
    <w:basedOn w:val="TableNormal"/>
    <w:uiPriority w:val="39"/>
    <w:rsid w:val="00C642C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igureTable">
    <w:name w:val="Figure Table"/>
    <w:basedOn w:val="Normal"/>
    <w:next w:val="Caption"/>
    <w:rsid w:val="00C642CD"/>
    <w:pPr>
      <w:keepNext/>
      <w:keepLines/>
      <w:spacing w:before="120" w:after="0" w:line="240" w:lineRule="auto"/>
      <w:jc w:val="center"/>
    </w:pPr>
    <w:rPr>
      <w:rFonts w:ascii="Times New Roman" w:eastAsia="Times New Roman" w:hAnsi="Times New Roman" w:cs="Times New Roman"/>
      <w:sz w:val="24"/>
      <w:szCs w:val="20"/>
    </w:rPr>
  </w:style>
  <w:style w:type="paragraph" w:styleId="Caption">
    <w:name w:val="caption"/>
    <w:basedOn w:val="Normal"/>
    <w:next w:val="Normal"/>
    <w:unhideWhenUsed/>
    <w:qFormat/>
    <w:rsid w:val="00C642CD"/>
    <w:pPr>
      <w:spacing w:after="200" w:line="240" w:lineRule="auto"/>
    </w:pPr>
    <w:rPr>
      <w:i/>
      <w:iCs/>
      <w:color w:val="44546A" w:themeColor="text2"/>
      <w:sz w:val="18"/>
      <w:szCs w:val="18"/>
    </w:rPr>
  </w:style>
  <w:style w:type="paragraph" w:styleId="Header">
    <w:name w:val="header"/>
    <w:basedOn w:val="Normal"/>
    <w:link w:val="HeaderChar"/>
    <w:uiPriority w:val="99"/>
    <w:unhideWhenUsed/>
    <w:rsid w:val="008B18CF"/>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18CF"/>
  </w:style>
  <w:style w:type="paragraph" w:styleId="Footer">
    <w:name w:val="footer"/>
    <w:basedOn w:val="Normal"/>
    <w:link w:val="FooterChar"/>
    <w:uiPriority w:val="99"/>
    <w:unhideWhenUsed/>
    <w:rsid w:val="008B18CF"/>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18CF"/>
  </w:style>
  <w:style w:type="paragraph" w:styleId="BalloonText">
    <w:name w:val="Balloon Text"/>
    <w:basedOn w:val="Normal"/>
    <w:link w:val="BalloonTextChar"/>
    <w:semiHidden/>
    <w:unhideWhenUsed/>
    <w:rsid w:val="001451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semiHidden/>
    <w:rsid w:val="00145186"/>
    <w:rPr>
      <w:rFonts w:ascii="Segoe UI" w:hAnsi="Segoe UI" w:cs="Segoe UI"/>
      <w:sz w:val="18"/>
      <w:szCs w:val="18"/>
    </w:rPr>
  </w:style>
  <w:style w:type="paragraph" w:styleId="NormalWeb">
    <w:name w:val="Normal (Web)"/>
    <w:basedOn w:val="Normal"/>
    <w:uiPriority w:val="99"/>
    <w:unhideWhenUsed/>
    <w:rsid w:val="00F329AD"/>
    <w:pPr>
      <w:spacing w:before="100" w:beforeAutospacing="1" w:after="100" w:afterAutospacing="1" w:line="240" w:lineRule="auto"/>
    </w:pPr>
    <w:rPr>
      <w:rFonts w:ascii="Times New Roman" w:eastAsiaTheme="minorEastAsia" w:hAnsi="Times New Roman" w:cs="Times New Roman"/>
      <w:sz w:val="24"/>
      <w:szCs w:val="24"/>
    </w:rPr>
  </w:style>
  <w:style w:type="paragraph" w:styleId="BodyTextIndent">
    <w:name w:val="Body Text Indent"/>
    <w:basedOn w:val="Normal"/>
    <w:link w:val="BodyTextIndentChar"/>
    <w:unhideWhenUsed/>
    <w:rsid w:val="00126789"/>
    <w:pPr>
      <w:spacing w:after="120"/>
      <w:ind w:left="360"/>
    </w:pPr>
  </w:style>
  <w:style w:type="character" w:customStyle="1" w:styleId="BodyTextIndentChar">
    <w:name w:val="Body Text Indent Char"/>
    <w:basedOn w:val="DefaultParagraphFont"/>
    <w:link w:val="BodyTextIndent"/>
    <w:rsid w:val="00126789"/>
  </w:style>
  <w:style w:type="character" w:styleId="PageNumber">
    <w:name w:val="page number"/>
    <w:basedOn w:val="DefaultParagraphFont"/>
    <w:rsid w:val="001B5D9D"/>
  </w:style>
  <w:style w:type="paragraph" w:styleId="BodyTextIndent2">
    <w:name w:val="Body Text Indent 2"/>
    <w:basedOn w:val="Normal"/>
    <w:link w:val="BodyTextIndent2Char"/>
    <w:rsid w:val="001B5D9D"/>
    <w:pPr>
      <w:tabs>
        <w:tab w:val="right" w:pos="360"/>
        <w:tab w:val="left" w:pos="540"/>
      </w:tabs>
      <w:spacing w:after="0" w:line="480" w:lineRule="auto"/>
      <w:ind w:left="1267" w:hanging="1267"/>
    </w:pPr>
    <w:rPr>
      <w:rFonts w:ascii="Times New Roman" w:eastAsia="Times New Roman" w:hAnsi="Times New Roman" w:cs="Times New Roman"/>
      <w:sz w:val="24"/>
      <w:szCs w:val="24"/>
    </w:rPr>
  </w:style>
  <w:style w:type="character" w:customStyle="1" w:styleId="BodyTextIndent2Char">
    <w:name w:val="Body Text Indent 2 Char"/>
    <w:basedOn w:val="DefaultParagraphFont"/>
    <w:link w:val="BodyTextIndent2"/>
    <w:rsid w:val="001B5D9D"/>
    <w:rPr>
      <w:rFonts w:ascii="Times New Roman" w:eastAsia="Times New Roman" w:hAnsi="Times New Roman" w:cs="Times New Roman"/>
      <w:sz w:val="24"/>
      <w:szCs w:val="24"/>
    </w:rPr>
  </w:style>
  <w:style w:type="character" w:customStyle="1" w:styleId="CharChar">
    <w:name w:val="Char Char"/>
    <w:basedOn w:val="DefaultParagraphFont"/>
    <w:rsid w:val="001B5D9D"/>
    <w:rPr>
      <w:sz w:val="24"/>
      <w:lang w:val="en-US" w:eastAsia="en-US" w:bidi="ar-SA"/>
    </w:rPr>
  </w:style>
  <w:style w:type="paragraph" w:styleId="Bibliography">
    <w:name w:val="Bibliography"/>
    <w:basedOn w:val="Normal"/>
    <w:rsid w:val="001B5D9D"/>
    <w:pPr>
      <w:keepLines/>
      <w:spacing w:after="60" w:line="240" w:lineRule="auto"/>
      <w:ind w:left="360" w:hanging="360"/>
    </w:pPr>
    <w:rPr>
      <w:rFonts w:ascii="Times New Roman" w:eastAsia="Times New Roman" w:hAnsi="Times New Roman" w:cs="Times New Roman"/>
      <w:noProof/>
      <w:sz w:val="24"/>
      <w:szCs w:val="20"/>
    </w:rPr>
  </w:style>
  <w:style w:type="character" w:customStyle="1" w:styleId="CommentTextChar">
    <w:name w:val="Comment Text Char"/>
    <w:basedOn w:val="DefaultParagraphFont"/>
    <w:link w:val="CommentText"/>
    <w:semiHidden/>
    <w:rsid w:val="001B5D9D"/>
    <w:rPr>
      <w:rFonts w:ascii="Times New Roman" w:eastAsia="Times New Roman" w:hAnsi="Times New Roman" w:cs="Times New Roman"/>
      <w:sz w:val="20"/>
      <w:szCs w:val="20"/>
    </w:rPr>
  </w:style>
  <w:style w:type="paragraph" w:styleId="CommentText">
    <w:name w:val="annotation text"/>
    <w:basedOn w:val="Normal"/>
    <w:link w:val="CommentTextChar"/>
    <w:semiHidden/>
    <w:rsid w:val="001B5D9D"/>
    <w:pPr>
      <w:spacing w:after="0" w:line="240" w:lineRule="auto"/>
    </w:pPr>
    <w:rPr>
      <w:rFonts w:ascii="Times New Roman" w:eastAsia="Times New Roman" w:hAnsi="Times New Roman" w:cs="Times New Roman"/>
      <w:sz w:val="20"/>
      <w:szCs w:val="20"/>
    </w:rPr>
  </w:style>
  <w:style w:type="character" w:customStyle="1" w:styleId="CommentSubjectChar">
    <w:name w:val="Comment Subject Char"/>
    <w:basedOn w:val="CommentTextChar"/>
    <w:link w:val="CommentSubject"/>
    <w:semiHidden/>
    <w:rsid w:val="001B5D9D"/>
    <w:rPr>
      <w:rFonts w:ascii="Times New Roman" w:eastAsia="MS Mincho" w:hAnsi="Times New Roman" w:cs="Times New Roman"/>
      <w:b/>
      <w:bCs/>
      <w:sz w:val="20"/>
      <w:szCs w:val="20"/>
      <w:lang w:eastAsia="ja-JP"/>
    </w:rPr>
  </w:style>
  <w:style w:type="paragraph" w:styleId="CommentSubject">
    <w:name w:val="annotation subject"/>
    <w:basedOn w:val="CommentText"/>
    <w:next w:val="CommentText"/>
    <w:link w:val="CommentSubjectChar"/>
    <w:semiHidden/>
    <w:rsid w:val="001B5D9D"/>
    <w:rPr>
      <w:rFonts w:eastAsia="MS Mincho"/>
      <w:b/>
      <w:bCs/>
      <w:lang w:eastAsia="ja-JP"/>
    </w:rPr>
  </w:style>
  <w:style w:type="paragraph" w:customStyle="1" w:styleId="EndNoteBibliographyTitle">
    <w:name w:val="EndNote Bibliography Title"/>
    <w:basedOn w:val="Normal"/>
    <w:link w:val="EndNoteBibliographyTitleChar"/>
    <w:rsid w:val="001B5D9D"/>
    <w:pPr>
      <w:spacing w:after="0" w:line="240" w:lineRule="auto"/>
      <w:jc w:val="center"/>
    </w:pPr>
    <w:rPr>
      <w:rFonts w:ascii="Calibri" w:eastAsia="MS Mincho" w:hAnsi="Calibri" w:cs="Calibri"/>
      <w:noProof/>
      <w:szCs w:val="24"/>
      <w:lang w:eastAsia="ja-JP"/>
    </w:rPr>
  </w:style>
  <w:style w:type="character" w:customStyle="1" w:styleId="EndNoteBibliographyTitleChar">
    <w:name w:val="EndNote Bibliography Title Char"/>
    <w:basedOn w:val="DefaultParagraphFont"/>
    <w:link w:val="EndNoteBibliographyTitle"/>
    <w:rsid w:val="001B5D9D"/>
    <w:rPr>
      <w:rFonts w:ascii="Calibri" w:eastAsia="MS Mincho" w:hAnsi="Calibri" w:cs="Calibri"/>
      <w:noProof/>
      <w:szCs w:val="24"/>
      <w:lang w:eastAsia="ja-JP"/>
    </w:rPr>
  </w:style>
  <w:style w:type="paragraph" w:customStyle="1" w:styleId="EndNoteBibliography">
    <w:name w:val="EndNote Bibliography"/>
    <w:basedOn w:val="Normal"/>
    <w:link w:val="EndNoteBibliographyChar"/>
    <w:rsid w:val="001B5D9D"/>
    <w:pPr>
      <w:spacing w:after="0" w:line="240" w:lineRule="auto"/>
    </w:pPr>
    <w:rPr>
      <w:rFonts w:ascii="Calibri" w:eastAsia="MS Mincho" w:hAnsi="Calibri" w:cs="Calibri"/>
      <w:noProof/>
      <w:szCs w:val="24"/>
      <w:lang w:eastAsia="ja-JP"/>
    </w:rPr>
  </w:style>
  <w:style w:type="character" w:customStyle="1" w:styleId="EndNoteBibliographyChar">
    <w:name w:val="EndNote Bibliography Char"/>
    <w:basedOn w:val="DefaultParagraphFont"/>
    <w:link w:val="EndNoteBibliography"/>
    <w:rsid w:val="001B5D9D"/>
    <w:rPr>
      <w:rFonts w:ascii="Calibri" w:eastAsia="MS Mincho" w:hAnsi="Calibri" w:cs="Calibri"/>
      <w:noProof/>
      <w:szCs w:val="24"/>
      <w:lang w:eastAsia="ja-JP"/>
    </w:rPr>
  </w:style>
  <w:style w:type="character" w:styleId="Emphasis">
    <w:name w:val="Emphasis"/>
    <w:basedOn w:val="DefaultParagraphFont"/>
    <w:uiPriority w:val="20"/>
    <w:qFormat/>
    <w:rsid w:val="001B5D9D"/>
    <w:rPr>
      <w:i/>
      <w:iCs/>
    </w:rPr>
  </w:style>
  <w:style w:type="paragraph" w:customStyle="1" w:styleId="para">
    <w:name w:val="para"/>
    <w:basedOn w:val="Normal"/>
    <w:rsid w:val="001B5D9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itationref">
    <w:name w:val="citationref"/>
    <w:basedOn w:val="DefaultParagraphFont"/>
    <w:rsid w:val="001B5D9D"/>
  </w:style>
  <w:style w:type="paragraph" w:styleId="ListParagraph">
    <w:name w:val="List Paragraph"/>
    <w:basedOn w:val="Normal"/>
    <w:uiPriority w:val="34"/>
    <w:qFormat/>
    <w:rsid w:val="001B5D9D"/>
    <w:pPr>
      <w:spacing w:after="0" w:line="240" w:lineRule="auto"/>
      <w:ind w:left="720"/>
      <w:contextualSpacing/>
    </w:pPr>
    <w:rPr>
      <w:rFonts w:ascii="Times New Roman" w:eastAsia="MS Mincho" w:hAnsi="Times New Roman" w:cs="Times New Roman"/>
      <w:sz w:val="24"/>
      <w:szCs w:val="24"/>
      <w:lang w:eastAsia="ja-JP"/>
    </w:rPr>
  </w:style>
  <w:style w:type="character" w:customStyle="1" w:styleId="highlight">
    <w:name w:val="highlight"/>
    <w:basedOn w:val="DefaultParagraphFont"/>
    <w:rsid w:val="001B5D9D"/>
  </w:style>
  <w:style w:type="paragraph" w:styleId="PlainText">
    <w:name w:val="Plain Text"/>
    <w:basedOn w:val="Normal"/>
    <w:link w:val="PlainTextChar"/>
    <w:uiPriority w:val="99"/>
    <w:unhideWhenUsed/>
    <w:rsid w:val="001B5D9D"/>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1B5D9D"/>
    <w:rPr>
      <w:rFonts w:ascii="Calibri" w:hAnsi="Calibri"/>
      <w:szCs w:val="21"/>
    </w:rPr>
  </w:style>
  <w:style w:type="character" w:styleId="CommentReference">
    <w:name w:val="annotation reference"/>
    <w:basedOn w:val="DefaultParagraphFont"/>
    <w:semiHidden/>
    <w:unhideWhenUsed/>
    <w:rsid w:val="00067D18"/>
    <w:rPr>
      <w:sz w:val="16"/>
      <w:szCs w:val="16"/>
    </w:rPr>
  </w:style>
  <w:style w:type="paragraph" w:styleId="Revision">
    <w:name w:val="Revision"/>
    <w:hidden/>
    <w:uiPriority w:val="99"/>
    <w:semiHidden/>
    <w:rsid w:val="005B228D"/>
    <w:pPr>
      <w:spacing w:after="0" w:line="240" w:lineRule="auto"/>
    </w:pPr>
  </w:style>
  <w:style w:type="character" w:customStyle="1" w:styleId="w8qarf">
    <w:name w:val="w8qarf"/>
    <w:basedOn w:val="DefaultParagraphFont"/>
    <w:rsid w:val="00EC45FF"/>
  </w:style>
  <w:style w:type="character" w:customStyle="1" w:styleId="lrzxr">
    <w:name w:val="lrzxr"/>
    <w:basedOn w:val="DefaultParagraphFont"/>
    <w:rsid w:val="00EC45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0936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oleObject" Target="embeddings/oleObject1.bin"/><Relationship Id="rId26" Type="http://schemas.openxmlformats.org/officeDocument/2006/relationships/image" Target="media/image12.png"/><Relationship Id="rId39" Type="http://schemas.openxmlformats.org/officeDocument/2006/relationships/image" Target="media/image19.emf"/><Relationship Id="rId3" Type="http://schemas.openxmlformats.org/officeDocument/2006/relationships/styles" Target="styles.xml"/><Relationship Id="rId21" Type="http://schemas.openxmlformats.org/officeDocument/2006/relationships/image" Target="media/image8.jpeg"/><Relationship Id="rId34" Type="http://schemas.openxmlformats.org/officeDocument/2006/relationships/oleObject" Target="embeddings/oleObject6.bin"/><Relationship Id="rId42" Type="http://schemas.openxmlformats.org/officeDocument/2006/relationships/oleObject" Target="embeddings/oleObject10.bin"/><Relationship Id="rId47" Type="http://schemas.openxmlformats.org/officeDocument/2006/relationships/image" Target="media/image23.emf"/><Relationship Id="rId50" Type="http://schemas.openxmlformats.org/officeDocument/2006/relationships/oleObject" Target="embeddings/oleObject14.bin"/><Relationship Id="rId7" Type="http://schemas.openxmlformats.org/officeDocument/2006/relationships/endnotes" Target="endnotes.xml"/><Relationship Id="rId12" Type="http://schemas.openxmlformats.org/officeDocument/2006/relationships/hyperlink" Target="http://pdsp.cwru.edu" TargetMode="External"/><Relationship Id="rId17" Type="http://schemas.openxmlformats.org/officeDocument/2006/relationships/image" Target="media/image5.emf"/><Relationship Id="rId25" Type="http://schemas.openxmlformats.org/officeDocument/2006/relationships/oleObject" Target="embeddings/oleObject2.bin"/><Relationship Id="rId33" Type="http://schemas.openxmlformats.org/officeDocument/2006/relationships/image" Target="media/image16.emf"/><Relationship Id="rId38" Type="http://schemas.openxmlformats.org/officeDocument/2006/relationships/oleObject" Target="embeddings/oleObject8.bin"/><Relationship Id="rId46" Type="http://schemas.openxmlformats.org/officeDocument/2006/relationships/oleObject" Target="embeddings/oleObject12.bin"/><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7.jpeg"/><Relationship Id="rId29" Type="http://schemas.openxmlformats.org/officeDocument/2006/relationships/image" Target="media/image14.emf"/><Relationship Id="rId41" Type="http://schemas.openxmlformats.org/officeDocument/2006/relationships/image" Target="media/image20.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pdsp.cwru.edu" TargetMode="External"/><Relationship Id="rId24" Type="http://schemas.openxmlformats.org/officeDocument/2006/relationships/image" Target="media/image11.emf"/><Relationship Id="rId32" Type="http://schemas.openxmlformats.org/officeDocument/2006/relationships/oleObject" Target="embeddings/oleObject5.bin"/><Relationship Id="rId37" Type="http://schemas.openxmlformats.org/officeDocument/2006/relationships/image" Target="media/image18.emf"/><Relationship Id="rId40" Type="http://schemas.openxmlformats.org/officeDocument/2006/relationships/oleObject" Target="embeddings/oleObject9.bin"/><Relationship Id="rId45" Type="http://schemas.openxmlformats.org/officeDocument/2006/relationships/image" Target="media/image22.emf"/><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image" Target="media/image10.jpg"/><Relationship Id="rId28" Type="http://schemas.openxmlformats.org/officeDocument/2006/relationships/oleObject" Target="embeddings/oleObject3.bin"/><Relationship Id="rId36" Type="http://schemas.openxmlformats.org/officeDocument/2006/relationships/oleObject" Target="embeddings/oleObject7.bin"/><Relationship Id="rId49" Type="http://schemas.openxmlformats.org/officeDocument/2006/relationships/image" Target="media/image24.emf"/><Relationship Id="rId10" Type="http://schemas.openxmlformats.org/officeDocument/2006/relationships/hyperlink" Target="https://grants.nih.gov/grants/olaw/guide-for-the-care-and-use-of-laboratory-animals.pdf" TargetMode="External"/><Relationship Id="rId19" Type="http://schemas.openxmlformats.org/officeDocument/2006/relationships/image" Target="media/image6.jpeg"/><Relationship Id="rId31" Type="http://schemas.openxmlformats.org/officeDocument/2006/relationships/image" Target="media/image15.emf"/><Relationship Id="rId44" Type="http://schemas.openxmlformats.org/officeDocument/2006/relationships/oleObject" Target="embeddings/oleObject11.bin"/><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google.com/search?rlz=1C1GCEB_enUS849US849&amp;sxsrf=ALiCzsYf72BXVzUOReiz_fHJ-P5LjCnFwA:1662234216191&amp;q=Burlington,+Massachusetts&amp;stick=H4sIAAAAAAAAAOPgE-LSz9U3MKoyLjMtUuIEsQ1zjXILtbSyk63084vSE_MyqxJLMvPzUDhWGamJKYWliUUlqUXFi1glnUqLcjLz0kvy83QUfBOLixOTM0qLU0tKinewMu5iZ-JgAABbaeNdaQAAAA&amp;sa=X&amp;ved=2ahUKEwjT9PT_sPn5AhXnD1kFHTAkC6oQmxMoAHoECGoQAg" TargetMode="External"/><Relationship Id="rId14" Type="http://schemas.openxmlformats.org/officeDocument/2006/relationships/image" Target="media/image2.png"/><Relationship Id="rId22" Type="http://schemas.openxmlformats.org/officeDocument/2006/relationships/image" Target="media/image9.jpg"/><Relationship Id="rId27" Type="http://schemas.openxmlformats.org/officeDocument/2006/relationships/image" Target="media/image13.emf"/><Relationship Id="rId30" Type="http://schemas.openxmlformats.org/officeDocument/2006/relationships/oleObject" Target="embeddings/oleObject4.bin"/><Relationship Id="rId35" Type="http://schemas.openxmlformats.org/officeDocument/2006/relationships/image" Target="media/image17.emf"/><Relationship Id="rId43" Type="http://schemas.openxmlformats.org/officeDocument/2006/relationships/image" Target="media/image21.emf"/><Relationship Id="rId48" Type="http://schemas.openxmlformats.org/officeDocument/2006/relationships/oleObject" Target="embeddings/oleObject13.bin"/><Relationship Id="rId8" Type="http://schemas.openxmlformats.org/officeDocument/2006/relationships/hyperlink" Target="https://www.google.com/search?rlz=1C1GCEB_enUS849US849&amp;sxsrf=ALiCzsbo3JCTvILQisOe7lKoYPrClCekfg:1662234098903&amp;q=Newburyport&amp;stick=H4sIAAAAAAAAAOPgE-LSz9U3MK5MSalKU-IAsUuqTAy1tLKTrfTzi9IT8zKrEksy8_NQOFYZqYkphaWJRSWpRcWLWLn9UsuTSosqC_KLSnawMu5iZ-JgAACy4crrWgAAAA&amp;sa=X&amp;ved=2ahUKEwi0lP7HsPn5AhWcGVkFHa6NB9wQmxMoAHoECEMQAg"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B143C6-C923-4EAE-8F95-2BFC0A0EED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30</Pages>
  <Words>6888</Words>
  <Characters>39262</Characters>
  <Application>Microsoft Office Word</Application>
  <DocSecurity>4</DocSecurity>
  <Lines>327</Lines>
  <Paragraphs>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 Lisheng (NIH/NIMH) [E]</dc:creator>
  <cp:keywords/>
  <dc:description/>
  <cp:lastModifiedBy>Pike, Victor (NIH/NIMH) [E]</cp:lastModifiedBy>
  <cp:revision>2</cp:revision>
  <cp:lastPrinted>2022-09-04T03:04:00Z</cp:lastPrinted>
  <dcterms:created xsi:type="dcterms:W3CDTF">2022-09-14T16:44:00Z</dcterms:created>
  <dcterms:modified xsi:type="dcterms:W3CDTF">2022-09-14T16:44:00Z</dcterms:modified>
</cp:coreProperties>
</file>