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467"/>
        <w:tblW w:w="156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800"/>
        <w:gridCol w:w="861"/>
        <w:gridCol w:w="861"/>
        <w:gridCol w:w="861"/>
        <w:gridCol w:w="861"/>
        <w:gridCol w:w="861"/>
        <w:gridCol w:w="1009"/>
        <w:gridCol w:w="861"/>
        <w:gridCol w:w="886"/>
        <w:gridCol w:w="874"/>
        <w:gridCol w:w="874"/>
        <w:gridCol w:w="874"/>
        <w:gridCol w:w="874"/>
        <w:gridCol w:w="874"/>
        <w:gridCol w:w="874"/>
        <w:gridCol w:w="874"/>
      </w:tblGrid>
      <w:tr w:rsidR="00992220" w:rsidRPr="00992220" w14:paraId="1E383E73" w14:textId="77777777" w:rsidTr="00992220">
        <w:trPr>
          <w:trHeight w:val="381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AFAA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 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E5FC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Altesse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D85A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McCall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E07C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08-18C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E280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Bright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2653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 xml:space="preserve">OAC </w:t>
            </w:r>
            <w:proofErr w:type="spellStart"/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Embro</w:t>
            </w:r>
            <w:proofErr w:type="spellEnd"/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2C70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Inwood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B1B2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Klondike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DBAC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Morris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337D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Thames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1FAE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QS4028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2BF2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QS4043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B986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QS4049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2767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QS4054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7A54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QS5017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C337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QS4067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FE34B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QS5008</w:t>
            </w:r>
          </w:p>
        </w:tc>
      </w:tr>
      <w:tr w:rsidR="00992220" w:rsidRPr="00992220" w14:paraId="3A606472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0749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Altesse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5317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E483"/>
            <w:noWrap/>
            <w:vAlign w:val="center"/>
            <w:hideMark/>
          </w:tcPr>
          <w:p w14:paraId="4186E0F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6E715BE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0DE0075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EC97E"/>
            <w:noWrap/>
            <w:vAlign w:val="center"/>
            <w:hideMark/>
          </w:tcPr>
          <w:p w14:paraId="6686344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CD780"/>
            <w:noWrap/>
            <w:vAlign w:val="center"/>
            <w:hideMark/>
          </w:tcPr>
          <w:p w14:paraId="4591417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EA83"/>
            <w:noWrap/>
            <w:vAlign w:val="center"/>
            <w:hideMark/>
          </w:tcPr>
          <w:p w14:paraId="7088733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B079"/>
            <w:noWrap/>
            <w:vAlign w:val="center"/>
            <w:hideMark/>
          </w:tcPr>
          <w:p w14:paraId="3DB9567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2D07E"/>
            <w:noWrap/>
            <w:vAlign w:val="center"/>
            <w:hideMark/>
          </w:tcPr>
          <w:p w14:paraId="0A37816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center"/>
            <w:hideMark/>
          </w:tcPr>
          <w:p w14:paraId="0E6D1D2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6D17E"/>
            <w:noWrap/>
            <w:vAlign w:val="center"/>
            <w:hideMark/>
          </w:tcPr>
          <w:p w14:paraId="0B03F98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32883E6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CDC81"/>
            <w:noWrap/>
            <w:vAlign w:val="center"/>
            <w:hideMark/>
          </w:tcPr>
          <w:p w14:paraId="2FCFD70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5378216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EC97E"/>
            <w:noWrap/>
            <w:vAlign w:val="center"/>
            <w:hideMark/>
          </w:tcPr>
          <w:p w14:paraId="42A700D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5E382"/>
            <w:noWrap/>
            <w:vAlign w:val="center"/>
            <w:hideMark/>
          </w:tcPr>
          <w:p w14:paraId="1BD7A1A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</w:tr>
      <w:tr w:rsidR="00992220" w:rsidRPr="00992220" w14:paraId="0E9502EF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A43C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McCall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483"/>
            <w:noWrap/>
            <w:vAlign w:val="center"/>
            <w:hideMark/>
          </w:tcPr>
          <w:p w14:paraId="0207056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63D2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center"/>
            <w:hideMark/>
          </w:tcPr>
          <w:p w14:paraId="0744854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center"/>
            <w:hideMark/>
          </w:tcPr>
          <w:p w14:paraId="6ABA585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383"/>
            <w:noWrap/>
            <w:vAlign w:val="center"/>
            <w:hideMark/>
          </w:tcPr>
          <w:p w14:paraId="09DC40D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DE182"/>
            <w:noWrap/>
            <w:vAlign w:val="center"/>
            <w:hideMark/>
          </w:tcPr>
          <w:p w14:paraId="61AFA71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B6D67F"/>
            <w:noWrap/>
            <w:vAlign w:val="center"/>
            <w:hideMark/>
          </w:tcPr>
          <w:p w14:paraId="2AAAA97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B7B"/>
            <w:noWrap/>
            <w:vAlign w:val="center"/>
            <w:hideMark/>
          </w:tcPr>
          <w:p w14:paraId="7033772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016F970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87B"/>
            <w:noWrap/>
            <w:vAlign w:val="center"/>
            <w:hideMark/>
          </w:tcPr>
          <w:p w14:paraId="310171F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A4D07E"/>
            <w:noWrap/>
            <w:vAlign w:val="center"/>
            <w:hideMark/>
          </w:tcPr>
          <w:p w14:paraId="1F7DA75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D7C"/>
            <w:noWrap/>
            <w:vAlign w:val="center"/>
            <w:hideMark/>
          </w:tcPr>
          <w:p w14:paraId="328A543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center"/>
            <w:hideMark/>
          </w:tcPr>
          <w:p w14:paraId="7FCDB7B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67A"/>
            <w:noWrap/>
            <w:vAlign w:val="center"/>
            <w:hideMark/>
          </w:tcPr>
          <w:p w14:paraId="120E58C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center"/>
            <w:hideMark/>
          </w:tcPr>
          <w:p w14:paraId="4B71032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EEA83"/>
            <w:noWrap/>
            <w:vAlign w:val="center"/>
            <w:hideMark/>
          </w:tcPr>
          <w:p w14:paraId="49925A0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</w:tr>
      <w:tr w:rsidR="00992220" w:rsidRPr="00992220" w14:paraId="6B630BBB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E416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08-18C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233EBC5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center"/>
            <w:hideMark/>
          </w:tcPr>
          <w:p w14:paraId="38CC45D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0736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0E282"/>
            <w:noWrap/>
            <w:vAlign w:val="center"/>
            <w:hideMark/>
          </w:tcPr>
          <w:p w14:paraId="1978A4B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4E382"/>
            <w:noWrap/>
            <w:vAlign w:val="center"/>
            <w:hideMark/>
          </w:tcPr>
          <w:p w14:paraId="4452E57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1E783"/>
            <w:noWrap/>
            <w:vAlign w:val="center"/>
            <w:hideMark/>
          </w:tcPr>
          <w:p w14:paraId="3B39741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center"/>
            <w:hideMark/>
          </w:tcPr>
          <w:p w14:paraId="2627BE9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5DC6B88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center"/>
            <w:hideMark/>
          </w:tcPr>
          <w:p w14:paraId="2BA337C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center"/>
            <w:hideMark/>
          </w:tcPr>
          <w:p w14:paraId="2F9F30A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D981"/>
            <w:noWrap/>
            <w:vAlign w:val="center"/>
            <w:hideMark/>
          </w:tcPr>
          <w:p w14:paraId="091B017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D0DD81"/>
            <w:noWrap/>
            <w:vAlign w:val="center"/>
            <w:hideMark/>
          </w:tcPr>
          <w:p w14:paraId="6C14EB6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EDE683"/>
            <w:noWrap/>
            <w:vAlign w:val="center"/>
            <w:hideMark/>
          </w:tcPr>
          <w:p w14:paraId="7998BEB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A878"/>
            <w:noWrap/>
            <w:vAlign w:val="center"/>
            <w:hideMark/>
          </w:tcPr>
          <w:p w14:paraId="73D85D2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center"/>
            <w:hideMark/>
          </w:tcPr>
          <w:p w14:paraId="4E7A545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E283"/>
            <w:noWrap/>
            <w:vAlign w:val="center"/>
            <w:hideMark/>
          </w:tcPr>
          <w:p w14:paraId="4602903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</w:tr>
      <w:tr w:rsidR="00992220" w:rsidRPr="00992220" w14:paraId="7532BE83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5F3E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Bright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322ABF3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center"/>
            <w:hideMark/>
          </w:tcPr>
          <w:p w14:paraId="2CF6296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0E282"/>
            <w:noWrap/>
            <w:vAlign w:val="center"/>
            <w:hideMark/>
          </w:tcPr>
          <w:p w14:paraId="7A9E088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A669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center"/>
            <w:hideMark/>
          </w:tcPr>
          <w:p w14:paraId="58FF257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8FCA7D"/>
            <w:noWrap/>
            <w:vAlign w:val="center"/>
            <w:hideMark/>
          </w:tcPr>
          <w:p w14:paraId="4F4C57C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center"/>
            <w:hideMark/>
          </w:tcPr>
          <w:p w14:paraId="3ED09DE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A7E"/>
            <w:noWrap/>
            <w:vAlign w:val="center"/>
            <w:hideMark/>
          </w:tcPr>
          <w:p w14:paraId="64465F4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7AC17DF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6C09FA1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9CCE7E"/>
            <w:noWrap/>
            <w:vAlign w:val="center"/>
            <w:hideMark/>
          </w:tcPr>
          <w:p w14:paraId="55CB44E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D9E081"/>
            <w:noWrap/>
            <w:vAlign w:val="center"/>
            <w:hideMark/>
          </w:tcPr>
          <w:p w14:paraId="721F2CF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310C811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0.26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B9E76"/>
            <w:noWrap/>
            <w:vAlign w:val="center"/>
            <w:hideMark/>
          </w:tcPr>
          <w:p w14:paraId="47C0C09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F7F"/>
            <w:noWrap/>
            <w:vAlign w:val="center"/>
            <w:hideMark/>
          </w:tcPr>
          <w:p w14:paraId="48A9696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5D57F"/>
            <w:noWrap/>
            <w:vAlign w:val="center"/>
            <w:hideMark/>
          </w:tcPr>
          <w:p w14:paraId="263C5FC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</w:tr>
      <w:tr w:rsidR="00992220" w:rsidRPr="00992220" w14:paraId="64FD3FA6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39F6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 xml:space="preserve">OAC </w:t>
            </w:r>
            <w:proofErr w:type="spellStart"/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Embro</w:t>
            </w:r>
            <w:proofErr w:type="spellEnd"/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EC97E"/>
            <w:noWrap/>
            <w:vAlign w:val="center"/>
            <w:hideMark/>
          </w:tcPr>
          <w:p w14:paraId="09C6F6F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383"/>
            <w:noWrap/>
            <w:vAlign w:val="center"/>
            <w:hideMark/>
          </w:tcPr>
          <w:p w14:paraId="30FDB66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4E382"/>
            <w:noWrap/>
            <w:vAlign w:val="center"/>
            <w:hideMark/>
          </w:tcPr>
          <w:p w14:paraId="104A6DC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center"/>
            <w:hideMark/>
          </w:tcPr>
          <w:p w14:paraId="12610F4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4F1C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center"/>
            <w:hideMark/>
          </w:tcPr>
          <w:p w14:paraId="5D0C8CA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center"/>
            <w:hideMark/>
          </w:tcPr>
          <w:p w14:paraId="457DAED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EA83"/>
            <w:noWrap/>
            <w:vAlign w:val="center"/>
            <w:hideMark/>
          </w:tcPr>
          <w:p w14:paraId="01A8B6A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BFD880"/>
            <w:noWrap/>
            <w:vAlign w:val="center"/>
            <w:hideMark/>
          </w:tcPr>
          <w:p w14:paraId="40743B5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ADB80"/>
            <w:noWrap/>
            <w:vAlign w:val="center"/>
            <w:hideMark/>
          </w:tcPr>
          <w:p w14:paraId="4615A9E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BE983"/>
            <w:noWrap/>
            <w:vAlign w:val="center"/>
            <w:hideMark/>
          </w:tcPr>
          <w:p w14:paraId="482345A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D5DF81"/>
            <w:noWrap/>
            <w:vAlign w:val="center"/>
            <w:hideMark/>
          </w:tcPr>
          <w:p w14:paraId="0C32F50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ACD37F"/>
            <w:noWrap/>
            <w:vAlign w:val="center"/>
            <w:hideMark/>
          </w:tcPr>
          <w:p w14:paraId="19EDCDB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A8A72"/>
            <w:noWrap/>
            <w:vAlign w:val="center"/>
            <w:hideMark/>
          </w:tcPr>
          <w:p w14:paraId="52FA326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center"/>
            <w:hideMark/>
          </w:tcPr>
          <w:p w14:paraId="636CB7D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E82"/>
            <w:noWrap/>
            <w:vAlign w:val="center"/>
            <w:hideMark/>
          </w:tcPr>
          <w:p w14:paraId="5CD4A65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</w:tr>
      <w:tr w:rsidR="00992220" w:rsidRPr="00992220" w14:paraId="4EC7A141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FB56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Inwood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CD780"/>
            <w:noWrap/>
            <w:vAlign w:val="center"/>
            <w:hideMark/>
          </w:tcPr>
          <w:p w14:paraId="585FBC3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DE182"/>
            <w:noWrap/>
            <w:vAlign w:val="center"/>
            <w:hideMark/>
          </w:tcPr>
          <w:p w14:paraId="6BC4447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1E783"/>
            <w:noWrap/>
            <w:vAlign w:val="center"/>
            <w:hideMark/>
          </w:tcPr>
          <w:p w14:paraId="6384B70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8FCA7D"/>
            <w:noWrap/>
            <w:vAlign w:val="center"/>
            <w:hideMark/>
          </w:tcPr>
          <w:p w14:paraId="756E107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center"/>
            <w:hideMark/>
          </w:tcPr>
          <w:p w14:paraId="1A7A49F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3A30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ED380"/>
            <w:noWrap/>
            <w:vAlign w:val="center"/>
            <w:hideMark/>
          </w:tcPr>
          <w:p w14:paraId="4F43174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center"/>
            <w:hideMark/>
          </w:tcPr>
          <w:p w14:paraId="5BE07AF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E6E482"/>
            <w:noWrap/>
            <w:vAlign w:val="center"/>
            <w:hideMark/>
          </w:tcPr>
          <w:p w14:paraId="4DDA722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E283"/>
            <w:noWrap/>
            <w:vAlign w:val="center"/>
            <w:hideMark/>
          </w:tcPr>
          <w:p w14:paraId="505B32B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4DA80"/>
            <w:noWrap/>
            <w:vAlign w:val="center"/>
            <w:hideMark/>
          </w:tcPr>
          <w:p w14:paraId="55B6694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E1E282"/>
            <w:noWrap/>
            <w:vAlign w:val="center"/>
            <w:hideMark/>
          </w:tcPr>
          <w:p w14:paraId="51F2BDB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ADD37F"/>
            <w:noWrap/>
            <w:vAlign w:val="center"/>
            <w:hideMark/>
          </w:tcPr>
          <w:p w14:paraId="6864C9E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7DA38EF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center"/>
            <w:hideMark/>
          </w:tcPr>
          <w:p w14:paraId="06B196D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DE182"/>
            <w:noWrap/>
            <w:vAlign w:val="center"/>
            <w:hideMark/>
          </w:tcPr>
          <w:p w14:paraId="65F3A32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</w:tr>
      <w:tr w:rsidR="00992220" w:rsidRPr="00992220" w14:paraId="37D5D5C2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2256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Klondike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EA83"/>
            <w:noWrap/>
            <w:vAlign w:val="center"/>
            <w:hideMark/>
          </w:tcPr>
          <w:p w14:paraId="2AE11A9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B6D67F"/>
            <w:noWrap/>
            <w:vAlign w:val="center"/>
            <w:hideMark/>
          </w:tcPr>
          <w:p w14:paraId="18C5BB3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center"/>
            <w:hideMark/>
          </w:tcPr>
          <w:p w14:paraId="74AD0FB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center"/>
            <w:hideMark/>
          </w:tcPr>
          <w:p w14:paraId="2E3FCEC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center"/>
            <w:hideMark/>
          </w:tcPr>
          <w:p w14:paraId="60ED255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D380"/>
            <w:noWrap/>
            <w:vAlign w:val="center"/>
            <w:hideMark/>
          </w:tcPr>
          <w:p w14:paraId="04BDCA5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8B97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center"/>
            <w:hideMark/>
          </w:tcPr>
          <w:p w14:paraId="69BEAFE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BCD780"/>
            <w:noWrap/>
            <w:vAlign w:val="center"/>
            <w:hideMark/>
          </w:tcPr>
          <w:p w14:paraId="536E8C2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5302AE5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AAD27F"/>
            <w:noWrap/>
            <w:vAlign w:val="center"/>
            <w:hideMark/>
          </w:tcPr>
          <w:p w14:paraId="28E7567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4DEBD2D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8DB80"/>
            <w:noWrap/>
            <w:vAlign w:val="center"/>
            <w:hideMark/>
          </w:tcPr>
          <w:p w14:paraId="6B03646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center"/>
            <w:hideMark/>
          </w:tcPr>
          <w:p w14:paraId="7C2ECFE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DCE081"/>
            <w:noWrap/>
            <w:vAlign w:val="center"/>
            <w:hideMark/>
          </w:tcPr>
          <w:p w14:paraId="2AE9C14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EB84"/>
            <w:noWrap/>
            <w:vAlign w:val="center"/>
            <w:hideMark/>
          </w:tcPr>
          <w:p w14:paraId="64A8B93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</w:tr>
      <w:tr w:rsidR="00992220" w:rsidRPr="00992220" w14:paraId="495F797D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6537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Morris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B079"/>
            <w:noWrap/>
            <w:vAlign w:val="center"/>
            <w:hideMark/>
          </w:tcPr>
          <w:p w14:paraId="536CA37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B7B"/>
            <w:noWrap/>
            <w:vAlign w:val="center"/>
            <w:hideMark/>
          </w:tcPr>
          <w:p w14:paraId="09C8F98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7E18B6C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A7E"/>
            <w:noWrap/>
            <w:vAlign w:val="center"/>
            <w:hideMark/>
          </w:tcPr>
          <w:p w14:paraId="152A011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EA83"/>
            <w:noWrap/>
            <w:vAlign w:val="center"/>
            <w:hideMark/>
          </w:tcPr>
          <w:p w14:paraId="0778736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center"/>
            <w:hideMark/>
          </w:tcPr>
          <w:p w14:paraId="32EFD1B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center"/>
            <w:hideMark/>
          </w:tcPr>
          <w:p w14:paraId="354C51A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4A7F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BE983"/>
            <w:noWrap/>
            <w:vAlign w:val="center"/>
            <w:hideMark/>
          </w:tcPr>
          <w:p w14:paraId="1E0D839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center"/>
            <w:hideMark/>
          </w:tcPr>
          <w:p w14:paraId="077DA97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7ADB3F3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F7C"/>
            <w:noWrap/>
            <w:vAlign w:val="center"/>
            <w:hideMark/>
          </w:tcPr>
          <w:p w14:paraId="48157DB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480"/>
            <w:noWrap/>
            <w:vAlign w:val="center"/>
            <w:hideMark/>
          </w:tcPr>
          <w:p w14:paraId="7B84DA2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1D980"/>
            <w:noWrap/>
            <w:vAlign w:val="center"/>
            <w:hideMark/>
          </w:tcPr>
          <w:p w14:paraId="32B2E47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B0D47F"/>
            <w:noWrap/>
            <w:vAlign w:val="center"/>
            <w:hideMark/>
          </w:tcPr>
          <w:p w14:paraId="13F457D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8370"/>
            <w:noWrap/>
            <w:vAlign w:val="center"/>
            <w:hideMark/>
          </w:tcPr>
          <w:p w14:paraId="1FDBABE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0.53</w:t>
            </w:r>
          </w:p>
        </w:tc>
      </w:tr>
      <w:tr w:rsidR="00992220" w:rsidRPr="00992220" w14:paraId="0AF9DDDA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49AC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OAC Thames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2D07E"/>
            <w:noWrap/>
            <w:vAlign w:val="center"/>
            <w:hideMark/>
          </w:tcPr>
          <w:p w14:paraId="0773CE5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00BFC30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center"/>
            <w:hideMark/>
          </w:tcPr>
          <w:p w14:paraId="57AA0B8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center"/>
            <w:hideMark/>
          </w:tcPr>
          <w:p w14:paraId="3189436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BFD880"/>
            <w:noWrap/>
            <w:vAlign w:val="center"/>
            <w:hideMark/>
          </w:tcPr>
          <w:p w14:paraId="79EB103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6E482"/>
            <w:noWrap/>
            <w:vAlign w:val="center"/>
            <w:hideMark/>
          </w:tcPr>
          <w:p w14:paraId="49DB0E3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BCD780"/>
            <w:noWrap/>
            <w:vAlign w:val="center"/>
            <w:hideMark/>
          </w:tcPr>
          <w:p w14:paraId="73BD18D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BE983"/>
            <w:noWrap/>
            <w:vAlign w:val="center"/>
            <w:hideMark/>
          </w:tcPr>
          <w:p w14:paraId="386EC72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BBF8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E0E282"/>
            <w:noWrap/>
            <w:vAlign w:val="center"/>
            <w:hideMark/>
          </w:tcPr>
          <w:p w14:paraId="654F37A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center"/>
            <w:hideMark/>
          </w:tcPr>
          <w:p w14:paraId="2B17799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center"/>
            <w:hideMark/>
          </w:tcPr>
          <w:p w14:paraId="3EA10B0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A9D27F"/>
            <w:noWrap/>
            <w:vAlign w:val="center"/>
            <w:hideMark/>
          </w:tcPr>
          <w:p w14:paraId="4330A53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center"/>
            <w:hideMark/>
          </w:tcPr>
          <w:p w14:paraId="3C4020F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center"/>
            <w:hideMark/>
          </w:tcPr>
          <w:p w14:paraId="033DEE6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ECA7E"/>
            <w:noWrap/>
            <w:vAlign w:val="center"/>
            <w:hideMark/>
          </w:tcPr>
          <w:p w14:paraId="79F018F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</w:tr>
      <w:tr w:rsidR="00992220" w:rsidRPr="00992220" w14:paraId="44B4C701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0A7D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QS4028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EA84"/>
            <w:noWrap/>
            <w:vAlign w:val="center"/>
            <w:hideMark/>
          </w:tcPr>
          <w:p w14:paraId="2FF302E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87B"/>
            <w:noWrap/>
            <w:vAlign w:val="center"/>
            <w:hideMark/>
          </w:tcPr>
          <w:p w14:paraId="18C302B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center"/>
            <w:hideMark/>
          </w:tcPr>
          <w:p w14:paraId="0C4B825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47D514D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CADB80"/>
            <w:noWrap/>
            <w:vAlign w:val="center"/>
            <w:hideMark/>
          </w:tcPr>
          <w:p w14:paraId="548E050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283"/>
            <w:noWrap/>
            <w:vAlign w:val="center"/>
            <w:hideMark/>
          </w:tcPr>
          <w:p w14:paraId="6764A85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1B9B5C5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center"/>
            <w:hideMark/>
          </w:tcPr>
          <w:p w14:paraId="3233233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E0E282"/>
            <w:noWrap/>
            <w:vAlign w:val="center"/>
            <w:hideMark/>
          </w:tcPr>
          <w:p w14:paraId="6ED9EC9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7066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17F"/>
            <w:noWrap/>
            <w:vAlign w:val="center"/>
            <w:hideMark/>
          </w:tcPr>
          <w:p w14:paraId="5A9D35E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B7D67F"/>
            <w:noWrap/>
            <w:vAlign w:val="center"/>
            <w:hideMark/>
          </w:tcPr>
          <w:p w14:paraId="5C2A616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9DB80"/>
            <w:noWrap/>
            <w:vAlign w:val="center"/>
            <w:hideMark/>
          </w:tcPr>
          <w:p w14:paraId="60E8390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center"/>
            <w:hideMark/>
          </w:tcPr>
          <w:p w14:paraId="47E0EF1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DF82"/>
            <w:noWrap/>
            <w:vAlign w:val="center"/>
            <w:hideMark/>
          </w:tcPr>
          <w:p w14:paraId="1B409FD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7D67F"/>
            <w:noWrap/>
            <w:vAlign w:val="center"/>
            <w:hideMark/>
          </w:tcPr>
          <w:p w14:paraId="193FEEB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</w:tr>
      <w:tr w:rsidR="00992220" w:rsidRPr="00992220" w14:paraId="1BA95EE8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34ED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QS4043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D17E"/>
            <w:noWrap/>
            <w:vAlign w:val="center"/>
            <w:hideMark/>
          </w:tcPr>
          <w:p w14:paraId="3F35B53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A4D07E"/>
            <w:noWrap/>
            <w:vAlign w:val="center"/>
            <w:hideMark/>
          </w:tcPr>
          <w:p w14:paraId="0A76415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D981"/>
            <w:noWrap/>
            <w:vAlign w:val="center"/>
            <w:hideMark/>
          </w:tcPr>
          <w:p w14:paraId="75B5AD8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9CCE7E"/>
            <w:noWrap/>
            <w:vAlign w:val="center"/>
            <w:hideMark/>
          </w:tcPr>
          <w:p w14:paraId="55CFD93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BE983"/>
            <w:noWrap/>
            <w:vAlign w:val="center"/>
            <w:hideMark/>
          </w:tcPr>
          <w:p w14:paraId="21CD929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C4DA80"/>
            <w:noWrap/>
            <w:vAlign w:val="center"/>
            <w:hideMark/>
          </w:tcPr>
          <w:p w14:paraId="667C67E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AAD27F"/>
            <w:noWrap/>
            <w:vAlign w:val="center"/>
            <w:hideMark/>
          </w:tcPr>
          <w:p w14:paraId="4DAA7DE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20ACEC3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center"/>
            <w:hideMark/>
          </w:tcPr>
          <w:p w14:paraId="24EF105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17F"/>
            <w:noWrap/>
            <w:vAlign w:val="center"/>
            <w:hideMark/>
          </w:tcPr>
          <w:p w14:paraId="0253887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71E6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B179"/>
            <w:noWrap/>
            <w:vAlign w:val="center"/>
            <w:hideMark/>
          </w:tcPr>
          <w:p w14:paraId="7B46928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81C67C"/>
            <w:noWrap/>
            <w:vAlign w:val="center"/>
            <w:hideMark/>
          </w:tcPr>
          <w:p w14:paraId="5D70944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D7F"/>
            <w:noWrap/>
            <w:vAlign w:val="center"/>
            <w:hideMark/>
          </w:tcPr>
          <w:p w14:paraId="42F5EB4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center"/>
            <w:hideMark/>
          </w:tcPr>
          <w:p w14:paraId="6F4F90B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ECF7E"/>
            <w:noWrap/>
            <w:vAlign w:val="center"/>
            <w:hideMark/>
          </w:tcPr>
          <w:p w14:paraId="5A70278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</w:tr>
      <w:tr w:rsidR="00992220" w:rsidRPr="00992220" w14:paraId="0109EAC2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A9D3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QS4049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6B5ECE0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D7C"/>
            <w:noWrap/>
            <w:vAlign w:val="center"/>
            <w:hideMark/>
          </w:tcPr>
          <w:p w14:paraId="2F13BEF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0DD81"/>
            <w:noWrap/>
            <w:vAlign w:val="center"/>
            <w:hideMark/>
          </w:tcPr>
          <w:p w14:paraId="2391AF1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9E081"/>
            <w:noWrap/>
            <w:vAlign w:val="center"/>
            <w:hideMark/>
          </w:tcPr>
          <w:p w14:paraId="26F8043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D5DF81"/>
            <w:noWrap/>
            <w:vAlign w:val="center"/>
            <w:hideMark/>
          </w:tcPr>
          <w:p w14:paraId="13C7790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1E282"/>
            <w:noWrap/>
            <w:vAlign w:val="center"/>
            <w:hideMark/>
          </w:tcPr>
          <w:p w14:paraId="667B6F8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2871F09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F7C"/>
            <w:noWrap/>
            <w:vAlign w:val="center"/>
            <w:hideMark/>
          </w:tcPr>
          <w:p w14:paraId="3627E8A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center"/>
            <w:hideMark/>
          </w:tcPr>
          <w:p w14:paraId="3415756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B7D67F"/>
            <w:noWrap/>
            <w:vAlign w:val="center"/>
            <w:hideMark/>
          </w:tcPr>
          <w:p w14:paraId="3645103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B179"/>
            <w:noWrap/>
            <w:vAlign w:val="center"/>
            <w:hideMark/>
          </w:tcPr>
          <w:p w14:paraId="128BB8C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C062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FDD81"/>
            <w:noWrap/>
            <w:vAlign w:val="center"/>
            <w:hideMark/>
          </w:tcPr>
          <w:p w14:paraId="3AC5D76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AB78"/>
            <w:noWrap/>
            <w:vAlign w:val="center"/>
            <w:hideMark/>
          </w:tcPr>
          <w:p w14:paraId="52E6135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center"/>
            <w:hideMark/>
          </w:tcPr>
          <w:p w14:paraId="5F81BB6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3E382"/>
            <w:noWrap/>
            <w:vAlign w:val="center"/>
            <w:hideMark/>
          </w:tcPr>
          <w:p w14:paraId="0EFFA92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</w:tr>
      <w:tr w:rsidR="00992220" w:rsidRPr="00992220" w14:paraId="4BDB20AD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FCBE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QS4054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DC81"/>
            <w:noWrap/>
            <w:vAlign w:val="center"/>
            <w:hideMark/>
          </w:tcPr>
          <w:p w14:paraId="65BF067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center"/>
            <w:hideMark/>
          </w:tcPr>
          <w:p w14:paraId="6C67A74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EDE683"/>
            <w:noWrap/>
            <w:vAlign w:val="center"/>
            <w:hideMark/>
          </w:tcPr>
          <w:p w14:paraId="5F88EA1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22886C8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0.26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ACD37F"/>
            <w:noWrap/>
            <w:vAlign w:val="center"/>
            <w:hideMark/>
          </w:tcPr>
          <w:p w14:paraId="66B7AB5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ADD37F"/>
            <w:noWrap/>
            <w:vAlign w:val="center"/>
            <w:hideMark/>
          </w:tcPr>
          <w:p w14:paraId="2F35FD7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C8DB80"/>
            <w:noWrap/>
            <w:vAlign w:val="center"/>
            <w:hideMark/>
          </w:tcPr>
          <w:p w14:paraId="45492FD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D480"/>
            <w:noWrap/>
            <w:vAlign w:val="center"/>
            <w:hideMark/>
          </w:tcPr>
          <w:p w14:paraId="23BD501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A9D27F"/>
            <w:noWrap/>
            <w:vAlign w:val="center"/>
            <w:hideMark/>
          </w:tcPr>
          <w:p w14:paraId="30B6DF1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9DB80"/>
            <w:noWrap/>
            <w:vAlign w:val="center"/>
            <w:hideMark/>
          </w:tcPr>
          <w:p w14:paraId="729979E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81C67C"/>
            <w:noWrap/>
            <w:vAlign w:val="center"/>
            <w:hideMark/>
          </w:tcPr>
          <w:p w14:paraId="04E6792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CFDD81"/>
            <w:noWrap/>
            <w:vAlign w:val="center"/>
            <w:hideMark/>
          </w:tcPr>
          <w:p w14:paraId="18C16AD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B6B2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B9674"/>
            <w:noWrap/>
            <w:vAlign w:val="center"/>
            <w:hideMark/>
          </w:tcPr>
          <w:p w14:paraId="4FBA9CD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center"/>
            <w:hideMark/>
          </w:tcPr>
          <w:p w14:paraId="451FF6F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9D27F"/>
            <w:noWrap/>
            <w:vAlign w:val="center"/>
            <w:hideMark/>
          </w:tcPr>
          <w:p w14:paraId="76523C2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</w:tr>
      <w:tr w:rsidR="00992220" w:rsidRPr="00992220" w14:paraId="7CF39AD8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16BC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QS5017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AE081"/>
            <w:noWrap/>
            <w:vAlign w:val="center"/>
            <w:hideMark/>
          </w:tcPr>
          <w:p w14:paraId="7010B6D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67A"/>
            <w:noWrap/>
            <w:vAlign w:val="center"/>
            <w:hideMark/>
          </w:tcPr>
          <w:p w14:paraId="4C423DA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CA878"/>
            <w:noWrap/>
            <w:vAlign w:val="center"/>
            <w:hideMark/>
          </w:tcPr>
          <w:p w14:paraId="24430AE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B9E76"/>
            <w:noWrap/>
            <w:vAlign w:val="center"/>
            <w:hideMark/>
          </w:tcPr>
          <w:p w14:paraId="3B060959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A8A72"/>
            <w:noWrap/>
            <w:vAlign w:val="center"/>
            <w:hideMark/>
          </w:tcPr>
          <w:p w14:paraId="71A1757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B47A"/>
            <w:noWrap/>
            <w:vAlign w:val="center"/>
            <w:hideMark/>
          </w:tcPr>
          <w:p w14:paraId="5A246A2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center"/>
            <w:hideMark/>
          </w:tcPr>
          <w:p w14:paraId="4208B02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C1D980"/>
            <w:noWrap/>
            <w:vAlign w:val="center"/>
            <w:hideMark/>
          </w:tcPr>
          <w:p w14:paraId="6259E60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center"/>
            <w:hideMark/>
          </w:tcPr>
          <w:p w14:paraId="2DD9DCE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center"/>
            <w:hideMark/>
          </w:tcPr>
          <w:p w14:paraId="19FB6AC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D7F"/>
            <w:noWrap/>
            <w:vAlign w:val="center"/>
            <w:hideMark/>
          </w:tcPr>
          <w:p w14:paraId="5D3BE8E6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CAB78"/>
            <w:noWrap/>
            <w:vAlign w:val="center"/>
            <w:hideMark/>
          </w:tcPr>
          <w:p w14:paraId="5E62978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B9674"/>
            <w:noWrap/>
            <w:vAlign w:val="center"/>
            <w:hideMark/>
          </w:tcPr>
          <w:p w14:paraId="075BAC9A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936E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0DBC4D8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DF82"/>
            <w:noWrap/>
            <w:vAlign w:val="center"/>
            <w:hideMark/>
          </w:tcPr>
          <w:p w14:paraId="0BF624E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</w:tr>
      <w:tr w:rsidR="00992220" w:rsidRPr="00992220" w14:paraId="2F87283C" w14:textId="77777777" w:rsidTr="00992220">
        <w:trPr>
          <w:trHeight w:val="372"/>
        </w:trPr>
        <w:tc>
          <w:tcPr>
            <w:tcW w:w="16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84F4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QS4067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EC97E"/>
            <w:noWrap/>
            <w:vAlign w:val="center"/>
            <w:hideMark/>
          </w:tcPr>
          <w:p w14:paraId="10550A9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center"/>
            <w:hideMark/>
          </w:tcPr>
          <w:p w14:paraId="29850400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center"/>
            <w:hideMark/>
          </w:tcPr>
          <w:p w14:paraId="6EF73B1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ECF7F"/>
            <w:noWrap/>
            <w:vAlign w:val="center"/>
            <w:hideMark/>
          </w:tcPr>
          <w:p w14:paraId="1DA3631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center"/>
            <w:hideMark/>
          </w:tcPr>
          <w:p w14:paraId="201DFD0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center"/>
            <w:hideMark/>
          </w:tcPr>
          <w:p w14:paraId="3980661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DCE081"/>
            <w:noWrap/>
            <w:vAlign w:val="center"/>
            <w:hideMark/>
          </w:tcPr>
          <w:p w14:paraId="0DDA09F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B0D47F"/>
            <w:noWrap/>
            <w:vAlign w:val="center"/>
            <w:hideMark/>
          </w:tcPr>
          <w:p w14:paraId="00BD927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center"/>
            <w:hideMark/>
          </w:tcPr>
          <w:p w14:paraId="03A7ABA2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DF82"/>
            <w:noWrap/>
            <w:vAlign w:val="center"/>
            <w:hideMark/>
          </w:tcPr>
          <w:p w14:paraId="52700A4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center"/>
            <w:hideMark/>
          </w:tcPr>
          <w:p w14:paraId="2F46C2AE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center"/>
            <w:hideMark/>
          </w:tcPr>
          <w:p w14:paraId="48A75DFC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center"/>
            <w:hideMark/>
          </w:tcPr>
          <w:p w14:paraId="57CD5F0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7CC4024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97E53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696B"/>
            <w:noWrap/>
            <w:vAlign w:val="center"/>
            <w:hideMark/>
          </w:tcPr>
          <w:p w14:paraId="498FDFB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0.56</w:t>
            </w:r>
          </w:p>
        </w:tc>
      </w:tr>
      <w:tr w:rsidR="00992220" w:rsidRPr="00992220" w14:paraId="759E58E4" w14:textId="77777777" w:rsidTr="00992220">
        <w:trPr>
          <w:trHeight w:val="381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F3FB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QS5008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5E382"/>
            <w:noWrap/>
            <w:vAlign w:val="center"/>
            <w:hideMark/>
          </w:tcPr>
          <w:p w14:paraId="1CDC38F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EEA83"/>
            <w:noWrap/>
            <w:vAlign w:val="center"/>
            <w:hideMark/>
          </w:tcPr>
          <w:p w14:paraId="4782C56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283"/>
            <w:noWrap/>
            <w:vAlign w:val="center"/>
            <w:hideMark/>
          </w:tcPr>
          <w:p w14:paraId="7EDCFB6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5D57F"/>
            <w:noWrap/>
            <w:vAlign w:val="center"/>
            <w:hideMark/>
          </w:tcPr>
          <w:p w14:paraId="7EA59494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E82"/>
            <w:noWrap/>
            <w:vAlign w:val="center"/>
            <w:hideMark/>
          </w:tcPr>
          <w:p w14:paraId="3141DCD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E182"/>
            <w:noWrap/>
            <w:vAlign w:val="center"/>
            <w:hideMark/>
          </w:tcPr>
          <w:p w14:paraId="46C1ED4F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B84"/>
            <w:noWrap/>
            <w:vAlign w:val="center"/>
            <w:hideMark/>
          </w:tcPr>
          <w:p w14:paraId="18B9DB4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A8370"/>
            <w:noWrap/>
            <w:vAlign w:val="center"/>
            <w:hideMark/>
          </w:tcPr>
          <w:p w14:paraId="2D1EC628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0.53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ECA7E"/>
            <w:noWrap/>
            <w:vAlign w:val="center"/>
            <w:hideMark/>
          </w:tcPr>
          <w:p w14:paraId="10A4B45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7D67F"/>
            <w:noWrap/>
            <w:vAlign w:val="center"/>
            <w:hideMark/>
          </w:tcPr>
          <w:p w14:paraId="19A63B5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ECF7E"/>
            <w:noWrap/>
            <w:vAlign w:val="center"/>
            <w:hideMark/>
          </w:tcPr>
          <w:p w14:paraId="193FC0D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3E382"/>
            <w:noWrap/>
            <w:vAlign w:val="center"/>
            <w:hideMark/>
          </w:tcPr>
          <w:p w14:paraId="3DD4D297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27F"/>
            <w:noWrap/>
            <w:vAlign w:val="center"/>
            <w:hideMark/>
          </w:tcPr>
          <w:p w14:paraId="289FBB55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F82"/>
            <w:noWrap/>
            <w:vAlign w:val="center"/>
            <w:hideMark/>
          </w:tcPr>
          <w:p w14:paraId="12E26281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0.44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11E9B24D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b/>
                <w:bCs/>
                <w:color w:val="000000"/>
                <w:lang w:val="fr-CA" w:eastAsia="fr-CA"/>
              </w:rPr>
              <w:t>0.56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69F9BB" w14:textId="77777777" w:rsidR="00992220" w:rsidRPr="00992220" w:rsidRDefault="00992220" w:rsidP="00992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</w:pPr>
            <w:r w:rsidRPr="00992220">
              <w:rPr>
                <w:rFonts w:ascii="Times New Roman" w:eastAsia="Times New Roman" w:hAnsi="Times New Roman" w:cs="Times New Roman"/>
                <w:color w:val="000000"/>
                <w:lang w:val="fr-CA" w:eastAsia="fr-CA"/>
              </w:rPr>
              <w:t>0</w:t>
            </w:r>
          </w:p>
        </w:tc>
      </w:tr>
    </w:tbl>
    <w:p w14:paraId="374C0793" w14:textId="3D8BC34E" w:rsidR="00231B19" w:rsidRPr="00992220" w:rsidRDefault="00992220">
      <w:pPr>
        <w:rPr>
          <w:rFonts w:ascii="Times New Roman" w:hAnsi="Times New Roman" w:cs="Times New Roman"/>
        </w:rPr>
      </w:pPr>
      <w:proofErr w:type="spellStart"/>
      <w:r w:rsidRPr="00992220">
        <w:rPr>
          <w:rFonts w:ascii="Times New Roman" w:hAnsi="Times New Roman" w:cs="Times New Roman"/>
          <w:b/>
          <w:bCs/>
        </w:rPr>
        <w:t>Supplementa</w:t>
      </w:r>
      <w:r w:rsidRPr="00992220">
        <w:rPr>
          <w:rFonts w:ascii="Times New Roman" w:hAnsi="Times New Roman" w:cs="Times New Roman"/>
          <w:b/>
          <w:bCs/>
        </w:rPr>
        <w:t>ry</w:t>
      </w:r>
      <w:proofErr w:type="spellEnd"/>
      <w:r w:rsidRPr="00992220">
        <w:rPr>
          <w:rFonts w:ascii="Times New Roman" w:hAnsi="Times New Roman" w:cs="Times New Roman"/>
          <w:b/>
          <w:bCs/>
        </w:rPr>
        <w:t xml:space="preserve"> Figure </w:t>
      </w:r>
      <w:proofErr w:type="gramStart"/>
      <w:r w:rsidRPr="00992220">
        <w:rPr>
          <w:rFonts w:ascii="Times New Roman" w:hAnsi="Times New Roman" w:cs="Times New Roman"/>
          <w:b/>
          <w:bCs/>
        </w:rPr>
        <w:t>1</w:t>
      </w:r>
      <w:r w:rsidRPr="00992220">
        <w:rPr>
          <w:rFonts w:ascii="Times New Roman" w:hAnsi="Times New Roman" w:cs="Times New Roman"/>
        </w:rPr>
        <w:t>:</w:t>
      </w:r>
      <w:proofErr w:type="gramEnd"/>
      <w:r w:rsidRPr="00992220">
        <w:rPr>
          <w:rFonts w:ascii="Times New Roman" w:hAnsi="Times New Roman" w:cs="Times New Roman"/>
        </w:rPr>
        <w:t xml:space="preserve"> </w:t>
      </w:r>
      <w:proofErr w:type="spellStart"/>
      <w:r w:rsidRPr="00992220">
        <w:rPr>
          <w:rFonts w:ascii="Times New Roman" w:hAnsi="Times New Roman" w:cs="Times New Roman"/>
        </w:rPr>
        <w:t>Heatmap</w:t>
      </w:r>
      <w:proofErr w:type="spellEnd"/>
      <w:r w:rsidRPr="00992220">
        <w:rPr>
          <w:rFonts w:ascii="Times New Roman" w:hAnsi="Times New Roman" w:cs="Times New Roman"/>
        </w:rPr>
        <w:t xml:space="preserve"> of </w:t>
      </w:r>
      <w:proofErr w:type="spellStart"/>
      <w:r w:rsidRPr="00992220">
        <w:rPr>
          <w:rFonts w:ascii="Times New Roman" w:hAnsi="Times New Roman" w:cs="Times New Roman"/>
        </w:rPr>
        <w:t>pairwise</w:t>
      </w:r>
      <w:proofErr w:type="spellEnd"/>
      <w:r w:rsidRPr="00992220">
        <w:rPr>
          <w:rFonts w:ascii="Times New Roman" w:hAnsi="Times New Roman" w:cs="Times New Roman"/>
        </w:rPr>
        <w:t xml:space="preserve"> </w:t>
      </w:r>
      <w:proofErr w:type="spellStart"/>
      <w:r w:rsidRPr="00992220">
        <w:rPr>
          <w:rFonts w:ascii="Times New Roman" w:hAnsi="Times New Roman" w:cs="Times New Roman"/>
        </w:rPr>
        <w:t>genetic</w:t>
      </w:r>
      <w:proofErr w:type="spellEnd"/>
      <w:r w:rsidRPr="00992220">
        <w:rPr>
          <w:rFonts w:ascii="Times New Roman" w:hAnsi="Times New Roman" w:cs="Times New Roman"/>
        </w:rPr>
        <w:t xml:space="preserve"> distance </w:t>
      </w:r>
      <w:proofErr w:type="spellStart"/>
      <w:r w:rsidRPr="00992220">
        <w:rPr>
          <w:rFonts w:ascii="Times New Roman" w:hAnsi="Times New Roman" w:cs="Times New Roman"/>
        </w:rPr>
        <w:t>between</w:t>
      </w:r>
      <w:proofErr w:type="spellEnd"/>
      <w:r w:rsidRPr="00992220">
        <w:rPr>
          <w:rFonts w:ascii="Times New Roman" w:hAnsi="Times New Roman" w:cs="Times New Roman"/>
        </w:rPr>
        <w:t xml:space="preserve"> the 16 </w:t>
      </w:r>
      <w:proofErr w:type="spellStart"/>
      <w:r w:rsidRPr="00992220">
        <w:rPr>
          <w:rFonts w:ascii="Times New Roman" w:hAnsi="Times New Roman" w:cs="Times New Roman"/>
        </w:rPr>
        <w:t>soybean</w:t>
      </w:r>
      <w:proofErr w:type="spellEnd"/>
      <w:r w:rsidRPr="00992220">
        <w:rPr>
          <w:rFonts w:ascii="Times New Roman" w:hAnsi="Times New Roman" w:cs="Times New Roman"/>
        </w:rPr>
        <w:t xml:space="preserve"> accessions. Green to </w:t>
      </w:r>
      <w:proofErr w:type="spellStart"/>
      <w:r w:rsidRPr="00992220">
        <w:rPr>
          <w:rFonts w:ascii="Times New Roman" w:hAnsi="Times New Roman" w:cs="Times New Roman"/>
        </w:rPr>
        <w:t>red</w:t>
      </w:r>
      <w:proofErr w:type="spellEnd"/>
      <w:r w:rsidRPr="00992220">
        <w:rPr>
          <w:rFonts w:ascii="Times New Roman" w:hAnsi="Times New Roman" w:cs="Times New Roman"/>
        </w:rPr>
        <w:t xml:space="preserve"> </w:t>
      </w:r>
      <w:proofErr w:type="spellStart"/>
      <w:r w:rsidRPr="00992220">
        <w:rPr>
          <w:rFonts w:ascii="Times New Roman" w:hAnsi="Times New Roman" w:cs="Times New Roman"/>
        </w:rPr>
        <w:t>reflect</w:t>
      </w:r>
      <w:proofErr w:type="spellEnd"/>
      <w:r w:rsidRPr="00992220">
        <w:rPr>
          <w:rFonts w:ascii="Times New Roman" w:hAnsi="Times New Roman" w:cs="Times New Roman"/>
        </w:rPr>
        <w:t xml:space="preserve"> </w:t>
      </w:r>
      <w:proofErr w:type="spellStart"/>
      <w:r w:rsidRPr="00992220">
        <w:rPr>
          <w:rFonts w:ascii="Times New Roman" w:hAnsi="Times New Roman" w:cs="Times New Roman"/>
        </w:rPr>
        <w:t>low</w:t>
      </w:r>
      <w:proofErr w:type="spellEnd"/>
      <w:r w:rsidRPr="00992220">
        <w:rPr>
          <w:rFonts w:ascii="Times New Roman" w:hAnsi="Times New Roman" w:cs="Times New Roman"/>
        </w:rPr>
        <w:t xml:space="preserve"> to high </w:t>
      </w:r>
      <w:proofErr w:type="spellStart"/>
      <w:r w:rsidRPr="00992220">
        <w:rPr>
          <w:rFonts w:ascii="Times New Roman" w:hAnsi="Times New Roman" w:cs="Times New Roman"/>
        </w:rPr>
        <w:t>genetic</w:t>
      </w:r>
      <w:proofErr w:type="spellEnd"/>
      <w:r w:rsidRPr="00992220">
        <w:rPr>
          <w:rFonts w:ascii="Times New Roman" w:hAnsi="Times New Roman" w:cs="Times New Roman"/>
        </w:rPr>
        <w:t xml:space="preserve"> distance (</w:t>
      </w:r>
      <w:proofErr w:type="spellStart"/>
      <w:r w:rsidRPr="00992220">
        <w:rPr>
          <w:rFonts w:ascii="Times New Roman" w:hAnsi="Times New Roman" w:cs="Times New Roman"/>
        </w:rPr>
        <w:t>smallest</w:t>
      </w:r>
      <w:proofErr w:type="spellEnd"/>
      <w:r w:rsidRPr="00992220">
        <w:rPr>
          <w:rFonts w:ascii="Times New Roman" w:hAnsi="Times New Roman" w:cs="Times New Roman"/>
        </w:rPr>
        <w:t xml:space="preserve"> and </w:t>
      </w:r>
      <w:proofErr w:type="spellStart"/>
      <w:r w:rsidRPr="00992220">
        <w:rPr>
          <w:rFonts w:ascii="Times New Roman" w:hAnsi="Times New Roman" w:cs="Times New Roman"/>
        </w:rPr>
        <w:t>largest</w:t>
      </w:r>
      <w:proofErr w:type="spellEnd"/>
      <w:r w:rsidRPr="00992220">
        <w:rPr>
          <w:rFonts w:ascii="Times New Roman" w:hAnsi="Times New Roman" w:cs="Times New Roman"/>
        </w:rPr>
        <w:t xml:space="preserve"> values are 0.26 and 0.56, </w:t>
      </w:r>
      <w:proofErr w:type="spellStart"/>
      <w:r w:rsidRPr="00992220">
        <w:rPr>
          <w:rFonts w:ascii="Times New Roman" w:hAnsi="Times New Roman" w:cs="Times New Roman"/>
        </w:rPr>
        <w:t>respectively</w:t>
      </w:r>
      <w:proofErr w:type="spellEnd"/>
      <w:r w:rsidRPr="00992220">
        <w:rPr>
          <w:rFonts w:ascii="Times New Roman" w:hAnsi="Times New Roman" w:cs="Times New Roman"/>
        </w:rPr>
        <w:t>).</w:t>
      </w:r>
    </w:p>
    <w:sectPr w:rsidR="00231B19" w:rsidRPr="00992220" w:rsidSect="0099222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31"/>
    <w:rsid w:val="00231B19"/>
    <w:rsid w:val="00992220"/>
    <w:rsid w:val="00CA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2DD66"/>
  <w15:chartTrackingRefBased/>
  <w15:docId w15:val="{C022AD40-B6FC-4876-9CA8-D0D70ECFE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2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de Ronne</dc:creator>
  <cp:keywords/>
  <dc:description/>
  <cp:lastModifiedBy>Maxime de Ronne</cp:lastModifiedBy>
  <cp:revision>2</cp:revision>
  <dcterms:created xsi:type="dcterms:W3CDTF">2022-10-26T15:07:00Z</dcterms:created>
  <dcterms:modified xsi:type="dcterms:W3CDTF">2022-10-26T15:22:00Z</dcterms:modified>
</cp:coreProperties>
</file>