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5A40B" w14:textId="00CBE8E8" w:rsidR="00E65AE9" w:rsidRPr="00D03849" w:rsidRDefault="00E65AE9" w:rsidP="00D03849">
      <w:pPr>
        <w:pStyle w:val="af5"/>
        <w:spacing w:line="480" w:lineRule="auto"/>
        <w:jc w:val="center"/>
        <w:rPr>
          <w:b/>
          <w:sz w:val="30"/>
          <w:szCs w:val="30"/>
        </w:rPr>
      </w:pPr>
      <w:r w:rsidRPr="00D03849">
        <w:rPr>
          <w:rFonts w:hint="eastAsia"/>
          <w:b/>
          <w:sz w:val="30"/>
          <w:szCs w:val="30"/>
        </w:rPr>
        <w:t>S</w:t>
      </w:r>
      <w:r w:rsidRPr="00D03849">
        <w:rPr>
          <w:b/>
          <w:sz w:val="30"/>
          <w:szCs w:val="30"/>
        </w:rPr>
        <w:t>upplementary materials</w:t>
      </w:r>
    </w:p>
    <w:p w14:paraId="29B2BB7D" w14:textId="6D340925" w:rsidR="00E65AE9" w:rsidRPr="00E65AE9" w:rsidRDefault="00E65AE9" w:rsidP="00951EA9">
      <w:pPr>
        <w:pStyle w:val="af5"/>
        <w:spacing w:line="480" w:lineRule="auto"/>
        <w:rPr>
          <w:b/>
        </w:rPr>
      </w:pPr>
      <w:r w:rsidRPr="00E65AE9">
        <w:rPr>
          <w:b/>
        </w:rPr>
        <w:t xml:space="preserve">Supplementary </w:t>
      </w:r>
      <w:r w:rsidR="00824C3F">
        <w:rPr>
          <w:b/>
        </w:rPr>
        <w:t>F</w:t>
      </w:r>
      <w:r w:rsidR="00824C3F" w:rsidRPr="00E65AE9">
        <w:rPr>
          <w:b/>
        </w:rPr>
        <w:t>igures</w:t>
      </w:r>
    </w:p>
    <w:p w14:paraId="5989FC79" w14:textId="004FC9AE" w:rsidR="003B3686" w:rsidRPr="00D03849" w:rsidRDefault="003B3686" w:rsidP="00D03849">
      <w:pPr>
        <w:pStyle w:val="af5"/>
        <w:spacing w:line="480" w:lineRule="auto"/>
        <w:rPr>
          <w:bCs/>
        </w:rPr>
      </w:pPr>
      <w:r>
        <w:rPr>
          <w:rFonts w:hint="eastAsia"/>
          <w:b/>
          <w:noProof/>
        </w:rPr>
        <w:drawing>
          <wp:anchor distT="0" distB="0" distL="114300" distR="114300" simplePos="0" relativeHeight="251677696" behindDoc="0" locked="0" layoutInCell="1" allowOverlap="1" wp14:anchorId="66433923" wp14:editId="3BF3E5FB">
            <wp:simplePos x="0" y="0"/>
            <wp:positionH relativeFrom="column">
              <wp:posOffset>0</wp:posOffset>
            </wp:positionH>
            <wp:positionV relativeFrom="paragraph">
              <wp:posOffset>1270</wp:posOffset>
            </wp:positionV>
            <wp:extent cx="5486400" cy="6096000"/>
            <wp:effectExtent l="0" t="0" r="0" b="0"/>
            <wp:wrapTopAndBottom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051B4">
        <w:rPr>
          <w:b/>
        </w:rPr>
        <w:t>Supplementary</w:t>
      </w:r>
      <w:r>
        <w:rPr>
          <w:b/>
        </w:rPr>
        <w:t xml:space="preserve"> </w:t>
      </w:r>
      <w:r>
        <w:rPr>
          <w:rFonts w:hint="eastAsia"/>
          <w:b/>
        </w:rPr>
        <w:t>F</w:t>
      </w:r>
      <w:r>
        <w:rPr>
          <w:b/>
        </w:rPr>
        <w:t>ig. 1.</w:t>
      </w:r>
      <w:r>
        <w:rPr>
          <w:bCs/>
        </w:rPr>
        <w:t xml:space="preserve"> </w:t>
      </w:r>
      <w:r w:rsidRPr="00951EA9">
        <w:rPr>
          <w:b/>
        </w:rPr>
        <w:t xml:space="preserve">Distribution of </w:t>
      </w:r>
      <w:proofErr w:type="spellStart"/>
      <w:r w:rsidRPr="00951EA9">
        <w:rPr>
          <w:b/>
        </w:rPr>
        <w:t>SCr</w:t>
      </w:r>
      <w:proofErr w:type="spellEnd"/>
      <w:r w:rsidRPr="00951EA9">
        <w:rPr>
          <w:b/>
        </w:rPr>
        <w:t xml:space="preserve"> measurements regardless of GW.</w:t>
      </w:r>
      <w:r>
        <w:rPr>
          <w:bCs/>
        </w:rPr>
        <w:t xml:space="preserve"> </w:t>
      </w:r>
      <w:r w:rsidRPr="002C2A83">
        <w:rPr>
          <w:bCs/>
        </w:rPr>
        <w:t xml:space="preserve">The distribution of </w:t>
      </w:r>
      <w:proofErr w:type="spellStart"/>
      <w:r w:rsidRPr="002C2A83">
        <w:rPr>
          <w:bCs/>
        </w:rPr>
        <w:t>SCr</w:t>
      </w:r>
      <w:proofErr w:type="spellEnd"/>
      <w:r w:rsidRPr="002C2A83">
        <w:rPr>
          <w:bCs/>
        </w:rPr>
        <w:t xml:space="preserve"> measurements regardless of GW was the pin-pointed and slightly right-skewed pattern</w:t>
      </w:r>
      <w:r>
        <w:rPr>
          <w:bCs/>
        </w:rPr>
        <w:t xml:space="preserve"> without normality. The square of top boxplot is IQR, the middle line in </w:t>
      </w:r>
      <w:r>
        <w:rPr>
          <w:rFonts w:hint="eastAsia"/>
          <w:bCs/>
        </w:rPr>
        <w:t xml:space="preserve">the </w:t>
      </w:r>
      <w:r>
        <w:rPr>
          <w:bCs/>
        </w:rPr>
        <w:t xml:space="preserve">square is median, length of </w:t>
      </w:r>
      <w:r w:rsidRPr="002C2A83">
        <w:rPr>
          <w:bCs/>
        </w:rPr>
        <w:t xml:space="preserve">whiskers </w:t>
      </w:r>
      <w:r>
        <w:rPr>
          <w:bCs/>
        </w:rPr>
        <w:t xml:space="preserve">left and right by </w:t>
      </w:r>
      <w:r w:rsidRPr="002C2A83">
        <w:rPr>
          <w:bCs/>
        </w:rPr>
        <w:t xml:space="preserve">the </w:t>
      </w:r>
      <w:r>
        <w:rPr>
          <w:bCs/>
        </w:rPr>
        <w:t>square</w:t>
      </w:r>
      <w:r w:rsidRPr="002C2A83">
        <w:rPr>
          <w:bCs/>
        </w:rPr>
        <w:t xml:space="preserve"> </w:t>
      </w:r>
      <w:r>
        <w:rPr>
          <w:bCs/>
        </w:rPr>
        <w:t>is 1.5*IQR, and dots are outliers.</w:t>
      </w:r>
      <w:r w:rsidR="00D03849">
        <w:rPr>
          <w:bCs/>
        </w:rPr>
        <w:t xml:space="preserve"> </w:t>
      </w:r>
      <w:r w:rsidRPr="00D03849">
        <w:rPr>
          <w:bCs/>
        </w:rPr>
        <w:t>GW gestational week, IQR interquartile range</w:t>
      </w:r>
      <w:r w:rsidR="00D03849" w:rsidRPr="00D03849">
        <w:rPr>
          <w:bCs/>
        </w:rPr>
        <w:t xml:space="preserve">, </w:t>
      </w:r>
      <w:proofErr w:type="spellStart"/>
      <w:r w:rsidR="00D03849" w:rsidRPr="00D03849">
        <w:rPr>
          <w:bCs/>
        </w:rPr>
        <w:t>SCr</w:t>
      </w:r>
      <w:proofErr w:type="spellEnd"/>
      <w:r w:rsidR="00D03849" w:rsidRPr="00D03849">
        <w:rPr>
          <w:bCs/>
        </w:rPr>
        <w:t xml:space="preserve"> serum creatinine</w:t>
      </w:r>
      <w:r w:rsidR="00D428D3">
        <w:rPr>
          <w:bCs/>
        </w:rPr>
        <w:t>.</w:t>
      </w:r>
      <w:r w:rsidRPr="00D03849">
        <w:rPr>
          <w:bCs/>
        </w:rPr>
        <w:br w:type="page"/>
      </w:r>
    </w:p>
    <w:p w14:paraId="470009AA" w14:textId="0FF8C7CB" w:rsidR="003B3686" w:rsidRDefault="003B3686" w:rsidP="003B3686">
      <w:pPr>
        <w:pStyle w:val="af5"/>
        <w:wordWrap/>
        <w:spacing w:line="480" w:lineRule="auto"/>
        <w:rPr>
          <w:b/>
        </w:rPr>
      </w:pPr>
      <w:r>
        <w:rPr>
          <w:bCs/>
          <w:noProof/>
        </w:rPr>
        <w:lastRenderedPageBreak/>
        <w:drawing>
          <wp:anchor distT="0" distB="0" distL="114300" distR="114300" simplePos="0" relativeHeight="251679744" behindDoc="0" locked="0" layoutInCell="1" allowOverlap="1" wp14:anchorId="677FA2A3" wp14:editId="268F25E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5486400"/>
            <wp:effectExtent l="0" t="0" r="0" b="0"/>
            <wp:wrapTopAndBottom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051B4">
        <w:rPr>
          <w:b/>
        </w:rPr>
        <w:t>Supplementary</w:t>
      </w:r>
      <w:r>
        <w:rPr>
          <w:b/>
        </w:rPr>
        <w:t xml:space="preserve"> </w:t>
      </w:r>
      <w:r>
        <w:rPr>
          <w:rFonts w:hint="eastAsia"/>
          <w:b/>
        </w:rPr>
        <w:t>F</w:t>
      </w:r>
      <w:r>
        <w:rPr>
          <w:b/>
        </w:rPr>
        <w:t>ig. 2.</w:t>
      </w:r>
      <w:r>
        <w:rPr>
          <w:bCs/>
        </w:rPr>
        <w:t xml:space="preserve"> </w:t>
      </w:r>
      <w:r w:rsidRPr="00951EA9">
        <w:rPr>
          <w:b/>
        </w:rPr>
        <w:t>Distributions of serum creatinine concentration according to GPs.</w:t>
      </w:r>
      <w:r>
        <w:t xml:space="preserve"> To consider the hormonal effect of pregnancy, </w:t>
      </w:r>
      <w:r w:rsidRPr="002C2A83">
        <w:t xml:space="preserve">the first </w:t>
      </w:r>
      <w:r>
        <w:t>GP</w:t>
      </w:r>
      <w:r w:rsidRPr="002C2A83">
        <w:t xml:space="preserve"> </w:t>
      </w:r>
      <w:r>
        <w:t xml:space="preserve">had to be </w:t>
      </w:r>
      <w:r w:rsidRPr="002C2A83">
        <w:t>excluded</w:t>
      </w:r>
      <w:r>
        <w:t xml:space="preserve"> because </w:t>
      </w:r>
      <w:r w:rsidRPr="002C2A83">
        <w:t>0–3 gestational weeks are considered before</w:t>
      </w:r>
      <w:r>
        <w:t xml:space="preserve"> the </w:t>
      </w:r>
      <w:r w:rsidRPr="002C2A83">
        <w:t>implantation</w:t>
      </w:r>
      <w:r>
        <w:t>. This exclusion was described as fainted color in the plot. T</w:t>
      </w:r>
      <w:r w:rsidRPr="002C2A83">
        <w:rPr>
          <w:bCs/>
        </w:rPr>
        <w:t>he</w:t>
      </w:r>
      <w:r>
        <w:rPr>
          <w:bCs/>
        </w:rPr>
        <w:t xml:space="preserve"> </w:t>
      </w:r>
      <w:r w:rsidRPr="002C2A83">
        <w:rPr>
          <w:bCs/>
        </w:rPr>
        <w:t>thick horizontal line in the central rectangle is the median. The central rectangle is in the interquartile range (25</w:t>
      </w:r>
      <w:r w:rsidRPr="002C2A83">
        <w:rPr>
          <w:bCs/>
          <w:vertAlign w:val="superscript"/>
        </w:rPr>
        <w:t>th</w:t>
      </w:r>
      <w:r w:rsidRPr="002C2A83">
        <w:rPr>
          <w:bCs/>
        </w:rPr>
        <w:t>–75</w:t>
      </w:r>
      <w:r w:rsidRPr="002C2A83">
        <w:rPr>
          <w:bCs/>
          <w:vertAlign w:val="superscript"/>
        </w:rPr>
        <w:t>th</w:t>
      </w:r>
      <w:r w:rsidRPr="002C2A83">
        <w:rPr>
          <w:bCs/>
        </w:rPr>
        <w:t xml:space="preserve"> percentile). The whiskers above and below the rectangle show the 2.5</w:t>
      </w:r>
      <w:r w:rsidRPr="002C2A83">
        <w:rPr>
          <w:bCs/>
          <w:vertAlign w:val="superscript"/>
        </w:rPr>
        <w:t>th</w:t>
      </w:r>
      <w:r w:rsidRPr="002C2A83">
        <w:rPr>
          <w:bCs/>
        </w:rPr>
        <w:t xml:space="preserve"> and 97.5</w:t>
      </w:r>
      <w:r w:rsidRPr="002C2A83">
        <w:rPr>
          <w:bCs/>
          <w:vertAlign w:val="superscript"/>
        </w:rPr>
        <w:t>th</w:t>
      </w:r>
      <w:r w:rsidRPr="002C2A83">
        <w:rPr>
          <w:bCs/>
        </w:rPr>
        <w:t xml:space="preserve"> percentiles, respectively.</w:t>
      </w:r>
      <w:r w:rsidRPr="002C2A83">
        <w:rPr>
          <w:b/>
        </w:rPr>
        <w:t xml:space="preserve"> </w:t>
      </w:r>
      <w:r w:rsidRPr="002C2A83">
        <w:t>Colors indicate three trimesters.</w:t>
      </w:r>
      <w:r w:rsidR="00D03849">
        <w:t xml:space="preserve"> </w:t>
      </w:r>
      <w:r>
        <w:t>GP gestational period</w:t>
      </w:r>
      <w:r w:rsidR="00D428D3">
        <w:t>.</w:t>
      </w:r>
      <w:r>
        <w:rPr>
          <w:b/>
        </w:rPr>
        <w:br w:type="page"/>
      </w:r>
    </w:p>
    <w:p w14:paraId="62AD96DF" w14:textId="108FF61E" w:rsidR="003B3686" w:rsidRDefault="003B3686" w:rsidP="00D03849">
      <w:pPr>
        <w:pStyle w:val="af5"/>
        <w:wordWrap/>
        <w:spacing w:line="480" w:lineRule="auto"/>
      </w:pPr>
      <w:r>
        <w:rPr>
          <w:b/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3881C852" wp14:editId="65EECD6D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6400" cy="5486400"/>
            <wp:effectExtent l="0" t="0" r="0" b="0"/>
            <wp:wrapTopAndBottom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051B4">
        <w:rPr>
          <w:b/>
        </w:rPr>
        <w:t>Supplementary</w:t>
      </w:r>
      <w:r>
        <w:rPr>
          <w:b/>
        </w:rPr>
        <w:t xml:space="preserve"> Fig. 3.</w:t>
      </w:r>
      <w:r>
        <w:rPr>
          <w:bCs/>
        </w:rPr>
        <w:t xml:space="preserve"> </w:t>
      </w:r>
      <w:r w:rsidRPr="00951EA9">
        <w:rPr>
          <w:b/>
        </w:rPr>
        <w:t xml:space="preserve">Determination of the best degree of polynomial regression model for upper limit of GP-specific </w:t>
      </w:r>
      <w:proofErr w:type="spellStart"/>
      <w:r w:rsidRPr="00951EA9">
        <w:rPr>
          <w:b/>
        </w:rPr>
        <w:t>SCr</w:t>
      </w:r>
      <w:proofErr w:type="spellEnd"/>
      <w:r w:rsidRPr="00951EA9">
        <w:rPr>
          <w:b/>
        </w:rPr>
        <w:t xml:space="preserve"> RI through comparing values of MSE.</w:t>
      </w:r>
      <w:r>
        <w:t xml:space="preserve"> As the degree with the smallest MSE is determined the best, 3 is selected the best degree among 1 to 5. GP gestational period</w:t>
      </w:r>
      <w:r w:rsidR="00067DA3">
        <w:t xml:space="preserve">, </w:t>
      </w:r>
      <w:r>
        <w:t>MSE mean square error</w:t>
      </w:r>
      <w:r w:rsidR="00D03849">
        <w:t xml:space="preserve">, RI reference interval, </w:t>
      </w:r>
      <w:proofErr w:type="spellStart"/>
      <w:r w:rsidR="00D03849">
        <w:t>SCr</w:t>
      </w:r>
      <w:proofErr w:type="spellEnd"/>
      <w:r w:rsidR="00D03849">
        <w:t xml:space="preserve"> serum creatinine</w:t>
      </w:r>
      <w:r w:rsidR="00D428D3">
        <w:t>.</w:t>
      </w:r>
      <w:r>
        <w:br w:type="page"/>
      </w:r>
    </w:p>
    <w:p w14:paraId="46DC896D" w14:textId="3D1ADD29" w:rsidR="003B3686" w:rsidRDefault="003B3686" w:rsidP="00D03849">
      <w:pPr>
        <w:pStyle w:val="af5"/>
        <w:wordWrap/>
        <w:spacing w:line="480" w:lineRule="auto"/>
      </w:pPr>
      <w:r>
        <w:rPr>
          <w:b/>
          <w:noProof/>
        </w:rPr>
        <w:lastRenderedPageBreak/>
        <w:drawing>
          <wp:anchor distT="0" distB="0" distL="114300" distR="114300" simplePos="0" relativeHeight="251683840" behindDoc="0" locked="0" layoutInCell="1" allowOverlap="1" wp14:anchorId="2536EE4D" wp14:editId="4760CF52">
            <wp:simplePos x="0" y="0"/>
            <wp:positionH relativeFrom="column">
              <wp:posOffset>0</wp:posOffset>
            </wp:positionH>
            <wp:positionV relativeFrom="paragraph">
              <wp:posOffset>1905</wp:posOffset>
            </wp:positionV>
            <wp:extent cx="3657600" cy="5486400"/>
            <wp:effectExtent l="0" t="0" r="0" b="0"/>
            <wp:wrapTopAndBottom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051B4">
        <w:rPr>
          <w:b/>
        </w:rPr>
        <w:t>Supplementary</w:t>
      </w:r>
      <w:r>
        <w:rPr>
          <w:b/>
        </w:rPr>
        <w:t xml:space="preserve"> Fig. 4.</w:t>
      </w:r>
      <w:r>
        <w:rPr>
          <w:bCs/>
        </w:rPr>
        <w:t xml:space="preserve"> </w:t>
      </w:r>
      <w:r w:rsidRPr="00951EA9">
        <w:rPr>
          <w:b/>
          <w:bCs/>
        </w:rPr>
        <w:t xml:space="preserve">Best degrees of polynomial regression model for upper and lower limit of GP-specific </w:t>
      </w:r>
      <w:proofErr w:type="spellStart"/>
      <w:r w:rsidRPr="00951EA9">
        <w:rPr>
          <w:b/>
          <w:bCs/>
        </w:rPr>
        <w:t>SCr</w:t>
      </w:r>
      <w:proofErr w:type="spellEnd"/>
      <w:r w:rsidRPr="00951EA9">
        <w:rPr>
          <w:b/>
          <w:bCs/>
        </w:rPr>
        <w:t xml:space="preserve"> </w:t>
      </w:r>
      <w:r w:rsidR="00067DA3" w:rsidRPr="00951EA9">
        <w:rPr>
          <w:b/>
          <w:bCs/>
        </w:rPr>
        <w:t xml:space="preserve">RI </w:t>
      </w:r>
      <w:r w:rsidRPr="00951EA9">
        <w:rPr>
          <w:b/>
          <w:bCs/>
        </w:rPr>
        <w:t xml:space="preserve">through a hundred iterations about calculating </w:t>
      </w:r>
      <w:proofErr w:type="spellStart"/>
      <w:r w:rsidRPr="00951EA9">
        <w:rPr>
          <w:b/>
          <w:bCs/>
        </w:rPr>
        <w:t>MSEs.</w:t>
      </w:r>
      <w:proofErr w:type="spellEnd"/>
      <w:r>
        <w:t xml:space="preserve"> While there are minority results of best degrees in both limits, the most frequently best degrees are obvious. </w:t>
      </w:r>
      <w:r w:rsidR="00D03849">
        <w:t xml:space="preserve">GP gestational period, MSE mean square error, RI reference interval, </w:t>
      </w:r>
      <w:proofErr w:type="spellStart"/>
      <w:r w:rsidR="00D03849">
        <w:t>SCr</w:t>
      </w:r>
      <w:proofErr w:type="spellEnd"/>
      <w:r w:rsidR="00D03849">
        <w:t xml:space="preserve"> serum creatinine</w:t>
      </w:r>
      <w:r w:rsidR="00D428D3">
        <w:t>.</w:t>
      </w:r>
      <w:r>
        <w:br w:type="page"/>
      </w:r>
    </w:p>
    <w:p w14:paraId="0F3B1B16" w14:textId="4AA34975" w:rsidR="00026F7D" w:rsidRDefault="00AD3436" w:rsidP="00026F7D">
      <w:pPr>
        <w:pStyle w:val="af5"/>
        <w:wordWrap/>
        <w:spacing w:line="480" w:lineRule="auto"/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91008" behindDoc="0" locked="0" layoutInCell="1" allowOverlap="1" wp14:anchorId="13425D7A" wp14:editId="127ED14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539740" cy="8315325"/>
            <wp:effectExtent l="0" t="0" r="3810" b="9525"/>
            <wp:wrapTopAndBottom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9740" cy="831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7780E">
        <w:rPr>
          <w:b/>
        </w:rPr>
        <w:t>Supplementary</w:t>
      </w:r>
      <w:r w:rsidR="003B3686" w:rsidRPr="009D2EFD">
        <w:rPr>
          <w:b/>
          <w:bCs/>
        </w:rPr>
        <w:t xml:space="preserve"> Fig. 5. </w:t>
      </w:r>
      <w:r w:rsidR="003B3686" w:rsidRPr="00951EA9">
        <w:rPr>
          <w:b/>
          <w:bCs/>
        </w:rPr>
        <w:t>Sch</w:t>
      </w:r>
      <w:r w:rsidR="003B3686" w:rsidRPr="00951EA9">
        <w:rPr>
          <w:rFonts w:hint="eastAsia"/>
          <w:b/>
          <w:bCs/>
        </w:rPr>
        <w:t>e</w:t>
      </w:r>
      <w:r w:rsidR="003B3686" w:rsidRPr="00951EA9">
        <w:rPr>
          <w:b/>
          <w:bCs/>
        </w:rPr>
        <w:t xml:space="preserve">matic plots about deriving GP-specific hyperfiltration by </w:t>
      </w:r>
      <w:proofErr w:type="spellStart"/>
      <w:r w:rsidR="003B3686" w:rsidRPr="00951EA9">
        <w:rPr>
          <w:b/>
          <w:bCs/>
        </w:rPr>
        <w:t>SCr</w:t>
      </w:r>
      <w:proofErr w:type="spellEnd"/>
      <w:r w:rsidR="003B3686" w:rsidRPr="00951EA9">
        <w:rPr>
          <w:b/>
          <w:bCs/>
        </w:rPr>
        <w:t xml:space="preserve"> </w:t>
      </w:r>
      <w:r w:rsidR="003B3686" w:rsidRPr="00951EA9">
        <w:rPr>
          <w:b/>
          <w:bCs/>
        </w:rPr>
        <w:lastRenderedPageBreak/>
        <w:t>concentration difference.</w:t>
      </w:r>
      <w:r w:rsidR="003B3686">
        <w:t xml:space="preserve"> </w:t>
      </w:r>
      <w:proofErr w:type="spellStart"/>
      <w:r w:rsidR="003B3686" w:rsidRPr="00951EA9">
        <w:rPr>
          <w:b/>
          <w:bCs/>
        </w:rPr>
        <w:t>a</w:t>
      </w:r>
      <w:proofErr w:type="spellEnd"/>
      <w:r w:rsidR="003B3686">
        <w:t xml:space="preserve"> </w:t>
      </w:r>
      <w:proofErr w:type="gramStart"/>
      <w:r w:rsidR="003B3686">
        <w:t>For</w:t>
      </w:r>
      <w:proofErr w:type="gramEnd"/>
      <w:r w:rsidR="003B3686">
        <w:t xml:space="preserve"> calculating values of hyper filtrated </w:t>
      </w:r>
      <w:proofErr w:type="spellStart"/>
      <w:r w:rsidR="003B3686">
        <w:t>SCr</w:t>
      </w:r>
      <w:proofErr w:type="spellEnd"/>
      <w:r w:rsidR="003B3686">
        <w:t xml:space="preserve"> concentration, BSC was set in </w:t>
      </w:r>
      <w:r w:rsidR="003B3686" w:rsidRPr="0039510C">
        <w:t xml:space="preserve">56.4 </w:t>
      </w:r>
      <w:proofErr w:type="spellStart"/>
      <w:r w:rsidR="003B3686" w:rsidRPr="0039510C">
        <w:t>μmol</w:t>
      </w:r>
      <w:proofErr w:type="spellEnd"/>
      <w:r w:rsidR="003B3686" w:rsidRPr="0039510C">
        <w:t>/L</w:t>
      </w:r>
      <w:r w:rsidR="003B3686">
        <w:t xml:space="preserve"> (median of </w:t>
      </w:r>
      <w:r w:rsidR="003B3686" w:rsidRPr="0039510C">
        <w:t xml:space="preserve">4 GW </w:t>
      </w:r>
      <w:proofErr w:type="spellStart"/>
      <w:r w:rsidR="003B3686" w:rsidRPr="0039510C">
        <w:t>SCr</w:t>
      </w:r>
      <w:proofErr w:type="spellEnd"/>
      <w:r w:rsidR="003B3686" w:rsidRPr="0039510C">
        <w:t xml:space="preserve"> RI</w:t>
      </w:r>
      <w:r w:rsidR="003B3686">
        <w:t xml:space="preserve"> at Table 3). </w:t>
      </w:r>
      <w:r w:rsidR="003B3686" w:rsidRPr="00951EA9">
        <w:rPr>
          <w:b/>
          <w:bCs/>
        </w:rPr>
        <w:t>b</w:t>
      </w:r>
      <w:r w:rsidR="003B3686">
        <w:t xml:space="preserve"> </w:t>
      </w:r>
      <w:proofErr w:type="gramStart"/>
      <w:r w:rsidR="003B3686">
        <w:t>The</w:t>
      </w:r>
      <w:proofErr w:type="gramEnd"/>
      <w:r w:rsidR="003B3686">
        <w:t xml:space="preserve"> value of hyperfiltration of BSC was defined as 100%. </w:t>
      </w:r>
      <w:r w:rsidR="003B3686" w:rsidRPr="00951EA9">
        <w:rPr>
          <w:b/>
          <w:bCs/>
        </w:rPr>
        <w:t>c</w:t>
      </w:r>
      <w:r w:rsidR="003B3686">
        <w:t xml:space="preserve"> Gaps between BSC and a median of each 2-12 GPs were calculated. </w:t>
      </w:r>
      <w:r w:rsidR="003B3686" w:rsidRPr="00951EA9">
        <w:rPr>
          <w:b/>
          <w:bCs/>
        </w:rPr>
        <w:t>d</w:t>
      </w:r>
      <w:r w:rsidR="003B3686">
        <w:t xml:space="preserve"> While the proportion of each gap against BSC were calculated, these rates were set in hyperfiltrations. </w:t>
      </w:r>
      <w:r w:rsidR="003B3686" w:rsidRPr="00951EA9">
        <w:rPr>
          <w:b/>
          <w:bCs/>
        </w:rPr>
        <w:t>e</w:t>
      </w:r>
      <w:r w:rsidR="003B3686">
        <w:t xml:space="preserve"> Gaps between a median and 2.5 percentile (purple arrows), 25 percentile (magenta arrows), 75 percentile (orange arrows), and 97.5 percentile (brown arrows) were calculated, respectively. </w:t>
      </w:r>
      <w:r w:rsidR="003B3686" w:rsidRPr="00951EA9">
        <w:rPr>
          <w:b/>
          <w:bCs/>
        </w:rPr>
        <w:t>f</w:t>
      </w:r>
      <w:r w:rsidR="003B3686">
        <w:t xml:space="preserve"> </w:t>
      </w:r>
      <w:proofErr w:type="gramStart"/>
      <w:r w:rsidR="003B3686">
        <w:t>As</w:t>
      </w:r>
      <w:proofErr w:type="gramEnd"/>
      <w:r w:rsidR="003B3686">
        <w:t xml:space="preserve"> proportions of these gaps against each median were calculated, IQRs were drawn as boxes with magenta and orange outline. </w:t>
      </w:r>
      <w:r w:rsidR="003B3686" w:rsidRPr="002C2A83">
        <w:rPr>
          <w:bCs/>
        </w:rPr>
        <w:t>The whiskers above and below the rectangle show the 2.5</w:t>
      </w:r>
      <w:r w:rsidR="003B3686" w:rsidRPr="002C2A83">
        <w:rPr>
          <w:bCs/>
          <w:vertAlign w:val="superscript"/>
        </w:rPr>
        <w:t>th</w:t>
      </w:r>
      <w:r w:rsidR="003B3686" w:rsidRPr="002C2A83">
        <w:rPr>
          <w:bCs/>
        </w:rPr>
        <w:t xml:space="preserve"> </w:t>
      </w:r>
      <w:r w:rsidR="003B3686">
        <w:rPr>
          <w:bCs/>
        </w:rPr>
        <w:t xml:space="preserve">(purple lines) </w:t>
      </w:r>
      <w:r w:rsidR="003B3686" w:rsidRPr="002C2A83">
        <w:rPr>
          <w:bCs/>
        </w:rPr>
        <w:t>and 97.5</w:t>
      </w:r>
      <w:r w:rsidR="003B3686" w:rsidRPr="002C2A83">
        <w:rPr>
          <w:bCs/>
          <w:vertAlign w:val="superscript"/>
        </w:rPr>
        <w:t>th</w:t>
      </w:r>
      <w:r w:rsidR="003B3686" w:rsidRPr="002C2A83">
        <w:rPr>
          <w:bCs/>
        </w:rPr>
        <w:t xml:space="preserve"> percentiles</w:t>
      </w:r>
      <w:r w:rsidR="003B3686">
        <w:rPr>
          <w:bCs/>
        </w:rPr>
        <w:t xml:space="preserve"> (brown lines)</w:t>
      </w:r>
      <w:r w:rsidR="003B3686" w:rsidRPr="002C2A83">
        <w:rPr>
          <w:bCs/>
        </w:rPr>
        <w:t>, respectively</w:t>
      </w:r>
      <w:r w:rsidR="003B3686">
        <w:rPr>
          <w:bCs/>
        </w:rPr>
        <w:t xml:space="preserve">. </w:t>
      </w:r>
      <w:r w:rsidR="003B3686">
        <w:t>T</w:t>
      </w:r>
      <w:r w:rsidR="003B3686" w:rsidRPr="003F292C">
        <w:t xml:space="preserve">he first GP was excluded </w:t>
      </w:r>
      <w:r w:rsidR="003B3686">
        <w:t xml:space="preserve">away from this process </w:t>
      </w:r>
      <w:r w:rsidR="003B3686" w:rsidRPr="003F292C">
        <w:t xml:space="preserve">because </w:t>
      </w:r>
      <w:r w:rsidR="003B3686">
        <w:t xml:space="preserve">of before </w:t>
      </w:r>
      <w:r w:rsidR="003B3686" w:rsidRPr="003F292C">
        <w:t>implantation</w:t>
      </w:r>
      <w:r w:rsidR="003B3686">
        <w:t>.</w:t>
      </w:r>
      <w:r w:rsidR="00067DA3">
        <w:t xml:space="preserve"> </w:t>
      </w:r>
      <w:r w:rsidR="00D03849">
        <w:t xml:space="preserve">BSC baseline serum creatinine concentration, </w:t>
      </w:r>
      <w:r w:rsidR="00067DA3">
        <w:t>GP gestational period</w:t>
      </w:r>
      <w:r w:rsidR="00D03849">
        <w:t>, IQR interquartile range</w:t>
      </w:r>
      <w:r w:rsidR="00067DA3">
        <w:t>, RI reference interval</w:t>
      </w:r>
      <w:r w:rsidR="00D03849">
        <w:t xml:space="preserve">, </w:t>
      </w:r>
      <w:proofErr w:type="spellStart"/>
      <w:r w:rsidR="00D03849">
        <w:t>SCr</w:t>
      </w:r>
      <w:proofErr w:type="spellEnd"/>
      <w:r w:rsidR="00D03849">
        <w:t xml:space="preserve"> serum creatinine</w:t>
      </w:r>
      <w:r w:rsidR="00D428D3">
        <w:t>.</w:t>
      </w:r>
      <w:r w:rsidR="00E01890">
        <w:t xml:space="preserve"> </w:t>
      </w:r>
      <w:r w:rsidR="00026F7D">
        <w:br w:type="page"/>
      </w:r>
    </w:p>
    <w:p w14:paraId="242C1EDB" w14:textId="7545E5FE" w:rsidR="003B3686" w:rsidRDefault="00026F7D" w:rsidP="0065474B">
      <w:pPr>
        <w:pStyle w:val="af5"/>
        <w:wordWrap/>
        <w:spacing w:line="480" w:lineRule="auto"/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87936" behindDoc="0" locked="0" layoutInCell="1" allowOverlap="1" wp14:anchorId="1838BD45" wp14:editId="58FBB2A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7700" cy="5158740"/>
            <wp:effectExtent l="0" t="0" r="6350" b="381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15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80E" w:rsidRPr="0097780E">
        <w:rPr>
          <w:b/>
          <w:bCs/>
          <w:noProof/>
        </w:rPr>
        <w:t>Supplementary</w:t>
      </w:r>
      <w:r w:rsidR="003B3686" w:rsidRPr="009D2EFD">
        <w:rPr>
          <w:b/>
          <w:bCs/>
        </w:rPr>
        <w:t xml:space="preserve"> Fig. </w:t>
      </w:r>
      <w:r w:rsidR="003B3686">
        <w:rPr>
          <w:b/>
          <w:bCs/>
        </w:rPr>
        <w:t>6</w:t>
      </w:r>
      <w:r w:rsidR="003B3686" w:rsidRPr="009D2EFD">
        <w:rPr>
          <w:b/>
          <w:bCs/>
        </w:rPr>
        <w:t xml:space="preserve">. </w:t>
      </w:r>
      <w:r w:rsidR="003B3686" w:rsidRPr="00951EA9">
        <w:rPr>
          <w:b/>
          <w:bCs/>
        </w:rPr>
        <w:t xml:space="preserve">Best degrees of polynomial regression model for lower limit, median and upper limit of GP-specific eGFR </w:t>
      </w:r>
      <w:r w:rsidR="00E01890" w:rsidRPr="00951EA9">
        <w:rPr>
          <w:b/>
          <w:bCs/>
        </w:rPr>
        <w:t xml:space="preserve">RI </w:t>
      </w:r>
      <w:r w:rsidR="003B3686" w:rsidRPr="00951EA9">
        <w:rPr>
          <w:b/>
          <w:bCs/>
        </w:rPr>
        <w:t xml:space="preserve">through a hundred iterations about calculating </w:t>
      </w:r>
      <w:proofErr w:type="spellStart"/>
      <w:r w:rsidR="003B3686" w:rsidRPr="00951EA9">
        <w:rPr>
          <w:b/>
          <w:bCs/>
        </w:rPr>
        <w:t>MSEs.</w:t>
      </w:r>
      <w:proofErr w:type="spellEnd"/>
      <w:r w:rsidR="003B3686">
        <w:t xml:space="preserve"> While the best degree of polynomial regression model for upper limit is 2, others are 3. </w:t>
      </w:r>
      <w:r w:rsidR="00D428D3">
        <w:t xml:space="preserve">eGFR estimated glomerular filtration rate, </w:t>
      </w:r>
      <w:r w:rsidR="00E01890">
        <w:t xml:space="preserve">GP gestational period, </w:t>
      </w:r>
      <w:r w:rsidR="00D428D3">
        <w:t>MSE mean square error,</w:t>
      </w:r>
      <w:r w:rsidR="00D428D3" w:rsidDel="00D428D3">
        <w:t xml:space="preserve"> </w:t>
      </w:r>
      <w:r w:rsidR="00E01890">
        <w:t>RI reference interval</w:t>
      </w:r>
      <w:r w:rsidR="00D428D3">
        <w:t>.</w:t>
      </w:r>
      <w:r w:rsidR="003B3686">
        <w:t xml:space="preserve"> </w:t>
      </w:r>
      <w:r w:rsidR="003B3686">
        <w:br w:type="page"/>
      </w:r>
    </w:p>
    <w:p w14:paraId="08D8340E" w14:textId="15952EF9" w:rsidR="00453637" w:rsidRDefault="00AD3436" w:rsidP="00E93122">
      <w:pPr>
        <w:pStyle w:val="af5"/>
        <w:spacing w:line="480" w:lineRule="auto"/>
      </w:pPr>
      <w:r>
        <w:rPr>
          <w:noProof/>
        </w:rPr>
        <w:lastRenderedPageBreak/>
        <w:drawing>
          <wp:anchor distT="0" distB="0" distL="114300" distR="114300" simplePos="0" relativeHeight="251692032" behindDoc="0" locked="0" layoutInCell="1" allowOverlap="1" wp14:anchorId="07B85B2D" wp14:editId="6CBA9CE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24525" cy="2867025"/>
            <wp:effectExtent l="0" t="0" r="9525" b="9525"/>
            <wp:wrapTopAndBottom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7780E">
        <w:rPr>
          <w:b/>
        </w:rPr>
        <w:t>Supplementary</w:t>
      </w:r>
      <w:r w:rsidR="003B3686" w:rsidRPr="009D2EFD">
        <w:rPr>
          <w:b/>
          <w:bCs/>
        </w:rPr>
        <w:t xml:space="preserve"> Fig. </w:t>
      </w:r>
      <w:r w:rsidR="003B3686">
        <w:rPr>
          <w:b/>
          <w:bCs/>
        </w:rPr>
        <w:t>7</w:t>
      </w:r>
      <w:r w:rsidR="003B3686" w:rsidRPr="009D2EFD">
        <w:rPr>
          <w:b/>
          <w:bCs/>
        </w:rPr>
        <w:t xml:space="preserve">. </w:t>
      </w:r>
      <w:r w:rsidR="003B3686" w:rsidRPr="00951EA9">
        <w:rPr>
          <w:b/>
          <w:bCs/>
        </w:rPr>
        <w:t>Sch</w:t>
      </w:r>
      <w:r w:rsidR="003B3686" w:rsidRPr="00951EA9">
        <w:rPr>
          <w:rFonts w:hint="eastAsia"/>
          <w:b/>
          <w:bCs/>
        </w:rPr>
        <w:t>e</w:t>
      </w:r>
      <w:r w:rsidR="003B3686" w:rsidRPr="00951EA9">
        <w:rPr>
          <w:b/>
          <w:bCs/>
        </w:rPr>
        <w:t>matic plots about establishing GEF through a real clinical case.</w:t>
      </w:r>
      <w:r w:rsidR="003B3686">
        <w:t xml:space="preserve"> </w:t>
      </w:r>
      <w:r w:rsidR="003B3686" w:rsidRPr="00951EA9">
        <w:rPr>
          <w:b/>
          <w:bCs/>
        </w:rPr>
        <w:t>a</w:t>
      </w:r>
      <w:r w:rsidR="003B3686">
        <w:t xml:space="preserve"> As the </w:t>
      </w:r>
      <w:proofErr w:type="spellStart"/>
      <w:r w:rsidR="003B3686">
        <w:t>SCr</w:t>
      </w:r>
      <w:proofErr w:type="spellEnd"/>
      <w:r w:rsidR="003B3686">
        <w:t xml:space="preserve"> concentration in the case is 58.3 </w:t>
      </w:r>
      <w:proofErr w:type="spellStart"/>
      <w:r w:rsidR="003B3686" w:rsidRPr="00637DBB">
        <w:t>μ</w:t>
      </w:r>
      <w:r w:rsidR="003B3686">
        <w:t>mol</w:t>
      </w:r>
      <w:proofErr w:type="spellEnd"/>
      <w:r w:rsidR="003B3686">
        <w:t xml:space="preserve">/L from 32 years old woman in 31 gestational weeks (brown colored point A), the hyperfiltration rate against mean of GW (thick black line in </w:t>
      </w:r>
      <w:proofErr w:type="spellStart"/>
      <w:proofErr w:type="gramStart"/>
      <w:r w:rsidR="003B3686">
        <w:t>a</w:t>
      </w:r>
      <w:proofErr w:type="spellEnd"/>
      <w:proofErr w:type="gramEnd"/>
      <w:r w:rsidR="003B3686">
        <w:t xml:space="preserve"> orange box) is calculated (brown arrow). </w:t>
      </w:r>
      <w:r w:rsidR="003B3686" w:rsidRPr="00951EA9">
        <w:rPr>
          <w:b/>
          <w:bCs/>
        </w:rPr>
        <w:t>b</w:t>
      </w:r>
      <w:r w:rsidR="003B3686">
        <w:t xml:space="preserve"> This rate is applied on median regression line of eGFR RI at 31 GW (brown arrow and point).</w:t>
      </w:r>
      <w:r w:rsidR="00844FA0">
        <w:t xml:space="preserve"> </w:t>
      </w:r>
      <w:r w:rsidR="00E01890">
        <w:t>GEF gestational estimated glomerular filtration rate (eGFR)</w:t>
      </w:r>
      <w:r w:rsidR="006A2520">
        <w:t xml:space="preserve"> equation</w:t>
      </w:r>
      <w:r w:rsidR="00E01890">
        <w:t xml:space="preserve">, </w:t>
      </w:r>
      <w:r w:rsidR="00844FA0">
        <w:t>GW gestational week ¸</w:t>
      </w:r>
      <w:proofErr w:type="spellStart"/>
      <w:r w:rsidR="00E01890">
        <w:t>SCr</w:t>
      </w:r>
      <w:proofErr w:type="spellEnd"/>
      <w:r w:rsidR="00E01890">
        <w:t xml:space="preserve"> serum creatinine</w:t>
      </w:r>
      <w:r w:rsidR="00844FA0">
        <w:t>.</w:t>
      </w:r>
      <w:r w:rsidR="00E01890">
        <w:t xml:space="preserve"> </w:t>
      </w:r>
      <w:r w:rsidR="00453637">
        <w:br w:type="page"/>
      </w:r>
    </w:p>
    <w:p w14:paraId="45C719E4" w14:textId="6619755F" w:rsidR="00453637" w:rsidRPr="00E65AE9" w:rsidRDefault="00453637" w:rsidP="00453637">
      <w:pPr>
        <w:pStyle w:val="af5"/>
        <w:spacing w:line="480" w:lineRule="auto"/>
        <w:rPr>
          <w:b/>
        </w:rPr>
      </w:pPr>
      <w:r w:rsidRPr="00E65AE9">
        <w:rPr>
          <w:b/>
        </w:rPr>
        <w:lastRenderedPageBreak/>
        <w:t xml:space="preserve">Supplementary </w:t>
      </w:r>
      <w:r>
        <w:rPr>
          <w:rFonts w:hint="eastAsia"/>
          <w:b/>
        </w:rPr>
        <w:t>tables</w:t>
      </w:r>
    </w:p>
    <w:p w14:paraId="031E8334" w14:textId="1E576FA7" w:rsidR="00453637" w:rsidRPr="00EC27C2" w:rsidRDefault="00453637" w:rsidP="00453637">
      <w:pPr>
        <w:pStyle w:val="af5"/>
        <w:wordWrap/>
        <w:spacing w:line="480" w:lineRule="auto"/>
      </w:pPr>
      <w:r>
        <w:rPr>
          <w:b/>
        </w:rPr>
        <w:t>Supplement</w:t>
      </w:r>
      <w:r w:rsidR="002D1BAE">
        <w:rPr>
          <w:b/>
        </w:rPr>
        <w:t>ary</w:t>
      </w:r>
      <w:r>
        <w:rPr>
          <w:b/>
        </w:rPr>
        <w:t xml:space="preserve"> </w:t>
      </w:r>
      <w:r w:rsidR="002D1BAE">
        <w:rPr>
          <w:b/>
        </w:rPr>
        <w:t>T</w:t>
      </w:r>
      <w:r w:rsidRPr="00EC27C2">
        <w:rPr>
          <w:b/>
        </w:rPr>
        <w:t>able 1</w:t>
      </w:r>
      <w:r w:rsidRPr="00EC27C2">
        <w:t xml:space="preserve">. General characteristics of 940 normal pregnant women </w:t>
      </w:r>
    </w:p>
    <w:tbl>
      <w:tblPr>
        <w:tblOverlap w:val="never"/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1"/>
        <w:gridCol w:w="426"/>
        <w:gridCol w:w="2982"/>
        <w:gridCol w:w="141"/>
        <w:gridCol w:w="993"/>
        <w:gridCol w:w="1056"/>
        <w:gridCol w:w="1543"/>
        <w:gridCol w:w="1464"/>
      </w:tblGrid>
      <w:tr w:rsidR="00453637" w:rsidRPr="00EC27C2" w14:paraId="696CE575" w14:textId="77777777" w:rsidTr="00A37007">
        <w:trPr>
          <w:trHeight w:val="405"/>
        </w:trPr>
        <w:tc>
          <w:tcPr>
            <w:tcW w:w="2121" w:type="pct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9C1B96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Subject</w:t>
            </w:r>
          </w:p>
        </w:tc>
        <w:tc>
          <w:tcPr>
            <w:tcW w:w="78" w:type="pct"/>
            <w:tcBorders>
              <w:top w:val="single" w:sz="4" w:space="0" w:color="auto"/>
              <w:bottom w:val="single" w:sz="4" w:space="0" w:color="auto"/>
            </w:tcBorders>
          </w:tcPr>
          <w:p w14:paraId="33DB1E17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E259A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585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958F90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SD</w:t>
            </w:r>
          </w:p>
        </w:tc>
        <w:tc>
          <w:tcPr>
            <w:tcW w:w="855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B162A6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25</w:t>
            </w: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percentile</w:t>
            </w:r>
          </w:p>
        </w:tc>
        <w:tc>
          <w:tcPr>
            <w:tcW w:w="811" w:type="pct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226441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75</w:t>
            </w: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percentile</w:t>
            </w:r>
          </w:p>
        </w:tc>
      </w:tr>
      <w:tr w:rsidR="00453637" w:rsidRPr="00EC27C2" w14:paraId="63EB89D5" w14:textId="77777777" w:rsidTr="00A37007">
        <w:trPr>
          <w:trHeight w:val="405"/>
        </w:trPr>
        <w:tc>
          <w:tcPr>
            <w:tcW w:w="2121" w:type="pct"/>
            <w:gridSpan w:val="3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AB9D29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Total (n = 940)</w:t>
            </w:r>
          </w:p>
        </w:tc>
        <w:tc>
          <w:tcPr>
            <w:tcW w:w="78" w:type="pct"/>
            <w:tcBorders>
              <w:top w:val="single" w:sz="4" w:space="0" w:color="auto"/>
            </w:tcBorders>
          </w:tcPr>
          <w:p w14:paraId="7FB8F7B2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tcBorders>
              <w:top w:val="single" w:sz="4" w:space="0" w:color="auto"/>
            </w:tcBorders>
            <w:vAlign w:val="center"/>
          </w:tcPr>
          <w:p w14:paraId="760364A4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85" w:type="pct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38E6E1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5" w:type="pct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FE36F4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1" w:type="pct"/>
            <w:tcBorders>
              <w:top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8F1A2A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53637" w:rsidRPr="00EC27C2" w14:paraId="432800EE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13A2A5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88" w:type="pct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536DDB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Age, years</w:t>
            </w:r>
          </w:p>
        </w:tc>
        <w:tc>
          <w:tcPr>
            <w:tcW w:w="78" w:type="pct"/>
          </w:tcPr>
          <w:p w14:paraId="45AA4333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2FE0D0C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33.53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B6F0B5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4.53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3D3E5A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31.00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8DBA11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36.00</w:t>
            </w:r>
          </w:p>
        </w:tc>
      </w:tr>
      <w:tr w:rsidR="00453637" w:rsidRPr="00EC27C2" w14:paraId="037D7BD0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893BC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67" w:type="pct"/>
            <w:gridSpan w:val="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87500" w14:textId="77777777" w:rsidR="00453637" w:rsidRPr="00EC27C2" w:rsidRDefault="00453637" w:rsidP="00A37007">
            <w:pPr>
              <w:spacing w:after="0" w:line="480" w:lineRule="auto"/>
              <w:jc w:val="both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No. of </w:t>
            </w:r>
            <w:proofErr w:type="spellStart"/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SCr</w:t>
            </w:r>
            <w:proofErr w:type="spellEnd"/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measurements during gestation (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n</w:t>
            </w: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o. of pregnant women)</w:t>
            </w:r>
          </w:p>
        </w:tc>
      </w:tr>
      <w:tr w:rsidR="00453637" w:rsidRPr="00EC27C2" w14:paraId="112EBC74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0382F4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37A72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633D3CE8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 (658)</w:t>
            </w:r>
          </w:p>
        </w:tc>
        <w:tc>
          <w:tcPr>
            <w:tcW w:w="78" w:type="pct"/>
          </w:tcPr>
          <w:p w14:paraId="3F56819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74B7206D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33.67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3DEE0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69F2C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31.00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43129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37.00</w:t>
            </w:r>
          </w:p>
        </w:tc>
      </w:tr>
      <w:tr w:rsidR="00453637" w:rsidRPr="00EC27C2" w14:paraId="69441292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006E5B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66616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14D72958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 (211)</w:t>
            </w:r>
          </w:p>
        </w:tc>
        <w:tc>
          <w:tcPr>
            <w:tcW w:w="78" w:type="pct"/>
          </w:tcPr>
          <w:p w14:paraId="1D59D629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1A79976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33.09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2CA5F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4.55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A8AEE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30.00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0C64B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36.00</w:t>
            </w:r>
          </w:p>
        </w:tc>
      </w:tr>
      <w:tr w:rsidR="00453637" w:rsidRPr="00EC27C2" w14:paraId="5FD2A90D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95762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A3D77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1344E99B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 (40)</w:t>
            </w:r>
          </w:p>
        </w:tc>
        <w:tc>
          <w:tcPr>
            <w:tcW w:w="78" w:type="pct"/>
          </w:tcPr>
          <w:p w14:paraId="55C29E06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2635274B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33.43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13D4A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3.82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91FF1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31.00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B3525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35.25</w:t>
            </w:r>
          </w:p>
        </w:tc>
      </w:tr>
      <w:tr w:rsidR="00453637" w:rsidRPr="00EC27C2" w14:paraId="64F71654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C450B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1915B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2E925283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 (15)</w:t>
            </w:r>
          </w:p>
        </w:tc>
        <w:tc>
          <w:tcPr>
            <w:tcW w:w="78" w:type="pct"/>
          </w:tcPr>
          <w:p w14:paraId="3E742835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09375113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33.80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DF4E2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4.25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1857A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31.00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82599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35.50</w:t>
            </w:r>
          </w:p>
        </w:tc>
      </w:tr>
      <w:tr w:rsidR="00453637" w:rsidRPr="00EC27C2" w14:paraId="29C68E5C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073BF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56CE2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292EF5BE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5 (4)</w:t>
            </w:r>
          </w:p>
        </w:tc>
        <w:tc>
          <w:tcPr>
            <w:tcW w:w="78" w:type="pct"/>
          </w:tcPr>
          <w:p w14:paraId="0996331F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6233EF78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31.75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6CC2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39E4F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30.25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D0CF3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33.00</w:t>
            </w:r>
          </w:p>
        </w:tc>
      </w:tr>
      <w:tr w:rsidR="00453637" w:rsidRPr="00EC27C2" w14:paraId="767A06CC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02F39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06258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27398C22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6 (6)</w:t>
            </w:r>
          </w:p>
        </w:tc>
        <w:tc>
          <w:tcPr>
            <w:tcW w:w="78" w:type="pct"/>
          </w:tcPr>
          <w:p w14:paraId="65C1B6B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538C47F3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32.33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12692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17B17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31.00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7C0936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32.75</w:t>
            </w:r>
          </w:p>
        </w:tc>
      </w:tr>
      <w:tr w:rsidR="00453637" w:rsidRPr="00EC27C2" w14:paraId="53F6BF4A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3CA6D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99D6E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4DF932AB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7 (2)</w:t>
            </w:r>
          </w:p>
        </w:tc>
        <w:tc>
          <w:tcPr>
            <w:tcW w:w="78" w:type="pct"/>
          </w:tcPr>
          <w:p w14:paraId="6C199C51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2D8EB33B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38.00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EB62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1FAAB9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37.00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E554E6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39.00</w:t>
            </w:r>
          </w:p>
        </w:tc>
      </w:tr>
      <w:tr w:rsidR="00453637" w:rsidRPr="00EC27C2" w14:paraId="1E29BE9F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155B84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4A46E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2204E2C2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8 (2)</w:t>
            </w:r>
          </w:p>
        </w:tc>
        <w:tc>
          <w:tcPr>
            <w:tcW w:w="78" w:type="pct"/>
          </w:tcPr>
          <w:p w14:paraId="307BFB4D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1F64961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32.50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F818B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99560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32.25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462A8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32.75</w:t>
            </w:r>
          </w:p>
        </w:tc>
      </w:tr>
      <w:tr w:rsidR="00453637" w:rsidRPr="00EC27C2" w14:paraId="73A7624C" w14:textId="77777777" w:rsidTr="00A37007">
        <w:trPr>
          <w:trHeight w:val="405"/>
        </w:trPr>
        <w:tc>
          <w:tcPr>
            <w:tcW w:w="233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28957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BB58F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vAlign w:val="center"/>
          </w:tcPr>
          <w:p w14:paraId="1BD0F875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9 (1)</w:t>
            </w:r>
          </w:p>
        </w:tc>
        <w:tc>
          <w:tcPr>
            <w:tcW w:w="78" w:type="pct"/>
          </w:tcPr>
          <w:p w14:paraId="3AD85B40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vAlign w:val="center"/>
          </w:tcPr>
          <w:p w14:paraId="19316950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36.00</w:t>
            </w:r>
          </w:p>
        </w:tc>
        <w:tc>
          <w:tcPr>
            <w:tcW w:w="58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1EB58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5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E5B2C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1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C7669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453637" w:rsidRPr="00EC27C2" w14:paraId="2B273087" w14:textId="77777777" w:rsidTr="00A37007">
        <w:trPr>
          <w:trHeight w:val="405"/>
        </w:trPr>
        <w:tc>
          <w:tcPr>
            <w:tcW w:w="233" w:type="pct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2FABD" w14:textId="77777777" w:rsidR="00453637" w:rsidRPr="00EC27C2" w:rsidRDefault="00453637" w:rsidP="00A37007">
            <w:pPr>
              <w:spacing w:after="0"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" w:type="pct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A0BB1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52" w:type="pct"/>
            <w:tcBorders>
              <w:bottom w:val="single" w:sz="4" w:space="0" w:color="auto"/>
            </w:tcBorders>
            <w:vAlign w:val="center"/>
          </w:tcPr>
          <w:p w14:paraId="496F2F7C" w14:textId="77777777" w:rsidR="00453637" w:rsidRPr="00EC27C2" w:rsidRDefault="00453637" w:rsidP="00A37007">
            <w:pPr>
              <w:spacing w:after="0" w:line="480" w:lineRule="auto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15 (1)</w:t>
            </w:r>
          </w:p>
        </w:tc>
        <w:tc>
          <w:tcPr>
            <w:tcW w:w="78" w:type="pct"/>
            <w:tcBorders>
              <w:bottom w:val="single" w:sz="4" w:space="0" w:color="auto"/>
            </w:tcBorders>
          </w:tcPr>
          <w:p w14:paraId="497D8C00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0" w:type="pct"/>
            <w:tcBorders>
              <w:bottom w:val="single" w:sz="4" w:space="0" w:color="auto"/>
            </w:tcBorders>
            <w:vAlign w:val="center"/>
          </w:tcPr>
          <w:p w14:paraId="7070C1AD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39.00</w:t>
            </w:r>
          </w:p>
        </w:tc>
        <w:tc>
          <w:tcPr>
            <w:tcW w:w="585" w:type="pct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2F658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5" w:type="pct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16868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11" w:type="pct"/>
            <w:tcBorders>
              <w:bottom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F40D7" w14:textId="77777777" w:rsidR="00453637" w:rsidRPr="00EC27C2" w:rsidRDefault="00453637" w:rsidP="00A37007">
            <w:pPr>
              <w:spacing w:after="0" w:line="480" w:lineRule="auto"/>
              <w:jc w:val="center"/>
              <w:textAlignment w:val="center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14:paraId="197D7C45" w14:textId="77777777" w:rsidR="00453637" w:rsidRPr="00EC27C2" w:rsidRDefault="00453637" w:rsidP="00453637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EC27C2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SCr</w:t>
      </w:r>
      <w:proofErr w:type="spellEnd"/>
      <w:r w:rsidRPr="00EC27C2">
        <w:rPr>
          <w:rFonts w:ascii="Times New Roman" w:hAnsi="Times New Roman" w:cs="Times New Roman"/>
          <w:sz w:val="24"/>
          <w:szCs w:val="24"/>
          <w:lang w:eastAsia="ko-KR"/>
        </w:rPr>
        <w:t xml:space="preserve"> serum creatinine, </w:t>
      </w:r>
      <w:r w:rsidRPr="00EC27C2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SD</w:t>
      </w:r>
      <w:r w:rsidRPr="00EC27C2">
        <w:rPr>
          <w:rFonts w:ascii="Times New Roman" w:hAnsi="Times New Roman" w:cs="Times New Roman"/>
          <w:sz w:val="24"/>
          <w:szCs w:val="24"/>
          <w:lang w:eastAsia="ko-KR"/>
        </w:rPr>
        <w:t xml:space="preserve"> standard deviation</w:t>
      </w:r>
      <w:r w:rsidRPr="00EC27C2">
        <w:br w:type="page"/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7"/>
        <w:gridCol w:w="2627"/>
        <w:gridCol w:w="2627"/>
      </w:tblGrid>
      <w:tr w:rsidR="00453637" w:rsidRPr="00EC27C2" w14:paraId="09792AE6" w14:textId="77777777" w:rsidTr="00A37007">
        <w:trPr>
          <w:trHeight w:val="56"/>
        </w:trPr>
        <w:tc>
          <w:tcPr>
            <w:tcW w:w="7881" w:type="dxa"/>
            <w:gridSpan w:val="3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1512A4" w14:textId="68F24A21" w:rsidR="00453637" w:rsidRPr="00EC27C2" w:rsidRDefault="00453637" w:rsidP="00A37007">
            <w:pPr>
              <w:widowControl w:val="0"/>
              <w:autoSpaceDE w:val="0"/>
              <w:autoSpaceDN w:val="0"/>
              <w:spacing w:line="480" w:lineRule="auto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eastAsia="ko-KR"/>
              </w:rPr>
              <w:lastRenderedPageBreak/>
              <w:t>Supplement</w:t>
            </w:r>
            <w:r w:rsidR="002D1BAE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eastAsia="ko-KR"/>
              </w:rPr>
              <w:t>ary</w:t>
            </w:r>
            <w:r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eastAsia="ko-KR"/>
              </w:rPr>
              <w:t xml:space="preserve"> </w:t>
            </w:r>
            <w:r w:rsidR="002D1BAE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eastAsia="ko-KR"/>
              </w:rPr>
              <w:t>T</w:t>
            </w:r>
            <w:r w:rsidRPr="00EC27C2">
              <w:rPr>
                <w:rFonts w:ascii="Times New Roman" w:eastAsia="맑은 고딕" w:hAnsi="Times New Roman" w:cs="Times New Roman"/>
                <w:b/>
                <w:color w:val="000000"/>
                <w:sz w:val="24"/>
                <w:szCs w:val="24"/>
                <w:lang w:eastAsia="ko-KR"/>
              </w:rPr>
              <w:t xml:space="preserve">able 2. </w:t>
            </w: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eastAsia="ko-KR"/>
              </w:rPr>
              <w:t>Trimester and gestational period according to</w:t>
            </w:r>
            <w:r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eastAsia="ko-KR"/>
              </w:rPr>
              <w:t xml:space="preserve"> the</w:t>
            </w:r>
            <w:r w:rsidRPr="00EC27C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  <w:lang w:eastAsia="ko-KR"/>
              </w:rPr>
              <w:t xml:space="preserve"> total gestational weeks (0–40)</w:t>
            </w:r>
          </w:p>
        </w:tc>
      </w:tr>
      <w:tr w:rsidR="00453637" w:rsidRPr="00EC27C2" w14:paraId="02BCF0F7" w14:textId="77777777" w:rsidTr="00A37007">
        <w:trPr>
          <w:trHeight w:val="56"/>
        </w:trPr>
        <w:tc>
          <w:tcPr>
            <w:tcW w:w="262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6F5CDA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Trimester</w:t>
            </w:r>
          </w:p>
        </w:tc>
        <w:tc>
          <w:tcPr>
            <w:tcW w:w="262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49B983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Gestational period</w:t>
            </w:r>
          </w:p>
        </w:tc>
        <w:tc>
          <w:tcPr>
            <w:tcW w:w="2627" w:type="dxa"/>
            <w:tcBorders>
              <w:top w:val="single" w:sz="2" w:space="0" w:color="000000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5EB7C6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Gestational week</w:t>
            </w:r>
          </w:p>
        </w:tc>
      </w:tr>
      <w:tr w:rsidR="00453637" w:rsidRPr="00EC27C2" w14:paraId="67F227F7" w14:textId="77777777" w:rsidTr="00A37007">
        <w:trPr>
          <w:trHeight w:val="56"/>
        </w:trPr>
        <w:tc>
          <w:tcPr>
            <w:tcW w:w="262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74D287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1</w:t>
            </w:r>
          </w:p>
        </w:tc>
        <w:tc>
          <w:tcPr>
            <w:tcW w:w="262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BD51A0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1</w:t>
            </w: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vertAlign w:val="superscript"/>
                <w:lang w:eastAsia="ko-KR"/>
              </w:rPr>
              <w:t>a</w:t>
            </w:r>
          </w:p>
        </w:tc>
        <w:tc>
          <w:tcPr>
            <w:tcW w:w="2627" w:type="dxa"/>
            <w:tcBorders>
              <w:top w:val="single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F123AB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0–3</w:t>
            </w:r>
          </w:p>
        </w:tc>
      </w:tr>
      <w:tr w:rsidR="00453637" w:rsidRPr="00EC27C2" w14:paraId="7D1C4D40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42E8F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AAF924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24C812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4–7</w:t>
            </w:r>
          </w:p>
        </w:tc>
      </w:tr>
      <w:tr w:rsidR="00453637" w:rsidRPr="00EC27C2" w14:paraId="7C38217C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CC940D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587DAE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DA5693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8–10</w:t>
            </w:r>
          </w:p>
        </w:tc>
      </w:tr>
      <w:tr w:rsidR="00453637" w:rsidRPr="00EC27C2" w14:paraId="3C50FF63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699B52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784346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4</w:t>
            </w:r>
          </w:p>
        </w:tc>
        <w:tc>
          <w:tcPr>
            <w:tcW w:w="262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B9ADE5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11–13</w:t>
            </w:r>
          </w:p>
        </w:tc>
      </w:tr>
      <w:tr w:rsidR="00453637" w:rsidRPr="00EC27C2" w14:paraId="2123A881" w14:textId="77777777" w:rsidTr="00A37007">
        <w:trPr>
          <w:trHeight w:val="56"/>
        </w:trPr>
        <w:tc>
          <w:tcPr>
            <w:tcW w:w="262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62409A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2</w:t>
            </w:r>
          </w:p>
        </w:tc>
        <w:tc>
          <w:tcPr>
            <w:tcW w:w="262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54F9EE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5</w:t>
            </w:r>
          </w:p>
        </w:tc>
        <w:tc>
          <w:tcPr>
            <w:tcW w:w="262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052330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14–16</w:t>
            </w:r>
          </w:p>
        </w:tc>
      </w:tr>
      <w:tr w:rsidR="00453637" w:rsidRPr="00EC27C2" w14:paraId="3DF1F499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041BF3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8B1373B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6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A0B94F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17–19</w:t>
            </w:r>
          </w:p>
        </w:tc>
      </w:tr>
      <w:tr w:rsidR="00453637" w:rsidRPr="00EC27C2" w14:paraId="20B45388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4176D0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77CC40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E3800D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20–23</w:t>
            </w:r>
          </w:p>
        </w:tc>
      </w:tr>
      <w:tr w:rsidR="00453637" w:rsidRPr="00EC27C2" w14:paraId="20C2FD94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F555F5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EF71C5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8</w:t>
            </w:r>
          </w:p>
        </w:tc>
        <w:tc>
          <w:tcPr>
            <w:tcW w:w="2627" w:type="dxa"/>
            <w:tcBorders>
              <w:top w:val="nil"/>
              <w:left w:val="nil"/>
              <w:bottom w:val="dotted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EC5D45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24–26</w:t>
            </w:r>
          </w:p>
        </w:tc>
      </w:tr>
      <w:tr w:rsidR="00453637" w:rsidRPr="00EC27C2" w14:paraId="07DDA5EE" w14:textId="77777777" w:rsidTr="00A37007">
        <w:trPr>
          <w:trHeight w:val="56"/>
        </w:trPr>
        <w:tc>
          <w:tcPr>
            <w:tcW w:w="262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86E49D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3</w:t>
            </w:r>
          </w:p>
        </w:tc>
        <w:tc>
          <w:tcPr>
            <w:tcW w:w="262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FD50AD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9</w:t>
            </w:r>
          </w:p>
        </w:tc>
        <w:tc>
          <w:tcPr>
            <w:tcW w:w="2627" w:type="dxa"/>
            <w:tcBorders>
              <w:top w:val="dotted" w:sz="2" w:space="0" w:color="000000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0CB737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27–30</w:t>
            </w:r>
          </w:p>
        </w:tc>
      </w:tr>
      <w:tr w:rsidR="00453637" w:rsidRPr="00EC27C2" w14:paraId="3FC2313D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3352FB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0357E1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4F0D68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31–34</w:t>
            </w:r>
          </w:p>
        </w:tc>
      </w:tr>
      <w:tr w:rsidR="00453637" w:rsidRPr="00EC27C2" w14:paraId="11D030F2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E7BE90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866624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11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094606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35–37</w:t>
            </w:r>
          </w:p>
        </w:tc>
      </w:tr>
      <w:tr w:rsidR="00453637" w:rsidRPr="00EC27C2" w14:paraId="2B6EB32C" w14:textId="77777777" w:rsidTr="00A37007">
        <w:trPr>
          <w:trHeight w:val="56"/>
        </w:trPr>
        <w:tc>
          <w:tcPr>
            <w:tcW w:w="262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F26271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</w:p>
        </w:tc>
        <w:tc>
          <w:tcPr>
            <w:tcW w:w="262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78189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12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F1419A" w14:textId="77777777" w:rsidR="00453637" w:rsidRPr="00EC27C2" w:rsidRDefault="00453637" w:rsidP="00A37007">
            <w:pPr>
              <w:widowControl w:val="0"/>
              <w:autoSpaceDE w:val="0"/>
              <w:autoSpaceDN w:val="0"/>
              <w:spacing w:after="0" w:line="48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sz w:val="24"/>
                <w:szCs w:val="24"/>
                <w:lang w:eastAsia="ko-KR"/>
              </w:rPr>
            </w:pPr>
            <w:r w:rsidRPr="00EC27C2">
              <w:rPr>
                <w:rFonts w:ascii="Times New Roman" w:eastAsia="함초롬바탕" w:hAnsi="Times New Roman" w:cs="Times New Roman"/>
                <w:color w:val="000000"/>
                <w:sz w:val="24"/>
                <w:szCs w:val="24"/>
                <w:lang w:eastAsia="ko-KR"/>
              </w:rPr>
              <w:t>38–40</w:t>
            </w:r>
          </w:p>
        </w:tc>
      </w:tr>
    </w:tbl>
    <w:p w14:paraId="5B04D364" w14:textId="6102E013" w:rsidR="00827EE8" w:rsidRPr="00453637" w:rsidRDefault="00453637" w:rsidP="00E93122">
      <w:pPr>
        <w:spacing w:line="480" w:lineRule="auto"/>
        <w:jc w:val="both"/>
      </w:pPr>
      <w:r w:rsidRPr="00EC27C2">
        <w:rPr>
          <w:rFonts w:ascii="Times New Roman" w:hAnsi="Times New Roman" w:cs="Times New Roman"/>
          <w:bCs/>
          <w:sz w:val="24"/>
          <w:szCs w:val="24"/>
          <w:vertAlign w:val="superscript"/>
          <w:lang w:eastAsia="ko-KR"/>
        </w:rPr>
        <w:t>a</w:t>
      </w:r>
      <w:r w:rsidRPr="00EC27C2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Because the implantation was not completed before 4 gestational weeks (GW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>s</w:t>
      </w:r>
      <w:r w:rsidRPr="00EC27C2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), gestational period 1 was excluded from constructing </w:t>
      </w:r>
      <w:r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the </w:t>
      </w:r>
      <w:r w:rsidRPr="00EC27C2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GW-specific RIs for serum creatinine concentration and estimated glomerular filtration rate. </w:t>
      </w:r>
    </w:p>
    <w:sectPr w:rsidR="00827EE8" w:rsidRPr="00453637" w:rsidSect="00430D16">
      <w:footerReference w:type="default" r:id="rId15"/>
      <w:pgSz w:w="11906" w:h="16838"/>
      <w:pgMar w:top="1440" w:right="1440" w:bottom="1701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FD0294" w14:textId="77777777" w:rsidR="004F44C5" w:rsidRDefault="004F44C5">
      <w:pPr>
        <w:spacing w:after="0" w:line="240" w:lineRule="auto"/>
      </w:pPr>
      <w:r>
        <w:separator/>
      </w:r>
    </w:p>
  </w:endnote>
  <w:endnote w:type="continuationSeparator" w:id="0">
    <w:p w14:paraId="65CBF734" w14:textId="77777777" w:rsidR="004F44C5" w:rsidRDefault="004F4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ade Gothic LT Std Cn">
    <w:altName w:val="Yu Gothic"/>
    <w:panose1 w:val="00000000000000000000"/>
    <w:charset w:val="80"/>
    <w:family w:val="swiss"/>
    <w:notTrueType/>
    <w:pitch w:val="default"/>
    <w:sig w:usb0="00000003" w:usb1="08070000" w:usb2="00000010" w:usb3="00000000" w:csb0="00020001" w:csb1="00000000"/>
  </w:font>
  <w:font w:name="Trade Gothic LT Std Light">
    <w:altName w:val="Trade Gothic LT Std Light"/>
    <w:panose1 w:val="00000000000000000000"/>
    <w:charset w:val="00"/>
    <w:family w:val="swiss"/>
    <w:notTrueType/>
    <w:pitch w:val="default"/>
    <w:sig w:usb0="00000000" w:usb1="09060000" w:usb2="00000010" w:usb3="00000000" w:csb0="00080001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6415633"/>
      <w:docPartObj>
        <w:docPartGallery w:val="Page Numbers (Bottom of Page)"/>
        <w:docPartUnique/>
      </w:docPartObj>
    </w:sdtPr>
    <w:sdtContent>
      <w:p w14:paraId="4CC91F48" w14:textId="5BA7F7BB" w:rsidR="0015797E" w:rsidRDefault="0015797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 w:eastAsia="ko-KR"/>
          </w:rPr>
          <w:t>2</w:t>
        </w:r>
        <w:r>
          <w:fldChar w:fldCharType="end"/>
        </w:r>
      </w:p>
    </w:sdtContent>
  </w:sdt>
  <w:p w14:paraId="318E62D4" w14:textId="77777777" w:rsidR="0015797E" w:rsidRDefault="0015797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D9B76" w14:textId="77777777" w:rsidR="004F44C5" w:rsidRDefault="004F44C5">
      <w:pPr>
        <w:spacing w:after="0" w:line="240" w:lineRule="auto"/>
      </w:pPr>
      <w:r>
        <w:separator/>
      </w:r>
    </w:p>
  </w:footnote>
  <w:footnote w:type="continuationSeparator" w:id="0">
    <w:p w14:paraId="2A696FDD" w14:textId="77777777" w:rsidR="004F44C5" w:rsidRDefault="004F44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5B3550"/>
    <w:multiLevelType w:val="hybridMultilevel"/>
    <w:tmpl w:val="E13A307A"/>
    <w:lvl w:ilvl="0" w:tplc="740A4688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21C28062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9C9E073C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D3DC2494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CC765928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AA5E4ECA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13E46846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DF427CE0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3392C816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 w15:restartNumberingAfterBreak="0">
    <w:nsid w:val="049458F7"/>
    <w:multiLevelType w:val="hybridMultilevel"/>
    <w:tmpl w:val="70FCE8D8"/>
    <w:lvl w:ilvl="0" w:tplc="F7B68E5E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3B1AC4FE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CB2C1348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15526FE8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B63EF7CA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86DE93C4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446AE424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716B86C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7AA0DC28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EC268ED"/>
    <w:multiLevelType w:val="hybridMultilevel"/>
    <w:tmpl w:val="14A09F2E"/>
    <w:lvl w:ilvl="0" w:tplc="6E10E6DC">
      <w:start w:val="4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29A556F"/>
    <w:multiLevelType w:val="hybridMultilevel"/>
    <w:tmpl w:val="0010B904"/>
    <w:lvl w:ilvl="0" w:tplc="B7FAAA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6BAE0D8" w:tentative="1">
      <w:start w:val="1"/>
      <w:numFmt w:val="lowerLetter"/>
      <w:lvlText w:val="%2."/>
      <w:lvlJc w:val="left"/>
      <w:pPr>
        <w:ind w:left="1440" w:hanging="360"/>
      </w:pPr>
    </w:lvl>
    <w:lvl w:ilvl="2" w:tplc="5AC00498" w:tentative="1">
      <w:start w:val="1"/>
      <w:numFmt w:val="lowerRoman"/>
      <w:lvlText w:val="%3."/>
      <w:lvlJc w:val="right"/>
      <w:pPr>
        <w:ind w:left="2160" w:hanging="180"/>
      </w:pPr>
    </w:lvl>
    <w:lvl w:ilvl="3" w:tplc="8DA2EF7A" w:tentative="1">
      <w:start w:val="1"/>
      <w:numFmt w:val="decimal"/>
      <w:lvlText w:val="%4."/>
      <w:lvlJc w:val="left"/>
      <w:pPr>
        <w:ind w:left="2880" w:hanging="360"/>
      </w:pPr>
    </w:lvl>
    <w:lvl w:ilvl="4" w:tplc="BFA47712" w:tentative="1">
      <w:start w:val="1"/>
      <w:numFmt w:val="lowerLetter"/>
      <w:lvlText w:val="%5."/>
      <w:lvlJc w:val="left"/>
      <w:pPr>
        <w:ind w:left="3600" w:hanging="360"/>
      </w:pPr>
    </w:lvl>
    <w:lvl w:ilvl="5" w:tplc="77DA58FC" w:tentative="1">
      <w:start w:val="1"/>
      <w:numFmt w:val="lowerRoman"/>
      <w:lvlText w:val="%6."/>
      <w:lvlJc w:val="right"/>
      <w:pPr>
        <w:ind w:left="4320" w:hanging="180"/>
      </w:pPr>
    </w:lvl>
    <w:lvl w:ilvl="6" w:tplc="0DF82816" w:tentative="1">
      <w:start w:val="1"/>
      <w:numFmt w:val="decimal"/>
      <w:lvlText w:val="%7."/>
      <w:lvlJc w:val="left"/>
      <w:pPr>
        <w:ind w:left="5040" w:hanging="360"/>
      </w:pPr>
    </w:lvl>
    <w:lvl w:ilvl="7" w:tplc="50A8AED8" w:tentative="1">
      <w:start w:val="1"/>
      <w:numFmt w:val="lowerLetter"/>
      <w:lvlText w:val="%8."/>
      <w:lvlJc w:val="left"/>
      <w:pPr>
        <w:ind w:left="5760" w:hanging="360"/>
      </w:pPr>
    </w:lvl>
    <w:lvl w:ilvl="8" w:tplc="2700AD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EE5396"/>
    <w:multiLevelType w:val="multilevel"/>
    <w:tmpl w:val="986C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5E86060"/>
    <w:multiLevelType w:val="hybridMultilevel"/>
    <w:tmpl w:val="C72A463E"/>
    <w:lvl w:ilvl="0" w:tplc="E0C2EF1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CADA98D8" w:tentative="1">
      <w:start w:val="1"/>
      <w:numFmt w:val="upperLetter"/>
      <w:lvlText w:val="%2."/>
      <w:lvlJc w:val="left"/>
      <w:pPr>
        <w:ind w:left="1200" w:hanging="400"/>
      </w:pPr>
    </w:lvl>
    <w:lvl w:ilvl="2" w:tplc="26C6D164" w:tentative="1">
      <w:start w:val="1"/>
      <w:numFmt w:val="lowerRoman"/>
      <w:lvlText w:val="%3."/>
      <w:lvlJc w:val="right"/>
      <w:pPr>
        <w:ind w:left="1600" w:hanging="400"/>
      </w:pPr>
    </w:lvl>
    <w:lvl w:ilvl="3" w:tplc="9DA8BAA2" w:tentative="1">
      <w:start w:val="1"/>
      <w:numFmt w:val="decimal"/>
      <w:lvlText w:val="%4."/>
      <w:lvlJc w:val="left"/>
      <w:pPr>
        <w:ind w:left="2000" w:hanging="400"/>
      </w:pPr>
    </w:lvl>
    <w:lvl w:ilvl="4" w:tplc="4D8662CC" w:tentative="1">
      <w:start w:val="1"/>
      <w:numFmt w:val="upperLetter"/>
      <w:lvlText w:val="%5."/>
      <w:lvlJc w:val="left"/>
      <w:pPr>
        <w:ind w:left="2400" w:hanging="400"/>
      </w:pPr>
    </w:lvl>
    <w:lvl w:ilvl="5" w:tplc="B244792C" w:tentative="1">
      <w:start w:val="1"/>
      <w:numFmt w:val="lowerRoman"/>
      <w:lvlText w:val="%6."/>
      <w:lvlJc w:val="right"/>
      <w:pPr>
        <w:ind w:left="2800" w:hanging="400"/>
      </w:pPr>
    </w:lvl>
    <w:lvl w:ilvl="6" w:tplc="2BE2C150" w:tentative="1">
      <w:start w:val="1"/>
      <w:numFmt w:val="decimal"/>
      <w:lvlText w:val="%7."/>
      <w:lvlJc w:val="left"/>
      <w:pPr>
        <w:ind w:left="3200" w:hanging="400"/>
      </w:pPr>
    </w:lvl>
    <w:lvl w:ilvl="7" w:tplc="96AE1DEC" w:tentative="1">
      <w:start w:val="1"/>
      <w:numFmt w:val="upperLetter"/>
      <w:lvlText w:val="%8."/>
      <w:lvlJc w:val="left"/>
      <w:pPr>
        <w:ind w:left="3600" w:hanging="400"/>
      </w:pPr>
    </w:lvl>
    <w:lvl w:ilvl="8" w:tplc="52FAC47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AFC3AAF"/>
    <w:multiLevelType w:val="multilevel"/>
    <w:tmpl w:val="0BE48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B44EF2"/>
    <w:multiLevelType w:val="hybridMultilevel"/>
    <w:tmpl w:val="CE6A5D58"/>
    <w:lvl w:ilvl="0" w:tplc="5D0895A6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9D7065A2" w:tentative="1">
      <w:start w:val="1"/>
      <w:numFmt w:val="lowerLetter"/>
      <w:lvlText w:val="%2."/>
      <w:lvlJc w:val="left"/>
      <w:pPr>
        <w:ind w:left="796" w:hanging="360"/>
      </w:pPr>
    </w:lvl>
    <w:lvl w:ilvl="2" w:tplc="714C1558" w:tentative="1">
      <w:start w:val="1"/>
      <w:numFmt w:val="lowerRoman"/>
      <w:lvlText w:val="%3."/>
      <w:lvlJc w:val="right"/>
      <w:pPr>
        <w:ind w:left="1516" w:hanging="180"/>
      </w:pPr>
    </w:lvl>
    <w:lvl w:ilvl="3" w:tplc="3A6EE1CE" w:tentative="1">
      <w:start w:val="1"/>
      <w:numFmt w:val="decimal"/>
      <w:lvlText w:val="%4."/>
      <w:lvlJc w:val="left"/>
      <w:pPr>
        <w:ind w:left="2236" w:hanging="360"/>
      </w:pPr>
    </w:lvl>
    <w:lvl w:ilvl="4" w:tplc="4EA441B2" w:tentative="1">
      <w:start w:val="1"/>
      <w:numFmt w:val="lowerLetter"/>
      <w:lvlText w:val="%5."/>
      <w:lvlJc w:val="left"/>
      <w:pPr>
        <w:ind w:left="2956" w:hanging="360"/>
      </w:pPr>
    </w:lvl>
    <w:lvl w:ilvl="5" w:tplc="B08C9678" w:tentative="1">
      <w:start w:val="1"/>
      <w:numFmt w:val="lowerRoman"/>
      <w:lvlText w:val="%6."/>
      <w:lvlJc w:val="right"/>
      <w:pPr>
        <w:ind w:left="3676" w:hanging="180"/>
      </w:pPr>
    </w:lvl>
    <w:lvl w:ilvl="6" w:tplc="21345370" w:tentative="1">
      <w:start w:val="1"/>
      <w:numFmt w:val="decimal"/>
      <w:lvlText w:val="%7."/>
      <w:lvlJc w:val="left"/>
      <w:pPr>
        <w:ind w:left="4396" w:hanging="360"/>
      </w:pPr>
    </w:lvl>
    <w:lvl w:ilvl="7" w:tplc="789ECB30" w:tentative="1">
      <w:start w:val="1"/>
      <w:numFmt w:val="lowerLetter"/>
      <w:lvlText w:val="%8."/>
      <w:lvlJc w:val="left"/>
      <w:pPr>
        <w:ind w:left="5116" w:hanging="360"/>
      </w:pPr>
    </w:lvl>
    <w:lvl w:ilvl="8" w:tplc="6EDEC3DE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37C25C87"/>
    <w:multiLevelType w:val="multilevel"/>
    <w:tmpl w:val="986C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0291DB5"/>
    <w:multiLevelType w:val="hybridMultilevel"/>
    <w:tmpl w:val="BE5698DC"/>
    <w:lvl w:ilvl="0" w:tplc="5678B24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18E0108" w:tentative="1">
      <w:start w:val="1"/>
      <w:numFmt w:val="upperLetter"/>
      <w:lvlText w:val="%2."/>
      <w:lvlJc w:val="left"/>
      <w:pPr>
        <w:ind w:left="1200" w:hanging="400"/>
      </w:pPr>
    </w:lvl>
    <w:lvl w:ilvl="2" w:tplc="DA92B98A" w:tentative="1">
      <w:start w:val="1"/>
      <w:numFmt w:val="lowerRoman"/>
      <w:lvlText w:val="%3."/>
      <w:lvlJc w:val="right"/>
      <w:pPr>
        <w:ind w:left="1600" w:hanging="400"/>
      </w:pPr>
    </w:lvl>
    <w:lvl w:ilvl="3" w:tplc="874A8EDA" w:tentative="1">
      <w:start w:val="1"/>
      <w:numFmt w:val="decimal"/>
      <w:lvlText w:val="%4."/>
      <w:lvlJc w:val="left"/>
      <w:pPr>
        <w:ind w:left="2000" w:hanging="400"/>
      </w:pPr>
    </w:lvl>
    <w:lvl w:ilvl="4" w:tplc="C680C8D0" w:tentative="1">
      <w:start w:val="1"/>
      <w:numFmt w:val="upperLetter"/>
      <w:lvlText w:val="%5."/>
      <w:lvlJc w:val="left"/>
      <w:pPr>
        <w:ind w:left="2400" w:hanging="400"/>
      </w:pPr>
    </w:lvl>
    <w:lvl w:ilvl="5" w:tplc="6E6696A6" w:tentative="1">
      <w:start w:val="1"/>
      <w:numFmt w:val="lowerRoman"/>
      <w:lvlText w:val="%6."/>
      <w:lvlJc w:val="right"/>
      <w:pPr>
        <w:ind w:left="2800" w:hanging="400"/>
      </w:pPr>
    </w:lvl>
    <w:lvl w:ilvl="6" w:tplc="EAC4F39A" w:tentative="1">
      <w:start w:val="1"/>
      <w:numFmt w:val="decimal"/>
      <w:lvlText w:val="%7."/>
      <w:lvlJc w:val="left"/>
      <w:pPr>
        <w:ind w:left="3200" w:hanging="400"/>
      </w:pPr>
    </w:lvl>
    <w:lvl w:ilvl="7" w:tplc="FB3CF7CC" w:tentative="1">
      <w:start w:val="1"/>
      <w:numFmt w:val="upperLetter"/>
      <w:lvlText w:val="%8."/>
      <w:lvlJc w:val="left"/>
      <w:pPr>
        <w:ind w:left="3600" w:hanging="400"/>
      </w:pPr>
    </w:lvl>
    <w:lvl w:ilvl="8" w:tplc="D2A0CD3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41174D4C"/>
    <w:multiLevelType w:val="hybridMultilevel"/>
    <w:tmpl w:val="81505B08"/>
    <w:lvl w:ilvl="0" w:tplc="12664F36">
      <w:start w:val="1"/>
      <w:numFmt w:val="decimal"/>
      <w:lvlText w:val="%1."/>
      <w:lvlJc w:val="left"/>
      <w:pPr>
        <w:ind w:left="540" w:hanging="360"/>
      </w:pPr>
      <w:rPr>
        <w:b w:val="0"/>
        <w:color w:val="auto"/>
      </w:rPr>
    </w:lvl>
    <w:lvl w:ilvl="1" w:tplc="31F8671C" w:tentative="1">
      <w:start w:val="1"/>
      <w:numFmt w:val="lowerLetter"/>
      <w:lvlText w:val="%2."/>
      <w:lvlJc w:val="left"/>
      <w:pPr>
        <w:ind w:left="1440" w:hanging="360"/>
      </w:pPr>
    </w:lvl>
    <w:lvl w:ilvl="2" w:tplc="FA6E1806" w:tentative="1">
      <w:start w:val="1"/>
      <w:numFmt w:val="lowerRoman"/>
      <w:lvlText w:val="%3."/>
      <w:lvlJc w:val="right"/>
      <w:pPr>
        <w:ind w:left="2160" w:hanging="180"/>
      </w:pPr>
    </w:lvl>
    <w:lvl w:ilvl="3" w:tplc="E5383388" w:tentative="1">
      <w:start w:val="1"/>
      <w:numFmt w:val="decimal"/>
      <w:lvlText w:val="%4."/>
      <w:lvlJc w:val="left"/>
      <w:pPr>
        <w:ind w:left="2880" w:hanging="360"/>
      </w:pPr>
    </w:lvl>
    <w:lvl w:ilvl="4" w:tplc="49BC3A3C" w:tentative="1">
      <w:start w:val="1"/>
      <w:numFmt w:val="lowerLetter"/>
      <w:lvlText w:val="%5."/>
      <w:lvlJc w:val="left"/>
      <w:pPr>
        <w:ind w:left="3600" w:hanging="360"/>
      </w:pPr>
    </w:lvl>
    <w:lvl w:ilvl="5" w:tplc="849845A4" w:tentative="1">
      <w:start w:val="1"/>
      <w:numFmt w:val="lowerRoman"/>
      <w:lvlText w:val="%6."/>
      <w:lvlJc w:val="right"/>
      <w:pPr>
        <w:ind w:left="4320" w:hanging="180"/>
      </w:pPr>
    </w:lvl>
    <w:lvl w:ilvl="6" w:tplc="F5CC4C6A" w:tentative="1">
      <w:start w:val="1"/>
      <w:numFmt w:val="decimal"/>
      <w:lvlText w:val="%7."/>
      <w:lvlJc w:val="left"/>
      <w:pPr>
        <w:ind w:left="5040" w:hanging="360"/>
      </w:pPr>
    </w:lvl>
    <w:lvl w:ilvl="7" w:tplc="1318C8D0" w:tentative="1">
      <w:start w:val="1"/>
      <w:numFmt w:val="lowerLetter"/>
      <w:lvlText w:val="%8."/>
      <w:lvlJc w:val="left"/>
      <w:pPr>
        <w:ind w:left="5760" w:hanging="360"/>
      </w:pPr>
    </w:lvl>
    <w:lvl w:ilvl="8" w:tplc="563EEE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DB2AC3"/>
    <w:multiLevelType w:val="hybridMultilevel"/>
    <w:tmpl w:val="A6F6A266"/>
    <w:lvl w:ilvl="0" w:tplc="6BECD0EA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35D0CC9C" w:tentative="1">
      <w:start w:val="1"/>
      <w:numFmt w:val="lowerLetter"/>
      <w:lvlText w:val="%2."/>
      <w:lvlJc w:val="left"/>
      <w:pPr>
        <w:ind w:left="796" w:hanging="360"/>
      </w:pPr>
    </w:lvl>
    <w:lvl w:ilvl="2" w:tplc="14E4E148" w:tentative="1">
      <w:start w:val="1"/>
      <w:numFmt w:val="lowerRoman"/>
      <w:lvlText w:val="%3."/>
      <w:lvlJc w:val="right"/>
      <w:pPr>
        <w:ind w:left="1516" w:hanging="180"/>
      </w:pPr>
    </w:lvl>
    <w:lvl w:ilvl="3" w:tplc="2534BBB0" w:tentative="1">
      <w:start w:val="1"/>
      <w:numFmt w:val="decimal"/>
      <w:lvlText w:val="%4."/>
      <w:lvlJc w:val="left"/>
      <w:pPr>
        <w:ind w:left="2236" w:hanging="360"/>
      </w:pPr>
    </w:lvl>
    <w:lvl w:ilvl="4" w:tplc="E214D23E" w:tentative="1">
      <w:start w:val="1"/>
      <w:numFmt w:val="lowerLetter"/>
      <w:lvlText w:val="%5."/>
      <w:lvlJc w:val="left"/>
      <w:pPr>
        <w:ind w:left="2956" w:hanging="360"/>
      </w:pPr>
    </w:lvl>
    <w:lvl w:ilvl="5" w:tplc="10DC1D72" w:tentative="1">
      <w:start w:val="1"/>
      <w:numFmt w:val="lowerRoman"/>
      <w:lvlText w:val="%6."/>
      <w:lvlJc w:val="right"/>
      <w:pPr>
        <w:ind w:left="3676" w:hanging="180"/>
      </w:pPr>
    </w:lvl>
    <w:lvl w:ilvl="6" w:tplc="1E04D2CC" w:tentative="1">
      <w:start w:val="1"/>
      <w:numFmt w:val="decimal"/>
      <w:lvlText w:val="%7."/>
      <w:lvlJc w:val="left"/>
      <w:pPr>
        <w:ind w:left="4396" w:hanging="360"/>
      </w:pPr>
    </w:lvl>
    <w:lvl w:ilvl="7" w:tplc="7540A374" w:tentative="1">
      <w:start w:val="1"/>
      <w:numFmt w:val="lowerLetter"/>
      <w:lvlText w:val="%8."/>
      <w:lvlJc w:val="left"/>
      <w:pPr>
        <w:ind w:left="5116" w:hanging="360"/>
      </w:pPr>
    </w:lvl>
    <w:lvl w:ilvl="8" w:tplc="42C27250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2" w15:restartNumberingAfterBreak="0">
    <w:nsid w:val="44250AF6"/>
    <w:multiLevelType w:val="hybridMultilevel"/>
    <w:tmpl w:val="D7E037D6"/>
    <w:lvl w:ilvl="0" w:tplc="AAECC38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2A9CF042">
      <w:start w:val="1"/>
      <w:numFmt w:val="lowerLetter"/>
      <w:lvlText w:val="%2."/>
      <w:lvlJc w:val="left"/>
      <w:pPr>
        <w:ind w:left="1440" w:hanging="360"/>
      </w:pPr>
    </w:lvl>
    <w:lvl w:ilvl="2" w:tplc="9A449966" w:tentative="1">
      <w:start w:val="1"/>
      <w:numFmt w:val="lowerRoman"/>
      <w:lvlText w:val="%3."/>
      <w:lvlJc w:val="right"/>
      <w:pPr>
        <w:ind w:left="2160" w:hanging="180"/>
      </w:pPr>
    </w:lvl>
    <w:lvl w:ilvl="3" w:tplc="644083AE" w:tentative="1">
      <w:start w:val="1"/>
      <w:numFmt w:val="decimal"/>
      <w:lvlText w:val="%4."/>
      <w:lvlJc w:val="left"/>
      <w:pPr>
        <w:ind w:left="2880" w:hanging="360"/>
      </w:pPr>
    </w:lvl>
    <w:lvl w:ilvl="4" w:tplc="36608782" w:tentative="1">
      <w:start w:val="1"/>
      <w:numFmt w:val="lowerLetter"/>
      <w:lvlText w:val="%5."/>
      <w:lvlJc w:val="left"/>
      <w:pPr>
        <w:ind w:left="3600" w:hanging="360"/>
      </w:pPr>
    </w:lvl>
    <w:lvl w:ilvl="5" w:tplc="EB42EBF2" w:tentative="1">
      <w:start w:val="1"/>
      <w:numFmt w:val="lowerRoman"/>
      <w:lvlText w:val="%6."/>
      <w:lvlJc w:val="right"/>
      <w:pPr>
        <w:ind w:left="4320" w:hanging="180"/>
      </w:pPr>
    </w:lvl>
    <w:lvl w:ilvl="6" w:tplc="2D660A76" w:tentative="1">
      <w:start w:val="1"/>
      <w:numFmt w:val="decimal"/>
      <w:lvlText w:val="%7."/>
      <w:lvlJc w:val="left"/>
      <w:pPr>
        <w:ind w:left="5040" w:hanging="360"/>
      </w:pPr>
    </w:lvl>
    <w:lvl w:ilvl="7" w:tplc="C0F86342" w:tentative="1">
      <w:start w:val="1"/>
      <w:numFmt w:val="lowerLetter"/>
      <w:lvlText w:val="%8."/>
      <w:lvlJc w:val="left"/>
      <w:pPr>
        <w:ind w:left="5760" w:hanging="360"/>
      </w:pPr>
    </w:lvl>
    <w:lvl w:ilvl="8" w:tplc="6C5EB77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2A670F"/>
    <w:multiLevelType w:val="hybridMultilevel"/>
    <w:tmpl w:val="5BF09366"/>
    <w:lvl w:ilvl="0" w:tplc="FC1A08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F4C2BF8" w:tentative="1">
      <w:start w:val="1"/>
      <w:numFmt w:val="aiueoFullWidth"/>
      <w:lvlText w:val="(%2)"/>
      <w:lvlJc w:val="left"/>
      <w:pPr>
        <w:ind w:left="840" w:hanging="420"/>
      </w:pPr>
    </w:lvl>
    <w:lvl w:ilvl="2" w:tplc="50CACC08" w:tentative="1">
      <w:start w:val="1"/>
      <w:numFmt w:val="decimalEnclosedCircle"/>
      <w:lvlText w:val="%3"/>
      <w:lvlJc w:val="left"/>
      <w:pPr>
        <w:ind w:left="1260" w:hanging="420"/>
      </w:pPr>
    </w:lvl>
    <w:lvl w:ilvl="3" w:tplc="DA9899E4" w:tentative="1">
      <w:start w:val="1"/>
      <w:numFmt w:val="decimal"/>
      <w:lvlText w:val="%4."/>
      <w:lvlJc w:val="left"/>
      <w:pPr>
        <w:ind w:left="1680" w:hanging="420"/>
      </w:pPr>
    </w:lvl>
    <w:lvl w:ilvl="4" w:tplc="3DCC09BC" w:tentative="1">
      <w:start w:val="1"/>
      <w:numFmt w:val="aiueoFullWidth"/>
      <w:lvlText w:val="(%5)"/>
      <w:lvlJc w:val="left"/>
      <w:pPr>
        <w:ind w:left="2100" w:hanging="420"/>
      </w:pPr>
    </w:lvl>
    <w:lvl w:ilvl="5" w:tplc="B162AE82" w:tentative="1">
      <w:start w:val="1"/>
      <w:numFmt w:val="decimalEnclosedCircle"/>
      <w:lvlText w:val="%6"/>
      <w:lvlJc w:val="left"/>
      <w:pPr>
        <w:ind w:left="2520" w:hanging="420"/>
      </w:pPr>
    </w:lvl>
    <w:lvl w:ilvl="6" w:tplc="47AA9F22" w:tentative="1">
      <w:start w:val="1"/>
      <w:numFmt w:val="decimal"/>
      <w:lvlText w:val="%7."/>
      <w:lvlJc w:val="left"/>
      <w:pPr>
        <w:ind w:left="2940" w:hanging="420"/>
      </w:pPr>
    </w:lvl>
    <w:lvl w:ilvl="7" w:tplc="8840705C" w:tentative="1">
      <w:start w:val="1"/>
      <w:numFmt w:val="aiueoFullWidth"/>
      <w:lvlText w:val="(%8)"/>
      <w:lvlJc w:val="left"/>
      <w:pPr>
        <w:ind w:left="3360" w:hanging="420"/>
      </w:pPr>
    </w:lvl>
    <w:lvl w:ilvl="8" w:tplc="D9C297F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50B62224"/>
    <w:multiLevelType w:val="hybridMultilevel"/>
    <w:tmpl w:val="6D4C7BAC"/>
    <w:lvl w:ilvl="0" w:tplc="B5B698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20960" w:tentative="1">
      <w:start w:val="1"/>
      <w:numFmt w:val="lowerLetter"/>
      <w:lvlText w:val="%2."/>
      <w:lvlJc w:val="left"/>
      <w:pPr>
        <w:ind w:left="1440" w:hanging="360"/>
      </w:pPr>
    </w:lvl>
    <w:lvl w:ilvl="2" w:tplc="F8429EBE" w:tentative="1">
      <w:start w:val="1"/>
      <w:numFmt w:val="lowerRoman"/>
      <w:lvlText w:val="%3."/>
      <w:lvlJc w:val="right"/>
      <w:pPr>
        <w:ind w:left="2160" w:hanging="180"/>
      </w:pPr>
    </w:lvl>
    <w:lvl w:ilvl="3" w:tplc="5BB6C72E" w:tentative="1">
      <w:start w:val="1"/>
      <w:numFmt w:val="decimal"/>
      <w:lvlText w:val="%4."/>
      <w:lvlJc w:val="left"/>
      <w:pPr>
        <w:ind w:left="2880" w:hanging="360"/>
      </w:pPr>
    </w:lvl>
    <w:lvl w:ilvl="4" w:tplc="D0EC88A8" w:tentative="1">
      <w:start w:val="1"/>
      <w:numFmt w:val="lowerLetter"/>
      <w:lvlText w:val="%5."/>
      <w:lvlJc w:val="left"/>
      <w:pPr>
        <w:ind w:left="3600" w:hanging="360"/>
      </w:pPr>
    </w:lvl>
    <w:lvl w:ilvl="5" w:tplc="271E0272" w:tentative="1">
      <w:start w:val="1"/>
      <w:numFmt w:val="lowerRoman"/>
      <w:lvlText w:val="%6."/>
      <w:lvlJc w:val="right"/>
      <w:pPr>
        <w:ind w:left="4320" w:hanging="180"/>
      </w:pPr>
    </w:lvl>
    <w:lvl w:ilvl="6" w:tplc="4FDC130C" w:tentative="1">
      <w:start w:val="1"/>
      <w:numFmt w:val="decimal"/>
      <w:lvlText w:val="%7."/>
      <w:lvlJc w:val="left"/>
      <w:pPr>
        <w:ind w:left="5040" w:hanging="360"/>
      </w:pPr>
    </w:lvl>
    <w:lvl w:ilvl="7" w:tplc="1C901022" w:tentative="1">
      <w:start w:val="1"/>
      <w:numFmt w:val="lowerLetter"/>
      <w:lvlText w:val="%8."/>
      <w:lvlJc w:val="left"/>
      <w:pPr>
        <w:ind w:left="5760" w:hanging="360"/>
      </w:pPr>
    </w:lvl>
    <w:lvl w:ilvl="8" w:tplc="270091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E20D0F"/>
    <w:multiLevelType w:val="hybridMultilevel"/>
    <w:tmpl w:val="648243EA"/>
    <w:lvl w:ilvl="0" w:tplc="45BA43F0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DE422A5C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9A80BA10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7BC2380A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61C41820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23A30D0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E9B09FBE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B8123A42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559256E8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6" w15:restartNumberingAfterBreak="0">
    <w:nsid w:val="54EC1784"/>
    <w:multiLevelType w:val="hybridMultilevel"/>
    <w:tmpl w:val="8F0AFB36"/>
    <w:lvl w:ilvl="0" w:tplc="9F588DB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2DB00CF6" w:tentative="1">
      <w:start w:val="1"/>
      <w:numFmt w:val="upperLetter"/>
      <w:lvlText w:val="%2."/>
      <w:lvlJc w:val="left"/>
      <w:pPr>
        <w:ind w:left="1200" w:hanging="400"/>
      </w:pPr>
    </w:lvl>
    <w:lvl w:ilvl="2" w:tplc="798E9EB6" w:tentative="1">
      <w:start w:val="1"/>
      <w:numFmt w:val="lowerRoman"/>
      <w:lvlText w:val="%3."/>
      <w:lvlJc w:val="right"/>
      <w:pPr>
        <w:ind w:left="1600" w:hanging="400"/>
      </w:pPr>
    </w:lvl>
    <w:lvl w:ilvl="3" w:tplc="1ACC7BEA" w:tentative="1">
      <w:start w:val="1"/>
      <w:numFmt w:val="decimal"/>
      <w:lvlText w:val="%4."/>
      <w:lvlJc w:val="left"/>
      <w:pPr>
        <w:ind w:left="2000" w:hanging="400"/>
      </w:pPr>
    </w:lvl>
    <w:lvl w:ilvl="4" w:tplc="2446D728" w:tentative="1">
      <w:start w:val="1"/>
      <w:numFmt w:val="upperLetter"/>
      <w:lvlText w:val="%5."/>
      <w:lvlJc w:val="left"/>
      <w:pPr>
        <w:ind w:left="2400" w:hanging="400"/>
      </w:pPr>
    </w:lvl>
    <w:lvl w:ilvl="5" w:tplc="ADFC45B2" w:tentative="1">
      <w:start w:val="1"/>
      <w:numFmt w:val="lowerRoman"/>
      <w:lvlText w:val="%6."/>
      <w:lvlJc w:val="right"/>
      <w:pPr>
        <w:ind w:left="2800" w:hanging="400"/>
      </w:pPr>
    </w:lvl>
    <w:lvl w:ilvl="6" w:tplc="3184020A" w:tentative="1">
      <w:start w:val="1"/>
      <w:numFmt w:val="decimal"/>
      <w:lvlText w:val="%7."/>
      <w:lvlJc w:val="left"/>
      <w:pPr>
        <w:ind w:left="3200" w:hanging="400"/>
      </w:pPr>
    </w:lvl>
    <w:lvl w:ilvl="7" w:tplc="81AE6BAA" w:tentative="1">
      <w:start w:val="1"/>
      <w:numFmt w:val="upperLetter"/>
      <w:lvlText w:val="%8."/>
      <w:lvlJc w:val="left"/>
      <w:pPr>
        <w:ind w:left="3600" w:hanging="400"/>
      </w:pPr>
    </w:lvl>
    <w:lvl w:ilvl="8" w:tplc="F3D85FF0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59E567F7"/>
    <w:multiLevelType w:val="hybridMultilevel"/>
    <w:tmpl w:val="9B5CC586"/>
    <w:lvl w:ilvl="0" w:tplc="D8E2D9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452FCB2" w:tentative="1">
      <w:start w:val="1"/>
      <w:numFmt w:val="aiueoFullWidth"/>
      <w:lvlText w:val="(%2)"/>
      <w:lvlJc w:val="left"/>
      <w:pPr>
        <w:ind w:left="840" w:hanging="420"/>
      </w:pPr>
    </w:lvl>
    <w:lvl w:ilvl="2" w:tplc="EC8C6582" w:tentative="1">
      <w:start w:val="1"/>
      <w:numFmt w:val="decimalEnclosedCircle"/>
      <w:lvlText w:val="%3"/>
      <w:lvlJc w:val="left"/>
      <w:pPr>
        <w:ind w:left="1260" w:hanging="420"/>
      </w:pPr>
    </w:lvl>
    <w:lvl w:ilvl="3" w:tplc="88D82D96" w:tentative="1">
      <w:start w:val="1"/>
      <w:numFmt w:val="decimal"/>
      <w:lvlText w:val="%4."/>
      <w:lvlJc w:val="left"/>
      <w:pPr>
        <w:ind w:left="1680" w:hanging="420"/>
      </w:pPr>
    </w:lvl>
    <w:lvl w:ilvl="4" w:tplc="4B0EAA9E" w:tentative="1">
      <w:start w:val="1"/>
      <w:numFmt w:val="aiueoFullWidth"/>
      <w:lvlText w:val="(%5)"/>
      <w:lvlJc w:val="left"/>
      <w:pPr>
        <w:ind w:left="2100" w:hanging="420"/>
      </w:pPr>
    </w:lvl>
    <w:lvl w:ilvl="5" w:tplc="FA88EA3C" w:tentative="1">
      <w:start w:val="1"/>
      <w:numFmt w:val="decimalEnclosedCircle"/>
      <w:lvlText w:val="%6"/>
      <w:lvlJc w:val="left"/>
      <w:pPr>
        <w:ind w:left="2520" w:hanging="420"/>
      </w:pPr>
    </w:lvl>
    <w:lvl w:ilvl="6" w:tplc="816227A0" w:tentative="1">
      <w:start w:val="1"/>
      <w:numFmt w:val="decimal"/>
      <w:lvlText w:val="%7."/>
      <w:lvlJc w:val="left"/>
      <w:pPr>
        <w:ind w:left="2940" w:hanging="420"/>
      </w:pPr>
    </w:lvl>
    <w:lvl w:ilvl="7" w:tplc="7068B3CC" w:tentative="1">
      <w:start w:val="1"/>
      <w:numFmt w:val="aiueoFullWidth"/>
      <w:lvlText w:val="(%8)"/>
      <w:lvlJc w:val="left"/>
      <w:pPr>
        <w:ind w:left="3360" w:hanging="420"/>
      </w:pPr>
    </w:lvl>
    <w:lvl w:ilvl="8" w:tplc="0D18D63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33F3AB5"/>
    <w:multiLevelType w:val="hybridMultilevel"/>
    <w:tmpl w:val="FE4E78E4"/>
    <w:lvl w:ilvl="0" w:tplc="172AE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99465A4" w:tentative="1">
      <w:start w:val="1"/>
      <w:numFmt w:val="aiueoFullWidth"/>
      <w:lvlText w:val="(%2)"/>
      <w:lvlJc w:val="left"/>
      <w:pPr>
        <w:ind w:left="840" w:hanging="420"/>
      </w:pPr>
    </w:lvl>
    <w:lvl w:ilvl="2" w:tplc="E520B530" w:tentative="1">
      <w:start w:val="1"/>
      <w:numFmt w:val="decimalEnclosedCircle"/>
      <w:lvlText w:val="%3"/>
      <w:lvlJc w:val="left"/>
      <w:pPr>
        <w:ind w:left="1260" w:hanging="420"/>
      </w:pPr>
    </w:lvl>
    <w:lvl w:ilvl="3" w:tplc="A4920572" w:tentative="1">
      <w:start w:val="1"/>
      <w:numFmt w:val="decimal"/>
      <w:lvlText w:val="%4."/>
      <w:lvlJc w:val="left"/>
      <w:pPr>
        <w:ind w:left="1680" w:hanging="420"/>
      </w:pPr>
    </w:lvl>
    <w:lvl w:ilvl="4" w:tplc="63D69380" w:tentative="1">
      <w:start w:val="1"/>
      <w:numFmt w:val="aiueoFullWidth"/>
      <w:lvlText w:val="(%5)"/>
      <w:lvlJc w:val="left"/>
      <w:pPr>
        <w:ind w:left="2100" w:hanging="420"/>
      </w:pPr>
    </w:lvl>
    <w:lvl w:ilvl="5" w:tplc="1FC64F24" w:tentative="1">
      <w:start w:val="1"/>
      <w:numFmt w:val="decimalEnclosedCircle"/>
      <w:lvlText w:val="%6"/>
      <w:lvlJc w:val="left"/>
      <w:pPr>
        <w:ind w:left="2520" w:hanging="420"/>
      </w:pPr>
    </w:lvl>
    <w:lvl w:ilvl="6" w:tplc="A7B425FE" w:tentative="1">
      <w:start w:val="1"/>
      <w:numFmt w:val="decimal"/>
      <w:lvlText w:val="%7."/>
      <w:lvlJc w:val="left"/>
      <w:pPr>
        <w:ind w:left="2940" w:hanging="420"/>
      </w:pPr>
    </w:lvl>
    <w:lvl w:ilvl="7" w:tplc="F94690FC" w:tentative="1">
      <w:start w:val="1"/>
      <w:numFmt w:val="aiueoFullWidth"/>
      <w:lvlText w:val="(%8)"/>
      <w:lvlJc w:val="left"/>
      <w:pPr>
        <w:ind w:left="3360" w:hanging="420"/>
      </w:pPr>
    </w:lvl>
    <w:lvl w:ilvl="8" w:tplc="B28EA9C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342315B"/>
    <w:multiLevelType w:val="hybridMultilevel"/>
    <w:tmpl w:val="1C2E8D40"/>
    <w:lvl w:ilvl="0" w:tplc="01DA526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9912DA04" w:tentative="1">
      <w:start w:val="1"/>
      <w:numFmt w:val="lowerLetter"/>
      <w:lvlText w:val="%2."/>
      <w:lvlJc w:val="left"/>
      <w:pPr>
        <w:ind w:left="1440" w:hanging="360"/>
      </w:pPr>
    </w:lvl>
    <w:lvl w:ilvl="2" w:tplc="4494348C" w:tentative="1">
      <w:start w:val="1"/>
      <w:numFmt w:val="lowerRoman"/>
      <w:lvlText w:val="%3."/>
      <w:lvlJc w:val="right"/>
      <w:pPr>
        <w:ind w:left="2160" w:hanging="180"/>
      </w:pPr>
    </w:lvl>
    <w:lvl w:ilvl="3" w:tplc="3D88EC56" w:tentative="1">
      <w:start w:val="1"/>
      <w:numFmt w:val="decimal"/>
      <w:lvlText w:val="%4."/>
      <w:lvlJc w:val="left"/>
      <w:pPr>
        <w:ind w:left="2880" w:hanging="360"/>
      </w:pPr>
    </w:lvl>
    <w:lvl w:ilvl="4" w:tplc="2E3292F2" w:tentative="1">
      <w:start w:val="1"/>
      <w:numFmt w:val="lowerLetter"/>
      <w:lvlText w:val="%5."/>
      <w:lvlJc w:val="left"/>
      <w:pPr>
        <w:ind w:left="3600" w:hanging="360"/>
      </w:pPr>
    </w:lvl>
    <w:lvl w:ilvl="5" w:tplc="E9E23128" w:tentative="1">
      <w:start w:val="1"/>
      <w:numFmt w:val="lowerRoman"/>
      <w:lvlText w:val="%6."/>
      <w:lvlJc w:val="right"/>
      <w:pPr>
        <w:ind w:left="4320" w:hanging="180"/>
      </w:pPr>
    </w:lvl>
    <w:lvl w:ilvl="6" w:tplc="3DF8B534" w:tentative="1">
      <w:start w:val="1"/>
      <w:numFmt w:val="decimal"/>
      <w:lvlText w:val="%7."/>
      <w:lvlJc w:val="left"/>
      <w:pPr>
        <w:ind w:left="5040" w:hanging="360"/>
      </w:pPr>
    </w:lvl>
    <w:lvl w:ilvl="7" w:tplc="35E87C7C" w:tentative="1">
      <w:start w:val="1"/>
      <w:numFmt w:val="lowerLetter"/>
      <w:lvlText w:val="%8."/>
      <w:lvlJc w:val="left"/>
      <w:pPr>
        <w:ind w:left="5760" w:hanging="360"/>
      </w:pPr>
    </w:lvl>
    <w:lvl w:ilvl="8" w:tplc="28267E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065C2E"/>
    <w:multiLevelType w:val="hybridMultilevel"/>
    <w:tmpl w:val="EC1E03C0"/>
    <w:lvl w:ilvl="0" w:tplc="8B466F3E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FA6EDCAE" w:tentative="1">
      <w:start w:val="1"/>
      <w:numFmt w:val="lowerLetter"/>
      <w:lvlText w:val="%2."/>
      <w:lvlJc w:val="left"/>
      <w:pPr>
        <w:ind w:left="1800" w:hanging="360"/>
      </w:pPr>
    </w:lvl>
    <w:lvl w:ilvl="2" w:tplc="C346F084" w:tentative="1">
      <w:start w:val="1"/>
      <w:numFmt w:val="lowerRoman"/>
      <w:lvlText w:val="%3."/>
      <w:lvlJc w:val="right"/>
      <w:pPr>
        <w:ind w:left="2520" w:hanging="180"/>
      </w:pPr>
    </w:lvl>
    <w:lvl w:ilvl="3" w:tplc="8E909DB4" w:tentative="1">
      <w:start w:val="1"/>
      <w:numFmt w:val="decimal"/>
      <w:lvlText w:val="%4."/>
      <w:lvlJc w:val="left"/>
      <w:pPr>
        <w:ind w:left="3240" w:hanging="360"/>
      </w:pPr>
    </w:lvl>
    <w:lvl w:ilvl="4" w:tplc="8FE84A72" w:tentative="1">
      <w:start w:val="1"/>
      <w:numFmt w:val="lowerLetter"/>
      <w:lvlText w:val="%5."/>
      <w:lvlJc w:val="left"/>
      <w:pPr>
        <w:ind w:left="3960" w:hanging="360"/>
      </w:pPr>
    </w:lvl>
    <w:lvl w:ilvl="5" w:tplc="78E8C13A" w:tentative="1">
      <w:start w:val="1"/>
      <w:numFmt w:val="lowerRoman"/>
      <w:lvlText w:val="%6."/>
      <w:lvlJc w:val="right"/>
      <w:pPr>
        <w:ind w:left="4680" w:hanging="180"/>
      </w:pPr>
    </w:lvl>
    <w:lvl w:ilvl="6" w:tplc="56F6AC2E" w:tentative="1">
      <w:start w:val="1"/>
      <w:numFmt w:val="decimal"/>
      <w:lvlText w:val="%7."/>
      <w:lvlJc w:val="left"/>
      <w:pPr>
        <w:ind w:left="5400" w:hanging="360"/>
      </w:pPr>
    </w:lvl>
    <w:lvl w:ilvl="7" w:tplc="FC7227AE" w:tentative="1">
      <w:start w:val="1"/>
      <w:numFmt w:val="lowerLetter"/>
      <w:lvlText w:val="%8."/>
      <w:lvlJc w:val="left"/>
      <w:pPr>
        <w:ind w:left="6120" w:hanging="360"/>
      </w:pPr>
    </w:lvl>
    <w:lvl w:ilvl="8" w:tplc="8488C9AA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7131938"/>
    <w:multiLevelType w:val="hybridMultilevel"/>
    <w:tmpl w:val="5D16671C"/>
    <w:lvl w:ilvl="0" w:tplc="2F16B6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406F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04A7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70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BC250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78405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FA0F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728EC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FAEA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E85487"/>
    <w:multiLevelType w:val="hybridMultilevel"/>
    <w:tmpl w:val="FE64D2C6"/>
    <w:lvl w:ilvl="0" w:tplc="AF70F34A">
      <w:start w:val="1"/>
      <w:numFmt w:val="decimal"/>
      <w:lvlText w:val="%1)"/>
      <w:lvlJc w:val="left"/>
      <w:pPr>
        <w:ind w:left="436" w:hanging="360"/>
      </w:pPr>
      <w:rPr>
        <w:rFonts w:hint="default"/>
      </w:rPr>
    </w:lvl>
    <w:lvl w:ilvl="1" w:tplc="073C0002" w:tentative="1">
      <w:start w:val="1"/>
      <w:numFmt w:val="lowerLetter"/>
      <w:lvlText w:val="%2."/>
      <w:lvlJc w:val="left"/>
      <w:pPr>
        <w:ind w:left="1156" w:hanging="360"/>
      </w:pPr>
    </w:lvl>
    <w:lvl w:ilvl="2" w:tplc="8D96309E" w:tentative="1">
      <w:start w:val="1"/>
      <w:numFmt w:val="lowerRoman"/>
      <w:lvlText w:val="%3."/>
      <w:lvlJc w:val="right"/>
      <w:pPr>
        <w:ind w:left="1876" w:hanging="180"/>
      </w:pPr>
    </w:lvl>
    <w:lvl w:ilvl="3" w:tplc="9BF69D0A" w:tentative="1">
      <w:start w:val="1"/>
      <w:numFmt w:val="decimal"/>
      <w:lvlText w:val="%4."/>
      <w:lvlJc w:val="left"/>
      <w:pPr>
        <w:ind w:left="2596" w:hanging="360"/>
      </w:pPr>
    </w:lvl>
    <w:lvl w:ilvl="4" w:tplc="06C03010" w:tentative="1">
      <w:start w:val="1"/>
      <w:numFmt w:val="lowerLetter"/>
      <w:lvlText w:val="%5."/>
      <w:lvlJc w:val="left"/>
      <w:pPr>
        <w:ind w:left="3316" w:hanging="360"/>
      </w:pPr>
    </w:lvl>
    <w:lvl w:ilvl="5" w:tplc="1EF62ACE" w:tentative="1">
      <w:start w:val="1"/>
      <w:numFmt w:val="lowerRoman"/>
      <w:lvlText w:val="%6."/>
      <w:lvlJc w:val="right"/>
      <w:pPr>
        <w:ind w:left="4036" w:hanging="180"/>
      </w:pPr>
    </w:lvl>
    <w:lvl w:ilvl="6" w:tplc="6C24186C" w:tentative="1">
      <w:start w:val="1"/>
      <w:numFmt w:val="decimal"/>
      <w:lvlText w:val="%7."/>
      <w:lvlJc w:val="left"/>
      <w:pPr>
        <w:ind w:left="4756" w:hanging="360"/>
      </w:pPr>
    </w:lvl>
    <w:lvl w:ilvl="7" w:tplc="33E2BD3E" w:tentative="1">
      <w:start w:val="1"/>
      <w:numFmt w:val="lowerLetter"/>
      <w:lvlText w:val="%8."/>
      <w:lvlJc w:val="left"/>
      <w:pPr>
        <w:ind w:left="5476" w:hanging="360"/>
      </w:pPr>
    </w:lvl>
    <w:lvl w:ilvl="8" w:tplc="6CB8439E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3" w15:restartNumberingAfterBreak="0">
    <w:nsid w:val="6C623972"/>
    <w:multiLevelType w:val="hybridMultilevel"/>
    <w:tmpl w:val="1C2E8D40"/>
    <w:lvl w:ilvl="0" w:tplc="9BEE91B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8924946" w:tentative="1">
      <w:start w:val="1"/>
      <w:numFmt w:val="lowerLetter"/>
      <w:lvlText w:val="%2."/>
      <w:lvlJc w:val="left"/>
      <w:pPr>
        <w:ind w:left="1440" w:hanging="360"/>
      </w:pPr>
    </w:lvl>
    <w:lvl w:ilvl="2" w:tplc="8F2AA5A8" w:tentative="1">
      <w:start w:val="1"/>
      <w:numFmt w:val="lowerRoman"/>
      <w:lvlText w:val="%3."/>
      <w:lvlJc w:val="right"/>
      <w:pPr>
        <w:ind w:left="2160" w:hanging="180"/>
      </w:pPr>
    </w:lvl>
    <w:lvl w:ilvl="3" w:tplc="89340092" w:tentative="1">
      <w:start w:val="1"/>
      <w:numFmt w:val="decimal"/>
      <w:lvlText w:val="%4."/>
      <w:lvlJc w:val="left"/>
      <w:pPr>
        <w:ind w:left="2880" w:hanging="360"/>
      </w:pPr>
    </w:lvl>
    <w:lvl w:ilvl="4" w:tplc="1F7EAA6E" w:tentative="1">
      <w:start w:val="1"/>
      <w:numFmt w:val="lowerLetter"/>
      <w:lvlText w:val="%5."/>
      <w:lvlJc w:val="left"/>
      <w:pPr>
        <w:ind w:left="3600" w:hanging="360"/>
      </w:pPr>
    </w:lvl>
    <w:lvl w:ilvl="5" w:tplc="BF907CD4" w:tentative="1">
      <w:start w:val="1"/>
      <w:numFmt w:val="lowerRoman"/>
      <w:lvlText w:val="%6."/>
      <w:lvlJc w:val="right"/>
      <w:pPr>
        <w:ind w:left="4320" w:hanging="180"/>
      </w:pPr>
    </w:lvl>
    <w:lvl w:ilvl="6" w:tplc="5AA83AD0" w:tentative="1">
      <w:start w:val="1"/>
      <w:numFmt w:val="decimal"/>
      <w:lvlText w:val="%7."/>
      <w:lvlJc w:val="left"/>
      <w:pPr>
        <w:ind w:left="5040" w:hanging="360"/>
      </w:pPr>
    </w:lvl>
    <w:lvl w:ilvl="7" w:tplc="B2BEA36A" w:tentative="1">
      <w:start w:val="1"/>
      <w:numFmt w:val="lowerLetter"/>
      <w:lvlText w:val="%8."/>
      <w:lvlJc w:val="left"/>
      <w:pPr>
        <w:ind w:left="5760" w:hanging="360"/>
      </w:pPr>
    </w:lvl>
    <w:lvl w:ilvl="8" w:tplc="A654749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0F2273"/>
    <w:multiLevelType w:val="multilevel"/>
    <w:tmpl w:val="B31A7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B153372"/>
    <w:multiLevelType w:val="multilevel"/>
    <w:tmpl w:val="986C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DD769F7"/>
    <w:multiLevelType w:val="hybridMultilevel"/>
    <w:tmpl w:val="9FFCECA8"/>
    <w:lvl w:ilvl="0" w:tplc="09623D4E">
      <w:numFmt w:val="bullet"/>
      <w:lvlText w:val="•"/>
      <w:lvlJc w:val="left"/>
      <w:pPr>
        <w:ind w:left="76" w:hanging="360"/>
      </w:pPr>
      <w:rPr>
        <w:rFonts w:ascii="Century" w:eastAsiaTheme="minorEastAsia" w:hAnsi="Century" w:cstheme="minorBidi" w:hint="default"/>
      </w:rPr>
    </w:lvl>
    <w:lvl w:ilvl="1" w:tplc="43C2FCDC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90DF70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6EAC3F7C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FF8E8528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B4280CFE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C45EE00E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7909818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4C2ED7FE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7" w15:restartNumberingAfterBreak="0">
    <w:nsid w:val="7EB36C4E"/>
    <w:multiLevelType w:val="hybridMultilevel"/>
    <w:tmpl w:val="6CCC65BE"/>
    <w:lvl w:ilvl="0" w:tplc="1D105844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5B4E1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EF424D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6820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26A4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5803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A1251F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8425C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0621E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18384">
    <w:abstractNumId w:val="13"/>
  </w:num>
  <w:num w:numId="2" w16cid:durableId="478571031">
    <w:abstractNumId w:val="18"/>
  </w:num>
  <w:num w:numId="3" w16cid:durableId="164445295">
    <w:abstractNumId w:val="17"/>
  </w:num>
  <w:num w:numId="4" w16cid:durableId="871236051">
    <w:abstractNumId w:val="21"/>
  </w:num>
  <w:num w:numId="5" w16cid:durableId="167866204">
    <w:abstractNumId w:val="1"/>
  </w:num>
  <w:num w:numId="6" w16cid:durableId="426968192">
    <w:abstractNumId w:val="15"/>
  </w:num>
  <w:num w:numId="7" w16cid:durableId="1110053368">
    <w:abstractNumId w:val="26"/>
  </w:num>
  <w:num w:numId="8" w16cid:durableId="1893737129">
    <w:abstractNumId w:val="24"/>
  </w:num>
  <w:num w:numId="9" w16cid:durableId="110319062">
    <w:abstractNumId w:val="11"/>
  </w:num>
  <w:num w:numId="10" w16cid:durableId="834301787">
    <w:abstractNumId w:val="12"/>
  </w:num>
  <w:num w:numId="11" w16cid:durableId="388841553">
    <w:abstractNumId w:val="14"/>
  </w:num>
  <w:num w:numId="12" w16cid:durableId="2040086147">
    <w:abstractNumId w:val="7"/>
  </w:num>
  <w:num w:numId="13" w16cid:durableId="1679887689">
    <w:abstractNumId w:val="23"/>
  </w:num>
  <w:num w:numId="14" w16cid:durableId="164908353">
    <w:abstractNumId w:val="3"/>
  </w:num>
  <w:num w:numId="15" w16cid:durableId="100611700">
    <w:abstractNumId w:val="22"/>
  </w:num>
  <w:num w:numId="16" w16cid:durableId="480117881">
    <w:abstractNumId w:val="27"/>
  </w:num>
  <w:num w:numId="17" w16cid:durableId="693113691">
    <w:abstractNumId w:val="19"/>
  </w:num>
  <w:num w:numId="18" w16cid:durableId="1957637394">
    <w:abstractNumId w:val="10"/>
  </w:num>
  <w:num w:numId="19" w16cid:durableId="590547356">
    <w:abstractNumId w:val="8"/>
  </w:num>
  <w:num w:numId="20" w16cid:durableId="945237157">
    <w:abstractNumId w:val="4"/>
  </w:num>
  <w:num w:numId="21" w16cid:durableId="72714829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91988169">
    <w:abstractNumId w:val="20"/>
  </w:num>
  <w:num w:numId="23" w16cid:durableId="1903908604">
    <w:abstractNumId w:val="0"/>
  </w:num>
  <w:num w:numId="24" w16cid:durableId="599024695">
    <w:abstractNumId w:val="6"/>
  </w:num>
  <w:num w:numId="25" w16cid:durableId="799416580">
    <w:abstractNumId w:val="9"/>
  </w:num>
  <w:num w:numId="26" w16cid:durableId="2144032489">
    <w:abstractNumId w:val="16"/>
  </w:num>
  <w:num w:numId="27" w16cid:durableId="1798916637">
    <w:abstractNumId w:val="5"/>
  </w:num>
  <w:num w:numId="28" w16cid:durableId="2702819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9CC"/>
    <w:rsid w:val="00000369"/>
    <w:rsid w:val="000010FE"/>
    <w:rsid w:val="00004F52"/>
    <w:rsid w:val="0000669E"/>
    <w:rsid w:val="00012928"/>
    <w:rsid w:val="000144FE"/>
    <w:rsid w:val="000158A5"/>
    <w:rsid w:val="00016F4F"/>
    <w:rsid w:val="000228E5"/>
    <w:rsid w:val="000238CA"/>
    <w:rsid w:val="00025196"/>
    <w:rsid w:val="0002672A"/>
    <w:rsid w:val="00026F7D"/>
    <w:rsid w:val="00027E7E"/>
    <w:rsid w:val="00030628"/>
    <w:rsid w:val="00031ED2"/>
    <w:rsid w:val="000326E4"/>
    <w:rsid w:val="000336CF"/>
    <w:rsid w:val="000344AC"/>
    <w:rsid w:val="0003566B"/>
    <w:rsid w:val="00036F9F"/>
    <w:rsid w:val="00040CDA"/>
    <w:rsid w:val="000415A7"/>
    <w:rsid w:val="000452E4"/>
    <w:rsid w:val="0005074C"/>
    <w:rsid w:val="00055BFF"/>
    <w:rsid w:val="00056639"/>
    <w:rsid w:val="00056863"/>
    <w:rsid w:val="00056E23"/>
    <w:rsid w:val="000577A7"/>
    <w:rsid w:val="00057B11"/>
    <w:rsid w:val="000615EE"/>
    <w:rsid w:val="00064E29"/>
    <w:rsid w:val="00067DA3"/>
    <w:rsid w:val="0007074C"/>
    <w:rsid w:val="00072238"/>
    <w:rsid w:val="000724EC"/>
    <w:rsid w:val="00072F3B"/>
    <w:rsid w:val="00073754"/>
    <w:rsid w:val="00073772"/>
    <w:rsid w:val="00073BC9"/>
    <w:rsid w:val="0007643C"/>
    <w:rsid w:val="000768C8"/>
    <w:rsid w:val="00076A18"/>
    <w:rsid w:val="00077304"/>
    <w:rsid w:val="00077D14"/>
    <w:rsid w:val="000831F5"/>
    <w:rsid w:val="00083270"/>
    <w:rsid w:val="00084D7A"/>
    <w:rsid w:val="000858B5"/>
    <w:rsid w:val="00087915"/>
    <w:rsid w:val="00087CB0"/>
    <w:rsid w:val="0009340F"/>
    <w:rsid w:val="00096BAD"/>
    <w:rsid w:val="000A065B"/>
    <w:rsid w:val="000A0FD2"/>
    <w:rsid w:val="000A1336"/>
    <w:rsid w:val="000A186F"/>
    <w:rsid w:val="000A1BF7"/>
    <w:rsid w:val="000A730A"/>
    <w:rsid w:val="000B1B40"/>
    <w:rsid w:val="000B33F2"/>
    <w:rsid w:val="000B6A94"/>
    <w:rsid w:val="000B729A"/>
    <w:rsid w:val="000C19D7"/>
    <w:rsid w:val="000C2104"/>
    <w:rsid w:val="000C3CBB"/>
    <w:rsid w:val="000C6FC8"/>
    <w:rsid w:val="000D02B2"/>
    <w:rsid w:val="000D11AB"/>
    <w:rsid w:val="000D425E"/>
    <w:rsid w:val="000D5585"/>
    <w:rsid w:val="000D5DD5"/>
    <w:rsid w:val="000D6FF9"/>
    <w:rsid w:val="000E28AE"/>
    <w:rsid w:val="000E5F89"/>
    <w:rsid w:val="000E7E1F"/>
    <w:rsid w:val="000F05C0"/>
    <w:rsid w:val="000F1C72"/>
    <w:rsid w:val="000F32F7"/>
    <w:rsid w:val="000F5148"/>
    <w:rsid w:val="000F6812"/>
    <w:rsid w:val="000F7601"/>
    <w:rsid w:val="00100C30"/>
    <w:rsid w:val="00101A24"/>
    <w:rsid w:val="0010201B"/>
    <w:rsid w:val="00102653"/>
    <w:rsid w:val="00104709"/>
    <w:rsid w:val="00106729"/>
    <w:rsid w:val="00106A6F"/>
    <w:rsid w:val="0011149D"/>
    <w:rsid w:val="00111903"/>
    <w:rsid w:val="00111AEF"/>
    <w:rsid w:val="00112A82"/>
    <w:rsid w:val="001143C6"/>
    <w:rsid w:val="00116989"/>
    <w:rsid w:val="00117DBF"/>
    <w:rsid w:val="001238A3"/>
    <w:rsid w:val="00123BED"/>
    <w:rsid w:val="00124070"/>
    <w:rsid w:val="00125D21"/>
    <w:rsid w:val="00126CC4"/>
    <w:rsid w:val="001272F0"/>
    <w:rsid w:val="001302AB"/>
    <w:rsid w:val="001354E1"/>
    <w:rsid w:val="00135F40"/>
    <w:rsid w:val="00144C92"/>
    <w:rsid w:val="00146CE4"/>
    <w:rsid w:val="00151506"/>
    <w:rsid w:val="001547F0"/>
    <w:rsid w:val="0015534B"/>
    <w:rsid w:val="001558F4"/>
    <w:rsid w:val="0015797E"/>
    <w:rsid w:val="001640D0"/>
    <w:rsid w:val="00165243"/>
    <w:rsid w:val="00167AE6"/>
    <w:rsid w:val="00171C31"/>
    <w:rsid w:val="00171D35"/>
    <w:rsid w:val="0017256E"/>
    <w:rsid w:val="001752C0"/>
    <w:rsid w:val="001762BD"/>
    <w:rsid w:val="00176581"/>
    <w:rsid w:val="001767B7"/>
    <w:rsid w:val="001768E1"/>
    <w:rsid w:val="00177ED7"/>
    <w:rsid w:val="0018019F"/>
    <w:rsid w:val="001809B6"/>
    <w:rsid w:val="00183799"/>
    <w:rsid w:val="001851A3"/>
    <w:rsid w:val="00187F99"/>
    <w:rsid w:val="00193EDC"/>
    <w:rsid w:val="0019461B"/>
    <w:rsid w:val="00195131"/>
    <w:rsid w:val="00197E36"/>
    <w:rsid w:val="001A0F55"/>
    <w:rsid w:val="001A1D8C"/>
    <w:rsid w:val="001A3F86"/>
    <w:rsid w:val="001A41EC"/>
    <w:rsid w:val="001A4593"/>
    <w:rsid w:val="001A4B70"/>
    <w:rsid w:val="001A52C2"/>
    <w:rsid w:val="001A6646"/>
    <w:rsid w:val="001A73B5"/>
    <w:rsid w:val="001A78AB"/>
    <w:rsid w:val="001B133C"/>
    <w:rsid w:val="001B15CF"/>
    <w:rsid w:val="001B1BE7"/>
    <w:rsid w:val="001B23D0"/>
    <w:rsid w:val="001B6E9E"/>
    <w:rsid w:val="001B6EB2"/>
    <w:rsid w:val="001C03A5"/>
    <w:rsid w:val="001C06BD"/>
    <w:rsid w:val="001C07AE"/>
    <w:rsid w:val="001C53DA"/>
    <w:rsid w:val="001C7DAF"/>
    <w:rsid w:val="001D02C5"/>
    <w:rsid w:val="001D568F"/>
    <w:rsid w:val="001D6979"/>
    <w:rsid w:val="001D7635"/>
    <w:rsid w:val="001E13C9"/>
    <w:rsid w:val="001E1A2F"/>
    <w:rsid w:val="001E7AC4"/>
    <w:rsid w:val="001F0E57"/>
    <w:rsid w:val="001F20A3"/>
    <w:rsid w:val="001F4E52"/>
    <w:rsid w:val="001F5EAB"/>
    <w:rsid w:val="001F6191"/>
    <w:rsid w:val="001F6F7A"/>
    <w:rsid w:val="002027B2"/>
    <w:rsid w:val="00205472"/>
    <w:rsid w:val="00205931"/>
    <w:rsid w:val="00207BC7"/>
    <w:rsid w:val="00212BB4"/>
    <w:rsid w:val="002137D0"/>
    <w:rsid w:val="00213C3E"/>
    <w:rsid w:val="002149E9"/>
    <w:rsid w:val="00214A55"/>
    <w:rsid w:val="00215FDC"/>
    <w:rsid w:val="00216D64"/>
    <w:rsid w:val="002225F4"/>
    <w:rsid w:val="00222F4B"/>
    <w:rsid w:val="0022336C"/>
    <w:rsid w:val="00224129"/>
    <w:rsid w:val="0022490C"/>
    <w:rsid w:val="00224C29"/>
    <w:rsid w:val="00224CE0"/>
    <w:rsid w:val="002262EB"/>
    <w:rsid w:val="0022643D"/>
    <w:rsid w:val="002265E8"/>
    <w:rsid w:val="002266C8"/>
    <w:rsid w:val="00226F11"/>
    <w:rsid w:val="002272AC"/>
    <w:rsid w:val="0023016B"/>
    <w:rsid w:val="0023402E"/>
    <w:rsid w:val="00235DB4"/>
    <w:rsid w:val="00236A01"/>
    <w:rsid w:val="0023750F"/>
    <w:rsid w:val="00237FB0"/>
    <w:rsid w:val="0024099F"/>
    <w:rsid w:val="00240BA4"/>
    <w:rsid w:val="00241375"/>
    <w:rsid w:val="00241478"/>
    <w:rsid w:val="00245FBE"/>
    <w:rsid w:val="0024693B"/>
    <w:rsid w:val="0025457E"/>
    <w:rsid w:val="00254C4B"/>
    <w:rsid w:val="00255D21"/>
    <w:rsid w:val="00260079"/>
    <w:rsid w:val="00260867"/>
    <w:rsid w:val="002620CC"/>
    <w:rsid w:val="00262690"/>
    <w:rsid w:val="00263BD8"/>
    <w:rsid w:val="002665EE"/>
    <w:rsid w:val="00266C8F"/>
    <w:rsid w:val="00270489"/>
    <w:rsid w:val="00271AB7"/>
    <w:rsid w:val="00274681"/>
    <w:rsid w:val="00275764"/>
    <w:rsid w:val="00281985"/>
    <w:rsid w:val="00282734"/>
    <w:rsid w:val="002847A9"/>
    <w:rsid w:val="002848D2"/>
    <w:rsid w:val="00292DE3"/>
    <w:rsid w:val="002949A1"/>
    <w:rsid w:val="00296D47"/>
    <w:rsid w:val="002A03E5"/>
    <w:rsid w:val="002A1982"/>
    <w:rsid w:val="002A2C5D"/>
    <w:rsid w:val="002A2E5E"/>
    <w:rsid w:val="002A38C3"/>
    <w:rsid w:val="002A4866"/>
    <w:rsid w:val="002A6C56"/>
    <w:rsid w:val="002A7574"/>
    <w:rsid w:val="002A7CCB"/>
    <w:rsid w:val="002B0A59"/>
    <w:rsid w:val="002B1579"/>
    <w:rsid w:val="002B36EE"/>
    <w:rsid w:val="002B4889"/>
    <w:rsid w:val="002B731C"/>
    <w:rsid w:val="002C175F"/>
    <w:rsid w:val="002C1C77"/>
    <w:rsid w:val="002C29F3"/>
    <w:rsid w:val="002C54D9"/>
    <w:rsid w:val="002C71C7"/>
    <w:rsid w:val="002D1BAE"/>
    <w:rsid w:val="002D1F79"/>
    <w:rsid w:val="002D2F11"/>
    <w:rsid w:val="002D3CDE"/>
    <w:rsid w:val="002D4274"/>
    <w:rsid w:val="002D4CD4"/>
    <w:rsid w:val="002D5557"/>
    <w:rsid w:val="002D5BB6"/>
    <w:rsid w:val="002D6325"/>
    <w:rsid w:val="002D64B4"/>
    <w:rsid w:val="002D6C17"/>
    <w:rsid w:val="002D73C2"/>
    <w:rsid w:val="002E078A"/>
    <w:rsid w:val="002E14B9"/>
    <w:rsid w:val="002E2A9E"/>
    <w:rsid w:val="002E2D95"/>
    <w:rsid w:val="002E41F6"/>
    <w:rsid w:val="002E44AB"/>
    <w:rsid w:val="002E4EE9"/>
    <w:rsid w:val="002F1739"/>
    <w:rsid w:val="002F4F4A"/>
    <w:rsid w:val="002F5458"/>
    <w:rsid w:val="002F5F21"/>
    <w:rsid w:val="002F62C8"/>
    <w:rsid w:val="002F64BA"/>
    <w:rsid w:val="002F6F4E"/>
    <w:rsid w:val="0030197E"/>
    <w:rsid w:val="00302480"/>
    <w:rsid w:val="00302C19"/>
    <w:rsid w:val="0030378D"/>
    <w:rsid w:val="00304990"/>
    <w:rsid w:val="003049CD"/>
    <w:rsid w:val="003050F0"/>
    <w:rsid w:val="003055A8"/>
    <w:rsid w:val="00306F63"/>
    <w:rsid w:val="00307888"/>
    <w:rsid w:val="00307F82"/>
    <w:rsid w:val="0031067E"/>
    <w:rsid w:val="00310DFA"/>
    <w:rsid w:val="00311BDE"/>
    <w:rsid w:val="0031221E"/>
    <w:rsid w:val="003123B6"/>
    <w:rsid w:val="00314C2F"/>
    <w:rsid w:val="003164B1"/>
    <w:rsid w:val="00317073"/>
    <w:rsid w:val="00317A63"/>
    <w:rsid w:val="00317C73"/>
    <w:rsid w:val="0032088F"/>
    <w:rsid w:val="003229D0"/>
    <w:rsid w:val="003230D2"/>
    <w:rsid w:val="00324525"/>
    <w:rsid w:val="00324C3C"/>
    <w:rsid w:val="003334D8"/>
    <w:rsid w:val="00335682"/>
    <w:rsid w:val="00335746"/>
    <w:rsid w:val="00336034"/>
    <w:rsid w:val="00341E0B"/>
    <w:rsid w:val="00344C7D"/>
    <w:rsid w:val="00347569"/>
    <w:rsid w:val="003520EB"/>
    <w:rsid w:val="00353147"/>
    <w:rsid w:val="0035440B"/>
    <w:rsid w:val="00354C24"/>
    <w:rsid w:val="00356A19"/>
    <w:rsid w:val="00356D61"/>
    <w:rsid w:val="00361FAA"/>
    <w:rsid w:val="00362107"/>
    <w:rsid w:val="00364D6B"/>
    <w:rsid w:val="00367364"/>
    <w:rsid w:val="00371A63"/>
    <w:rsid w:val="00372A75"/>
    <w:rsid w:val="00375562"/>
    <w:rsid w:val="00381385"/>
    <w:rsid w:val="00381A1F"/>
    <w:rsid w:val="0038242F"/>
    <w:rsid w:val="00394248"/>
    <w:rsid w:val="003963BF"/>
    <w:rsid w:val="00396538"/>
    <w:rsid w:val="003A08EE"/>
    <w:rsid w:val="003A26DA"/>
    <w:rsid w:val="003A2B9B"/>
    <w:rsid w:val="003B11CE"/>
    <w:rsid w:val="003B27EE"/>
    <w:rsid w:val="003B3686"/>
    <w:rsid w:val="003B429B"/>
    <w:rsid w:val="003B492A"/>
    <w:rsid w:val="003B5234"/>
    <w:rsid w:val="003B67E2"/>
    <w:rsid w:val="003B79CC"/>
    <w:rsid w:val="003C19A0"/>
    <w:rsid w:val="003C3087"/>
    <w:rsid w:val="003D10F3"/>
    <w:rsid w:val="003D5006"/>
    <w:rsid w:val="003D51BA"/>
    <w:rsid w:val="003D669E"/>
    <w:rsid w:val="003D6DAC"/>
    <w:rsid w:val="003D7DC1"/>
    <w:rsid w:val="003D7E43"/>
    <w:rsid w:val="003E03AF"/>
    <w:rsid w:val="003E3C1B"/>
    <w:rsid w:val="003E48FF"/>
    <w:rsid w:val="003E4B71"/>
    <w:rsid w:val="003E70A6"/>
    <w:rsid w:val="003E7B55"/>
    <w:rsid w:val="003E7DFD"/>
    <w:rsid w:val="003F292C"/>
    <w:rsid w:val="003F2DCE"/>
    <w:rsid w:val="003F5864"/>
    <w:rsid w:val="003F6FAC"/>
    <w:rsid w:val="00400EB4"/>
    <w:rsid w:val="00402138"/>
    <w:rsid w:val="00402C0A"/>
    <w:rsid w:val="00405B9A"/>
    <w:rsid w:val="00406B85"/>
    <w:rsid w:val="0040736C"/>
    <w:rsid w:val="004115A0"/>
    <w:rsid w:val="00411C25"/>
    <w:rsid w:val="00416340"/>
    <w:rsid w:val="0041659A"/>
    <w:rsid w:val="00416B26"/>
    <w:rsid w:val="00422217"/>
    <w:rsid w:val="00423314"/>
    <w:rsid w:val="0042503B"/>
    <w:rsid w:val="004270B8"/>
    <w:rsid w:val="00427224"/>
    <w:rsid w:val="004304E6"/>
    <w:rsid w:val="00430D16"/>
    <w:rsid w:val="00432FD8"/>
    <w:rsid w:val="00433615"/>
    <w:rsid w:val="0044053A"/>
    <w:rsid w:val="004432FF"/>
    <w:rsid w:val="00444A05"/>
    <w:rsid w:val="00446702"/>
    <w:rsid w:val="0044685F"/>
    <w:rsid w:val="00447230"/>
    <w:rsid w:val="00452B6E"/>
    <w:rsid w:val="00453596"/>
    <w:rsid w:val="00453637"/>
    <w:rsid w:val="004559B0"/>
    <w:rsid w:val="00460118"/>
    <w:rsid w:val="004635EC"/>
    <w:rsid w:val="00464353"/>
    <w:rsid w:val="0046459B"/>
    <w:rsid w:val="004651A2"/>
    <w:rsid w:val="004671A9"/>
    <w:rsid w:val="004702AC"/>
    <w:rsid w:val="00470B7C"/>
    <w:rsid w:val="00472857"/>
    <w:rsid w:val="004743CA"/>
    <w:rsid w:val="004744E3"/>
    <w:rsid w:val="004763D8"/>
    <w:rsid w:val="004769CA"/>
    <w:rsid w:val="00477D3D"/>
    <w:rsid w:val="004825BD"/>
    <w:rsid w:val="004851F7"/>
    <w:rsid w:val="0048599D"/>
    <w:rsid w:val="00490A3E"/>
    <w:rsid w:val="00490DED"/>
    <w:rsid w:val="00491DB7"/>
    <w:rsid w:val="004928DF"/>
    <w:rsid w:val="00492F35"/>
    <w:rsid w:val="00493255"/>
    <w:rsid w:val="00493A95"/>
    <w:rsid w:val="00493DC0"/>
    <w:rsid w:val="00494108"/>
    <w:rsid w:val="00496A34"/>
    <w:rsid w:val="004A1E74"/>
    <w:rsid w:val="004A4E47"/>
    <w:rsid w:val="004A54C2"/>
    <w:rsid w:val="004A6227"/>
    <w:rsid w:val="004A7E8B"/>
    <w:rsid w:val="004B1F93"/>
    <w:rsid w:val="004B24F0"/>
    <w:rsid w:val="004B62A6"/>
    <w:rsid w:val="004B6E3F"/>
    <w:rsid w:val="004B74E6"/>
    <w:rsid w:val="004B790B"/>
    <w:rsid w:val="004B7E1F"/>
    <w:rsid w:val="004C0388"/>
    <w:rsid w:val="004C0ADD"/>
    <w:rsid w:val="004C0EF9"/>
    <w:rsid w:val="004C2D8B"/>
    <w:rsid w:val="004C3C61"/>
    <w:rsid w:val="004C534F"/>
    <w:rsid w:val="004D0C76"/>
    <w:rsid w:val="004D29CC"/>
    <w:rsid w:val="004D2F77"/>
    <w:rsid w:val="004D357A"/>
    <w:rsid w:val="004D5008"/>
    <w:rsid w:val="004D6F38"/>
    <w:rsid w:val="004E19BA"/>
    <w:rsid w:val="004E5753"/>
    <w:rsid w:val="004E5D74"/>
    <w:rsid w:val="004E5F47"/>
    <w:rsid w:val="004E6315"/>
    <w:rsid w:val="004E724C"/>
    <w:rsid w:val="004E7EEB"/>
    <w:rsid w:val="004F0C0B"/>
    <w:rsid w:val="004F0C78"/>
    <w:rsid w:val="004F122A"/>
    <w:rsid w:val="004F28C6"/>
    <w:rsid w:val="004F29F6"/>
    <w:rsid w:val="004F2D1E"/>
    <w:rsid w:val="004F3E1B"/>
    <w:rsid w:val="004F3F37"/>
    <w:rsid w:val="004F41BB"/>
    <w:rsid w:val="004F44C5"/>
    <w:rsid w:val="004F492E"/>
    <w:rsid w:val="00502E33"/>
    <w:rsid w:val="00504505"/>
    <w:rsid w:val="00505D87"/>
    <w:rsid w:val="005079F1"/>
    <w:rsid w:val="005135BB"/>
    <w:rsid w:val="005144B5"/>
    <w:rsid w:val="005147B7"/>
    <w:rsid w:val="005169C3"/>
    <w:rsid w:val="00520504"/>
    <w:rsid w:val="00522958"/>
    <w:rsid w:val="005233B8"/>
    <w:rsid w:val="005234FB"/>
    <w:rsid w:val="0052392E"/>
    <w:rsid w:val="00523E74"/>
    <w:rsid w:val="00525849"/>
    <w:rsid w:val="00527502"/>
    <w:rsid w:val="00531DA1"/>
    <w:rsid w:val="005367E1"/>
    <w:rsid w:val="0054136D"/>
    <w:rsid w:val="005428EB"/>
    <w:rsid w:val="005454C3"/>
    <w:rsid w:val="005459BB"/>
    <w:rsid w:val="00546FE5"/>
    <w:rsid w:val="005502C2"/>
    <w:rsid w:val="00550765"/>
    <w:rsid w:val="0055121D"/>
    <w:rsid w:val="00554A28"/>
    <w:rsid w:val="00554D3B"/>
    <w:rsid w:val="00554F99"/>
    <w:rsid w:val="00555595"/>
    <w:rsid w:val="0056046B"/>
    <w:rsid w:val="00560D54"/>
    <w:rsid w:val="00562FA0"/>
    <w:rsid w:val="00563355"/>
    <w:rsid w:val="0056492E"/>
    <w:rsid w:val="00570BBE"/>
    <w:rsid w:val="00570E8A"/>
    <w:rsid w:val="0057242E"/>
    <w:rsid w:val="005732ED"/>
    <w:rsid w:val="005741EE"/>
    <w:rsid w:val="00574EB9"/>
    <w:rsid w:val="005801E4"/>
    <w:rsid w:val="0058098B"/>
    <w:rsid w:val="00580A6D"/>
    <w:rsid w:val="00581EBC"/>
    <w:rsid w:val="005856CA"/>
    <w:rsid w:val="00586152"/>
    <w:rsid w:val="00587FDF"/>
    <w:rsid w:val="005922D1"/>
    <w:rsid w:val="00596C0D"/>
    <w:rsid w:val="005A0A25"/>
    <w:rsid w:val="005A0C65"/>
    <w:rsid w:val="005A11E3"/>
    <w:rsid w:val="005A1700"/>
    <w:rsid w:val="005A1C36"/>
    <w:rsid w:val="005A57BB"/>
    <w:rsid w:val="005A5F23"/>
    <w:rsid w:val="005A5FB6"/>
    <w:rsid w:val="005A5FC0"/>
    <w:rsid w:val="005A7D19"/>
    <w:rsid w:val="005B0676"/>
    <w:rsid w:val="005B3D7D"/>
    <w:rsid w:val="005B4E32"/>
    <w:rsid w:val="005B5091"/>
    <w:rsid w:val="005B641A"/>
    <w:rsid w:val="005B6788"/>
    <w:rsid w:val="005C2343"/>
    <w:rsid w:val="005C2DB6"/>
    <w:rsid w:val="005C33BB"/>
    <w:rsid w:val="005C4139"/>
    <w:rsid w:val="005C59C0"/>
    <w:rsid w:val="005C6E06"/>
    <w:rsid w:val="005D06E3"/>
    <w:rsid w:val="005D1857"/>
    <w:rsid w:val="005D3145"/>
    <w:rsid w:val="005D6F45"/>
    <w:rsid w:val="005E153A"/>
    <w:rsid w:val="005E79C6"/>
    <w:rsid w:val="005F177D"/>
    <w:rsid w:val="005F2150"/>
    <w:rsid w:val="005F2355"/>
    <w:rsid w:val="005F5D5B"/>
    <w:rsid w:val="005F75CC"/>
    <w:rsid w:val="00602538"/>
    <w:rsid w:val="00602DC3"/>
    <w:rsid w:val="00603AB3"/>
    <w:rsid w:val="006051B4"/>
    <w:rsid w:val="0060534D"/>
    <w:rsid w:val="00610C64"/>
    <w:rsid w:val="00610D4A"/>
    <w:rsid w:val="00611956"/>
    <w:rsid w:val="00611A1F"/>
    <w:rsid w:val="006130FB"/>
    <w:rsid w:val="00614F1E"/>
    <w:rsid w:val="00615E8C"/>
    <w:rsid w:val="0062135F"/>
    <w:rsid w:val="00621494"/>
    <w:rsid w:val="006232E9"/>
    <w:rsid w:val="00623BDB"/>
    <w:rsid w:val="00623F12"/>
    <w:rsid w:val="00624271"/>
    <w:rsid w:val="00626513"/>
    <w:rsid w:val="006308D0"/>
    <w:rsid w:val="006311DB"/>
    <w:rsid w:val="00632AAF"/>
    <w:rsid w:val="00637BC7"/>
    <w:rsid w:val="00641CA6"/>
    <w:rsid w:val="00642E98"/>
    <w:rsid w:val="00643A6A"/>
    <w:rsid w:val="00645F95"/>
    <w:rsid w:val="00646E11"/>
    <w:rsid w:val="00652258"/>
    <w:rsid w:val="006522D7"/>
    <w:rsid w:val="006530CA"/>
    <w:rsid w:val="00653388"/>
    <w:rsid w:val="00653DB1"/>
    <w:rsid w:val="00653F13"/>
    <w:rsid w:val="00653F24"/>
    <w:rsid w:val="00654396"/>
    <w:rsid w:val="0065474B"/>
    <w:rsid w:val="00655460"/>
    <w:rsid w:val="00657C48"/>
    <w:rsid w:val="00661186"/>
    <w:rsid w:val="006612C7"/>
    <w:rsid w:val="00663439"/>
    <w:rsid w:val="00663549"/>
    <w:rsid w:val="00663CD4"/>
    <w:rsid w:val="0066480B"/>
    <w:rsid w:val="00665A70"/>
    <w:rsid w:val="006676D5"/>
    <w:rsid w:val="00667AD6"/>
    <w:rsid w:val="006729E0"/>
    <w:rsid w:val="006735D0"/>
    <w:rsid w:val="006737C3"/>
    <w:rsid w:val="006740C1"/>
    <w:rsid w:val="00674509"/>
    <w:rsid w:val="0067540A"/>
    <w:rsid w:val="00680F62"/>
    <w:rsid w:val="00681972"/>
    <w:rsid w:val="00681C6F"/>
    <w:rsid w:val="00681F66"/>
    <w:rsid w:val="006828FF"/>
    <w:rsid w:val="00686467"/>
    <w:rsid w:val="00690317"/>
    <w:rsid w:val="006903C4"/>
    <w:rsid w:val="00690A77"/>
    <w:rsid w:val="006915B1"/>
    <w:rsid w:val="00692DAF"/>
    <w:rsid w:val="0069345E"/>
    <w:rsid w:val="00696B4A"/>
    <w:rsid w:val="006971FA"/>
    <w:rsid w:val="006A0615"/>
    <w:rsid w:val="006A2520"/>
    <w:rsid w:val="006A65A3"/>
    <w:rsid w:val="006B0C88"/>
    <w:rsid w:val="006B0FD2"/>
    <w:rsid w:val="006B3EDA"/>
    <w:rsid w:val="006B4FDD"/>
    <w:rsid w:val="006B6753"/>
    <w:rsid w:val="006C10AD"/>
    <w:rsid w:val="006C1242"/>
    <w:rsid w:val="006C4849"/>
    <w:rsid w:val="006C523C"/>
    <w:rsid w:val="006C57F7"/>
    <w:rsid w:val="006D0DBF"/>
    <w:rsid w:val="006D4AD9"/>
    <w:rsid w:val="006D5AA5"/>
    <w:rsid w:val="006D5DCE"/>
    <w:rsid w:val="006D730E"/>
    <w:rsid w:val="006D7DE9"/>
    <w:rsid w:val="006E09DD"/>
    <w:rsid w:val="006E289A"/>
    <w:rsid w:val="006E2D18"/>
    <w:rsid w:val="006E3891"/>
    <w:rsid w:val="006E3C63"/>
    <w:rsid w:val="006E5551"/>
    <w:rsid w:val="006E62A2"/>
    <w:rsid w:val="006E6BB1"/>
    <w:rsid w:val="006F1085"/>
    <w:rsid w:val="006F1D3E"/>
    <w:rsid w:val="006F4E93"/>
    <w:rsid w:val="00702F2D"/>
    <w:rsid w:val="00704DDD"/>
    <w:rsid w:val="00705AE8"/>
    <w:rsid w:val="007074FE"/>
    <w:rsid w:val="007079F3"/>
    <w:rsid w:val="00707B5F"/>
    <w:rsid w:val="0071037A"/>
    <w:rsid w:val="00710B06"/>
    <w:rsid w:val="00712467"/>
    <w:rsid w:val="007124F1"/>
    <w:rsid w:val="00712606"/>
    <w:rsid w:val="007135BA"/>
    <w:rsid w:val="00713CD9"/>
    <w:rsid w:val="00714506"/>
    <w:rsid w:val="00715371"/>
    <w:rsid w:val="0071663C"/>
    <w:rsid w:val="007208C5"/>
    <w:rsid w:val="00720C5F"/>
    <w:rsid w:val="00723121"/>
    <w:rsid w:val="0072369B"/>
    <w:rsid w:val="007267AC"/>
    <w:rsid w:val="007271C0"/>
    <w:rsid w:val="0072797F"/>
    <w:rsid w:val="00730843"/>
    <w:rsid w:val="00730958"/>
    <w:rsid w:val="00730DCF"/>
    <w:rsid w:val="0073173C"/>
    <w:rsid w:val="00733424"/>
    <w:rsid w:val="00736E73"/>
    <w:rsid w:val="00737D26"/>
    <w:rsid w:val="007402B9"/>
    <w:rsid w:val="00740577"/>
    <w:rsid w:val="007456D1"/>
    <w:rsid w:val="0074694C"/>
    <w:rsid w:val="007469A6"/>
    <w:rsid w:val="00747A67"/>
    <w:rsid w:val="0075022C"/>
    <w:rsid w:val="007502A2"/>
    <w:rsid w:val="007507C7"/>
    <w:rsid w:val="007526F3"/>
    <w:rsid w:val="00752DC5"/>
    <w:rsid w:val="00753131"/>
    <w:rsid w:val="00753530"/>
    <w:rsid w:val="00754D94"/>
    <w:rsid w:val="00755B57"/>
    <w:rsid w:val="00755C92"/>
    <w:rsid w:val="00761577"/>
    <w:rsid w:val="00761A6F"/>
    <w:rsid w:val="007620B1"/>
    <w:rsid w:val="00762712"/>
    <w:rsid w:val="00763876"/>
    <w:rsid w:val="00763BE6"/>
    <w:rsid w:val="00764CDF"/>
    <w:rsid w:val="00765DA0"/>
    <w:rsid w:val="007662DF"/>
    <w:rsid w:val="00767E94"/>
    <w:rsid w:val="007724E1"/>
    <w:rsid w:val="00773A3A"/>
    <w:rsid w:val="00777130"/>
    <w:rsid w:val="00777CC6"/>
    <w:rsid w:val="00780CBD"/>
    <w:rsid w:val="007858D2"/>
    <w:rsid w:val="0079097C"/>
    <w:rsid w:val="00792479"/>
    <w:rsid w:val="0079586B"/>
    <w:rsid w:val="007968F5"/>
    <w:rsid w:val="0079749F"/>
    <w:rsid w:val="007978D1"/>
    <w:rsid w:val="007A1384"/>
    <w:rsid w:val="007A36EE"/>
    <w:rsid w:val="007A4C61"/>
    <w:rsid w:val="007A5453"/>
    <w:rsid w:val="007A7AA8"/>
    <w:rsid w:val="007B173C"/>
    <w:rsid w:val="007B217D"/>
    <w:rsid w:val="007B464E"/>
    <w:rsid w:val="007B46F4"/>
    <w:rsid w:val="007B480F"/>
    <w:rsid w:val="007B5114"/>
    <w:rsid w:val="007B52F4"/>
    <w:rsid w:val="007B6954"/>
    <w:rsid w:val="007B7120"/>
    <w:rsid w:val="007C3847"/>
    <w:rsid w:val="007C5FED"/>
    <w:rsid w:val="007C756C"/>
    <w:rsid w:val="007D2DA0"/>
    <w:rsid w:val="007D5F9F"/>
    <w:rsid w:val="007E1081"/>
    <w:rsid w:val="007E173D"/>
    <w:rsid w:val="007E2109"/>
    <w:rsid w:val="007E2DD8"/>
    <w:rsid w:val="007E3055"/>
    <w:rsid w:val="007E415B"/>
    <w:rsid w:val="007E6C8E"/>
    <w:rsid w:val="007E70E5"/>
    <w:rsid w:val="007F02A0"/>
    <w:rsid w:val="007F0B20"/>
    <w:rsid w:val="007F143E"/>
    <w:rsid w:val="007F3113"/>
    <w:rsid w:val="007F392B"/>
    <w:rsid w:val="007F4E31"/>
    <w:rsid w:val="007F5ED6"/>
    <w:rsid w:val="007F7609"/>
    <w:rsid w:val="007F7BEA"/>
    <w:rsid w:val="00803DAB"/>
    <w:rsid w:val="008040D8"/>
    <w:rsid w:val="0080564F"/>
    <w:rsid w:val="00812C49"/>
    <w:rsid w:val="008136CF"/>
    <w:rsid w:val="00813A70"/>
    <w:rsid w:val="00815F0C"/>
    <w:rsid w:val="00816524"/>
    <w:rsid w:val="00824C3F"/>
    <w:rsid w:val="00824C76"/>
    <w:rsid w:val="00826D11"/>
    <w:rsid w:val="00827EE8"/>
    <w:rsid w:val="008315AA"/>
    <w:rsid w:val="00832B49"/>
    <w:rsid w:val="00833369"/>
    <w:rsid w:val="00834E80"/>
    <w:rsid w:val="00835CE9"/>
    <w:rsid w:val="008379B2"/>
    <w:rsid w:val="00840719"/>
    <w:rsid w:val="00840C2F"/>
    <w:rsid w:val="00841131"/>
    <w:rsid w:val="00842CFD"/>
    <w:rsid w:val="00843EF9"/>
    <w:rsid w:val="00844F48"/>
    <w:rsid w:val="00844FA0"/>
    <w:rsid w:val="00845A9C"/>
    <w:rsid w:val="00846B94"/>
    <w:rsid w:val="00846F5C"/>
    <w:rsid w:val="00847880"/>
    <w:rsid w:val="00851498"/>
    <w:rsid w:val="008515C3"/>
    <w:rsid w:val="008520EC"/>
    <w:rsid w:val="008526F0"/>
    <w:rsid w:val="008528D2"/>
    <w:rsid w:val="00853917"/>
    <w:rsid w:val="00854525"/>
    <w:rsid w:val="00854852"/>
    <w:rsid w:val="0085621B"/>
    <w:rsid w:val="00856CE0"/>
    <w:rsid w:val="00856DCE"/>
    <w:rsid w:val="00856EB8"/>
    <w:rsid w:val="00856EE9"/>
    <w:rsid w:val="00861D96"/>
    <w:rsid w:val="008621B8"/>
    <w:rsid w:val="0086513B"/>
    <w:rsid w:val="00866606"/>
    <w:rsid w:val="00867769"/>
    <w:rsid w:val="008704F1"/>
    <w:rsid w:val="00871486"/>
    <w:rsid w:val="008726E9"/>
    <w:rsid w:val="008729F3"/>
    <w:rsid w:val="008736B5"/>
    <w:rsid w:val="0087449A"/>
    <w:rsid w:val="008760DE"/>
    <w:rsid w:val="00876FF6"/>
    <w:rsid w:val="008778C8"/>
    <w:rsid w:val="00877C55"/>
    <w:rsid w:val="008805FC"/>
    <w:rsid w:val="008817FD"/>
    <w:rsid w:val="00882610"/>
    <w:rsid w:val="00882C07"/>
    <w:rsid w:val="0088410E"/>
    <w:rsid w:val="00884663"/>
    <w:rsid w:val="00884D59"/>
    <w:rsid w:val="00885453"/>
    <w:rsid w:val="008876A7"/>
    <w:rsid w:val="00887F42"/>
    <w:rsid w:val="00890231"/>
    <w:rsid w:val="008906C2"/>
    <w:rsid w:val="00894066"/>
    <w:rsid w:val="00894620"/>
    <w:rsid w:val="00894B94"/>
    <w:rsid w:val="00897C73"/>
    <w:rsid w:val="008A21F5"/>
    <w:rsid w:val="008A39D4"/>
    <w:rsid w:val="008A5056"/>
    <w:rsid w:val="008A5876"/>
    <w:rsid w:val="008A66F3"/>
    <w:rsid w:val="008A68BA"/>
    <w:rsid w:val="008C4A87"/>
    <w:rsid w:val="008C66B6"/>
    <w:rsid w:val="008C7497"/>
    <w:rsid w:val="008C786E"/>
    <w:rsid w:val="008C7D2B"/>
    <w:rsid w:val="008D0C52"/>
    <w:rsid w:val="008D13B5"/>
    <w:rsid w:val="008D2C02"/>
    <w:rsid w:val="008D38C7"/>
    <w:rsid w:val="008D3D03"/>
    <w:rsid w:val="008D5593"/>
    <w:rsid w:val="008D5CF6"/>
    <w:rsid w:val="008D6980"/>
    <w:rsid w:val="008D7E4B"/>
    <w:rsid w:val="008E2627"/>
    <w:rsid w:val="008E3042"/>
    <w:rsid w:val="008E427C"/>
    <w:rsid w:val="008E4F98"/>
    <w:rsid w:val="008E510B"/>
    <w:rsid w:val="008E552F"/>
    <w:rsid w:val="008E5CDC"/>
    <w:rsid w:val="008E631C"/>
    <w:rsid w:val="008E6A89"/>
    <w:rsid w:val="008E7E2C"/>
    <w:rsid w:val="008F0CB7"/>
    <w:rsid w:val="008F116F"/>
    <w:rsid w:val="008F15C6"/>
    <w:rsid w:val="008F1A1E"/>
    <w:rsid w:val="008F43EE"/>
    <w:rsid w:val="008F4534"/>
    <w:rsid w:val="008F5893"/>
    <w:rsid w:val="008F7A6D"/>
    <w:rsid w:val="008F7BB0"/>
    <w:rsid w:val="008F7D55"/>
    <w:rsid w:val="00901817"/>
    <w:rsid w:val="00901C54"/>
    <w:rsid w:val="00904860"/>
    <w:rsid w:val="0090664A"/>
    <w:rsid w:val="00906C8B"/>
    <w:rsid w:val="009078BB"/>
    <w:rsid w:val="009120BA"/>
    <w:rsid w:val="00920E52"/>
    <w:rsid w:val="009216BB"/>
    <w:rsid w:val="00921BEE"/>
    <w:rsid w:val="009223C8"/>
    <w:rsid w:val="00923A0C"/>
    <w:rsid w:val="00926CCF"/>
    <w:rsid w:val="00927CC8"/>
    <w:rsid w:val="009306C9"/>
    <w:rsid w:val="00932319"/>
    <w:rsid w:val="009334F5"/>
    <w:rsid w:val="00933E9B"/>
    <w:rsid w:val="00933EDF"/>
    <w:rsid w:val="00934CB6"/>
    <w:rsid w:val="009363F9"/>
    <w:rsid w:val="0093686B"/>
    <w:rsid w:val="009372AF"/>
    <w:rsid w:val="00943142"/>
    <w:rsid w:val="00943217"/>
    <w:rsid w:val="00943F4D"/>
    <w:rsid w:val="00943FCC"/>
    <w:rsid w:val="009441D9"/>
    <w:rsid w:val="00946BAD"/>
    <w:rsid w:val="0094728A"/>
    <w:rsid w:val="009500E2"/>
    <w:rsid w:val="00951EA9"/>
    <w:rsid w:val="009520DD"/>
    <w:rsid w:val="00953248"/>
    <w:rsid w:val="00954518"/>
    <w:rsid w:val="00954F5C"/>
    <w:rsid w:val="00955DFC"/>
    <w:rsid w:val="00957197"/>
    <w:rsid w:val="00960E7F"/>
    <w:rsid w:val="00961A70"/>
    <w:rsid w:val="00961CAE"/>
    <w:rsid w:val="00962530"/>
    <w:rsid w:val="009650B0"/>
    <w:rsid w:val="00967BBD"/>
    <w:rsid w:val="009729BC"/>
    <w:rsid w:val="00973B7D"/>
    <w:rsid w:val="00974425"/>
    <w:rsid w:val="00974AC8"/>
    <w:rsid w:val="0097780E"/>
    <w:rsid w:val="00977C35"/>
    <w:rsid w:val="00977E21"/>
    <w:rsid w:val="00980130"/>
    <w:rsid w:val="0098078A"/>
    <w:rsid w:val="00980FD3"/>
    <w:rsid w:val="00981172"/>
    <w:rsid w:val="009829D9"/>
    <w:rsid w:val="00982F6B"/>
    <w:rsid w:val="00983A80"/>
    <w:rsid w:val="00985812"/>
    <w:rsid w:val="00985998"/>
    <w:rsid w:val="009860B8"/>
    <w:rsid w:val="009916E7"/>
    <w:rsid w:val="009930E2"/>
    <w:rsid w:val="00994A02"/>
    <w:rsid w:val="00995060"/>
    <w:rsid w:val="00996612"/>
    <w:rsid w:val="00996A8F"/>
    <w:rsid w:val="009A1899"/>
    <w:rsid w:val="009A2AD5"/>
    <w:rsid w:val="009A3199"/>
    <w:rsid w:val="009A633F"/>
    <w:rsid w:val="009B623D"/>
    <w:rsid w:val="009B67AF"/>
    <w:rsid w:val="009B7103"/>
    <w:rsid w:val="009B7939"/>
    <w:rsid w:val="009C02AE"/>
    <w:rsid w:val="009C23F9"/>
    <w:rsid w:val="009C43BC"/>
    <w:rsid w:val="009C6D76"/>
    <w:rsid w:val="009D1409"/>
    <w:rsid w:val="009D22CB"/>
    <w:rsid w:val="009D435D"/>
    <w:rsid w:val="009D4B39"/>
    <w:rsid w:val="009E1425"/>
    <w:rsid w:val="009E1BF3"/>
    <w:rsid w:val="009E263A"/>
    <w:rsid w:val="009E27A2"/>
    <w:rsid w:val="009E6522"/>
    <w:rsid w:val="009E71A2"/>
    <w:rsid w:val="009F117A"/>
    <w:rsid w:val="009F7A5D"/>
    <w:rsid w:val="009F7F7F"/>
    <w:rsid w:val="00A032B3"/>
    <w:rsid w:val="00A10251"/>
    <w:rsid w:val="00A10FB4"/>
    <w:rsid w:val="00A1177C"/>
    <w:rsid w:val="00A13F16"/>
    <w:rsid w:val="00A1451E"/>
    <w:rsid w:val="00A146D9"/>
    <w:rsid w:val="00A14CBE"/>
    <w:rsid w:val="00A163B7"/>
    <w:rsid w:val="00A17423"/>
    <w:rsid w:val="00A215B5"/>
    <w:rsid w:val="00A2294B"/>
    <w:rsid w:val="00A230A2"/>
    <w:rsid w:val="00A25EBD"/>
    <w:rsid w:val="00A26A3B"/>
    <w:rsid w:val="00A26C9F"/>
    <w:rsid w:val="00A27176"/>
    <w:rsid w:val="00A2735D"/>
    <w:rsid w:val="00A30589"/>
    <w:rsid w:val="00A316C4"/>
    <w:rsid w:val="00A31BDC"/>
    <w:rsid w:val="00A350BD"/>
    <w:rsid w:val="00A359D2"/>
    <w:rsid w:val="00A41BD7"/>
    <w:rsid w:val="00A42E24"/>
    <w:rsid w:val="00A4332A"/>
    <w:rsid w:val="00A44C0B"/>
    <w:rsid w:val="00A46112"/>
    <w:rsid w:val="00A4685C"/>
    <w:rsid w:val="00A46E44"/>
    <w:rsid w:val="00A46E59"/>
    <w:rsid w:val="00A47320"/>
    <w:rsid w:val="00A4776E"/>
    <w:rsid w:val="00A5040F"/>
    <w:rsid w:val="00A50B22"/>
    <w:rsid w:val="00A50E20"/>
    <w:rsid w:val="00A527E4"/>
    <w:rsid w:val="00A5398D"/>
    <w:rsid w:val="00A555D5"/>
    <w:rsid w:val="00A5571A"/>
    <w:rsid w:val="00A57521"/>
    <w:rsid w:val="00A6089F"/>
    <w:rsid w:val="00A60C40"/>
    <w:rsid w:val="00A62139"/>
    <w:rsid w:val="00A63C14"/>
    <w:rsid w:val="00A640E6"/>
    <w:rsid w:val="00A6734B"/>
    <w:rsid w:val="00A70466"/>
    <w:rsid w:val="00A710D5"/>
    <w:rsid w:val="00A714B9"/>
    <w:rsid w:val="00A71FBB"/>
    <w:rsid w:val="00A8280B"/>
    <w:rsid w:val="00A833BB"/>
    <w:rsid w:val="00A85636"/>
    <w:rsid w:val="00A8662B"/>
    <w:rsid w:val="00A876F0"/>
    <w:rsid w:val="00A903F6"/>
    <w:rsid w:val="00A91585"/>
    <w:rsid w:val="00A91949"/>
    <w:rsid w:val="00A92419"/>
    <w:rsid w:val="00A93B72"/>
    <w:rsid w:val="00A95D9D"/>
    <w:rsid w:val="00A96684"/>
    <w:rsid w:val="00A9696B"/>
    <w:rsid w:val="00A96DB5"/>
    <w:rsid w:val="00A97E85"/>
    <w:rsid w:val="00AA23FE"/>
    <w:rsid w:val="00AA287F"/>
    <w:rsid w:val="00AA387F"/>
    <w:rsid w:val="00AA5F7B"/>
    <w:rsid w:val="00AB0B2E"/>
    <w:rsid w:val="00AB2C67"/>
    <w:rsid w:val="00AB2F9A"/>
    <w:rsid w:val="00AB32FF"/>
    <w:rsid w:val="00AB4EDF"/>
    <w:rsid w:val="00AB5EBF"/>
    <w:rsid w:val="00AB6C0B"/>
    <w:rsid w:val="00AC1839"/>
    <w:rsid w:val="00AC1BDF"/>
    <w:rsid w:val="00AC3777"/>
    <w:rsid w:val="00AC4B59"/>
    <w:rsid w:val="00AC4DD1"/>
    <w:rsid w:val="00AC5262"/>
    <w:rsid w:val="00AC52E3"/>
    <w:rsid w:val="00AC6E21"/>
    <w:rsid w:val="00AD141F"/>
    <w:rsid w:val="00AD3436"/>
    <w:rsid w:val="00AD369A"/>
    <w:rsid w:val="00AD3B15"/>
    <w:rsid w:val="00AD58F4"/>
    <w:rsid w:val="00AD5958"/>
    <w:rsid w:val="00AD6A37"/>
    <w:rsid w:val="00AD7D94"/>
    <w:rsid w:val="00AE0C8D"/>
    <w:rsid w:val="00AE134F"/>
    <w:rsid w:val="00AE44C5"/>
    <w:rsid w:val="00AE5CA1"/>
    <w:rsid w:val="00AE67AB"/>
    <w:rsid w:val="00AE70E1"/>
    <w:rsid w:val="00AE7732"/>
    <w:rsid w:val="00AF0E77"/>
    <w:rsid w:val="00AF1C28"/>
    <w:rsid w:val="00AF3A17"/>
    <w:rsid w:val="00AF59BA"/>
    <w:rsid w:val="00AF7609"/>
    <w:rsid w:val="00AF7991"/>
    <w:rsid w:val="00B008D3"/>
    <w:rsid w:val="00B009E8"/>
    <w:rsid w:val="00B00E19"/>
    <w:rsid w:val="00B013DD"/>
    <w:rsid w:val="00B02565"/>
    <w:rsid w:val="00B02CB3"/>
    <w:rsid w:val="00B0519F"/>
    <w:rsid w:val="00B10DCB"/>
    <w:rsid w:val="00B11522"/>
    <w:rsid w:val="00B135D3"/>
    <w:rsid w:val="00B14819"/>
    <w:rsid w:val="00B17F33"/>
    <w:rsid w:val="00B200FC"/>
    <w:rsid w:val="00B203AA"/>
    <w:rsid w:val="00B20548"/>
    <w:rsid w:val="00B224A2"/>
    <w:rsid w:val="00B225CF"/>
    <w:rsid w:val="00B251E7"/>
    <w:rsid w:val="00B328FF"/>
    <w:rsid w:val="00B33CBC"/>
    <w:rsid w:val="00B33FE4"/>
    <w:rsid w:val="00B342F2"/>
    <w:rsid w:val="00B35A46"/>
    <w:rsid w:val="00B35AD8"/>
    <w:rsid w:val="00B3664E"/>
    <w:rsid w:val="00B36821"/>
    <w:rsid w:val="00B419C5"/>
    <w:rsid w:val="00B42C0A"/>
    <w:rsid w:val="00B43398"/>
    <w:rsid w:val="00B51182"/>
    <w:rsid w:val="00B515A3"/>
    <w:rsid w:val="00B51CFB"/>
    <w:rsid w:val="00B5266D"/>
    <w:rsid w:val="00B529CE"/>
    <w:rsid w:val="00B5302C"/>
    <w:rsid w:val="00B56F0F"/>
    <w:rsid w:val="00B571E4"/>
    <w:rsid w:val="00B575A1"/>
    <w:rsid w:val="00B6107D"/>
    <w:rsid w:val="00B61ADB"/>
    <w:rsid w:val="00B61E1B"/>
    <w:rsid w:val="00B63716"/>
    <w:rsid w:val="00B64848"/>
    <w:rsid w:val="00B64853"/>
    <w:rsid w:val="00B64FD2"/>
    <w:rsid w:val="00B66860"/>
    <w:rsid w:val="00B669FD"/>
    <w:rsid w:val="00B70D6A"/>
    <w:rsid w:val="00B70D9A"/>
    <w:rsid w:val="00B75E96"/>
    <w:rsid w:val="00B771C0"/>
    <w:rsid w:val="00B8132E"/>
    <w:rsid w:val="00B820AF"/>
    <w:rsid w:val="00B82967"/>
    <w:rsid w:val="00B858C0"/>
    <w:rsid w:val="00B85B25"/>
    <w:rsid w:val="00B86C8B"/>
    <w:rsid w:val="00B9151B"/>
    <w:rsid w:val="00BA1ABC"/>
    <w:rsid w:val="00BA35B9"/>
    <w:rsid w:val="00BA3BAF"/>
    <w:rsid w:val="00BA4AA4"/>
    <w:rsid w:val="00BA5802"/>
    <w:rsid w:val="00BB0059"/>
    <w:rsid w:val="00BB0725"/>
    <w:rsid w:val="00BB07ED"/>
    <w:rsid w:val="00BB098F"/>
    <w:rsid w:val="00BB0AFB"/>
    <w:rsid w:val="00BB1B46"/>
    <w:rsid w:val="00BB36F7"/>
    <w:rsid w:val="00BB386D"/>
    <w:rsid w:val="00BB5434"/>
    <w:rsid w:val="00BB58A5"/>
    <w:rsid w:val="00BB724C"/>
    <w:rsid w:val="00BB7325"/>
    <w:rsid w:val="00BC26D1"/>
    <w:rsid w:val="00BC3886"/>
    <w:rsid w:val="00BC604E"/>
    <w:rsid w:val="00BC67D6"/>
    <w:rsid w:val="00BD0555"/>
    <w:rsid w:val="00BD227C"/>
    <w:rsid w:val="00BD29E3"/>
    <w:rsid w:val="00BD4CE4"/>
    <w:rsid w:val="00BD58FF"/>
    <w:rsid w:val="00BD6B62"/>
    <w:rsid w:val="00BD6E46"/>
    <w:rsid w:val="00BD7B81"/>
    <w:rsid w:val="00BE1964"/>
    <w:rsid w:val="00BE19A1"/>
    <w:rsid w:val="00BE1BFA"/>
    <w:rsid w:val="00BE3690"/>
    <w:rsid w:val="00BE4F2C"/>
    <w:rsid w:val="00BE5F32"/>
    <w:rsid w:val="00BE658B"/>
    <w:rsid w:val="00BF0690"/>
    <w:rsid w:val="00BF0D16"/>
    <w:rsid w:val="00BF159A"/>
    <w:rsid w:val="00BF27B1"/>
    <w:rsid w:val="00BF69B2"/>
    <w:rsid w:val="00BF70EB"/>
    <w:rsid w:val="00BF79AB"/>
    <w:rsid w:val="00BF7F2E"/>
    <w:rsid w:val="00C077B7"/>
    <w:rsid w:val="00C11693"/>
    <w:rsid w:val="00C12838"/>
    <w:rsid w:val="00C25807"/>
    <w:rsid w:val="00C25F0C"/>
    <w:rsid w:val="00C262DA"/>
    <w:rsid w:val="00C32B03"/>
    <w:rsid w:val="00C34BD2"/>
    <w:rsid w:val="00C355CC"/>
    <w:rsid w:val="00C35664"/>
    <w:rsid w:val="00C356B7"/>
    <w:rsid w:val="00C37308"/>
    <w:rsid w:val="00C40D5D"/>
    <w:rsid w:val="00C41399"/>
    <w:rsid w:val="00C4503F"/>
    <w:rsid w:val="00C457C9"/>
    <w:rsid w:val="00C474BF"/>
    <w:rsid w:val="00C50A16"/>
    <w:rsid w:val="00C53A1C"/>
    <w:rsid w:val="00C54223"/>
    <w:rsid w:val="00C55130"/>
    <w:rsid w:val="00C553FB"/>
    <w:rsid w:val="00C6209E"/>
    <w:rsid w:val="00C63285"/>
    <w:rsid w:val="00C7678F"/>
    <w:rsid w:val="00C77079"/>
    <w:rsid w:val="00C77A4F"/>
    <w:rsid w:val="00C81CC2"/>
    <w:rsid w:val="00C81E1E"/>
    <w:rsid w:val="00C82E0B"/>
    <w:rsid w:val="00C83867"/>
    <w:rsid w:val="00C8392E"/>
    <w:rsid w:val="00C83958"/>
    <w:rsid w:val="00C848D8"/>
    <w:rsid w:val="00C86840"/>
    <w:rsid w:val="00C87FA9"/>
    <w:rsid w:val="00C90138"/>
    <w:rsid w:val="00C91C68"/>
    <w:rsid w:val="00C9523A"/>
    <w:rsid w:val="00C968DE"/>
    <w:rsid w:val="00C978FF"/>
    <w:rsid w:val="00CA1DC2"/>
    <w:rsid w:val="00CA1E39"/>
    <w:rsid w:val="00CA408A"/>
    <w:rsid w:val="00CA5CEE"/>
    <w:rsid w:val="00CB0ABE"/>
    <w:rsid w:val="00CB141B"/>
    <w:rsid w:val="00CB1F29"/>
    <w:rsid w:val="00CB2251"/>
    <w:rsid w:val="00CB3E9A"/>
    <w:rsid w:val="00CB474A"/>
    <w:rsid w:val="00CB4A99"/>
    <w:rsid w:val="00CB67D7"/>
    <w:rsid w:val="00CB6946"/>
    <w:rsid w:val="00CB710E"/>
    <w:rsid w:val="00CB7221"/>
    <w:rsid w:val="00CC035F"/>
    <w:rsid w:val="00CC0719"/>
    <w:rsid w:val="00CC16DC"/>
    <w:rsid w:val="00CC226A"/>
    <w:rsid w:val="00CC2AD8"/>
    <w:rsid w:val="00CC5C84"/>
    <w:rsid w:val="00CC75EB"/>
    <w:rsid w:val="00CD1153"/>
    <w:rsid w:val="00CD214F"/>
    <w:rsid w:val="00CD2375"/>
    <w:rsid w:val="00CD277D"/>
    <w:rsid w:val="00CD498E"/>
    <w:rsid w:val="00CD51F6"/>
    <w:rsid w:val="00CD54EC"/>
    <w:rsid w:val="00CD5B20"/>
    <w:rsid w:val="00CD71D4"/>
    <w:rsid w:val="00CE00FB"/>
    <w:rsid w:val="00CE1989"/>
    <w:rsid w:val="00CE2ED2"/>
    <w:rsid w:val="00CE3B0A"/>
    <w:rsid w:val="00CE4BE2"/>
    <w:rsid w:val="00CE505C"/>
    <w:rsid w:val="00CE5512"/>
    <w:rsid w:val="00CE56D5"/>
    <w:rsid w:val="00CE72E0"/>
    <w:rsid w:val="00CE7391"/>
    <w:rsid w:val="00CF0780"/>
    <w:rsid w:val="00CF28C5"/>
    <w:rsid w:val="00CF4254"/>
    <w:rsid w:val="00CF43F4"/>
    <w:rsid w:val="00CF7E15"/>
    <w:rsid w:val="00D01348"/>
    <w:rsid w:val="00D03849"/>
    <w:rsid w:val="00D03C95"/>
    <w:rsid w:val="00D04928"/>
    <w:rsid w:val="00D06CC7"/>
    <w:rsid w:val="00D07CD4"/>
    <w:rsid w:val="00D10C90"/>
    <w:rsid w:val="00D10CE0"/>
    <w:rsid w:val="00D10F00"/>
    <w:rsid w:val="00D12564"/>
    <w:rsid w:val="00D1322C"/>
    <w:rsid w:val="00D153D7"/>
    <w:rsid w:val="00D17864"/>
    <w:rsid w:val="00D17EBB"/>
    <w:rsid w:val="00D23888"/>
    <w:rsid w:val="00D23BF9"/>
    <w:rsid w:val="00D25177"/>
    <w:rsid w:val="00D25916"/>
    <w:rsid w:val="00D25C3D"/>
    <w:rsid w:val="00D27033"/>
    <w:rsid w:val="00D30978"/>
    <w:rsid w:val="00D33551"/>
    <w:rsid w:val="00D33900"/>
    <w:rsid w:val="00D428D3"/>
    <w:rsid w:val="00D42916"/>
    <w:rsid w:val="00D42BE9"/>
    <w:rsid w:val="00D42C3E"/>
    <w:rsid w:val="00D442BD"/>
    <w:rsid w:val="00D465EB"/>
    <w:rsid w:val="00D5148F"/>
    <w:rsid w:val="00D517FD"/>
    <w:rsid w:val="00D52093"/>
    <w:rsid w:val="00D54140"/>
    <w:rsid w:val="00D56230"/>
    <w:rsid w:val="00D60084"/>
    <w:rsid w:val="00D61CAE"/>
    <w:rsid w:val="00D630C1"/>
    <w:rsid w:val="00D66080"/>
    <w:rsid w:val="00D66B8D"/>
    <w:rsid w:val="00D676A7"/>
    <w:rsid w:val="00D703A3"/>
    <w:rsid w:val="00D7095A"/>
    <w:rsid w:val="00D73222"/>
    <w:rsid w:val="00D73C84"/>
    <w:rsid w:val="00D74C58"/>
    <w:rsid w:val="00D76113"/>
    <w:rsid w:val="00D779F4"/>
    <w:rsid w:val="00D77B8D"/>
    <w:rsid w:val="00D77E07"/>
    <w:rsid w:val="00D81099"/>
    <w:rsid w:val="00D83B39"/>
    <w:rsid w:val="00D84339"/>
    <w:rsid w:val="00D913FD"/>
    <w:rsid w:val="00D91439"/>
    <w:rsid w:val="00D92768"/>
    <w:rsid w:val="00D94AA1"/>
    <w:rsid w:val="00D95718"/>
    <w:rsid w:val="00DA2176"/>
    <w:rsid w:val="00DA3386"/>
    <w:rsid w:val="00DA4A00"/>
    <w:rsid w:val="00DA5387"/>
    <w:rsid w:val="00DA687A"/>
    <w:rsid w:val="00DA7CCD"/>
    <w:rsid w:val="00DA7CF9"/>
    <w:rsid w:val="00DB0BC9"/>
    <w:rsid w:val="00DB0EF5"/>
    <w:rsid w:val="00DB1396"/>
    <w:rsid w:val="00DB1D3E"/>
    <w:rsid w:val="00DB517B"/>
    <w:rsid w:val="00DB66D9"/>
    <w:rsid w:val="00DB7C99"/>
    <w:rsid w:val="00DC0410"/>
    <w:rsid w:val="00DC0692"/>
    <w:rsid w:val="00DC21D5"/>
    <w:rsid w:val="00DC307C"/>
    <w:rsid w:val="00DC6EEF"/>
    <w:rsid w:val="00DC7337"/>
    <w:rsid w:val="00DD15AD"/>
    <w:rsid w:val="00DD3036"/>
    <w:rsid w:val="00DD5863"/>
    <w:rsid w:val="00DD6809"/>
    <w:rsid w:val="00DD6CCC"/>
    <w:rsid w:val="00DD763A"/>
    <w:rsid w:val="00DD7B72"/>
    <w:rsid w:val="00DE0DD9"/>
    <w:rsid w:val="00DE1665"/>
    <w:rsid w:val="00DE5DA9"/>
    <w:rsid w:val="00DE65CC"/>
    <w:rsid w:val="00DE7C21"/>
    <w:rsid w:val="00DE7FBC"/>
    <w:rsid w:val="00DF1927"/>
    <w:rsid w:val="00DF21F5"/>
    <w:rsid w:val="00DF3DA9"/>
    <w:rsid w:val="00DF40E2"/>
    <w:rsid w:val="00DF5202"/>
    <w:rsid w:val="00DF622E"/>
    <w:rsid w:val="00DF687B"/>
    <w:rsid w:val="00DF699C"/>
    <w:rsid w:val="00E005BB"/>
    <w:rsid w:val="00E00D8A"/>
    <w:rsid w:val="00E01890"/>
    <w:rsid w:val="00E02C09"/>
    <w:rsid w:val="00E124E1"/>
    <w:rsid w:val="00E124E3"/>
    <w:rsid w:val="00E149D0"/>
    <w:rsid w:val="00E15267"/>
    <w:rsid w:val="00E15DE3"/>
    <w:rsid w:val="00E16BD0"/>
    <w:rsid w:val="00E22252"/>
    <w:rsid w:val="00E228FF"/>
    <w:rsid w:val="00E2324E"/>
    <w:rsid w:val="00E23433"/>
    <w:rsid w:val="00E260C0"/>
    <w:rsid w:val="00E2644D"/>
    <w:rsid w:val="00E26A55"/>
    <w:rsid w:val="00E276BC"/>
    <w:rsid w:val="00E27739"/>
    <w:rsid w:val="00E27778"/>
    <w:rsid w:val="00E278A2"/>
    <w:rsid w:val="00E27905"/>
    <w:rsid w:val="00E3095D"/>
    <w:rsid w:val="00E32AF5"/>
    <w:rsid w:val="00E34FE7"/>
    <w:rsid w:val="00E35EC7"/>
    <w:rsid w:val="00E37CB0"/>
    <w:rsid w:val="00E412A4"/>
    <w:rsid w:val="00E416FF"/>
    <w:rsid w:val="00E436BC"/>
    <w:rsid w:val="00E45DBB"/>
    <w:rsid w:val="00E47495"/>
    <w:rsid w:val="00E500C9"/>
    <w:rsid w:val="00E533EE"/>
    <w:rsid w:val="00E53E26"/>
    <w:rsid w:val="00E54542"/>
    <w:rsid w:val="00E5574E"/>
    <w:rsid w:val="00E56953"/>
    <w:rsid w:val="00E57D15"/>
    <w:rsid w:val="00E6037D"/>
    <w:rsid w:val="00E60885"/>
    <w:rsid w:val="00E60BC4"/>
    <w:rsid w:val="00E62E9E"/>
    <w:rsid w:val="00E63682"/>
    <w:rsid w:val="00E63969"/>
    <w:rsid w:val="00E65AE9"/>
    <w:rsid w:val="00E719E6"/>
    <w:rsid w:val="00E71F04"/>
    <w:rsid w:val="00E7403B"/>
    <w:rsid w:val="00E74E68"/>
    <w:rsid w:val="00E7709E"/>
    <w:rsid w:val="00E80FF9"/>
    <w:rsid w:val="00E83F4B"/>
    <w:rsid w:val="00E85976"/>
    <w:rsid w:val="00E90EEE"/>
    <w:rsid w:val="00E9244D"/>
    <w:rsid w:val="00E92FB8"/>
    <w:rsid w:val="00E93122"/>
    <w:rsid w:val="00E93A02"/>
    <w:rsid w:val="00E94DC9"/>
    <w:rsid w:val="00E95DC4"/>
    <w:rsid w:val="00EA0E94"/>
    <w:rsid w:val="00EA21B5"/>
    <w:rsid w:val="00EA5751"/>
    <w:rsid w:val="00EA58A2"/>
    <w:rsid w:val="00EA62D0"/>
    <w:rsid w:val="00EB566E"/>
    <w:rsid w:val="00EB69E2"/>
    <w:rsid w:val="00EB6F2C"/>
    <w:rsid w:val="00EB74B8"/>
    <w:rsid w:val="00EB7924"/>
    <w:rsid w:val="00EC0772"/>
    <w:rsid w:val="00EC1C40"/>
    <w:rsid w:val="00EC20C5"/>
    <w:rsid w:val="00EC6D18"/>
    <w:rsid w:val="00ED3C46"/>
    <w:rsid w:val="00ED3CAB"/>
    <w:rsid w:val="00ED5F75"/>
    <w:rsid w:val="00EE1E78"/>
    <w:rsid w:val="00EE2699"/>
    <w:rsid w:val="00EE3780"/>
    <w:rsid w:val="00EE4BA3"/>
    <w:rsid w:val="00EE5040"/>
    <w:rsid w:val="00EE57C6"/>
    <w:rsid w:val="00EE773E"/>
    <w:rsid w:val="00EF0301"/>
    <w:rsid w:val="00EF0B1B"/>
    <w:rsid w:val="00EF0F24"/>
    <w:rsid w:val="00EF43C6"/>
    <w:rsid w:val="00EF44C7"/>
    <w:rsid w:val="00EF7AA2"/>
    <w:rsid w:val="00F06EB0"/>
    <w:rsid w:val="00F10C66"/>
    <w:rsid w:val="00F116C5"/>
    <w:rsid w:val="00F11B68"/>
    <w:rsid w:val="00F11ED3"/>
    <w:rsid w:val="00F13938"/>
    <w:rsid w:val="00F13F9D"/>
    <w:rsid w:val="00F14003"/>
    <w:rsid w:val="00F15592"/>
    <w:rsid w:val="00F15DB8"/>
    <w:rsid w:val="00F177A0"/>
    <w:rsid w:val="00F202EF"/>
    <w:rsid w:val="00F24AEB"/>
    <w:rsid w:val="00F24CF2"/>
    <w:rsid w:val="00F24E6F"/>
    <w:rsid w:val="00F24EAE"/>
    <w:rsid w:val="00F26B97"/>
    <w:rsid w:val="00F272D9"/>
    <w:rsid w:val="00F30C0F"/>
    <w:rsid w:val="00F30D04"/>
    <w:rsid w:val="00F30DA1"/>
    <w:rsid w:val="00F31656"/>
    <w:rsid w:val="00F33BC4"/>
    <w:rsid w:val="00F366EF"/>
    <w:rsid w:val="00F36B6A"/>
    <w:rsid w:val="00F3731E"/>
    <w:rsid w:val="00F37593"/>
    <w:rsid w:val="00F40065"/>
    <w:rsid w:val="00F40779"/>
    <w:rsid w:val="00F40D45"/>
    <w:rsid w:val="00F42323"/>
    <w:rsid w:val="00F43CC9"/>
    <w:rsid w:val="00F45234"/>
    <w:rsid w:val="00F51FFC"/>
    <w:rsid w:val="00F529F1"/>
    <w:rsid w:val="00F5644B"/>
    <w:rsid w:val="00F56ADE"/>
    <w:rsid w:val="00F60807"/>
    <w:rsid w:val="00F619FB"/>
    <w:rsid w:val="00F62F61"/>
    <w:rsid w:val="00F6695F"/>
    <w:rsid w:val="00F67B13"/>
    <w:rsid w:val="00F67C10"/>
    <w:rsid w:val="00F67D65"/>
    <w:rsid w:val="00F708B4"/>
    <w:rsid w:val="00F7099D"/>
    <w:rsid w:val="00F70F82"/>
    <w:rsid w:val="00F71B84"/>
    <w:rsid w:val="00F74476"/>
    <w:rsid w:val="00F74B21"/>
    <w:rsid w:val="00F74D4B"/>
    <w:rsid w:val="00F75EE5"/>
    <w:rsid w:val="00F76A68"/>
    <w:rsid w:val="00F833E6"/>
    <w:rsid w:val="00F83F4F"/>
    <w:rsid w:val="00F849B7"/>
    <w:rsid w:val="00F84EFE"/>
    <w:rsid w:val="00F85A79"/>
    <w:rsid w:val="00F90256"/>
    <w:rsid w:val="00F9197D"/>
    <w:rsid w:val="00F949D3"/>
    <w:rsid w:val="00F957A8"/>
    <w:rsid w:val="00FA07FD"/>
    <w:rsid w:val="00FA2CF0"/>
    <w:rsid w:val="00FA384D"/>
    <w:rsid w:val="00FA3B4D"/>
    <w:rsid w:val="00FA4A99"/>
    <w:rsid w:val="00FA5168"/>
    <w:rsid w:val="00FA626F"/>
    <w:rsid w:val="00FA7514"/>
    <w:rsid w:val="00FA7885"/>
    <w:rsid w:val="00FA789C"/>
    <w:rsid w:val="00FB036F"/>
    <w:rsid w:val="00FB0435"/>
    <w:rsid w:val="00FB214C"/>
    <w:rsid w:val="00FB3479"/>
    <w:rsid w:val="00FB6A34"/>
    <w:rsid w:val="00FB75BF"/>
    <w:rsid w:val="00FB7D03"/>
    <w:rsid w:val="00FC00FD"/>
    <w:rsid w:val="00FC230A"/>
    <w:rsid w:val="00FC5051"/>
    <w:rsid w:val="00FC5A6F"/>
    <w:rsid w:val="00FC6751"/>
    <w:rsid w:val="00FD43DE"/>
    <w:rsid w:val="00FD4C38"/>
    <w:rsid w:val="00FD6738"/>
    <w:rsid w:val="00FD69F9"/>
    <w:rsid w:val="00FD73F5"/>
    <w:rsid w:val="00FE0510"/>
    <w:rsid w:val="00FE3748"/>
    <w:rsid w:val="00FE5945"/>
    <w:rsid w:val="00FF1A7F"/>
    <w:rsid w:val="00FF1FC6"/>
    <w:rsid w:val="00FF339F"/>
    <w:rsid w:val="00FF39EC"/>
    <w:rsid w:val="00FF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62DA"/>
  <w15:chartTrackingRefBased/>
  <w15:docId w15:val="{B0A1EDB8-6728-471E-BBBB-22D723916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44685F"/>
    <w:rPr>
      <w:lang w:val="en-US"/>
    </w:rPr>
  </w:style>
  <w:style w:type="paragraph" w:styleId="1">
    <w:name w:val="heading 1"/>
    <w:basedOn w:val="a"/>
    <w:link w:val="1Char"/>
    <w:uiPriority w:val="9"/>
    <w:qFormat/>
    <w:rsid w:val="004D29CC"/>
    <w:pPr>
      <w:spacing w:before="100" w:beforeAutospacing="1" w:after="188" w:line="240" w:lineRule="auto"/>
      <w:outlineLvl w:val="0"/>
    </w:pPr>
    <w:rPr>
      <w:rFonts w:ascii="Arial" w:eastAsia="MS PGothic" w:hAnsi="Arial" w:cs="Arial"/>
      <w:caps/>
      <w:color w:val="808080"/>
      <w:spacing w:val="-13"/>
      <w:kern w:val="36"/>
      <w:sz w:val="30"/>
      <w:szCs w:val="30"/>
      <w:lang w:eastAsia="ja-JP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2375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aliases w:val="Char11"/>
    <w:basedOn w:val="a"/>
    <w:link w:val="Char"/>
    <w:uiPriority w:val="99"/>
    <w:unhideWhenUsed/>
    <w:qFormat/>
    <w:rsid w:val="00241478"/>
    <w:pPr>
      <w:widowControl w:val="0"/>
      <w:spacing w:after="0" w:line="240" w:lineRule="auto"/>
      <w:ind w:left="73" w:hanging="357"/>
      <w:jc w:val="both"/>
    </w:pPr>
    <w:rPr>
      <w:rFonts w:ascii="맑은 고딕" w:hAnsi="맑은 고딕"/>
      <w:kern w:val="2"/>
      <w:sz w:val="24"/>
      <w:szCs w:val="24"/>
      <w:lang w:eastAsia="ja-JP"/>
    </w:rPr>
  </w:style>
  <w:style w:type="character" w:customStyle="1" w:styleId="Char">
    <w:name w:val="메모 텍스트 Char"/>
    <w:aliases w:val="Char11 Char"/>
    <w:basedOn w:val="a0"/>
    <w:link w:val="a3"/>
    <w:uiPriority w:val="99"/>
    <w:qFormat/>
    <w:rsid w:val="00241478"/>
    <w:rPr>
      <w:rFonts w:ascii="맑은 고딕" w:eastAsiaTheme="minorEastAsia" w:hAnsi="맑은 고딕"/>
      <w:kern w:val="2"/>
      <w:sz w:val="24"/>
      <w:szCs w:val="24"/>
      <w:lang w:val="en-US" w:eastAsia="ja-JP"/>
    </w:rPr>
  </w:style>
  <w:style w:type="character" w:styleId="a4">
    <w:name w:val="line number"/>
    <w:basedOn w:val="a0"/>
    <w:uiPriority w:val="99"/>
    <w:semiHidden/>
    <w:unhideWhenUsed/>
    <w:rsid w:val="004D29CC"/>
  </w:style>
  <w:style w:type="character" w:customStyle="1" w:styleId="1Char">
    <w:name w:val="제목 1 Char"/>
    <w:basedOn w:val="a0"/>
    <w:link w:val="1"/>
    <w:uiPriority w:val="9"/>
    <w:rsid w:val="004D29CC"/>
    <w:rPr>
      <w:rFonts w:ascii="Arial" w:eastAsia="MS PGothic" w:hAnsi="Arial" w:cs="Arial"/>
      <w:caps/>
      <w:color w:val="808080"/>
      <w:spacing w:val="-13"/>
      <w:kern w:val="36"/>
      <w:sz w:val="30"/>
      <w:szCs w:val="30"/>
      <w:lang w:val="en-US" w:eastAsia="ja-JP"/>
    </w:rPr>
  </w:style>
  <w:style w:type="paragraph" w:styleId="a5">
    <w:name w:val="header"/>
    <w:basedOn w:val="a"/>
    <w:link w:val="Char0"/>
    <w:uiPriority w:val="99"/>
    <w:unhideWhenUsed/>
    <w:rsid w:val="003F6FAC"/>
    <w:pPr>
      <w:widowControl w:val="0"/>
      <w:tabs>
        <w:tab w:val="center" w:pos="4252"/>
        <w:tab w:val="right" w:pos="8504"/>
      </w:tabs>
      <w:snapToGrid w:val="0"/>
      <w:spacing w:after="0" w:line="300" w:lineRule="auto"/>
      <w:ind w:left="73" w:hanging="357"/>
      <w:jc w:val="both"/>
    </w:pPr>
    <w:rPr>
      <w:kern w:val="2"/>
      <w:sz w:val="21"/>
      <w:lang w:eastAsia="ja-JP"/>
    </w:rPr>
  </w:style>
  <w:style w:type="character" w:customStyle="1" w:styleId="Char0">
    <w:name w:val="머리글 Char"/>
    <w:basedOn w:val="a0"/>
    <w:link w:val="a5"/>
    <w:uiPriority w:val="99"/>
    <w:rsid w:val="004D29CC"/>
    <w:rPr>
      <w:kern w:val="2"/>
      <w:sz w:val="21"/>
      <w:lang w:val="en-US" w:eastAsia="ja-JP"/>
    </w:rPr>
  </w:style>
  <w:style w:type="paragraph" w:styleId="a6">
    <w:name w:val="footer"/>
    <w:basedOn w:val="a"/>
    <w:link w:val="Char1"/>
    <w:uiPriority w:val="99"/>
    <w:unhideWhenUsed/>
    <w:rsid w:val="003F6FAC"/>
    <w:pPr>
      <w:widowControl w:val="0"/>
      <w:tabs>
        <w:tab w:val="center" w:pos="4252"/>
        <w:tab w:val="right" w:pos="8504"/>
      </w:tabs>
      <w:snapToGrid w:val="0"/>
      <w:spacing w:after="0" w:line="300" w:lineRule="auto"/>
      <w:ind w:left="73" w:hanging="357"/>
      <w:jc w:val="both"/>
    </w:pPr>
    <w:rPr>
      <w:kern w:val="2"/>
      <w:sz w:val="21"/>
      <w:lang w:eastAsia="ja-JP"/>
    </w:rPr>
  </w:style>
  <w:style w:type="character" w:customStyle="1" w:styleId="Char1">
    <w:name w:val="바닥글 Char"/>
    <w:basedOn w:val="a0"/>
    <w:link w:val="a6"/>
    <w:uiPriority w:val="99"/>
    <w:rsid w:val="004D29CC"/>
    <w:rPr>
      <w:kern w:val="2"/>
      <w:sz w:val="21"/>
      <w:lang w:val="en-US" w:eastAsia="ja-JP"/>
    </w:rPr>
  </w:style>
  <w:style w:type="paragraph" w:styleId="a7">
    <w:name w:val="List Paragraph"/>
    <w:basedOn w:val="a"/>
    <w:uiPriority w:val="34"/>
    <w:qFormat/>
    <w:rsid w:val="003F6FAC"/>
    <w:pPr>
      <w:widowControl w:val="0"/>
      <w:spacing w:after="0" w:line="300" w:lineRule="auto"/>
      <w:ind w:leftChars="400" w:left="840" w:hanging="357"/>
      <w:jc w:val="both"/>
    </w:pPr>
    <w:rPr>
      <w:kern w:val="2"/>
      <w:sz w:val="21"/>
      <w:lang w:eastAsia="ja-JP"/>
    </w:rPr>
  </w:style>
  <w:style w:type="character" w:styleId="a8">
    <w:name w:val="Hyperlink"/>
    <w:basedOn w:val="a0"/>
    <w:uiPriority w:val="99"/>
    <w:unhideWhenUsed/>
    <w:rsid w:val="004D29CC"/>
    <w:rPr>
      <w:color w:val="0563C1" w:themeColor="hyperlink"/>
      <w:u w:val="single"/>
    </w:rPr>
  </w:style>
  <w:style w:type="character" w:styleId="HTML">
    <w:name w:val="HTML Typewriter"/>
    <w:basedOn w:val="a0"/>
    <w:rsid w:val="004D29CC"/>
    <w:rPr>
      <w:rFonts w:ascii="MS Gothic" w:eastAsia="MS Gothic" w:hAnsi="MS Gothic" w:cs="MS Gothic"/>
      <w:sz w:val="19"/>
      <w:szCs w:val="19"/>
    </w:rPr>
  </w:style>
  <w:style w:type="character" w:customStyle="1" w:styleId="st1">
    <w:name w:val="st1"/>
    <w:basedOn w:val="a0"/>
    <w:rsid w:val="004D29CC"/>
  </w:style>
  <w:style w:type="character" w:customStyle="1" w:styleId="jrnl">
    <w:name w:val="jrnl"/>
    <w:basedOn w:val="a0"/>
    <w:rsid w:val="004D29CC"/>
  </w:style>
  <w:style w:type="character" w:customStyle="1" w:styleId="highlight2">
    <w:name w:val="highlight2"/>
    <w:basedOn w:val="a0"/>
    <w:rsid w:val="004D29CC"/>
  </w:style>
  <w:style w:type="paragraph" w:styleId="a9">
    <w:name w:val="Balloon Text"/>
    <w:basedOn w:val="a"/>
    <w:link w:val="Char2"/>
    <w:uiPriority w:val="99"/>
    <w:semiHidden/>
    <w:unhideWhenUsed/>
    <w:rsid w:val="004D29CC"/>
    <w:pPr>
      <w:widowControl w:val="0"/>
      <w:spacing w:after="0" w:line="240" w:lineRule="auto"/>
      <w:ind w:left="73" w:hanging="357"/>
      <w:jc w:val="both"/>
    </w:pPr>
    <w:rPr>
      <w:rFonts w:asciiTheme="majorHAnsi" w:eastAsiaTheme="majorEastAsia" w:hAnsiTheme="majorHAnsi" w:cstheme="majorBidi"/>
      <w:kern w:val="2"/>
      <w:sz w:val="18"/>
      <w:szCs w:val="18"/>
      <w:lang w:eastAsia="ja-JP"/>
    </w:rPr>
  </w:style>
  <w:style w:type="character" w:customStyle="1" w:styleId="Char2">
    <w:name w:val="풍선 도움말 텍스트 Char"/>
    <w:basedOn w:val="a0"/>
    <w:link w:val="a9"/>
    <w:uiPriority w:val="99"/>
    <w:semiHidden/>
    <w:rsid w:val="004D29CC"/>
    <w:rPr>
      <w:rFonts w:asciiTheme="majorHAnsi" w:eastAsiaTheme="majorEastAsia" w:hAnsiTheme="majorHAnsi" w:cstheme="majorBidi"/>
      <w:kern w:val="2"/>
      <w:sz w:val="18"/>
      <w:szCs w:val="18"/>
      <w:lang w:val="en-US" w:eastAsia="ja-JP"/>
    </w:rPr>
  </w:style>
  <w:style w:type="character" w:styleId="aa">
    <w:name w:val="annotation reference"/>
    <w:basedOn w:val="a0"/>
    <w:uiPriority w:val="99"/>
    <w:unhideWhenUsed/>
    <w:rsid w:val="004D29CC"/>
    <w:rPr>
      <w:sz w:val="16"/>
      <w:szCs w:val="16"/>
    </w:rPr>
  </w:style>
  <w:style w:type="character" w:styleId="ab">
    <w:name w:val="FollowedHyperlink"/>
    <w:basedOn w:val="a0"/>
    <w:uiPriority w:val="99"/>
    <w:semiHidden/>
    <w:unhideWhenUsed/>
    <w:rsid w:val="004D29CC"/>
    <w:rPr>
      <w:color w:val="954F72" w:themeColor="followedHyperlink"/>
      <w:u w:val="single"/>
    </w:rPr>
  </w:style>
  <w:style w:type="paragraph" w:styleId="ac">
    <w:name w:val="Plain Text"/>
    <w:basedOn w:val="a"/>
    <w:link w:val="Char3"/>
    <w:uiPriority w:val="99"/>
    <w:unhideWhenUsed/>
    <w:rsid w:val="004D29CC"/>
    <w:pPr>
      <w:widowControl w:val="0"/>
      <w:spacing w:after="0" w:line="240" w:lineRule="auto"/>
    </w:pPr>
    <w:rPr>
      <w:rFonts w:ascii="MS Gothic" w:eastAsia="MS Gothic" w:hAnsi="Courier New" w:cs="Courier New"/>
      <w:kern w:val="2"/>
      <w:sz w:val="20"/>
      <w:szCs w:val="21"/>
      <w:lang w:eastAsia="ja-JP"/>
    </w:rPr>
  </w:style>
  <w:style w:type="character" w:customStyle="1" w:styleId="Char3">
    <w:name w:val="글자만 Char"/>
    <w:basedOn w:val="a0"/>
    <w:link w:val="ac"/>
    <w:uiPriority w:val="99"/>
    <w:rsid w:val="004D29CC"/>
    <w:rPr>
      <w:rFonts w:ascii="MS Gothic" w:eastAsia="MS Gothic" w:hAnsi="Courier New" w:cs="Courier New"/>
      <w:kern w:val="2"/>
      <w:sz w:val="20"/>
      <w:szCs w:val="21"/>
      <w:lang w:val="en-US" w:eastAsia="ja-JP"/>
    </w:rPr>
  </w:style>
  <w:style w:type="paragraph" w:customStyle="1" w:styleId="Pa8">
    <w:name w:val="Pa8"/>
    <w:basedOn w:val="a"/>
    <w:next w:val="a"/>
    <w:uiPriority w:val="99"/>
    <w:rsid w:val="004D29CC"/>
    <w:pPr>
      <w:widowControl w:val="0"/>
      <w:autoSpaceDE w:val="0"/>
      <w:autoSpaceDN w:val="0"/>
      <w:adjustRightInd w:val="0"/>
      <w:spacing w:after="0" w:line="181" w:lineRule="atLeast"/>
    </w:pPr>
    <w:rPr>
      <w:rFonts w:ascii="Trade Gothic LT Std Cn" w:eastAsia="Trade Gothic LT Std Cn"/>
      <w:sz w:val="24"/>
      <w:szCs w:val="24"/>
      <w:lang w:eastAsia="ja-JP"/>
    </w:rPr>
  </w:style>
  <w:style w:type="paragraph" w:styleId="ad">
    <w:name w:val="annotation subject"/>
    <w:basedOn w:val="a3"/>
    <w:next w:val="a3"/>
    <w:link w:val="Char4"/>
    <w:uiPriority w:val="99"/>
    <w:semiHidden/>
    <w:unhideWhenUsed/>
    <w:rsid w:val="004D29CC"/>
    <w:rPr>
      <w:rFonts w:asciiTheme="minorHAnsi" w:hAnsiTheme="minorHAnsi"/>
      <w:b/>
      <w:bCs/>
      <w:sz w:val="20"/>
      <w:szCs w:val="20"/>
    </w:rPr>
  </w:style>
  <w:style w:type="character" w:customStyle="1" w:styleId="Char4">
    <w:name w:val="메모 주제 Char"/>
    <w:basedOn w:val="Char"/>
    <w:link w:val="ad"/>
    <w:uiPriority w:val="99"/>
    <w:semiHidden/>
    <w:rsid w:val="004D29CC"/>
    <w:rPr>
      <w:rFonts w:ascii="맑은 고딕" w:eastAsiaTheme="minorEastAsia" w:hAnsi="맑은 고딕"/>
      <w:b/>
      <w:bCs/>
      <w:kern w:val="2"/>
      <w:sz w:val="20"/>
      <w:szCs w:val="20"/>
      <w:lang w:val="en-US" w:eastAsia="ja-JP"/>
    </w:rPr>
  </w:style>
  <w:style w:type="paragraph" w:styleId="ae">
    <w:name w:val="Revision"/>
    <w:hidden/>
    <w:uiPriority w:val="99"/>
    <w:semiHidden/>
    <w:rsid w:val="003F6FAC"/>
    <w:pPr>
      <w:spacing w:after="0" w:line="240" w:lineRule="auto"/>
    </w:pPr>
    <w:rPr>
      <w:kern w:val="2"/>
      <w:sz w:val="21"/>
      <w:lang w:val="en-US" w:eastAsia="ja-JP"/>
    </w:rPr>
  </w:style>
  <w:style w:type="character" w:customStyle="1" w:styleId="A00">
    <w:name w:val="A0"/>
    <w:uiPriority w:val="99"/>
    <w:rsid w:val="004D29CC"/>
    <w:rPr>
      <w:rFonts w:cs="Trade Gothic LT Std Light"/>
      <w:color w:val="000000"/>
      <w:sz w:val="16"/>
      <w:szCs w:val="16"/>
    </w:rPr>
  </w:style>
  <w:style w:type="paragraph" w:customStyle="1" w:styleId="Pa3">
    <w:name w:val="Pa3"/>
    <w:basedOn w:val="a"/>
    <w:next w:val="a"/>
    <w:uiPriority w:val="99"/>
    <w:rsid w:val="004D29CC"/>
    <w:pPr>
      <w:autoSpaceDE w:val="0"/>
      <w:autoSpaceDN w:val="0"/>
      <w:adjustRightInd w:val="0"/>
      <w:spacing w:after="0" w:line="201" w:lineRule="atLeast"/>
    </w:pPr>
    <w:rPr>
      <w:rFonts w:ascii="Trade Gothic LT Std Light" w:eastAsia="Trade Gothic LT Std Light"/>
      <w:sz w:val="24"/>
      <w:szCs w:val="24"/>
      <w:lang w:eastAsia="ja-JP"/>
    </w:rPr>
  </w:style>
  <w:style w:type="character" w:customStyle="1" w:styleId="A20">
    <w:name w:val="A2"/>
    <w:uiPriority w:val="99"/>
    <w:rsid w:val="004D29CC"/>
    <w:rPr>
      <w:rFonts w:cs="Trade Gothic LT Std Light"/>
      <w:color w:val="000000"/>
      <w:sz w:val="9"/>
      <w:szCs w:val="9"/>
    </w:rPr>
  </w:style>
  <w:style w:type="character" w:customStyle="1" w:styleId="UnresolvedMention1">
    <w:name w:val="Unresolved Mention1"/>
    <w:basedOn w:val="a0"/>
    <w:uiPriority w:val="99"/>
    <w:semiHidden/>
    <w:unhideWhenUsed/>
    <w:rsid w:val="004D29CC"/>
    <w:rPr>
      <w:color w:val="808080"/>
      <w:shd w:val="clear" w:color="auto" w:fill="E6E6E6"/>
    </w:rPr>
  </w:style>
  <w:style w:type="table" w:customStyle="1" w:styleId="ListTable1Light1">
    <w:name w:val="List Table 1 Light1"/>
    <w:basedOn w:val="a1"/>
    <w:uiPriority w:val="46"/>
    <w:rsid w:val="004D29CC"/>
    <w:pPr>
      <w:spacing w:after="0" w:line="240" w:lineRule="auto"/>
      <w:ind w:left="73" w:hanging="357"/>
      <w:jc w:val="both"/>
    </w:pPr>
    <w:rPr>
      <w:kern w:val="2"/>
      <w:sz w:val="21"/>
      <w:lang w:val="en-US" w:eastAsia="ja-JP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f">
    <w:name w:val="Table Grid"/>
    <w:basedOn w:val="a1"/>
    <w:uiPriority w:val="39"/>
    <w:rsid w:val="004D29CC"/>
    <w:pPr>
      <w:spacing w:after="0" w:line="240" w:lineRule="auto"/>
      <w:ind w:left="73" w:hanging="357"/>
      <w:jc w:val="both"/>
    </w:pPr>
    <w:rPr>
      <w:kern w:val="2"/>
      <w:sz w:val="21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0">
    <w:name w:val="Grid Table Light"/>
    <w:basedOn w:val="a1"/>
    <w:uiPriority w:val="40"/>
    <w:rsid w:val="004D29CC"/>
    <w:pPr>
      <w:spacing w:after="0" w:line="240" w:lineRule="auto"/>
      <w:ind w:left="73" w:hanging="357"/>
      <w:jc w:val="both"/>
    </w:pPr>
    <w:rPr>
      <w:kern w:val="2"/>
      <w:sz w:val="21"/>
      <w:lang w:val="en-US" w:eastAsia="ja-JP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NameScientific">
    <w:name w:val="Name Scientific"/>
    <w:basedOn w:val="a0"/>
    <w:rsid w:val="004D29CC"/>
    <w:rPr>
      <w:shd w:val="clear" w:color="auto" w:fill="91E0FF"/>
    </w:rPr>
  </w:style>
  <w:style w:type="character" w:customStyle="1" w:styleId="GivenName">
    <w:name w:val="Given Name"/>
    <w:basedOn w:val="a0"/>
    <w:rsid w:val="004D29CC"/>
    <w:rPr>
      <w:shd w:val="clear" w:color="auto" w:fill="D0FCE2"/>
    </w:rPr>
  </w:style>
  <w:style w:type="character" w:customStyle="1" w:styleId="FamilyName">
    <w:name w:val="Family Name"/>
    <w:basedOn w:val="a0"/>
    <w:rsid w:val="004D29CC"/>
    <w:rPr>
      <w:shd w:val="clear" w:color="auto" w:fill="88F4BE"/>
    </w:rPr>
  </w:style>
  <w:style w:type="character" w:customStyle="1" w:styleId="Cross-reference">
    <w:name w:val="Cross-reference"/>
    <w:basedOn w:val="a0"/>
    <w:rsid w:val="004D29CC"/>
    <w:rPr>
      <w:shd w:val="clear" w:color="auto" w:fill="FFE3C9"/>
    </w:rPr>
  </w:style>
  <w:style w:type="character" w:customStyle="1" w:styleId="Miscellaneous">
    <w:name w:val="Miscellaneous"/>
    <w:basedOn w:val="a0"/>
    <w:rsid w:val="004D29CC"/>
    <w:rPr>
      <w:shd w:val="clear" w:color="auto" w:fill="F0F0F0"/>
    </w:rPr>
  </w:style>
  <w:style w:type="character" w:customStyle="1" w:styleId="Label">
    <w:name w:val="Label"/>
    <w:basedOn w:val="a0"/>
    <w:rsid w:val="004D29CC"/>
    <w:rPr>
      <w:shd w:val="clear" w:color="auto" w:fill="FFC391"/>
      <w:vertAlign w:val="baseline"/>
    </w:rPr>
  </w:style>
  <w:style w:type="character" w:customStyle="1" w:styleId="Organization">
    <w:name w:val="Organization"/>
    <w:basedOn w:val="a0"/>
    <w:rsid w:val="004D29CC"/>
    <w:rPr>
      <w:shd w:val="clear" w:color="auto" w:fill="D1FFB5"/>
    </w:rPr>
  </w:style>
  <w:style w:type="character" w:customStyle="1" w:styleId="City">
    <w:name w:val="City"/>
    <w:basedOn w:val="a0"/>
    <w:rsid w:val="004D29CC"/>
    <w:rPr>
      <w:shd w:val="clear" w:color="auto" w:fill="D7D7D7"/>
    </w:rPr>
  </w:style>
  <w:style w:type="character" w:customStyle="1" w:styleId="Country">
    <w:name w:val="Country"/>
    <w:basedOn w:val="a0"/>
    <w:rsid w:val="004D29CC"/>
    <w:rPr>
      <w:shd w:val="clear" w:color="auto" w:fill="97C5D1"/>
    </w:rPr>
  </w:style>
  <w:style w:type="paragraph" w:customStyle="1" w:styleId="Note">
    <w:name w:val="Note"/>
    <w:basedOn w:val="a"/>
    <w:rsid w:val="004D29CC"/>
    <w:pPr>
      <w:widowControl w:val="0"/>
      <w:shd w:val="clear" w:color="auto" w:fill="EDF0FF"/>
      <w:spacing w:after="0" w:line="432" w:lineRule="auto"/>
      <w:jc w:val="both"/>
    </w:pPr>
    <w:rPr>
      <w:rFonts w:ascii="Calibri" w:eastAsia="Calibri" w:hAnsi="Calibri" w:cs="Calibri"/>
      <w:kern w:val="2"/>
      <w:sz w:val="20"/>
      <w:shd w:val="clear" w:color="auto" w:fill="EDF0FF"/>
      <w:lang w:eastAsia="ko-KR"/>
    </w:rPr>
  </w:style>
  <w:style w:type="character" w:customStyle="1" w:styleId="Postcode">
    <w:name w:val="Postcode"/>
    <w:basedOn w:val="a0"/>
    <w:rsid w:val="004D29CC"/>
    <w:rPr>
      <w:shd w:val="clear" w:color="auto" w:fill="BEBEBE"/>
    </w:rPr>
  </w:style>
  <w:style w:type="character" w:customStyle="1" w:styleId="Region">
    <w:name w:val="Region"/>
    <w:basedOn w:val="a0"/>
    <w:rsid w:val="004D29CC"/>
    <w:rPr>
      <w:shd w:val="clear" w:color="auto" w:fill="D8E9EE"/>
    </w:rPr>
  </w:style>
  <w:style w:type="paragraph" w:customStyle="1" w:styleId="Correspondence">
    <w:name w:val="Correspondence"/>
    <w:basedOn w:val="a"/>
    <w:rsid w:val="004D29CC"/>
    <w:pPr>
      <w:widowControl w:val="0"/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kern w:val="2"/>
      <w:sz w:val="20"/>
      <w:shd w:val="clear" w:color="auto" w:fill="F3F7F9"/>
      <w:lang w:eastAsia="ko-KR"/>
    </w:rPr>
  </w:style>
  <w:style w:type="character" w:customStyle="1" w:styleId="UnresolvedMention2">
    <w:name w:val="Unresolved Mention2"/>
    <w:basedOn w:val="a0"/>
    <w:uiPriority w:val="99"/>
    <w:semiHidden/>
    <w:unhideWhenUsed/>
    <w:rsid w:val="004D29CC"/>
    <w:rPr>
      <w:color w:val="605E5C"/>
      <w:shd w:val="clear" w:color="auto" w:fill="E1DFDD"/>
    </w:rPr>
  </w:style>
  <w:style w:type="paragraph" w:customStyle="1" w:styleId="Abstract">
    <w:name w:val="Abstract"/>
    <w:basedOn w:val="a"/>
    <w:rsid w:val="004D29CC"/>
    <w:pPr>
      <w:widowControl w:val="0"/>
      <w:spacing w:line="360" w:lineRule="auto"/>
      <w:ind w:left="1440" w:right="1440"/>
      <w:jc w:val="both"/>
    </w:pPr>
    <w:rPr>
      <w:rFonts w:ascii="Calibri" w:eastAsia="Calibri" w:hAnsi="Calibri" w:cs="Calibri"/>
      <w:kern w:val="2"/>
      <w:lang w:eastAsia="ko-KR"/>
    </w:rPr>
  </w:style>
  <w:style w:type="character" w:customStyle="1" w:styleId="GlossaryTerm">
    <w:name w:val="Glossary Term"/>
    <w:basedOn w:val="a0"/>
    <w:rsid w:val="004D29CC"/>
    <w:rPr>
      <w:shd w:val="clear" w:color="auto" w:fill="FFCFD7"/>
    </w:rPr>
  </w:style>
  <w:style w:type="character" w:customStyle="1" w:styleId="Heading">
    <w:name w:val="Heading:"/>
    <w:basedOn w:val="a0"/>
    <w:rsid w:val="004D29CC"/>
    <w:rPr>
      <w:color w:val="5B89C1"/>
    </w:rPr>
  </w:style>
  <w:style w:type="paragraph" w:customStyle="1" w:styleId="Keywords">
    <w:name w:val="Keywords"/>
    <w:basedOn w:val="a"/>
    <w:rsid w:val="004D29CC"/>
    <w:pPr>
      <w:widowControl w:val="0"/>
      <w:spacing w:after="0" w:line="396" w:lineRule="auto"/>
      <w:ind w:left="1000"/>
    </w:pPr>
    <w:rPr>
      <w:rFonts w:ascii="Calibri" w:eastAsia="Calibri" w:hAnsi="Calibri" w:cs="Calibri"/>
      <w:kern w:val="2"/>
      <w:sz w:val="20"/>
      <w:lang w:eastAsia="ko-KR"/>
    </w:rPr>
  </w:style>
  <w:style w:type="paragraph" w:styleId="af1">
    <w:name w:val="Normal Indent"/>
    <w:basedOn w:val="a"/>
    <w:qFormat/>
    <w:rsid w:val="003F6FAC"/>
    <w:pPr>
      <w:widowControl w:val="0"/>
      <w:spacing w:after="0" w:line="240" w:lineRule="auto"/>
      <w:ind w:firstLine="480"/>
      <w:jc w:val="both"/>
    </w:pPr>
    <w:rPr>
      <w:kern w:val="2"/>
      <w:lang w:eastAsia="ko-KR"/>
    </w:rPr>
  </w:style>
  <w:style w:type="character" w:customStyle="1" w:styleId="st">
    <w:name w:val="st"/>
    <w:basedOn w:val="a0"/>
    <w:rsid w:val="004D29CC"/>
  </w:style>
  <w:style w:type="paragraph" w:customStyle="1" w:styleId="Reference">
    <w:name w:val="Reference"/>
    <w:basedOn w:val="a"/>
    <w:rsid w:val="004D29CC"/>
    <w:pPr>
      <w:widowControl w:val="0"/>
      <w:spacing w:after="320" w:line="360" w:lineRule="auto"/>
      <w:ind w:left="400" w:hanging="400"/>
      <w:jc w:val="both"/>
    </w:pPr>
    <w:rPr>
      <w:rFonts w:ascii="Calibri" w:eastAsia="Calibri" w:hAnsi="Calibri" w:cs="Calibri"/>
      <w:kern w:val="2"/>
      <w:lang w:eastAsia="ko-KR"/>
    </w:rPr>
  </w:style>
  <w:style w:type="character" w:customStyle="1" w:styleId="ArticleTitle">
    <w:name w:val="Article Title"/>
    <w:basedOn w:val="a0"/>
    <w:qFormat/>
    <w:rsid w:val="004D29CC"/>
    <w:rPr>
      <w:shd w:val="clear" w:color="auto" w:fill="E9F9FF"/>
    </w:rPr>
  </w:style>
  <w:style w:type="character" w:customStyle="1" w:styleId="PageNumbers">
    <w:name w:val="Page Numbers"/>
    <w:basedOn w:val="a0"/>
    <w:rsid w:val="004D29CC"/>
    <w:rPr>
      <w:shd w:val="clear" w:color="auto" w:fill="FFEDF0"/>
    </w:rPr>
  </w:style>
  <w:style w:type="character" w:customStyle="1" w:styleId="VolumeNumber">
    <w:name w:val="Volume Number"/>
    <w:basedOn w:val="a0"/>
    <w:rsid w:val="004D29CC"/>
    <w:rPr>
      <w:shd w:val="clear" w:color="auto" w:fill="EDF0FF"/>
    </w:rPr>
  </w:style>
  <w:style w:type="character" w:customStyle="1" w:styleId="IssueNumber">
    <w:name w:val="Issue Number"/>
    <w:basedOn w:val="a0"/>
    <w:rsid w:val="004D29CC"/>
    <w:rPr>
      <w:shd w:val="clear" w:color="auto" w:fill="CDD5FF"/>
    </w:rPr>
  </w:style>
  <w:style w:type="character" w:customStyle="1" w:styleId="Edition">
    <w:name w:val="Edition"/>
    <w:basedOn w:val="a0"/>
    <w:rsid w:val="004D29CC"/>
    <w:rPr>
      <w:shd w:val="clear" w:color="auto" w:fill="FFF6A4"/>
    </w:rPr>
  </w:style>
  <w:style w:type="character" w:customStyle="1" w:styleId="Source">
    <w:name w:val="Source"/>
    <w:basedOn w:val="a0"/>
    <w:rsid w:val="004D29CC"/>
    <w:rPr>
      <w:shd w:val="clear" w:color="auto" w:fill="C1EDFF"/>
    </w:rPr>
  </w:style>
  <w:style w:type="character" w:customStyle="1" w:styleId="Year">
    <w:name w:val="Year"/>
    <w:basedOn w:val="a0"/>
    <w:rsid w:val="004D29CC"/>
    <w:rPr>
      <w:shd w:val="clear" w:color="auto" w:fill="FFF9C9"/>
    </w:rPr>
  </w:style>
  <w:style w:type="character" w:customStyle="1" w:styleId="Location">
    <w:name w:val="Location"/>
    <w:basedOn w:val="a0"/>
    <w:rsid w:val="004D29CC"/>
    <w:rPr>
      <w:shd w:val="clear" w:color="auto" w:fill="F9EDFF"/>
    </w:rPr>
  </w:style>
  <w:style w:type="character" w:customStyle="1" w:styleId="Publisher">
    <w:name w:val="Publisher"/>
    <w:basedOn w:val="a0"/>
    <w:rsid w:val="004D29CC"/>
    <w:rPr>
      <w:shd w:val="clear" w:color="auto" w:fill="F2DDFF"/>
    </w:rPr>
  </w:style>
  <w:style w:type="paragraph" w:customStyle="1" w:styleId="TableHeadSpan">
    <w:name w:val="Table Head Span"/>
    <w:basedOn w:val="a"/>
    <w:rsid w:val="004D29CC"/>
    <w:pPr>
      <w:widowControl w:val="0"/>
      <w:shd w:val="clear" w:color="auto" w:fill="FFEDFA"/>
      <w:spacing w:after="0" w:line="240" w:lineRule="auto"/>
    </w:pPr>
    <w:rPr>
      <w:rFonts w:ascii="Calibri" w:eastAsia="Calibri" w:hAnsi="Calibri" w:cs="Calibri"/>
      <w:kern w:val="2"/>
      <w:sz w:val="20"/>
      <w:shd w:val="clear" w:color="auto" w:fill="FFEDFA"/>
      <w:lang w:eastAsia="ko-KR"/>
    </w:rPr>
  </w:style>
  <w:style w:type="paragraph" w:customStyle="1" w:styleId="TableHead">
    <w:name w:val="Table Head"/>
    <w:basedOn w:val="a"/>
    <w:rsid w:val="004D29CC"/>
    <w:pPr>
      <w:widowControl w:val="0"/>
      <w:shd w:val="clear" w:color="auto" w:fill="FFEDFA"/>
      <w:spacing w:after="0" w:line="240" w:lineRule="auto"/>
    </w:pPr>
    <w:rPr>
      <w:rFonts w:ascii="Calibri" w:eastAsia="Calibri" w:hAnsi="Calibri" w:cs="Calibri"/>
      <w:kern w:val="2"/>
      <w:sz w:val="20"/>
      <w:shd w:val="clear" w:color="auto" w:fill="FFEDFA"/>
      <w:lang w:eastAsia="ko-KR"/>
    </w:rPr>
  </w:style>
  <w:style w:type="paragraph" w:customStyle="1" w:styleId="TableBody">
    <w:name w:val="Table Body"/>
    <w:basedOn w:val="a"/>
    <w:rsid w:val="004D29CC"/>
    <w:pPr>
      <w:widowControl w:val="0"/>
      <w:spacing w:line="396" w:lineRule="auto"/>
    </w:pPr>
    <w:rPr>
      <w:rFonts w:ascii="Calibri" w:eastAsia="Calibri" w:hAnsi="Calibri" w:cs="Calibri"/>
      <w:kern w:val="2"/>
      <w:sz w:val="20"/>
      <w:lang w:eastAsia="ko-KR"/>
    </w:rPr>
  </w:style>
  <w:style w:type="paragraph" w:customStyle="1" w:styleId="TableNote">
    <w:name w:val="Table Note"/>
    <w:basedOn w:val="a"/>
    <w:rsid w:val="004D29CC"/>
    <w:pPr>
      <w:widowControl w:val="0"/>
      <w:spacing w:after="0" w:line="240" w:lineRule="auto"/>
      <w:jc w:val="both"/>
    </w:pPr>
    <w:rPr>
      <w:rFonts w:ascii="Calibri" w:eastAsia="Calibri" w:hAnsi="Calibri" w:cs="Calibri"/>
      <w:kern w:val="2"/>
      <w:sz w:val="18"/>
      <w:lang w:eastAsia="ko-KR"/>
    </w:rPr>
  </w:style>
  <w:style w:type="paragraph" w:styleId="af2">
    <w:name w:val="caption"/>
    <w:basedOn w:val="a"/>
    <w:rsid w:val="004D29CC"/>
    <w:pPr>
      <w:widowControl w:val="0"/>
      <w:shd w:val="clear" w:color="auto" w:fill="FFF5ED"/>
      <w:spacing w:before="240" w:after="0" w:line="349" w:lineRule="auto"/>
      <w:jc w:val="both"/>
    </w:pPr>
    <w:rPr>
      <w:rFonts w:ascii="Calibri" w:eastAsia="Calibri" w:hAnsi="Calibri" w:cs="Calibri"/>
      <w:kern w:val="2"/>
      <w:shd w:val="clear" w:color="auto" w:fill="FFF5ED"/>
      <w:lang w:eastAsia="ko-KR"/>
    </w:rPr>
  </w:style>
  <w:style w:type="character" w:customStyle="1" w:styleId="hgkelc">
    <w:name w:val="hgkelc"/>
    <w:basedOn w:val="a0"/>
    <w:rsid w:val="004D29CC"/>
  </w:style>
  <w:style w:type="character" w:customStyle="1" w:styleId="docsum-authors">
    <w:name w:val="docsum-authors"/>
    <w:basedOn w:val="a0"/>
    <w:rsid w:val="00151506"/>
  </w:style>
  <w:style w:type="character" w:customStyle="1" w:styleId="docsum-journal-citation">
    <w:name w:val="docsum-journal-citation"/>
    <w:basedOn w:val="a0"/>
    <w:rsid w:val="00151506"/>
  </w:style>
  <w:style w:type="paragraph" w:customStyle="1" w:styleId="EcE">
    <w:name w:val="¢¢çE¢¢çËcE"/>
    <w:next w:val="a"/>
    <w:rsid w:val="00882610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overflowPunct w:val="0"/>
      <w:autoSpaceDE w:val="0"/>
      <w:autoSpaceDN w:val="0"/>
      <w:spacing w:after="0" w:line="296" w:lineRule="auto"/>
      <w:jc w:val="both"/>
      <w:textAlignment w:val="baseline"/>
    </w:pPr>
    <w:rPr>
      <w:rFonts w:ascii="바탕체" w:eastAsia="바탕체" w:hAnsi="Times New Roman" w:cs="Times New Roman"/>
      <w:color w:val="000000"/>
      <w:sz w:val="24"/>
      <w:szCs w:val="24"/>
      <w:lang w:val="en-US" w:eastAsia="ko-KR"/>
    </w:rPr>
  </w:style>
  <w:style w:type="character" w:styleId="af3">
    <w:name w:val="Placeholder Text"/>
    <w:basedOn w:val="a0"/>
    <w:uiPriority w:val="99"/>
    <w:semiHidden/>
    <w:rsid w:val="00DC307C"/>
    <w:rPr>
      <w:color w:val="808080"/>
    </w:rPr>
  </w:style>
  <w:style w:type="character" w:customStyle="1" w:styleId="2Char">
    <w:name w:val="제목 2 Char"/>
    <w:basedOn w:val="a0"/>
    <w:link w:val="2"/>
    <w:uiPriority w:val="9"/>
    <w:semiHidden/>
    <w:rsid w:val="00CD2375"/>
    <w:rPr>
      <w:rFonts w:asciiTheme="majorHAnsi" w:eastAsiaTheme="majorEastAsia" w:hAnsiTheme="majorHAnsi" w:cstheme="majorBidi"/>
      <w:lang w:val="en-US"/>
    </w:rPr>
  </w:style>
  <w:style w:type="paragraph" w:customStyle="1" w:styleId="citation1">
    <w:name w:val="citation1"/>
    <w:basedOn w:val="a"/>
    <w:rsid w:val="00C77079"/>
    <w:pPr>
      <w:spacing w:before="100" w:beforeAutospacing="1" w:after="100" w:afterAutospacing="1" w:line="240" w:lineRule="auto"/>
    </w:pPr>
    <w:rPr>
      <w:rFonts w:ascii="굴림" w:eastAsia="굴림" w:hAnsi="굴림" w:cs="굴림"/>
      <w:color w:val="000000"/>
      <w:sz w:val="24"/>
      <w:szCs w:val="24"/>
      <w:lang w:eastAsia="ko-KR"/>
    </w:rPr>
  </w:style>
  <w:style w:type="paragraph" w:customStyle="1" w:styleId="af4">
    <w:name w:val="바탕글"/>
    <w:basedOn w:val="a"/>
    <w:rsid w:val="00A5571A"/>
    <w:pPr>
      <w:widowControl w:val="0"/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굴림" w:hAnsi="굴림" w:cs="굴림"/>
      <w:color w:val="000000"/>
      <w:sz w:val="20"/>
      <w:szCs w:val="20"/>
      <w:lang w:eastAsia="ko-KR"/>
    </w:rPr>
  </w:style>
  <w:style w:type="paragraph" w:styleId="af5">
    <w:name w:val="No Spacing"/>
    <w:uiPriority w:val="1"/>
    <w:qFormat/>
    <w:rsid w:val="00EF0B1B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바탕" w:hAnsi="Times New Roman" w:cs="Times New Roman"/>
      <w:sz w:val="24"/>
      <w:szCs w:val="24"/>
      <w:lang w:val="en-US" w:eastAsia="ko-KR"/>
    </w:rPr>
  </w:style>
  <w:style w:type="paragraph" w:customStyle="1" w:styleId="EndNoteBibliography">
    <w:name w:val="EndNote Bibliography"/>
    <w:basedOn w:val="a"/>
    <w:link w:val="EndNoteBibliographyChar"/>
    <w:rsid w:val="00611956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바탕" w:hAnsi="Times New Roman" w:cs="Times New Roman"/>
      <w:noProof/>
      <w:sz w:val="24"/>
      <w:szCs w:val="24"/>
      <w:lang w:eastAsia="ko-KR"/>
    </w:rPr>
  </w:style>
  <w:style w:type="character" w:customStyle="1" w:styleId="EndNoteBibliographyChar">
    <w:name w:val="EndNote Bibliography Char"/>
    <w:basedOn w:val="a0"/>
    <w:link w:val="EndNoteBibliography"/>
    <w:rsid w:val="00611956"/>
    <w:rPr>
      <w:rFonts w:ascii="Times New Roman" w:eastAsia="바탕" w:hAnsi="Times New Roman" w:cs="Times New Roman"/>
      <w:noProof/>
      <w:sz w:val="24"/>
      <w:szCs w:val="24"/>
      <w:lang w:val="en-US" w:eastAsia="ko-KR"/>
    </w:rPr>
  </w:style>
  <w:style w:type="paragraph" w:styleId="af6">
    <w:name w:val="Normal (Web)"/>
    <w:basedOn w:val="a"/>
    <w:uiPriority w:val="99"/>
    <w:unhideWhenUsed/>
    <w:rsid w:val="00980130"/>
    <w:pPr>
      <w:spacing w:before="45" w:after="45" w:line="240" w:lineRule="auto"/>
      <w:ind w:left="45" w:right="45"/>
    </w:pPr>
    <w:rPr>
      <w:rFonts w:ascii="굴림" w:eastAsia="굴림" w:hAnsi="굴림" w:cs="굴림"/>
      <w:sz w:val="24"/>
      <w:szCs w:val="24"/>
      <w:lang w:eastAsia="ko-KR"/>
    </w:rPr>
  </w:style>
  <w:style w:type="paragraph" w:customStyle="1" w:styleId="10">
    <w:name w:val="표준1"/>
    <w:basedOn w:val="a"/>
    <w:rsid w:val="00F11ED3"/>
    <w:pPr>
      <w:widowControl w:val="0"/>
      <w:autoSpaceDE w:val="0"/>
      <w:autoSpaceDN w:val="0"/>
      <w:spacing w:line="256" w:lineRule="auto"/>
      <w:textAlignment w:val="baseline"/>
    </w:pPr>
    <w:rPr>
      <w:rFonts w:ascii="Calibri" w:eastAsia="굴림" w:hAnsi="굴림" w:cs="굴림"/>
      <w:color w:val="000000"/>
      <w:lang w:eastAsia="ko-KR"/>
    </w:rPr>
  </w:style>
  <w:style w:type="character" w:styleId="af7">
    <w:name w:val="Unresolved Mention"/>
    <w:basedOn w:val="a0"/>
    <w:uiPriority w:val="99"/>
    <w:rsid w:val="004744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448F9-1EFD-4818-B154-4A7EDA3E4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10</Pages>
  <Words>743</Words>
  <Characters>4240</Characters>
  <Application>Microsoft Office Word</Application>
  <DocSecurity>0</DocSecurity>
  <Lines>35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CR317306</dc:creator>
  <cp:lastModifiedBy>CR317306</cp:lastModifiedBy>
  <cp:revision>6</cp:revision>
  <cp:lastPrinted>2022-10-17T08:00:00Z</cp:lastPrinted>
  <dcterms:created xsi:type="dcterms:W3CDTF">2022-11-01T00:40:00Z</dcterms:created>
  <dcterms:modified xsi:type="dcterms:W3CDTF">2022-11-01T01:03:00Z</dcterms:modified>
</cp:coreProperties>
</file>