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8114E9" w14:textId="77777777" w:rsidR="00DE4C0B" w:rsidRPr="006A5557" w:rsidRDefault="00DE4C0B" w:rsidP="00DE4C0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557">
        <w:rPr>
          <w:rFonts w:ascii="Times New Roman" w:hAnsi="Times New Roman" w:cs="Times New Roman"/>
          <w:b/>
          <w:sz w:val="24"/>
          <w:szCs w:val="24"/>
        </w:rPr>
        <w:t>Association between plasma copper and risk of stroke: A cross-sectional study</w:t>
      </w:r>
      <w:r>
        <w:rPr>
          <w:rFonts w:ascii="Times New Roman" w:hAnsi="Times New Roman" w:cs="Times New Roman"/>
          <w:b/>
          <w:sz w:val="24"/>
          <w:szCs w:val="24"/>
        </w:rPr>
        <w:t xml:space="preserve"> from </w:t>
      </w:r>
      <w:r w:rsidRPr="006A5557">
        <w:rPr>
          <w:rFonts w:ascii="Times New Roman" w:hAnsi="Times New Roman" w:cs="Times New Roman"/>
          <w:b/>
          <w:bCs/>
          <w:sz w:val="24"/>
          <w:szCs w:val="24"/>
        </w:rPr>
        <w:t>NHANES 2011-2016</w:t>
      </w:r>
    </w:p>
    <w:p w14:paraId="11D2861A" w14:textId="77777777" w:rsidR="00A76CB5" w:rsidRDefault="00A76CB5" w:rsidP="00A76CB5">
      <w:pPr>
        <w:jc w:val="left"/>
        <w:rPr>
          <w:rFonts w:ascii="Times New Roman" w:hAnsi="Times New Roman"/>
          <w:kern w:val="0"/>
          <w:szCs w:val="21"/>
        </w:rPr>
      </w:pPr>
    </w:p>
    <w:p w14:paraId="546F450C" w14:textId="3A90D2DB" w:rsidR="00A76CB5" w:rsidRPr="00A76CB5" w:rsidRDefault="00A76CB5" w:rsidP="00A76CB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76CB5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A76CB5">
        <w:rPr>
          <w:rFonts w:ascii="Times New Roman" w:hAnsi="Times New Roman" w:cs="Times New Roman"/>
          <w:b/>
          <w:bCs/>
          <w:sz w:val="24"/>
          <w:szCs w:val="24"/>
        </w:rPr>
        <w:t>able S1: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72118F">
        <w:rPr>
          <w:rFonts w:ascii="Times New Roman" w:hAnsi="Times New Roman" w:cs="Times New Roman"/>
          <w:b/>
          <w:bCs/>
          <w:sz w:val="24"/>
          <w:szCs w:val="24"/>
        </w:rPr>
        <w:t xml:space="preserve">seline characteristic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full and </w:t>
      </w:r>
      <w:r w:rsidRPr="007A6243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7A6243">
        <w:rPr>
          <w:rFonts w:ascii="Times New Roman" w:hAnsi="Times New Roman" w:cs="Times New Roman"/>
          <w:b/>
          <w:bCs/>
          <w:sz w:val="24"/>
          <w:szCs w:val="24"/>
        </w:rPr>
        <w:t xml:space="preserve">ropensity score matched </w:t>
      </w:r>
      <w:r w:rsidR="00457C99">
        <w:rPr>
          <w:rFonts w:ascii="Times New Roman" w:hAnsi="Times New Roman" w:cs="Times New Roman" w:hint="eastAsia"/>
          <w:b/>
          <w:bCs/>
          <w:sz w:val="24"/>
          <w:szCs w:val="24"/>
        </w:rPr>
        <w:t>individuals</w:t>
      </w:r>
      <w:r w:rsidRPr="0072118F">
        <w:rPr>
          <w:rFonts w:ascii="Times New Roman" w:hAnsi="Times New Roman" w:cs="Times New Roman"/>
          <w:b/>
          <w:bCs/>
          <w:sz w:val="24"/>
          <w:szCs w:val="24"/>
        </w:rPr>
        <w:t xml:space="preserve"> by </w:t>
      </w:r>
      <w:r>
        <w:rPr>
          <w:rFonts w:ascii="Times New Roman" w:hAnsi="Times New Roman" w:cs="Times New Roman"/>
          <w:b/>
          <w:bCs/>
          <w:sz w:val="24"/>
          <w:szCs w:val="24"/>
        </w:rPr>
        <w:t>stroke</w:t>
      </w:r>
      <w:r w:rsidR="007A62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211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3"/>
        <w:gridCol w:w="1681"/>
        <w:gridCol w:w="1576"/>
        <w:gridCol w:w="892"/>
        <w:gridCol w:w="1681"/>
        <w:gridCol w:w="1576"/>
        <w:gridCol w:w="756"/>
      </w:tblGrid>
      <w:tr w:rsidR="00A76CB5" w:rsidRPr="00821003" w14:paraId="1AB5B47C" w14:textId="77777777" w:rsidTr="00E97787">
        <w:tc>
          <w:tcPr>
            <w:tcW w:w="0" w:type="auto"/>
            <w:vMerge w:val="restart"/>
          </w:tcPr>
          <w:p w14:paraId="4BB8C0A4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C320E8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0" w:type="auto"/>
            <w:gridSpan w:val="2"/>
          </w:tcPr>
          <w:p w14:paraId="1DD22925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Before match</w:t>
            </w:r>
          </w:p>
        </w:tc>
        <w:tc>
          <w:tcPr>
            <w:tcW w:w="0" w:type="auto"/>
            <w:vMerge w:val="restart"/>
          </w:tcPr>
          <w:p w14:paraId="22812126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E164D4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gridSpan w:val="2"/>
          </w:tcPr>
          <w:p w14:paraId="37E5F16F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After match</w:t>
            </w:r>
          </w:p>
        </w:tc>
        <w:tc>
          <w:tcPr>
            <w:tcW w:w="0" w:type="auto"/>
            <w:vMerge w:val="restart"/>
          </w:tcPr>
          <w:p w14:paraId="0B6BEFB1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6D70DE6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  <w:p w14:paraId="433D1E06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76CB5" w:rsidRPr="00821003" w14:paraId="42E4EB69" w14:textId="77777777" w:rsidTr="00E9778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7D9A687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D66CB4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Control group</w:t>
            </w:r>
          </w:p>
          <w:p w14:paraId="5414D8D5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N=4970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CF39FF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Stroke group</w:t>
            </w:r>
          </w:p>
          <w:p w14:paraId="2EF0C494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N=181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5B22C8B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F63B4F9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Control group</w:t>
            </w:r>
          </w:p>
          <w:p w14:paraId="2F22A48D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N=132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0F84DF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Stroke group</w:t>
            </w:r>
          </w:p>
          <w:p w14:paraId="71693C12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b/>
                <w:sz w:val="24"/>
                <w:szCs w:val="24"/>
              </w:rPr>
              <w:t>N=132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D326F4E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523F103C" w14:textId="77777777" w:rsidTr="00E97787"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3280085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Demographic variables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0A8E54E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3A71A5E5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34F623C0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1C64341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E0F11E6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32E4CA3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169C1F39" w14:textId="77777777" w:rsidTr="00E97787">
        <w:tc>
          <w:tcPr>
            <w:tcW w:w="0" w:type="auto"/>
            <w:tcBorders>
              <w:top w:val="nil"/>
            </w:tcBorders>
          </w:tcPr>
          <w:p w14:paraId="585EB3E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Age, year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42954A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48.29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17.40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0A258E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65.66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13.41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F3A3B0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&lt;0.001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7F7B84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65.29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565C32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63.52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BFD7C7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0.179 </w:t>
            </w:r>
          </w:p>
        </w:tc>
      </w:tr>
      <w:tr w:rsidR="00A76CB5" w:rsidRPr="00821003" w14:paraId="7150C22A" w14:textId="77777777" w:rsidTr="00E97787">
        <w:tc>
          <w:tcPr>
            <w:tcW w:w="0" w:type="auto"/>
            <w:tcBorders>
              <w:top w:val="nil"/>
            </w:tcBorders>
          </w:tcPr>
          <w:p w14:paraId="7E66803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D515B6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52D4D4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5FA46C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0.379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D79292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C2CFBF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4C9EB3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0.459</w:t>
            </w:r>
          </w:p>
        </w:tc>
      </w:tr>
      <w:tr w:rsidR="00A76CB5" w:rsidRPr="00821003" w14:paraId="33B63416" w14:textId="77777777" w:rsidTr="00E97787">
        <w:tc>
          <w:tcPr>
            <w:tcW w:w="0" w:type="auto"/>
            <w:tcBorders>
              <w:top w:val="nil"/>
            </w:tcBorders>
          </w:tcPr>
          <w:p w14:paraId="4235BFC4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Female sex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30A9B7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2527 (50.85%)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8FA24B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86 (47.51%)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F5EE16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5F95E3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58 (43.94%)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A9F65B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64 (48.48%)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00E67F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1FAA892A" w14:textId="77777777" w:rsidTr="00E97787">
        <w:tc>
          <w:tcPr>
            <w:tcW w:w="0" w:type="auto"/>
            <w:tcBorders>
              <w:top w:val="nil"/>
            </w:tcBorders>
          </w:tcPr>
          <w:p w14:paraId="6FF8F7EC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Male sex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D4C00F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2443 (49.15%)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7CDAA5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95 (52.49%)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80BD42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8D7614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74 (56.06%)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9BC54C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68 (51.52%)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90C807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3690CAEB" w14:textId="77777777" w:rsidTr="00E97787">
        <w:tc>
          <w:tcPr>
            <w:tcW w:w="0" w:type="auto"/>
            <w:tcBorders>
              <w:top w:val="nil"/>
            </w:tcBorders>
          </w:tcPr>
          <w:p w14:paraId="6C5CE1D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Race/Ethnicity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25160F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7024F8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EB1DFC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8E2F18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5584A7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72CA3B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</w:p>
        </w:tc>
      </w:tr>
      <w:tr w:rsidR="00A76CB5" w:rsidRPr="00821003" w14:paraId="68C4785D" w14:textId="77777777" w:rsidTr="00E97787">
        <w:tc>
          <w:tcPr>
            <w:tcW w:w="0" w:type="auto"/>
            <w:tcBorders>
              <w:top w:val="nil"/>
            </w:tcBorders>
          </w:tcPr>
          <w:p w14:paraId="6BC55862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Mexican American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CDC9E9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680 (13.68%)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6BCCB6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21 (11.60%)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3D4831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AB4E9A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13 (9.85%)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975B57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15 (11.36%)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3C0713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2815FD13" w14:textId="77777777" w:rsidTr="00E97787">
        <w:tc>
          <w:tcPr>
            <w:tcW w:w="0" w:type="auto"/>
            <w:tcBorders>
              <w:top w:val="nil"/>
            </w:tcBorders>
          </w:tcPr>
          <w:p w14:paraId="544A6DC3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Other Hispanic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661B3D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548 (11.03%)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D3D55C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16 (8.84%)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510E49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41DAC1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13 (9.85%)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1602CF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12 (9.09%)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1AA29E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4D9FA806" w14:textId="77777777" w:rsidTr="00E97787">
        <w:tc>
          <w:tcPr>
            <w:tcW w:w="0" w:type="auto"/>
          </w:tcPr>
          <w:p w14:paraId="6E9A9572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0" w:type="auto"/>
            <w:vAlign w:val="center"/>
          </w:tcPr>
          <w:p w14:paraId="3B64248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1895 (38.13%)</w:t>
            </w:r>
          </w:p>
        </w:tc>
        <w:tc>
          <w:tcPr>
            <w:tcW w:w="0" w:type="auto"/>
            <w:vAlign w:val="center"/>
          </w:tcPr>
          <w:p w14:paraId="0BDB5C6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80 (44.20%)</w:t>
            </w:r>
          </w:p>
        </w:tc>
        <w:tc>
          <w:tcPr>
            <w:tcW w:w="0" w:type="auto"/>
            <w:vAlign w:val="center"/>
          </w:tcPr>
          <w:p w14:paraId="7974250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7BD0F9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59 (44.70%)</w:t>
            </w:r>
          </w:p>
        </w:tc>
        <w:tc>
          <w:tcPr>
            <w:tcW w:w="0" w:type="auto"/>
            <w:vAlign w:val="center"/>
          </w:tcPr>
          <w:p w14:paraId="2B0C583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59 (44.70%)</w:t>
            </w:r>
          </w:p>
        </w:tc>
        <w:tc>
          <w:tcPr>
            <w:tcW w:w="0" w:type="auto"/>
            <w:vAlign w:val="center"/>
          </w:tcPr>
          <w:p w14:paraId="13A21F8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51B6ED18" w14:textId="77777777" w:rsidTr="00E97787">
        <w:tc>
          <w:tcPr>
            <w:tcW w:w="0" w:type="auto"/>
          </w:tcPr>
          <w:p w14:paraId="00FDDA4E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0" w:type="auto"/>
            <w:vAlign w:val="center"/>
          </w:tcPr>
          <w:p w14:paraId="25AC99E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1055 (21.23%)</w:t>
            </w:r>
          </w:p>
        </w:tc>
        <w:tc>
          <w:tcPr>
            <w:tcW w:w="0" w:type="auto"/>
            <w:vAlign w:val="center"/>
          </w:tcPr>
          <w:p w14:paraId="699A371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50 (27.62%)</w:t>
            </w:r>
          </w:p>
        </w:tc>
        <w:tc>
          <w:tcPr>
            <w:tcW w:w="0" w:type="auto"/>
            <w:vAlign w:val="center"/>
          </w:tcPr>
          <w:p w14:paraId="5C4188A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9251FE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35 (26.52%)</w:t>
            </w:r>
          </w:p>
        </w:tc>
        <w:tc>
          <w:tcPr>
            <w:tcW w:w="0" w:type="auto"/>
            <w:vAlign w:val="center"/>
          </w:tcPr>
          <w:p w14:paraId="0046A11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36 (27.27%)</w:t>
            </w:r>
          </w:p>
        </w:tc>
        <w:tc>
          <w:tcPr>
            <w:tcW w:w="0" w:type="auto"/>
            <w:vAlign w:val="center"/>
          </w:tcPr>
          <w:p w14:paraId="309EA89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056DC36F" w14:textId="77777777" w:rsidTr="00E97787">
        <w:tc>
          <w:tcPr>
            <w:tcW w:w="0" w:type="auto"/>
          </w:tcPr>
          <w:p w14:paraId="71B28F14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Other race</w:t>
            </w:r>
          </w:p>
        </w:tc>
        <w:tc>
          <w:tcPr>
            <w:tcW w:w="0" w:type="auto"/>
            <w:vAlign w:val="center"/>
          </w:tcPr>
          <w:p w14:paraId="6A27D88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792 (15.94%)</w:t>
            </w:r>
          </w:p>
        </w:tc>
        <w:tc>
          <w:tcPr>
            <w:tcW w:w="0" w:type="auto"/>
            <w:vAlign w:val="center"/>
          </w:tcPr>
          <w:p w14:paraId="15AB241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14 (7.73%)</w:t>
            </w:r>
          </w:p>
        </w:tc>
        <w:tc>
          <w:tcPr>
            <w:tcW w:w="0" w:type="auto"/>
            <w:vAlign w:val="center"/>
          </w:tcPr>
          <w:p w14:paraId="619446C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06CBBA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12 (9.09%)</w:t>
            </w:r>
          </w:p>
        </w:tc>
        <w:tc>
          <w:tcPr>
            <w:tcW w:w="0" w:type="auto"/>
            <w:vAlign w:val="center"/>
          </w:tcPr>
          <w:p w14:paraId="3668C53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10 (7.58%)</w:t>
            </w:r>
          </w:p>
        </w:tc>
        <w:tc>
          <w:tcPr>
            <w:tcW w:w="0" w:type="auto"/>
            <w:vAlign w:val="center"/>
          </w:tcPr>
          <w:p w14:paraId="6C61F7D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7510D84B" w14:textId="77777777" w:rsidTr="00E97787"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5EEF220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Comorbidities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16F898C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5A09829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39E3266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5A4537E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2C7F584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6A6A6" w:themeFill="background1" w:themeFillShade="A6"/>
          </w:tcPr>
          <w:p w14:paraId="2C69E20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7A5D8493" w14:textId="77777777" w:rsidTr="00E97787">
        <w:tc>
          <w:tcPr>
            <w:tcW w:w="0" w:type="auto"/>
            <w:tcBorders>
              <w:top w:val="nil"/>
            </w:tcBorders>
          </w:tcPr>
          <w:p w14:paraId="2246A67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Smoking status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B6CE86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C1C10E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BC1603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493C51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3FBD66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F5DBE6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0.478</w:t>
            </w:r>
          </w:p>
        </w:tc>
      </w:tr>
      <w:tr w:rsidR="00A76CB5" w:rsidRPr="00821003" w14:paraId="6E2E86B6" w14:textId="77777777" w:rsidTr="00E97787">
        <w:tc>
          <w:tcPr>
            <w:tcW w:w="0" w:type="auto"/>
            <w:tcBorders>
              <w:top w:val="nil"/>
            </w:tcBorders>
          </w:tcPr>
          <w:p w14:paraId="70B3E69F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0A35F4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957 (19.27%)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68A972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41 (22.65%)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DD4CE9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807400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33 (25.00%)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92FB14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32 (24.24%)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5B0796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65E2B2CA" w14:textId="77777777" w:rsidTr="00E97787">
        <w:tc>
          <w:tcPr>
            <w:tcW w:w="0" w:type="auto"/>
            <w:tcBorders>
              <w:top w:val="nil"/>
            </w:tcBorders>
          </w:tcPr>
          <w:p w14:paraId="09F2DE98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Former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552250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1136 (22.87%)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B63D6D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73 (40.33%)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035A04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4531AE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44 (33.33%)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33C494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53 (40.15%)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AD4844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25059C50" w14:textId="77777777" w:rsidTr="00E97787">
        <w:tc>
          <w:tcPr>
            <w:tcW w:w="0" w:type="auto"/>
            <w:tcBorders>
              <w:top w:val="nil"/>
            </w:tcBorders>
          </w:tcPr>
          <w:p w14:paraId="44F1CEEB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B9BD78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2874 (57.86%)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4A90F5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67 (37.02%)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4BD812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50F754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55 (41.67%)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D12F7A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47 (35.61%)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BB40A8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0A071183" w14:textId="77777777" w:rsidTr="00E97787">
        <w:tc>
          <w:tcPr>
            <w:tcW w:w="0" w:type="auto"/>
            <w:tcBorders>
              <w:top w:val="nil"/>
            </w:tcBorders>
          </w:tcPr>
          <w:p w14:paraId="634A81C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Current drink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C618B8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532AAE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3D28F1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0.490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FC77FC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37CDD4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8413E7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</w:tr>
      <w:tr w:rsidR="00A76CB5" w:rsidRPr="00821003" w14:paraId="159435F6" w14:textId="77777777" w:rsidTr="00E97787">
        <w:tc>
          <w:tcPr>
            <w:tcW w:w="0" w:type="auto"/>
            <w:tcBorders>
              <w:top w:val="nil"/>
            </w:tcBorders>
          </w:tcPr>
          <w:p w14:paraId="4C3788BC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Yse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9856C5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3242 (71.98%)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E9A097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114 (69.51%)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66AEFF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F85356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89 (67.42%)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45F1D6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95 (71.97%)</w:t>
            </w:r>
          </w:p>
        </w:tc>
        <w:tc>
          <w:tcPr>
            <w:tcW w:w="0" w:type="auto"/>
            <w:tcBorders>
              <w:top w:val="nil"/>
            </w:tcBorders>
          </w:tcPr>
          <w:p w14:paraId="1FF859A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402BC0F3" w14:textId="77777777" w:rsidTr="00E97787">
        <w:tc>
          <w:tcPr>
            <w:tcW w:w="0" w:type="auto"/>
            <w:tcBorders>
              <w:top w:val="nil"/>
              <w:bottom w:val="nil"/>
            </w:tcBorders>
          </w:tcPr>
          <w:p w14:paraId="71E6CD1F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E58054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1262 (28.02%)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CFB86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50 (30.49%)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8E337E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E4F1B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43 (32.58%)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D18B31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37 (28.03%)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9A93F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26CD006C" w14:textId="77777777" w:rsidTr="00E97787">
        <w:tc>
          <w:tcPr>
            <w:tcW w:w="0" w:type="auto"/>
            <w:tcBorders>
              <w:top w:val="nil"/>
            </w:tcBorders>
          </w:tcPr>
          <w:p w14:paraId="6996100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CF1D00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3C5B30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272906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01B80D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A2B5B0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C50E77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0.964</w:t>
            </w:r>
          </w:p>
        </w:tc>
      </w:tr>
      <w:tr w:rsidR="00A76CB5" w:rsidRPr="00821003" w14:paraId="34AB0994" w14:textId="77777777" w:rsidTr="00E97787">
        <w:tc>
          <w:tcPr>
            <w:tcW w:w="0" w:type="auto"/>
          </w:tcPr>
          <w:p w14:paraId="2196058E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Below guidelines</w:t>
            </w:r>
          </w:p>
        </w:tc>
        <w:tc>
          <w:tcPr>
            <w:tcW w:w="0" w:type="auto"/>
            <w:vAlign w:val="center"/>
          </w:tcPr>
          <w:p w14:paraId="135FD5A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2027 (40.97%)</w:t>
            </w:r>
          </w:p>
        </w:tc>
        <w:tc>
          <w:tcPr>
            <w:tcW w:w="0" w:type="auto"/>
            <w:vAlign w:val="center"/>
          </w:tcPr>
          <w:p w14:paraId="5E9442E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109 (61.58%)</w:t>
            </w:r>
          </w:p>
        </w:tc>
        <w:tc>
          <w:tcPr>
            <w:tcW w:w="0" w:type="auto"/>
            <w:vAlign w:val="center"/>
          </w:tcPr>
          <w:p w14:paraId="78D8877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5D0D1D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74 (56.06%)</w:t>
            </w:r>
          </w:p>
        </w:tc>
        <w:tc>
          <w:tcPr>
            <w:tcW w:w="0" w:type="auto"/>
            <w:vAlign w:val="center"/>
          </w:tcPr>
          <w:p w14:paraId="571006F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72 (54.55%)</w:t>
            </w:r>
          </w:p>
        </w:tc>
        <w:tc>
          <w:tcPr>
            <w:tcW w:w="0" w:type="auto"/>
            <w:vAlign w:val="center"/>
          </w:tcPr>
          <w:p w14:paraId="1CE913D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313124A7" w14:textId="77777777" w:rsidTr="00E97787">
        <w:tc>
          <w:tcPr>
            <w:tcW w:w="0" w:type="auto"/>
          </w:tcPr>
          <w:p w14:paraId="209B50E1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Meets guidelines</w:t>
            </w:r>
          </w:p>
        </w:tc>
        <w:tc>
          <w:tcPr>
            <w:tcW w:w="0" w:type="auto"/>
            <w:vAlign w:val="center"/>
          </w:tcPr>
          <w:p w14:paraId="017A809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796 (16.09%)</w:t>
            </w:r>
          </w:p>
        </w:tc>
        <w:tc>
          <w:tcPr>
            <w:tcW w:w="0" w:type="auto"/>
            <w:vAlign w:val="center"/>
          </w:tcPr>
          <w:p w14:paraId="53A4B55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17 (9.60%)</w:t>
            </w:r>
          </w:p>
        </w:tc>
        <w:tc>
          <w:tcPr>
            <w:tcW w:w="0" w:type="auto"/>
            <w:vAlign w:val="center"/>
          </w:tcPr>
          <w:p w14:paraId="70CDAE2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A035B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16 (12.12%)</w:t>
            </w:r>
          </w:p>
        </w:tc>
        <w:tc>
          <w:tcPr>
            <w:tcW w:w="0" w:type="auto"/>
            <w:vAlign w:val="center"/>
          </w:tcPr>
          <w:p w14:paraId="263A667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16 (12.12%)</w:t>
            </w:r>
          </w:p>
        </w:tc>
        <w:tc>
          <w:tcPr>
            <w:tcW w:w="0" w:type="auto"/>
            <w:vAlign w:val="center"/>
          </w:tcPr>
          <w:p w14:paraId="2979655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3EE883F0" w14:textId="77777777" w:rsidTr="00E97787">
        <w:tc>
          <w:tcPr>
            <w:tcW w:w="0" w:type="auto"/>
          </w:tcPr>
          <w:p w14:paraId="4557EC0A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Exceeds guidelines</w:t>
            </w:r>
          </w:p>
        </w:tc>
        <w:tc>
          <w:tcPr>
            <w:tcW w:w="0" w:type="auto"/>
            <w:vAlign w:val="center"/>
          </w:tcPr>
          <w:p w14:paraId="59071F8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2125 (42.95%)</w:t>
            </w:r>
          </w:p>
        </w:tc>
        <w:tc>
          <w:tcPr>
            <w:tcW w:w="0" w:type="auto"/>
            <w:vAlign w:val="center"/>
          </w:tcPr>
          <w:p w14:paraId="0150C34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51 (28.81%)</w:t>
            </w:r>
          </w:p>
        </w:tc>
        <w:tc>
          <w:tcPr>
            <w:tcW w:w="0" w:type="auto"/>
            <w:vAlign w:val="center"/>
          </w:tcPr>
          <w:p w14:paraId="12612B3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4C42A2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42 (31.82%)</w:t>
            </w:r>
          </w:p>
        </w:tc>
        <w:tc>
          <w:tcPr>
            <w:tcW w:w="0" w:type="auto"/>
            <w:vAlign w:val="center"/>
          </w:tcPr>
          <w:p w14:paraId="64914C6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44 (33.33%)</w:t>
            </w:r>
          </w:p>
        </w:tc>
        <w:tc>
          <w:tcPr>
            <w:tcW w:w="0" w:type="auto"/>
            <w:vAlign w:val="center"/>
          </w:tcPr>
          <w:p w14:paraId="352DF3A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02D54257" w14:textId="77777777" w:rsidTr="00E97787">
        <w:tc>
          <w:tcPr>
            <w:tcW w:w="0" w:type="auto"/>
          </w:tcPr>
          <w:p w14:paraId="791A723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BMI, kg/m2</w:t>
            </w:r>
          </w:p>
        </w:tc>
        <w:tc>
          <w:tcPr>
            <w:tcW w:w="0" w:type="auto"/>
            <w:vAlign w:val="center"/>
          </w:tcPr>
          <w:p w14:paraId="069C94A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29.14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3FFEA6A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29.46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6.63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274C170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0.209 </w:t>
            </w:r>
          </w:p>
        </w:tc>
        <w:tc>
          <w:tcPr>
            <w:tcW w:w="0" w:type="auto"/>
            <w:vAlign w:val="center"/>
          </w:tcPr>
          <w:p w14:paraId="2D1D4B6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28.87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57E1932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29.68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03D7A4A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0.278 </w:t>
            </w:r>
          </w:p>
        </w:tc>
      </w:tr>
      <w:tr w:rsidR="00A76CB5" w:rsidRPr="00821003" w14:paraId="769FCD17" w14:textId="77777777" w:rsidTr="00E97787">
        <w:tc>
          <w:tcPr>
            <w:tcW w:w="0" w:type="auto"/>
          </w:tcPr>
          <w:p w14:paraId="4A5EADA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Waist circumstance, cm</w:t>
            </w:r>
          </w:p>
        </w:tc>
        <w:tc>
          <w:tcPr>
            <w:tcW w:w="0" w:type="auto"/>
            <w:vAlign w:val="center"/>
          </w:tcPr>
          <w:p w14:paraId="2D38429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99.22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16.51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625FC62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103.07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15.54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0F4135C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0.001 </w:t>
            </w:r>
          </w:p>
        </w:tc>
        <w:tc>
          <w:tcPr>
            <w:tcW w:w="0" w:type="auto"/>
            <w:vAlign w:val="center"/>
          </w:tcPr>
          <w:p w14:paraId="53B835C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101.73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14.41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5CF41F7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103.20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15.94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1C68AC1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0.555 </w:t>
            </w:r>
          </w:p>
        </w:tc>
      </w:tr>
      <w:tr w:rsidR="00A76CB5" w:rsidRPr="00821003" w14:paraId="56C7922F" w14:textId="77777777" w:rsidTr="00E97787">
        <w:tc>
          <w:tcPr>
            <w:tcW w:w="0" w:type="auto"/>
          </w:tcPr>
          <w:p w14:paraId="6B8BF585" w14:textId="52A9DA4A" w:rsidR="00A76CB5" w:rsidRPr="00821003" w:rsidRDefault="00A76CB5" w:rsidP="009614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vAlign w:val="center"/>
          </w:tcPr>
          <w:p w14:paraId="7356ED6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DF16A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76184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vAlign w:val="center"/>
          </w:tcPr>
          <w:p w14:paraId="3A8F554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7C7890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E1355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A76CB5" w:rsidRPr="00821003" w14:paraId="72807E89" w14:textId="77777777" w:rsidTr="00E97787">
        <w:tc>
          <w:tcPr>
            <w:tcW w:w="0" w:type="auto"/>
          </w:tcPr>
          <w:p w14:paraId="413FF788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4E07E9C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2470 (49.70%)</w:t>
            </w:r>
          </w:p>
        </w:tc>
        <w:tc>
          <w:tcPr>
            <w:tcW w:w="0" w:type="auto"/>
            <w:vAlign w:val="center"/>
          </w:tcPr>
          <w:p w14:paraId="20A1760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152 (83.98%)</w:t>
            </w:r>
          </w:p>
        </w:tc>
        <w:tc>
          <w:tcPr>
            <w:tcW w:w="0" w:type="auto"/>
            <w:vAlign w:val="center"/>
          </w:tcPr>
          <w:p w14:paraId="6D39BD7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B27412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108 (81.82%)</w:t>
            </w:r>
          </w:p>
        </w:tc>
        <w:tc>
          <w:tcPr>
            <w:tcW w:w="0" w:type="auto"/>
            <w:vAlign w:val="center"/>
          </w:tcPr>
          <w:p w14:paraId="0BFC0A0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108 (81.82%)</w:t>
            </w:r>
          </w:p>
        </w:tc>
        <w:tc>
          <w:tcPr>
            <w:tcW w:w="0" w:type="auto"/>
          </w:tcPr>
          <w:p w14:paraId="5F198E9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5E8967FC" w14:textId="77777777" w:rsidTr="00E97787">
        <w:tc>
          <w:tcPr>
            <w:tcW w:w="0" w:type="auto"/>
            <w:tcBorders>
              <w:bottom w:val="nil"/>
            </w:tcBorders>
          </w:tcPr>
          <w:p w14:paraId="468350BE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6BD765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2500 (50.30%)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D71E85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29 (16.02%)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5EAE0F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EC546A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24 (18.18%)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133AC1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24 (18.18%)</w:t>
            </w:r>
          </w:p>
        </w:tc>
        <w:tc>
          <w:tcPr>
            <w:tcW w:w="0" w:type="auto"/>
            <w:tcBorders>
              <w:bottom w:val="nil"/>
            </w:tcBorders>
          </w:tcPr>
          <w:p w14:paraId="765CBB4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1D02CBC4" w14:textId="77777777" w:rsidTr="00E97787">
        <w:tc>
          <w:tcPr>
            <w:tcW w:w="0" w:type="auto"/>
            <w:tcBorders>
              <w:top w:val="nil"/>
            </w:tcBorders>
          </w:tcPr>
          <w:p w14:paraId="58671C9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6C1ACB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F0BE81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6D3544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455222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10BFD6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404F39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</w:tr>
      <w:tr w:rsidR="00A76CB5" w:rsidRPr="00821003" w14:paraId="7D0D5175" w14:textId="77777777" w:rsidTr="00E97787">
        <w:tc>
          <w:tcPr>
            <w:tcW w:w="0" w:type="auto"/>
            <w:tcBorders>
              <w:top w:val="nil"/>
            </w:tcBorders>
          </w:tcPr>
          <w:p w14:paraId="0F4FF01A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8BADD6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742 (15.13%)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3CB941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64 (36.57%)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3FD765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DB10F9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42 (31.82%)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CAEF71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45 (34.09%)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F4AA0F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042D1F89" w14:textId="77777777" w:rsidTr="00E97787">
        <w:tc>
          <w:tcPr>
            <w:tcW w:w="0" w:type="auto"/>
            <w:tcBorders>
              <w:top w:val="nil"/>
            </w:tcBorders>
          </w:tcPr>
          <w:p w14:paraId="02FAE4C7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E274FB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4161 (84.87%)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52A7D9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111 (63.43%)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A20234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DF6418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90 (68.18%)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B3C665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87 (65.91%)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72F7F2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07635058" w14:textId="77777777" w:rsidTr="00E97787"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521F78A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Laboratory variables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1C63724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2E23298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15FD6BA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3616A07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1D167F5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BFBFBF" w:themeFill="background1" w:themeFillShade="BF"/>
          </w:tcPr>
          <w:p w14:paraId="032040D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0372A336" w14:textId="77777777" w:rsidTr="00E97787">
        <w:tc>
          <w:tcPr>
            <w:tcW w:w="0" w:type="auto"/>
            <w:tcBorders>
              <w:top w:val="nil"/>
            </w:tcBorders>
          </w:tcPr>
          <w:p w14:paraId="080DFF3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TC, mg/dL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C0490C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190.84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40.91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632E88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183.32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42.98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A0F6BD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0.039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CAA01F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182.45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38.72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11AEE5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186.73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41.93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135AE7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0.362 </w:t>
            </w:r>
          </w:p>
        </w:tc>
      </w:tr>
      <w:tr w:rsidR="00A76CB5" w:rsidRPr="00821003" w14:paraId="09D763C3" w14:textId="77777777" w:rsidTr="00E97787">
        <w:tc>
          <w:tcPr>
            <w:tcW w:w="0" w:type="auto"/>
            <w:tcBorders>
              <w:top w:val="nil"/>
            </w:tcBorders>
          </w:tcPr>
          <w:p w14:paraId="5FEC126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HDL-C, mg/dL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E8A414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53.21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16.13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8F6C49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51.38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DE19F1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0.045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3A0157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52.73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F6411E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52.43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15.73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D0EBF8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0.615 </w:t>
            </w:r>
          </w:p>
        </w:tc>
      </w:tr>
      <w:tr w:rsidR="00A76CB5" w:rsidRPr="00821003" w14:paraId="34FEA51F" w14:textId="77777777" w:rsidTr="00E97787">
        <w:tc>
          <w:tcPr>
            <w:tcW w:w="0" w:type="auto"/>
            <w:tcBorders>
              <w:top w:val="nil"/>
            </w:tcBorders>
          </w:tcPr>
          <w:p w14:paraId="271AD3A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Triglyceride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B36A72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AB6615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1C079C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0.372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00DA6B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6C1438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F492AD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0.761</w:t>
            </w:r>
          </w:p>
        </w:tc>
      </w:tr>
      <w:tr w:rsidR="00A76CB5" w:rsidRPr="00821003" w14:paraId="77A040CF" w14:textId="77777777" w:rsidTr="00E97787">
        <w:tc>
          <w:tcPr>
            <w:tcW w:w="0" w:type="auto"/>
            <w:tcBorders>
              <w:top w:val="nil"/>
            </w:tcBorders>
          </w:tcPr>
          <w:p w14:paraId="281176B2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Elevated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1035BB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500 (10.06%)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8E329A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24 (13.26%)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DC24DF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235526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16 (12.12%)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2A6D4E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20 (15.15%)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543084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64E58C70" w14:textId="77777777" w:rsidTr="00E97787">
        <w:tc>
          <w:tcPr>
            <w:tcW w:w="0" w:type="auto"/>
          </w:tcPr>
          <w:p w14:paraId="59E342ED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0" w:type="auto"/>
            <w:vAlign w:val="center"/>
          </w:tcPr>
          <w:p w14:paraId="7E8B768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1762 (35.45%)</w:t>
            </w:r>
          </w:p>
        </w:tc>
        <w:tc>
          <w:tcPr>
            <w:tcW w:w="0" w:type="auto"/>
            <w:vAlign w:val="center"/>
          </w:tcPr>
          <w:p w14:paraId="474E2F1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61 (33.70%)</w:t>
            </w:r>
          </w:p>
        </w:tc>
        <w:tc>
          <w:tcPr>
            <w:tcW w:w="0" w:type="auto"/>
            <w:vAlign w:val="center"/>
          </w:tcPr>
          <w:p w14:paraId="1D718BD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80F05C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49 (37.12%)</w:t>
            </w:r>
          </w:p>
        </w:tc>
        <w:tc>
          <w:tcPr>
            <w:tcW w:w="0" w:type="auto"/>
            <w:vAlign w:val="center"/>
          </w:tcPr>
          <w:p w14:paraId="635CBBF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46 (34.85%)</w:t>
            </w:r>
          </w:p>
        </w:tc>
        <w:tc>
          <w:tcPr>
            <w:tcW w:w="0" w:type="auto"/>
            <w:vAlign w:val="center"/>
          </w:tcPr>
          <w:p w14:paraId="77A3E06C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553C2F0A" w14:textId="77777777" w:rsidTr="00E97787">
        <w:tc>
          <w:tcPr>
            <w:tcW w:w="0" w:type="auto"/>
          </w:tcPr>
          <w:p w14:paraId="5549929B" w14:textId="77777777" w:rsidR="00A76CB5" w:rsidRPr="00821003" w:rsidRDefault="00A76CB5" w:rsidP="00E97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0" w:type="auto"/>
            <w:vAlign w:val="center"/>
          </w:tcPr>
          <w:p w14:paraId="028A300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2708 (54.49%)</w:t>
            </w:r>
          </w:p>
        </w:tc>
        <w:tc>
          <w:tcPr>
            <w:tcW w:w="0" w:type="auto"/>
            <w:vAlign w:val="center"/>
          </w:tcPr>
          <w:p w14:paraId="0A626A9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8A">
              <w:rPr>
                <w:rFonts w:ascii="Times New Roman" w:hAnsi="Times New Roman" w:cs="Times New Roman"/>
                <w:sz w:val="24"/>
                <w:szCs w:val="24"/>
              </w:rPr>
              <w:t>96 (53.04%)</w:t>
            </w:r>
          </w:p>
        </w:tc>
        <w:tc>
          <w:tcPr>
            <w:tcW w:w="0" w:type="auto"/>
            <w:vAlign w:val="center"/>
          </w:tcPr>
          <w:p w14:paraId="7C9F229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FFE79C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67 (50.76%)</w:t>
            </w:r>
          </w:p>
        </w:tc>
        <w:tc>
          <w:tcPr>
            <w:tcW w:w="0" w:type="auto"/>
            <w:vAlign w:val="center"/>
          </w:tcPr>
          <w:p w14:paraId="6093635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2565">
              <w:rPr>
                <w:rFonts w:ascii="Times New Roman" w:hAnsi="Times New Roman" w:cs="Times New Roman"/>
                <w:sz w:val="24"/>
                <w:szCs w:val="24"/>
              </w:rPr>
              <w:t>66 (50.00%)</w:t>
            </w:r>
          </w:p>
        </w:tc>
        <w:tc>
          <w:tcPr>
            <w:tcW w:w="0" w:type="auto"/>
            <w:vAlign w:val="center"/>
          </w:tcPr>
          <w:p w14:paraId="115717E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CB5" w:rsidRPr="00821003" w14:paraId="310E0A5F" w14:textId="77777777" w:rsidTr="00E97787">
        <w:tc>
          <w:tcPr>
            <w:tcW w:w="0" w:type="auto"/>
            <w:tcBorders>
              <w:top w:val="nil"/>
            </w:tcBorders>
          </w:tcPr>
          <w:p w14:paraId="00E568B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eGFR, ml·min-1·1.73m-2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BEF761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95.43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23.73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C925E5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71.89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24.54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63A437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&lt;0.001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43A07F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73.64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21.96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15148C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73.74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23.78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660F7C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0.888 </w:t>
            </w:r>
          </w:p>
        </w:tc>
      </w:tr>
      <w:tr w:rsidR="00A76CB5" w:rsidRPr="00821003" w14:paraId="09990D1F" w14:textId="77777777" w:rsidTr="00E97787">
        <w:tc>
          <w:tcPr>
            <w:tcW w:w="0" w:type="auto"/>
            <w:tcBorders>
              <w:top w:val="nil"/>
            </w:tcBorders>
          </w:tcPr>
          <w:p w14:paraId="02B0B52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BUN, mg/dl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0218BE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13.59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5.74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201F43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16.97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8.98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003C3A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&lt;0.001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B75519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16.44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7.15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EC877C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16.72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BA810C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0.870 </w:t>
            </w:r>
          </w:p>
        </w:tc>
      </w:tr>
      <w:tr w:rsidR="00A76CB5" w:rsidRPr="00821003" w14:paraId="124AD8C1" w14:textId="77777777" w:rsidTr="00E97787">
        <w:tc>
          <w:tcPr>
            <w:tcW w:w="0" w:type="auto"/>
            <w:tcBorders>
              <w:top w:val="nil"/>
              <w:bottom w:val="nil"/>
            </w:tcBorders>
          </w:tcPr>
          <w:p w14:paraId="4F991BC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Total bilirubin, mg/dL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FCB800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FA709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BF377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0.173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BF909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1AF22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C9BC5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0.311 </w:t>
            </w:r>
          </w:p>
        </w:tc>
      </w:tr>
      <w:tr w:rsidR="00A76CB5" w:rsidRPr="00821003" w14:paraId="2CE36840" w14:textId="77777777" w:rsidTr="00E97787">
        <w:tc>
          <w:tcPr>
            <w:tcW w:w="0" w:type="auto"/>
            <w:tcBorders>
              <w:top w:val="nil"/>
            </w:tcBorders>
          </w:tcPr>
          <w:p w14:paraId="5C6A2FD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Total protein, g/dL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0BB23A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652920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8B82B5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0.096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C62C56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43BC76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45C883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0.800 </w:t>
            </w:r>
          </w:p>
        </w:tc>
      </w:tr>
      <w:tr w:rsidR="00A76CB5" w:rsidRPr="00821003" w14:paraId="65428718" w14:textId="77777777" w:rsidTr="00E97787">
        <w:tc>
          <w:tcPr>
            <w:tcW w:w="0" w:type="auto"/>
            <w:tcBorders>
              <w:top w:val="nil"/>
            </w:tcBorders>
          </w:tcPr>
          <w:p w14:paraId="2B231BC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ALP, IU/L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CEE0B9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67.25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23.14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33F9FA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72.36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22.98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ADDD1EB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&lt;0.001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ACAF9F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70.80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20.33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7E356A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71.87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21.53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7806F8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0.682 </w:t>
            </w:r>
          </w:p>
        </w:tc>
      </w:tr>
      <w:tr w:rsidR="00A76CB5" w:rsidRPr="00821003" w14:paraId="7802D811" w14:textId="77777777" w:rsidTr="00E97787">
        <w:tc>
          <w:tcPr>
            <w:tcW w:w="0" w:type="auto"/>
            <w:tcBorders>
              <w:top w:val="nil"/>
            </w:tcBorders>
          </w:tcPr>
          <w:p w14:paraId="44459EC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AST, IU/L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DE80F55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25.80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18.53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AA0F2B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24.86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8.62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B8C313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0.880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C4909E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25.42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13.83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90DFDF3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25.33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9.08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8D3FFA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0.689 </w:t>
            </w:r>
          </w:p>
        </w:tc>
      </w:tr>
      <w:tr w:rsidR="00A76CB5" w:rsidRPr="00821003" w14:paraId="5D46C4FA" w14:textId="77777777" w:rsidTr="00E97787">
        <w:tc>
          <w:tcPr>
            <w:tcW w:w="0" w:type="auto"/>
            <w:tcBorders>
              <w:top w:val="nil"/>
            </w:tcBorders>
          </w:tcPr>
          <w:p w14:paraId="20280BE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ALT, IU/L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B5C420E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25.29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18.70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D5ED6F8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22.56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A69D7AA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98359FD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22.91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F2038D1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23.30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15.52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230981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0.827 </w:t>
            </w:r>
          </w:p>
        </w:tc>
      </w:tr>
      <w:tr w:rsidR="00A76CB5" w:rsidRPr="00821003" w14:paraId="5D4A4E88" w14:textId="77777777" w:rsidTr="00E97787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EFF8DDF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Uric acid, mg/dl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CF2A929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4505B30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5.78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9C743B6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78C4">
              <w:rPr>
                <w:rFonts w:ascii="Times New Roman" w:hAnsi="Times New Roman" w:cs="Times New Roman"/>
                <w:sz w:val="24"/>
                <w:szCs w:val="24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C7D7FF2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5.73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5A25727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  <w:r w:rsidRPr="008210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FF67744" w14:textId="77777777" w:rsidR="00A76CB5" w:rsidRPr="00821003" w:rsidRDefault="00A76CB5" w:rsidP="00E977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E56">
              <w:rPr>
                <w:rFonts w:ascii="Times New Roman" w:hAnsi="Times New Roman" w:cs="Times New Roman"/>
                <w:sz w:val="24"/>
                <w:szCs w:val="24"/>
              </w:rPr>
              <w:t xml:space="preserve">0.715 </w:t>
            </w:r>
          </w:p>
        </w:tc>
      </w:tr>
    </w:tbl>
    <w:p w14:paraId="600EE8BB" w14:textId="04F374AA" w:rsidR="0096148F" w:rsidRPr="00E70DF3" w:rsidRDefault="0096148F" w:rsidP="0096148F">
      <w:pPr>
        <w:rPr>
          <w:rFonts w:ascii="Times New Roman" w:hAnsi="Times New Roman" w:cs="Times New Roman"/>
          <w:sz w:val="24"/>
          <w:szCs w:val="24"/>
        </w:rPr>
      </w:pPr>
      <w:r w:rsidRPr="005B29D8">
        <w:rPr>
          <w:rFonts w:ascii="Times New Roman" w:hAnsi="Times New Roman" w:cs="Times New Roman"/>
          <w:i/>
          <w:sz w:val="24"/>
          <w:szCs w:val="24"/>
        </w:rPr>
        <w:t>N</w:t>
      </w:r>
      <w:r w:rsidRPr="005B29D8">
        <w:rPr>
          <w:rFonts w:ascii="Times New Roman" w:hAnsi="Times New Roman" w:cs="Times New Roman" w:hint="eastAsia"/>
          <w:i/>
          <w:sz w:val="24"/>
          <w:szCs w:val="24"/>
        </w:rPr>
        <w:t>ote</w:t>
      </w:r>
      <w:r w:rsidRPr="005B29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expressed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43A">
        <w:rPr>
          <w:rFonts w:ascii="Times New Roman" w:hAnsi="Times New Roman" w:cs="Times New Roman"/>
          <w:sz w:val="24"/>
          <w:szCs w:val="24"/>
        </w:rPr>
        <w:t>means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6148F">
        <w:rPr>
          <w:rFonts w:ascii="Times New Roman" w:hAnsi="Times New Roman" w:cs="Times New Roman"/>
          <w:sz w:val="24"/>
          <w:szCs w:val="24"/>
        </w:rPr>
        <w:t>standard deviation</w:t>
      </w:r>
      <w:r w:rsidRPr="00FD343A">
        <w:rPr>
          <w:rFonts w:ascii="Times New Roman" w:hAnsi="Times New Roman" w:cs="Times New Roman"/>
          <w:sz w:val="24"/>
          <w:szCs w:val="24"/>
        </w:rPr>
        <w:t xml:space="preserve">) for continuous variables,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number (%</w:t>
      </w:r>
      <w:r w:rsidRPr="00FD343A">
        <w:rPr>
          <w:rFonts w:ascii="Times New Roman" w:hAnsi="Times New Roman" w:cs="Times New Roman"/>
          <w:sz w:val="24"/>
          <w:szCs w:val="24"/>
        </w:rPr>
        <w:t>) for categorical variables.</w:t>
      </w:r>
    </w:p>
    <w:p w14:paraId="37034046" w14:textId="7281339F" w:rsidR="0096148F" w:rsidRPr="00E70DF3" w:rsidRDefault="0096148F" w:rsidP="0096148F">
      <w:pPr>
        <w:rPr>
          <w:rFonts w:ascii="Times New Roman" w:hAnsi="Times New Roman" w:cs="Times New Roman"/>
          <w:sz w:val="24"/>
          <w:szCs w:val="24"/>
        </w:rPr>
      </w:pPr>
      <w:r w:rsidRPr="005B29D8">
        <w:rPr>
          <w:rFonts w:ascii="Times New Roman" w:hAnsi="Times New Roman" w:cs="Times New Roman"/>
          <w:i/>
          <w:sz w:val="24"/>
          <w:szCs w:val="24"/>
        </w:rPr>
        <w:t>Abbreviations</w:t>
      </w:r>
      <w:r w:rsidRPr="00E70DF3">
        <w:rPr>
          <w:rFonts w:ascii="Times New Roman" w:hAnsi="Times New Roman" w:cs="Times New Roman"/>
          <w:sz w:val="24"/>
          <w:szCs w:val="24"/>
        </w:rPr>
        <w:t>: BMI: body mass index; TC, Total cholesterol, HDL-C, high density lipoprotein cholesterol;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0DF3">
        <w:rPr>
          <w:rFonts w:ascii="Times New Roman" w:hAnsi="Times New Roman" w:cs="Times New Roman"/>
          <w:sz w:val="24"/>
          <w:szCs w:val="24"/>
        </w:rPr>
        <w:t>eGFR, estimated glomerular filtration rate; AST, aspartate aminotransferase; ALT, Alanine Aminotransferase;</w:t>
      </w:r>
      <w:r w:rsidRPr="00F047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ALP,</w:t>
      </w:r>
      <w:r w:rsidRPr="00E70D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alkaline p</w:t>
      </w:r>
      <w:r w:rsidRPr="00DD4C44">
        <w:rPr>
          <w:rFonts w:ascii="Times New Roman" w:hAnsi="Times New Roman" w:cs="Times New Roman"/>
          <w:sz w:val="24"/>
          <w:szCs w:val="24"/>
        </w:rPr>
        <w:t>hosphatase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70DF3">
        <w:rPr>
          <w:rFonts w:ascii="Times New Roman" w:hAnsi="Times New Roman" w:cs="Times New Roman"/>
          <w:sz w:val="24"/>
          <w:szCs w:val="24"/>
        </w:rPr>
        <w:t>BUN, Blood urea nitrogen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A7E395" w14:textId="2F48268A" w:rsidR="00A76CB5" w:rsidRDefault="00A76CB5" w:rsidP="00A23B41">
      <w:pPr>
        <w:rPr>
          <w:rFonts w:ascii="Times New Roman" w:hAnsi="Times New Roman" w:cs="Times New Roman"/>
          <w:sz w:val="24"/>
          <w:szCs w:val="24"/>
        </w:rPr>
      </w:pPr>
    </w:p>
    <w:p w14:paraId="48503570" w14:textId="77777777" w:rsidR="009B1A6D" w:rsidRPr="00DF7F18" w:rsidRDefault="00AC6EDD" w:rsidP="009B1A6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B231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6B2316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6B2316">
        <w:rPr>
          <w:rFonts w:ascii="Times New Roman" w:hAnsi="Times New Roman" w:cs="Times New Roman"/>
          <w:b/>
          <w:bCs/>
          <w:sz w:val="24"/>
          <w:szCs w:val="24"/>
        </w:rPr>
        <w:t xml:space="preserve">2: Association of serum copper with self-report stroke </w:t>
      </w:r>
      <w:r w:rsidR="009B1A6D" w:rsidRPr="00DF7F18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9B1A6D" w:rsidRPr="00DF7F18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9B1A6D" w:rsidRPr="00DF7F18">
        <w:rPr>
          <w:rFonts w:ascii="Times New Roman" w:hAnsi="Times New Roman" w:cs="Times New Roman"/>
          <w:b/>
          <w:bCs/>
          <w:sz w:val="24"/>
          <w:szCs w:val="24"/>
        </w:rPr>
        <w:t>ropensity score matched cohort.</w:t>
      </w:r>
      <w:bookmarkStart w:id="0" w:name="_GoBack"/>
      <w:bookmarkEnd w:id="0"/>
      <w:r w:rsidR="009B1A6D" w:rsidRPr="00DF7F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7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696"/>
        <w:gridCol w:w="1289"/>
        <w:gridCol w:w="2416"/>
        <w:gridCol w:w="2356"/>
      </w:tblGrid>
      <w:tr w:rsidR="00AC6EDD" w:rsidRPr="005A4643" w14:paraId="4115C423" w14:textId="77777777" w:rsidTr="004D67C7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0377CFE7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Copper</w:t>
            </w:r>
          </w:p>
        </w:tc>
        <w:tc>
          <w:tcPr>
            <w:tcW w:w="0" w:type="auto"/>
            <w:tcBorders>
              <w:bottom w:val="nil"/>
            </w:tcBorders>
          </w:tcPr>
          <w:p w14:paraId="266F8E36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</w:tcPr>
          <w:p w14:paraId="20AF776C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Events (%)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068540DB" w14:textId="77777777" w:rsidR="00AC6EDD" w:rsidRPr="005A4643" w:rsidRDefault="00AC6EDD" w:rsidP="004D67C7">
            <w:pPr>
              <w:jc w:val="center"/>
              <w:rPr>
                <w:b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OR (95% CI), P value</w:t>
            </w:r>
          </w:p>
        </w:tc>
      </w:tr>
      <w:tr w:rsidR="00AC6EDD" w:rsidRPr="005A4643" w14:paraId="7F0AE478" w14:textId="77777777" w:rsidTr="004D67C7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B123D7D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5CDEF42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8605A6B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379917D" w14:textId="77777777" w:rsidR="00AC6EDD" w:rsidRPr="005A4643" w:rsidRDefault="00AC6EDD" w:rsidP="004D67C7">
            <w:pPr>
              <w:jc w:val="center"/>
              <w:rPr>
                <w:b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rude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 xml:space="preserve"> model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9CF4159" w14:textId="77777777" w:rsidR="00AC6EDD" w:rsidRPr="005A4643" w:rsidRDefault="00AC6EDD" w:rsidP="004D67C7">
            <w:pPr>
              <w:jc w:val="center"/>
              <w:rPr>
                <w:b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</w:tr>
      <w:tr w:rsidR="00AC6EDD" w:rsidRPr="005A4643" w14:paraId="0F49F8D2" w14:textId="77777777" w:rsidTr="004D67C7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FEBDA6F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Per 1 SD increase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627C47D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EA9EC63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3.51)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DE9146" w14:textId="49F4C591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28(0.98,1.70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), 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77CEED" w14:textId="33688899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0.96,1.94), 0.090</w:t>
            </w:r>
          </w:p>
        </w:tc>
      </w:tr>
      <w:tr w:rsidR="00AC6EDD" w:rsidRPr="005A4643" w14:paraId="52720F75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23DB55E7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ertiles</w:t>
            </w:r>
          </w:p>
        </w:tc>
        <w:tc>
          <w:tcPr>
            <w:tcW w:w="0" w:type="auto"/>
            <w:tcBorders>
              <w:top w:val="nil"/>
            </w:tcBorders>
          </w:tcPr>
          <w:p w14:paraId="307B3415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189CB75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E4EFDB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7682C23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EDD" w:rsidRPr="005A4643" w14:paraId="1139AFD1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7CC7E60C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</w:tcPr>
          <w:p w14:paraId="1BD165CE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1699</w:t>
            </w:r>
          </w:p>
        </w:tc>
        <w:tc>
          <w:tcPr>
            <w:tcW w:w="0" w:type="auto"/>
            <w:tcBorders>
              <w:top w:val="nil"/>
            </w:tcBorders>
          </w:tcPr>
          <w:p w14:paraId="4B3B44A9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0(2.94)</w:t>
            </w:r>
          </w:p>
        </w:tc>
        <w:tc>
          <w:tcPr>
            <w:tcW w:w="0" w:type="auto"/>
            <w:tcBorders>
              <w:top w:val="nil"/>
            </w:tcBorders>
          </w:tcPr>
          <w:p w14:paraId="3BC5E36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0" w:type="auto"/>
            <w:tcBorders>
              <w:top w:val="nil"/>
            </w:tcBorders>
          </w:tcPr>
          <w:p w14:paraId="31B1E8B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</w:tr>
      <w:tr w:rsidR="00AC6EDD" w:rsidRPr="005A4643" w14:paraId="4FEA134C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6D1A97A6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0" w:type="auto"/>
            <w:tcBorders>
              <w:top w:val="nil"/>
            </w:tcBorders>
          </w:tcPr>
          <w:p w14:paraId="3038BA62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0" w:type="auto"/>
            <w:tcBorders>
              <w:top w:val="nil"/>
            </w:tcBorders>
          </w:tcPr>
          <w:p w14:paraId="0B531DD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7(2.79)</w:t>
            </w:r>
          </w:p>
        </w:tc>
        <w:tc>
          <w:tcPr>
            <w:tcW w:w="0" w:type="auto"/>
            <w:tcBorders>
              <w:top w:val="nil"/>
            </w:tcBorders>
          </w:tcPr>
          <w:p w14:paraId="0EAC8B96" w14:textId="3B693C5E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 (0.35,1.2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9),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nil"/>
            </w:tcBorders>
          </w:tcPr>
          <w:p w14:paraId="0C73C21A" w14:textId="3DD1C7B9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0.36,1.52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0.410</w:t>
            </w:r>
          </w:p>
        </w:tc>
      </w:tr>
      <w:tr w:rsidR="00AC6EDD" w:rsidRPr="005A4643" w14:paraId="75126210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61F318C2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</w:tcPr>
          <w:p w14:paraId="4609B5A0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1765</w:t>
            </w:r>
          </w:p>
        </w:tc>
        <w:tc>
          <w:tcPr>
            <w:tcW w:w="0" w:type="auto"/>
            <w:tcBorders>
              <w:top w:val="nil"/>
            </w:tcBorders>
          </w:tcPr>
          <w:p w14:paraId="7D898B3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4(4.76)</w:t>
            </w:r>
          </w:p>
        </w:tc>
        <w:tc>
          <w:tcPr>
            <w:tcW w:w="0" w:type="auto"/>
            <w:tcBorders>
              <w:top w:val="nil"/>
            </w:tcBorders>
          </w:tcPr>
          <w:p w14:paraId="20AEEA38" w14:textId="041A4A31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0.86,2.98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1.140</w:t>
            </w:r>
          </w:p>
        </w:tc>
        <w:tc>
          <w:tcPr>
            <w:tcW w:w="0" w:type="auto"/>
            <w:tcBorders>
              <w:top w:val="nil"/>
            </w:tcBorders>
          </w:tcPr>
          <w:p w14:paraId="715C1805" w14:textId="4E62C560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1.81(0.80,4.13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</w:tr>
      <w:tr w:rsidR="00AC6EDD" w:rsidRPr="005A4643" w14:paraId="2B6B40A9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5D48EF87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0" w:type="auto"/>
            <w:tcBorders>
              <w:top w:val="nil"/>
            </w:tcBorders>
          </w:tcPr>
          <w:p w14:paraId="521A07A7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BA463F0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C9AD8F5" w14:textId="63CBA3D4" w:rsidR="00AC6EDD" w:rsidRPr="005A4643" w:rsidRDefault="00AC6EDD" w:rsidP="004D67C7">
            <w:pPr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0" w:type="auto"/>
            <w:tcBorders>
              <w:top w:val="nil"/>
            </w:tcBorders>
          </w:tcPr>
          <w:p w14:paraId="5B8228FC" w14:textId="038F1D0F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AC6EDD" w:rsidRPr="005A4643" w14:paraId="499A5723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4C9C6990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ategories</w:t>
            </w:r>
          </w:p>
        </w:tc>
        <w:tc>
          <w:tcPr>
            <w:tcW w:w="0" w:type="auto"/>
            <w:tcBorders>
              <w:top w:val="nil"/>
            </w:tcBorders>
          </w:tcPr>
          <w:p w14:paraId="278A8ECF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995585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16AE3D6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CB3679A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EDD" w:rsidRPr="005A4643" w14:paraId="7CAD8079" w14:textId="77777777" w:rsidTr="004D67C7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410DAB89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1-T2</w:t>
            </w:r>
          </w:p>
        </w:tc>
        <w:tc>
          <w:tcPr>
            <w:tcW w:w="0" w:type="auto"/>
            <w:tcBorders>
              <w:top w:val="nil"/>
            </w:tcBorders>
          </w:tcPr>
          <w:p w14:paraId="447A8E18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0" w:type="auto"/>
            <w:tcBorders>
              <w:top w:val="nil"/>
            </w:tcBorders>
          </w:tcPr>
          <w:p w14:paraId="2CAA1B11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7(2.86)</w:t>
            </w:r>
          </w:p>
        </w:tc>
        <w:tc>
          <w:tcPr>
            <w:tcW w:w="0" w:type="auto"/>
            <w:tcBorders>
              <w:top w:val="nil"/>
            </w:tcBorders>
          </w:tcPr>
          <w:p w14:paraId="14DD27AE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0" w:type="auto"/>
            <w:tcBorders>
              <w:top w:val="nil"/>
            </w:tcBorders>
          </w:tcPr>
          <w:p w14:paraId="03480326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</w:tr>
      <w:tr w:rsidR="00AC6EDD" w:rsidRPr="005A4643" w14:paraId="2533D194" w14:textId="77777777" w:rsidTr="004D67C7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726A097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FEB8A5D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1765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A27CC87" w14:textId="77777777" w:rsidR="00AC6EDD" w:rsidRPr="005A4643" w:rsidRDefault="00AC6EDD" w:rsidP="004D6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643">
              <w:rPr>
                <w:rFonts w:ascii="Times New Roman" w:hAnsi="Times New Roman" w:cs="Times New Roman"/>
                <w:sz w:val="24"/>
                <w:szCs w:val="24"/>
              </w:rPr>
              <w:t>84(4.76)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3DE4078" w14:textId="66B03540" w:rsidR="00AC6EDD" w:rsidRPr="005A4643" w:rsidRDefault="00DE2A7E" w:rsidP="00DE2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="00AC6EDD" w:rsidRPr="005A4643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C6EDD" w:rsidRPr="005A46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3.30), 0.006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05C04E0" w14:textId="00C8DBF3" w:rsidR="00AC6EDD" w:rsidRPr="005A4643" w:rsidRDefault="00AC6EDD" w:rsidP="00AC6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26(1.22,4.25), 0.010</w:t>
            </w:r>
          </w:p>
        </w:tc>
      </w:tr>
    </w:tbl>
    <w:p w14:paraId="4FFBEA30" w14:textId="77777777" w:rsidR="00AC6EDD" w:rsidRDefault="00AC6EDD" w:rsidP="00AC6EDD">
      <w:pPr>
        <w:jc w:val="left"/>
        <w:rPr>
          <w:rFonts w:ascii="Times New Roman" w:hAnsi="Times New Roman" w:cs="Times New Roman"/>
          <w:sz w:val="24"/>
          <w:szCs w:val="24"/>
        </w:rPr>
      </w:pPr>
      <w:r w:rsidRPr="00401C10">
        <w:rPr>
          <w:rFonts w:ascii="Times New Roman" w:hAnsi="Times New Roman" w:cs="Times New Roman"/>
          <w:i/>
          <w:sz w:val="24"/>
          <w:szCs w:val="24"/>
        </w:rPr>
        <w:t>Note</w:t>
      </w:r>
      <w:r w:rsidRPr="00401C1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Model 1</w:t>
      </w:r>
      <w:r w:rsidRPr="00446901">
        <w:rPr>
          <w:rFonts w:ascii="Times New Roman" w:hAnsi="Times New Roman" w:cs="Times New Roman"/>
          <w:sz w:val="24"/>
          <w:szCs w:val="24"/>
        </w:rPr>
        <w:t xml:space="preserve"> </w:t>
      </w:r>
      <w:r w:rsidRPr="00401C10">
        <w:rPr>
          <w:rFonts w:ascii="Times New Roman" w:hAnsi="Times New Roman" w:cs="Times New Roman"/>
          <w:sz w:val="24"/>
          <w:szCs w:val="24"/>
        </w:rPr>
        <w:t xml:space="preserve">was adjusted </w:t>
      </w:r>
      <w:r>
        <w:rPr>
          <w:rFonts w:ascii="Times New Roman" w:hAnsi="Times New Roman" w:cs="Times New Roman"/>
          <w:sz w:val="24"/>
          <w:szCs w:val="24"/>
        </w:rPr>
        <w:t>age, sex, race/e</w:t>
      </w:r>
      <w:r w:rsidRPr="001F5693">
        <w:rPr>
          <w:rFonts w:ascii="Times New Roman" w:hAnsi="Times New Roman" w:cs="Times New Roman"/>
          <w:sz w:val="24"/>
          <w:szCs w:val="24"/>
        </w:rPr>
        <w:t>thnicity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hypertension,</w:t>
      </w:r>
      <w:r w:rsidRPr="00401C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diabetes, </w:t>
      </w:r>
      <w:r w:rsidRPr="00401C10">
        <w:rPr>
          <w:rFonts w:ascii="Times New Roman" w:hAnsi="Times New Roman" w:cs="Times New Roman" w:hint="eastAsia"/>
          <w:sz w:val="24"/>
          <w:szCs w:val="24"/>
        </w:rPr>
        <w:t>sm</w:t>
      </w:r>
      <w:r w:rsidRPr="00401C10">
        <w:rPr>
          <w:rFonts w:ascii="Times New Roman" w:hAnsi="Times New Roman" w:cs="Times New Roman"/>
          <w:sz w:val="24"/>
          <w:szCs w:val="24"/>
        </w:rPr>
        <w:t>oking status,</w:t>
      </w:r>
      <w:r>
        <w:rPr>
          <w:rFonts w:ascii="Times New Roman" w:hAnsi="Times New Roman" w:cs="Times New Roman"/>
          <w:sz w:val="24"/>
          <w:szCs w:val="24"/>
        </w:rPr>
        <w:t xml:space="preserve"> current drink, BMI, physical activity, w</w:t>
      </w:r>
      <w:r w:rsidRPr="000F19D5">
        <w:rPr>
          <w:rFonts w:ascii="Times New Roman" w:hAnsi="Times New Roman" w:cs="Times New Roman"/>
          <w:sz w:val="24"/>
          <w:szCs w:val="24"/>
        </w:rPr>
        <w:t>aist circumstance</w:t>
      </w:r>
      <w:r>
        <w:rPr>
          <w:rFonts w:ascii="Times New Roman" w:hAnsi="Times New Roman" w:cs="Times New Roman"/>
          <w:sz w:val="24"/>
          <w:szCs w:val="24"/>
        </w:rPr>
        <w:t>, eGFR, TC, HDL-C, t</w:t>
      </w:r>
      <w:r w:rsidRPr="00572E6B">
        <w:rPr>
          <w:rFonts w:ascii="Times New Roman" w:hAnsi="Times New Roman" w:cs="Times New Roman"/>
          <w:sz w:val="24"/>
          <w:szCs w:val="24"/>
        </w:rPr>
        <w:t>riglyceride</w:t>
      </w:r>
      <w:r>
        <w:rPr>
          <w:rFonts w:ascii="Times New Roman" w:hAnsi="Times New Roman" w:cs="Times New Roman"/>
          <w:sz w:val="24"/>
          <w:szCs w:val="24"/>
        </w:rPr>
        <w:t>, total protein, total b</w:t>
      </w:r>
      <w:r w:rsidRPr="001F5693">
        <w:rPr>
          <w:rFonts w:ascii="Times New Roman" w:hAnsi="Times New Roman" w:cs="Times New Roman"/>
          <w:sz w:val="24"/>
          <w:szCs w:val="24"/>
        </w:rPr>
        <w:t>ilirubin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1C10">
        <w:rPr>
          <w:rFonts w:ascii="Times New Roman" w:hAnsi="Times New Roman" w:cs="Times New Roman"/>
          <w:sz w:val="24"/>
          <w:szCs w:val="24"/>
        </w:rPr>
        <w:t>ALT</w:t>
      </w:r>
      <w:r>
        <w:rPr>
          <w:rFonts w:ascii="Times New Roman" w:hAnsi="Times New Roman" w:cs="Times New Roman"/>
          <w:sz w:val="24"/>
          <w:szCs w:val="24"/>
        </w:rPr>
        <w:t>, AST</w:t>
      </w:r>
      <w:r w:rsidRPr="00401C10">
        <w:rPr>
          <w:rFonts w:ascii="Times New Roman" w:hAnsi="Times New Roman" w:cs="Times New Roman"/>
          <w:sz w:val="24"/>
          <w:szCs w:val="24"/>
        </w:rPr>
        <w:t>,</w:t>
      </w:r>
      <w:r w:rsidRPr="00446901">
        <w:t xml:space="preserve"> </w:t>
      </w:r>
      <w:r>
        <w:rPr>
          <w:rFonts w:ascii="Times New Roman" w:hAnsi="Times New Roman" w:cs="Times New Roman"/>
          <w:sz w:val="24"/>
          <w:szCs w:val="24"/>
        </w:rPr>
        <w:t>ALP, BUN, u</w:t>
      </w:r>
      <w:r w:rsidRPr="00D808B7">
        <w:rPr>
          <w:rFonts w:ascii="Times New Roman" w:hAnsi="Times New Roman" w:cs="Times New Roman"/>
          <w:sz w:val="24"/>
          <w:szCs w:val="24"/>
        </w:rPr>
        <w:t>ric acid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5421F6" w14:textId="77777777" w:rsidR="00AC6EDD" w:rsidRPr="00E70DF3" w:rsidRDefault="00AC6EDD" w:rsidP="00AC6EDD">
      <w:pPr>
        <w:rPr>
          <w:rFonts w:ascii="Times New Roman" w:hAnsi="Times New Roman" w:cs="Times New Roman"/>
          <w:sz w:val="24"/>
          <w:szCs w:val="24"/>
        </w:rPr>
      </w:pPr>
      <w:r w:rsidRPr="00E70DF3">
        <w:rPr>
          <w:rFonts w:ascii="Times New Roman" w:hAnsi="Times New Roman" w:cs="Times New Roman"/>
          <w:i/>
          <w:sz w:val="24"/>
          <w:szCs w:val="24"/>
        </w:rPr>
        <w:t>Abbreviations</w:t>
      </w:r>
      <w:r w:rsidRPr="00E70DF3">
        <w:rPr>
          <w:rFonts w:ascii="Times New Roman" w:hAnsi="Times New Roman" w:cs="Times New Roman"/>
          <w:sz w:val="24"/>
          <w:szCs w:val="24"/>
        </w:rPr>
        <w:t>: BMI: body mass index; eGFR, estimated glomerular filtration rate;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0DF3">
        <w:rPr>
          <w:rFonts w:ascii="Times New Roman" w:hAnsi="Times New Roman" w:cs="Times New Roman"/>
          <w:sz w:val="24"/>
          <w:szCs w:val="24"/>
        </w:rPr>
        <w:t>TC, Total cholesterol, HDL-C, high density lipoprotein cholesterol; AST, aspartate aminotransferase; ALT, Alanine Aminotransferase;</w:t>
      </w:r>
      <w:r w:rsidRPr="00FB4F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ALP,</w:t>
      </w:r>
      <w:r w:rsidRPr="00E70D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alkaline p</w:t>
      </w:r>
      <w:r w:rsidRPr="00DD4C44">
        <w:rPr>
          <w:rFonts w:ascii="Times New Roman" w:hAnsi="Times New Roman" w:cs="Times New Roman"/>
          <w:sz w:val="24"/>
          <w:szCs w:val="24"/>
        </w:rPr>
        <w:t>hosphatase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70DF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UN, Blood urea nitrogen.</w:t>
      </w:r>
    </w:p>
    <w:p w14:paraId="7DFB3C7E" w14:textId="2A4CAF1A" w:rsidR="00AC6EDD" w:rsidRPr="00AC6EDD" w:rsidRDefault="00AC6EDD" w:rsidP="00A23B41">
      <w:pPr>
        <w:rPr>
          <w:rFonts w:ascii="Times New Roman" w:hAnsi="Times New Roman" w:cs="Times New Roman"/>
          <w:sz w:val="24"/>
          <w:szCs w:val="24"/>
        </w:rPr>
      </w:pPr>
    </w:p>
    <w:p w14:paraId="5AE63FB3" w14:textId="4E26AC43" w:rsidR="00AC6EDD" w:rsidRDefault="00AC6EDD" w:rsidP="00A23B41">
      <w:pPr>
        <w:rPr>
          <w:rFonts w:ascii="Times New Roman" w:hAnsi="Times New Roman" w:cs="Times New Roman"/>
          <w:sz w:val="24"/>
          <w:szCs w:val="24"/>
        </w:rPr>
      </w:pPr>
    </w:p>
    <w:p w14:paraId="3CAB784E" w14:textId="77777777" w:rsidR="00AC6EDD" w:rsidRPr="00DE4C0B" w:rsidRDefault="00AC6EDD" w:rsidP="00A23B41">
      <w:pPr>
        <w:rPr>
          <w:rFonts w:ascii="Times New Roman" w:hAnsi="Times New Roman" w:cs="Times New Roman" w:hint="eastAsia"/>
          <w:sz w:val="24"/>
          <w:szCs w:val="24"/>
        </w:rPr>
      </w:pPr>
    </w:p>
    <w:p w14:paraId="3588D759" w14:textId="766E85E9" w:rsidR="00A23B41" w:rsidRPr="00FB1025" w:rsidRDefault="00A23B41" w:rsidP="00A23B41">
      <w:pPr>
        <w:rPr>
          <w:b/>
          <w:bCs/>
        </w:rPr>
      </w:pPr>
      <w:r w:rsidRPr="00FB1025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="00AC6EDD">
        <w:rPr>
          <w:rFonts w:ascii="Times New Roman" w:hAnsi="Times New Roman" w:cs="Times New Roman"/>
          <w:b/>
          <w:bCs/>
          <w:sz w:val="24"/>
          <w:szCs w:val="24"/>
        </w:rPr>
        <w:t xml:space="preserve"> S3</w:t>
      </w:r>
      <w:r w:rsidRPr="00FB102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Sensitive </w:t>
      </w:r>
      <w:r w:rsidR="009A7E8B" w:rsidRPr="00FB1025">
        <w:rPr>
          <w:rFonts w:ascii="Times New Roman" w:hAnsi="Times New Roman" w:hint="eastAsia"/>
          <w:b/>
          <w:bCs/>
          <w:sz w:val="24"/>
          <w:szCs w:val="24"/>
        </w:rPr>
        <w:t>analysis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A7E8B" w:rsidRPr="00FB1025">
        <w:rPr>
          <w:rFonts w:ascii="Times New Roman" w:hAnsi="Times New Roman" w:hint="eastAsia"/>
          <w:b/>
          <w:bCs/>
          <w:sz w:val="24"/>
          <w:szCs w:val="24"/>
        </w:rPr>
        <w:t>of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A7E8B" w:rsidRPr="00FB1025">
        <w:rPr>
          <w:rFonts w:ascii="Times New Roman" w:hAnsi="Times New Roman" w:hint="eastAsia"/>
          <w:b/>
          <w:bCs/>
          <w:sz w:val="24"/>
          <w:szCs w:val="24"/>
        </w:rPr>
        <w:t>the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A7E8B" w:rsidRPr="00FB1025">
        <w:rPr>
          <w:rFonts w:ascii="Times New Roman" w:hAnsi="Times New Roman" w:hint="eastAsia"/>
          <w:b/>
          <w:bCs/>
          <w:sz w:val="24"/>
          <w:szCs w:val="24"/>
        </w:rPr>
        <w:t>association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A7E8B" w:rsidRPr="00FB1025">
        <w:rPr>
          <w:rFonts w:ascii="Times New Roman" w:hAnsi="Times New Roman" w:hint="eastAsia"/>
          <w:b/>
          <w:bCs/>
          <w:sz w:val="24"/>
          <w:szCs w:val="24"/>
        </w:rPr>
        <w:t>between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F4CD3" w:rsidRPr="00FB1025">
        <w:rPr>
          <w:rFonts w:ascii="Times New Roman" w:hAnsi="Times New Roman" w:cs="Times New Roman"/>
          <w:b/>
          <w:bCs/>
          <w:sz w:val="24"/>
          <w:szCs w:val="24"/>
        </w:rPr>
        <w:t>plasma copper</w:t>
      </w:r>
      <w:r w:rsidR="009A7E8B" w:rsidRPr="00FB1025">
        <w:rPr>
          <w:rFonts w:ascii="Times New Roman" w:hAnsi="Times New Roman"/>
          <w:b/>
          <w:bCs/>
          <w:color w:val="231F20"/>
          <w:sz w:val="24"/>
          <w:szCs w:val="24"/>
        </w:rPr>
        <w:t xml:space="preserve"> and</w:t>
      </w:r>
      <w:r w:rsidR="009A7E8B" w:rsidRPr="00FB1025">
        <w:rPr>
          <w:rFonts w:ascii="Times New Roman" w:hAnsi="Times New Roman"/>
          <w:b/>
          <w:bCs/>
          <w:color w:val="131413"/>
          <w:sz w:val="24"/>
          <w:szCs w:val="24"/>
        </w:rPr>
        <w:t xml:space="preserve"> risk of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E7498" w:rsidRPr="00FB1025">
        <w:rPr>
          <w:rFonts w:ascii="Times New Roman" w:hAnsi="Times New Roman"/>
          <w:b/>
          <w:bCs/>
          <w:sz w:val="24"/>
          <w:szCs w:val="24"/>
        </w:rPr>
        <w:t>stroke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in adult </w:t>
      </w:r>
      <w:r w:rsidR="009A7E8B" w:rsidRPr="00FB1025">
        <w:rPr>
          <w:rFonts w:ascii="Times New Roman" w:hAnsi="Times New Roman"/>
          <w:b/>
          <w:bCs/>
          <w:color w:val="131413"/>
          <w:sz w:val="24"/>
          <w:szCs w:val="24"/>
        </w:rPr>
        <w:t>Americans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based on </w:t>
      </w:r>
      <w:r w:rsidR="009A7E8B" w:rsidRPr="00FB1025">
        <w:rPr>
          <w:rFonts w:ascii="Times New Roman" w:hAnsi="Times New Roman" w:hint="eastAsia"/>
          <w:b/>
          <w:bCs/>
          <w:sz w:val="24"/>
          <w:szCs w:val="24"/>
        </w:rPr>
        <w:t>the</w:t>
      </w:r>
      <w:r w:rsidR="009A7E8B" w:rsidRPr="00FB1025">
        <w:rPr>
          <w:rFonts w:ascii="Times New Roman" w:hAnsi="Times New Roman"/>
          <w:b/>
          <w:bCs/>
          <w:sz w:val="24"/>
          <w:szCs w:val="24"/>
        </w:rPr>
        <w:t xml:space="preserve"> multiple-imputation analysis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2610"/>
        <w:gridCol w:w="2634"/>
        <w:gridCol w:w="2612"/>
      </w:tblGrid>
      <w:tr w:rsidR="00A23B41" w:rsidRPr="007E39CF" w14:paraId="153499F7" w14:textId="77777777" w:rsidTr="004E02AF"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BA40AE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503AC3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Odds ratio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EB25BB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133712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A23B41" w:rsidRPr="007E39CF" w14:paraId="610B0DD7" w14:textId="77777777" w:rsidTr="004E02AF"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0345EA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data1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9DE9C9" w14:textId="4297E184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1EC4AD" w14:textId="688AE4CD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4900BA">
              <w:rPr>
                <w:rFonts w:ascii="Times New Roman" w:hAnsi="Times New Roman" w:cs="Times New Roman"/>
                <w:sz w:val="24"/>
                <w:szCs w:val="24"/>
              </w:rPr>
              <w:t>.01,1.63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6BCFAE" w14:textId="4A967C09" w:rsidR="00A23B41" w:rsidRDefault="00A23B41" w:rsidP="00490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900B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A23B41" w:rsidRPr="007E39CF" w14:paraId="3F1E91F2" w14:textId="77777777" w:rsidTr="004E02AF"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EE3D3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C16CCA6" w14:textId="181B2622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</w:tcPr>
          <w:p w14:paraId="51B5E295" w14:textId="27D89361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9C25408" w14:textId="2DC432E5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.040</w:t>
            </w:r>
          </w:p>
        </w:tc>
      </w:tr>
      <w:tr w:rsidR="00A23B41" w:rsidRPr="007E39CF" w14:paraId="262A6855" w14:textId="77777777" w:rsidTr="004E02AF"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D1BEFE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1398D418" w14:textId="47A4262B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</w:tcPr>
          <w:p w14:paraId="690D4A93" w14:textId="500B2825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.00,1.61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DF2C989" w14:textId="443A6725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.050</w:t>
            </w:r>
          </w:p>
        </w:tc>
      </w:tr>
      <w:tr w:rsidR="00A23B41" w:rsidRPr="007E39CF" w14:paraId="312F8647" w14:textId="77777777" w:rsidTr="004E02AF"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15D5F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1D97CCD9" w14:textId="09D5DF93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</w:tcPr>
          <w:p w14:paraId="639A514F" w14:textId="32C7251A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.01,1.63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22E318C" w14:textId="3DD3799B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.044</w:t>
            </w:r>
          </w:p>
        </w:tc>
      </w:tr>
      <w:tr w:rsidR="00A23B41" w:rsidRPr="007E39CF" w14:paraId="39AA740A" w14:textId="77777777" w:rsidTr="004E02AF"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3F1109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197D4570" w14:textId="7EC02E17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</w:tcPr>
          <w:p w14:paraId="75DD91E1" w14:textId="5AB70A6B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.00,1.61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0326DC8" w14:textId="3DFA8592" w:rsidR="00A23B41" w:rsidRDefault="004900BA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.049</w:t>
            </w:r>
          </w:p>
        </w:tc>
      </w:tr>
      <w:tr w:rsidR="00A23B41" w:rsidRPr="007E39CF" w14:paraId="73EE88E9" w14:textId="77777777" w:rsidTr="004E02AF"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326A10" w14:textId="77777777" w:rsidR="00A23B41" w:rsidRDefault="00A23B41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Pool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BDE20" w14:textId="7E09B3FC" w:rsidR="00A23B41" w:rsidRDefault="002D0EE7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54433" w14:textId="687D32B0" w:rsidR="00A23B41" w:rsidRDefault="002D0EE7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B61272" w14:textId="5466EA96" w:rsidR="00A23B41" w:rsidRDefault="002D0EE7" w:rsidP="004E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</w:tr>
    </w:tbl>
    <w:p w14:paraId="69FB1236" w14:textId="4AEE8484" w:rsidR="00882AFE" w:rsidRPr="007E39CF" w:rsidRDefault="00882AFE" w:rsidP="00273212">
      <w:pPr>
        <w:jc w:val="left"/>
        <w:rPr>
          <w:rFonts w:ascii="Times New Roman" w:hAnsi="Times New Roman" w:cs="Times New Roman"/>
          <w:sz w:val="24"/>
          <w:szCs w:val="24"/>
        </w:rPr>
      </w:pPr>
      <w:r w:rsidRPr="00EB0D38">
        <w:rPr>
          <w:rFonts w:ascii="Times New Roman" w:hAnsi="Times New Roman" w:cs="Times New Roman"/>
          <w:i/>
          <w:sz w:val="24"/>
          <w:szCs w:val="24"/>
        </w:rPr>
        <w:lastRenderedPageBreak/>
        <w:t>N</w:t>
      </w:r>
      <w:r w:rsidRPr="00EB0D38">
        <w:rPr>
          <w:rFonts w:ascii="Times New Roman" w:hAnsi="Times New Roman" w:cs="Times New Roman" w:hint="eastAsia"/>
          <w:i/>
          <w:sz w:val="24"/>
          <w:szCs w:val="24"/>
        </w:rPr>
        <w:t>ote</w:t>
      </w:r>
      <w:r w:rsidRPr="007E39CF">
        <w:rPr>
          <w:rFonts w:ascii="Times New Roman" w:hAnsi="Times New Roman" w:cs="Times New Roman" w:hint="eastAsia"/>
          <w:sz w:val="24"/>
          <w:szCs w:val="24"/>
        </w:rPr>
        <w:t>:</w:t>
      </w:r>
      <w:r w:rsidRPr="007E39CF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OLE_LINK1"/>
      <w:bookmarkStart w:id="2" w:name="OLE_LINK2"/>
      <w:r w:rsidR="00384017" w:rsidRPr="007E39CF">
        <w:rPr>
          <w:rFonts w:ascii="Times New Roman" w:hAnsi="Times New Roman" w:cs="Times New Roman"/>
          <w:sz w:val="24"/>
          <w:szCs w:val="24"/>
        </w:rPr>
        <w:t>The M</w:t>
      </w:r>
      <w:r w:rsidRPr="007E39CF">
        <w:rPr>
          <w:rFonts w:ascii="Times New Roman" w:hAnsi="Times New Roman" w:cs="Times New Roman"/>
          <w:sz w:val="24"/>
          <w:szCs w:val="24"/>
        </w:rPr>
        <w:t xml:space="preserve">ultiple-imputation </w:t>
      </w:r>
      <w:r w:rsidRPr="007E39CF">
        <w:rPr>
          <w:rFonts w:ascii="Times New Roman" w:hAnsi="Times New Roman" w:cs="Times New Roman" w:hint="eastAsia"/>
          <w:sz w:val="24"/>
          <w:szCs w:val="24"/>
        </w:rPr>
        <w:t>method</w:t>
      </w:r>
      <w:r w:rsidRPr="007E39CF">
        <w:rPr>
          <w:rFonts w:ascii="Times New Roman" w:hAnsi="Times New Roman" w:cs="Times New Roman"/>
          <w:sz w:val="24"/>
          <w:szCs w:val="24"/>
        </w:rPr>
        <w:t xml:space="preserve"> is based on 5 replications and the Markov-chain Monte Carlo method</w:t>
      </w:r>
      <w:r w:rsidRPr="007E39CF">
        <w:rPr>
          <w:rFonts w:ascii="Times New Roman" w:hAnsi="Times New Roman" w:cs="Times New Roman" w:hint="eastAsia"/>
          <w:sz w:val="24"/>
          <w:szCs w:val="24"/>
        </w:rPr>
        <w:t>.</w:t>
      </w:r>
      <w:r w:rsidRPr="007E39CF">
        <w:rPr>
          <w:rFonts w:ascii="Times New Roman" w:hAnsi="Times New Roman" w:cs="Times New Roman"/>
          <w:sz w:val="24"/>
          <w:szCs w:val="24"/>
        </w:rPr>
        <w:t xml:space="preserve"> </w:t>
      </w:r>
      <w:r w:rsidR="001A61FF" w:rsidRPr="007E39CF">
        <w:rPr>
          <w:rFonts w:ascii="Times New Roman" w:hAnsi="Times New Roman" w:cs="Times New Roman"/>
          <w:sz w:val="24"/>
          <w:szCs w:val="24"/>
        </w:rPr>
        <w:t>Data</w:t>
      </w:r>
      <w:r w:rsidRPr="007E39CF">
        <w:rPr>
          <w:rFonts w:ascii="Times New Roman" w:hAnsi="Times New Roman" w:cs="Times New Roman"/>
          <w:sz w:val="24"/>
          <w:szCs w:val="24"/>
        </w:rPr>
        <w:t xml:space="preserve"> 1-5 are replenished data </w:t>
      </w:r>
      <w:r w:rsidR="003C460A" w:rsidRPr="007E39CF">
        <w:rPr>
          <w:rFonts w:ascii="Times New Roman" w:hAnsi="Times New Roman" w:cs="Times New Roman" w:hint="eastAsia"/>
          <w:sz w:val="24"/>
          <w:szCs w:val="24"/>
        </w:rPr>
        <w:t>was</w:t>
      </w:r>
      <w:r w:rsidR="003C460A" w:rsidRPr="007E39CF">
        <w:rPr>
          <w:rFonts w:ascii="Times New Roman" w:hAnsi="Times New Roman" w:cs="Times New Roman"/>
          <w:sz w:val="24"/>
          <w:szCs w:val="24"/>
        </w:rPr>
        <w:t xml:space="preserve"> </w:t>
      </w:r>
      <w:r w:rsidRPr="007E39CF">
        <w:rPr>
          <w:rFonts w:ascii="Times New Roman" w:hAnsi="Times New Roman" w:cs="Times New Roman"/>
          <w:sz w:val="24"/>
          <w:szCs w:val="24"/>
        </w:rPr>
        <w:t>used 5 replications and the Markov-chain Monte Carlo method based on BMI, LDL, eGFR, uric acid, hypertension, and dyslipidemia. The 5 replenished data were used to explore the association between the</w:t>
      </w:r>
      <w:r w:rsidR="007F496B" w:rsidRPr="007E39CF">
        <w:rPr>
          <w:rFonts w:ascii="Times New Roman" w:hAnsi="Times New Roman" w:cs="Times New Roman"/>
          <w:sz w:val="24"/>
          <w:szCs w:val="24"/>
        </w:rPr>
        <w:t xml:space="preserve"> </w:t>
      </w:r>
      <w:r w:rsidR="00F8259B" w:rsidRPr="007E39CF">
        <w:rPr>
          <w:rFonts w:ascii="Times New Roman" w:hAnsi="Times New Roman" w:cs="Times New Roman"/>
          <w:sz w:val="24"/>
          <w:szCs w:val="24"/>
        </w:rPr>
        <w:t>serum</w:t>
      </w:r>
      <w:r w:rsidR="007F496B" w:rsidRPr="007E39CF">
        <w:rPr>
          <w:rFonts w:ascii="Times New Roman" w:hAnsi="Times New Roman" w:cs="Times New Roman"/>
          <w:sz w:val="24"/>
          <w:szCs w:val="24"/>
        </w:rPr>
        <w:t xml:space="preserve"> copper and risk of stroke </w:t>
      </w:r>
      <w:r w:rsidRPr="007E39CF">
        <w:rPr>
          <w:rFonts w:ascii="Times New Roman" w:hAnsi="Times New Roman" w:cs="Times New Roman"/>
          <w:sz w:val="24"/>
          <w:szCs w:val="24"/>
        </w:rPr>
        <w:t xml:space="preserve">after </w:t>
      </w:r>
      <w:bookmarkStart w:id="3" w:name="OLE_LINK53"/>
      <w:r w:rsidRPr="007E39CF">
        <w:rPr>
          <w:rFonts w:ascii="Times New Roman" w:hAnsi="Times New Roman" w:cs="Times New Roman"/>
          <w:sz w:val="24"/>
          <w:szCs w:val="24"/>
        </w:rPr>
        <w:t xml:space="preserve">adjusting </w:t>
      </w:r>
      <w:r w:rsidR="007B0982" w:rsidRPr="007E39CF">
        <w:rPr>
          <w:rFonts w:ascii="Times New Roman" w:hAnsi="Times New Roman" w:cs="Times New Roman"/>
          <w:sz w:val="24"/>
          <w:szCs w:val="24"/>
        </w:rPr>
        <w:t xml:space="preserve">age, gender, hypertension, diabetes, </w:t>
      </w:r>
      <w:r w:rsidR="007B0982" w:rsidRPr="007E39CF">
        <w:rPr>
          <w:rFonts w:ascii="Times New Roman" w:hAnsi="Times New Roman" w:cs="Times New Roman" w:hint="eastAsia"/>
          <w:sz w:val="24"/>
          <w:szCs w:val="24"/>
        </w:rPr>
        <w:t>sm</w:t>
      </w:r>
      <w:r w:rsidR="007B0982" w:rsidRPr="007E39CF">
        <w:rPr>
          <w:rFonts w:ascii="Times New Roman" w:hAnsi="Times New Roman" w:cs="Times New Roman"/>
          <w:sz w:val="24"/>
          <w:szCs w:val="24"/>
        </w:rPr>
        <w:t>oking status, current drink, BMI, waist circumstance, eGFR, TC, HDL-C, triglyceride, ALT, AST, BUN, uric acid</w:t>
      </w:r>
      <w:r w:rsidRPr="007E39CF">
        <w:rPr>
          <w:rFonts w:ascii="Times New Roman" w:hAnsi="Times New Roman" w:cs="Times New Roman"/>
          <w:sz w:val="24"/>
          <w:szCs w:val="24"/>
        </w:rPr>
        <w:t>.</w:t>
      </w:r>
      <w:bookmarkEnd w:id="3"/>
      <w:r w:rsidRPr="007E39CF">
        <w:rPr>
          <w:rFonts w:ascii="Times New Roman" w:hAnsi="Times New Roman" w:cs="Times New Roman"/>
          <w:sz w:val="24"/>
          <w:szCs w:val="24"/>
        </w:rPr>
        <w:t xml:space="preserve"> Then,</w:t>
      </w:r>
      <w:r w:rsidRPr="007E39C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E39CF">
        <w:rPr>
          <w:rFonts w:ascii="Times New Roman" w:hAnsi="Times New Roman" w:cs="Times New Roman"/>
          <w:sz w:val="24"/>
          <w:szCs w:val="24"/>
        </w:rPr>
        <w:t>pooled estimates from five imputed data.</w:t>
      </w:r>
    </w:p>
    <w:p w14:paraId="7BFF1723" w14:textId="7F63A4A8" w:rsidR="001A4A28" w:rsidRPr="007E39CF" w:rsidRDefault="001A4A28" w:rsidP="001A4A28">
      <w:pPr>
        <w:jc w:val="left"/>
        <w:rPr>
          <w:rFonts w:ascii="Times New Roman" w:hAnsi="Times New Roman" w:cs="Times New Roman"/>
          <w:sz w:val="24"/>
          <w:szCs w:val="24"/>
        </w:rPr>
      </w:pPr>
      <w:r w:rsidRPr="00EB0D38">
        <w:rPr>
          <w:rFonts w:ascii="Times New Roman" w:hAnsi="Times New Roman" w:cs="Times New Roman"/>
          <w:i/>
          <w:sz w:val="24"/>
          <w:szCs w:val="24"/>
        </w:rPr>
        <w:t>Abbreviations</w:t>
      </w:r>
      <w:r w:rsidRPr="007E39CF">
        <w:rPr>
          <w:rFonts w:ascii="Times New Roman" w:hAnsi="Times New Roman" w:cs="Times New Roman"/>
          <w:sz w:val="24"/>
          <w:szCs w:val="24"/>
        </w:rPr>
        <w:t xml:space="preserve">: BMI: body mass index; eGFR, estimated glomerular filtration rate; TC, Total cholesterol; HDL-C, high density lipoprotein cholesterol; AST, aspartate aminotransferase; ALT, Alanine Aminotransferase; BUN, </w:t>
      </w:r>
      <w:r w:rsidRPr="007E39CF">
        <w:rPr>
          <w:rFonts w:ascii="Times New Roman" w:hAnsi="Times New Roman" w:cs="Times New Roman" w:hint="eastAsia"/>
          <w:sz w:val="24"/>
          <w:szCs w:val="24"/>
        </w:rPr>
        <w:t>Blood urea nitrogen</w:t>
      </w:r>
      <w:r w:rsidRPr="007E39CF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CB0CAAD" w14:textId="66578560" w:rsidR="007E39CF" w:rsidRDefault="007E39CF" w:rsidP="001A4A28">
      <w:pPr>
        <w:jc w:val="left"/>
        <w:rPr>
          <w:rFonts w:ascii="Times New Roman" w:hAnsi="Times New Roman"/>
          <w:kern w:val="0"/>
          <w:szCs w:val="21"/>
        </w:rPr>
      </w:pPr>
    </w:p>
    <w:p w14:paraId="4697C225" w14:textId="77777777" w:rsidR="007E39CF" w:rsidRPr="009A57AD" w:rsidRDefault="007E39CF" w:rsidP="001A4A28">
      <w:pPr>
        <w:jc w:val="left"/>
        <w:rPr>
          <w:rFonts w:ascii="Times New Roman" w:hAnsi="Times New Roman"/>
          <w:kern w:val="0"/>
          <w:szCs w:val="21"/>
        </w:rPr>
      </w:pPr>
    </w:p>
    <w:bookmarkEnd w:id="1"/>
    <w:bookmarkEnd w:id="2"/>
    <w:p w14:paraId="47793D95" w14:textId="7BC49548" w:rsidR="00701737" w:rsidRDefault="0070173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F9FDE19" wp14:editId="73183122">
            <wp:extent cx="4572000" cy="4572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CS_PSM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93D2F" w14:textId="7B564031" w:rsidR="00701737" w:rsidRPr="00DF7F18" w:rsidRDefault="00701737" w:rsidP="0070173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7F1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F7F18">
        <w:rPr>
          <w:rFonts w:ascii="Times New Roman" w:hAnsi="Times New Roman" w:cs="Times New Roman"/>
          <w:b/>
          <w:bCs/>
          <w:sz w:val="24"/>
          <w:szCs w:val="24"/>
        </w:rPr>
        <w:t xml:space="preserve">igure S1: Exposure-effect analysis between serum copper and stroke by restricted cubic splines </w:t>
      </w:r>
      <w:r w:rsidR="00DF7F18" w:rsidRPr="00DF7F18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DF7F18" w:rsidRPr="00DF7F18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DF7F18" w:rsidRPr="00DF7F18">
        <w:rPr>
          <w:rFonts w:ascii="Times New Roman" w:hAnsi="Times New Roman" w:cs="Times New Roman"/>
          <w:b/>
          <w:bCs/>
          <w:sz w:val="24"/>
          <w:szCs w:val="24"/>
        </w:rPr>
        <w:t>ropensity score matched cohort</w:t>
      </w:r>
      <w:r w:rsidRPr="00DF7F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673BC1F" w14:textId="05734ED8" w:rsidR="00FB7B2E" w:rsidRPr="00701737" w:rsidRDefault="00701737" w:rsidP="00701737">
      <w:pPr>
        <w:rPr>
          <w:rFonts w:ascii="Times New Roman" w:hAnsi="Times New Roman" w:cs="Times New Roman"/>
          <w:sz w:val="24"/>
          <w:szCs w:val="24"/>
        </w:rPr>
      </w:pPr>
      <w:r w:rsidRPr="006148E0">
        <w:rPr>
          <w:rFonts w:ascii="Times New Roman" w:hAnsi="Times New Roman" w:cs="Times New Roman"/>
          <w:i/>
          <w:sz w:val="24"/>
          <w:szCs w:val="24"/>
        </w:rPr>
        <w:t>Abbreviations</w:t>
      </w:r>
      <w:r w:rsidRPr="006148E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8E0">
        <w:rPr>
          <w:rFonts w:ascii="Times New Roman" w:hAnsi="Times New Roman" w:cs="Times New Roman"/>
          <w:sz w:val="24"/>
          <w:szCs w:val="24"/>
        </w:rPr>
        <w:t>BMI: body mass index; eGFR, estimated glomerular filtration rate; TC, Total cholesterol; HDL-C, high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148E0">
        <w:rPr>
          <w:rFonts w:ascii="Times New Roman" w:hAnsi="Times New Roman" w:cs="Times New Roman"/>
          <w:sz w:val="24"/>
          <w:szCs w:val="24"/>
        </w:rPr>
        <w:t xml:space="preserve">density lipoprotein </w:t>
      </w:r>
      <w:r w:rsidRPr="006148E0">
        <w:rPr>
          <w:rFonts w:ascii="Times New Roman" w:hAnsi="Times New Roman" w:cs="Times New Roman"/>
          <w:sz w:val="24"/>
          <w:szCs w:val="24"/>
        </w:rPr>
        <w:lastRenderedPageBreak/>
        <w:t xml:space="preserve">cholesterol; AST, aspartate aminotransferase; </w:t>
      </w:r>
      <w:r>
        <w:rPr>
          <w:rFonts w:ascii="Times New Roman" w:hAnsi="Times New Roman" w:cs="Times New Roman"/>
          <w:sz w:val="24"/>
          <w:szCs w:val="24"/>
        </w:rPr>
        <w:t>ALP,</w:t>
      </w:r>
      <w:r w:rsidRPr="00E70D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alkaline p</w:t>
      </w:r>
      <w:r w:rsidRPr="00DD4C44">
        <w:rPr>
          <w:rFonts w:ascii="Times New Roman" w:hAnsi="Times New Roman" w:cs="Times New Roman"/>
          <w:sz w:val="24"/>
          <w:szCs w:val="24"/>
        </w:rPr>
        <w:t>hosphatase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6148E0">
        <w:rPr>
          <w:rFonts w:ascii="Times New Roman" w:hAnsi="Times New Roman" w:cs="Times New Roman"/>
          <w:sz w:val="24"/>
          <w:szCs w:val="24"/>
        </w:rPr>
        <w:t>ALT, Alanine Aminotransferase; BUN, Blood urea nitrogen;</w:t>
      </w:r>
    </w:p>
    <w:sectPr w:rsidR="00FB7B2E" w:rsidRPr="00701737" w:rsidSect="007E39CF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870C0B" w14:textId="77777777" w:rsidR="00B74A4D" w:rsidRDefault="00B74A4D" w:rsidP="00A23B41">
      <w:r>
        <w:separator/>
      </w:r>
    </w:p>
  </w:endnote>
  <w:endnote w:type="continuationSeparator" w:id="0">
    <w:p w14:paraId="30E3B0CB" w14:textId="77777777" w:rsidR="00B74A4D" w:rsidRDefault="00B74A4D" w:rsidP="00A2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86133D" w14:textId="77777777" w:rsidR="00B74A4D" w:rsidRDefault="00B74A4D" w:rsidP="00A23B41">
      <w:r>
        <w:separator/>
      </w:r>
    </w:p>
  </w:footnote>
  <w:footnote w:type="continuationSeparator" w:id="0">
    <w:p w14:paraId="4FCB1C89" w14:textId="77777777" w:rsidR="00B74A4D" w:rsidRDefault="00B74A4D" w:rsidP="00A23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1MTMxMzY1sDQ0NbNQ0lEKTi0uzszPAykwqQUA52I9jywAAAA="/>
  </w:docVars>
  <w:rsids>
    <w:rsidRoot w:val="00A21354"/>
    <w:rsid w:val="000179BA"/>
    <w:rsid w:val="000759DB"/>
    <w:rsid w:val="000D4D17"/>
    <w:rsid w:val="001A20A5"/>
    <w:rsid w:val="001A4A28"/>
    <w:rsid w:val="001A61FF"/>
    <w:rsid w:val="002677D2"/>
    <w:rsid w:val="00273212"/>
    <w:rsid w:val="002A762A"/>
    <w:rsid w:val="002D0EE7"/>
    <w:rsid w:val="00317A10"/>
    <w:rsid w:val="00360168"/>
    <w:rsid w:val="00384017"/>
    <w:rsid w:val="003C460A"/>
    <w:rsid w:val="003C4E66"/>
    <w:rsid w:val="00405BD1"/>
    <w:rsid w:val="00457C99"/>
    <w:rsid w:val="004900BA"/>
    <w:rsid w:val="00567FBD"/>
    <w:rsid w:val="00572021"/>
    <w:rsid w:val="005E2E0E"/>
    <w:rsid w:val="005E3D8A"/>
    <w:rsid w:val="00663B2F"/>
    <w:rsid w:val="00687861"/>
    <w:rsid w:val="006A6567"/>
    <w:rsid w:val="00701737"/>
    <w:rsid w:val="007A6243"/>
    <w:rsid w:val="007B0982"/>
    <w:rsid w:val="007D7BC1"/>
    <w:rsid w:val="007E39CF"/>
    <w:rsid w:val="007F496B"/>
    <w:rsid w:val="00882506"/>
    <w:rsid w:val="00882AFE"/>
    <w:rsid w:val="008E0926"/>
    <w:rsid w:val="008F3FE4"/>
    <w:rsid w:val="0096148F"/>
    <w:rsid w:val="009A57AD"/>
    <w:rsid w:val="009A7E8B"/>
    <w:rsid w:val="009B1A6D"/>
    <w:rsid w:val="00A21354"/>
    <w:rsid w:val="00A23B41"/>
    <w:rsid w:val="00A76CB5"/>
    <w:rsid w:val="00AC6EDD"/>
    <w:rsid w:val="00B74A4D"/>
    <w:rsid w:val="00B74B85"/>
    <w:rsid w:val="00BE7498"/>
    <w:rsid w:val="00BF2D42"/>
    <w:rsid w:val="00D23A2B"/>
    <w:rsid w:val="00D73497"/>
    <w:rsid w:val="00DE2A7E"/>
    <w:rsid w:val="00DE4C0B"/>
    <w:rsid w:val="00DF4CD3"/>
    <w:rsid w:val="00DF7F18"/>
    <w:rsid w:val="00E44515"/>
    <w:rsid w:val="00E71249"/>
    <w:rsid w:val="00E92D13"/>
    <w:rsid w:val="00EB0D38"/>
    <w:rsid w:val="00EB1D01"/>
    <w:rsid w:val="00ED5509"/>
    <w:rsid w:val="00F226EE"/>
    <w:rsid w:val="00F8259B"/>
    <w:rsid w:val="00F96947"/>
    <w:rsid w:val="00FB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8C26D"/>
  <w15:chartTrackingRefBased/>
  <w15:docId w15:val="{50078518-503C-4F6C-A39A-6E44A741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B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3B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3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3B41"/>
    <w:rPr>
      <w:sz w:val="18"/>
      <w:szCs w:val="18"/>
    </w:rPr>
  </w:style>
  <w:style w:type="table" w:styleId="a7">
    <w:name w:val="Table Grid"/>
    <w:basedOn w:val="a1"/>
    <w:uiPriority w:val="39"/>
    <w:rsid w:val="00A23B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911</Words>
  <Characters>5196</Characters>
  <Application>Microsoft Office Word</Application>
  <DocSecurity>0</DocSecurity>
  <Lines>43</Lines>
  <Paragraphs>12</Paragraphs>
  <ScaleCrop>false</ScaleCrop>
  <Company>P R C</Company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48</cp:revision>
  <dcterms:created xsi:type="dcterms:W3CDTF">2022-07-10T10:13:00Z</dcterms:created>
  <dcterms:modified xsi:type="dcterms:W3CDTF">2022-10-29T06:11:00Z</dcterms:modified>
</cp:coreProperties>
</file>