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A21" w:rsidRPr="00BC4A21" w:rsidRDefault="00F93261">
      <w:pPr>
        <w:rPr>
          <w:rFonts w:ascii="Times New Roman" w:hAnsi="Times New Roman" w:cs="Times New Roman" w:hint="eastAsia"/>
          <w:sz w:val="22"/>
        </w:rPr>
      </w:pPr>
      <w:bookmarkStart w:id="0" w:name="OLE_LINK1"/>
      <w:bookmarkStart w:id="1" w:name="OLE_LINK2"/>
      <w:r w:rsidRPr="00BE6420">
        <w:rPr>
          <w:rFonts w:ascii="Times New Roman" w:hAnsi="Times New Roman" w:cs="Times New Roman"/>
          <w:b/>
          <w:sz w:val="22"/>
        </w:rPr>
        <w:t>Supplementary Table</w:t>
      </w:r>
      <w:bookmarkEnd w:id="0"/>
      <w:bookmarkEnd w:id="1"/>
      <w:r w:rsidRPr="00BE6420">
        <w:rPr>
          <w:rFonts w:ascii="Times New Roman" w:hAnsi="Times New Roman" w:cs="Times New Roman"/>
          <w:b/>
          <w:sz w:val="22"/>
        </w:rPr>
        <w:t xml:space="preserve"> 1</w:t>
      </w:r>
      <w:r w:rsidR="00BE6420" w:rsidRPr="00BE6420">
        <w:rPr>
          <w:rFonts w:ascii="Times New Roman" w:hAnsi="Times New Roman" w:cs="Times New Roman"/>
          <w:b/>
          <w:sz w:val="22"/>
        </w:rPr>
        <w:t xml:space="preserve">. </w:t>
      </w:r>
      <w:r w:rsidR="00BE6420" w:rsidRPr="00BE6420">
        <w:rPr>
          <w:rFonts w:ascii="Times New Roman" w:hAnsi="Times New Roman" w:cs="Times New Roman"/>
          <w:sz w:val="22"/>
        </w:rPr>
        <w:t>Results of 12 compounds that can classify rice and barnyard</w:t>
      </w:r>
      <w:r w:rsidR="00C951FE">
        <w:rPr>
          <w:rFonts w:ascii="Times New Roman" w:hAnsi="Times New Roman" w:cs="Times New Roman"/>
          <w:sz w:val="22"/>
        </w:rPr>
        <w:t xml:space="preserve"> </w:t>
      </w:r>
      <w:r w:rsidR="00BE6420" w:rsidRPr="00BE6420">
        <w:rPr>
          <w:rFonts w:ascii="Times New Roman" w:hAnsi="Times New Roman" w:cs="Times New Roman"/>
          <w:sz w:val="22"/>
        </w:rPr>
        <w:t>grass (n=10).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18"/>
        <w:gridCol w:w="2937"/>
        <w:gridCol w:w="1133"/>
        <w:gridCol w:w="1418"/>
        <w:gridCol w:w="1273"/>
        <w:gridCol w:w="1136"/>
        <w:gridCol w:w="991"/>
        <w:gridCol w:w="1133"/>
        <w:gridCol w:w="1276"/>
        <w:gridCol w:w="1343"/>
      </w:tblGrid>
      <w:tr w:rsidR="00BC4A21" w:rsidRPr="00BC4A21" w:rsidTr="00BC4A21">
        <w:trPr>
          <w:trHeight w:val="300"/>
        </w:trPr>
        <w:tc>
          <w:tcPr>
            <w:tcW w:w="472" w:type="pct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Classification of volatiles</w:t>
            </w:r>
          </w:p>
        </w:tc>
        <w:tc>
          <w:tcPr>
            <w:tcW w:w="1052" w:type="pct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Name of volatile</w:t>
            </w:r>
          </w:p>
        </w:tc>
        <w:tc>
          <w:tcPr>
            <w:tcW w:w="406" w:type="pct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Numbering</w:t>
            </w:r>
          </w:p>
        </w:tc>
        <w:tc>
          <w:tcPr>
            <w:tcW w:w="508" w:type="pct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Molecular formula</w:t>
            </w:r>
          </w:p>
        </w:tc>
        <w:tc>
          <w:tcPr>
            <w:tcW w:w="456" w:type="pct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CAS Number</w:t>
            </w:r>
          </w:p>
        </w:tc>
        <w:tc>
          <w:tcPr>
            <w:tcW w:w="407" w:type="pct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Ret. Time (min)</w:t>
            </w:r>
          </w:p>
        </w:tc>
        <w:tc>
          <w:tcPr>
            <w:tcW w:w="355" w:type="pct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VIP score</w:t>
            </w:r>
          </w:p>
        </w:tc>
        <w:tc>
          <w:tcPr>
            <w:tcW w:w="406" w:type="pct"/>
            <w:vMerge w:val="restar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i/>
                <w:color w:val="000000"/>
                <w:kern w:val="0"/>
                <w:sz w:val="20"/>
                <w:szCs w:val="20"/>
              </w:rPr>
              <w:t>p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-value</w:t>
            </w:r>
          </w:p>
        </w:tc>
        <w:tc>
          <w:tcPr>
            <w:tcW w:w="938" w:type="pct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log (quantity) in</w:t>
            </w:r>
          </w:p>
        </w:tc>
      </w:tr>
      <w:tr w:rsidR="00BC4A21" w:rsidRPr="00BC4A21" w:rsidTr="00BC4A21">
        <w:trPr>
          <w:trHeight w:val="540"/>
        </w:trPr>
        <w:tc>
          <w:tcPr>
            <w:tcW w:w="472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2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6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08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6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7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55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6" w:type="pct"/>
            <w:vMerge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O. sativa</w:t>
            </w:r>
          </w:p>
        </w:tc>
        <w:tc>
          <w:tcPr>
            <w:tcW w:w="48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E. </w:t>
            </w:r>
            <w:proofErr w:type="spellStart"/>
            <w:r w:rsidRPr="00BC4A2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crusgalli</w:t>
            </w:r>
            <w:proofErr w:type="spellEnd"/>
          </w:p>
        </w:tc>
      </w:tr>
      <w:tr w:rsidR="00BC4A21" w:rsidRPr="00BC4A21" w:rsidTr="00BC4A21">
        <w:trPr>
          <w:trHeight w:val="454"/>
        </w:trPr>
        <w:tc>
          <w:tcPr>
            <w:tcW w:w="472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C4A21" w:rsidRPr="00BC4A21" w:rsidRDefault="00BC4A21" w:rsidP="00BC4A2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Alkanes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proofErr w:type="spellStart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Tridecane</w:t>
            </w:r>
            <w:proofErr w:type="spellEnd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, 2,6,10-trimethyl-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H8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16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34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3891-99-4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28.5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1.95694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&lt; 0.001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6.39±0.25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BC4A21" w:rsidRPr="00BC4A21" w:rsidTr="00BC4A21">
        <w:trPr>
          <w:trHeight w:val="454"/>
        </w:trPr>
        <w:tc>
          <w:tcPr>
            <w:tcW w:w="472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Nonane</w:t>
            </w:r>
            <w:proofErr w:type="spellEnd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, 5-methyl-5-propyl- 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13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28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17312-75-3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24.3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3.27348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&lt; 0.001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5.57±2.94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BC4A21" w:rsidRPr="00BC4A21" w:rsidTr="00BC4A21">
        <w:trPr>
          <w:trHeight w:val="454"/>
        </w:trPr>
        <w:tc>
          <w:tcPr>
            <w:tcW w:w="472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Dimethylsiloxane</w:t>
            </w:r>
            <w:proofErr w:type="spellEnd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cyclic trimer</w:t>
            </w:r>
          </w:p>
        </w:tc>
        <w:tc>
          <w:tcPr>
            <w:tcW w:w="40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H18</w:t>
            </w:r>
          </w:p>
        </w:tc>
        <w:tc>
          <w:tcPr>
            <w:tcW w:w="50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6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18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45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7.02</w:t>
            </w:r>
          </w:p>
        </w:tc>
        <w:tc>
          <w:tcPr>
            <w:tcW w:w="355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1.10775</w:t>
            </w:r>
          </w:p>
        </w:tc>
        <w:tc>
          <w:tcPr>
            <w:tcW w:w="40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&lt; 0.001</w:t>
            </w:r>
          </w:p>
        </w:tc>
        <w:tc>
          <w:tcPr>
            <w:tcW w:w="45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5.66±0.23</w:t>
            </w:r>
          </w:p>
        </w:tc>
      </w:tr>
      <w:tr w:rsidR="00BC4A21" w:rsidRPr="00BC4A21" w:rsidTr="00BC4A21">
        <w:trPr>
          <w:trHeight w:val="454"/>
        </w:trPr>
        <w:tc>
          <w:tcPr>
            <w:tcW w:w="47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4A21" w:rsidRPr="00BC4A21" w:rsidRDefault="00BC4A21" w:rsidP="00BC4A21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Aromatic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proofErr w:type="spellStart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Fluorene</w:t>
            </w:r>
            <w:proofErr w:type="spellEnd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H29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13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86-73-7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35.2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1.5529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&lt; 0.001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6.29±0.22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5.56±0.24</w:t>
            </w:r>
          </w:p>
        </w:tc>
      </w:tr>
      <w:tr w:rsidR="00BC4A21" w:rsidRPr="00BC4A21" w:rsidTr="00BC4A21">
        <w:trPr>
          <w:trHeight w:val="454"/>
        </w:trPr>
        <w:tc>
          <w:tcPr>
            <w:tcW w:w="47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Diphenylene</w:t>
            </w:r>
            <w:proofErr w:type="spellEnd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oxide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H30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12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8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132-64-9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33.1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1.28302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&lt; 0.001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6.12±0.19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5.32±0.28</w:t>
            </w:r>
          </w:p>
        </w:tc>
      </w:tr>
      <w:tr w:rsidR="00BC4A21" w:rsidRPr="00BC4A21" w:rsidTr="00BC4A21">
        <w:trPr>
          <w:trHeight w:val="454"/>
        </w:trPr>
        <w:tc>
          <w:tcPr>
            <w:tcW w:w="47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Acenaphthene</w:t>
            </w:r>
            <w:proofErr w:type="spellEnd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H31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12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83-32-9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32.1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1.74999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&lt; 0.001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6.35±0.17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5.31±0.27</w:t>
            </w:r>
          </w:p>
        </w:tc>
      </w:tr>
      <w:tr w:rsidR="00BC4A21" w:rsidRPr="00BC4A21" w:rsidTr="00BC4A21">
        <w:trPr>
          <w:trHeight w:val="454"/>
        </w:trPr>
        <w:tc>
          <w:tcPr>
            <w:tcW w:w="472" w:type="pct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Esters</w:t>
            </w:r>
          </w:p>
        </w:tc>
        <w:tc>
          <w:tcPr>
            <w:tcW w:w="1052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Triethyl</w:t>
            </w:r>
            <w:proofErr w:type="spellEnd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phosphate </w:t>
            </w:r>
          </w:p>
        </w:tc>
        <w:tc>
          <w:tcPr>
            <w:tcW w:w="406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H64</w:t>
            </w:r>
          </w:p>
        </w:tc>
        <w:tc>
          <w:tcPr>
            <w:tcW w:w="508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6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15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4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456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78-40-0</w:t>
            </w:r>
          </w:p>
        </w:tc>
        <w:tc>
          <w:tcPr>
            <w:tcW w:w="40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16.7</w:t>
            </w:r>
          </w:p>
        </w:tc>
        <w:tc>
          <w:tcPr>
            <w:tcW w:w="355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1.29106</w:t>
            </w:r>
          </w:p>
        </w:tc>
        <w:tc>
          <w:tcPr>
            <w:tcW w:w="406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&lt; 0.001</w:t>
            </w:r>
          </w:p>
        </w:tc>
        <w:tc>
          <w:tcPr>
            <w:tcW w:w="45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5.79±0.05</w:t>
            </w:r>
          </w:p>
        </w:tc>
        <w:tc>
          <w:tcPr>
            <w:tcW w:w="481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BC4A21" w:rsidRPr="00BC4A21" w:rsidTr="00BC4A21">
        <w:trPr>
          <w:trHeight w:val="454"/>
        </w:trPr>
        <w:tc>
          <w:tcPr>
            <w:tcW w:w="472" w:type="pct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Benzyl Benzoate 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H65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14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12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120-51-4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40.6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5.00284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 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 0.001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6.96±0.04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BC4A21" w:rsidRPr="00BC4A21" w:rsidTr="00BC4A21">
        <w:trPr>
          <w:trHeight w:val="454"/>
        </w:trPr>
        <w:tc>
          <w:tcPr>
            <w:tcW w:w="472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Phenolics</w:t>
            </w:r>
            <w:proofErr w:type="spellEnd"/>
          </w:p>
        </w:tc>
        <w:tc>
          <w:tcPr>
            <w:tcW w:w="1052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2,4-Di-tert-butylphenol </w:t>
            </w:r>
          </w:p>
        </w:tc>
        <w:tc>
          <w:tcPr>
            <w:tcW w:w="406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H96</w:t>
            </w:r>
          </w:p>
        </w:tc>
        <w:tc>
          <w:tcPr>
            <w:tcW w:w="508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14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22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</w:t>
            </w:r>
          </w:p>
        </w:tc>
        <w:tc>
          <w:tcPr>
            <w:tcW w:w="456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96-76-4</w:t>
            </w:r>
          </w:p>
        </w:tc>
        <w:tc>
          <w:tcPr>
            <w:tcW w:w="40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32.6</w:t>
            </w:r>
          </w:p>
        </w:tc>
        <w:tc>
          <w:tcPr>
            <w:tcW w:w="355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2.0803</w:t>
            </w:r>
          </w:p>
        </w:tc>
        <w:tc>
          <w:tcPr>
            <w:tcW w:w="406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&lt; 0.001</w:t>
            </w:r>
          </w:p>
        </w:tc>
        <w:tc>
          <w:tcPr>
            <w:tcW w:w="457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6.43±0.33</w:t>
            </w:r>
          </w:p>
        </w:tc>
        <w:tc>
          <w:tcPr>
            <w:tcW w:w="481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5.46±0.23</w:t>
            </w:r>
          </w:p>
        </w:tc>
      </w:tr>
      <w:tr w:rsidR="00BC4A21" w:rsidRPr="00BC4A21" w:rsidTr="00BC4A21">
        <w:trPr>
          <w:trHeight w:val="454"/>
        </w:trPr>
        <w:tc>
          <w:tcPr>
            <w:tcW w:w="472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Amides</w:t>
            </w:r>
          </w:p>
        </w:tc>
        <w:tc>
          <w:tcPr>
            <w:tcW w:w="1052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Caprolactam</w:t>
            </w:r>
            <w:proofErr w:type="spellEnd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06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H100</w:t>
            </w:r>
          </w:p>
        </w:tc>
        <w:tc>
          <w:tcPr>
            <w:tcW w:w="508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6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11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456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105-60-2</w:t>
            </w:r>
          </w:p>
        </w:tc>
        <w:tc>
          <w:tcPr>
            <w:tcW w:w="407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24.1</w:t>
            </w:r>
          </w:p>
        </w:tc>
        <w:tc>
          <w:tcPr>
            <w:tcW w:w="355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5.08922</w:t>
            </w:r>
          </w:p>
        </w:tc>
        <w:tc>
          <w:tcPr>
            <w:tcW w:w="406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&lt; 0.001</w:t>
            </w:r>
          </w:p>
        </w:tc>
        <w:tc>
          <w:tcPr>
            <w:tcW w:w="457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7.22±0.33</w:t>
            </w:r>
          </w:p>
        </w:tc>
        <w:tc>
          <w:tcPr>
            <w:tcW w:w="481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5.94±0.22</w:t>
            </w:r>
          </w:p>
        </w:tc>
      </w:tr>
      <w:tr w:rsidR="00BC4A21" w:rsidRPr="00BC4A21" w:rsidTr="00BC4A21">
        <w:trPr>
          <w:trHeight w:val="454"/>
        </w:trPr>
        <w:tc>
          <w:tcPr>
            <w:tcW w:w="472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Oxime-, </w:t>
            </w:r>
            <w:proofErr w:type="spellStart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methoxy</w:t>
            </w:r>
            <w:proofErr w:type="spellEnd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-phenyl-_ 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H101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8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9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8.5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1.05666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&lt; 0.001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4.22±2.91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BC4A21" w:rsidRPr="00BC4A21" w:rsidTr="00BC4A21">
        <w:trPr>
          <w:trHeight w:val="454"/>
        </w:trPr>
        <w:tc>
          <w:tcPr>
            <w:tcW w:w="472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Tetrakis</w:t>
            </w:r>
            <w:proofErr w:type="spellEnd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trimethylsiloxy</w:t>
            </w:r>
            <w:proofErr w:type="spellEnd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  <w:proofErr w:type="spellStart"/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silane</w:t>
            </w:r>
            <w:proofErr w:type="spellEnd"/>
          </w:p>
        </w:tc>
        <w:tc>
          <w:tcPr>
            <w:tcW w:w="40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H103</w:t>
            </w:r>
          </w:p>
        </w:tc>
        <w:tc>
          <w:tcPr>
            <w:tcW w:w="50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12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36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4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45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3555-47-3</w:t>
            </w:r>
          </w:p>
        </w:tc>
        <w:tc>
          <w:tcPr>
            <w:tcW w:w="40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44.8</w:t>
            </w:r>
          </w:p>
        </w:tc>
        <w:tc>
          <w:tcPr>
            <w:tcW w:w="355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1.84859</w:t>
            </w:r>
          </w:p>
        </w:tc>
        <w:tc>
          <w:tcPr>
            <w:tcW w:w="40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&lt; 0.001</w:t>
            </w:r>
          </w:p>
        </w:tc>
        <w:tc>
          <w:tcPr>
            <w:tcW w:w="45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5.15±2.71</w:t>
            </w:r>
          </w:p>
        </w:tc>
        <w:tc>
          <w:tcPr>
            <w:tcW w:w="48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BC4A21" w:rsidRPr="00BC4A21" w:rsidRDefault="00BC4A21" w:rsidP="00BC4A2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C4A2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:rsidR="00F93261" w:rsidRPr="00BE6420" w:rsidRDefault="00F93261">
      <w:pPr>
        <w:rPr>
          <w:rFonts w:ascii="Times New Roman" w:hAnsi="Times New Roman" w:cs="Times New Roman"/>
          <w:sz w:val="20"/>
          <w:szCs w:val="20"/>
        </w:rPr>
      </w:pPr>
      <w:bookmarkStart w:id="2" w:name="_GoBack"/>
      <w:bookmarkEnd w:id="2"/>
    </w:p>
    <w:sectPr w:rsidR="00F93261" w:rsidRPr="00BE6420" w:rsidSect="00DA62D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303"/>
    <w:rsid w:val="00155ED3"/>
    <w:rsid w:val="00170518"/>
    <w:rsid w:val="00314C3E"/>
    <w:rsid w:val="003D2875"/>
    <w:rsid w:val="005F7BFC"/>
    <w:rsid w:val="006B0D18"/>
    <w:rsid w:val="007341CF"/>
    <w:rsid w:val="00935116"/>
    <w:rsid w:val="00A72B46"/>
    <w:rsid w:val="00BA4303"/>
    <w:rsid w:val="00BC4A21"/>
    <w:rsid w:val="00BE6420"/>
    <w:rsid w:val="00C86421"/>
    <w:rsid w:val="00C951FE"/>
    <w:rsid w:val="00DA62D4"/>
    <w:rsid w:val="00E179EC"/>
    <w:rsid w:val="00F13ABC"/>
    <w:rsid w:val="00F270D6"/>
    <w:rsid w:val="00F93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F2B05"/>
  <w15:chartTrackingRefBased/>
  <w15:docId w15:val="{97D147FC-9FD2-49B3-9AF9-BDD342F4F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98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2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9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10F1A3-938E-4145-8074-441F59550D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wqy136</dc:creator>
  <cp:keywords/>
  <dc:description/>
  <cp:lastModifiedBy>wqy136</cp:lastModifiedBy>
  <cp:revision>23</cp:revision>
  <dcterms:created xsi:type="dcterms:W3CDTF">2020-10-06T07:26:00Z</dcterms:created>
  <dcterms:modified xsi:type="dcterms:W3CDTF">2020-10-06T14:26:00Z</dcterms:modified>
</cp:coreProperties>
</file>