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474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5C3B8B" w:rsidRPr="005C3B8B" w14:paraId="139E1A02" w14:textId="77777777" w:rsidTr="00BC48C6"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14:paraId="20024F04" w14:textId="1130A905" w:rsidR="005C3B8B" w:rsidRPr="00F64A48" w:rsidRDefault="005C3B8B" w:rsidP="00BC48C6">
            <w:pPr>
              <w:rPr>
                <w:rFonts w:eastAsia="等线"/>
                <w:kern w:val="2"/>
                <w:sz w:val="21"/>
                <w:szCs w:val="21"/>
              </w:rPr>
            </w:pPr>
            <w:bookmarkStart w:id="0" w:name="_Hlk117248370"/>
            <w:r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 xml:space="preserve">Table 4. Changes of </w:t>
            </w:r>
            <w:r w:rsidR="00BC48C6"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>a</w:t>
            </w:r>
            <w:r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 xml:space="preserve">xial </w:t>
            </w:r>
            <w:r w:rsidR="00BC48C6"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>l</w:t>
            </w:r>
            <w:r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 xml:space="preserve">ength in </w:t>
            </w:r>
            <w:r w:rsidR="00BC48C6"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>s</w:t>
            </w:r>
            <w:r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 xml:space="preserve">tudies </w:t>
            </w:r>
            <w:r w:rsidR="00BC48C6"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>of children</w:t>
            </w:r>
            <w:r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 xml:space="preserve"> </w:t>
            </w:r>
            <w:r w:rsidR="00BC48C6" w:rsidRPr="00F64A48">
              <w:rPr>
                <w:rFonts w:eastAsia="等线"/>
                <w:b/>
                <w:bCs/>
                <w:color w:val="000000"/>
                <w:kern w:val="2"/>
                <w:sz w:val="21"/>
                <w:szCs w:val="21"/>
              </w:rPr>
              <w:t>with myopia</w:t>
            </w:r>
          </w:p>
        </w:tc>
      </w:tr>
      <w:tr w:rsidR="005C3B8B" w:rsidRPr="005C3B8B" w14:paraId="3D1C31D0" w14:textId="77777777" w:rsidTr="00BC48C6">
        <w:tc>
          <w:tcPr>
            <w:tcW w:w="14742" w:type="dxa"/>
            <w:tcBorders>
              <w:top w:val="single" w:sz="4" w:space="0" w:color="auto"/>
              <w:bottom w:val="single" w:sz="4" w:space="0" w:color="auto"/>
            </w:tcBorders>
          </w:tcPr>
          <w:p w14:paraId="33587221" w14:textId="0C02ED8F" w:rsidR="005C3B8B" w:rsidRPr="00C6600C" w:rsidRDefault="005C3B8B" w:rsidP="005C3B8B">
            <w:pPr>
              <w:rPr>
                <w:rFonts w:eastAsia="等线"/>
                <w:kern w:val="2"/>
                <w:sz w:val="15"/>
                <w:szCs w:val="16"/>
              </w:rPr>
            </w:pP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Author   </w:t>
            </w:r>
            <w:r w:rsidR="006A26BE" w:rsidRPr="00C6600C">
              <w:rPr>
                <w:rFonts w:eastAsia="等线"/>
                <w:kern w:val="2"/>
                <w:sz w:val="15"/>
                <w:szCs w:val="16"/>
              </w:rPr>
              <w:t xml:space="preserve">  </w:t>
            </w:r>
            <w:r w:rsidR="00C6600C">
              <w:rPr>
                <w:rFonts w:eastAsia="等线"/>
                <w:kern w:val="2"/>
                <w:sz w:val="15"/>
                <w:szCs w:val="16"/>
              </w:rPr>
              <w:t xml:space="preserve">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Study Month   Design   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         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="006A26BE" w:rsidRP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>Number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>(</w:t>
            </w:r>
            <w:proofErr w:type="gramStart"/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n)   </w:t>
            </w:r>
            <w:proofErr w:type="gramEnd"/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 </w:t>
            </w:r>
            <w:r w:rsidR="006A26BE" w:rsidRPr="00C6600C">
              <w:rPr>
                <w:rFonts w:eastAsia="等线"/>
                <w:kern w:val="2"/>
                <w:sz w:val="15"/>
                <w:szCs w:val="16"/>
              </w:rPr>
              <w:t xml:space="preserve">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Age    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Test Group  </w:t>
            </w:r>
            <w:r w:rsidR="00FC49EB" w:rsidRPr="00C6600C">
              <w:rPr>
                <w:rFonts w:eastAsia="等线"/>
                <w:kern w:val="2"/>
                <w:sz w:val="15"/>
                <w:szCs w:val="16"/>
              </w:rPr>
              <w:t xml:space="preserve">    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Control Group              </w:t>
            </w:r>
            <w:r w:rsidR="006A26BE" w:rsidRP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AL Changes                    SER Changes                                                    </w:t>
            </w:r>
          </w:p>
          <w:p w14:paraId="631F26B1" w14:textId="6E25E1D0" w:rsidR="005C3B8B" w:rsidRPr="00C6600C" w:rsidRDefault="005C3B8B" w:rsidP="005C3B8B">
            <w:pPr>
              <w:rPr>
                <w:rFonts w:eastAsia="等线"/>
                <w:kern w:val="2"/>
                <w:sz w:val="15"/>
                <w:szCs w:val="16"/>
              </w:rPr>
            </w:pPr>
            <w:r w:rsidRPr="00C6600C">
              <w:rPr>
                <w:rFonts w:eastAsia="等线"/>
                <w:kern w:val="2"/>
                <w:sz w:val="15"/>
                <w:szCs w:val="16"/>
              </w:rPr>
              <w:t>(</w:t>
            </w:r>
            <w:proofErr w:type="gramStart"/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Year)   </w:t>
            </w:r>
            <w:proofErr w:type="gramEnd"/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  </w:t>
            </w:r>
            <w:r w:rsid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(month)             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        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 (Test/Control)   </w:t>
            </w:r>
            <w:r w:rsidR="00C6600C">
              <w:rPr>
                <w:rFonts w:eastAsia="等线"/>
                <w:kern w:val="2"/>
                <w:sz w:val="15"/>
                <w:szCs w:val="16"/>
              </w:rPr>
              <w:t xml:space="preserve">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(Years)                                       </w:t>
            </w:r>
            <w:r w:rsidR="00FC49EB" w:rsidRPr="00C6600C">
              <w:rPr>
                <w:rFonts w:eastAsia="等线"/>
                <w:kern w:val="2"/>
                <w:sz w:val="15"/>
                <w:szCs w:val="16"/>
              </w:rPr>
              <w:t xml:space="preserve">      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   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(Test/Control, mm)         </w:t>
            </w:r>
            <w:r w:rsidR="00EF340F" w:rsidRPr="00C6600C">
              <w:rPr>
                <w:rFonts w:eastAsia="等线"/>
                <w:kern w:val="2"/>
                <w:sz w:val="15"/>
                <w:szCs w:val="16"/>
              </w:rPr>
              <w:t xml:space="preserve">   </w:t>
            </w:r>
            <w:r w:rsidRPr="00C6600C">
              <w:rPr>
                <w:rFonts w:eastAsia="等线"/>
                <w:kern w:val="2"/>
                <w:sz w:val="15"/>
                <w:szCs w:val="16"/>
              </w:rPr>
              <w:t xml:space="preserve">   (Test/Control, D)                                                                </w:t>
            </w:r>
          </w:p>
        </w:tc>
      </w:tr>
      <w:tr w:rsidR="005C3B8B" w:rsidRPr="005C3B8B" w14:paraId="650D9C63" w14:textId="77777777" w:rsidTr="00BC48C6">
        <w:tc>
          <w:tcPr>
            <w:tcW w:w="14742" w:type="dxa"/>
            <w:tcBorders>
              <w:top w:val="single" w:sz="4" w:space="0" w:color="auto"/>
              <w:bottom w:val="nil"/>
            </w:tcBorders>
          </w:tcPr>
          <w:p w14:paraId="7DAFC669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proofErr w:type="spellStart"/>
            <w:r w:rsidRPr="005C3B8B">
              <w:rPr>
                <w:rFonts w:eastAsia="等线"/>
                <w:kern w:val="2"/>
                <w:sz w:val="16"/>
                <w:szCs w:val="18"/>
              </w:rPr>
              <w:t>Xiong</w:t>
            </w:r>
            <w:proofErr w:type="spellEnd"/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F. et al</w:t>
            </w:r>
          </w:p>
          <w:p w14:paraId="5B5B9FC8" w14:textId="77040E9D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(2021)           6        RCT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1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74/81/74        6~16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LLLT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2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Ortho-k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3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/ SVS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4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-0.06 / 0.06 / 0.23  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+0.22/-0.50</w:t>
            </w:r>
          </w:p>
        </w:tc>
      </w:tr>
      <w:tr w:rsidR="005C3B8B" w:rsidRPr="005C3B8B" w14:paraId="475631BC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56356EE9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Jiang Y. et al</w:t>
            </w:r>
          </w:p>
          <w:p w14:paraId="5AECBE87" w14:textId="53AEDCD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(2021)          12 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RCT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117/129        8~13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RLRL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5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SVS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  0.13/ 0.38    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-0.20/-0.79   </w:t>
            </w:r>
          </w:p>
        </w:tc>
      </w:tr>
      <w:tr w:rsidR="005C3B8B" w:rsidRPr="005C3B8B" w14:paraId="2E0DDFDC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50BEDA54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Zhou L. et al</w:t>
            </w:r>
          </w:p>
          <w:p w14:paraId="44CAAAF9" w14:textId="56D9A7B7" w:rsidR="005C3B8B" w:rsidRPr="005C3B8B" w:rsidRDefault="005C3B8B" w:rsidP="005C3B8B">
            <w:pPr>
              <w:rPr>
                <w:rFonts w:eastAsia="等线"/>
                <w:kern w:val="2"/>
                <w:sz w:val="21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(2021)          9  </w:t>
            </w:r>
            <w:r w:rsidR="00EF340F" w:rsidRPr="00EF340F">
              <w:rPr>
                <w:rFonts w:eastAsia="等线"/>
                <w:kern w:val="2"/>
                <w:szCs w:val="24"/>
              </w:rPr>
              <w:t xml:space="preserve">  </w:t>
            </w:r>
            <w:r w:rsidRPr="005C3B8B">
              <w:rPr>
                <w:rFonts w:eastAsia="等线"/>
                <w:kern w:val="2"/>
                <w:szCs w:val="24"/>
              </w:rPr>
              <w:t xml:space="preserve"> </w:t>
            </w:r>
            <w:r w:rsidRPr="005C3B8B">
              <w:rPr>
                <w:rFonts w:eastAsia="等线"/>
                <w:kern w:val="2"/>
                <w:sz w:val="20"/>
                <w:szCs w:val="21"/>
              </w:rPr>
              <w:t xml:space="preserve">retrospective cohort </w:t>
            </w:r>
            <w:r w:rsidRPr="005C3B8B">
              <w:rPr>
                <w:rFonts w:eastAsia="等线"/>
                <w:kern w:val="2"/>
                <w:szCs w:val="24"/>
              </w:rPr>
              <w:t xml:space="preserve">  </w:t>
            </w:r>
            <w:r w:rsidR="00EF340F">
              <w:rPr>
                <w:rFonts w:eastAsia="等线"/>
                <w:kern w:val="2"/>
                <w:szCs w:val="24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105/NA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6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4~14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RLRL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NA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6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      -0.06/NA       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+0.22/NA</w:t>
            </w:r>
          </w:p>
        </w:tc>
      </w:tr>
      <w:tr w:rsidR="005C3B8B" w:rsidRPr="005C3B8B" w14:paraId="4C36376D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6551C6BF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Chen H. et al           </w:t>
            </w:r>
          </w:p>
          <w:p w14:paraId="0D4286B3" w14:textId="3823392F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(2022)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12       RCT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0C461A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51/51 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0C461A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6~13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LRL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7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SFS</w:t>
            </w:r>
            <w:r w:rsidRPr="005C3B8B">
              <w:rPr>
                <w:rFonts w:eastAsia="等线"/>
                <w:kern w:val="2"/>
                <w:sz w:val="16"/>
                <w:szCs w:val="18"/>
                <w:vertAlign w:val="superscript"/>
              </w:rPr>
              <w:t>8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="000C461A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0.01 / 0.39          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0.05/-0.64                                 </w:t>
            </w:r>
          </w:p>
        </w:tc>
      </w:tr>
      <w:tr w:rsidR="005C3B8B" w:rsidRPr="005C3B8B" w14:paraId="7F344206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56F9257E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Dong J. et al                 </w:t>
            </w:r>
          </w:p>
          <w:p w14:paraId="2F2024E5" w14:textId="0AFFFDFB" w:rsidR="005C3B8B" w:rsidRPr="005C3B8B" w:rsidRDefault="005C3B8B" w:rsidP="005C3B8B">
            <w:pPr>
              <w:rPr>
                <w:rFonts w:eastAsia="等线"/>
                <w:kern w:val="2"/>
                <w:sz w:val="21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(2022)          6        RCT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56/55  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7~12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0C461A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RLRL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Sham 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0.02/0.13                  0.02/-0.11</w:t>
            </w:r>
          </w:p>
        </w:tc>
      </w:tr>
      <w:tr w:rsidR="005C3B8B" w:rsidRPr="005C3B8B" w14:paraId="7AFAFE9B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12D5E268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proofErr w:type="spellStart"/>
            <w:r w:rsidRPr="005C3B8B">
              <w:rPr>
                <w:rFonts w:eastAsia="等线"/>
                <w:kern w:val="2"/>
                <w:sz w:val="16"/>
                <w:szCs w:val="18"/>
              </w:rPr>
              <w:t>Xiong</w:t>
            </w:r>
            <w:proofErr w:type="spellEnd"/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R.et al </w:t>
            </w:r>
          </w:p>
          <w:p w14:paraId="325B7DEF" w14:textId="413500B2" w:rsidR="005C3B8B" w:rsidRPr="005C3B8B" w:rsidRDefault="005C3B8B" w:rsidP="005C3B8B">
            <w:pPr>
              <w:rPr>
                <w:rFonts w:eastAsia="等线"/>
                <w:kern w:val="2"/>
                <w:sz w:val="21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(2022)          24       RCT     </w:t>
            </w:r>
            <w:r w:rsidRPr="005C3B8B">
              <w:rPr>
                <w:rFonts w:eastAsia="等线"/>
                <w:color w:val="212121"/>
                <w:kern w:val="2"/>
                <w:sz w:val="21"/>
                <w:shd w:val="clear" w:color="auto" w:fill="FFFFFF"/>
              </w:rPr>
              <w:t xml:space="preserve"> </w:t>
            </w:r>
            <w:r w:rsidR="00EF340F">
              <w:rPr>
                <w:rFonts w:eastAsia="等线"/>
                <w:color w:val="212121"/>
                <w:kern w:val="2"/>
                <w:sz w:val="21"/>
                <w:shd w:val="clear" w:color="auto" w:fill="FFFFFF"/>
              </w:rPr>
              <w:t xml:space="preserve">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41/10/52/11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8~13   </w:t>
            </w:r>
            <w:r w:rsidR="00FC49EB" w:rsidRP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FC49EB" w:rsidRP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Pr="005C3B8B">
              <w:rPr>
                <w:rFonts w:eastAsia="等线"/>
                <w:kern w:val="2"/>
                <w:sz w:val="8"/>
                <w:szCs w:val="10"/>
              </w:rPr>
              <w:t xml:space="preserve"> </w:t>
            </w:r>
            <w:r w:rsidRPr="005C3B8B">
              <w:rPr>
                <w:rFonts w:eastAsia="等线"/>
                <w:color w:val="212121"/>
                <w:kern w:val="2"/>
                <w:sz w:val="13"/>
                <w:szCs w:val="15"/>
                <w:shd w:val="clear" w:color="auto" w:fill="FFFFFF"/>
              </w:rPr>
              <w:t>RLRL-RLRL</w:t>
            </w:r>
            <w:r w:rsidRPr="005C3B8B">
              <w:rPr>
                <w:rFonts w:eastAsia="等线"/>
                <w:color w:val="212121"/>
                <w:kern w:val="2"/>
                <w:szCs w:val="21"/>
                <w:shd w:val="clear" w:color="auto" w:fill="FFFFFF"/>
              </w:rPr>
              <w:t> </w:t>
            </w:r>
            <w:r w:rsidR="00FC49EB" w:rsidRPr="00EF340F">
              <w:rPr>
                <w:rFonts w:eastAsia="等线"/>
                <w:color w:val="212121"/>
                <w:kern w:val="2"/>
                <w:szCs w:val="21"/>
                <w:shd w:val="clear" w:color="auto" w:fill="FFFFFF"/>
              </w:rPr>
              <w:t xml:space="preserve">     </w:t>
            </w:r>
            <w:r w:rsidRPr="005C3B8B">
              <w:rPr>
                <w:rFonts w:eastAsia="等线"/>
                <w:color w:val="212121"/>
                <w:kern w:val="2"/>
                <w:sz w:val="13"/>
                <w:szCs w:val="15"/>
                <w:shd w:val="clear" w:color="auto" w:fill="FFFFFF"/>
              </w:rPr>
              <w:t xml:space="preserve">  SVS-RLRL/RLRL-SVS / SVS-SVS </w:t>
            </w:r>
            <w:r w:rsidRPr="005C3B8B">
              <w:rPr>
                <w:rFonts w:eastAsia="等线"/>
                <w:kern w:val="2"/>
                <w:sz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color w:val="212121"/>
                <w:kern w:val="2"/>
                <w:sz w:val="15"/>
                <w:szCs w:val="16"/>
                <w:shd w:val="clear" w:color="auto" w:fill="FFFFFF"/>
              </w:rPr>
              <w:t xml:space="preserve">0.12/ 0.05/0.42/0.28  </w:t>
            </w:r>
            <w:r w:rsidRPr="00FC49EB">
              <w:rPr>
                <w:rFonts w:eastAsia="等线"/>
                <w:color w:val="212121"/>
                <w:kern w:val="2"/>
                <w:sz w:val="15"/>
                <w:szCs w:val="16"/>
                <w:shd w:val="clear" w:color="auto" w:fill="FFFFFF"/>
              </w:rPr>
              <w:t xml:space="preserve">  </w:t>
            </w:r>
            <w:r w:rsidRPr="005C3B8B">
              <w:rPr>
                <w:rFonts w:eastAsia="等线"/>
                <w:color w:val="212121"/>
                <w:kern w:val="2"/>
                <w:sz w:val="15"/>
                <w:szCs w:val="16"/>
                <w:shd w:val="clear" w:color="auto" w:fill="FFFFFF"/>
              </w:rPr>
              <w:t xml:space="preserve"> </w:t>
            </w:r>
            <w:r w:rsidRPr="00FC49EB">
              <w:rPr>
                <w:rFonts w:eastAsia="等线"/>
                <w:color w:val="212121"/>
                <w:kern w:val="2"/>
                <w:sz w:val="15"/>
                <w:szCs w:val="16"/>
                <w:shd w:val="clear" w:color="auto" w:fill="FFFFFF"/>
              </w:rPr>
              <w:t xml:space="preserve">    </w:t>
            </w:r>
            <w:r w:rsidRPr="005C3B8B">
              <w:rPr>
                <w:rFonts w:eastAsia="等线"/>
                <w:color w:val="212121"/>
                <w:kern w:val="2"/>
                <w:sz w:val="15"/>
                <w:szCs w:val="16"/>
                <w:shd w:val="clear" w:color="auto" w:fill="FFFFFF"/>
              </w:rPr>
              <w:t xml:space="preserve">  -0.20/-0.09 /-0.91/-0.54 </w:t>
            </w:r>
          </w:p>
        </w:tc>
      </w:tr>
      <w:tr w:rsidR="005C3B8B" w:rsidRPr="005C3B8B" w14:paraId="72CE44D0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0A0676C6" w14:textId="77777777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Yi S. et al</w:t>
            </w:r>
          </w:p>
          <w:p w14:paraId="35074426" w14:textId="1C85C7C1" w:rsidR="005C3B8B" w:rsidRPr="005C3B8B" w:rsidRDefault="005C3B8B" w:rsidP="005C3B8B">
            <w:pPr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(2019)          12       RCT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66/66    </w:t>
            </w:r>
            <w:r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7~12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1%Atropine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Placebo   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-0.03/0.32 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  0.32/-0.85</w:t>
            </w:r>
          </w:p>
        </w:tc>
      </w:tr>
      <w:tr w:rsidR="005C3B8B" w:rsidRPr="005C3B8B" w14:paraId="4A80DFC2" w14:textId="77777777" w:rsidTr="00BC48C6">
        <w:tc>
          <w:tcPr>
            <w:tcW w:w="14742" w:type="dxa"/>
            <w:tcBorders>
              <w:top w:val="nil"/>
              <w:bottom w:val="nil"/>
            </w:tcBorders>
          </w:tcPr>
          <w:p w14:paraId="6E32C5B0" w14:textId="77777777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Ruiz-</w:t>
            </w:r>
            <w:proofErr w:type="spellStart"/>
            <w:r w:rsidRPr="005C3B8B">
              <w:rPr>
                <w:rFonts w:eastAsia="等线"/>
                <w:kern w:val="2"/>
                <w:sz w:val="16"/>
                <w:szCs w:val="18"/>
              </w:rPr>
              <w:t>Pomeda</w:t>
            </w:r>
            <w:proofErr w:type="spellEnd"/>
            <w:r w:rsidRPr="005C3B8B">
              <w:rPr>
                <w:rFonts w:eastAsia="等线"/>
                <w:kern w:val="2"/>
                <w:sz w:val="16"/>
                <w:szCs w:val="18"/>
              </w:rPr>
              <w:t>, et al</w:t>
            </w:r>
          </w:p>
          <w:p w14:paraId="2CD6E0F5" w14:textId="551B9F5F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(2018)          24       RCT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46/33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8~12 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proofErr w:type="spellStart"/>
            <w:r w:rsidRPr="005C3B8B">
              <w:rPr>
                <w:rFonts w:eastAsia="等线"/>
                <w:kern w:val="2"/>
                <w:sz w:val="16"/>
                <w:szCs w:val="18"/>
              </w:rPr>
              <w:t>Misight</w:t>
            </w:r>
            <w:proofErr w:type="spellEnd"/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8"/>
              </w:rPr>
              <w:t xml:space="preserve">disposal single vision contact lens  </w:t>
            </w:r>
            <w:r w:rsidR="00FC49EB" w:rsidRPr="00EF340F">
              <w:rPr>
                <w:rFonts w:eastAsia="等线"/>
                <w:kern w:val="2"/>
                <w:sz w:val="18"/>
              </w:rPr>
              <w:t xml:space="preserve">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0.28/0.44             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-0.45/-0.74</w:t>
            </w:r>
          </w:p>
        </w:tc>
      </w:tr>
      <w:tr w:rsidR="005C3B8B" w:rsidRPr="005C3B8B" w14:paraId="38EB4197" w14:textId="77777777" w:rsidTr="00230CC6">
        <w:tc>
          <w:tcPr>
            <w:tcW w:w="14742" w:type="dxa"/>
            <w:tcBorders>
              <w:top w:val="nil"/>
              <w:bottom w:val="nil"/>
            </w:tcBorders>
          </w:tcPr>
          <w:p w14:paraId="4D14FDA0" w14:textId="77777777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Yam JC, et al</w:t>
            </w:r>
          </w:p>
          <w:p w14:paraId="3952CF66" w14:textId="168E3482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(2019)          12       RCT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    </w:t>
            </w:r>
            <w:r w:rsidRPr="005C3B8B">
              <w:rPr>
                <w:rFonts w:eastAsia="等线"/>
                <w:kern w:val="2"/>
                <w:sz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5"/>
                <w:szCs w:val="16"/>
              </w:rPr>
              <w:t xml:space="preserve">110/110/110    </w:t>
            </w:r>
            <w:r w:rsidR="00FC49EB" w:rsidRPr="00EF340F">
              <w:rPr>
                <w:rFonts w:eastAsia="等线"/>
                <w:kern w:val="2"/>
                <w:sz w:val="15"/>
                <w:szCs w:val="16"/>
              </w:rPr>
              <w:t xml:space="preserve">    </w:t>
            </w:r>
            <w:r w:rsidRPr="005C3B8B">
              <w:rPr>
                <w:rFonts w:eastAsia="等线"/>
                <w:kern w:val="2"/>
                <w:sz w:val="15"/>
                <w:szCs w:val="16"/>
              </w:rPr>
              <w:t>4~12    0.05%Atropine/0.025%Atropine/0.01%Atropine</w:t>
            </w:r>
            <w:r w:rsidR="00FC49EB" w:rsidRPr="00EF340F">
              <w:rPr>
                <w:rFonts w:eastAsia="等线"/>
                <w:kern w:val="2"/>
                <w:sz w:val="15"/>
                <w:szCs w:val="16"/>
              </w:rPr>
              <w:t xml:space="preserve">   </w:t>
            </w:r>
            <w:r w:rsidRPr="005C3B8B">
              <w:rPr>
                <w:rFonts w:eastAsia="等线"/>
                <w:kern w:val="2"/>
                <w:sz w:val="15"/>
                <w:szCs w:val="16"/>
              </w:rPr>
              <w:t xml:space="preserve"> Placebo  </w:t>
            </w:r>
            <w:r w:rsidR="00FC49EB" w:rsidRPr="00FC49EB">
              <w:rPr>
                <w:rFonts w:eastAsia="等线"/>
                <w:kern w:val="2"/>
                <w:sz w:val="15"/>
                <w:szCs w:val="16"/>
              </w:rPr>
              <w:t xml:space="preserve">            </w:t>
            </w:r>
            <w:r w:rsidRPr="00FC49EB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5C3B8B">
              <w:rPr>
                <w:rFonts w:eastAsia="等线"/>
                <w:kern w:val="2"/>
                <w:sz w:val="15"/>
                <w:szCs w:val="16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0.20/0.29/0.36/0.41    </w:t>
            </w:r>
            <w:r w:rsidR="00FC49EB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Pr="005C3B8B">
              <w:rPr>
                <w:rFonts w:eastAsia="等线"/>
                <w:color w:val="212121"/>
                <w:kern w:val="2"/>
                <w:sz w:val="16"/>
                <w:szCs w:val="18"/>
                <w:shd w:val="clear" w:color="auto" w:fill="FFFFFF"/>
              </w:rPr>
              <w:t>-0.27/-0.46/-0.59/-0.81</w:t>
            </w:r>
          </w:p>
        </w:tc>
      </w:tr>
      <w:tr w:rsidR="005C3B8B" w:rsidRPr="005C3B8B" w14:paraId="57D6EA1F" w14:textId="77777777" w:rsidTr="00230CC6"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14:paraId="344006E9" w14:textId="77777777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Yam JC, et al</w:t>
            </w:r>
          </w:p>
          <w:p w14:paraId="1755F64F" w14:textId="6CA854FA" w:rsidR="005C3B8B" w:rsidRPr="005C3B8B" w:rsidRDefault="005C3B8B" w:rsidP="005C3B8B">
            <w:pPr>
              <w:tabs>
                <w:tab w:val="left" w:pos="912"/>
              </w:tabs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(2020)          24       RCT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      </w:t>
            </w:r>
            <w:r w:rsidR="0079292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="0079292F" w:rsidRPr="0079292F">
              <w:rPr>
                <w:rFonts w:eastAsia="等线"/>
                <w:kern w:val="2"/>
                <w:sz w:val="16"/>
                <w:szCs w:val="18"/>
              </w:rPr>
              <w:t>93/86/91/80</w:t>
            </w:r>
            <w:r w:rsidRPr="0079292F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4~12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0.05%Atropine/0.025%Atropine/0.01%Atropine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Placebo       </w:t>
            </w:r>
            <w:r w:rsidR="00EF340F">
              <w:rPr>
                <w:rFonts w:eastAsia="等线"/>
                <w:kern w:val="2"/>
                <w:sz w:val="16"/>
                <w:szCs w:val="18"/>
              </w:rPr>
              <w:t xml:space="preserve">    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0.39/0.50/0.59              </w:t>
            </w:r>
            <w:r w:rsidRPr="005C3B8B">
              <w:rPr>
                <w:rFonts w:eastAsia="等线"/>
                <w:color w:val="212121"/>
                <w:kern w:val="2"/>
                <w:sz w:val="16"/>
                <w:szCs w:val="18"/>
                <w:shd w:val="clear" w:color="auto" w:fill="FFFFFF"/>
              </w:rPr>
              <w:t>-0.55/-0.85/-1.12</w:t>
            </w:r>
          </w:p>
        </w:tc>
      </w:tr>
      <w:tr w:rsidR="005C3B8B" w:rsidRPr="005C3B8B" w14:paraId="44B3D25D" w14:textId="77777777" w:rsidTr="00230CC6">
        <w:tc>
          <w:tcPr>
            <w:tcW w:w="14742" w:type="dxa"/>
            <w:tcBorders>
              <w:top w:val="single" w:sz="4" w:space="0" w:color="auto"/>
            </w:tcBorders>
          </w:tcPr>
          <w:p w14:paraId="6AE094A8" w14:textId="4CA3F323" w:rsidR="005C3B8B" w:rsidRPr="005C3B8B" w:rsidRDefault="005C3B8B" w:rsidP="00475C89">
            <w:pPr>
              <w:tabs>
                <w:tab w:val="left" w:pos="912"/>
              </w:tabs>
              <w:ind w:left="960" w:hangingChars="600" w:hanging="960"/>
              <w:jc w:val="left"/>
              <w:rPr>
                <w:rFonts w:eastAsia="等线"/>
                <w:kern w:val="2"/>
                <w:sz w:val="16"/>
                <w:szCs w:val="18"/>
              </w:rPr>
            </w:pPr>
            <w:r w:rsidRPr="005C3B8B">
              <w:rPr>
                <w:rFonts w:eastAsia="等线"/>
                <w:kern w:val="2"/>
                <w:sz w:val="16"/>
                <w:szCs w:val="18"/>
              </w:rPr>
              <w:t>1-</w:t>
            </w:r>
            <w:proofErr w:type="gramStart"/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RCT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06524E">
              <w:rPr>
                <w:rFonts w:eastAsia="等线"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Randomized</w:t>
            </w:r>
            <w:proofErr w:type="gramEnd"/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Control Trial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2-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LLLT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Low Lever Light Therapy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3-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Ortho-K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Orthokeratology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4-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SVS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Single Vision Spectacles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5-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RLRL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Repeated Low-Lever Red Light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6-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NA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Not Applicable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7-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LRL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>Low-intensity Red-Light</w:t>
            </w:r>
            <w:r w:rsidR="0006524E">
              <w:rPr>
                <w:rFonts w:eastAsia="等线"/>
                <w:kern w:val="2"/>
                <w:sz w:val="16"/>
                <w:szCs w:val="18"/>
              </w:rPr>
              <w:t xml:space="preserve">,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8-</w:t>
            </w:r>
            <w:r w:rsidRP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>SFS</w:t>
            </w:r>
            <w:r w:rsidR="0006524E">
              <w:rPr>
                <w:rFonts w:eastAsia="等线"/>
                <w:i/>
                <w:iCs/>
                <w:kern w:val="2"/>
                <w:sz w:val="16"/>
                <w:szCs w:val="18"/>
              </w:rPr>
              <w:t xml:space="preserve"> </w:t>
            </w:r>
            <w:r w:rsidRPr="005C3B8B">
              <w:rPr>
                <w:rFonts w:eastAsia="等线"/>
                <w:kern w:val="2"/>
                <w:sz w:val="16"/>
                <w:szCs w:val="18"/>
              </w:rPr>
              <w:t xml:space="preserve"> Single Focus Spectacles </w:t>
            </w:r>
          </w:p>
        </w:tc>
      </w:tr>
      <w:bookmarkEnd w:id="0"/>
    </w:tbl>
    <w:p w14:paraId="31A265AF" w14:textId="13AD5842" w:rsidR="00056A36" w:rsidRPr="005C3B8B" w:rsidRDefault="00056A36" w:rsidP="005C3B8B"/>
    <w:sectPr w:rsidR="00056A36" w:rsidRPr="005C3B8B" w:rsidSect="00056A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199B" w14:textId="77777777" w:rsidR="00A33F47" w:rsidRDefault="00A33F47" w:rsidP="0023633E">
      <w:r>
        <w:separator/>
      </w:r>
    </w:p>
  </w:endnote>
  <w:endnote w:type="continuationSeparator" w:id="0">
    <w:p w14:paraId="0AEFF9AA" w14:textId="77777777" w:rsidR="00A33F47" w:rsidRDefault="00A33F47" w:rsidP="0023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B49A5" w14:textId="77777777" w:rsidR="00A33F47" w:rsidRDefault="00A33F47" w:rsidP="0023633E">
      <w:r>
        <w:separator/>
      </w:r>
    </w:p>
  </w:footnote>
  <w:footnote w:type="continuationSeparator" w:id="0">
    <w:p w14:paraId="12BD982C" w14:textId="77777777" w:rsidR="00A33F47" w:rsidRDefault="00A33F47" w:rsidP="00236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36"/>
    <w:rsid w:val="00056A36"/>
    <w:rsid w:val="0006524E"/>
    <w:rsid w:val="000C461A"/>
    <w:rsid w:val="001C12EF"/>
    <w:rsid w:val="001E4701"/>
    <w:rsid w:val="00230CC6"/>
    <w:rsid w:val="0023633E"/>
    <w:rsid w:val="003C3B9C"/>
    <w:rsid w:val="00475C89"/>
    <w:rsid w:val="005C3B8B"/>
    <w:rsid w:val="006A26BE"/>
    <w:rsid w:val="0079292F"/>
    <w:rsid w:val="00A022E4"/>
    <w:rsid w:val="00A33F47"/>
    <w:rsid w:val="00A61B1C"/>
    <w:rsid w:val="00BC48C6"/>
    <w:rsid w:val="00C6600C"/>
    <w:rsid w:val="00E127C0"/>
    <w:rsid w:val="00EF340F"/>
    <w:rsid w:val="00F64A48"/>
    <w:rsid w:val="00FA1BD6"/>
    <w:rsid w:val="00FC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0296A"/>
  <w15:chartTrackingRefBased/>
  <w15:docId w15:val="{72DF4614-6148-413B-B643-ED7103B7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056A36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3">
    <w:name w:val="footnote text"/>
    <w:basedOn w:val="a"/>
    <w:link w:val="a4"/>
    <w:uiPriority w:val="99"/>
    <w:unhideWhenUsed/>
    <w:rsid w:val="00056A36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4">
    <w:name w:val="脚注文本 字符"/>
    <w:basedOn w:val="a0"/>
    <w:link w:val="a3"/>
    <w:uiPriority w:val="99"/>
    <w:rsid w:val="00056A36"/>
    <w:rPr>
      <w:rFonts w:cs="Times New Roman"/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056A36"/>
    <w:rPr>
      <w:i/>
      <w:iCs/>
    </w:rPr>
  </w:style>
  <w:style w:type="table" w:styleId="-1">
    <w:name w:val="Light Shading Accent 1"/>
    <w:basedOn w:val="a1"/>
    <w:uiPriority w:val="60"/>
    <w:rsid w:val="00056A36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6">
    <w:name w:val="Table Grid"/>
    <w:basedOn w:val="a1"/>
    <w:uiPriority w:val="39"/>
    <w:rsid w:val="005C3B8B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3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3633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3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363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jenny</dc:creator>
  <cp:keywords/>
  <dc:description/>
  <cp:lastModifiedBy>Qiu jenny</cp:lastModifiedBy>
  <cp:revision>15</cp:revision>
  <dcterms:created xsi:type="dcterms:W3CDTF">2022-10-23T13:25:00Z</dcterms:created>
  <dcterms:modified xsi:type="dcterms:W3CDTF">2022-10-31T08:58:00Z</dcterms:modified>
</cp:coreProperties>
</file>