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DE8A7F" w14:textId="77777777" w:rsidR="00503B46" w:rsidRPr="006E656D" w:rsidRDefault="00503B46" w:rsidP="00503B46">
      <w:pPr>
        <w:spacing w:line="360" w:lineRule="auto"/>
        <w:rPr>
          <w:rFonts w:ascii="Times New Roman" w:hAnsi="Times New Roman" w:cs="Times New Roman"/>
          <w:b/>
          <w:bCs/>
          <w:sz w:val="28"/>
          <w:szCs w:val="28"/>
        </w:rPr>
      </w:pPr>
      <w:r w:rsidRPr="006E656D">
        <w:rPr>
          <w:rFonts w:ascii="Times New Roman" w:hAnsi="Times New Roman" w:cs="Times New Roman" w:hint="eastAsia"/>
          <w:b/>
          <w:bCs/>
          <w:sz w:val="28"/>
          <w:szCs w:val="28"/>
        </w:rPr>
        <w:t>Title</w:t>
      </w:r>
      <w:r w:rsidRPr="006E656D">
        <w:rPr>
          <w:rFonts w:ascii="Times New Roman" w:hAnsi="Times New Roman" w:cs="Times New Roman"/>
          <w:b/>
          <w:bCs/>
          <w:sz w:val="28"/>
          <w:szCs w:val="28"/>
        </w:rPr>
        <w:t xml:space="preserve"> </w:t>
      </w:r>
      <w:r w:rsidRPr="006E656D">
        <w:rPr>
          <w:rFonts w:ascii="Times New Roman" w:hAnsi="Times New Roman" w:cs="Times New Roman" w:hint="eastAsia"/>
          <w:b/>
          <w:bCs/>
          <w:sz w:val="28"/>
          <w:szCs w:val="28"/>
        </w:rPr>
        <w:t>Page</w:t>
      </w:r>
      <w:r>
        <w:rPr>
          <w:rFonts w:ascii="Times New Roman" w:hAnsi="Times New Roman" w:cs="Times New Roman"/>
          <w:b/>
          <w:bCs/>
          <w:sz w:val="28"/>
          <w:szCs w:val="28"/>
        </w:rPr>
        <w:t>:</w:t>
      </w:r>
    </w:p>
    <w:p w14:paraId="757422EB" w14:textId="77777777" w:rsidR="00503B46" w:rsidRPr="006E656D" w:rsidRDefault="00503B46" w:rsidP="00503B46">
      <w:pPr>
        <w:spacing w:line="360" w:lineRule="auto"/>
        <w:rPr>
          <w:rFonts w:ascii="Times New Roman" w:hAnsi="Times New Roman" w:cs="Times New Roman"/>
          <w:b/>
          <w:bCs/>
          <w:sz w:val="24"/>
          <w:szCs w:val="24"/>
        </w:rPr>
      </w:pPr>
      <w:r>
        <w:rPr>
          <w:rFonts w:ascii="Times New Roman" w:hAnsi="Times New Roman" w:cs="Times New Roman" w:hint="eastAsia"/>
          <w:b/>
          <w:bCs/>
          <w:sz w:val="24"/>
          <w:szCs w:val="24"/>
        </w:rPr>
        <w:t>Two</w:t>
      </w:r>
      <w:r>
        <w:rPr>
          <w:rFonts w:ascii="Times New Roman" w:hAnsi="Times New Roman" w:cs="Times New Roman"/>
          <w:b/>
          <w:bCs/>
          <w:sz w:val="24"/>
          <w:szCs w:val="24"/>
        </w:rPr>
        <w:t xml:space="preserve"> </w:t>
      </w:r>
      <w:r w:rsidRPr="006E656D">
        <w:rPr>
          <w:rFonts w:ascii="Times New Roman" w:hAnsi="Times New Roman" w:cs="Times New Roman"/>
          <w:b/>
          <w:bCs/>
          <w:sz w:val="24"/>
          <w:szCs w:val="24"/>
        </w:rPr>
        <w:t>aspartic proteases</w:t>
      </w:r>
      <w:r>
        <w:rPr>
          <w:rFonts w:ascii="Times New Roman" w:hAnsi="Times New Roman" w:cs="Times New Roman"/>
          <w:b/>
          <w:bCs/>
          <w:sz w:val="24"/>
          <w:szCs w:val="24"/>
        </w:rPr>
        <w:t>,</w:t>
      </w:r>
      <w:r w:rsidRPr="006E656D">
        <w:rPr>
          <w:rFonts w:ascii="Times New Roman" w:hAnsi="Times New Roman" w:cs="Times New Roman"/>
          <w:b/>
          <w:bCs/>
          <w:sz w:val="24"/>
          <w:szCs w:val="24"/>
        </w:rPr>
        <w:t xml:space="preserve"> </w:t>
      </w:r>
      <w:r w:rsidRPr="004F28C1">
        <w:rPr>
          <w:rFonts w:ascii="Times New Roman" w:hAnsi="Times New Roman" w:cs="Times New Roman"/>
          <w:b/>
          <w:bCs/>
          <w:sz w:val="24"/>
          <w:szCs w:val="24"/>
        </w:rPr>
        <w:t>BnaAP36</w:t>
      </w:r>
      <w:r>
        <w:rPr>
          <w:rFonts w:ascii="Times New Roman" w:hAnsi="Times New Roman" w:cs="Times New Roman"/>
          <w:b/>
          <w:bCs/>
          <w:sz w:val="24"/>
          <w:szCs w:val="24"/>
        </w:rPr>
        <w:t>s</w:t>
      </w:r>
      <w:r w:rsidRPr="004F28C1">
        <w:rPr>
          <w:rFonts w:ascii="Times New Roman" w:hAnsi="Times New Roman" w:cs="Times New Roman"/>
          <w:b/>
          <w:bCs/>
          <w:sz w:val="24"/>
          <w:szCs w:val="24"/>
        </w:rPr>
        <w:t xml:space="preserve"> and BnaAP39</w:t>
      </w:r>
      <w:r>
        <w:rPr>
          <w:rFonts w:ascii="Times New Roman" w:hAnsi="Times New Roman" w:cs="Times New Roman"/>
          <w:b/>
          <w:bCs/>
          <w:sz w:val="24"/>
          <w:szCs w:val="24"/>
        </w:rPr>
        <w:t>s,</w:t>
      </w:r>
      <w:r w:rsidRPr="006E656D">
        <w:rPr>
          <w:rFonts w:ascii="Times New Roman" w:hAnsi="Times New Roman" w:cs="Times New Roman"/>
          <w:b/>
          <w:bCs/>
          <w:sz w:val="24"/>
          <w:szCs w:val="24"/>
        </w:rPr>
        <w:t xml:space="preserve"> regulate pollen tube </w:t>
      </w:r>
      <w:r w:rsidRPr="006E656D">
        <w:rPr>
          <w:rFonts w:ascii="Times New Roman" w:hAnsi="Times New Roman" w:cs="Times New Roman" w:hint="eastAsia"/>
          <w:b/>
          <w:bCs/>
          <w:sz w:val="24"/>
          <w:szCs w:val="24"/>
        </w:rPr>
        <w:t>guidance</w:t>
      </w:r>
      <w:r w:rsidRPr="006E656D">
        <w:rPr>
          <w:rFonts w:ascii="Times New Roman" w:hAnsi="Times New Roman" w:cs="Times New Roman"/>
          <w:b/>
          <w:bCs/>
          <w:sz w:val="24"/>
          <w:szCs w:val="24"/>
        </w:rPr>
        <w:t xml:space="preserve"> in </w:t>
      </w:r>
      <w:r w:rsidRPr="006E656D">
        <w:rPr>
          <w:rFonts w:ascii="Times New Roman" w:hAnsi="Times New Roman" w:cs="Times New Roman"/>
          <w:b/>
          <w:bCs/>
          <w:i/>
          <w:iCs/>
          <w:sz w:val="24"/>
          <w:szCs w:val="24"/>
        </w:rPr>
        <w:t>Brassica napus</w:t>
      </w:r>
    </w:p>
    <w:p w14:paraId="036C8A16" w14:textId="77777777" w:rsidR="00503B46" w:rsidRPr="006E656D" w:rsidRDefault="00503B46" w:rsidP="00503B46">
      <w:pPr>
        <w:spacing w:line="360" w:lineRule="auto"/>
        <w:rPr>
          <w:rFonts w:ascii="Times New Roman" w:hAnsi="Times New Roman" w:cs="Times New Roman"/>
          <w:sz w:val="24"/>
          <w:szCs w:val="24"/>
        </w:rPr>
      </w:pPr>
      <w:proofErr w:type="spellStart"/>
      <w:r w:rsidRPr="006E656D">
        <w:rPr>
          <w:rFonts w:ascii="Times New Roman" w:hAnsi="Times New Roman" w:cs="Times New Roman" w:hint="eastAsia"/>
          <w:sz w:val="24"/>
          <w:szCs w:val="24"/>
        </w:rPr>
        <w:t>Lulin</w:t>
      </w:r>
      <w:proofErr w:type="spellEnd"/>
      <w:r w:rsidRPr="006E656D">
        <w:rPr>
          <w:rFonts w:ascii="Times New Roman" w:hAnsi="Times New Roman" w:cs="Times New Roman"/>
          <w:sz w:val="24"/>
          <w:szCs w:val="24"/>
        </w:rPr>
        <w:t xml:space="preserve"> </w:t>
      </w:r>
      <w:r w:rsidRPr="006E656D">
        <w:rPr>
          <w:rFonts w:ascii="Times New Roman" w:hAnsi="Times New Roman" w:cs="Times New Roman" w:hint="eastAsia"/>
          <w:sz w:val="24"/>
          <w:szCs w:val="24"/>
        </w:rPr>
        <w:t>Wang</w:t>
      </w:r>
      <w:bookmarkStart w:id="0" w:name="_Hlk117448632"/>
      <w:r w:rsidRPr="006E656D">
        <w:rPr>
          <w:rFonts w:ascii="Times New Roman" w:hAnsi="Times New Roman" w:cs="Times New Roman"/>
          <w:sz w:val="24"/>
          <w:szCs w:val="24"/>
          <w:vertAlign w:val="superscript"/>
        </w:rPr>
        <w:t>1,2</w:t>
      </w:r>
      <w:bookmarkEnd w:id="0"/>
      <w:r w:rsidRPr="006E656D">
        <w:rPr>
          <w:rFonts w:ascii="Times New Roman" w:hAnsi="Times New Roman" w:cs="Times New Roman" w:hint="eastAsia"/>
          <w:sz w:val="24"/>
          <w:szCs w:val="24"/>
        </w:rPr>
        <w:t>,</w:t>
      </w:r>
      <w:r w:rsidRPr="006E656D">
        <w:rPr>
          <w:rFonts w:ascii="Times New Roman" w:hAnsi="Times New Roman" w:cs="Times New Roman"/>
          <w:sz w:val="24"/>
          <w:szCs w:val="24"/>
        </w:rPr>
        <w:t xml:space="preserve"> </w:t>
      </w:r>
      <w:proofErr w:type="spellStart"/>
      <w:r>
        <w:rPr>
          <w:rFonts w:ascii="Times New Roman" w:hAnsi="Times New Roman" w:cs="Times New Roman"/>
          <w:sz w:val="24"/>
          <w:szCs w:val="24"/>
        </w:rPr>
        <w:t>Shengwei</w:t>
      </w:r>
      <w:proofErr w:type="spellEnd"/>
      <w:r>
        <w:rPr>
          <w:rFonts w:ascii="Times New Roman" w:hAnsi="Times New Roman" w:cs="Times New Roman"/>
          <w:sz w:val="24"/>
          <w:szCs w:val="24"/>
        </w:rPr>
        <w:t xml:space="preserve"> Dou</w:t>
      </w:r>
      <w:r w:rsidRPr="00697672">
        <w:rPr>
          <w:rFonts w:ascii="Times New Roman" w:hAnsi="Times New Roman" w:cs="Times New Roman"/>
          <w:sz w:val="24"/>
          <w:szCs w:val="24"/>
          <w:vertAlign w:val="superscript"/>
        </w:rPr>
        <w:t>1,2</w:t>
      </w:r>
      <w:r>
        <w:rPr>
          <w:rFonts w:ascii="Times New Roman" w:hAnsi="Times New Roman" w:cs="Times New Roman"/>
          <w:sz w:val="24"/>
          <w:szCs w:val="24"/>
        </w:rPr>
        <w:t xml:space="preserve">, </w:t>
      </w:r>
      <w:r>
        <w:rPr>
          <w:rFonts w:ascii="Times New Roman" w:hAnsi="Times New Roman" w:cs="Times New Roman" w:hint="eastAsia"/>
          <w:sz w:val="24"/>
          <w:szCs w:val="24"/>
        </w:rPr>
        <w:t>Bin</w:t>
      </w:r>
      <w:r>
        <w:rPr>
          <w:rFonts w:ascii="Times New Roman" w:hAnsi="Times New Roman" w:cs="Times New Roman"/>
          <w:sz w:val="24"/>
          <w:szCs w:val="24"/>
        </w:rPr>
        <w:t xml:space="preserve"> </w:t>
      </w:r>
      <w:r>
        <w:rPr>
          <w:rFonts w:ascii="Times New Roman" w:hAnsi="Times New Roman" w:cs="Times New Roman" w:hint="eastAsia"/>
          <w:sz w:val="24"/>
          <w:szCs w:val="24"/>
        </w:rPr>
        <w:t>Yi</w:t>
      </w:r>
      <w:r w:rsidRPr="006E656D">
        <w:rPr>
          <w:rFonts w:ascii="Times New Roman" w:hAnsi="Times New Roman" w:cs="Times New Roman"/>
          <w:sz w:val="24"/>
          <w:szCs w:val="24"/>
          <w:vertAlign w:val="superscript"/>
        </w:rPr>
        <w:t>1</w:t>
      </w:r>
      <w:r>
        <w:rPr>
          <w:rFonts w:ascii="Times New Roman" w:hAnsi="Times New Roman" w:cs="Times New Roman"/>
          <w:sz w:val="24"/>
          <w:szCs w:val="24"/>
        </w:rPr>
        <w:t xml:space="preserve">, </w:t>
      </w:r>
      <w:proofErr w:type="spellStart"/>
      <w:r w:rsidRPr="006E656D">
        <w:rPr>
          <w:rFonts w:ascii="Times New Roman" w:hAnsi="Times New Roman" w:cs="Times New Roman"/>
          <w:sz w:val="24"/>
          <w:szCs w:val="24"/>
        </w:rPr>
        <w:t>Tingdong</w:t>
      </w:r>
      <w:proofErr w:type="spellEnd"/>
      <w:r w:rsidRPr="006E656D">
        <w:rPr>
          <w:rFonts w:ascii="Times New Roman" w:hAnsi="Times New Roman" w:cs="Times New Roman"/>
          <w:sz w:val="24"/>
          <w:szCs w:val="24"/>
        </w:rPr>
        <w:t xml:space="preserve"> Fu</w:t>
      </w:r>
      <w:r w:rsidRPr="006E656D">
        <w:rPr>
          <w:rFonts w:ascii="Times New Roman" w:hAnsi="Times New Roman" w:cs="Times New Roman"/>
          <w:sz w:val="24"/>
          <w:szCs w:val="24"/>
          <w:vertAlign w:val="superscript"/>
        </w:rPr>
        <w:t>1</w:t>
      </w:r>
      <w:r w:rsidRPr="006E656D">
        <w:rPr>
          <w:rFonts w:ascii="Times New Roman" w:hAnsi="Times New Roman" w:cs="Times New Roman"/>
          <w:sz w:val="24"/>
          <w:szCs w:val="24"/>
        </w:rPr>
        <w:t xml:space="preserve">, </w:t>
      </w:r>
      <w:proofErr w:type="spellStart"/>
      <w:r w:rsidRPr="006E656D">
        <w:rPr>
          <w:rFonts w:ascii="Times New Roman" w:hAnsi="Times New Roman" w:cs="Times New Roman"/>
          <w:sz w:val="24"/>
          <w:szCs w:val="24"/>
        </w:rPr>
        <w:t>Chaozhi</w:t>
      </w:r>
      <w:proofErr w:type="spellEnd"/>
      <w:r w:rsidRPr="006E656D">
        <w:rPr>
          <w:rFonts w:ascii="Times New Roman" w:hAnsi="Times New Roman" w:cs="Times New Roman"/>
          <w:sz w:val="24"/>
          <w:szCs w:val="24"/>
        </w:rPr>
        <w:t xml:space="preserve"> Ma</w:t>
      </w:r>
      <w:r w:rsidRPr="006E656D">
        <w:rPr>
          <w:rFonts w:ascii="Times New Roman" w:hAnsi="Times New Roman" w:cs="Times New Roman"/>
          <w:sz w:val="24"/>
          <w:szCs w:val="24"/>
          <w:vertAlign w:val="superscript"/>
        </w:rPr>
        <w:t>1,2</w:t>
      </w:r>
      <w:r w:rsidRPr="006E656D">
        <w:rPr>
          <w:rFonts w:ascii="Times New Roman" w:hAnsi="Times New Roman" w:cs="Times New Roman"/>
          <w:sz w:val="24"/>
          <w:szCs w:val="24"/>
        </w:rPr>
        <w:t>, and Cheng Dai</w:t>
      </w:r>
      <w:r w:rsidRPr="006E656D">
        <w:rPr>
          <w:rFonts w:ascii="Times New Roman" w:hAnsi="Times New Roman" w:cs="Times New Roman"/>
          <w:sz w:val="24"/>
          <w:szCs w:val="24"/>
          <w:vertAlign w:val="superscript"/>
        </w:rPr>
        <w:t>1,2</w:t>
      </w:r>
    </w:p>
    <w:p w14:paraId="75FA1314" w14:textId="77777777" w:rsidR="00503B46" w:rsidRDefault="00503B46" w:rsidP="00503B46">
      <w:pPr>
        <w:spacing w:line="360" w:lineRule="auto"/>
        <w:rPr>
          <w:rFonts w:ascii="Times New Roman" w:hAnsi="Times New Roman"/>
          <w:sz w:val="24"/>
          <w:lang w:bidi="ar"/>
        </w:rPr>
      </w:pPr>
      <w:r>
        <w:rPr>
          <w:rFonts w:ascii="Times New Roman" w:hAnsi="Times New Roman"/>
          <w:sz w:val="24"/>
          <w:vertAlign w:val="superscript"/>
          <w:lang w:bidi="ar"/>
        </w:rPr>
        <w:t>1</w:t>
      </w:r>
      <w:r>
        <w:rPr>
          <w:rFonts w:ascii="Times New Roman" w:hAnsi="Times New Roman"/>
          <w:sz w:val="24"/>
          <w:lang w:bidi="ar"/>
        </w:rPr>
        <w:t>National Key Laboratory of Crop Genetic Improvement, Huazhong Agricultural University, Wuhan 430070, China</w:t>
      </w:r>
    </w:p>
    <w:p w14:paraId="15BAE319" w14:textId="77777777" w:rsidR="00503B46" w:rsidRDefault="00503B46" w:rsidP="00503B46">
      <w:pPr>
        <w:spacing w:line="360" w:lineRule="auto"/>
        <w:rPr>
          <w:rFonts w:ascii="Times New Roman" w:hAnsi="Times New Roman"/>
          <w:sz w:val="24"/>
          <w:lang w:bidi="ar"/>
        </w:rPr>
      </w:pPr>
      <w:r>
        <w:rPr>
          <w:rFonts w:ascii="Times New Roman" w:hAnsi="Times New Roman"/>
          <w:sz w:val="24"/>
          <w:vertAlign w:val="superscript"/>
          <w:lang w:bidi="ar"/>
        </w:rPr>
        <w:t>2</w:t>
      </w:r>
      <w:r>
        <w:rPr>
          <w:rFonts w:ascii="Times New Roman" w:hAnsi="Times New Roman"/>
          <w:sz w:val="24"/>
          <w:lang w:bidi="ar"/>
        </w:rPr>
        <w:t xml:space="preserve">Hubei </w:t>
      </w:r>
      <w:proofErr w:type="spellStart"/>
      <w:r>
        <w:rPr>
          <w:rFonts w:ascii="Times New Roman" w:hAnsi="Times New Roman"/>
          <w:sz w:val="24"/>
          <w:lang w:bidi="ar"/>
        </w:rPr>
        <w:t>Hongshan</w:t>
      </w:r>
      <w:proofErr w:type="spellEnd"/>
      <w:r>
        <w:rPr>
          <w:rFonts w:ascii="Times New Roman" w:hAnsi="Times New Roman"/>
          <w:sz w:val="24"/>
          <w:lang w:bidi="ar"/>
        </w:rPr>
        <w:t xml:space="preserve"> Laboratory, Wuhan, 430070, </w:t>
      </w:r>
      <w:bookmarkStart w:id="1" w:name="_Hlk117448614"/>
      <w:r>
        <w:rPr>
          <w:rFonts w:ascii="Times New Roman" w:hAnsi="Times New Roman"/>
          <w:sz w:val="24"/>
          <w:lang w:bidi="ar"/>
        </w:rPr>
        <w:t>China</w:t>
      </w:r>
      <w:bookmarkEnd w:id="1"/>
    </w:p>
    <w:p w14:paraId="3DA7013C" w14:textId="77777777" w:rsidR="00503B46" w:rsidRDefault="00503B46" w:rsidP="00503B46">
      <w:pPr>
        <w:spacing w:line="360" w:lineRule="auto"/>
        <w:rPr>
          <w:rFonts w:ascii="Times New Roman" w:hAnsi="Times New Roman"/>
          <w:b/>
          <w:sz w:val="24"/>
        </w:rPr>
      </w:pPr>
      <w:r>
        <w:rPr>
          <w:rFonts w:ascii="Times New Roman" w:hAnsi="Times New Roman"/>
          <w:b/>
          <w:sz w:val="24"/>
          <w:lang w:bidi="ar"/>
        </w:rPr>
        <w:t xml:space="preserve">Running title: </w:t>
      </w:r>
      <w:r w:rsidRPr="006E656D">
        <w:rPr>
          <w:rFonts w:ascii="Times New Roman" w:hAnsi="Times New Roman" w:cs="Times New Roman"/>
          <w:b/>
          <w:bCs/>
          <w:i/>
          <w:iCs/>
          <w:sz w:val="24"/>
          <w:szCs w:val="24"/>
        </w:rPr>
        <w:t>BnaAP36</w:t>
      </w:r>
      <w:r w:rsidRPr="006E656D">
        <w:rPr>
          <w:rFonts w:ascii="Times New Roman" w:hAnsi="Times New Roman" w:cs="Times New Roman"/>
          <w:b/>
          <w:bCs/>
          <w:sz w:val="24"/>
          <w:szCs w:val="24"/>
        </w:rPr>
        <w:t xml:space="preserve"> and </w:t>
      </w:r>
      <w:r w:rsidRPr="006E656D">
        <w:rPr>
          <w:rFonts w:ascii="Times New Roman" w:hAnsi="Times New Roman" w:cs="Times New Roman"/>
          <w:b/>
          <w:bCs/>
          <w:i/>
          <w:iCs/>
          <w:sz w:val="24"/>
          <w:szCs w:val="24"/>
        </w:rPr>
        <w:t>BnaAP39</w:t>
      </w:r>
      <w:r>
        <w:rPr>
          <w:rFonts w:ascii="Times New Roman" w:hAnsi="Times New Roman" w:cs="Times New Roman"/>
          <w:b/>
          <w:bCs/>
          <w:sz w:val="24"/>
          <w:szCs w:val="24"/>
        </w:rPr>
        <w:t>,</w:t>
      </w:r>
      <w:r w:rsidRPr="006E656D">
        <w:rPr>
          <w:rFonts w:ascii="Times New Roman" w:hAnsi="Times New Roman" w:cs="Times New Roman"/>
          <w:b/>
          <w:bCs/>
          <w:sz w:val="24"/>
          <w:szCs w:val="24"/>
        </w:rPr>
        <w:t xml:space="preserve"> regulate pollen tube </w:t>
      </w:r>
      <w:r w:rsidRPr="006E656D">
        <w:rPr>
          <w:rFonts w:ascii="Times New Roman" w:hAnsi="Times New Roman" w:cs="Times New Roman" w:hint="eastAsia"/>
          <w:b/>
          <w:bCs/>
          <w:sz w:val="24"/>
          <w:szCs w:val="24"/>
        </w:rPr>
        <w:t>guidance</w:t>
      </w:r>
    </w:p>
    <w:p w14:paraId="4AE73BC1" w14:textId="77777777" w:rsidR="00503B46" w:rsidRDefault="00503B46" w:rsidP="00503B46">
      <w:pPr>
        <w:spacing w:line="360" w:lineRule="auto"/>
        <w:rPr>
          <w:rFonts w:ascii="Times New Roman" w:hAnsi="Times New Roman"/>
          <w:sz w:val="24"/>
          <w:lang w:bidi="ar"/>
        </w:rPr>
      </w:pPr>
      <w:r>
        <w:rPr>
          <w:rFonts w:ascii="Times New Roman" w:hAnsi="Times New Roman"/>
          <w:sz w:val="24"/>
          <w:lang w:bidi="ar"/>
        </w:rPr>
        <w:t xml:space="preserve">The author responsible for the distribution of materials integral to the findings presented in this article in accordance with the policy described in the Instructions for Authors is: </w:t>
      </w:r>
    </w:p>
    <w:p w14:paraId="23EC369A" w14:textId="77777777" w:rsidR="00503B46" w:rsidRDefault="00503B46" w:rsidP="00503B46">
      <w:pPr>
        <w:spacing w:line="360" w:lineRule="auto"/>
        <w:rPr>
          <w:rFonts w:ascii="Times New Roman" w:hAnsi="Times New Roman"/>
          <w:sz w:val="24"/>
        </w:rPr>
      </w:pPr>
      <w:r>
        <w:rPr>
          <w:rFonts w:ascii="Times New Roman" w:hAnsi="Times New Roman"/>
          <w:sz w:val="24"/>
          <w:lang w:bidi="ar"/>
        </w:rPr>
        <w:t>Cheng Dai (</w:t>
      </w:r>
      <w:r>
        <w:rPr>
          <w:rFonts w:ascii="Times New Roman" w:hAnsi="Times New Roman"/>
          <w:sz w:val="24"/>
        </w:rPr>
        <w:t>cdai@mail.hzau.edu.cn</w:t>
      </w:r>
      <w:r>
        <w:rPr>
          <w:rFonts w:ascii="Times New Roman" w:hAnsi="Times New Roman"/>
          <w:sz w:val="24"/>
          <w:lang w:bidi="ar"/>
        </w:rPr>
        <w:t>).</w:t>
      </w:r>
    </w:p>
    <w:p w14:paraId="37F78378" w14:textId="77777777" w:rsidR="00503B46" w:rsidRDefault="00503B46" w:rsidP="00503B46">
      <w:pPr>
        <w:spacing w:line="360" w:lineRule="auto"/>
        <w:rPr>
          <w:rFonts w:ascii="Times New Roman" w:hAnsi="Times New Roman"/>
          <w:b/>
          <w:sz w:val="24"/>
        </w:rPr>
      </w:pPr>
      <w:r>
        <w:rPr>
          <w:rFonts w:ascii="Times New Roman" w:hAnsi="Times New Roman"/>
          <w:b/>
          <w:sz w:val="24"/>
          <w:lang w:bidi="ar"/>
        </w:rPr>
        <w:t>*To whom correspondence should be addressed.</w:t>
      </w:r>
    </w:p>
    <w:p w14:paraId="2D7B5E0C" w14:textId="77777777" w:rsidR="00503B46" w:rsidRDefault="00503B46" w:rsidP="00503B46">
      <w:pPr>
        <w:spacing w:line="360" w:lineRule="auto"/>
        <w:rPr>
          <w:rFonts w:ascii="Times New Roman" w:hAnsi="Times New Roman"/>
          <w:sz w:val="24"/>
        </w:rPr>
      </w:pPr>
      <w:r>
        <w:rPr>
          <w:rFonts w:ascii="Times New Roman" w:hAnsi="Times New Roman"/>
          <w:sz w:val="24"/>
          <w:lang w:bidi="ar"/>
        </w:rPr>
        <w:t>Dr. Cheng Dai</w:t>
      </w:r>
    </w:p>
    <w:p w14:paraId="70D3C8D3" w14:textId="77777777" w:rsidR="00503B46" w:rsidRDefault="00503B46" w:rsidP="00503B46">
      <w:pPr>
        <w:spacing w:line="360" w:lineRule="auto"/>
        <w:rPr>
          <w:rFonts w:ascii="Times New Roman" w:hAnsi="Times New Roman"/>
          <w:sz w:val="24"/>
        </w:rPr>
      </w:pPr>
      <w:r>
        <w:rPr>
          <w:rFonts w:ascii="Times New Roman" w:hAnsi="Times New Roman"/>
          <w:sz w:val="24"/>
          <w:lang w:bidi="ar"/>
        </w:rPr>
        <w:t>National Key Laboratory of Crop Genetic Improvement, Huazhong Agricultural University, Wuhan 430070, P.R. China</w:t>
      </w:r>
    </w:p>
    <w:p w14:paraId="2047179F" w14:textId="77777777" w:rsidR="00503B46" w:rsidRDefault="00503B46" w:rsidP="00503B46">
      <w:pPr>
        <w:spacing w:line="360" w:lineRule="auto"/>
        <w:rPr>
          <w:rFonts w:ascii="Times New Roman" w:hAnsi="Times New Roman"/>
          <w:sz w:val="24"/>
          <w:lang w:bidi="ar"/>
        </w:rPr>
        <w:sectPr w:rsidR="00503B46">
          <w:pgSz w:w="11906" w:h="16838"/>
          <w:pgMar w:top="1440" w:right="1800" w:bottom="1440" w:left="1800" w:header="851" w:footer="992" w:gutter="0"/>
          <w:cols w:space="425"/>
          <w:docGrid w:type="lines" w:linePitch="312"/>
        </w:sectPr>
      </w:pPr>
      <w:r>
        <w:rPr>
          <w:rFonts w:ascii="Times New Roman" w:hAnsi="Times New Roman" w:hint="eastAsia"/>
          <w:sz w:val="24"/>
          <w:lang w:bidi="ar"/>
        </w:rPr>
        <w:t>e</w:t>
      </w:r>
      <w:r>
        <w:rPr>
          <w:rFonts w:ascii="Times New Roman" w:hAnsi="Times New Roman"/>
          <w:sz w:val="24"/>
          <w:lang w:bidi="ar"/>
        </w:rPr>
        <w:t>mail: cdai@mail.hzau.edu.cn</w:t>
      </w:r>
    </w:p>
    <w:p w14:paraId="49F18BA2" w14:textId="77777777" w:rsidR="00503B46" w:rsidRDefault="00503B46" w:rsidP="00503B46">
      <w:pPr>
        <w:spacing w:line="360" w:lineRule="auto"/>
        <w:rPr>
          <w:rFonts w:ascii="Times New Roman" w:hAnsi="Times New Roman"/>
          <w:b/>
          <w:sz w:val="24"/>
          <w:szCs w:val="24"/>
        </w:rPr>
      </w:pPr>
      <w:r w:rsidRPr="00D53462">
        <w:rPr>
          <w:rFonts w:ascii="Times New Roman" w:hAnsi="Times New Roman"/>
          <w:b/>
          <w:sz w:val="24"/>
          <w:szCs w:val="24"/>
        </w:rPr>
        <w:lastRenderedPageBreak/>
        <w:t>Supplemental Figures</w:t>
      </w:r>
      <w:r>
        <w:rPr>
          <w:rFonts w:ascii="Times New Roman" w:hAnsi="Times New Roman"/>
          <w:b/>
          <w:sz w:val="24"/>
          <w:szCs w:val="24"/>
        </w:rPr>
        <w:t xml:space="preserve"> and Tables</w:t>
      </w:r>
    </w:p>
    <w:p w14:paraId="52869593" w14:textId="77777777" w:rsidR="00503B46" w:rsidRPr="00E157C7" w:rsidRDefault="00503B46" w:rsidP="00503B46">
      <w:pPr>
        <w:spacing w:line="360" w:lineRule="auto"/>
        <w:rPr>
          <w:rFonts w:ascii="Times New Roman" w:hAnsi="Times New Roman" w:cs="Times New Roman"/>
          <w:b/>
          <w:bCs/>
          <w:sz w:val="24"/>
          <w:szCs w:val="28"/>
        </w:rPr>
      </w:pPr>
      <w:r w:rsidRPr="00E157C7">
        <w:rPr>
          <w:rFonts w:ascii="Times New Roman" w:hAnsi="Times New Roman" w:cs="Times New Roman"/>
          <w:b/>
          <w:bCs/>
          <w:sz w:val="24"/>
          <w:szCs w:val="28"/>
        </w:rPr>
        <w:t xml:space="preserve">Supplemental Figure S1. Phylogenetic analysis of amino acid sequences of BnaAP36 and BnaAP39 in different plant species. </w:t>
      </w:r>
    </w:p>
    <w:p w14:paraId="10250C6F" w14:textId="77777777" w:rsidR="00503B46" w:rsidRDefault="00503B46" w:rsidP="00503B46">
      <w:pPr>
        <w:spacing w:line="360" w:lineRule="auto"/>
        <w:rPr>
          <w:rFonts w:ascii="Times New Roman" w:eastAsia="宋体" w:hAnsi="Times New Roman" w:cs="Times New Roman"/>
          <w:b/>
          <w:sz w:val="24"/>
          <w:lang w:bidi="ar"/>
        </w:rPr>
      </w:pPr>
      <w:r w:rsidRPr="00562D9A">
        <w:rPr>
          <w:rFonts w:ascii="Times New Roman" w:hAnsi="Times New Roman"/>
          <w:b/>
          <w:bCs/>
          <w:sz w:val="24"/>
          <w:szCs w:val="24"/>
        </w:rPr>
        <w:t>Supplemental</w:t>
      </w:r>
      <w:r>
        <w:rPr>
          <w:rFonts w:ascii="Times New Roman" w:hAnsi="Times New Roman"/>
          <w:b/>
          <w:bCs/>
          <w:sz w:val="24"/>
          <w:szCs w:val="24"/>
        </w:rPr>
        <w:t xml:space="preserve"> </w:t>
      </w:r>
      <w:r w:rsidRPr="007A19FF">
        <w:rPr>
          <w:rFonts w:ascii="Times New Roman" w:hAnsi="Times New Roman" w:hint="eastAsia"/>
          <w:b/>
          <w:bCs/>
          <w:sz w:val="24"/>
          <w:szCs w:val="24"/>
        </w:rPr>
        <w:t>F</w:t>
      </w:r>
      <w:r w:rsidRPr="007A19FF">
        <w:rPr>
          <w:rFonts w:ascii="Times New Roman" w:hAnsi="Times New Roman"/>
          <w:b/>
          <w:bCs/>
          <w:sz w:val="24"/>
          <w:szCs w:val="24"/>
        </w:rPr>
        <w:t>igure</w:t>
      </w:r>
      <w:r>
        <w:rPr>
          <w:rFonts w:ascii="Times New Roman" w:hAnsi="Times New Roman"/>
          <w:b/>
          <w:bCs/>
          <w:sz w:val="24"/>
          <w:szCs w:val="24"/>
        </w:rPr>
        <w:t xml:space="preserve"> S2.</w:t>
      </w:r>
      <w:r w:rsidRPr="001C3625">
        <w:rPr>
          <w:rFonts w:ascii="Times New Roman" w:hAnsi="Times New Roman"/>
          <w:b/>
          <w:bCs/>
          <w:sz w:val="24"/>
          <w:szCs w:val="24"/>
        </w:rPr>
        <w:t xml:space="preserve"> </w:t>
      </w:r>
      <w:r>
        <w:rPr>
          <w:rFonts w:ascii="Times New Roman" w:eastAsia="宋体" w:hAnsi="Times New Roman" w:cs="Times New Roman"/>
          <w:b/>
          <w:sz w:val="24"/>
          <w:lang w:bidi="ar"/>
        </w:rPr>
        <w:t xml:space="preserve">Multiple alignments of AP36 from </w:t>
      </w:r>
      <w:r>
        <w:rPr>
          <w:rFonts w:ascii="Times New Roman" w:eastAsia="宋体" w:hAnsi="Times New Roman" w:cs="Times New Roman" w:hint="eastAsia"/>
          <w:b/>
          <w:i/>
          <w:iCs/>
          <w:sz w:val="24"/>
          <w:lang w:bidi="ar"/>
        </w:rPr>
        <w:t>A.</w:t>
      </w:r>
      <w:r>
        <w:rPr>
          <w:rFonts w:ascii="Times New Roman" w:eastAsia="宋体" w:hAnsi="Times New Roman" w:cs="Times New Roman"/>
          <w:b/>
          <w:i/>
          <w:iCs/>
          <w:sz w:val="24"/>
          <w:lang w:bidi="ar"/>
        </w:rPr>
        <w:t xml:space="preserve"> </w:t>
      </w:r>
      <w:r>
        <w:rPr>
          <w:rFonts w:ascii="Times New Roman" w:eastAsia="宋体" w:hAnsi="Times New Roman" w:cs="Times New Roman" w:hint="eastAsia"/>
          <w:b/>
          <w:i/>
          <w:iCs/>
          <w:sz w:val="24"/>
          <w:lang w:bidi="ar"/>
        </w:rPr>
        <w:t>thaliana</w:t>
      </w:r>
      <w:r>
        <w:rPr>
          <w:rFonts w:ascii="Times New Roman" w:eastAsia="宋体" w:hAnsi="Times New Roman" w:cs="Times New Roman" w:hint="eastAsia"/>
          <w:b/>
          <w:sz w:val="24"/>
          <w:lang w:bidi="ar"/>
        </w:rPr>
        <w:t xml:space="preserve">, </w:t>
      </w:r>
      <w:r>
        <w:rPr>
          <w:rFonts w:ascii="Times New Roman" w:eastAsia="宋体" w:hAnsi="Times New Roman" w:cs="Times New Roman"/>
          <w:b/>
          <w:sz w:val="24"/>
          <w:lang w:bidi="ar"/>
        </w:rPr>
        <w:t xml:space="preserve">and </w:t>
      </w:r>
      <w:r>
        <w:rPr>
          <w:rFonts w:ascii="Times New Roman" w:eastAsia="宋体" w:hAnsi="Times New Roman" w:cs="Times New Roman" w:hint="eastAsia"/>
          <w:b/>
          <w:i/>
          <w:iCs/>
          <w:sz w:val="24"/>
          <w:lang w:bidi="ar"/>
        </w:rPr>
        <w:t>B.</w:t>
      </w:r>
      <w:r>
        <w:rPr>
          <w:rFonts w:ascii="Times New Roman" w:eastAsia="宋体" w:hAnsi="Times New Roman" w:cs="Times New Roman"/>
          <w:b/>
          <w:i/>
          <w:iCs/>
          <w:sz w:val="24"/>
          <w:lang w:bidi="ar"/>
        </w:rPr>
        <w:t xml:space="preserve"> </w:t>
      </w:r>
      <w:r>
        <w:rPr>
          <w:rFonts w:ascii="Times New Roman" w:eastAsia="宋体" w:hAnsi="Times New Roman" w:cs="Times New Roman" w:hint="eastAsia"/>
          <w:b/>
          <w:i/>
          <w:iCs/>
          <w:sz w:val="24"/>
          <w:lang w:bidi="ar"/>
        </w:rPr>
        <w:t>napus</w:t>
      </w:r>
      <w:r>
        <w:rPr>
          <w:rFonts w:ascii="Times New Roman" w:eastAsia="宋体" w:hAnsi="Times New Roman" w:cs="Times New Roman"/>
          <w:b/>
          <w:i/>
          <w:iCs/>
          <w:sz w:val="24"/>
          <w:lang w:bidi="ar"/>
        </w:rPr>
        <w:t>.</w:t>
      </w:r>
    </w:p>
    <w:p w14:paraId="785AC49B" w14:textId="77777777" w:rsidR="00503B46" w:rsidRDefault="00503B46" w:rsidP="00503B46">
      <w:pPr>
        <w:spacing w:line="360" w:lineRule="auto"/>
        <w:rPr>
          <w:rFonts w:ascii="Times New Roman" w:eastAsia="宋体" w:hAnsi="Times New Roman" w:cs="Times New Roman"/>
          <w:b/>
          <w:sz w:val="24"/>
          <w:lang w:bidi="ar"/>
        </w:rPr>
      </w:pPr>
      <w:r w:rsidRPr="00562D9A">
        <w:rPr>
          <w:rFonts w:ascii="Times New Roman" w:hAnsi="Times New Roman"/>
          <w:b/>
          <w:bCs/>
          <w:sz w:val="24"/>
          <w:szCs w:val="24"/>
        </w:rPr>
        <w:t>Supplemental</w:t>
      </w:r>
      <w:r>
        <w:rPr>
          <w:rFonts w:ascii="Times New Roman" w:hAnsi="Times New Roman"/>
          <w:b/>
          <w:bCs/>
          <w:sz w:val="24"/>
          <w:szCs w:val="24"/>
        </w:rPr>
        <w:t xml:space="preserve"> </w:t>
      </w:r>
      <w:r w:rsidRPr="007A19FF">
        <w:rPr>
          <w:rFonts w:ascii="Times New Roman" w:hAnsi="Times New Roman" w:hint="eastAsia"/>
          <w:b/>
          <w:bCs/>
          <w:sz w:val="24"/>
          <w:szCs w:val="24"/>
        </w:rPr>
        <w:t>F</w:t>
      </w:r>
      <w:r w:rsidRPr="007A19FF">
        <w:rPr>
          <w:rFonts w:ascii="Times New Roman" w:hAnsi="Times New Roman"/>
          <w:b/>
          <w:bCs/>
          <w:sz w:val="24"/>
          <w:szCs w:val="24"/>
        </w:rPr>
        <w:t>igure</w:t>
      </w:r>
      <w:r>
        <w:rPr>
          <w:rFonts w:ascii="Times New Roman" w:hAnsi="Times New Roman"/>
          <w:b/>
          <w:bCs/>
          <w:sz w:val="24"/>
          <w:szCs w:val="24"/>
        </w:rPr>
        <w:t xml:space="preserve"> S3.</w:t>
      </w:r>
      <w:r w:rsidRPr="001C3625">
        <w:rPr>
          <w:rFonts w:ascii="Times New Roman" w:hAnsi="Times New Roman"/>
          <w:b/>
          <w:bCs/>
          <w:sz w:val="24"/>
          <w:szCs w:val="24"/>
        </w:rPr>
        <w:t xml:space="preserve"> </w:t>
      </w:r>
      <w:r>
        <w:rPr>
          <w:rFonts w:ascii="Times New Roman" w:eastAsia="宋体" w:hAnsi="Times New Roman" w:cs="Times New Roman"/>
          <w:b/>
          <w:sz w:val="24"/>
          <w:lang w:bidi="ar"/>
        </w:rPr>
        <w:t xml:space="preserve">Multiple alignments of AP39 from </w:t>
      </w:r>
      <w:r>
        <w:rPr>
          <w:rFonts w:ascii="Times New Roman" w:eastAsia="宋体" w:hAnsi="Times New Roman" w:cs="Times New Roman" w:hint="eastAsia"/>
          <w:b/>
          <w:i/>
          <w:iCs/>
          <w:sz w:val="24"/>
          <w:lang w:bidi="ar"/>
        </w:rPr>
        <w:t>A.</w:t>
      </w:r>
      <w:r>
        <w:rPr>
          <w:rFonts w:ascii="Times New Roman" w:eastAsia="宋体" w:hAnsi="Times New Roman" w:cs="Times New Roman"/>
          <w:b/>
          <w:i/>
          <w:iCs/>
          <w:sz w:val="24"/>
          <w:lang w:bidi="ar"/>
        </w:rPr>
        <w:t xml:space="preserve"> </w:t>
      </w:r>
      <w:r>
        <w:rPr>
          <w:rFonts w:ascii="Times New Roman" w:eastAsia="宋体" w:hAnsi="Times New Roman" w:cs="Times New Roman" w:hint="eastAsia"/>
          <w:b/>
          <w:i/>
          <w:iCs/>
          <w:sz w:val="24"/>
          <w:lang w:bidi="ar"/>
        </w:rPr>
        <w:t>thaliana</w:t>
      </w:r>
      <w:r>
        <w:rPr>
          <w:rFonts w:ascii="Times New Roman" w:eastAsia="宋体" w:hAnsi="Times New Roman" w:cs="Times New Roman" w:hint="eastAsia"/>
          <w:b/>
          <w:sz w:val="24"/>
          <w:lang w:bidi="ar"/>
        </w:rPr>
        <w:t xml:space="preserve">, </w:t>
      </w:r>
      <w:r>
        <w:rPr>
          <w:rFonts w:ascii="Times New Roman" w:eastAsia="宋体" w:hAnsi="Times New Roman" w:cs="Times New Roman"/>
          <w:b/>
          <w:sz w:val="24"/>
          <w:lang w:bidi="ar"/>
        </w:rPr>
        <w:t xml:space="preserve">and </w:t>
      </w:r>
      <w:r>
        <w:rPr>
          <w:rFonts w:ascii="Times New Roman" w:eastAsia="宋体" w:hAnsi="Times New Roman" w:cs="Times New Roman" w:hint="eastAsia"/>
          <w:b/>
          <w:i/>
          <w:iCs/>
          <w:sz w:val="24"/>
          <w:lang w:bidi="ar"/>
        </w:rPr>
        <w:t>B.</w:t>
      </w:r>
      <w:r>
        <w:rPr>
          <w:rFonts w:ascii="Times New Roman" w:eastAsia="宋体" w:hAnsi="Times New Roman" w:cs="Times New Roman"/>
          <w:b/>
          <w:i/>
          <w:iCs/>
          <w:sz w:val="24"/>
          <w:lang w:bidi="ar"/>
        </w:rPr>
        <w:t xml:space="preserve"> </w:t>
      </w:r>
      <w:r>
        <w:rPr>
          <w:rFonts w:ascii="Times New Roman" w:eastAsia="宋体" w:hAnsi="Times New Roman" w:cs="Times New Roman" w:hint="eastAsia"/>
          <w:b/>
          <w:i/>
          <w:iCs/>
          <w:sz w:val="24"/>
          <w:lang w:bidi="ar"/>
        </w:rPr>
        <w:t>napus</w:t>
      </w:r>
      <w:r>
        <w:rPr>
          <w:rFonts w:ascii="Times New Roman" w:eastAsia="宋体" w:hAnsi="Times New Roman" w:cs="Times New Roman"/>
          <w:b/>
          <w:i/>
          <w:iCs/>
          <w:sz w:val="24"/>
          <w:lang w:bidi="ar"/>
        </w:rPr>
        <w:t>.</w:t>
      </w:r>
    </w:p>
    <w:p w14:paraId="4D3556AF" w14:textId="77777777" w:rsidR="00503B46" w:rsidRDefault="00503B46" w:rsidP="00503B46">
      <w:pPr>
        <w:spacing w:line="360" w:lineRule="auto"/>
        <w:rPr>
          <w:rFonts w:ascii="Times New Roman" w:hAnsi="Times New Roman"/>
          <w:b/>
          <w:bCs/>
          <w:sz w:val="24"/>
          <w:szCs w:val="24"/>
        </w:rPr>
      </w:pPr>
      <w:bookmarkStart w:id="2" w:name="_Hlk117529329"/>
      <w:r w:rsidRPr="00562D9A">
        <w:rPr>
          <w:rFonts w:ascii="Times New Roman" w:hAnsi="Times New Roman"/>
          <w:b/>
          <w:bCs/>
          <w:sz w:val="24"/>
          <w:szCs w:val="24"/>
        </w:rPr>
        <w:t>Supplemental</w:t>
      </w:r>
      <w:r>
        <w:rPr>
          <w:rFonts w:ascii="Times New Roman" w:hAnsi="Times New Roman"/>
          <w:b/>
          <w:bCs/>
          <w:sz w:val="24"/>
          <w:szCs w:val="24"/>
        </w:rPr>
        <w:t xml:space="preserve"> </w:t>
      </w:r>
      <w:r w:rsidRPr="007A19FF">
        <w:rPr>
          <w:rFonts w:ascii="Times New Roman" w:hAnsi="Times New Roman" w:hint="eastAsia"/>
          <w:b/>
          <w:bCs/>
          <w:sz w:val="24"/>
          <w:szCs w:val="24"/>
        </w:rPr>
        <w:t>F</w:t>
      </w:r>
      <w:r w:rsidRPr="007A19FF">
        <w:rPr>
          <w:rFonts w:ascii="Times New Roman" w:hAnsi="Times New Roman"/>
          <w:b/>
          <w:bCs/>
          <w:sz w:val="24"/>
          <w:szCs w:val="24"/>
        </w:rPr>
        <w:t>igure</w:t>
      </w:r>
      <w:r>
        <w:rPr>
          <w:rFonts w:ascii="Times New Roman" w:hAnsi="Times New Roman"/>
          <w:b/>
          <w:bCs/>
          <w:sz w:val="24"/>
          <w:szCs w:val="24"/>
        </w:rPr>
        <w:t xml:space="preserve"> S4. The tissue expression pattern of </w:t>
      </w:r>
      <w:r w:rsidRPr="00DD705A">
        <w:rPr>
          <w:rFonts w:ascii="Times New Roman" w:hAnsi="Times New Roman"/>
          <w:b/>
          <w:bCs/>
          <w:i/>
          <w:iCs/>
          <w:sz w:val="24"/>
          <w:szCs w:val="24"/>
        </w:rPr>
        <w:t>B</w:t>
      </w:r>
      <w:r w:rsidRPr="00DD705A">
        <w:rPr>
          <w:rFonts w:ascii="Times New Roman" w:hAnsi="Times New Roman" w:hint="eastAsia"/>
          <w:b/>
          <w:bCs/>
          <w:i/>
          <w:iCs/>
          <w:sz w:val="24"/>
          <w:szCs w:val="24"/>
        </w:rPr>
        <w:t>na</w:t>
      </w:r>
      <w:r w:rsidRPr="00DD705A">
        <w:rPr>
          <w:rFonts w:ascii="Times New Roman" w:hAnsi="Times New Roman"/>
          <w:b/>
          <w:bCs/>
          <w:i/>
          <w:iCs/>
          <w:sz w:val="24"/>
          <w:szCs w:val="24"/>
        </w:rPr>
        <w:t>AP36</w:t>
      </w:r>
      <w:r>
        <w:rPr>
          <w:rFonts w:ascii="Times New Roman" w:hAnsi="Times New Roman"/>
          <w:b/>
          <w:bCs/>
          <w:sz w:val="24"/>
          <w:szCs w:val="24"/>
        </w:rPr>
        <w:t xml:space="preserve"> and </w:t>
      </w:r>
      <w:r w:rsidRPr="00DD705A">
        <w:rPr>
          <w:rFonts w:ascii="Times New Roman" w:hAnsi="Times New Roman"/>
          <w:b/>
          <w:bCs/>
          <w:i/>
          <w:iCs/>
          <w:sz w:val="24"/>
          <w:szCs w:val="24"/>
        </w:rPr>
        <w:t>BnaAP39</w:t>
      </w:r>
      <w:r>
        <w:rPr>
          <w:rFonts w:ascii="Times New Roman" w:hAnsi="Times New Roman"/>
          <w:b/>
          <w:bCs/>
          <w:sz w:val="24"/>
          <w:szCs w:val="24"/>
        </w:rPr>
        <w:t xml:space="preserve"> homologs.</w:t>
      </w:r>
    </w:p>
    <w:p w14:paraId="124B5277" w14:textId="77777777" w:rsidR="00503B46" w:rsidRDefault="00503B46" w:rsidP="00503B46">
      <w:pPr>
        <w:spacing w:line="360" w:lineRule="auto"/>
        <w:rPr>
          <w:rFonts w:ascii="Times New Roman" w:hAnsi="Times New Roman" w:cs="Times New Roman"/>
          <w:sz w:val="24"/>
          <w:szCs w:val="24"/>
        </w:rPr>
      </w:pPr>
      <w:bookmarkStart w:id="3" w:name="_Hlk117529352"/>
      <w:bookmarkEnd w:id="2"/>
      <w:r w:rsidRPr="00562D9A">
        <w:rPr>
          <w:rFonts w:ascii="Times New Roman" w:hAnsi="Times New Roman"/>
          <w:b/>
          <w:bCs/>
          <w:sz w:val="24"/>
          <w:szCs w:val="24"/>
        </w:rPr>
        <w:t>Supplemental</w:t>
      </w:r>
      <w:r>
        <w:rPr>
          <w:rFonts w:ascii="Times New Roman" w:hAnsi="Times New Roman"/>
          <w:b/>
          <w:bCs/>
          <w:sz w:val="24"/>
          <w:szCs w:val="24"/>
        </w:rPr>
        <w:t xml:space="preserve"> </w:t>
      </w:r>
      <w:r w:rsidRPr="007A19FF">
        <w:rPr>
          <w:rFonts w:ascii="Times New Roman" w:hAnsi="Times New Roman" w:hint="eastAsia"/>
          <w:b/>
          <w:bCs/>
          <w:sz w:val="24"/>
          <w:szCs w:val="24"/>
        </w:rPr>
        <w:t>F</w:t>
      </w:r>
      <w:r w:rsidRPr="007A19FF">
        <w:rPr>
          <w:rFonts w:ascii="Times New Roman" w:hAnsi="Times New Roman"/>
          <w:b/>
          <w:bCs/>
          <w:sz w:val="24"/>
          <w:szCs w:val="24"/>
        </w:rPr>
        <w:t>igure</w:t>
      </w:r>
      <w:r>
        <w:rPr>
          <w:rFonts w:ascii="Times New Roman" w:hAnsi="Times New Roman"/>
          <w:b/>
          <w:bCs/>
          <w:sz w:val="24"/>
          <w:szCs w:val="24"/>
        </w:rPr>
        <w:t xml:space="preserve"> S5. </w:t>
      </w:r>
      <w:r w:rsidRPr="0061553C">
        <w:rPr>
          <w:rFonts w:ascii="Times New Roman" w:hAnsi="Times New Roman" w:cs="Times New Roman"/>
          <w:b/>
          <w:bCs/>
          <w:sz w:val="24"/>
          <w:szCs w:val="24"/>
        </w:rPr>
        <w:t>Prediction of potential C-terminal GPI-modification sites.</w:t>
      </w:r>
      <w:r w:rsidRPr="00501991">
        <w:rPr>
          <w:rFonts w:ascii="Times New Roman" w:hAnsi="Times New Roman" w:cs="Times New Roman"/>
          <w:sz w:val="24"/>
          <w:szCs w:val="24"/>
        </w:rPr>
        <w:t xml:space="preserve"> </w:t>
      </w:r>
    </w:p>
    <w:p w14:paraId="6EA75F5E" w14:textId="77777777" w:rsidR="00503B46" w:rsidRDefault="00503B46" w:rsidP="00503B46">
      <w:pPr>
        <w:spacing w:line="360" w:lineRule="auto"/>
        <w:rPr>
          <w:rFonts w:ascii="Times New Roman" w:hAnsi="Times New Roman"/>
          <w:b/>
          <w:bCs/>
          <w:sz w:val="24"/>
          <w:szCs w:val="24"/>
        </w:rPr>
      </w:pPr>
      <w:bookmarkStart w:id="4" w:name="_Hlk117537008"/>
      <w:bookmarkStart w:id="5" w:name="_Hlk117850785"/>
      <w:bookmarkEnd w:id="3"/>
      <w:r w:rsidRPr="00562D9A">
        <w:rPr>
          <w:rFonts w:ascii="Times New Roman" w:hAnsi="Times New Roman"/>
          <w:b/>
          <w:bCs/>
          <w:sz w:val="24"/>
          <w:szCs w:val="24"/>
        </w:rPr>
        <w:t>Supplemental</w:t>
      </w:r>
      <w:r>
        <w:rPr>
          <w:rFonts w:ascii="Times New Roman" w:hAnsi="Times New Roman"/>
          <w:b/>
          <w:bCs/>
          <w:sz w:val="24"/>
          <w:szCs w:val="24"/>
        </w:rPr>
        <w:t xml:space="preserve"> Table S1</w:t>
      </w:r>
      <w:r>
        <w:rPr>
          <w:rFonts w:ascii="Times New Roman" w:hAnsi="Times New Roman" w:hint="eastAsia"/>
          <w:b/>
          <w:bCs/>
          <w:sz w:val="24"/>
          <w:szCs w:val="24"/>
        </w:rPr>
        <w:t>.</w:t>
      </w:r>
      <w:r>
        <w:rPr>
          <w:rFonts w:ascii="Times New Roman" w:hAnsi="Times New Roman"/>
          <w:b/>
          <w:bCs/>
          <w:sz w:val="24"/>
          <w:szCs w:val="24"/>
        </w:rPr>
        <w:t xml:space="preserve"> </w:t>
      </w:r>
      <w:r w:rsidRPr="00853BEC">
        <w:rPr>
          <w:rFonts w:ascii="Times New Roman" w:hAnsi="Times New Roman"/>
          <w:b/>
          <w:bCs/>
          <w:sz w:val="24"/>
          <w:szCs w:val="24"/>
        </w:rPr>
        <w:t>The list of primers</w:t>
      </w:r>
      <w:r w:rsidRPr="00BE092F">
        <w:rPr>
          <w:rFonts w:ascii="Times New Roman" w:hAnsi="Times New Roman"/>
          <w:b/>
          <w:bCs/>
          <w:sz w:val="24"/>
          <w:szCs w:val="24"/>
        </w:rPr>
        <w:t xml:space="preserve"> used </w:t>
      </w:r>
      <w:r>
        <w:rPr>
          <w:rFonts w:ascii="Times New Roman" w:hAnsi="Times New Roman"/>
          <w:b/>
          <w:bCs/>
          <w:sz w:val="24"/>
          <w:szCs w:val="24"/>
        </w:rPr>
        <w:t>for</w:t>
      </w:r>
      <w:r w:rsidRPr="00BE092F">
        <w:rPr>
          <w:rFonts w:ascii="Times New Roman" w:hAnsi="Times New Roman"/>
          <w:b/>
          <w:bCs/>
          <w:sz w:val="24"/>
          <w:szCs w:val="24"/>
        </w:rPr>
        <w:t xml:space="preserve"> </w:t>
      </w:r>
      <w:r w:rsidRPr="00853BEC">
        <w:rPr>
          <w:rFonts w:ascii="Times New Roman" w:hAnsi="Times New Roman"/>
          <w:b/>
          <w:bCs/>
          <w:sz w:val="24"/>
          <w:szCs w:val="24"/>
        </w:rPr>
        <w:t>mak</w:t>
      </w:r>
      <w:r>
        <w:rPr>
          <w:rFonts w:ascii="Times New Roman" w:hAnsi="Times New Roman"/>
          <w:b/>
          <w:bCs/>
          <w:sz w:val="24"/>
          <w:szCs w:val="24"/>
        </w:rPr>
        <w:t>ing</w:t>
      </w:r>
      <w:r w:rsidRPr="00853BEC">
        <w:rPr>
          <w:rFonts w:ascii="Times New Roman" w:hAnsi="Times New Roman"/>
          <w:b/>
          <w:bCs/>
          <w:sz w:val="24"/>
          <w:szCs w:val="24"/>
        </w:rPr>
        <w:t xml:space="preserve"> constructs</w:t>
      </w:r>
      <w:r>
        <w:rPr>
          <w:rFonts w:ascii="Times New Roman" w:hAnsi="Times New Roman"/>
          <w:b/>
          <w:bCs/>
          <w:sz w:val="24"/>
          <w:szCs w:val="24"/>
        </w:rPr>
        <w:t>.</w:t>
      </w:r>
    </w:p>
    <w:p w14:paraId="26028592" w14:textId="77777777" w:rsidR="00503B46" w:rsidRDefault="00503B46" w:rsidP="00503B46">
      <w:pPr>
        <w:spacing w:line="360" w:lineRule="auto"/>
        <w:rPr>
          <w:rFonts w:ascii="Times New Roman" w:hAnsi="Times New Roman"/>
          <w:b/>
          <w:bCs/>
          <w:sz w:val="24"/>
          <w:szCs w:val="24"/>
        </w:rPr>
      </w:pPr>
      <w:bookmarkStart w:id="6" w:name="_Hlk117537338"/>
      <w:bookmarkEnd w:id="4"/>
      <w:bookmarkEnd w:id="5"/>
      <w:r w:rsidRPr="008A2AA7">
        <w:rPr>
          <w:rFonts w:ascii="Times New Roman" w:hAnsi="Times New Roman"/>
          <w:b/>
          <w:bCs/>
          <w:sz w:val="24"/>
          <w:szCs w:val="24"/>
        </w:rPr>
        <w:t>Supplemental Table S2 The list of primers used for Hi-TOM sequencing.</w:t>
      </w:r>
    </w:p>
    <w:p w14:paraId="49CB0595" w14:textId="77777777" w:rsidR="00503B46" w:rsidRPr="00E157C7" w:rsidRDefault="00503B46" w:rsidP="00503B46">
      <w:pPr>
        <w:spacing w:afterLines="100" w:after="312" w:line="360" w:lineRule="auto"/>
        <w:rPr>
          <w:rFonts w:ascii="Times New Roman" w:hAnsi="Times New Roman"/>
          <w:b/>
          <w:bCs/>
          <w:sz w:val="24"/>
          <w:szCs w:val="24"/>
        </w:rPr>
      </w:pPr>
      <w:bookmarkStart w:id="7" w:name="_Hlk117850859"/>
      <w:r w:rsidRPr="00562D9A">
        <w:rPr>
          <w:rFonts w:ascii="Times New Roman" w:hAnsi="Times New Roman"/>
          <w:b/>
          <w:bCs/>
          <w:sz w:val="24"/>
          <w:szCs w:val="24"/>
        </w:rPr>
        <w:t>Supplemental</w:t>
      </w:r>
      <w:r>
        <w:rPr>
          <w:rFonts w:ascii="Times New Roman" w:hAnsi="Times New Roman"/>
          <w:b/>
          <w:bCs/>
          <w:sz w:val="24"/>
          <w:szCs w:val="24"/>
        </w:rPr>
        <w:t xml:space="preserve"> Table S3 </w:t>
      </w:r>
      <w:r w:rsidRPr="00853BEC">
        <w:rPr>
          <w:rFonts w:ascii="Times New Roman" w:hAnsi="Times New Roman"/>
          <w:b/>
          <w:bCs/>
          <w:sz w:val="24"/>
          <w:szCs w:val="24"/>
        </w:rPr>
        <w:t>The list of primers used for RT-qPCR</w:t>
      </w:r>
      <w:r>
        <w:rPr>
          <w:rFonts w:ascii="Times New Roman" w:hAnsi="Times New Roman"/>
          <w:b/>
          <w:bCs/>
          <w:sz w:val="24"/>
          <w:szCs w:val="24"/>
        </w:rPr>
        <w:t>.</w:t>
      </w:r>
      <w:bookmarkEnd w:id="6"/>
      <w:bookmarkEnd w:id="7"/>
    </w:p>
    <w:p w14:paraId="7C83D2CE" w14:textId="4A7D4B66" w:rsidR="001C3625" w:rsidRDefault="001C3625" w:rsidP="00503B46">
      <w:pPr>
        <w:jc w:val="center"/>
      </w:pPr>
      <w:r>
        <w:rPr>
          <w:noProof/>
        </w:rPr>
        <w:lastRenderedPageBreak/>
        <w:drawing>
          <wp:inline distT="0" distB="0" distL="0" distR="0" wp14:anchorId="2302482E" wp14:editId="77D915D5">
            <wp:extent cx="3690000" cy="6710400"/>
            <wp:effectExtent l="0" t="0" r="571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90000" cy="6710400"/>
                    </a:xfrm>
                    <a:prstGeom prst="rect">
                      <a:avLst/>
                    </a:prstGeom>
                    <a:noFill/>
                    <a:ln>
                      <a:noFill/>
                    </a:ln>
                  </pic:spPr>
                </pic:pic>
              </a:graphicData>
            </a:graphic>
          </wp:inline>
        </w:drawing>
      </w:r>
    </w:p>
    <w:p w14:paraId="6EA9FBBC" w14:textId="233D3FCE" w:rsidR="009B2636" w:rsidRPr="009B2636" w:rsidRDefault="001C3625" w:rsidP="001C3625">
      <w:pPr>
        <w:rPr>
          <w:rFonts w:ascii="Times New Roman" w:hAnsi="Times New Roman" w:cs="Times New Roman"/>
          <w:b/>
          <w:bCs/>
          <w:sz w:val="24"/>
          <w:szCs w:val="24"/>
        </w:rPr>
      </w:pPr>
      <w:bookmarkStart w:id="8" w:name="_Hlk117848957"/>
      <w:r w:rsidRPr="009B2636">
        <w:rPr>
          <w:rFonts w:ascii="Times New Roman" w:hAnsi="Times New Roman" w:cs="Times New Roman"/>
          <w:b/>
          <w:bCs/>
          <w:sz w:val="24"/>
          <w:szCs w:val="24"/>
        </w:rPr>
        <w:t xml:space="preserve">Supplemental Figure S1. </w:t>
      </w:r>
      <w:bookmarkStart w:id="9" w:name="_Hlk117848922"/>
      <w:r w:rsidRPr="009B2636">
        <w:rPr>
          <w:rFonts w:ascii="Times New Roman" w:hAnsi="Times New Roman" w:cs="Times New Roman"/>
          <w:b/>
          <w:bCs/>
          <w:sz w:val="24"/>
          <w:szCs w:val="24"/>
        </w:rPr>
        <w:t>Phylogenetic analysis</w:t>
      </w:r>
      <w:bookmarkEnd w:id="9"/>
      <w:r w:rsidRPr="009B2636">
        <w:rPr>
          <w:rFonts w:ascii="Times New Roman" w:hAnsi="Times New Roman" w:cs="Times New Roman"/>
          <w:b/>
          <w:bCs/>
          <w:sz w:val="24"/>
          <w:szCs w:val="24"/>
        </w:rPr>
        <w:t xml:space="preserve"> of amino acid sequences of BnaAP36 and BnaAP39 in different plant</w:t>
      </w:r>
      <w:r w:rsidR="009B2636" w:rsidRPr="009B2636">
        <w:rPr>
          <w:rFonts w:ascii="Times New Roman" w:hAnsi="Times New Roman" w:cs="Times New Roman"/>
          <w:b/>
          <w:bCs/>
          <w:sz w:val="24"/>
          <w:szCs w:val="24"/>
        </w:rPr>
        <w:t xml:space="preserve"> species</w:t>
      </w:r>
      <w:r w:rsidRPr="009B2636">
        <w:rPr>
          <w:rFonts w:ascii="Times New Roman" w:hAnsi="Times New Roman" w:cs="Times New Roman"/>
          <w:b/>
          <w:bCs/>
          <w:sz w:val="24"/>
          <w:szCs w:val="24"/>
        </w:rPr>
        <w:t xml:space="preserve">. </w:t>
      </w:r>
    </w:p>
    <w:bookmarkEnd w:id="8"/>
    <w:p w14:paraId="6F741988" w14:textId="0CF5641E" w:rsidR="001C3625" w:rsidRPr="009B2636" w:rsidRDefault="001C3625" w:rsidP="001C3625">
      <w:pPr>
        <w:rPr>
          <w:rFonts w:ascii="Times New Roman" w:hAnsi="Times New Roman" w:cs="Times New Roman"/>
          <w:b/>
          <w:bCs/>
          <w:sz w:val="24"/>
          <w:szCs w:val="24"/>
        </w:rPr>
      </w:pPr>
      <w:r w:rsidRPr="009B2636">
        <w:rPr>
          <w:rFonts w:ascii="Times New Roman" w:hAnsi="Times New Roman" w:cs="Times New Roman"/>
          <w:sz w:val="24"/>
          <w:szCs w:val="24"/>
        </w:rPr>
        <w:t xml:space="preserve">The </w:t>
      </w:r>
      <w:r w:rsidR="009B2636" w:rsidRPr="009B2636">
        <w:rPr>
          <w:rFonts w:ascii="Times New Roman" w:hAnsi="Times New Roman" w:cs="Times New Roman"/>
          <w:sz w:val="24"/>
          <w:szCs w:val="24"/>
        </w:rPr>
        <w:t>p</w:t>
      </w:r>
      <w:r w:rsidR="009B2636" w:rsidRPr="009B2636">
        <w:rPr>
          <w:rFonts w:ascii="Times New Roman" w:hAnsi="Times New Roman" w:cs="Times New Roman"/>
          <w:sz w:val="24"/>
          <w:szCs w:val="24"/>
        </w:rPr>
        <w:t>hylogenetic analysis</w:t>
      </w:r>
      <w:r w:rsidR="009B2636" w:rsidRPr="009B2636">
        <w:rPr>
          <w:rFonts w:ascii="Times New Roman" w:hAnsi="Times New Roman" w:cs="Times New Roman"/>
          <w:sz w:val="24"/>
          <w:szCs w:val="24"/>
        </w:rPr>
        <w:t xml:space="preserve"> was performed</w:t>
      </w:r>
      <w:r w:rsidRPr="009B2636">
        <w:rPr>
          <w:rFonts w:ascii="Times New Roman" w:hAnsi="Times New Roman" w:cs="Times New Roman"/>
          <w:sz w:val="24"/>
          <w:szCs w:val="24"/>
        </w:rPr>
        <w:t xml:space="preserve"> using the Neighbor-Joining method by MEGA7. The bootstrap consensus tree inferred from 1000 replicates is taken to represent the evolutionary history of the taxa analyzed. The evolutionary distances were computed using the Poisson correction method and are in the units of the number of amino acid substitutions per site. The analysis involved 49 amino acid sequences. All positions containing gaps and missing data were eliminated.</w:t>
      </w:r>
      <w:r w:rsidRPr="009B2636">
        <w:rPr>
          <w:rFonts w:ascii="Times New Roman" w:hAnsi="Times New Roman" w:cs="Times New Roman"/>
          <w:b/>
          <w:bCs/>
          <w:sz w:val="24"/>
          <w:szCs w:val="24"/>
        </w:rPr>
        <w:t xml:space="preserve"> </w:t>
      </w:r>
    </w:p>
    <w:p w14:paraId="49F78993" w14:textId="3865B6E0" w:rsidR="001C3625" w:rsidRDefault="001C3625" w:rsidP="001C3625">
      <w:pPr>
        <w:rPr>
          <w:rFonts w:ascii="Times New Roman" w:hAnsi="Times New Roman" w:cs="Times New Roman"/>
          <w:b/>
          <w:bCs/>
        </w:rPr>
      </w:pPr>
    </w:p>
    <w:p w14:paraId="57DA9117" w14:textId="77777777" w:rsidR="009B2636" w:rsidRDefault="009B2636" w:rsidP="001C3625">
      <w:pPr>
        <w:rPr>
          <w:rFonts w:ascii="Times New Roman" w:hAnsi="Times New Roman" w:cs="Times New Roman"/>
          <w:b/>
          <w:bCs/>
        </w:rPr>
        <w:sectPr w:rsidR="009B2636">
          <w:pgSz w:w="11906" w:h="16838"/>
          <w:pgMar w:top="1440" w:right="1800" w:bottom="1440" w:left="1800" w:header="851" w:footer="992" w:gutter="0"/>
          <w:cols w:space="425"/>
          <w:docGrid w:type="lines" w:linePitch="312"/>
        </w:sectPr>
      </w:pPr>
    </w:p>
    <w:p w14:paraId="31258D7C" w14:textId="08B1AD49" w:rsidR="001C3625" w:rsidRDefault="001C3625" w:rsidP="001C3625">
      <w:pPr>
        <w:rPr>
          <w:rFonts w:ascii="Times New Roman" w:hAnsi="Times New Roman" w:cs="Times New Roman"/>
          <w:b/>
          <w:bCs/>
        </w:rPr>
      </w:pPr>
    </w:p>
    <w:p w14:paraId="2F379738" w14:textId="6BF51F52" w:rsidR="001C3625" w:rsidRDefault="001C3625" w:rsidP="009B2636">
      <w:pPr>
        <w:jc w:val="center"/>
        <w:rPr>
          <w:rFonts w:ascii="Times New Roman" w:hAnsi="Times New Roman" w:cs="Times New Roman"/>
          <w:b/>
          <w:bCs/>
        </w:rPr>
      </w:pPr>
      <w:r>
        <w:rPr>
          <w:noProof/>
        </w:rPr>
        <w:drawing>
          <wp:inline distT="0" distB="0" distL="0" distR="0" wp14:anchorId="7BE5FDEB" wp14:editId="51A04BC8">
            <wp:extent cx="4632559" cy="717232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637258" cy="7179601"/>
                    </a:xfrm>
                    <a:prstGeom prst="rect">
                      <a:avLst/>
                    </a:prstGeom>
                    <a:noFill/>
                    <a:ln>
                      <a:noFill/>
                    </a:ln>
                  </pic:spPr>
                </pic:pic>
              </a:graphicData>
            </a:graphic>
          </wp:inline>
        </w:drawing>
      </w:r>
    </w:p>
    <w:p w14:paraId="6CAE31E8" w14:textId="56491DAD" w:rsidR="009B2636" w:rsidRDefault="001C3625" w:rsidP="009B2636">
      <w:pPr>
        <w:spacing w:line="360" w:lineRule="auto"/>
        <w:rPr>
          <w:rFonts w:ascii="Times New Roman" w:eastAsia="宋体" w:hAnsi="Times New Roman" w:cs="Times New Roman"/>
          <w:b/>
          <w:sz w:val="24"/>
          <w:lang w:bidi="ar"/>
        </w:rPr>
      </w:pPr>
      <w:bookmarkStart w:id="10" w:name="_Hlk117849919"/>
      <w:r w:rsidRPr="00562D9A">
        <w:rPr>
          <w:rFonts w:ascii="Times New Roman" w:hAnsi="Times New Roman"/>
          <w:b/>
          <w:bCs/>
          <w:sz w:val="24"/>
          <w:szCs w:val="24"/>
        </w:rPr>
        <w:t>Supplemental</w:t>
      </w:r>
      <w:r>
        <w:rPr>
          <w:rFonts w:ascii="Times New Roman" w:hAnsi="Times New Roman"/>
          <w:b/>
          <w:bCs/>
          <w:sz w:val="24"/>
          <w:szCs w:val="24"/>
        </w:rPr>
        <w:t xml:space="preserve"> </w:t>
      </w:r>
      <w:r w:rsidRPr="007A19FF">
        <w:rPr>
          <w:rFonts w:ascii="Times New Roman" w:hAnsi="Times New Roman" w:hint="eastAsia"/>
          <w:b/>
          <w:bCs/>
          <w:sz w:val="24"/>
          <w:szCs w:val="24"/>
        </w:rPr>
        <w:t>F</w:t>
      </w:r>
      <w:r w:rsidRPr="007A19FF">
        <w:rPr>
          <w:rFonts w:ascii="Times New Roman" w:hAnsi="Times New Roman"/>
          <w:b/>
          <w:bCs/>
          <w:sz w:val="24"/>
          <w:szCs w:val="24"/>
        </w:rPr>
        <w:t>igure</w:t>
      </w:r>
      <w:r>
        <w:rPr>
          <w:rFonts w:ascii="Times New Roman" w:hAnsi="Times New Roman"/>
          <w:b/>
          <w:bCs/>
          <w:sz w:val="24"/>
          <w:szCs w:val="24"/>
        </w:rPr>
        <w:t xml:space="preserve"> S2.</w:t>
      </w:r>
      <w:r w:rsidRPr="001C3625">
        <w:rPr>
          <w:rFonts w:ascii="Times New Roman" w:hAnsi="Times New Roman"/>
          <w:b/>
          <w:bCs/>
          <w:sz w:val="24"/>
          <w:szCs w:val="24"/>
        </w:rPr>
        <w:t xml:space="preserve"> </w:t>
      </w:r>
      <w:r w:rsidR="009B2636">
        <w:rPr>
          <w:rFonts w:ascii="Times New Roman" w:eastAsia="宋体" w:hAnsi="Times New Roman" w:cs="Times New Roman"/>
          <w:b/>
          <w:sz w:val="24"/>
          <w:lang w:bidi="ar"/>
        </w:rPr>
        <w:t xml:space="preserve">Multiple alignments of </w:t>
      </w:r>
      <w:r w:rsidR="009B2636">
        <w:rPr>
          <w:rFonts w:ascii="Times New Roman" w:eastAsia="宋体" w:hAnsi="Times New Roman" w:cs="Times New Roman"/>
          <w:b/>
          <w:sz w:val="24"/>
          <w:lang w:bidi="ar"/>
        </w:rPr>
        <w:t>AP36</w:t>
      </w:r>
      <w:r w:rsidR="009B2636">
        <w:rPr>
          <w:rFonts w:ascii="Times New Roman" w:eastAsia="宋体" w:hAnsi="Times New Roman" w:cs="Times New Roman"/>
          <w:b/>
          <w:sz w:val="24"/>
          <w:lang w:bidi="ar"/>
        </w:rPr>
        <w:t xml:space="preserve"> from </w:t>
      </w:r>
      <w:r w:rsidR="009B2636">
        <w:rPr>
          <w:rFonts w:ascii="Times New Roman" w:eastAsia="宋体" w:hAnsi="Times New Roman" w:cs="Times New Roman" w:hint="eastAsia"/>
          <w:b/>
          <w:i/>
          <w:iCs/>
          <w:sz w:val="24"/>
          <w:lang w:bidi="ar"/>
        </w:rPr>
        <w:t>A.</w:t>
      </w:r>
      <w:r w:rsidR="009B2636">
        <w:rPr>
          <w:rFonts w:ascii="Times New Roman" w:eastAsia="宋体" w:hAnsi="Times New Roman" w:cs="Times New Roman"/>
          <w:b/>
          <w:i/>
          <w:iCs/>
          <w:sz w:val="24"/>
          <w:lang w:bidi="ar"/>
        </w:rPr>
        <w:t xml:space="preserve"> </w:t>
      </w:r>
      <w:r w:rsidR="009B2636">
        <w:rPr>
          <w:rFonts w:ascii="Times New Roman" w:eastAsia="宋体" w:hAnsi="Times New Roman" w:cs="Times New Roman" w:hint="eastAsia"/>
          <w:b/>
          <w:i/>
          <w:iCs/>
          <w:sz w:val="24"/>
          <w:lang w:bidi="ar"/>
        </w:rPr>
        <w:t>thaliana</w:t>
      </w:r>
      <w:r w:rsidR="009B2636">
        <w:rPr>
          <w:rFonts w:ascii="Times New Roman" w:eastAsia="宋体" w:hAnsi="Times New Roman" w:cs="Times New Roman" w:hint="eastAsia"/>
          <w:b/>
          <w:sz w:val="24"/>
          <w:lang w:bidi="ar"/>
        </w:rPr>
        <w:t xml:space="preserve">, </w:t>
      </w:r>
      <w:r w:rsidR="009B2636">
        <w:rPr>
          <w:rFonts w:ascii="Times New Roman" w:eastAsia="宋体" w:hAnsi="Times New Roman" w:cs="Times New Roman"/>
          <w:b/>
          <w:sz w:val="24"/>
          <w:lang w:bidi="ar"/>
        </w:rPr>
        <w:t xml:space="preserve">and </w:t>
      </w:r>
      <w:r w:rsidR="009B2636">
        <w:rPr>
          <w:rFonts w:ascii="Times New Roman" w:eastAsia="宋体" w:hAnsi="Times New Roman" w:cs="Times New Roman" w:hint="eastAsia"/>
          <w:b/>
          <w:i/>
          <w:iCs/>
          <w:sz w:val="24"/>
          <w:lang w:bidi="ar"/>
        </w:rPr>
        <w:t>B.</w:t>
      </w:r>
      <w:r w:rsidR="009B2636">
        <w:rPr>
          <w:rFonts w:ascii="Times New Roman" w:eastAsia="宋体" w:hAnsi="Times New Roman" w:cs="Times New Roman"/>
          <w:b/>
          <w:i/>
          <w:iCs/>
          <w:sz w:val="24"/>
          <w:lang w:bidi="ar"/>
        </w:rPr>
        <w:t xml:space="preserve"> </w:t>
      </w:r>
      <w:r w:rsidR="009B2636">
        <w:rPr>
          <w:rFonts w:ascii="Times New Roman" w:eastAsia="宋体" w:hAnsi="Times New Roman" w:cs="Times New Roman" w:hint="eastAsia"/>
          <w:b/>
          <w:i/>
          <w:iCs/>
          <w:sz w:val="24"/>
          <w:lang w:bidi="ar"/>
        </w:rPr>
        <w:t>napus</w:t>
      </w:r>
      <w:r w:rsidR="009B2636">
        <w:rPr>
          <w:rFonts w:ascii="Times New Roman" w:eastAsia="宋体" w:hAnsi="Times New Roman" w:cs="Times New Roman"/>
          <w:b/>
          <w:i/>
          <w:iCs/>
          <w:sz w:val="24"/>
          <w:lang w:bidi="ar"/>
        </w:rPr>
        <w:t>.</w:t>
      </w:r>
    </w:p>
    <w:bookmarkEnd w:id="10"/>
    <w:p w14:paraId="64A92470" w14:textId="77777777" w:rsidR="009B2636" w:rsidRDefault="009B2636" w:rsidP="009B2636">
      <w:pPr>
        <w:spacing w:line="360" w:lineRule="auto"/>
        <w:rPr>
          <w:rFonts w:ascii="Times New Roman" w:hAnsi="Times New Roman"/>
          <w:sz w:val="24"/>
          <w:szCs w:val="24"/>
        </w:rPr>
        <w:sectPr w:rsidR="009B2636">
          <w:pgSz w:w="11906" w:h="16838"/>
          <w:pgMar w:top="1440" w:right="1800" w:bottom="1440" w:left="1800" w:header="851" w:footer="992" w:gutter="0"/>
          <w:cols w:space="425"/>
          <w:docGrid w:type="lines" w:linePitch="312"/>
        </w:sectPr>
      </w:pPr>
      <w:r>
        <w:rPr>
          <w:rFonts w:ascii="Times New Roman" w:eastAsia="宋体" w:hAnsi="Times New Roman" w:cs="Times New Roman"/>
          <w:bCs/>
          <w:sz w:val="24"/>
          <w:lang w:bidi="ar"/>
        </w:rPr>
        <w:t>Alignment of At</w:t>
      </w:r>
      <w:r w:rsidRPr="009B2636">
        <w:rPr>
          <w:rFonts w:ascii="Times New Roman" w:eastAsia="宋体" w:hAnsi="Times New Roman" w:cs="Times New Roman"/>
          <w:bCs/>
          <w:sz w:val="24"/>
          <w:lang w:bidi="ar"/>
        </w:rPr>
        <w:t>AP36</w:t>
      </w:r>
      <w:r>
        <w:rPr>
          <w:rFonts w:ascii="Times New Roman" w:eastAsia="宋体" w:hAnsi="Times New Roman" w:cs="Times New Roman"/>
          <w:bCs/>
          <w:sz w:val="24"/>
          <w:lang w:bidi="ar"/>
        </w:rPr>
        <w:t xml:space="preserve"> </w:t>
      </w:r>
      <w:r>
        <w:rPr>
          <w:rFonts w:ascii="Times New Roman" w:eastAsia="宋体" w:hAnsi="Times New Roman" w:cs="Times New Roman"/>
          <w:bCs/>
          <w:sz w:val="24"/>
          <w:lang w:bidi="ar"/>
        </w:rPr>
        <w:t>and Bna</w:t>
      </w:r>
      <w:r>
        <w:rPr>
          <w:rFonts w:ascii="Times New Roman" w:eastAsia="宋体" w:hAnsi="Times New Roman" w:cs="Times New Roman"/>
          <w:bCs/>
          <w:sz w:val="24"/>
          <w:lang w:bidi="ar"/>
        </w:rPr>
        <w:t>AP36s</w:t>
      </w:r>
      <w:r>
        <w:rPr>
          <w:rFonts w:ascii="Times New Roman" w:eastAsia="宋体" w:hAnsi="Times New Roman" w:cs="Times New Roman" w:hint="eastAsia"/>
          <w:bCs/>
          <w:sz w:val="24"/>
          <w:lang w:bidi="ar"/>
        </w:rPr>
        <w:t xml:space="preserve"> </w:t>
      </w:r>
      <w:r>
        <w:rPr>
          <w:rFonts w:ascii="Times New Roman" w:eastAsia="宋体" w:hAnsi="Times New Roman" w:cs="Times New Roman"/>
          <w:bCs/>
          <w:sz w:val="24"/>
          <w:lang w:bidi="ar"/>
        </w:rPr>
        <w:t>amino acid sequence. The identical residues were shaded by black, and the similar residues were shaded by gray.</w:t>
      </w:r>
      <w:r>
        <w:rPr>
          <w:rFonts w:ascii="Times New Roman" w:eastAsia="宋体" w:hAnsi="Times New Roman" w:cs="Times New Roman" w:hint="eastAsia"/>
          <w:bCs/>
          <w:sz w:val="24"/>
          <w:lang w:bidi="ar"/>
        </w:rPr>
        <w:t xml:space="preserve"> </w:t>
      </w:r>
      <w:r w:rsidRPr="005F366B">
        <w:rPr>
          <w:rFonts w:ascii="Times New Roman" w:hAnsi="Times New Roman"/>
          <w:sz w:val="24"/>
          <w:szCs w:val="24"/>
        </w:rPr>
        <w:t xml:space="preserve">Protein domain </w:t>
      </w:r>
      <w:r>
        <w:rPr>
          <w:rFonts w:ascii="Times New Roman" w:hAnsi="Times New Roman"/>
          <w:sz w:val="24"/>
          <w:szCs w:val="24"/>
        </w:rPr>
        <w:t xml:space="preserve">and </w:t>
      </w:r>
      <w:r>
        <w:rPr>
          <w:rFonts w:ascii="Times New Roman" w:hAnsi="Times New Roman"/>
          <w:sz w:val="24"/>
          <w:szCs w:val="24"/>
        </w:rPr>
        <w:lastRenderedPageBreak/>
        <w:t xml:space="preserve">signal peptides was predicted </w:t>
      </w:r>
      <w:r w:rsidRPr="005F366B">
        <w:rPr>
          <w:rFonts w:ascii="Times New Roman" w:hAnsi="Times New Roman"/>
          <w:sz w:val="24"/>
          <w:szCs w:val="24"/>
        </w:rPr>
        <w:t>by SMART (http://smart.embl-heidelberg.de/)</w:t>
      </w:r>
      <w:r>
        <w:rPr>
          <w:rFonts w:ascii="Times New Roman" w:hAnsi="Times New Roman"/>
          <w:sz w:val="24"/>
          <w:szCs w:val="24"/>
        </w:rPr>
        <w:t>,</w:t>
      </w:r>
      <w:r w:rsidRPr="005F366B">
        <w:rPr>
          <w:rFonts w:ascii="Times New Roman" w:hAnsi="Times New Roman"/>
          <w:sz w:val="24"/>
          <w:szCs w:val="24"/>
        </w:rPr>
        <w:t xml:space="preserve"> and </w:t>
      </w:r>
      <w:proofErr w:type="spellStart"/>
      <w:r w:rsidRPr="005F366B">
        <w:rPr>
          <w:rFonts w:ascii="Times New Roman" w:hAnsi="Times New Roman"/>
          <w:sz w:val="24"/>
          <w:szCs w:val="24"/>
        </w:rPr>
        <w:t>SignalP</w:t>
      </w:r>
      <w:proofErr w:type="spellEnd"/>
      <w:r w:rsidRPr="005F366B">
        <w:rPr>
          <w:rFonts w:ascii="Times New Roman" w:hAnsi="Times New Roman"/>
          <w:sz w:val="24"/>
          <w:szCs w:val="24"/>
        </w:rPr>
        <w:t xml:space="preserve"> version </w:t>
      </w:r>
      <w:r>
        <w:rPr>
          <w:rFonts w:ascii="Times New Roman" w:hAnsi="Times New Roman"/>
          <w:sz w:val="24"/>
          <w:szCs w:val="24"/>
        </w:rPr>
        <w:t>3</w:t>
      </w:r>
      <w:r w:rsidRPr="005F366B">
        <w:rPr>
          <w:rFonts w:ascii="Times New Roman" w:hAnsi="Times New Roman"/>
          <w:sz w:val="24"/>
          <w:szCs w:val="24"/>
        </w:rPr>
        <w:t>.0 (</w:t>
      </w:r>
      <w:hyperlink r:id="rId8" w:history="1">
        <w:r w:rsidRPr="00100727">
          <w:rPr>
            <w:rStyle w:val="Hyperlink"/>
            <w:rFonts w:ascii="Times New Roman" w:hAnsi="Times New Roman"/>
            <w:sz w:val="24"/>
            <w:szCs w:val="24"/>
          </w:rPr>
          <w:t>http://www.cbs.dtu.dk/services/SignalP-3.0/</w:t>
        </w:r>
      </w:hyperlink>
      <w:r w:rsidRPr="005F366B">
        <w:rPr>
          <w:rFonts w:ascii="Times New Roman" w:hAnsi="Times New Roman"/>
          <w:sz w:val="24"/>
          <w:szCs w:val="24"/>
        </w:rPr>
        <w:t>)</w:t>
      </w:r>
      <w:r>
        <w:rPr>
          <w:rFonts w:ascii="Times New Roman" w:hAnsi="Times New Roman"/>
          <w:sz w:val="24"/>
          <w:szCs w:val="24"/>
        </w:rPr>
        <w:t>, respectably</w:t>
      </w:r>
      <w:r w:rsidRPr="005F366B">
        <w:rPr>
          <w:rFonts w:ascii="Times New Roman" w:hAnsi="Times New Roman"/>
          <w:sz w:val="24"/>
          <w:szCs w:val="24"/>
        </w:rPr>
        <w:t xml:space="preserve">. </w:t>
      </w:r>
      <w:r w:rsidRPr="00733551">
        <w:rPr>
          <w:rFonts w:ascii="Times New Roman" w:hAnsi="Times New Roman"/>
          <w:sz w:val="24"/>
          <w:szCs w:val="24"/>
        </w:rPr>
        <w:t>The transmembrane regions</w:t>
      </w:r>
      <w:r>
        <w:rPr>
          <w:rFonts w:ascii="Times New Roman" w:hAnsi="Times New Roman"/>
          <w:sz w:val="24"/>
          <w:szCs w:val="24"/>
        </w:rPr>
        <w:t xml:space="preserve">, </w:t>
      </w:r>
      <w:r w:rsidRPr="00733551">
        <w:rPr>
          <w:rFonts w:ascii="Times New Roman" w:hAnsi="Times New Roman"/>
          <w:sz w:val="24"/>
          <w:szCs w:val="24"/>
        </w:rPr>
        <w:t xml:space="preserve">ASP </w:t>
      </w:r>
      <w:r>
        <w:rPr>
          <w:rFonts w:ascii="Times New Roman" w:hAnsi="Times New Roman"/>
          <w:sz w:val="24"/>
          <w:szCs w:val="24"/>
        </w:rPr>
        <w:t>domain and signal peptides were</w:t>
      </w:r>
      <w:r w:rsidRPr="00733551">
        <w:rPr>
          <w:rFonts w:ascii="Times New Roman" w:hAnsi="Times New Roman"/>
          <w:sz w:val="24"/>
          <w:szCs w:val="24"/>
        </w:rPr>
        <w:t xml:space="preserve"> indicated by </w:t>
      </w:r>
      <w:r>
        <w:rPr>
          <w:rFonts w:ascii="Times New Roman" w:hAnsi="Times New Roman"/>
          <w:sz w:val="24"/>
          <w:szCs w:val="24"/>
        </w:rPr>
        <w:t>green, blue and red lines, respectively. The active sites were marked by green box.</w:t>
      </w:r>
    </w:p>
    <w:p w14:paraId="3E5E69A2" w14:textId="65D5272F" w:rsidR="001C3625" w:rsidRDefault="007B4A1A" w:rsidP="009B2636">
      <w:pPr>
        <w:jc w:val="center"/>
        <w:rPr>
          <w:rFonts w:ascii="Times New Roman" w:hAnsi="Times New Roman" w:cs="Times New Roman"/>
          <w:b/>
          <w:bCs/>
        </w:rPr>
      </w:pPr>
      <w:r>
        <w:rPr>
          <w:noProof/>
        </w:rPr>
        <w:lastRenderedPageBreak/>
        <w:drawing>
          <wp:inline distT="0" distB="0" distL="0" distR="0" wp14:anchorId="6C94466E" wp14:editId="7FCF2536">
            <wp:extent cx="5057775" cy="5099356"/>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60252" cy="5101853"/>
                    </a:xfrm>
                    <a:prstGeom prst="rect">
                      <a:avLst/>
                    </a:prstGeom>
                    <a:noFill/>
                    <a:ln>
                      <a:noFill/>
                    </a:ln>
                  </pic:spPr>
                </pic:pic>
              </a:graphicData>
            </a:graphic>
          </wp:inline>
        </w:drawing>
      </w:r>
    </w:p>
    <w:p w14:paraId="46B0D379" w14:textId="55121E60" w:rsidR="009B2636" w:rsidRDefault="009B2636" w:rsidP="009B2636">
      <w:pPr>
        <w:spacing w:line="360" w:lineRule="auto"/>
        <w:rPr>
          <w:rFonts w:ascii="Times New Roman" w:eastAsia="宋体" w:hAnsi="Times New Roman" w:cs="Times New Roman"/>
          <w:b/>
          <w:sz w:val="24"/>
          <w:lang w:bidi="ar"/>
        </w:rPr>
      </w:pPr>
      <w:bookmarkStart w:id="11" w:name="_Hlk117849938"/>
      <w:r w:rsidRPr="00562D9A">
        <w:rPr>
          <w:rFonts w:ascii="Times New Roman" w:hAnsi="Times New Roman"/>
          <w:b/>
          <w:bCs/>
          <w:sz w:val="24"/>
          <w:szCs w:val="24"/>
        </w:rPr>
        <w:t>Supplemental</w:t>
      </w:r>
      <w:r>
        <w:rPr>
          <w:rFonts w:ascii="Times New Roman" w:hAnsi="Times New Roman"/>
          <w:b/>
          <w:bCs/>
          <w:sz w:val="24"/>
          <w:szCs w:val="24"/>
        </w:rPr>
        <w:t xml:space="preserve"> </w:t>
      </w:r>
      <w:r w:rsidRPr="007A19FF">
        <w:rPr>
          <w:rFonts w:ascii="Times New Roman" w:hAnsi="Times New Roman" w:hint="eastAsia"/>
          <w:b/>
          <w:bCs/>
          <w:sz w:val="24"/>
          <w:szCs w:val="24"/>
        </w:rPr>
        <w:t>F</w:t>
      </w:r>
      <w:r w:rsidRPr="007A19FF">
        <w:rPr>
          <w:rFonts w:ascii="Times New Roman" w:hAnsi="Times New Roman"/>
          <w:b/>
          <w:bCs/>
          <w:sz w:val="24"/>
          <w:szCs w:val="24"/>
        </w:rPr>
        <w:t>igure</w:t>
      </w:r>
      <w:r>
        <w:rPr>
          <w:rFonts w:ascii="Times New Roman" w:hAnsi="Times New Roman"/>
          <w:b/>
          <w:bCs/>
          <w:sz w:val="24"/>
          <w:szCs w:val="24"/>
        </w:rPr>
        <w:t xml:space="preserve"> S</w:t>
      </w:r>
      <w:r>
        <w:rPr>
          <w:rFonts w:ascii="Times New Roman" w:hAnsi="Times New Roman"/>
          <w:b/>
          <w:bCs/>
          <w:sz w:val="24"/>
          <w:szCs w:val="24"/>
        </w:rPr>
        <w:t>3</w:t>
      </w:r>
      <w:r>
        <w:rPr>
          <w:rFonts w:ascii="Times New Roman" w:hAnsi="Times New Roman"/>
          <w:b/>
          <w:bCs/>
          <w:sz w:val="24"/>
          <w:szCs w:val="24"/>
        </w:rPr>
        <w:t>.</w:t>
      </w:r>
      <w:r w:rsidRPr="001C3625">
        <w:rPr>
          <w:rFonts w:ascii="Times New Roman" w:hAnsi="Times New Roman"/>
          <w:b/>
          <w:bCs/>
          <w:sz w:val="24"/>
          <w:szCs w:val="24"/>
        </w:rPr>
        <w:t xml:space="preserve"> </w:t>
      </w:r>
      <w:r>
        <w:rPr>
          <w:rFonts w:ascii="Times New Roman" w:eastAsia="宋体" w:hAnsi="Times New Roman" w:cs="Times New Roman"/>
          <w:b/>
          <w:sz w:val="24"/>
          <w:lang w:bidi="ar"/>
        </w:rPr>
        <w:t>Multiple alignments of AP3</w:t>
      </w:r>
      <w:r>
        <w:rPr>
          <w:rFonts w:ascii="Times New Roman" w:eastAsia="宋体" w:hAnsi="Times New Roman" w:cs="Times New Roman"/>
          <w:b/>
          <w:sz w:val="24"/>
          <w:lang w:bidi="ar"/>
        </w:rPr>
        <w:t>9</w:t>
      </w:r>
      <w:r>
        <w:rPr>
          <w:rFonts w:ascii="Times New Roman" w:eastAsia="宋体" w:hAnsi="Times New Roman" w:cs="Times New Roman"/>
          <w:b/>
          <w:sz w:val="24"/>
          <w:lang w:bidi="ar"/>
        </w:rPr>
        <w:t xml:space="preserve"> from </w:t>
      </w:r>
      <w:r>
        <w:rPr>
          <w:rFonts w:ascii="Times New Roman" w:eastAsia="宋体" w:hAnsi="Times New Roman" w:cs="Times New Roman" w:hint="eastAsia"/>
          <w:b/>
          <w:i/>
          <w:iCs/>
          <w:sz w:val="24"/>
          <w:lang w:bidi="ar"/>
        </w:rPr>
        <w:t>A.</w:t>
      </w:r>
      <w:r>
        <w:rPr>
          <w:rFonts w:ascii="Times New Roman" w:eastAsia="宋体" w:hAnsi="Times New Roman" w:cs="Times New Roman"/>
          <w:b/>
          <w:i/>
          <w:iCs/>
          <w:sz w:val="24"/>
          <w:lang w:bidi="ar"/>
        </w:rPr>
        <w:t xml:space="preserve"> </w:t>
      </w:r>
      <w:r>
        <w:rPr>
          <w:rFonts w:ascii="Times New Roman" w:eastAsia="宋体" w:hAnsi="Times New Roman" w:cs="Times New Roman" w:hint="eastAsia"/>
          <w:b/>
          <w:i/>
          <w:iCs/>
          <w:sz w:val="24"/>
          <w:lang w:bidi="ar"/>
        </w:rPr>
        <w:t>thaliana</w:t>
      </w:r>
      <w:r>
        <w:rPr>
          <w:rFonts w:ascii="Times New Roman" w:eastAsia="宋体" w:hAnsi="Times New Roman" w:cs="Times New Roman" w:hint="eastAsia"/>
          <w:b/>
          <w:sz w:val="24"/>
          <w:lang w:bidi="ar"/>
        </w:rPr>
        <w:t xml:space="preserve">, </w:t>
      </w:r>
      <w:r>
        <w:rPr>
          <w:rFonts w:ascii="Times New Roman" w:eastAsia="宋体" w:hAnsi="Times New Roman" w:cs="Times New Roman"/>
          <w:b/>
          <w:sz w:val="24"/>
          <w:lang w:bidi="ar"/>
        </w:rPr>
        <w:t xml:space="preserve">and </w:t>
      </w:r>
      <w:r>
        <w:rPr>
          <w:rFonts w:ascii="Times New Roman" w:eastAsia="宋体" w:hAnsi="Times New Roman" w:cs="Times New Roman" w:hint="eastAsia"/>
          <w:b/>
          <w:i/>
          <w:iCs/>
          <w:sz w:val="24"/>
          <w:lang w:bidi="ar"/>
        </w:rPr>
        <w:t>B.</w:t>
      </w:r>
      <w:r>
        <w:rPr>
          <w:rFonts w:ascii="Times New Roman" w:eastAsia="宋体" w:hAnsi="Times New Roman" w:cs="Times New Roman"/>
          <w:b/>
          <w:i/>
          <w:iCs/>
          <w:sz w:val="24"/>
          <w:lang w:bidi="ar"/>
        </w:rPr>
        <w:t xml:space="preserve"> </w:t>
      </w:r>
      <w:r>
        <w:rPr>
          <w:rFonts w:ascii="Times New Roman" w:eastAsia="宋体" w:hAnsi="Times New Roman" w:cs="Times New Roman" w:hint="eastAsia"/>
          <w:b/>
          <w:i/>
          <w:iCs/>
          <w:sz w:val="24"/>
          <w:lang w:bidi="ar"/>
        </w:rPr>
        <w:t>napus</w:t>
      </w:r>
      <w:r>
        <w:rPr>
          <w:rFonts w:ascii="Times New Roman" w:eastAsia="宋体" w:hAnsi="Times New Roman" w:cs="Times New Roman"/>
          <w:b/>
          <w:i/>
          <w:iCs/>
          <w:sz w:val="24"/>
          <w:lang w:bidi="ar"/>
        </w:rPr>
        <w:t>.</w:t>
      </w:r>
    </w:p>
    <w:bookmarkEnd w:id="11"/>
    <w:p w14:paraId="08AD9F94" w14:textId="19EBAD6B" w:rsidR="009B2636" w:rsidRDefault="009B2636" w:rsidP="009B2636">
      <w:pPr>
        <w:spacing w:line="360" w:lineRule="auto"/>
        <w:rPr>
          <w:rFonts w:ascii="Times New Roman" w:hAnsi="Times New Roman"/>
          <w:sz w:val="24"/>
          <w:szCs w:val="24"/>
        </w:rPr>
        <w:sectPr w:rsidR="009B2636">
          <w:pgSz w:w="11906" w:h="16838"/>
          <w:pgMar w:top="1440" w:right="1800" w:bottom="1440" w:left="1800" w:header="851" w:footer="992" w:gutter="0"/>
          <w:cols w:space="425"/>
          <w:docGrid w:type="lines" w:linePitch="312"/>
        </w:sectPr>
      </w:pPr>
      <w:r>
        <w:rPr>
          <w:rFonts w:ascii="Times New Roman" w:eastAsia="宋体" w:hAnsi="Times New Roman" w:cs="Times New Roman"/>
          <w:bCs/>
          <w:sz w:val="24"/>
          <w:lang w:bidi="ar"/>
        </w:rPr>
        <w:t>Alignment of At</w:t>
      </w:r>
      <w:r w:rsidRPr="009B2636">
        <w:rPr>
          <w:rFonts w:ascii="Times New Roman" w:eastAsia="宋体" w:hAnsi="Times New Roman" w:cs="Times New Roman"/>
          <w:bCs/>
          <w:sz w:val="24"/>
          <w:lang w:bidi="ar"/>
        </w:rPr>
        <w:t>AP3</w:t>
      </w:r>
      <w:r>
        <w:rPr>
          <w:rFonts w:ascii="Times New Roman" w:eastAsia="宋体" w:hAnsi="Times New Roman" w:cs="Times New Roman"/>
          <w:bCs/>
          <w:sz w:val="24"/>
          <w:lang w:bidi="ar"/>
        </w:rPr>
        <w:t>9</w:t>
      </w:r>
      <w:r>
        <w:rPr>
          <w:rFonts w:ascii="Times New Roman" w:eastAsia="宋体" w:hAnsi="Times New Roman" w:cs="Times New Roman"/>
          <w:bCs/>
          <w:sz w:val="24"/>
          <w:lang w:bidi="ar"/>
        </w:rPr>
        <w:t xml:space="preserve"> and BnaAP3</w:t>
      </w:r>
      <w:r>
        <w:rPr>
          <w:rFonts w:ascii="Times New Roman" w:eastAsia="宋体" w:hAnsi="Times New Roman" w:cs="Times New Roman"/>
          <w:bCs/>
          <w:sz w:val="24"/>
          <w:lang w:bidi="ar"/>
        </w:rPr>
        <w:t>9</w:t>
      </w:r>
      <w:r>
        <w:rPr>
          <w:rFonts w:ascii="Times New Roman" w:eastAsia="宋体" w:hAnsi="Times New Roman" w:cs="Times New Roman"/>
          <w:bCs/>
          <w:sz w:val="24"/>
          <w:lang w:bidi="ar"/>
        </w:rPr>
        <w:t>s</w:t>
      </w:r>
      <w:r>
        <w:rPr>
          <w:rFonts w:ascii="Times New Roman" w:eastAsia="宋体" w:hAnsi="Times New Roman" w:cs="Times New Roman" w:hint="eastAsia"/>
          <w:bCs/>
          <w:sz w:val="24"/>
          <w:lang w:bidi="ar"/>
        </w:rPr>
        <w:t xml:space="preserve"> </w:t>
      </w:r>
      <w:r>
        <w:rPr>
          <w:rFonts w:ascii="Times New Roman" w:eastAsia="宋体" w:hAnsi="Times New Roman" w:cs="Times New Roman"/>
          <w:bCs/>
          <w:sz w:val="24"/>
          <w:lang w:bidi="ar"/>
        </w:rPr>
        <w:t>amino acid sequence. The identical residues were shaded by black, and the similar residues were shaded by gray.</w:t>
      </w:r>
      <w:r>
        <w:rPr>
          <w:rFonts w:ascii="Times New Roman" w:eastAsia="宋体" w:hAnsi="Times New Roman" w:cs="Times New Roman" w:hint="eastAsia"/>
          <w:bCs/>
          <w:sz w:val="24"/>
          <w:lang w:bidi="ar"/>
        </w:rPr>
        <w:t xml:space="preserve"> </w:t>
      </w:r>
      <w:r w:rsidRPr="005F366B">
        <w:rPr>
          <w:rFonts w:ascii="Times New Roman" w:hAnsi="Times New Roman"/>
          <w:sz w:val="24"/>
          <w:szCs w:val="24"/>
        </w:rPr>
        <w:t xml:space="preserve">Protein domain </w:t>
      </w:r>
      <w:r>
        <w:rPr>
          <w:rFonts w:ascii="Times New Roman" w:hAnsi="Times New Roman"/>
          <w:sz w:val="24"/>
          <w:szCs w:val="24"/>
        </w:rPr>
        <w:t xml:space="preserve">and signal peptides was predicted </w:t>
      </w:r>
      <w:r w:rsidRPr="005F366B">
        <w:rPr>
          <w:rFonts w:ascii="Times New Roman" w:hAnsi="Times New Roman"/>
          <w:sz w:val="24"/>
          <w:szCs w:val="24"/>
        </w:rPr>
        <w:t>by SMART (http://smart.embl-heidelberg.de/)</w:t>
      </w:r>
      <w:r>
        <w:rPr>
          <w:rFonts w:ascii="Times New Roman" w:hAnsi="Times New Roman"/>
          <w:sz w:val="24"/>
          <w:szCs w:val="24"/>
        </w:rPr>
        <w:t>,</w:t>
      </w:r>
      <w:r w:rsidRPr="005F366B">
        <w:rPr>
          <w:rFonts w:ascii="Times New Roman" w:hAnsi="Times New Roman"/>
          <w:sz w:val="24"/>
          <w:szCs w:val="24"/>
        </w:rPr>
        <w:t xml:space="preserve"> and </w:t>
      </w:r>
      <w:proofErr w:type="spellStart"/>
      <w:r w:rsidRPr="005F366B">
        <w:rPr>
          <w:rFonts w:ascii="Times New Roman" w:hAnsi="Times New Roman"/>
          <w:sz w:val="24"/>
          <w:szCs w:val="24"/>
        </w:rPr>
        <w:t>SignalP</w:t>
      </w:r>
      <w:proofErr w:type="spellEnd"/>
      <w:r w:rsidRPr="005F366B">
        <w:rPr>
          <w:rFonts w:ascii="Times New Roman" w:hAnsi="Times New Roman"/>
          <w:sz w:val="24"/>
          <w:szCs w:val="24"/>
        </w:rPr>
        <w:t xml:space="preserve"> version </w:t>
      </w:r>
      <w:r>
        <w:rPr>
          <w:rFonts w:ascii="Times New Roman" w:hAnsi="Times New Roman"/>
          <w:sz w:val="24"/>
          <w:szCs w:val="24"/>
        </w:rPr>
        <w:t>3</w:t>
      </w:r>
      <w:r w:rsidRPr="005F366B">
        <w:rPr>
          <w:rFonts w:ascii="Times New Roman" w:hAnsi="Times New Roman"/>
          <w:sz w:val="24"/>
          <w:szCs w:val="24"/>
        </w:rPr>
        <w:t>.0 (</w:t>
      </w:r>
      <w:hyperlink r:id="rId10" w:history="1">
        <w:r w:rsidRPr="00100727">
          <w:rPr>
            <w:rStyle w:val="Hyperlink"/>
            <w:rFonts w:ascii="Times New Roman" w:hAnsi="Times New Roman"/>
            <w:sz w:val="24"/>
            <w:szCs w:val="24"/>
          </w:rPr>
          <w:t>http://www.cbs.dtu.dk/services/SignalP-3.0/</w:t>
        </w:r>
      </w:hyperlink>
      <w:r w:rsidRPr="005F366B">
        <w:rPr>
          <w:rFonts w:ascii="Times New Roman" w:hAnsi="Times New Roman"/>
          <w:sz w:val="24"/>
          <w:szCs w:val="24"/>
        </w:rPr>
        <w:t>)</w:t>
      </w:r>
      <w:r>
        <w:rPr>
          <w:rFonts w:ascii="Times New Roman" w:hAnsi="Times New Roman"/>
          <w:sz w:val="24"/>
          <w:szCs w:val="24"/>
        </w:rPr>
        <w:t>, respectably</w:t>
      </w:r>
      <w:r w:rsidRPr="005F366B">
        <w:rPr>
          <w:rFonts w:ascii="Times New Roman" w:hAnsi="Times New Roman"/>
          <w:sz w:val="24"/>
          <w:szCs w:val="24"/>
        </w:rPr>
        <w:t xml:space="preserve">. </w:t>
      </w:r>
      <w:r w:rsidRPr="00733551">
        <w:rPr>
          <w:rFonts w:ascii="Times New Roman" w:hAnsi="Times New Roman"/>
          <w:sz w:val="24"/>
          <w:szCs w:val="24"/>
        </w:rPr>
        <w:t>The transmembrane regions</w:t>
      </w:r>
      <w:r>
        <w:rPr>
          <w:rFonts w:ascii="Times New Roman" w:hAnsi="Times New Roman"/>
          <w:sz w:val="24"/>
          <w:szCs w:val="24"/>
        </w:rPr>
        <w:t xml:space="preserve">, </w:t>
      </w:r>
      <w:r w:rsidRPr="00733551">
        <w:rPr>
          <w:rFonts w:ascii="Times New Roman" w:hAnsi="Times New Roman"/>
          <w:sz w:val="24"/>
          <w:szCs w:val="24"/>
        </w:rPr>
        <w:t xml:space="preserve">ASP </w:t>
      </w:r>
      <w:r>
        <w:rPr>
          <w:rFonts w:ascii="Times New Roman" w:hAnsi="Times New Roman"/>
          <w:sz w:val="24"/>
          <w:szCs w:val="24"/>
        </w:rPr>
        <w:t>domain and signal peptides were</w:t>
      </w:r>
      <w:r w:rsidRPr="00733551">
        <w:rPr>
          <w:rFonts w:ascii="Times New Roman" w:hAnsi="Times New Roman"/>
          <w:sz w:val="24"/>
          <w:szCs w:val="24"/>
        </w:rPr>
        <w:t xml:space="preserve"> indicated by </w:t>
      </w:r>
      <w:r>
        <w:rPr>
          <w:rFonts w:ascii="Times New Roman" w:hAnsi="Times New Roman"/>
          <w:sz w:val="24"/>
          <w:szCs w:val="24"/>
        </w:rPr>
        <w:t>green, blue and red lines, respectively. The active sites were marked by green box.</w:t>
      </w:r>
    </w:p>
    <w:p w14:paraId="0C2918F4" w14:textId="76A00510" w:rsidR="007B4A1A" w:rsidRDefault="007B4A1A" w:rsidP="009B2636">
      <w:pPr>
        <w:jc w:val="center"/>
      </w:pPr>
      <w:r>
        <w:rPr>
          <w:noProof/>
        </w:rPr>
        <w:lastRenderedPageBreak/>
        <w:drawing>
          <wp:inline distT="0" distB="0" distL="0" distR="0" wp14:anchorId="58665826" wp14:editId="690A3CDC">
            <wp:extent cx="8470552" cy="5267325"/>
            <wp:effectExtent l="0" t="0" r="698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482916" cy="5275014"/>
                    </a:xfrm>
                    <a:prstGeom prst="rect">
                      <a:avLst/>
                    </a:prstGeom>
                    <a:noFill/>
                    <a:ln>
                      <a:noFill/>
                    </a:ln>
                  </pic:spPr>
                </pic:pic>
              </a:graphicData>
            </a:graphic>
          </wp:inline>
        </w:drawing>
      </w:r>
    </w:p>
    <w:p w14:paraId="6A2A22B6" w14:textId="2C5AF460" w:rsidR="0061553C" w:rsidRDefault="00DD705A" w:rsidP="0061553C">
      <w:pPr>
        <w:spacing w:line="360" w:lineRule="auto"/>
        <w:rPr>
          <w:rFonts w:ascii="Times New Roman" w:hAnsi="Times New Roman"/>
          <w:b/>
          <w:bCs/>
          <w:sz w:val="24"/>
          <w:szCs w:val="24"/>
        </w:rPr>
      </w:pPr>
      <w:bookmarkStart w:id="12" w:name="_Hlk117850219"/>
      <w:r w:rsidRPr="00562D9A">
        <w:rPr>
          <w:rFonts w:ascii="Times New Roman" w:hAnsi="Times New Roman"/>
          <w:b/>
          <w:bCs/>
          <w:sz w:val="24"/>
          <w:szCs w:val="24"/>
        </w:rPr>
        <w:lastRenderedPageBreak/>
        <w:t>Supplemental</w:t>
      </w:r>
      <w:r>
        <w:rPr>
          <w:rFonts w:ascii="Times New Roman" w:hAnsi="Times New Roman"/>
          <w:b/>
          <w:bCs/>
          <w:sz w:val="24"/>
          <w:szCs w:val="24"/>
        </w:rPr>
        <w:t xml:space="preserve"> </w:t>
      </w:r>
      <w:r w:rsidRPr="007A19FF">
        <w:rPr>
          <w:rFonts w:ascii="Times New Roman" w:hAnsi="Times New Roman" w:hint="eastAsia"/>
          <w:b/>
          <w:bCs/>
          <w:sz w:val="24"/>
          <w:szCs w:val="24"/>
        </w:rPr>
        <w:t>F</w:t>
      </w:r>
      <w:r w:rsidRPr="007A19FF">
        <w:rPr>
          <w:rFonts w:ascii="Times New Roman" w:hAnsi="Times New Roman"/>
          <w:b/>
          <w:bCs/>
          <w:sz w:val="24"/>
          <w:szCs w:val="24"/>
        </w:rPr>
        <w:t>igure</w:t>
      </w:r>
      <w:r>
        <w:rPr>
          <w:rFonts w:ascii="Times New Roman" w:hAnsi="Times New Roman"/>
          <w:b/>
          <w:bCs/>
          <w:sz w:val="24"/>
          <w:szCs w:val="24"/>
        </w:rPr>
        <w:t xml:space="preserve"> S4. </w:t>
      </w:r>
      <w:r w:rsidR="0061553C">
        <w:rPr>
          <w:rFonts w:ascii="Times New Roman" w:hAnsi="Times New Roman"/>
          <w:b/>
          <w:bCs/>
          <w:sz w:val="24"/>
          <w:szCs w:val="24"/>
        </w:rPr>
        <w:t xml:space="preserve">The tissue expression pattern of </w:t>
      </w:r>
      <w:r w:rsidRPr="00DD705A">
        <w:rPr>
          <w:rFonts w:ascii="Times New Roman" w:hAnsi="Times New Roman"/>
          <w:b/>
          <w:bCs/>
          <w:i/>
          <w:iCs/>
          <w:sz w:val="24"/>
          <w:szCs w:val="24"/>
        </w:rPr>
        <w:t>B</w:t>
      </w:r>
      <w:r w:rsidRPr="00DD705A">
        <w:rPr>
          <w:rFonts w:ascii="Times New Roman" w:hAnsi="Times New Roman" w:hint="eastAsia"/>
          <w:b/>
          <w:bCs/>
          <w:i/>
          <w:iCs/>
          <w:sz w:val="24"/>
          <w:szCs w:val="24"/>
        </w:rPr>
        <w:t>na</w:t>
      </w:r>
      <w:r w:rsidRPr="00DD705A">
        <w:rPr>
          <w:rFonts w:ascii="Times New Roman" w:hAnsi="Times New Roman"/>
          <w:b/>
          <w:bCs/>
          <w:i/>
          <w:iCs/>
          <w:sz w:val="24"/>
          <w:szCs w:val="24"/>
        </w:rPr>
        <w:t>AP36</w:t>
      </w:r>
      <w:r>
        <w:rPr>
          <w:rFonts w:ascii="Times New Roman" w:hAnsi="Times New Roman"/>
          <w:b/>
          <w:bCs/>
          <w:sz w:val="24"/>
          <w:szCs w:val="24"/>
        </w:rPr>
        <w:t xml:space="preserve"> and </w:t>
      </w:r>
      <w:r w:rsidRPr="00DD705A">
        <w:rPr>
          <w:rFonts w:ascii="Times New Roman" w:hAnsi="Times New Roman"/>
          <w:b/>
          <w:bCs/>
          <w:i/>
          <w:iCs/>
          <w:sz w:val="24"/>
          <w:szCs w:val="24"/>
        </w:rPr>
        <w:t>BnaAP39</w:t>
      </w:r>
      <w:r w:rsidR="0061553C">
        <w:rPr>
          <w:rFonts w:ascii="Times New Roman" w:hAnsi="Times New Roman"/>
          <w:b/>
          <w:bCs/>
          <w:sz w:val="24"/>
          <w:szCs w:val="24"/>
        </w:rPr>
        <w:t xml:space="preserve"> homologs.</w:t>
      </w:r>
    </w:p>
    <w:bookmarkEnd w:id="12"/>
    <w:p w14:paraId="049C4B1C" w14:textId="2B855285" w:rsidR="008078E8" w:rsidRPr="0061553C" w:rsidRDefault="0061553C" w:rsidP="0061553C">
      <w:pPr>
        <w:spacing w:line="360" w:lineRule="auto"/>
        <w:rPr>
          <w:rFonts w:ascii="Times New Roman" w:hAnsi="Times New Roman"/>
          <w:sz w:val="24"/>
          <w:szCs w:val="24"/>
        </w:rPr>
        <w:sectPr w:rsidR="008078E8" w:rsidRPr="0061553C" w:rsidSect="009B2636">
          <w:pgSz w:w="16838" w:h="11906" w:orient="landscape"/>
          <w:pgMar w:top="1800" w:right="1440" w:bottom="1800" w:left="1440" w:header="851" w:footer="992" w:gutter="0"/>
          <w:cols w:space="425"/>
          <w:docGrid w:type="lines" w:linePitch="312"/>
        </w:sectPr>
      </w:pPr>
      <w:r w:rsidRPr="0061553C">
        <w:rPr>
          <w:rFonts w:ascii="Times New Roman" w:hAnsi="Times New Roman"/>
          <w:sz w:val="24"/>
          <w:szCs w:val="24"/>
        </w:rPr>
        <w:t xml:space="preserve">The tissue expression pattern of </w:t>
      </w:r>
      <w:r w:rsidRPr="0061553C">
        <w:rPr>
          <w:rFonts w:ascii="Times New Roman" w:hAnsi="Times New Roman"/>
          <w:i/>
          <w:iCs/>
          <w:sz w:val="24"/>
          <w:szCs w:val="24"/>
        </w:rPr>
        <w:t>B</w:t>
      </w:r>
      <w:r w:rsidRPr="0061553C">
        <w:rPr>
          <w:rFonts w:ascii="Times New Roman" w:hAnsi="Times New Roman" w:hint="eastAsia"/>
          <w:i/>
          <w:iCs/>
          <w:sz w:val="24"/>
          <w:szCs w:val="24"/>
        </w:rPr>
        <w:t>na</w:t>
      </w:r>
      <w:r w:rsidRPr="0061553C">
        <w:rPr>
          <w:rFonts w:ascii="Times New Roman" w:hAnsi="Times New Roman"/>
          <w:i/>
          <w:iCs/>
          <w:sz w:val="24"/>
          <w:szCs w:val="24"/>
        </w:rPr>
        <w:t>AP36</w:t>
      </w:r>
      <w:r w:rsidRPr="0061553C">
        <w:rPr>
          <w:rFonts w:ascii="Times New Roman" w:hAnsi="Times New Roman"/>
          <w:sz w:val="24"/>
          <w:szCs w:val="24"/>
        </w:rPr>
        <w:t xml:space="preserve"> homologs</w:t>
      </w:r>
      <w:r w:rsidRPr="0061553C">
        <w:rPr>
          <w:rFonts w:ascii="Times New Roman" w:hAnsi="Times New Roman"/>
          <w:sz w:val="24"/>
          <w:szCs w:val="24"/>
        </w:rPr>
        <w:t xml:space="preserve"> (A-F), </w:t>
      </w:r>
      <w:r w:rsidRPr="0061553C">
        <w:rPr>
          <w:rFonts w:ascii="Times New Roman" w:hAnsi="Times New Roman"/>
          <w:sz w:val="24"/>
          <w:szCs w:val="24"/>
        </w:rPr>
        <w:t xml:space="preserve">and </w:t>
      </w:r>
      <w:r w:rsidRPr="0061553C">
        <w:rPr>
          <w:rFonts w:ascii="Times New Roman" w:hAnsi="Times New Roman"/>
          <w:i/>
          <w:iCs/>
          <w:sz w:val="24"/>
          <w:szCs w:val="24"/>
        </w:rPr>
        <w:t>BnaAP39</w:t>
      </w:r>
      <w:r w:rsidRPr="0061553C">
        <w:rPr>
          <w:rFonts w:ascii="Times New Roman" w:hAnsi="Times New Roman"/>
          <w:sz w:val="24"/>
          <w:szCs w:val="24"/>
        </w:rPr>
        <w:t xml:space="preserve"> </w:t>
      </w:r>
      <w:r w:rsidRPr="0061553C">
        <w:rPr>
          <w:rFonts w:ascii="Times New Roman" w:hAnsi="Times New Roman"/>
          <w:sz w:val="24"/>
          <w:szCs w:val="24"/>
        </w:rPr>
        <w:t>homologs (</w:t>
      </w:r>
      <w:r w:rsidRPr="0061553C">
        <w:rPr>
          <w:rFonts w:ascii="Times New Roman" w:hAnsi="Times New Roman"/>
          <w:sz w:val="24"/>
          <w:szCs w:val="24"/>
        </w:rPr>
        <w:t>G-H</w:t>
      </w:r>
      <w:r w:rsidRPr="0061553C">
        <w:rPr>
          <w:rFonts w:ascii="Times New Roman" w:hAnsi="Times New Roman"/>
          <w:sz w:val="24"/>
          <w:szCs w:val="24"/>
        </w:rPr>
        <w:t>)</w:t>
      </w:r>
      <w:r w:rsidRPr="0061553C">
        <w:rPr>
          <w:rFonts w:ascii="Times New Roman" w:hAnsi="Times New Roman"/>
          <w:sz w:val="24"/>
          <w:szCs w:val="24"/>
        </w:rPr>
        <w:t xml:space="preserve">. The data was obtained from </w:t>
      </w:r>
      <w:proofErr w:type="spellStart"/>
      <w:r w:rsidRPr="0061553C">
        <w:rPr>
          <w:rFonts w:ascii="Times New Roman" w:hAnsi="Times New Roman"/>
          <w:sz w:val="24"/>
          <w:szCs w:val="24"/>
        </w:rPr>
        <w:t>BnTIR</w:t>
      </w:r>
      <w:proofErr w:type="spellEnd"/>
      <w:r w:rsidRPr="0061553C">
        <w:rPr>
          <w:rFonts w:ascii="Times New Roman" w:hAnsi="Times New Roman"/>
          <w:sz w:val="24"/>
          <w:szCs w:val="24"/>
        </w:rPr>
        <w:t xml:space="preserve"> (</w:t>
      </w:r>
      <w:hyperlink r:id="rId12" w:history="1">
        <w:r w:rsidRPr="0061553C">
          <w:rPr>
            <w:rStyle w:val="Hyperlink"/>
            <w:rFonts w:ascii="Times New Roman" w:hAnsi="Times New Roman"/>
            <w:sz w:val="24"/>
            <w:szCs w:val="24"/>
          </w:rPr>
          <w:t>http://yanglab.hzau.edu.cn/BnTIR/</w:t>
        </w:r>
      </w:hyperlink>
      <w:r w:rsidRPr="0061553C">
        <w:rPr>
          <w:rFonts w:ascii="Times New Roman" w:hAnsi="Times New Roman"/>
          <w:sz w:val="24"/>
          <w:szCs w:val="24"/>
        </w:rPr>
        <w:t xml:space="preserve">). </w:t>
      </w:r>
    </w:p>
    <w:p w14:paraId="7BA9EDDE" w14:textId="3DEAFD82" w:rsidR="00DD705A" w:rsidRDefault="00DD705A">
      <w:pPr>
        <w:rPr>
          <w:rFonts w:ascii="Times New Roman" w:hAnsi="Times New Roman"/>
          <w:sz w:val="24"/>
          <w:szCs w:val="24"/>
        </w:rPr>
      </w:pPr>
      <w:r>
        <w:rPr>
          <w:noProof/>
        </w:rPr>
        <w:lastRenderedPageBreak/>
        <w:drawing>
          <wp:inline distT="0" distB="0" distL="0" distR="0" wp14:anchorId="1572E002" wp14:editId="4AEF182A">
            <wp:extent cx="9579932" cy="398145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589501" cy="3985427"/>
                    </a:xfrm>
                    <a:prstGeom prst="rect">
                      <a:avLst/>
                    </a:prstGeom>
                    <a:noFill/>
                    <a:ln>
                      <a:noFill/>
                    </a:ln>
                  </pic:spPr>
                </pic:pic>
              </a:graphicData>
            </a:graphic>
          </wp:inline>
        </w:drawing>
      </w:r>
    </w:p>
    <w:p w14:paraId="096F0B7E" w14:textId="77777777" w:rsidR="0061553C" w:rsidRDefault="00DD705A">
      <w:pPr>
        <w:rPr>
          <w:rFonts w:ascii="Times New Roman" w:hAnsi="Times New Roman" w:cs="Times New Roman"/>
          <w:sz w:val="24"/>
          <w:szCs w:val="24"/>
        </w:rPr>
      </w:pPr>
      <w:bookmarkStart w:id="13" w:name="_Hlk117850597"/>
      <w:r w:rsidRPr="00562D9A">
        <w:rPr>
          <w:rFonts w:ascii="Times New Roman" w:hAnsi="Times New Roman"/>
          <w:b/>
          <w:bCs/>
          <w:sz w:val="24"/>
          <w:szCs w:val="24"/>
        </w:rPr>
        <w:t>Supplemental</w:t>
      </w:r>
      <w:r>
        <w:rPr>
          <w:rFonts w:ascii="Times New Roman" w:hAnsi="Times New Roman"/>
          <w:b/>
          <w:bCs/>
          <w:sz w:val="24"/>
          <w:szCs w:val="24"/>
        </w:rPr>
        <w:t xml:space="preserve"> </w:t>
      </w:r>
      <w:r w:rsidRPr="007A19FF">
        <w:rPr>
          <w:rFonts w:ascii="Times New Roman" w:hAnsi="Times New Roman" w:hint="eastAsia"/>
          <w:b/>
          <w:bCs/>
          <w:sz w:val="24"/>
          <w:szCs w:val="24"/>
        </w:rPr>
        <w:t>F</w:t>
      </w:r>
      <w:r w:rsidRPr="007A19FF">
        <w:rPr>
          <w:rFonts w:ascii="Times New Roman" w:hAnsi="Times New Roman"/>
          <w:b/>
          <w:bCs/>
          <w:sz w:val="24"/>
          <w:szCs w:val="24"/>
        </w:rPr>
        <w:t>igure</w:t>
      </w:r>
      <w:r>
        <w:rPr>
          <w:rFonts w:ascii="Times New Roman" w:hAnsi="Times New Roman"/>
          <w:b/>
          <w:bCs/>
          <w:sz w:val="24"/>
          <w:szCs w:val="24"/>
        </w:rPr>
        <w:t xml:space="preserve"> S5. </w:t>
      </w:r>
      <w:r w:rsidRPr="0061553C">
        <w:rPr>
          <w:rFonts w:ascii="Times New Roman" w:hAnsi="Times New Roman" w:cs="Times New Roman"/>
          <w:b/>
          <w:bCs/>
          <w:sz w:val="24"/>
          <w:szCs w:val="24"/>
        </w:rPr>
        <w:t>Prediction of potential C-terminal GPI-</w:t>
      </w:r>
      <w:r w:rsidR="0061553C" w:rsidRPr="0061553C">
        <w:rPr>
          <w:rFonts w:ascii="Times New Roman" w:hAnsi="Times New Roman" w:cs="Times New Roman"/>
          <w:b/>
          <w:bCs/>
          <w:sz w:val="24"/>
          <w:szCs w:val="24"/>
        </w:rPr>
        <w:t>m</w:t>
      </w:r>
      <w:r w:rsidRPr="0061553C">
        <w:rPr>
          <w:rFonts w:ascii="Times New Roman" w:hAnsi="Times New Roman" w:cs="Times New Roman"/>
          <w:b/>
          <w:bCs/>
          <w:sz w:val="24"/>
          <w:szCs w:val="24"/>
        </w:rPr>
        <w:t xml:space="preserve">odification </w:t>
      </w:r>
      <w:r w:rsidR="0061553C" w:rsidRPr="0061553C">
        <w:rPr>
          <w:rFonts w:ascii="Times New Roman" w:hAnsi="Times New Roman" w:cs="Times New Roman"/>
          <w:b/>
          <w:bCs/>
          <w:sz w:val="24"/>
          <w:szCs w:val="24"/>
        </w:rPr>
        <w:t>s</w:t>
      </w:r>
      <w:r w:rsidRPr="0061553C">
        <w:rPr>
          <w:rFonts w:ascii="Times New Roman" w:hAnsi="Times New Roman" w:cs="Times New Roman"/>
          <w:b/>
          <w:bCs/>
          <w:sz w:val="24"/>
          <w:szCs w:val="24"/>
        </w:rPr>
        <w:t>ites.</w:t>
      </w:r>
      <w:r w:rsidRPr="00501991">
        <w:rPr>
          <w:rFonts w:ascii="Times New Roman" w:hAnsi="Times New Roman" w:cs="Times New Roman"/>
          <w:sz w:val="24"/>
          <w:szCs w:val="24"/>
        </w:rPr>
        <w:t xml:space="preserve"> </w:t>
      </w:r>
    </w:p>
    <w:bookmarkEnd w:id="13"/>
    <w:p w14:paraId="36BD99DC" w14:textId="50320032" w:rsidR="00DD705A" w:rsidRDefault="0061553C">
      <w:pPr>
        <w:rPr>
          <w:rFonts w:ascii="Times New Roman" w:hAnsi="Times New Roman"/>
          <w:sz w:val="24"/>
          <w:szCs w:val="24"/>
        </w:rPr>
      </w:pPr>
      <w:r w:rsidRPr="0061553C">
        <w:rPr>
          <w:rFonts w:ascii="Times New Roman" w:hAnsi="Times New Roman" w:cs="Times New Roman"/>
          <w:sz w:val="24"/>
          <w:szCs w:val="24"/>
        </w:rPr>
        <w:t>Prediction of potential C-terminal GPI-modification sites</w:t>
      </w:r>
      <w:r>
        <w:rPr>
          <w:rFonts w:ascii="Times New Roman" w:hAnsi="Times New Roman" w:cs="Times New Roman"/>
          <w:sz w:val="24"/>
          <w:szCs w:val="24"/>
        </w:rPr>
        <w:t xml:space="preserve"> in BnaAP36</w:t>
      </w:r>
      <w:r w:rsidR="006574B4">
        <w:rPr>
          <w:rFonts w:ascii="Times New Roman" w:hAnsi="Times New Roman" w:cs="Times New Roman"/>
          <w:sz w:val="24"/>
          <w:szCs w:val="24"/>
        </w:rPr>
        <w:t>s</w:t>
      </w:r>
      <w:r>
        <w:rPr>
          <w:rFonts w:ascii="Times New Roman" w:hAnsi="Times New Roman" w:cs="Times New Roman"/>
          <w:sz w:val="24"/>
          <w:szCs w:val="24"/>
        </w:rPr>
        <w:t xml:space="preserve"> (A) and BnaAP39</w:t>
      </w:r>
      <w:r w:rsidR="006574B4">
        <w:rPr>
          <w:rFonts w:ascii="Times New Roman" w:hAnsi="Times New Roman" w:cs="Times New Roman"/>
          <w:sz w:val="24"/>
          <w:szCs w:val="24"/>
        </w:rPr>
        <w:t>s</w:t>
      </w:r>
      <w:r>
        <w:rPr>
          <w:rFonts w:ascii="Times New Roman" w:hAnsi="Times New Roman" w:cs="Times New Roman"/>
          <w:sz w:val="24"/>
          <w:szCs w:val="24"/>
        </w:rPr>
        <w:t xml:space="preserve"> (B)</w:t>
      </w:r>
      <w:r w:rsidRPr="00501991">
        <w:rPr>
          <w:rFonts w:ascii="Times New Roman" w:hAnsi="Times New Roman" w:cs="Times New Roman"/>
          <w:sz w:val="24"/>
          <w:szCs w:val="24"/>
        </w:rPr>
        <w:t xml:space="preserve"> </w:t>
      </w:r>
      <w:r w:rsidR="006574B4">
        <w:rPr>
          <w:rFonts w:ascii="Times New Roman" w:hAnsi="Times New Roman" w:cs="Times New Roman"/>
          <w:sz w:val="24"/>
          <w:szCs w:val="24"/>
        </w:rPr>
        <w:t>protein sequences. The b</w:t>
      </w:r>
      <w:r w:rsidR="00DD705A" w:rsidRPr="00501991">
        <w:rPr>
          <w:rFonts w:ascii="Times New Roman" w:hAnsi="Times New Roman" w:cs="Times New Roman"/>
          <w:sz w:val="24"/>
          <w:szCs w:val="24"/>
        </w:rPr>
        <w:t xml:space="preserve">est predicted site </w:t>
      </w:r>
      <w:r w:rsidR="006574B4">
        <w:rPr>
          <w:rFonts w:ascii="Times New Roman" w:hAnsi="Times New Roman" w:cs="Times New Roman"/>
          <w:sz w:val="24"/>
          <w:szCs w:val="24"/>
        </w:rPr>
        <w:t>was</w:t>
      </w:r>
      <w:r w:rsidR="00DD705A" w:rsidRPr="00501991">
        <w:rPr>
          <w:rFonts w:ascii="Times New Roman" w:hAnsi="Times New Roman" w:cs="Times New Roman"/>
          <w:sz w:val="24"/>
          <w:szCs w:val="24"/>
        </w:rPr>
        <w:t xml:space="preserve"> shown in red.</w:t>
      </w:r>
      <w:r w:rsidR="00DD705A" w:rsidRPr="00501991">
        <w:rPr>
          <w:rFonts w:ascii="Times New Roman" w:hAnsi="Times New Roman" w:cs="Times New Roman" w:hint="eastAsia"/>
          <w:sz w:val="24"/>
          <w:szCs w:val="24"/>
        </w:rPr>
        <w:t xml:space="preserve"> </w:t>
      </w:r>
      <w:r w:rsidR="00DD705A" w:rsidRPr="00CD49FA">
        <w:rPr>
          <w:rFonts w:ascii="Times New Roman" w:hAnsi="Times New Roman" w:cs="Times New Roman"/>
          <w:sz w:val="24"/>
          <w:szCs w:val="24"/>
        </w:rPr>
        <w:t xml:space="preserve">Alternative site (second best) </w:t>
      </w:r>
      <w:r w:rsidR="006574B4">
        <w:rPr>
          <w:rFonts w:ascii="Times New Roman" w:hAnsi="Times New Roman" w:cs="Times New Roman"/>
          <w:sz w:val="24"/>
          <w:szCs w:val="24"/>
        </w:rPr>
        <w:t>was</w:t>
      </w:r>
      <w:r w:rsidR="00DD705A" w:rsidRPr="00CD49FA">
        <w:rPr>
          <w:rFonts w:ascii="Times New Roman" w:hAnsi="Times New Roman" w:cs="Times New Roman"/>
          <w:sz w:val="24"/>
          <w:szCs w:val="24"/>
        </w:rPr>
        <w:t xml:space="preserve"> shown in orange (</w:t>
      </w:r>
      <w:hyperlink r:id="rId14" w:history="1">
        <w:r w:rsidR="00DD705A" w:rsidRPr="00CD49FA">
          <w:rPr>
            <w:rStyle w:val="Hyperlink"/>
            <w:rFonts w:ascii="Times New Roman" w:hAnsi="Times New Roman" w:cs="Times New Roman"/>
            <w:sz w:val="24"/>
            <w:szCs w:val="24"/>
          </w:rPr>
          <w:t>http://mendel.imp.ac.at/gpi/gpi_server.html</w:t>
        </w:r>
      </w:hyperlink>
      <w:r w:rsidR="00DD705A" w:rsidRPr="00CD49FA">
        <w:rPr>
          <w:rFonts w:ascii="Times New Roman" w:hAnsi="Times New Roman" w:cs="Times New Roman"/>
          <w:sz w:val="24"/>
          <w:szCs w:val="24"/>
        </w:rPr>
        <w:t>)</w:t>
      </w:r>
      <w:r w:rsidR="00DD705A" w:rsidRPr="00501991">
        <w:rPr>
          <w:rFonts w:ascii="Times New Roman" w:hAnsi="Times New Roman" w:cs="Times New Roman"/>
          <w:sz w:val="24"/>
          <w:szCs w:val="24"/>
        </w:rPr>
        <w:t>.</w:t>
      </w:r>
    </w:p>
    <w:p w14:paraId="517EEA95" w14:textId="77777777" w:rsidR="0061553C" w:rsidRDefault="0061553C">
      <w:pPr>
        <w:rPr>
          <w:rFonts w:ascii="Times New Roman" w:hAnsi="Times New Roman"/>
          <w:sz w:val="24"/>
          <w:szCs w:val="24"/>
        </w:rPr>
        <w:sectPr w:rsidR="0061553C" w:rsidSect="0061553C">
          <w:pgSz w:w="16838" w:h="11906" w:orient="landscape"/>
          <w:pgMar w:top="1800" w:right="1440" w:bottom="1800" w:left="1440" w:header="851" w:footer="992" w:gutter="0"/>
          <w:cols w:space="425"/>
          <w:docGrid w:type="lines" w:linePitch="312"/>
        </w:sectPr>
      </w:pPr>
    </w:p>
    <w:p w14:paraId="578B0B36" w14:textId="4467732E" w:rsidR="00347613" w:rsidRDefault="00347613" w:rsidP="00347613">
      <w:pPr>
        <w:spacing w:line="360" w:lineRule="auto"/>
        <w:rPr>
          <w:rFonts w:ascii="Times New Roman" w:hAnsi="Times New Roman"/>
          <w:b/>
          <w:bCs/>
          <w:sz w:val="24"/>
          <w:szCs w:val="24"/>
        </w:rPr>
      </w:pPr>
      <w:bookmarkStart w:id="14" w:name="_Hlk117850723"/>
      <w:r w:rsidRPr="00562D9A">
        <w:rPr>
          <w:rFonts w:ascii="Times New Roman" w:hAnsi="Times New Roman"/>
          <w:b/>
          <w:bCs/>
          <w:sz w:val="24"/>
          <w:szCs w:val="24"/>
        </w:rPr>
        <w:lastRenderedPageBreak/>
        <w:t>Supplemental</w:t>
      </w:r>
      <w:r>
        <w:rPr>
          <w:rFonts w:ascii="Times New Roman" w:hAnsi="Times New Roman"/>
          <w:b/>
          <w:bCs/>
          <w:sz w:val="24"/>
          <w:szCs w:val="24"/>
        </w:rPr>
        <w:t xml:space="preserve"> Table S1</w:t>
      </w:r>
      <w:r>
        <w:rPr>
          <w:rFonts w:ascii="Times New Roman" w:hAnsi="Times New Roman" w:hint="eastAsia"/>
          <w:b/>
          <w:bCs/>
          <w:sz w:val="24"/>
          <w:szCs w:val="24"/>
        </w:rPr>
        <w:t>.</w:t>
      </w:r>
      <w:r>
        <w:rPr>
          <w:rFonts w:ascii="Times New Roman" w:hAnsi="Times New Roman"/>
          <w:b/>
          <w:bCs/>
          <w:sz w:val="24"/>
          <w:szCs w:val="24"/>
        </w:rPr>
        <w:t xml:space="preserve"> </w:t>
      </w:r>
      <w:r w:rsidRPr="00853BEC">
        <w:rPr>
          <w:rFonts w:ascii="Times New Roman" w:hAnsi="Times New Roman"/>
          <w:b/>
          <w:bCs/>
          <w:sz w:val="24"/>
          <w:szCs w:val="24"/>
        </w:rPr>
        <w:t>The list of primers</w:t>
      </w:r>
      <w:r w:rsidRPr="00BE092F">
        <w:rPr>
          <w:rFonts w:ascii="Times New Roman" w:hAnsi="Times New Roman"/>
          <w:b/>
          <w:bCs/>
          <w:sz w:val="24"/>
          <w:szCs w:val="24"/>
        </w:rPr>
        <w:t xml:space="preserve"> used </w:t>
      </w:r>
      <w:r>
        <w:rPr>
          <w:rFonts w:ascii="Times New Roman" w:hAnsi="Times New Roman"/>
          <w:b/>
          <w:bCs/>
          <w:sz w:val="24"/>
          <w:szCs w:val="24"/>
        </w:rPr>
        <w:t>for</w:t>
      </w:r>
      <w:r w:rsidRPr="00BE092F">
        <w:rPr>
          <w:rFonts w:ascii="Times New Roman" w:hAnsi="Times New Roman"/>
          <w:b/>
          <w:bCs/>
          <w:sz w:val="24"/>
          <w:szCs w:val="24"/>
        </w:rPr>
        <w:t xml:space="preserve"> </w:t>
      </w:r>
      <w:r w:rsidRPr="00853BEC">
        <w:rPr>
          <w:rFonts w:ascii="Times New Roman" w:hAnsi="Times New Roman"/>
          <w:b/>
          <w:bCs/>
          <w:sz w:val="24"/>
          <w:szCs w:val="24"/>
        </w:rPr>
        <w:t>mak</w:t>
      </w:r>
      <w:r>
        <w:rPr>
          <w:rFonts w:ascii="Times New Roman" w:hAnsi="Times New Roman"/>
          <w:b/>
          <w:bCs/>
          <w:sz w:val="24"/>
          <w:szCs w:val="24"/>
        </w:rPr>
        <w:t>ing</w:t>
      </w:r>
      <w:r w:rsidRPr="00853BEC">
        <w:rPr>
          <w:rFonts w:ascii="Times New Roman" w:hAnsi="Times New Roman"/>
          <w:b/>
          <w:bCs/>
          <w:sz w:val="24"/>
          <w:szCs w:val="24"/>
        </w:rPr>
        <w:t xml:space="preserve"> constructs</w:t>
      </w:r>
      <w:r>
        <w:rPr>
          <w:rFonts w:ascii="Times New Roman" w:hAnsi="Times New Roman"/>
          <w:b/>
          <w:bCs/>
          <w:sz w:val="24"/>
          <w:szCs w:val="24"/>
        </w:rPr>
        <w:t>.</w:t>
      </w:r>
    </w:p>
    <w:tbl>
      <w:tblPr>
        <w:tblW w:w="11907" w:type="dxa"/>
        <w:tblLook w:val="04A0" w:firstRow="1" w:lastRow="0" w:firstColumn="1" w:lastColumn="0" w:noHBand="0" w:noVBand="1"/>
      </w:tblPr>
      <w:tblGrid>
        <w:gridCol w:w="2240"/>
        <w:gridCol w:w="3289"/>
        <w:gridCol w:w="6886"/>
      </w:tblGrid>
      <w:tr w:rsidR="008A2AA7" w:rsidRPr="008078E8" w14:paraId="53D37C32" w14:textId="77777777" w:rsidTr="006574B4">
        <w:trPr>
          <w:trHeight w:val="336"/>
        </w:trPr>
        <w:tc>
          <w:tcPr>
            <w:tcW w:w="2240" w:type="dxa"/>
            <w:tcBorders>
              <w:top w:val="single" w:sz="12" w:space="0" w:color="auto"/>
              <w:left w:val="nil"/>
              <w:bottom w:val="single" w:sz="12" w:space="0" w:color="auto"/>
              <w:right w:val="nil"/>
            </w:tcBorders>
            <w:shd w:val="clear" w:color="auto" w:fill="auto"/>
            <w:vAlign w:val="center"/>
            <w:hideMark/>
          </w:tcPr>
          <w:bookmarkEnd w:id="14"/>
          <w:p w14:paraId="4474A23D" w14:textId="63A7CD57" w:rsidR="008A2AA7" w:rsidRPr="006574B4" w:rsidRDefault="008A2AA7" w:rsidP="006574B4">
            <w:pPr>
              <w:widowControl/>
              <w:jc w:val="center"/>
              <w:rPr>
                <w:rFonts w:ascii="Times New Roman" w:eastAsia="宋体" w:hAnsi="Times New Roman" w:cs="Times New Roman"/>
                <w:kern w:val="0"/>
                <w:sz w:val="18"/>
                <w:szCs w:val="18"/>
              </w:rPr>
            </w:pPr>
            <w:commentRangeStart w:id="15"/>
            <w:r w:rsidRPr="006574B4">
              <w:rPr>
                <w:rFonts w:ascii="Times New Roman" w:eastAsia="宋体" w:hAnsi="Times New Roman" w:cs="Times New Roman"/>
                <w:kern w:val="0"/>
                <w:sz w:val="18"/>
                <w:szCs w:val="18"/>
              </w:rPr>
              <w:t>Gene name</w:t>
            </w:r>
            <w:commentRangeEnd w:id="15"/>
            <w:r w:rsidR="008078E8" w:rsidRPr="006574B4">
              <w:rPr>
                <w:rStyle w:val="CommentReference"/>
                <w:sz w:val="18"/>
                <w:szCs w:val="18"/>
              </w:rPr>
              <w:commentReference w:id="15"/>
            </w:r>
          </w:p>
        </w:tc>
        <w:tc>
          <w:tcPr>
            <w:tcW w:w="3289" w:type="dxa"/>
            <w:tcBorders>
              <w:top w:val="single" w:sz="12" w:space="0" w:color="auto"/>
              <w:left w:val="nil"/>
              <w:bottom w:val="single" w:sz="12" w:space="0" w:color="auto"/>
              <w:right w:val="nil"/>
            </w:tcBorders>
            <w:shd w:val="clear" w:color="auto" w:fill="auto"/>
            <w:vAlign w:val="center"/>
            <w:hideMark/>
          </w:tcPr>
          <w:p w14:paraId="4980C963" w14:textId="7E3C97ED" w:rsidR="008A2AA7" w:rsidRPr="006574B4" w:rsidRDefault="008A2AA7" w:rsidP="006574B4">
            <w:pPr>
              <w:widowControl/>
              <w:jc w:val="center"/>
              <w:rPr>
                <w:rFonts w:ascii="Times New Roman" w:eastAsia="宋体" w:hAnsi="Times New Roman" w:cs="Times New Roman"/>
                <w:kern w:val="0"/>
                <w:sz w:val="18"/>
                <w:szCs w:val="18"/>
              </w:rPr>
            </w:pPr>
            <w:r w:rsidRPr="006574B4">
              <w:rPr>
                <w:rFonts w:ascii="Times New Roman" w:eastAsia="宋体" w:hAnsi="Times New Roman" w:cs="Times New Roman"/>
                <w:kern w:val="0"/>
                <w:sz w:val="18"/>
                <w:szCs w:val="18"/>
              </w:rPr>
              <w:t>Primer name</w:t>
            </w:r>
          </w:p>
        </w:tc>
        <w:tc>
          <w:tcPr>
            <w:tcW w:w="6378" w:type="dxa"/>
            <w:tcBorders>
              <w:top w:val="single" w:sz="12" w:space="0" w:color="auto"/>
              <w:left w:val="nil"/>
              <w:bottom w:val="single" w:sz="12" w:space="0" w:color="auto"/>
              <w:right w:val="nil"/>
            </w:tcBorders>
            <w:shd w:val="clear" w:color="auto" w:fill="auto"/>
            <w:vAlign w:val="center"/>
            <w:hideMark/>
          </w:tcPr>
          <w:p w14:paraId="6CBAC2E3" w14:textId="77777777" w:rsidR="008A2AA7" w:rsidRPr="006574B4" w:rsidRDefault="008A2AA7" w:rsidP="006574B4">
            <w:pPr>
              <w:widowControl/>
              <w:jc w:val="center"/>
              <w:rPr>
                <w:rFonts w:ascii="Times New Roman" w:eastAsia="宋体" w:hAnsi="Times New Roman" w:cs="Times New Roman"/>
                <w:kern w:val="0"/>
                <w:sz w:val="18"/>
                <w:szCs w:val="18"/>
              </w:rPr>
            </w:pPr>
            <w:r w:rsidRPr="006574B4">
              <w:rPr>
                <w:rFonts w:ascii="Times New Roman" w:eastAsia="宋体" w:hAnsi="Times New Roman" w:cs="Times New Roman"/>
                <w:kern w:val="0"/>
                <w:sz w:val="18"/>
                <w:szCs w:val="18"/>
              </w:rPr>
              <w:t>Sequence (5'-3')</w:t>
            </w:r>
          </w:p>
        </w:tc>
      </w:tr>
      <w:tr w:rsidR="008A2AA7" w:rsidRPr="008078E8" w14:paraId="06B8225A" w14:textId="77777777" w:rsidTr="006574B4">
        <w:trPr>
          <w:trHeight w:val="324"/>
        </w:trPr>
        <w:tc>
          <w:tcPr>
            <w:tcW w:w="2240" w:type="dxa"/>
            <w:vMerge w:val="restart"/>
            <w:tcBorders>
              <w:top w:val="nil"/>
              <w:left w:val="nil"/>
              <w:bottom w:val="nil"/>
              <w:right w:val="nil"/>
            </w:tcBorders>
            <w:shd w:val="clear" w:color="auto" w:fill="auto"/>
            <w:vAlign w:val="center"/>
            <w:hideMark/>
          </w:tcPr>
          <w:p w14:paraId="73505C35" w14:textId="77777777" w:rsidR="008A2AA7" w:rsidRPr="006574B4" w:rsidRDefault="008A2AA7" w:rsidP="006574B4">
            <w:pPr>
              <w:widowControl/>
              <w:jc w:val="center"/>
              <w:rPr>
                <w:rFonts w:ascii="Times New Roman" w:eastAsia="宋体" w:hAnsi="Times New Roman" w:cs="Times New Roman"/>
                <w:i/>
                <w:iCs/>
                <w:kern w:val="0"/>
                <w:sz w:val="18"/>
                <w:szCs w:val="18"/>
              </w:rPr>
            </w:pPr>
            <w:r w:rsidRPr="006574B4">
              <w:rPr>
                <w:rFonts w:ascii="Times New Roman" w:eastAsia="宋体" w:hAnsi="Times New Roman" w:cs="Times New Roman"/>
                <w:i/>
                <w:iCs/>
                <w:kern w:val="0"/>
                <w:sz w:val="18"/>
                <w:szCs w:val="18"/>
              </w:rPr>
              <w:t>cr-bnaap36</w:t>
            </w:r>
          </w:p>
        </w:tc>
        <w:tc>
          <w:tcPr>
            <w:tcW w:w="3289" w:type="dxa"/>
            <w:tcBorders>
              <w:top w:val="nil"/>
              <w:left w:val="nil"/>
              <w:bottom w:val="nil"/>
              <w:right w:val="nil"/>
            </w:tcBorders>
            <w:shd w:val="clear" w:color="auto" w:fill="auto"/>
            <w:noWrap/>
            <w:vAlign w:val="center"/>
            <w:hideMark/>
          </w:tcPr>
          <w:p w14:paraId="6CEE597C"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(ap36.3-BsF)DT1-BsF</w:t>
            </w:r>
          </w:p>
        </w:tc>
        <w:tc>
          <w:tcPr>
            <w:tcW w:w="6378" w:type="dxa"/>
            <w:tcBorders>
              <w:top w:val="nil"/>
              <w:left w:val="nil"/>
              <w:bottom w:val="nil"/>
              <w:right w:val="nil"/>
            </w:tcBorders>
            <w:shd w:val="clear" w:color="auto" w:fill="auto"/>
            <w:noWrap/>
            <w:vAlign w:val="center"/>
            <w:hideMark/>
          </w:tcPr>
          <w:p w14:paraId="0EEBCA2F"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ATATAT</w:t>
            </w:r>
            <w:r w:rsidRPr="006574B4">
              <w:rPr>
                <w:rFonts w:ascii="Times New Roman" w:eastAsia="宋体" w:hAnsi="Times New Roman" w:cs="Times New Roman"/>
                <w:color w:val="FF0000"/>
                <w:kern w:val="0"/>
                <w:sz w:val="18"/>
                <w:szCs w:val="18"/>
              </w:rPr>
              <w:t>GGTCTC</w:t>
            </w:r>
            <w:r w:rsidRPr="006574B4">
              <w:rPr>
                <w:rFonts w:ascii="Times New Roman" w:eastAsia="宋体" w:hAnsi="Times New Roman" w:cs="Times New Roman"/>
                <w:kern w:val="0"/>
                <w:sz w:val="18"/>
                <w:szCs w:val="18"/>
              </w:rPr>
              <w:t>G</w:t>
            </w:r>
            <w:r w:rsidRPr="006574B4">
              <w:rPr>
                <w:rFonts w:ascii="Times New Roman" w:eastAsia="宋体" w:hAnsi="Times New Roman" w:cs="Times New Roman"/>
                <w:b/>
                <w:bCs/>
                <w:color w:val="000000"/>
                <w:kern w:val="0"/>
                <w:sz w:val="18"/>
                <w:szCs w:val="18"/>
              </w:rPr>
              <w:t>ATTG</w:t>
            </w:r>
            <w:r w:rsidRPr="006574B4">
              <w:rPr>
                <w:rFonts w:ascii="Times New Roman" w:eastAsia="宋体" w:hAnsi="Times New Roman" w:cs="Times New Roman"/>
                <w:kern w:val="0"/>
                <w:sz w:val="18"/>
                <w:szCs w:val="18"/>
              </w:rPr>
              <w:t>GCTTTGGTTGGCAATCTGGGTT</w:t>
            </w:r>
          </w:p>
        </w:tc>
      </w:tr>
      <w:tr w:rsidR="008A2AA7" w:rsidRPr="008078E8" w14:paraId="60F3CDAA" w14:textId="77777777" w:rsidTr="006574B4">
        <w:trPr>
          <w:trHeight w:val="360"/>
        </w:trPr>
        <w:tc>
          <w:tcPr>
            <w:tcW w:w="2240" w:type="dxa"/>
            <w:vMerge/>
            <w:tcBorders>
              <w:top w:val="nil"/>
              <w:left w:val="nil"/>
              <w:bottom w:val="nil"/>
              <w:right w:val="nil"/>
            </w:tcBorders>
            <w:vAlign w:val="center"/>
            <w:hideMark/>
          </w:tcPr>
          <w:p w14:paraId="610A8FCA" w14:textId="77777777" w:rsidR="008A2AA7" w:rsidRPr="006574B4" w:rsidRDefault="008A2AA7" w:rsidP="006574B4">
            <w:pPr>
              <w:widowControl/>
              <w:jc w:val="center"/>
              <w:rPr>
                <w:rFonts w:ascii="Times New Roman" w:eastAsia="宋体" w:hAnsi="Times New Roman" w:cs="Times New Roman"/>
                <w:i/>
                <w:iCs/>
                <w:kern w:val="0"/>
                <w:sz w:val="18"/>
                <w:szCs w:val="18"/>
              </w:rPr>
            </w:pPr>
          </w:p>
        </w:tc>
        <w:tc>
          <w:tcPr>
            <w:tcW w:w="3289" w:type="dxa"/>
            <w:tcBorders>
              <w:top w:val="nil"/>
              <w:left w:val="nil"/>
              <w:bottom w:val="nil"/>
              <w:right w:val="nil"/>
            </w:tcBorders>
            <w:shd w:val="clear" w:color="auto" w:fill="auto"/>
            <w:noWrap/>
            <w:vAlign w:val="center"/>
            <w:hideMark/>
          </w:tcPr>
          <w:p w14:paraId="6D3B21F4"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(ap36.3-F0)DT1-F0</w:t>
            </w:r>
          </w:p>
        </w:tc>
        <w:tc>
          <w:tcPr>
            <w:tcW w:w="6378" w:type="dxa"/>
            <w:tcBorders>
              <w:top w:val="nil"/>
              <w:left w:val="nil"/>
              <w:bottom w:val="nil"/>
              <w:right w:val="nil"/>
            </w:tcBorders>
            <w:shd w:val="clear" w:color="auto" w:fill="auto"/>
            <w:noWrap/>
            <w:vAlign w:val="center"/>
            <w:hideMark/>
          </w:tcPr>
          <w:p w14:paraId="10928B39"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TGGCTTTGGTTGGCAATCTGG</w:t>
            </w:r>
            <w:r w:rsidRPr="006574B4">
              <w:rPr>
                <w:rFonts w:ascii="Times New Roman" w:eastAsia="宋体" w:hAnsi="Times New Roman" w:cs="Times New Roman"/>
                <w:kern w:val="0"/>
                <w:sz w:val="18"/>
                <w:szCs w:val="18"/>
              </w:rPr>
              <w:t>GTTTTAGAGCTAGAAATAGC</w:t>
            </w:r>
          </w:p>
        </w:tc>
      </w:tr>
      <w:tr w:rsidR="008A2AA7" w:rsidRPr="008078E8" w14:paraId="3008C040" w14:textId="77777777" w:rsidTr="006574B4">
        <w:trPr>
          <w:trHeight w:val="360"/>
        </w:trPr>
        <w:tc>
          <w:tcPr>
            <w:tcW w:w="2240" w:type="dxa"/>
            <w:vMerge/>
            <w:tcBorders>
              <w:top w:val="nil"/>
              <w:left w:val="nil"/>
              <w:bottom w:val="nil"/>
              <w:right w:val="nil"/>
            </w:tcBorders>
            <w:vAlign w:val="center"/>
            <w:hideMark/>
          </w:tcPr>
          <w:p w14:paraId="0425E94C" w14:textId="77777777" w:rsidR="008A2AA7" w:rsidRPr="006574B4" w:rsidRDefault="008A2AA7" w:rsidP="006574B4">
            <w:pPr>
              <w:widowControl/>
              <w:jc w:val="center"/>
              <w:rPr>
                <w:rFonts w:ascii="Times New Roman" w:eastAsia="宋体" w:hAnsi="Times New Roman" w:cs="Times New Roman"/>
                <w:i/>
                <w:iCs/>
                <w:kern w:val="0"/>
                <w:sz w:val="18"/>
                <w:szCs w:val="18"/>
              </w:rPr>
            </w:pPr>
          </w:p>
        </w:tc>
        <w:tc>
          <w:tcPr>
            <w:tcW w:w="3289" w:type="dxa"/>
            <w:tcBorders>
              <w:top w:val="nil"/>
              <w:left w:val="nil"/>
              <w:bottom w:val="nil"/>
              <w:right w:val="nil"/>
            </w:tcBorders>
            <w:shd w:val="clear" w:color="auto" w:fill="auto"/>
            <w:noWrap/>
            <w:vAlign w:val="center"/>
            <w:hideMark/>
          </w:tcPr>
          <w:p w14:paraId="3D73C9B9"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DT0-BsR2:5'</w:t>
            </w:r>
          </w:p>
        </w:tc>
        <w:tc>
          <w:tcPr>
            <w:tcW w:w="6378" w:type="dxa"/>
            <w:tcBorders>
              <w:top w:val="nil"/>
              <w:left w:val="nil"/>
              <w:bottom w:val="nil"/>
              <w:right w:val="nil"/>
            </w:tcBorders>
            <w:shd w:val="clear" w:color="auto" w:fill="auto"/>
            <w:noWrap/>
            <w:vAlign w:val="center"/>
            <w:hideMark/>
          </w:tcPr>
          <w:p w14:paraId="1E0E9221"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ATATTATT</w:t>
            </w:r>
            <w:r w:rsidRPr="006574B4">
              <w:rPr>
                <w:rFonts w:ascii="Times New Roman" w:eastAsia="宋体" w:hAnsi="Times New Roman" w:cs="Times New Roman"/>
                <w:color w:val="FF0000"/>
                <w:kern w:val="0"/>
                <w:sz w:val="18"/>
                <w:szCs w:val="18"/>
              </w:rPr>
              <w:t>GGTCTC</w:t>
            </w:r>
            <w:r w:rsidRPr="006574B4">
              <w:rPr>
                <w:rFonts w:ascii="Times New Roman" w:eastAsia="宋体" w:hAnsi="Times New Roman" w:cs="Times New Roman"/>
                <w:kern w:val="0"/>
                <w:sz w:val="18"/>
                <w:szCs w:val="18"/>
              </w:rPr>
              <w:t>A</w:t>
            </w:r>
            <w:r w:rsidRPr="006574B4">
              <w:rPr>
                <w:rFonts w:ascii="Times New Roman" w:eastAsia="宋体" w:hAnsi="Times New Roman" w:cs="Times New Roman"/>
                <w:b/>
                <w:bCs/>
                <w:kern w:val="0"/>
                <w:sz w:val="18"/>
                <w:szCs w:val="18"/>
              </w:rPr>
              <w:t>ATCT</w:t>
            </w:r>
            <w:r w:rsidRPr="006574B4">
              <w:rPr>
                <w:rFonts w:ascii="Times New Roman" w:eastAsia="宋体" w:hAnsi="Times New Roman" w:cs="Times New Roman"/>
                <w:kern w:val="0"/>
                <w:sz w:val="18"/>
                <w:szCs w:val="18"/>
              </w:rPr>
              <w:t>CTTAGTCGACTCTACCAAT</w:t>
            </w:r>
          </w:p>
        </w:tc>
      </w:tr>
      <w:tr w:rsidR="008A2AA7" w:rsidRPr="008078E8" w14:paraId="7520E281" w14:textId="77777777" w:rsidTr="006574B4">
        <w:trPr>
          <w:trHeight w:val="360"/>
        </w:trPr>
        <w:tc>
          <w:tcPr>
            <w:tcW w:w="2240" w:type="dxa"/>
            <w:vMerge/>
            <w:tcBorders>
              <w:top w:val="nil"/>
              <w:left w:val="nil"/>
              <w:bottom w:val="nil"/>
              <w:right w:val="nil"/>
            </w:tcBorders>
            <w:vAlign w:val="center"/>
            <w:hideMark/>
          </w:tcPr>
          <w:p w14:paraId="5AC41CEF" w14:textId="77777777" w:rsidR="008A2AA7" w:rsidRPr="006574B4" w:rsidRDefault="008A2AA7" w:rsidP="006574B4">
            <w:pPr>
              <w:widowControl/>
              <w:jc w:val="center"/>
              <w:rPr>
                <w:rFonts w:ascii="Times New Roman" w:eastAsia="宋体" w:hAnsi="Times New Roman" w:cs="Times New Roman"/>
                <w:i/>
                <w:iCs/>
                <w:kern w:val="0"/>
                <w:sz w:val="18"/>
                <w:szCs w:val="18"/>
              </w:rPr>
            </w:pPr>
          </w:p>
        </w:tc>
        <w:tc>
          <w:tcPr>
            <w:tcW w:w="3289" w:type="dxa"/>
            <w:tcBorders>
              <w:top w:val="nil"/>
              <w:left w:val="nil"/>
              <w:bottom w:val="nil"/>
              <w:right w:val="nil"/>
            </w:tcBorders>
            <w:shd w:val="clear" w:color="auto" w:fill="auto"/>
            <w:noWrap/>
            <w:vAlign w:val="center"/>
            <w:hideMark/>
          </w:tcPr>
          <w:p w14:paraId="3096D3D1"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(ap36.5-BsF)</w:t>
            </w:r>
            <w:r w:rsidRPr="006574B4">
              <w:rPr>
                <w:rFonts w:ascii="Times New Roman" w:eastAsia="宋体" w:hAnsi="Times New Roman" w:cs="Times New Roman"/>
                <w:kern w:val="0"/>
                <w:sz w:val="18"/>
                <w:szCs w:val="18"/>
              </w:rPr>
              <w:t>DT2-BsF2</w:t>
            </w:r>
          </w:p>
        </w:tc>
        <w:tc>
          <w:tcPr>
            <w:tcW w:w="6378" w:type="dxa"/>
            <w:tcBorders>
              <w:top w:val="nil"/>
              <w:left w:val="nil"/>
              <w:bottom w:val="nil"/>
              <w:right w:val="nil"/>
            </w:tcBorders>
            <w:shd w:val="clear" w:color="auto" w:fill="auto"/>
            <w:noWrap/>
            <w:vAlign w:val="center"/>
            <w:hideMark/>
          </w:tcPr>
          <w:p w14:paraId="2548CE59"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ATATTATT</w:t>
            </w:r>
            <w:r w:rsidRPr="006574B4">
              <w:rPr>
                <w:rFonts w:ascii="Times New Roman" w:eastAsia="宋体" w:hAnsi="Times New Roman" w:cs="Times New Roman"/>
                <w:color w:val="FF0000"/>
                <w:kern w:val="0"/>
                <w:sz w:val="18"/>
                <w:szCs w:val="18"/>
              </w:rPr>
              <w:t>GGTCTC</w:t>
            </w:r>
            <w:r w:rsidRPr="006574B4">
              <w:rPr>
                <w:rFonts w:ascii="Times New Roman" w:eastAsia="宋体" w:hAnsi="Times New Roman" w:cs="Times New Roman"/>
                <w:kern w:val="0"/>
                <w:sz w:val="18"/>
                <w:szCs w:val="18"/>
              </w:rPr>
              <w:t>A</w:t>
            </w:r>
            <w:r w:rsidRPr="006574B4">
              <w:rPr>
                <w:rFonts w:ascii="Times New Roman" w:eastAsia="宋体" w:hAnsi="Times New Roman" w:cs="Times New Roman"/>
                <w:b/>
                <w:bCs/>
                <w:kern w:val="0"/>
                <w:sz w:val="18"/>
                <w:szCs w:val="18"/>
              </w:rPr>
              <w:t>AGAT</w:t>
            </w:r>
            <w:r w:rsidRPr="006574B4">
              <w:rPr>
                <w:rFonts w:ascii="Times New Roman" w:eastAsia="宋体" w:hAnsi="Times New Roman" w:cs="Times New Roman"/>
                <w:kern w:val="0"/>
                <w:sz w:val="18"/>
                <w:szCs w:val="18"/>
              </w:rPr>
              <w:t>TGGTAGTCAATCTTCATTTCGGTT</w:t>
            </w:r>
          </w:p>
        </w:tc>
      </w:tr>
      <w:tr w:rsidR="008A2AA7" w:rsidRPr="008078E8" w14:paraId="0EC26CC3" w14:textId="77777777" w:rsidTr="006574B4">
        <w:trPr>
          <w:trHeight w:val="360"/>
        </w:trPr>
        <w:tc>
          <w:tcPr>
            <w:tcW w:w="2240" w:type="dxa"/>
            <w:vMerge/>
            <w:tcBorders>
              <w:top w:val="nil"/>
              <w:left w:val="nil"/>
              <w:bottom w:val="nil"/>
              <w:right w:val="nil"/>
            </w:tcBorders>
            <w:vAlign w:val="center"/>
            <w:hideMark/>
          </w:tcPr>
          <w:p w14:paraId="099E5538" w14:textId="77777777" w:rsidR="008A2AA7" w:rsidRPr="006574B4" w:rsidRDefault="008A2AA7" w:rsidP="006574B4">
            <w:pPr>
              <w:widowControl/>
              <w:jc w:val="center"/>
              <w:rPr>
                <w:rFonts w:ascii="Times New Roman" w:eastAsia="宋体" w:hAnsi="Times New Roman" w:cs="Times New Roman"/>
                <w:i/>
                <w:iCs/>
                <w:kern w:val="0"/>
                <w:sz w:val="18"/>
                <w:szCs w:val="18"/>
              </w:rPr>
            </w:pPr>
          </w:p>
        </w:tc>
        <w:tc>
          <w:tcPr>
            <w:tcW w:w="3289" w:type="dxa"/>
            <w:tcBorders>
              <w:top w:val="nil"/>
              <w:left w:val="nil"/>
              <w:bottom w:val="nil"/>
              <w:right w:val="nil"/>
            </w:tcBorders>
            <w:shd w:val="clear" w:color="auto" w:fill="auto"/>
            <w:noWrap/>
            <w:vAlign w:val="center"/>
            <w:hideMark/>
          </w:tcPr>
          <w:p w14:paraId="1A37FD9E"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(ap36.5-F0)</w:t>
            </w:r>
            <w:r w:rsidRPr="006574B4">
              <w:rPr>
                <w:rFonts w:ascii="Times New Roman" w:eastAsia="宋体" w:hAnsi="Times New Roman" w:cs="Times New Roman"/>
                <w:kern w:val="0"/>
                <w:sz w:val="18"/>
                <w:szCs w:val="18"/>
              </w:rPr>
              <w:t>DT2-F0</w:t>
            </w:r>
          </w:p>
        </w:tc>
        <w:tc>
          <w:tcPr>
            <w:tcW w:w="6378" w:type="dxa"/>
            <w:tcBorders>
              <w:top w:val="nil"/>
              <w:left w:val="nil"/>
              <w:bottom w:val="nil"/>
              <w:right w:val="nil"/>
            </w:tcBorders>
            <w:shd w:val="clear" w:color="auto" w:fill="auto"/>
            <w:noWrap/>
            <w:vAlign w:val="center"/>
            <w:hideMark/>
          </w:tcPr>
          <w:p w14:paraId="710959AE"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TGGTAGTCAATCTTCATTTCG</w:t>
            </w:r>
            <w:r w:rsidRPr="006574B4">
              <w:rPr>
                <w:rFonts w:ascii="Times New Roman" w:eastAsia="宋体" w:hAnsi="Times New Roman" w:cs="Times New Roman"/>
                <w:kern w:val="0"/>
                <w:sz w:val="18"/>
                <w:szCs w:val="18"/>
              </w:rPr>
              <w:t>GTTTTAGAGCTAGAAATAGC</w:t>
            </w:r>
          </w:p>
        </w:tc>
      </w:tr>
      <w:tr w:rsidR="008A2AA7" w:rsidRPr="008078E8" w14:paraId="1B0B4ED8" w14:textId="77777777" w:rsidTr="006574B4">
        <w:trPr>
          <w:trHeight w:val="360"/>
        </w:trPr>
        <w:tc>
          <w:tcPr>
            <w:tcW w:w="2240" w:type="dxa"/>
            <w:vMerge/>
            <w:tcBorders>
              <w:top w:val="nil"/>
              <w:left w:val="nil"/>
              <w:bottom w:val="nil"/>
              <w:right w:val="nil"/>
            </w:tcBorders>
            <w:vAlign w:val="center"/>
            <w:hideMark/>
          </w:tcPr>
          <w:p w14:paraId="53D334C1" w14:textId="77777777" w:rsidR="008A2AA7" w:rsidRPr="006574B4" w:rsidRDefault="008A2AA7" w:rsidP="006574B4">
            <w:pPr>
              <w:widowControl/>
              <w:jc w:val="center"/>
              <w:rPr>
                <w:rFonts w:ascii="Times New Roman" w:eastAsia="宋体" w:hAnsi="Times New Roman" w:cs="Times New Roman"/>
                <w:i/>
                <w:iCs/>
                <w:kern w:val="0"/>
                <w:sz w:val="18"/>
                <w:szCs w:val="18"/>
              </w:rPr>
            </w:pPr>
          </w:p>
        </w:tc>
        <w:tc>
          <w:tcPr>
            <w:tcW w:w="3289" w:type="dxa"/>
            <w:tcBorders>
              <w:top w:val="nil"/>
              <w:left w:val="nil"/>
              <w:bottom w:val="nil"/>
              <w:right w:val="nil"/>
            </w:tcBorders>
            <w:shd w:val="clear" w:color="auto" w:fill="auto"/>
            <w:noWrap/>
            <w:vAlign w:val="center"/>
            <w:hideMark/>
          </w:tcPr>
          <w:p w14:paraId="689BA7A1"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DT0-BsR3</w:t>
            </w:r>
          </w:p>
        </w:tc>
        <w:tc>
          <w:tcPr>
            <w:tcW w:w="6378" w:type="dxa"/>
            <w:tcBorders>
              <w:top w:val="nil"/>
              <w:left w:val="nil"/>
              <w:bottom w:val="nil"/>
              <w:right w:val="nil"/>
            </w:tcBorders>
            <w:shd w:val="clear" w:color="auto" w:fill="auto"/>
            <w:noWrap/>
            <w:vAlign w:val="center"/>
            <w:hideMark/>
          </w:tcPr>
          <w:p w14:paraId="367AAB53"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ATATTATT</w:t>
            </w:r>
            <w:r w:rsidRPr="006574B4">
              <w:rPr>
                <w:rFonts w:ascii="Times New Roman" w:eastAsia="宋体" w:hAnsi="Times New Roman" w:cs="Times New Roman"/>
                <w:color w:val="FF0000"/>
                <w:kern w:val="0"/>
                <w:sz w:val="18"/>
                <w:szCs w:val="18"/>
              </w:rPr>
              <w:t>GGTCTC</w:t>
            </w:r>
            <w:r w:rsidRPr="006574B4">
              <w:rPr>
                <w:rFonts w:ascii="Times New Roman" w:eastAsia="宋体" w:hAnsi="Times New Roman" w:cs="Times New Roman"/>
                <w:kern w:val="0"/>
                <w:sz w:val="18"/>
                <w:szCs w:val="18"/>
              </w:rPr>
              <w:t>A</w:t>
            </w:r>
            <w:r w:rsidRPr="006574B4">
              <w:rPr>
                <w:rFonts w:ascii="Times New Roman" w:eastAsia="宋体" w:hAnsi="Times New Roman" w:cs="Times New Roman"/>
                <w:b/>
                <w:bCs/>
                <w:kern w:val="0"/>
                <w:sz w:val="18"/>
                <w:szCs w:val="18"/>
              </w:rPr>
              <w:t>TCTC</w:t>
            </w:r>
            <w:r w:rsidRPr="006574B4">
              <w:rPr>
                <w:rFonts w:ascii="Times New Roman" w:eastAsia="宋体" w:hAnsi="Times New Roman" w:cs="Times New Roman"/>
                <w:kern w:val="0"/>
                <w:sz w:val="18"/>
                <w:szCs w:val="18"/>
              </w:rPr>
              <w:t>AATCTCTTAGTCGACTCTAC</w:t>
            </w:r>
          </w:p>
        </w:tc>
      </w:tr>
      <w:tr w:rsidR="008A2AA7" w:rsidRPr="008078E8" w14:paraId="315D9C5D" w14:textId="77777777" w:rsidTr="006574B4">
        <w:trPr>
          <w:trHeight w:val="360"/>
        </w:trPr>
        <w:tc>
          <w:tcPr>
            <w:tcW w:w="2240" w:type="dxa"/>
            <w:vMerge/>
            <w:tcBorders>
              <w:top w:val="nil"/>
              <w:left w:val="nil"/>
              <w:bottom w:val="nil"/>
              <w:right w:val="nil"/>
            </w:tcBorders>
            <w:vAlign w:val="center"/>
            <w:hideMark/>
          </w:tcPr>
          <w:p w14:paraId="1BDC7715" w14:textId="77777777" w:rsidR="008A2AA7" w:rsidRPr="006574B4" w:rsidRDefault="008A2AA7" w:rsidP="006574B4">
            <w:pPr>
              <w:widowControl/>
              <w:jc w:val="center"/>
              <w:rPr>
                <w:rFonts w:ascii="Times New Roman" w:eastAsia="宋体" w:hAnsi="Times New Roman" w:cs="Times New Roman"/>
                <w:i/>
                <w:iCs/>
                <w:kern w:val="0"/>
                <w:sz w:val="18"/>
                <w:szCs w:val="18"/>
              </w:rPr>
            </w:pPr>
          </w:p>
        </w:tc>
        <w:tc>
          <w:tcPr>
            <w:tcW w:w="3289" w:type="dxa"/>
            <w:tcBorders>
              <w:top w:val="nil"/>
              <w:left w:val="nil"/>
              <w:bottom w:val="nil"/>
              <w:right w:val="nil"/>
            </w:tcBorders>
            <w:shd w:val="clear" w:color="auto" w:fill="auto"/>
            <w:noWrap/>
            <w:vAlign w:val="center"/>
            <w:hideMark/>
          </w:tcPr>
          <w:p w14:paraId="73D12676"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(ap36.10-BsF)DT3-BsF3</w:t>
            </w:r>
          </w:p>
        </w:tc>
        <w:tc>
          <w:tcPr>
            <w:tcW w:w="6378" w:type="dxa"/>
            <w:tcBorders>
              <w:top w:val="nil"/>
              <w:left w:val="nil"/>
              <w:bottom w:val="nil"/>
              <w:right w:val="nil"/>
            </w:tcBorders>
            <w:shd w:val="clear" w:color="auto" w:fill="auto"/>
            <w:noWrap/>
            <w:vAlign w:val="center"/>
            <w:hideMark/>
          </w:tcPr>
          <w:p w14:paraId="39BD61CC"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ATATTATT</w:t>
            </w:r>
            <w:r w:rsidRPr="006574B4">
              <w:rPr>
                <w:rFonts w:ascii="Times New Roman" w:eastAsia="宋体" w:hAnsi="Times New Roman" w:cs="Times New Roman"/>
                <w:color w:val="FF0000"/>
                <w:kern w:val="0"/>
                <w:sz w:val="18"/>
                <w:szCs w:val="18"/>
              </w:rPr>
              <w:t>GGTCTC</w:t>
            </w:r>
            <w:r w:rsidRPr="006574B4">
              <w:rPr>
                <w:rFonts w:ascii="Times New Roman" w:eastAsia="宋体" w:hAnsi="Times New Roman" w:cs="Times New Roman"/>
                <w:color w:val="000000"/>
                <w:kern w:val="0"/>
                <w:sz w:val="18"/>
                <w:szCs w:val="18"/>
              </w:rPr>
              <w:t>A</w:t>
            </w:r>
            <w:r w:rsidRPr="006574B4">
              <w:rPr>
                <w:rFonts w:ascii="Times New Roman" w:eastAsia="宋体" w:hAnsi="Times New Roman" w:cs="Times New Roman"/>
                <w:b/>
                <w:bCs/>
                <w:color w:val="000000"/>
                <w:kern w:val="0"/>
                <w:sz w:val="18"/>
                <w:szCs w:val="18"/>
              </w:rPr>
              <w:t>GAGA</w:t>
            </w:r>
            <w:r w:rsidRPr="006574B4">
              <w:rPr>
                <w:rFonts w:ascii="Times New Roman" w:eastAsia="宋体" w:hAnsi="Times New Roman" w:cs="Times New Roman"/>
                <w:color w:val="000000"/>
                <w:kern w:val="0"/>
                <w:sz w:val="18"/>
                <w:szCs w:val="18"/>
              </w:rPr>
              <w:t>TTGCTCGGCTATCCCCGGCGAGGTT</w:t>
            </w:r>
          </w:p>
        </w:tc>
      </w:tr>
      <w:tr w:rsidR="008A2AA7" w:rsidRPr="008078E8" w14:paraId="231A8BF7" w14:textId="77777777" w:rsidTr="006574B4">
        <w:trPr>
          <w:trHeight w:val="360"/>
        </w:trPr>
        <w:tc>
          <w:tcPr>
            <w:tcW w:w="2240" w:type="dxa"/>
            <w:vMerge/>
            <w:tcBorders>
              <w:top w:val="nil"/>
              <w:left w:val="nil"/>
              <w:bottom w:val="nil"/>
              <w:right w:val="nil"/>
            </w:tcBorders>
            <w:vAlign w:val="center"/>
            <w:hideMark/>
          </w:tcPr>
          <w:p w14:paraId="6F4459AC" w14:textId="77777777" w:rsidR="008A2AA7" w:rsidRPr="006574B4" w:rsidRDefault="008A2AA7" w:rsidP="006574B4">
            <w:pPr>
              <w:widowControl/>
              <w:jc w:val="center"/>
              <w:rPr>
                <w:rFonts w:ascii="Times New Roman" w:eastAsia="宋体" w:hAnsi="Times New Roman" w:cs="Times New Roman"/>
                <w:i/>
                <w:iCs/>
                <w:kern w:val="0"/>
                <w:sz w:val="18"/>
                <w:szCs w:val="18"/>
              </w:rPr>
            </w:pPr>
          </w:p>
        </w:tc>
        <w:tc>
          <w:tcPr>
            <w:tcW w:w="3289" w:type="dxa"/>
            <w:tcBorders>
              <w:top w:val="nil"/>
              <w:left w:val="nil"/>
              <w:bottom w:val="nil"/>
              <w:right w:val="nil"/>
            </w:tcBorders>
            <w:shd w:val="clear" w:color="auto" w:fill="auto"/>
            <w:noWrap/>
            <w:vAlign w:val="center"/>
            <w:hideMark/>
          </w:tcPr>
          <w:p w14:paraId="2C311D09"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(ap36.10-F0)</w:t>
            </w:r>
            <w:r w:rsidRPr="006574B4">
              <w:rPr>
                <w:rFonts w:ascii="Times New Roman" w:eastAsia="宋体" w:hAnsi="Times New Roman" w:cs="Times New Roman"/>
                <w:kern w:val="0"/>
                <w:sz w:val="18"/>
                <w:szCs w:val="18"/>
              </w:rPr>
              <w:t>DT2-F0</w:t>
            </w:r>
            <w:r w:rsidRPr="006574B4">
              <w:rPr>
                <w:rFonts w:ascii="Times New Roman" w:eastAsia="宋体" w:hAnsi="Times New Roman" w:cs="Times New Roman"/>
                <w:color w:val="000000"/>
                <w:kern w:val="0"/>
                <w:sz w:val="18"/>
                <w:szCs w:val="18"/>
              </w:rPr>
              <w:t>DT3-F0</w:t>
            </w:r>
          </w:p>
        </w:tc>
        <w:tc>
          <w:tcPr>
            <w:tcW w:w="6378" w:type="dxa"/>
            <w:tcBorders>
              <w:top w:val="nil"/>
              <w:left w:val="nil"/>
              <w:bottom w:val="nil"/>
              <w:right w:val="nil"/>
            </w:tcBorders>
            <w:shd w:val="clear" w:color="auto" w:fill="auto"/>
            <w:noWrap/>
            <w:vAlign w:val="center"/>
            <w:hideMark/>
          </w:tcPr>
          <w:p w14:paraId="7333BE5B"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TGCTCGGCTATCCCCGGCGAGGTTTTAGAGCTAGAAATAGC</w:t>
            </w:r>
          </w:p>
        </w:tc>
      </w:tr>
      <w:tr w:rsidR="008A2AA7" w:rsidRPr="008078E8" w14:paraId="7569821E" w14:textId="77777777" w:rsidTr="006574B4">
        <w:trPr>
          <w:trHeight w:val="360"/>
        </w:trPr>
        <w:tc>
          <w:tcPr>
            <w:tcW w:w="2240" w:type="dxa"/>
            <w:vMerge/>
            <w:tcBorders>
              <w:top w:val="nil"/>
              <w:left w:val="nil"/>
              <w:bottom w:val="nil"/>
              <w:right w:val="nil"/>
            </w:tcBorders>
            <w:vAlign w:val="center"/>
            <w:hideMark/>
          </w:tcPr>
          <w:p w14:paraId="4C785394" w14:textId="77777777" w:rsidR="008A2AA7" w:rsidRPr="006574B4" w:rsidRDefault="008A2AA7" w:rsidP="006574B4">
            <w:pPr>
              <w:widowControl/>
              <w:jc w:val="center"/>
              <w:rPr>
                <w:rFonts w:ascii="Times New Roman" w:eastAsia="宋体" w:hAnsi="Times New Roman" w:cs="Times New Roman"/>
                <w:i/>
                <w:iCs/>
                <w:kern w:val="0"/>
                <w:sz w:val="18"/>
                <w:szCs w:val="18"/>
              </w:rPr>
            </w:pPr>
          </w:p>
        </w:tc>
        <w:tc>
          <w:tcPr>
            <w:tcW w:w="3289" w:type="dxa"/>
            <w:tcBorders>
              <w:top w:val="nil"/>
              <w:left w:val="nil"/>
              <w:bottom w:val="nil"/>
              <w:right w:val="nil"/>
            </w:tcBorders>
            <w:shd w:val="clear" w:color="auto" w:fill="auto"/>
            <w:noWrap/>
            <w:vAlign w:val="center"/>
            <w:hideMark/>
          </w:tcPr>
          <w:p w14:paraId="3F2B2E3B"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(ap36.12-R0)DT4-R0</w:t>
            </w:r>
          </w:p>
        </w:tc>
        <w:tc>
          <w:tcPr>
            <w:tcW w:w="6378" w:type="dxa"/>
            <w:tcBorders>
              <w:top w:val="nil"/>
              <w:left w:val="nil"/>
              <w:bottom w:val="nil"/>
              <w:right w:val="nil"/>
            </w:tcBorders>
            <w:shd w:val="clear" w:color="auto" w:fill="auto"/>
            <w:noWrap/>
            <w:vAlign w:val="center"/>
            <w:hideMark/>
          </w:tcPr>
          <w:p w14:paraId="769962A0"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AACTCACGCTAGAATGCTTGCC</w:t>
            </w:r>
            <w:r w:rsidRPr="006574B4">
              <w:rPr>
                <w:rFonts w:ascii="Times New Roman" w:eastAsia="宋体" w:hAnsi="Times New Roman" w:cs="Times New Roman"/>
                <w:kern w:val="0"/>
                <w:sz w:val="18"/>
                <w:szCs w:val="18"/>
              </w:rPr>
              <w:t>CAATCTCTTAGTCGACTCTAC</w:t>
            </w:r>
          </w:p>
        </w:tc>
      </w:tr>
      <w:tr w:rsidR="008A2AA7" w:rsidRPr="008078E8" w14:paraId="2E510E5F" w14:textId="77777777" w:rsidTr="006574B4">
        <w:trPr>
          <w:trHeight w:val="360"/>
        </w:trPr>
        <w:tc>
          <w:tcPr>
            <w:tcW w:w="2240" w:type="dxa"/>
            <w:vMerge/>
            <w:tcBorders>
              <w:top w:val="nil"/>
              <w:left w:val="nil"/>
              <w:bottom w:val="nil"/>
              <w:right w:val="nil"/>
            </w:tcBorders>
            <w:vAlign w:val="center"/>
            <w:hideMark/>
          </w:tcPr>
          <w:p w14:paraId="6BB1AB9C" w14:textId="77777777" w:rsidR="008A2AA7" w:rsidRPr="006574B4" w:rsidRDefault="008A2AA7" w:rsidP="006574B4">
            <w:pPr>
              <w:widowControl/>
              <w:jc w:val="center"/>
              <w:rPr>
                <w:rFonts w:ascii="Times New Roman" w:eastAsia="宋体" w:hAnsi="Times New Roman" w:cs="Times New Roman"/>
                <w:i/>
                <w:iCs/>
                <w:kern w:val="0"/>
                <w:sz w:val="18"/>
                <w:szCs w:val="18"/>
              </w:rPr>
            </w:pPr>
          </w:p>
        </w:tc>
        <w:tc>
          <w:tcPr>
            <w:tcW w:w="3289" w:type="dxa"/>
            <w:tcBorders>
              <w:top w:val="nil"/>
              <w:left w:val="nil"/>
              <w:bottom w:val="nil"/>
              <w:right w:val="nil"/>
            </w:tcBorders>
            <w:shd w:val="clear" w:color="auto" w:fill="auto"/>
            <w:noWrap/>
            <w:vAlign w:val="center"/>
            <w:hideMark/>
          </w:tcPr>
          <w:p w14:paraId="1A118379"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(ap36.12-BsR)DT4-BsR</w:t>
            </w:r>
          </w:p>
        </w:tc>
        <w:tc>
          <w:tcPr>
            <w:tcW w:w="6378" w:type="dxa"/>
            <w:tcBorders>
              <w:top w:val="nil"/>
              <w:left w:val="nil"/>
              <w:bottom w:val="nil"/>
              <w:right w:val="nil"/>
            </w:tcBorders>
            <w:shd w:val="clear" w:color="auto" w:fill="auto"/>
            <w:noWrap/>
            <w:vAlign w:val="center"/>
            <w:hideMark/>
          </w:tcPr>
          <w:p w14:paraId="2CED7FEA"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ATTATT</w:t>
            </w:r>
            <w:r w:rsidRPr="006574B4">
              <w:rPr>
                <w:rFonts w:ascii="Times New Roman" w:eastAsia="宋体" w:hAnsi="Times New Roman" w:cs="Times New Roman"/>
                <w:color w:val="FF0000"/>
                <w:kern w:val="0"/>
                <w:sz w:val="18"/>
                <w:szCs w:val="18"/>
              </w:rPr>
              <w:t>GGTCTC</w:t>
            </w:r>
            <w:r w:rsidRPr="006574B4">
              <w:rPr>
                <w:rFonts w:ascii="Times New Roman" w:eastAsia="宋体" w:hAnsi="Times New Roman" w:cs="Times New Roman"/>
                <w:color w:val="000000"/>
                <w:kern w:val="0"/>
                <w:sz w:val="18"/>
                <w:szCs w:val="18"/>
              </w:rPr>
              <w:t>T</w:t>
            </w:r>
            <w:r w:rsidRPr="006574B4">
              <w:rPr>
                <w:rFonts w:ascii="Times New Roman" w:eastAsia="宋体" w:hAnsi="Times New Roman" w:cs="Times New Roman"/>
                <w:b/>
                <w:bCs/>
                <w:color w:val="000000"/>
                <w:kern w:val="0"/>
                <w:sz w:val="18"/>
                <w:szCs w:val="18"/>
              </w:rPr>
              <w:t>AAAC</w:t>
            </w:r>
            <w:r w:rsidRPr="006574B4">
              <w:rPr>
                <w:rFonts w:ascii="Times New Roman" w:eastAsia="宋体" w:hAnsi="Times New Roman" w:cs="Times New Roman"/>
                <w:color w:val="000000"/>
                <w:kern w:val="0"/>
                <w:sz w:val="18"/>
                <w:szCs w:val="18"/>
              </w:rPr>
              <w:t>TCACGCTAGAATGCTTGCC</w:t>
            </w:r>
          </w:p>
        </w:tc>
      </w:tr>
      <w:tr w:rsidR="008A2AA7" w:rsidRPr="008078E8" w14:paraId="3B18CF71" w14:textId="77777777" w:rsidTr="006574B4">
        <w:trPr>
          <w:trHeight w:val="312"/>
        </w:trPr>
        <w:tc>
          <w:tcPr>
            <w:tcW w:w="2240" w:type="dxa"/>
            <w:vMerge w:val="restart"/>
            <w:tcBorders>
              <w:top w:val="nil"/>
              <w:left w:val="nil"/>
              <w:bottom w:val="nil"/>
              <w:right w:val="nil"/>
            </w:tcBorders>
            <w:shd w:val="clear" w:color="auto" w:fill="auto"/>
            <w:vAlign w:val="center"/>
            <w:hideMark/>
          </w:tcPr>
          <w:p w14:paraId="76A12E98" w14:textId="77777777" w:rsidR="008A2AA7" w:rsidRPr="006574B4" w:rsidRDefault="008A2AA7" w:rsidP="006574B4">
            <w:pPr>
              <w:widowControl/>
              <w:jc w:val="center"/>
              <w:rPr>
                <w:rFonts w:ascii="Times New Roman" w:eastAsia="宋体" w:hAnsi="Times New Roman" w:cs="Times New Roman"/>
                <w:i/>
                <w:iCs/>
                <w:kern w:val="0"/>
                <w:sz w:val="18"/>
                <w:szCs w:val="18"/>
              </w:rPr>
            </w:pPr>
            <w:r w:rsidRPr="006574B4">
              <w:rPr>
                <w:rFonts w:ascii="Times New Roman" w:eastAsia="宋体" w:hAnsi="Times New Roman" w:cs="Times New Roman"/>
                <w:i/>
                <w:iCs/>
                <w:kern w:val="0"/>
                <w:sz w:val="18"/>
                <w:szCs w:val="18"/>
              </w:rPr>
              <w:t>cr-bnaap39</w:t>
            </w:r>
          </w:p>
        </w:tc>
        <w:tc>
          <w:tcPr>
            <w:tcW w:w="3289" w:type="dxa"/>
            <w:tcBorders>
              <w:top w:val="nil"/>
              <w:left w:val="nil"/>
              <w:bottom w:val="nil"/>
              <w:right w:val="nil"/>
            </w:tcBorders>
            <w:shd w:val="clear" w:color="auto" w:fill="auto"/>
            <w:noWrap/>
            <w:vAlign w:val="center"/>
            <w:hideMark/>
          </w:tcPr>
          <w:p w14:paraId="2085867D"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w:t>
            </w:r>
            <w:r w:rsidRPr="006574B4">
              <w:rPr>
                <w:rFonts w:ascii="Times New Roman" w:eastAsia="宋体" w:hAnsi="Times New Roman" w:cs="Times New Roman"/>
                <w:kern w:val="0"/>
                <w:sz w:val="18"/>
                <w:szCs w:val="18"/>
              </w:rPr>
              <w:t>ap39.2-BsF</w:t>
            </w:r>
            <w:r w:rsidRPr="006574B4">
              <w:rPr>
                <w:rFonts w:ascii="Times New Roman" w:eastAsia="宋体" w:hAnsi="Times New Roman" w:cs="Times New Roman"/>
                <w:kern w:val="0"/>
                <w:sz w:val="18"/>
                <w:szCs w:val="18"/>
              </w:rPr>
              <w:t>）</w:t>
            </w:r>
            <w:r w:rsidRPr="006574B4">
              <w:rPr>
                <w:rFonts w:ascii="Times New Roman" w:eastAsia="宋体" w:hAnsi="Times New Roman" w:cs="Times New Roman"/>
                <w:kern w:val="0"/>
                <w:sz w:val="18"/>
                <w:szCs w:val="18"/>
              </w:rPr>
              <w:t>DT1-BsF</w:t>
            </w:r>
          </w:p>
        </w:tc>
        <w:tc>
          <w:tcPr>
            <w:tcW w:w="6378" w:type="dxa"/>
            <w:tcBorders>
              <w:top w:val="nil"/>
              <w:left w:val="nil"/>
              <w:bottom w:val="nil"/>
              <w:right w:val="nil"/>
            </w:tcBorders>
            <w:shd w:val="clear" w:color="auto" w:fill="auto"/>
            <w:noWrap/>
            <w:vAlign w:val="center"/>
            <w:hideMark/>
          </w:tcPr>
          <w:p w14:paraId="3D853A42"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ATATATGGTCTCGATTGGGTACAACACAAATTCGCAGTT</w:t>
            </w:r>
          </w:p>
        </w:tc>
      </w:tr>
      <w:tr w:rsidR="008A2AA7" w:rsidRPr="008078E8" w14:paraId="34AEDA7C" w14:textId="77777777" w:rsidTr="006574B4">
        <w:trPr>
          <w:trHeight w:val="312"/>
        </w:trPr>
        <w:tc>
          <w:tcPr>
            <w:tcW w:w="2240" w:type="dxa"/>
            <w:vMerge/>
            <w:tcBorders>
              <w:top w:val="nil"/>
              <w:left w:val="nil"/>
              <w:bottom w:val="nil"/>
              <w:right w:val="nil"/>
            </w:tcBorders>
            <w:vAlign w:val="center"/>
            <w:hideMark/>
          </w:tcPr>
          <w:p w14:paraId="41DAF73F" w14:textId="77777777" w:rsidR="008A2AA7" w:rsidRPr="006574B4" w:rsidRDefault="008A2AA7" w:rsidP="006574B4">
            <w:pPr>
              <w:widowControl/>
              <w:jc w:val="center"/>
              <w:rPr>
                <w:rFonts w:ascii="Times New Roman" w:eastAsia="宋体" w:hAnsi="Times New Roman" w:cs="Times New Roman"/>
                <w:i/>
                <w:iCs/>
                <w:kern w:val="0"/>
                <w:sz w:val="18"/>
                <w:szCs w:val="18"/>
              </w:rPr>
            </w:pPr>
          </w:p>
        </w:tc>
        <w:tc>
          <w:tcPr>
            <w:tcW w:w="3289" w:type="dxa"/>
            <w:tcBorders>
              <w:top w:val="nil"/>
              <w:left w:val="nil"/>
              <w:bottom w:val="nil"/>
              <w:right w:val="nil"/>
            </w:tcBorders>
            <w:shd w:val="clear" w:color="auto" w:fill="auto"/>
            <w:noWrap/>
            <w:vAlign w:val="center"/>
            <w:hideMark/>
          </w:tcPr>
          <w:p w14:paraId="084BF386"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w:t>
            </w:r>
            <w:r w:rsidRPr="006574B4">
              <w:rPr>
                <w:rFonts w:ascii="Times New Roman" w:eastAsia="宋体" w:hAnsi="Times New Roman" w:cs="Times New Roman"/>
                <w:kern w:val="0"/>
                <w:sz w:val="18"/>
                <w:szCs w:val="18"/>
              </w:rPr>
              <w:t>ap39.2-F0</w:t>
            </w:r>
            <w:r w:rsidRPr="006574B4">
              <w:rPr>
                <w:rFonts w:ascii="Times New Roman" w:eastAsia="宋体" w:hAnsi="Times New Roman" w:cs="Times New Roman"/>
                <w:kern w:val="0"/>
                <w:sz w:val="18"/>
                <w:szCs w:val="18"/>
              </w:rPr>
              <w:t>）</w:t>
            </w:r>
            <w:r w:rsidRPr="006574B4">
              <w:rPr>
                <w:rFonts w:ascii="Times New Roman" w:eastAsia="宋体" w:hAnsi="Times New Roman" w:cs="Times New Roman"/>
                <w:kern w:val="0"/>
                <w:sz w:val="18"/>
                <w:szCs w:val="18"/>
              </w:rPr>
              <w:t>DT1-F0</w:t>
            </w:r>
          </w:p>
        </w:tc>
        <w:tc>
          <w:tcPr>
            <w:tcW w:w="6378" w:type="dxa"/>
            <w:tcBorders>
              <w:top w:val="nil"/>
              <w:left w:val="nil"/>
              <w:bottom w:val="nil"/>
              <w:right w:val="nil"/>
            </w:tcBorders>
            <w:shd w:val="clear" w:color="auto" w:fill="auto"/>
            <w:noWrap/>
            <w:vAlign w:val="center"/>
            <w:hideMark/>
          </w:tcPr>
          <w:p w14:paraId="64CA01AB"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TGGGTACAACACAAATTCGCAGTTTTAGAGCTAGAAATAGC</w:t>
            </w:r>
          </w:p>
        </w:tc>
      </w:tr>
      <w:tr w:rsidR="008A2AA7" w:rsidRPr="008078E8" w14:paraId="1CD651E1" w14:textId="77777777" w:rsidTr="006574B4">
        <w:trPr>
          <w:trHeight w:val="312"/>
        </w:trPr>
        <w:tc>
          <w:tcPr>
            <w:tcW w:w="2240" w:type="dxa"/>
            <w:vMerge/>
            <w:tcBorders>
              <w:top w:val="nil"/>
              <w:left w:val="nil"/>
              <w:bottom w:val="nil"/>
              <w:right w:val="nil"/>
            </w:tcBorders>
            <w:vAlign w:val="center"/>
            <w:hideMark/>
          </w:tcPr>
          <w:p w14:paraId="330086F6" w14:textId="77777777" w:rsidR="008A2AA7" w:rsidRPr="006574B4" w:rsidRDefault="008A2AA7" w:rsidP="006574B4">
            <w:pPr>
              <w:widowControl/>
              <w:jc w:val="center"/>
              <w:rPr>
                <w:rFonts w:ascii="Times New Roman" w:eastAsia="宋体" w:hAnsi="Times New Roman" w:cs="Times New Roman"/>
                <w:i/>
                <w:iCs/>
                <w:kern w:val="0"/>
                <w:sz w:val="18"/>
                <w:szCs w:val="18"/>
              </w:rPr>
            </w:pPr>
          </w:p>
        </w:tc>
        <w:tc>
          <w:tcPr>
            <w:tcW w:w="3289" w:type="dxa"/>
            <w:tcBorders>
              <w:top w:val="nil"/>
              <w:left w:val="nil"/>
              <w:bottom w:val="nil"/>
              <w:right w:val="nil"/>
            </w:tcBorders>
            <w:shd w:val="clear" w:color="auto" w:fill="auto"/>
            <w:noWrap/>
            <w:vAlign w:val="center"/>
            <w:hideMark/>
          </w:tcPr>
          <w:p w14:paraId="364662E2"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w:t>
            </w:r>
            <w:r w:rsidRPr="006574B4">
              <w:rPr>
                <w:rFonts w:ascii="Times New Roman" w:eastAsia="宋体" w:hAnsi="Times New Roman" w:cs="Times New Roman"/>
                <w:kern w:val="0"/>
                <w:sz w:val="18"/>
                <w:szCs w:val="18"/>
              </w:rPr>
              <w:t>ap39.5-R0</w:t>
            </w:r>
            <w:r w:rsidRPr="006574B4">
              <w:rPr>
                <w:rFonts w:ascii="Times New Roman" w:eastAsia="宋体" w:hAnsi="Times New Roman" w:cs="Times New Roman"/>
                <w:kern w:val="0"/>
                <w:sz w:val="18"/>
                <w:szCs w:val="18"/>
              </w:rPr>
              <w:t>）</w:t>
            </w:r>
            <w:r w:rsidRPr="006574B4">
              <w:rPr>
                <w:rFonts w:ascii="Times New Roman" w:eastAsia="宋体" w:hAnsi="Times New Roman" w:cs="Times New Roman"/>
                <w:kern w:val="0"/>
                <w:sz w:val="18"/>
                <w:szCs w:val="18"/>
              </w:rPr>
              <w:t>DT2-R0</w:t>
            </w:r>
          </w:p>
        </w:tc>
        <w:tc>
          <w:tcPr>
            <w:tcW w:w="6378" w:type="dxa"/>
            <w:tcBorders>
              <w:top w:val="nil"/>
              <w:left w:val="nil"/>
              <w:bottom w:val="nil"/>
              <w:right w:val="nil"/>
            </w:tcBorders>
            <w:shd w:val="clear" w:color="auto" w:fill="auto"/>
            <w:noWrap/>
            <w:vAlign w:val="center"/>
            <w:hideMark/>
          </w:tcPr>
          <w:p w14:paraId="454C57EF"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AACTTGGTGGCGTTCCGAGCTTCAATCTCTTAGTCGACTCTAC</w:t>
            </w:r>
          </w:p>
        </w:tc>
      </w:tr>
      <w:tr w:rsidR="008A2AA7" w:rsidRPr="008078E8" w14:paraId="13F3B5A3" w14:textId="77777777" w:rsidTr="006574B4">
        <w:trPr>
          <w:trHeight w:val="312"/>
        </w:trPr>
        <w:tc>
          <w:tcPr>
            <w:tcW w:w="2240" w:type="dxa"/>
            <w:vMerge/>
            <w:tcBorders>
              <w:top w:val="nil"/>
              <w:left w:val="nil"/>
              <w:bottom w:val="nil"/>
              <w:right w:val="nil"/>
            </w:tcBorders>
            <w:vAlign w:val="center"/>
            <w:hideMark/>
          </w:tcPr>
          <w:p w14:paraId="650FE759" w14:textId="77777777" w:rsidR="008A2AA7" w:rsidRPr="006574B4" w:rsidRDefault="008A2AA7" w:rsidP="006574B4">
            <w:pPr>
              <w:widowControl/>
              <w:jc w:val="center"/>
              <w:rPr>
                <w:rFonts w:ascii="Times New Roman" w:eastAsia="宋体" w:hAnsi="Times New Roman" w:cs="Times New Roman"/>
                <w:i/>
                <w:iCs/>
                <w:kern w:val="0"/>
                <w:sz w:val="18"/>
                <w:szCs w:val="18"/>
              </w:rPr>
            </w:pPr>
          </w:p>
        </w:tc>
        <w:tc>
          <w:tcPr>
            <w:tcW w:w="3289" w:type="dxa"/>
            <w:tcBorders>
              <w:top w:val="nil"/>
              <w:left w:val="nil"/>
              <w:bottom w:val="nil"/>
              <w:right w:val="nil"/>
            </w:tcBorders>
            <w:shd w:val="clear" w:color="auto" w:fill="auto"/>
            <w:noWrap/>
            <w:vAlign w:val="center"/>
            <w:hideMark/>
          </w:tcPr>
          <w:p w14:paraId="2E2B2D88"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w:t>
            </w:r>
            <w:r w:rsidRPr="006574B4">
              <w:rPr>
                <w:rFonts w:ascii="Times New Roman" w:eastAsia="宋体" w:hAnsi="Times New Roman" w:cs="Times New Roman"/>
                <w:kern w:val="0"/>
                <w:sz w:val="18"/>
                <w:szCs w:val="18"/>
              </w:rPr>
              <w:t>ap39.5-BsR</w:t>
            </w:r>
            <w:r w:rsidRPr="006574B4">
              <w:rPr>
                <w:rFonts w:ascii="Times New Roman" w:eastAsia="宋体" w:hAnsi="Times New Roman" w:cs="Times New Roman"/>
                <w:kern w:val="0"/>
                <w:sz w:val="18"/>
                <w:szCs w:val="18"/>
              </w:rPr>
              <w:t>）</w:t>
            </w:r>
            <w:r w:rsidRPr="006574B4">
              <w:rPr>
                <w:rFonts w:ascii="Times New Roman" w:eastAsia="宋体" w:hAnsi="Times New Roman" w:cs="Times New Roman"/>
                <w:kern w:val="0"/>
                <w:sz w:val="18"/>
                <w:szCs w:val="18"/>
              </w:rPr>
              <w:t>DT2-BsR</w:t>
            </w:r>
          </w:p>
        </w:tc>
        <w:tc>
          <w:tcPr>
            <w:tcW w:w="6378" w:type="dxa"/>
            <w:tcBorders>
              <w:top w:val="nil"/>
              <w:left w:val="nil"/>
              <w:bottom w:val="nil"/>
              <w:right w:val="nil"/>
            </w:tcBorders>
            <w:shd w:val="clear" w:color="auto" w:fill="auto"/>
            <w:noWrap/>
            <w:vAlign w:val="center"/>
            <w:hideMark/>
          </w:tcPr>
          <w:p w14:paraId="497E78F9"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ATTATTGGTCTCGAAACTTGGTGGCGTTCCGAGCTTCAA</w:t>
            </w:r>
          </w:p>
        </w:tc>
      </w:tr>
      <w:tr w:rsidR="008A2AA7" w:rsidRPr="008078E8" w14:paraId="2CD45563" w14:textId="77777777" w:rsidTr="006574B4">
        <w:trPr>
          <w:trHeight w:val="360"/>
        </w:trPr>
        <w:tc>
          <w:tcPr>
            <w:tcW w:w="2240" w:type="dxa"/>
            <w:vMerge/>
            <w:tcBorders>
              <w:top w:val="nil"/>
              <w:left w:val="nil"/>
              <w:bottom w:val="nil"/>
              <w:right w:val="nil"/>
            </w:tcBorders>
            <w:vAlign w:val="center"/>
            <w:hideMark/>
          </w:tcPr>
          <w:p w14:paraId="078BE524" w14:textId="77777777" w:rsidR="008A2AA7" w:rsidRPr="006574B4" w:rsidRDefault="008A2AA7" w:rsidP="006574B4">
            <w:pPr>
              <w:widowControl/>
              <w:jc w:val="center"/>
              <w:rPr>
                <w:rFonts w:ascii="Times New Roman" w:eastAsia="宋体" w:hAnsi="Times New Roman" w:cs="Times New Roman"/>
                <w:i/>
                <w:iCs/>
                <w:kern w:val="0"/>
                <w:sz w:val="18"/>
                <w:szCs w:val="18"/>
              </w:rPr>
            </w:pPr>
          </w:p>
        </w:tc>
        <w:tc>
          <w:tcPr>
            <w:tcW w:w="3289" w:type="dxa"/>
            <w:tcBorders>
              <w:top w:val="nil"/>
              <w:left w:val="nil"/>
              <w:bottom w:val="nil"/>
              <w:right w:val="nil"/>
            </w:tcBorders>
            <w:shd w:val="clear" w:color="auto" w:fill="auto"/>
            <w:noWrap/>
            <w:vAlign w:val="center"/>
            <w:hideMark/>
          </w:tcPr>
          <w:p w14:paraId="1CE24F07"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DT0-BsR2:5'</w:t>
            </w:r>
          </w:p>
        </w:tc>
        <w:tc>
          <w:tcPr>
            <w:tcW w:w="6378" w:type="dxa"/>
            <w:tcBorders>
              <w:top w:val="nil"/>
              <w:left w:val="nil"/>
              <w:bottom w:val="nil"/>
              <w:right w:val="nil"/>
            </w:tcBorders>
            <w:shd w:val="clear" w:color="auto" w:fill="auto"/>
            <w:noWrap/>
            <w:vAlign w:val="center"/>
            <w:hideMark/>
          </w:tcPr>
          <w:p w14:paraId="30FE74D1"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ATATTATT</w:t>
            </w:r>
            <w:r w:rsidRPr="006574B4">
              <w:rPr>
                <w:rFonts w:ascii="Times New Roman" w:eastAsia="宋体" w:hAnsi="Times New Roman" w:cs="Times New Roman"/>
                <w:color w:val="FF0000"/>
                <w:kern w:val="0"/>
                <w:sz w:val="18"/>
                <w:szCs w:val="18"/>
              </w:rPr>
              <w:t>GGTCTC</w:t>
            </w:r>
            <w:r w:rsidRPr="006574B4">
              <w:rPr>
                <w:rFonts w:ascii="Times New Roman" w:eastAsia="宋体" w:hAnsi="Times New Roman" w:cs="Times New Roman"/>
                <w:kern w:val="0"/>
                <w:sz w:val="18"/>
                <w:szCs w:val="18"/>
              </w:rPr>
              <w:t>A</w:t>
            </w:r>
            <w:r w:rsidRPr="006574B4">
              <w:rPr>
                <w:rFonts w:ascii="Times New Roman" w:eastAsia="宋体" w:hAnsi="Times New Roman" w:cs="Times New Roman"/>
                <w:b/>
                <w:bCs/>
                <w:kern w:val="0"/>
                <w:sz w:val="18"/>
                <w:szCs w:val="18"/>
              </w:rPr>
              <w:t>ATCT</w:t>
            </w:r>
            <w:r w:rsidRPr="006574B4">
              <w:rPr>
                <w:rFonts w:ascii="Times New Roman" w:eastAsia="宋体" w:hAnsi="Times New Roman" w:cs="Times New Roman"/>
                <w:kern w:val="0"/>
                <w:sz w:val="18"/>
                <w:szCs w:val="18"/>
              </w:rPr>
              <w:t>CTTAGTCGACTCTACCAAT</w:t>
            </w:r>
          </w:p>
        </w:tc>
      </w:tr>
      <w:tr w:rsidR="008A2AA7" w:rsidRPr="008078E8" w14:paraId="51606276" w14:textId="77777777" w:rsidTr="006574B4">
        <w:trPr>
          <w:trHeight w:val="312"/>
        </w:trPr>
        <w:tc>
          <w:tcPr>
            <w:tcW w:w="2240" w:type="dxa"/>
            <w:vMerge/>
            <w:tcBorders>
              <w:top w:val="nil"/>
              <w:left w:val="nil"/>
              <w:bottom w:val="nil"/>
              <w:right w:val="nil"/>
            </w:tcBorders>
            <w:vAlign w:val="center"/>
            <w:hideMark/>
          </w:tcPr>
          <w:p w14:paraId="68DC7A2C" w14:textId="77777777" w:rsidR="008A2AA7" w:rsidRPr="006574B4" w:rsidRDefault="008A2AA7" w:rsidP="006574B4">
            <w:pPr>
              <w:widowControl/>
              <w:jc w:val="center"/>
              <w:rPr>
                <w:rFonts w:ascii="Times New Roman" w:eastAsia="宋体" w:hAnsi="Times New Roman" w:cs="Times New Roman"/>
                <w:i/>
                <w:iCs/>
                <w:kern w:val="0"/>
                <w:sz w:val="18"/>
                <w:szCs w:val="18"/>
              </w:rPr>
            </w:pPr>
          </w:p>
        </w:tc>
        <w:tc>
          <w:tcPr>
            <w:tcW w:w="3289" w:type="dxa"/>
            <w:tcBorders>
              <w:top w:val="nil"/>
              <w:left w:val="nil"/>
              <w:bottom w:val="nil"/>
              <w:right w:val="nil"/>
            </w:tcBorders>
            <w:shd w:val="clear" w:color="auto" w:fill="auto"/>
            <w:noWrap/>
            <w:vAlign w:val="center"/>
            <w:hideMark/>
          </w:tcPr>
          <w:p w14:paraId="6D47E790"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DT0-BsR3</w:t>
            </w:r>
          </w:p>
        </w:tc>
        <w:tc>
          <w:tcPr>
            <w:tcW w:w="6378" w:type="dxa"/>
            <w:tcBorders>
              <w:top w:val="nil"/>
              <w:left w:val="nil"/>
              <w:bottom w:val="nil"/>
              <w:right w:val="nil"/>
            </w:tcBorders>
            <w:shd w:val="clear" w:color="auto" w:fill="auto"/>
            <w:noWrap/>
            <w:vAlign w:val="center"/>
            <w:hideMark/>
          </w:tcPr>
          <w:p w14:paraId="7A8B69A2"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ATATTATTGGTCTCATCTCAATCTCTTAGTCGACTCTAC</w:t>
            </w:r>
          </w:p>
        </w:tc>
      </w:tr>
      <w:tr w:rsidR="008A2AA7" w:rsidRPr="008078E8" w14:paraId="672C88D7" w14:textId="77777777" w:rsidTr="006574B4">
        <w:trPr>
          <w:trHeight w:val="312"/>
        </w:trPr>
        <w:tc>
          <w:tcPr>
            <w:tcW w:w="2240" w:type="dxa"/>
            <w:vMerge w:val="restart"/>
            <w:tcBorders>
              <w:top w:val="nil"/>
              <w:left w:val="nil"/>
              <w:bottom w:val="nil"/>
              <w:right w:val="nil"/>
            </w:tcBorders>
            <w:shd w:val="clear" w:color="auto" w:fill="auto"/>
            <w:noWrap/>
            <w:vAlign w:val="center"/>
            <w:hideMark/>
          </w:tcPr>
          <w:p w14:paraId="79AE3762" w14:textId="77777777" w:rsidR="008A2AA7" w:rsidRPr="006574B4" w:rsidRDefault="008A2AA7" w:rsidP="006574B4">
            <w:pPr>
              <w:widowControl/>
              <w:jc w:val="center"/>
              <w:rPr>
                <w:rFonts w:ascii="Times New Roman" w:eastAsia="宋体" w:hAnsi="Times New Roman" w:cs="Times New Roman"/>
                <w:i/>
                <w:iCs/>
                <w:color w:val="000000"/>
                <w:kern w:val="0"/>
                <w:sz w:val="18"/>
                <w:szCs w:val="18"/>
              </w:rPr>
            </w:pPr>
            <w:r w:rsidRPr="006574B4">
              <w:rPr>
                <w:rFonts w:ascii="Times New Roman" w:eastAsia="宋体" w:hAnsi="Times New Roman" w:cs="Times New Roman"/>
                <w:i/>
                <w:iCs/>
                <w:color w:val="000000"/>
                <w:kern w:val="0"/>
                <w:sz w:val="18"/>
                <w:szCs w:val="18"/>
              </w:rPr>
              <w:t>PBnaC08.AP</w:t>
            </w:r>
            <w:proofErr w:type="gramStart"/>
            <w:r w:rsidRPr="006574B4">
              <w:rPr>
                <w:rFonts w:ascii="Times New Roman" w:eastAsia="宋体" w:hAnsi="Times New Roman" w:cs="Times New Roman"/>
                <w:i/>
                <w:iCs/>
                <w:color w:val="000000"/>
                <w:kern w:val="0"/>
                <w:sz w:val="18"/>
                <w:szCs w:val="18"/>
              </w:rPr>
              <w:t>36::</w:t>
            </w:r>
            <w:proofErr w:type="gramEnd"/>
            <w:r w:rsidRPr="006574B4">
              <w:rPr>
                <w:rFonts w:ascii="Times New Roman" w:eastAsia="宋体" w:hAnsi="Times New Roman" w:cs="Times New Roman"/>
                <w:i/>
                <w:iCs/>
                <w:color w:val="000000"/>
                <w:kern w:val="0"/>
                <w:sz w:val="18"/>
                <w:szCs w:val="18"/>
              </w:rPr>
              <w:t>GUS</w:t>
            </w:r>
          </w:p>
        </w:tc>
        <w:tc>
          <w:tcPr>
            <w:tcW w:w="3289" w:type="dxa"/>
            <w:tcBorders>
              <w:top w:val="nil"/>
              <w:left w:val="nil"/>
              <w:bottom w:val="nil"/>
              <w:right w:val="nil"/>
            </w:tcBorders>
            <w:shd w:val="clear" w:color="auto" w:fill="auto"/>
            <w:noWrap/>
            <w:vAlign w:val="center"/>
            <w:hideMark/>
          </w:tcPr>
          <w:p w14:paraId="2B8FA7BC"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AP36-GUS-F</w:t>
            </w:r>
          </w:p>
        </w:tc>
        <w:tc>
          <w:tcPr>
            <w:tcW w:w="6378" w:type="dxa"/>
            <w:tcBorders>
              <w:top w:val="nil"/>
              <w:left w:val="nil"/>
              <w:bottom w:val="nil"/>
              <w:right w:val="nil"/>
            </w:tcBorders>
            <w:shd w:val="clear" w:color="auto" w:fill="auto"/>
            <w:noWrap/>
            <w:vAlign w:val="center"/>
            <w:hideMark/>
          </w:tcPr>
          <w:p w14:paraId="412297F6" w14:textId="77777777" w:rsidR="008A2AA7" w:rsidRPr="006574B4" w:rsidRDefault="008A2AA7" w:rsidP="006574B4">
            <w:pPr>
              <w:widowControl/>
              <w:jc w:val="center"/>
              <w:rPr>
                <w:rFonts w:ascii="Times New Roman" w:eastAsia="宋体" w:hAnsi="Times New Roman" w:cs="Times New Roman"/>
                <w:color w:val="000000"/>
                <w:kern w:val="0"/>
                <w:sz w:val="18"/>
                <w:szCs w:val="18"/>
              </w:rPr>
            </w:pPr>
            <w:proofErr w:type="spellStart"/>
            <w:r w:rsidRPr="006574B4">
              <w:rPr>
                <w:rFonts w:ascii="Times New Roman" w:eastAsia="宋体" w:hAnsi="Times New Roman" w:cs="Times New Roman"/>
                <w:color w:val="000000"/>
                <w:kern w:val="0"/>
                <w:sz w:val="18"/>
                <w:szCs w:val="18"/>
              </w:rPr>
              <w:t>gcttgcatgcctgcaggtcgacGAGCGCAGTAGCTCAGTTTTGG</w:t>
            </w:r>
            <w:proofErr w:type="spellEnd"/>
          </w:p>
        </w:tc>
      </w:tr>
      <w:tr w:rsidR="008A2AA7" w:rsidRPr="008078E8" w14:paraId="6721D5D7" w14:textId="77777777" w:rsidTr="006574B4">
        <w:trPr>
          <w:trHeight w:val="312"/>
        </w:trPr>
        <w:tc>
          <w:tcPr>
            <w:tcW w:w="2240" w:type="dxa"/>
            <w:vMerge/>
            <w:tcBorders>
              <w:top w:val="nil"/>
              <w:left w:val="nil"/>
              <w:bottom w:val="nil"/>
              <w:right w:val="nil"/>
            </w:tcBorders>
            <w:vAlign w:val="center"/>
            <w:hideMark/>
          </w:tcPr>
          <w:p w14:paraId="328A7D18" w14:textId="77777777" w:rsidR="008A2AA7" w:rsidRPr="006574B4" w:rsidRDefault="008A2AA7" w:rsidP="006574B4">
            <w:pPr>
              <w:widowControl/>
              <w:jc w:val="center"/>
              <w:rPr>
                <w:rFonts w:ascii="Times New Roman" w:eastAsia="宋体" w:hAnsi="Times New Roman" w:cs="Times New Roman"/>
                <w:i/>
                <w:iCs/>
                <w:color w:val="000000"/>
                <w:kern w:val="0"/>
                <w:sz w:val="18"/>
                <w:szCs w:val="18"/>
              </w:rPr>
            </w:pPr>
          </w:p>
        </w:tc>
        <w:tc>
          <w:tcPr>
            <w:tcW w:w="3289" w:type="dxa"/>
            <w:tcBorders>
              <w:top w:val="nil"/>
              <w:left w:val="nil"/>
              <w:bottom w:val="nil"/>
              <w:right w:val="nil"/>
            </w:tcBorders>
            <w:shd w:val="clear" w:color="auto" w:fill="auto"/>
            <w:noWrap/>
            <w:vAlign w:val="center"/>
            <w:hideMark/>
          </w:tcPr>
          <w:p w14:paraId="05EDC528"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AP36-GUS-R</w:t>
            </w:r>
          </w:p>
        </w:tc>
        <w:tc>
          <w:tcPr>
            <w:tcW w:w="6378" w:type="dxa"/>
            <w:tcBorders>
              <w:top w:val="nil"/>
              <w:left w:val="nil"/>
              <w:bottom w:val="nil"/>
              <w:right w:val="nil"/>
            </w:tcBorders>
            <w:shd w:val="clear" w:color="auto" w:fill="auto"/>
            <w:noWrap/>
            <w:vAlign w:val="center"/>
            <w:hideMark/>
          </w:tcPr>
          <w:p w14:paraId="0DB1554B" w14:textId="77777777" w:rsidR="008A2AA7" w:rsidRPr="006574B4" w:rsidRDefault="008A2AA7" w:rsidP="006574B4">
            <w:pPr>
              <w:widowControl/>
              <w:jc w:val="center"/>
              <w:rPr>
                <w:rFonts w:ascii="Times New Roman" w:eastAsia="宋体" w:hAnsi="Times New Roman" w:cs="Times New Roman"/>
                <w:color w:val="000000"/>
                <w:kern w:val="0"/>
                <w:sz w:val="18"/>
                <w:szCs w:val="18"/>
              </w:rPr>
            </w:pPr>
            <w:proofErr w:type="spellStart"/>
            <w:r w:rsidRPr="006574B4">
              <w:rPr>
                <w:rFonts w:ascii="Times New Roman" w:eastAsia="宋体" w:hAnsi="Times New Roman" w:cs="Times New Roman"/>
                <w:color w:val="000000"/>
                <w:kern w:val="0"/>
                <w:sz w:val="18"/>
                <w:szCs w:val="18"/>
              </w:rPr>
              <w:t>gggactgaccacccggggatccCGCCGTATGTTAATGCAAACCAGAGATT</w:t>
            </w:r>
            <w:proofErr w:type="spellEnd"/>
          </w:p>
        </w:tc>
      </w:tr>
      <w:tr w:rsidR="008A2AA7" w:rsidRPr="008078E8" w14:paraId="46803B07" w14:textId="77777777" w:rsidTr="006574B4">
        <w:trPr>
          <w:trHeight w:val="312"/>
        </w:trPr>
        <w:tc>
          <w:tcPr>
            <w:tcW w:w="2240" w:type="dxa"/>
            <w:vMerge w:val="restart"/>
            <w:tcBorders>
              <w:top w:val="nil"/>
              <w:left w:val="nil"/>
              <w:bottom w:val="nil"/>
              <w:right w:val="nil"/>
            </w:tcBorders>
            <w:shd w:val="clear" w:color="auto" w:fill="auto"/>
            <w:noWrap/>
            <w:vAlign w:val="center"/>
            <w:hideMark/>
          </w:tcPr>
          <w:p w14:paraId="181590C5" w14:textId="77777777" w:rsidR="008A2AA7" w:rsidRPr="006574B4" w:rsidRDefault="008A2AA7" w:rsidP="006574B4">
            <w:pPr>
              <w:widowControl/>
              <w:jc w:val="center"/>
              <w:rPr>
                <w:rFonts w:ascii="Times New Roman" w:eastAsia="宋体" w:hAnsi="Times New Roman" w:cs="Times New Roman"/>
                <w:i/>
                <w:iCs/>
                <w:color w:val="000000"/>
                <w:kern w:val="0"/>
                <w:sz w:val="18"/>
                <w:szCs w:val="18"/>
              </w:rPr>
            </w:pPr>
            <w:r w:rsidRPr="006574B4">
              <w:rPr>
                <w:rFonts w:ascii="Times New Roman" w:eastAsia="宋体" w:hAnsi="Times New Roman" w:cs="Times New Roman"/>
                <w:i/>
                <w:iCs/>
                <w:color w:val="000000"/>
                <w:kern w:val="0"/>
                <w:sz w:val="18"/>
                <w:szCs w:val="18"/>
              </w:rPr>
              <w:t>PBnaA06.AP</w:t>
            </w:r>
            <w:proofErr w:type="gramStart"/>
            <w:r w:rsidRPr="006574B4">
              <w:rPr>
                <w:rFonts w:ascii="Times New Roman" w:eastAsia="宋体" w:hAnsi="Times New Roman" w:cs="Times New Roman"/>
                <w:i/>
                <w:iCs/>
                <w:color w:val="000000"/>
                <w:kern w:val="0"/>
                <w:sz w:val="18"/>
                <w:szCs w:val="18"/>
              </w:rPr>
              <w:t>39::</w:t>
            </w:r>
            <w:proofErr w:type="gramEnd"/>
            <w:r w:rsidRPr="006574B4">
              <w:rPr>
                <w:rFonts w:ascii="Times New Roman" w:eastAsia="宋体" w:hAnsi="Times New Roman" w:cs="Times New Roman"/>
                <w:i/>
                <w:iCs/>
                <w:color w:val="000000"/>
                <w:kern w:val="0"/>
                <w:sz w:val="18"/>
                <w:szCs w:val="18"/>
              </w:rPr>
              <w:t>GUS</w:t>
            </w:r>
          </w:p>
        </w:tc>
        <w:tc>
          <w:tcPr>
            <w:tcW w:w="3289" w:type="dxa"/>
            <w:tcBorders>
              <w:top w:val="nil"/>
              <w:left w:val="nil"/>
              <w:bottom w:val="nil"/>
              <w:right w:val="nil"/>
            </w:tcBorders>
            <w:shd w:val="clear" w:color="auto" w:fill="auto"/>
            <w:noWrap/>
            <w:vAlign w:val="center"/>
            <w:hideMark/>
          </w:tcPr>
          <w:p w14:paraId="0E5F8C1E"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AP39-GUS-F</w:t>
            </w:r>
          </w:p>
        </w:tc>
        <w:tc>
          <w:tcPr>
            <w:tcW w:w="6378" w:type="dxa"/>
            <w:tcBorders>
              <w:top w:val="nil"/>
              <w:left w:val="nil"/>
              <w:bottom w:val="nil"/>
              <w:right w:val="nil"/>
            </w:tcBorders>
            <w:shd w:val="clear" w:color="auto" w:fill="auto"/>
            <w:noWrap/>
            <w:vAlign w:val="center"/>
            <w:hideMark/>
          </w:tcPr>
          <w:p w14:paraId="028F175F" w14:textId="77777777" w:rsidR="008A2AA7" w:rsidRPr="006574B4" w:rsidRDefault="008A2AA7" w:rsidP="006574B4">
            <w:pPr>
              <w:widowControl/>
              <w:jc w:val="center"/>
              <w:rPr>
                <w:rFonts w:ascii="Times New Roman" w:eastAsia="宋体" w:hAnsi="Times New Roman" w:cs="Times New Roman"/>
                <w:color w:val="000000"/>
                <w:kern w:val="0"/>
                <w:sz w:val="18"/>
                <w:szCs w:val="18"/>
              </w:rPr>
            </w:pPr>
            <w:proofErr w:type="spellStart"/>
            <w:r w:rsidRPr="006574B4">
              <w:rPr>
                <w:rFonts w:ascii="Times New Roman" w:eastAsia="宋体" w:hAnsi="Times New Roman" w:cs="Times New Roman"/>
                <w:color w:val="000000"/>
                <w:kern w:val="0"/>
                <w:sz w:val="18"/>
                <w:szCs w:val="18"/>
              </w:rPr>
              <w:t>gcttgcatgcctgcaggtcgacTCTCATGGAATCAAAGGTGAGTCTAGATAGA</w:t>
            </w:r>
            <w:proofErr w:type="spellEnd"/>
          </w:p>
        </w:tc>
      </w:tr>
      <w:tr w:rsidR="008A2AA7" w:rsidRPr="008078E8" w14:paraId="1DFB1D17" w14:textId="77777777" w:rsidTr="006574B4">
        <w:trPr>
          <w:trHeight w:val="312"/>
        </w:trPr>
        <w:tc>
          <w:tcPr>
            <w:tcW w:w="2240" w:type="dxa"/>
            <w:vMerge/>
            <w:tcBorders>
              <w:top w:val="nil"/>
              <w:left w:val="nil"/>
              <w:bottom w:val="nil"/>
              <w:right w:val="nil"/>
            </w:tcBorders>
            <w:vAlign w:val="center"/>
            <w:hideMark/>
          </w:tcPr>
          <w:p w14:paraId="40655922" w14:textId="77777777" w:rsidR="008A2AA7" w:rsidRPr="006574B4" w:rsidRDefault="008A2AA7" w:rsidP="006574B4">
            <w:pPr>
              <w:widowControl/>
              <w:jc w:val="center"/>
              <w:rPr>
                <w:rFonts w:ascii="Times New Roman" w:eastAsia="宋体" w:hAnsi="Times New Roman" w:cs="Times New Roman"/>
                <w:i/>
                <w:iCs/>
                <w:color w:val="000000"/>
                <w:kern w:val="0"/>
                <w:sz w:val="18"/>
                <w:szCs w:val="18"/>
              </w:rPr>
            </w:pPr>
          </w:p>
        </w:tc>
        <w:tc>
          <w:tcPr>
            <w:tcW w:w="3289" w:type="dxa"/>
            <w:tcBorders>
              <w:top w:val="nil"/>
              <w:left w:val="nil"/>
              <w:bottom w:val="nil"/>
              <w:right w:val="nil"/>
            </w:tcBorders>
            <w:shd w:val="clear" w:color="auto" w:fill="auto"/>
            <w:noWrap/>
            <w:vAlign w:val="center"/>
            <w:hideMark/>
          </w:tcPr>
          <w:p w14:paraId="0B1932D0"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AP39-GUS-R</w:t>
            </w:r>
          </w:p>
        </w:tc>
        <w:tc>
          <w:tcPr>
            <w:tcW w:w="6378" w:type="dxa"/>
            <w:tcBorders>
              <w:top w:val="nil"/>
              <w:left w:val="nil"/>
              <w:bottom w:val="nil"/>
              <w:right w:val="nil"/>
            </w:tcBorders>
            <w:shd w:val="clear" w:color="auto" w:fill="auto"/>
            <w:noWrap/>
            <w:vAlign w:val="center"/>
            <w:hideMark/>
          </w:tcPr>
          <w:p w14:paraId="60BF17A6" w14:textId="77777777" w:rsidR="008A2AA7" w:rsidRPr="006574B4" w:rsidRDefault="008A2AA7" w:rsidP="006574B4">
            <w:pPr>
              <w:widowControl/>
              <w:jc w:val="center"/>
              <w:rPr>
                <w:rFonts w:ascii="Times New Roman" w:eastAsia="宋体" w:hAnsi="Times New Roman" w:cs="Times New Roman"/>
                <w:color w:val="000000"/>
                <w:kern w:val="0"/>
                <w:sz w:val="18"/>
                <w:szCs w:val="18"/>
              </w:rPr>
            </w:pPr>
            <w:proofErr w:type="spellStart"/>
            <w:r w:rsidRPr="006574B4">
              <w:rPr>
                <w:rFonts w:ascii="Times New Roman" w:eastAsia="宋体" w:hAnsi="Times New Roman" w:cs="Times New Roman"/>
                <w:color w:val="000000"/>
                <w:kern w:val="0"/>
                <w:sz w:val="18"/>
                <w:szCs w:val="18"/>
              </w:rPr>
              <w:t>gggactgaccacccggggatccTTTCCAAAGGCGTATTTAGCAAATTGCC</w:t>
            </w:r>
            <w:proofErr w:type="spellEnd"/>
          </w:p>
        </w:tc>
      </w:tr>
      <w:tr w:rsidR="008A2AA7" w:rsidRPr="008078E8" w14:paraId="0D8BA206" w14:textId="77777777" w:rsidTr="006574B4">
        <w:trPr>
          <w:trHeight w:val="312"/>
        </w:trPr>
        <w:tc>
          <w:tcPr>
            <w:tcW w:w="2240" w:type="dxa"/>
            <w:vMerge w:val="restart"/>
            <w:tcBorders>
              <w:top w:val="nil"/>
              <w:left w:val="nil"/>
              <w:bottom w:val="nil"/>
              <w:right w:val="nil"/>
            </w:tcBorders>
            <w:shd w:val="clear" w:color="auto" w:fill="auto"/>
            <w:noWrap/>
            <w:vAlign w:val="center"/>
            <w:hideMark/>
          </w:tcPr>
          <w:p w14:paraId="4597B068" w14:textId="77777777" w:rsidR="008A2AA7" w:rsidRPr="006574B4" w:rsidRDefault="008A2AA7" w:rsidP="006574B4">
            <w:pPr>
              <w:widowControl/>
              <w:jc w:val="center"/>
              <w:rPr>
                <w:rFonts w:ascii="Times New Roman" w:eastAsia="宋体" w:hAnsi="Times New Roman" w:cs="Times New Roman"/>
                <w:i/>
                <w:iCs/>
                <w:color w:val="000000"/>
                <w:kern w:val="0"/>
                <w:sz w:val="18"/>
                <w:szCs w:val="18"/>
              </w:rPr>
            </w:pPr>
            <w:r w:rsidRPr="006574B4">
              <w:rPr>
                <w:rFonts w:ascii="Times New Roman" w:eastAsia="宋体" w:hAnsi="Times New Roman" w:cs="Times New Roman"/>
                <w:i/>
                <w:iCs/>
                <w:color w:val="000000"/>
                <w:kern w:val="0"/>
                <w:sz w:val="18"/>
                <w:szCs w:val="18"/>
              </w:rPr>
              <w:t>BnaC08.AP36-GFP</w:t>
            </w:r>
          </w:p>
        </w:tc>
        <w:tc>
          <w:tcPr>
            <w:tcW w:w="3289" w:type="dxa"/>
            <w:tcBorders>
              <w:top w:val="nil"/>
              <w:left w:val="nil"/>
              <w:bottom w:val="nil"/>
              <w:right w:val="nil"/>
            </w:tcBorders>
            <w:shd w:val="clear" w:color="auto" w:fill="auto"/>
            <w:noWrap/>
            <w:vAlign w:val="center"/>
            <w:hideMark/>
          </w:tcPr>
          <w:p w14:paraId="67575055"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AP36-GFP-F</w:t>
            </w:r>
          </w:p>
        </w:tc>
        <w:tc>
          <w:tcPr>
            <w:tcW w:w="6378" w:type="dxa"/>
            <w:tcBorders>
              <w:top w:val="nil"/>
              <w:left w:val="nil"/>
              <w:bottom w:val="nil"/>
              <w:right w:val="nil"/>
            </w:tcBorders>
            <w:shd w:val="clear" w:color="auto" w:fill="auto"/>
            <w:noWrap/>
            <w:vAlign w:val="center"/>
            <w:hideMark/>
          </w:tcPr>
          <w:p w14:paraId="1BB1C2D2"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TGTTGATACATATGCCCGTCGACATGGATCTGAGTCTAACTTTACGCATATTAGC</w:t>
            </w:r>
          </w:p>
        </w:tc>
      </w:tr>
      <w:tr w:rsidR="008A2AA7" w:rsidRPr="008078E8" w14:paraId="0E1E6F44" w14:textId="77777777" w:rsidTr="006574B4">
        <w:trPr>
          <w:trHeight w:val="312"/>
        </w:trPr>
        <w:tc>
          <w:tcPr>
            <w:tcW w:w="2240" w:type="dxa"/>
            <w:vMerge/>
            <w:tcBorders>
              <w:top w:val="nil"/>
              <w:left w:val="nil"/>
              <w:bottom w:val="nil"/>
              <w:right w:val="nil"/>
            </w:tcBorders>
            <w:vAlign w:val="center"/>
            <w:hideMark/>
          </w:tcPr>
          <w:p w14:paraId="40D36857" w14:textId="77777777" w:rsidR="008A2AA7" w:rsidRPr="006574B4" w:rsidRDefault="008A2AA7" w:rsidP="006574B4">
            <w:pPr>
              <w:widowControl/>
              <w:jc w:val="center"/>
              <w:rPr>
                <w:rFonts w:ascii="Times New Roman" w:eastAsia="宋体" w:hAnsi="Times New Roman" w:cs="Times New Roman"/>
                <w:i/>
                <w:iCs/>
                <w:color w:val="000000"/>
                <w:kern w:val="0"/>
                <w:sz w:val="18"/>
                <w:szCs w:val="18"/>
              </w:rPr>
            </w:pPr>
          </w:p>
        </w:tc>
        <w:tc>
          <w:tcPr>
            <w:tcW w:w="3289" w:type="dxa"/>
            <w:tcBorders>
              <w:top w:val="nil"/>
              <w:left w:val="nil"/>
              <w:bottom w:val="nil"/>
              <w:right w:val="nil"/>
            </w:tcBorders>
            <w:shd w:val="clear" w:color="auto" w:fill="auto"/>
            <w:noWrap/>
            <w:vAlign w:val="center"/>
            <w:hideMark/>
          </w:tcPr>
          <w:p w14:paraId="0956B93C"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AP36-GFP-R</w:t>
            </w:r>
          </w:p>
        </w:tc>
        <w:tc>
          <w:tcPr>
            <w:tcW w:w="6378" w:type="dxa"/>
            <w:tcBorders>
              <w:top w:val="nil"/>
              <w:left w:val="nil"/>
              <w:bottom w:val="nil"/>
              <w:right w:val="nil"/>
            </w:tcBorders>
            <w:shd w:val="clear" w:color="auto" w:fill="auto"/>
            <w:noWrap/>
            <w:vAlign w:val="center"/>
            <w:hideMark/>
          </w:tcPr>
          <w:p w14:paraId="5F0CEE4A"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GAATTCGGATCCGGTACCGCAAAACTGTGAAGTAAATGAAAGGAAACCC</w:t>
            </w:r>
          </w:p>
        </w:tc>
      </w:tr>
      <w:tr w:rsidR="008A2AA7" w:rsidRPr="008078E8" w14:paraId="61BA82CC" w14:textId="77777777" w:rsidTr="006574B4">
        <w:trPr>
          <w:trHeight w:val="312"/>
        </w:trPr>
        <w:tc>
          <w:tcPr>
            <w:tcW w:w="2240" w:type="dxa"/>
            <w:vMerge w:val="restart"/>
            <w:tcBorders>
              <w:top w:val="nil"/>
              <w:left w:val="nil"/>
              <w:bottom w:val="single" w:sz="12" w:space="0" w:color="000000"/>
              <w:right w:val="nil"/>
            </w:tcBorders>
            <w:shd w:val="clear" w:color="auto" w:fill="auto"/>
            <w:noWrap/>
            <w:vAlign w:val="center"/>
            <w:hideMark/>
          </w:tcPr>
          <w:p w14:paraId="409F4A23" w14:textId="77777777" w:rsidR="008A2AA7" w:rsidRPr="006574B4" w:rsidRDefault="008A2AA7" w:rsidP="006574B4">
            <w:pPr>
              <w:widowControl/>
              <w:jc w:val="center"/>
              <w:rPr>
                <w:rFonts w:ascii="Times New Roman" w:eastAsia="宋体" w:hAnsi="Times New Roman" w:cs="Times New Roman"/>
                <w:i/>
                <w:iCs/>
                <w:color w:val="000000"/>
                <w:kern w:val="0"/>
                <w:sz w:val="18"/>
                <w:szCs w:val="18"/>
              </w:rPr>
            </w:pPr>
            <w:r w:rsidRPr="006574B4">
              <w:rPr>
                <w:rFonts w:ascii="Times New Roman" w:eastAsia="宋体" w:hAnsi="Times New Roman" w:cs="Times New Roman"/>
                <w:i/>
                <w:iCs/>
                <w:color w:val="000000"/>
                <w:kern w:val="0"/>
                <w:sz w:val="18"/>
                <w:szCs w:val="18"/>
              </w:rPr>
              <w:lastRenderedPageBreak/>
              <w:t>BnaA06.AP39-GFP</w:t>
            </w:r>
          </w:p>
        </w:tc>
        <w:tc>
          <w:tcPr>
            <w:tcW w:w="3289" w:type="dxa"/>
            <w:tcBorders>
              <w:top w:val="nil"/>
              <w:left w:val="nil"/>
              <w:bottom w:val="nil"/>
              <w:right w:val="nil"/>
            </w:tcBorders>
            <w:shd w:val="clear" w:color="auto" w:fill="auto"/>
            <w:noWrap/>
            <w:vAlign w:val="center"/>
            <w:hideMark/>
          </w:tcPr>
          <w:p w14:paraId="39EBF0AA"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AP39-GFP-F</w:t>
            </w:r>
          </w:p>
        </w:tc>
        <w:tc>
          <w:tcPr>
            <w:tcW w:w="6378" w:type="dxa"/>
            <w:tcBorders>
              <w:top w:val="nil"/>
              <w:left w:val="nil"/>
              <w:bottom w:val="nil"/>
              <w:right w:val="nil"/>
            </w:tcBorders>
            <w:shd w:val="clear" w:color="auto" w:fill="auto"/>
            <w:noWrap/>
            <w:vAlign w:val="center"/>
            <w:hideMark/>
          </w:tcPr>
          <w:p w14:paraId="2B7C7C55"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TGTTGATACATATGCCCGTCGACATGGAATCGAGGATAAAGTTTTGTATTGCG</w:t>
            </w:r>
          </w:p>
        </w:tc>
      </w:tr>
      <w:tr w:rsidR="008A2AA7" w:rsidRPr="008078E8" w14:paraId="6C84CBB9" w14:textId="77777777" w:rsidTr="006574B4">
        <w:trPr>
          <w:trHeight w:val="324"/>
        </w:trPr>
        <w:tc>
          <w:tcPr>
            <w:tcW w:w="2240" w:type="dxa"/>
            <w:vMerge/>
            <w:tcBorders>
              <w:top w:val="nil"/>
              <w:left w:val="nil"/>
              <w:bottom w:val="single" w:sz="12" w:space="0" w:color="000000"/>
              <w:right w:val="nil"/>
            </w:tcBorders>
            <w:vAlign w:val="center"/>
            <w:hideMark/>
          </w:tcPr>
          <w:p w14:paraId="4B38B59C" w14:textId="77777777" w:rsidR="008A2AA7" w:rsidRPr="006574B4" w:rsidRDefault="008A2AA7" w:rsidP="006574B4">
            <w:pPr>
              <w:widowControl/>
              <w:jc w:val="center"/>
              <w:rPr>
                <w:rFonts w:ascii="Times New Roman" w:eastAsia="宋体" w:hAnsi="Times New Roman" w:cs="Times New Roman"/>
                <w:i/>
                <w:iCs/>
                <w:color w:val="000000"/>
                <w:kern w:val="0"/>
                <w:sz w:val="18"/>
                <w:szCs w:val="18"/>
              </w:rPr>
            </w:pPr>
          </w:p>
        </w:tc>
        <w:tc>
          <w:tcPr>
            <w:tcW w:w="3289" w:type="dxa"/>
            <w:tcBorders>
              <w:top w:val="nil"/>
              <w:left w:val="nil"/>
              <w:bottom w:val="single" w:sz="12" w:space="0" w:color="auto"/>
              <w:right w:val="nil"/>
            </w:tcBorders>
            <w:shd w:val="clear" w:color="auto" w:fill="auto"/>
            <w:noWrap/>
            <w:vAlign w:val="center"/>
            <w:hideMark/>
          </w:tcPr>
          <w:p w14:paraId="599BF1EB"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AP39-GFP-R</w:t>
            </w:r>
          </w:p>
        </w:tc>
        <w:tc>
          <w:tcPr>
            <w:tcW w:w="6378" w:type="dxa"/>
            <w:tcBorders>
              <w:top w:val="nil"/>
              <w:left w:val="nil"/>
              <w:bottom w:val="single" w:sz="12" w:space="0" w:color="auto"/>
              <w:right w:val="nil"/>
            </w:tcBorders>
            <w:shd w:val="clear" w:color="auto" w:fill="auto"/>
            <w:noWrap/>
            <w:vAlign w:val="center"/>
            <w:hideMark/>
          </w:tcPr>
          <w:p w14:paraId="4E9CB2D1" w14:textId="77777777" w:rsidR="008A2AA7" w:rsidRPr="006574B4" w:rsidRDefault="008A2AA7" w:rsidP="006574B4">
            <w:pPr>
              <w:widowControl/>
              <w:jc w:val="center"/>
              <w:rPr>
                <w:rFonts w:ascii="Times New Roman" w:eastAsia="宋体" w:hAnsi="Times New Roman" w:cs="Times New Roman"/>
                <w:color w:val="000000"/>
                <w:kern w:val="0"/>
                <w:sz w:val="18"/>
                <w:szCs w:val="18"/>
              </w:rPr>
            </w:pPr>
            <w:r w:rsidRPr="006574B4">
              <w:rPr>
                <w:rFonts w:ascii="Times New Roman" w:eastAsia="宋体" w:hAnsi="Times New Roman" w:cs="Times New Roman"/>
                <w:color w:val="000000"/>
                <w:kern w:val="0"/>
                <w:sz w:val="18"/>
                <w:szCs w:val="18"/>
              </w:rPr>
              <w:t>GAATTCGGATCCGGTACCATTAAAAGCCACTGCGACGAATGT</w:t>
            </w:r>
          </w:p>
        </w:tc>
      </w:tr>
    </w:tbl>
    <w:p w14:paraId="0CFA427B" w14:textId="77777777" w:rsidR="0061553C" w:rsidRDefault="0061553C">
      <w:pPr>
        <w:rPr>
          <w:rFonts w:ascii="Times New Roman" w:hAnsi="Times New Roman" w:cs="Times New Roman"/>
          <w:sz w:val="22"/>
        </w:rPr>
        <w:sectPr w:rsidR="0061553C" w:rsidSect="00DD705A">
          <w:pgSz w:w="16838" w:h="11906" w:orient="landscape"/>
          <w:pgMar w:top="1800" w:right="1440" w:bottom="1800" w:left="1440" w:header="851" w:footer="992" w:gutter="0"/>
          <w:cols w:space="425"/>
          <w:docGrid w:type="lines" w:linePitch="312"/>
        </w:sectPr>
      </w:pPr>
    </w:p>
    <w:p w14:paraId="573C2446" w14:textId="3059475C" w:rsidR="008A2AA7" w:rsidRDefault="008A2AA7" w:rsidP="008A2AA7">
      <w:pPr>
        <w:rPr>
          <w:rFonts w:ascii="Times New Roman" w:hAnsi="Times New Roman"/>
          <w:b/>
          <w:bCs/>
          <w:sz w:val="24"/>
          <w:szCs w:val="24"/>
        </w:rPr>
      </w:pPr>
      <w:bookmarkStart w:id="16" w:name="_Hlk117850829"/>
      <w:r w:rsidRPr="008A2AA7">
        <w:rPr>
          <w:rFonts w:ascii="Times New Roman" w:hAnsi="Times New Roman"/>
          <w:b/>
          <w:bCs/>
          <w:sz w:val="24"/>
          <w:szCs w:val="24"/>
        </w:rPr>
        <w:lastRenderedPageBreak/>
        <w:t>Supplemental Table S2 The list of primers used for Hi-TOM sequencing.</w:t>
      </w:r>
    </w:p>
    <w:bookmarkEnd w:id="16"/>
    <w:p w14:paraId="43A67996" w14:textId="77777777" w:rsidR="0061553C" w:rsidRPr="0061553C" w:rsidRDefault="0061553C" w:rsidP="008A2AA7">
      <w:pPr>
        <w:rPr>
          <w:rFonts w:ascii="Times New Roman" w:hAnsi="Times New Roman"/>
          <w:b/>
          <w:bCs/>
          <w:sz w:val="24"/>
          <w:szCs w:val="24"/>
        </w:rPr>
      </w:pPr>
    </w:p>
    <w:tbl>
      <w:tblPr>
        <w:tblW w:w="8080" w:type="dxa"/>
        <w:tblLook w:val="04A0" w:firstRow="1" w:lastRow="0" w:firstColumn="1" w:lastColumn="0" w:noHBand="0" w:noVBand="1"/>
      </w:tblPr>
      <w:tblGrid>
        <w:gridCol w:w="1500"/>
        <w:gridCol w:w="2020"/>
        <w:gridCol w:w="4560"/>
      </w:tblGrid>
      <w:tr w:rsidR="008A2AA7" w:rsidRPr="008A2AA7" w14:paraId="4960A58F" w14:textId="77777777" w:rsidTr="008A2AA7">
        <w:trPr>
          <w:trHeight w:val="336"/>
        </w:trPr>
        <w:tc>
          <w:tcPr>
            <w:tcW w:w="1500" w:type="dxa"/>
            <w:tcBorders>
              <w:top w:val="single" w:sz="12" w:space="0" w:color="auto"/>
              <w:left w:val="nil"/>
              <w:bottom w:val="single" w:sz="12" w:space="0" w:color="auto"/>
              <w:right w:val="nil"/>
            </w:tcBorders>
            <w:shd w:val="clear" w:color="auto" w:fill="auto"/>
            <w:vAlign w:val="center"/>
            <w:hideMark/>
          </w:tcPr>
          <w:p w14:paraId="6F820379" w14:textId="77777777" w:rsidR="008A2AA7" w:rsidRPr="008A2AA7" w:rsidRDefault="008A2AA7" w:rsidP="008A2AA7">
            <w:pPr>
              <w:widowControl/>
              <w:jc w:val="center"/>
              <w:rPr>
                <w:rFonts w:ascii="Times New Roman" w:eastAsia="宋体" w:hAnsi="Times New Roman" w:cs="Times New Roman"/>
                <w:kern w:val="0"/>
                <w:sz w:val="18"/>
                <w:szCs w:val="18"/>
              </w:rPr>
            </w:pPr>
            <w:r w:rsidRPr="008A2AA7">
              <w:rPr>
                <w:rFonts w:ascii="Times New Roman" w:eastAsia="宋体" w:hAnsi="Times New Roman" w:cs="Times New Roman"/>
                <w:kern w:val="0"/>
                <w:sz w:val="18"/>
                <w:szCs w:val="18"/>
              </w:rPr>
              <w:t>Gene name</w:t>
            </w:r>
          </w:p>
        </w:tc>
        <w:tc>
          <w:tcPr>
            <w:tcW w:w="2020" w:type="dxa"/>
            <w:tcBorders>
              <w:top w:val="single" w:sz="12" w:space="0" w:color="auto"/>
              <w:left w:val="nil"/>
              <w:bottom w:val="single" w:sz="12" w:space="0" w:color="auto"/>
              <w:right w:val="nil"/>
            </w:tcBorders>
            <w:shd w:val="clear" w:color="auto" w:fill="auto"/>
            <w:vAlign w:val="center"/>
            <w:hideMark/>
          </w:tcPr>
          <w:p w14:paraId="69CC375C" w14:textId="28B134EF" w:rsidR="008A2AA7" w:rsidRPr="008A2AA7" w:rsidRDefault="008A2AA7" w:rsidP="008A2AA7">
            <w:pPr>
              <w:widowControl/>
              <w:ind w:firstLineChars="200" w:firstLine="360"/>
              <w:rPr>
                <w:rFonts w:ascii="Times New Roman" w:eastAsia="宋体" w:hAnsi="Times New Roman" w:cs="Times New Roman"/>
                <w:kern w:val="0"/>
                <w:sz w:val="18"/>
                <w:szCs w:val="18"/>
              </w:rPr>
            </w:pPr>
            <w:r w:rsidRPr="008A2AA7">
              <w:rPr>
                <w:rFonts w:ascii="Times New Roman" w:eastAsia="宋体" w:hAnsi="Times New Roman" w:cs="Times New Roman"/>
                <w:kern w:val="0"/>
                <w:sz w:val="18"/>
                <w:szCs w:val="18"/>
              </w:rPr>
              <w:t>Primer name</w:t>
            </w:r>
          </w:p>
        </w:tc>
        <w:tc>
          <w:tcPr>
            <w:tcW w:w="4560" w:type="dxa"/>
            <w:tcBorders>
              <w:top w:val="single" w:sz="12" w:space="0" w:color="auto"/>
              <w:left w:val="nil"/>
              <w:bottom w:val="single" w:sz="12" w:space="0" w:color="auto"/>
              <w:right w:val="nil"/>
            </w:tcBorders>
            <w:shd w:val="clear" w:color="auto" w:fill="auto"/>
            <w:vAlign w:val="center"/>
            <w:hideMark/>
          </w:tcPr>
          <w:p w14:paraId="5A74AEBE" w14:textId="77777777" w:rsidR="008A2AA7" w:rsidRPr="008A2AA7" w:rsidRDefault="008A2AA7" w:rsidP="008A2AA7">
            <w:pPr>
              <w:widowControl/>
              <w:rPr>
                <w:rFonts w:ascii="Times New Roman" w:eastAsia="宋体" w:hAnsi="Times New Roman" w:cs="Times New Roman"/>
                <w:kern w:val="0"/>
                <w:sz w:val="18"/>
                <w:szCs w:val="18"/>
              </w:rPr>
            </w:pPr>
            <w:r w:rsidRPr="008A2AA7">
              <w:rPr>
                <w:rFonts w:ascii="Times New Roman" w:eastAsia="宋体" w:hAnsi="Times New Roman" w:cs="Times New Roman"/>
                <w:kern w:val="0"/>
                <w:sz w:val="18"/>
                <w:szCs w:val="18"/>
              </w:rPr>
              <w:t>Sequence (5'-3')</w:t>
            </w:r>
          </w:p>
        </w:tc>
      </w:tr>
      <w:tr w:rsidR="008A2AA7" w:rsidRPr="008A2AA7" w14:paraId="0BF72C74" w14:textId="77777777" w:rsidTr="008A2AA7">
        <w:trPr>
          <w:trHeight w:val="324"/>
        </w:trPr>
        <w:tc>
          <w:tcPr>
            <w:tcW w:w="1500" w:type="dxa"/>
            <w:vMerge w:val="restart"/>
            <w:tcBorders>
              <w:top w:val="nil"/>
              <w:left w:val="nil"/>
              <w:bottom w:val="nil"/>
              <w:right w:val="nil"/>
            </w:tcBorders>
            <w:shd w:val="clear" w:color="auto" w:fill="auto"/>
            <w:noWrap/>
            <w:vAlign w:val="center"/>
            <w:hideMark/>
          </w:tcPr>
          <w:p w14:paraId="1BBC466D" w14:textId="77777777" w:rsidR="008A2AA7" w:rsidRPr="008A2AA7" w:rsidRDefault="008A2AA7" w:rsidP="008A2AA7">
            <w:pPr>
              <w:widowControl/>
              <w:jc w:val="center"/>
              <w:rPr>
                <w:rFonts w:ascii="Times New Roman" w:eastAsia="宋体" w:hAnsi="Times New Roman" w:cs="Times New Roman"/>
                <w:i/>
                <w:iCs/>
                <w:color w:val="000000"/>
                <w:kern w:val="0"/>
                <w:sz w:val="18"/>
                <w:szCs w:val="18"/>
              </w:rPr>
            </w:pPr>
            <w:r w:rsidRPr="008A2AA7">
              <w:rPr>
                <w:rFonts w:ascii="Times New Roman" w:eastAsia="宋体" w:hAnsi="Times New Roman" w:cs="Times New Roman"/>
                <w:i/>
                <w:iCs/>
                <w:color w:val="000000"/>
                <w:kern w:val="0"/>
                <w:sz w:val="18"/>
                <w:szCs w:val="18"/>
              </w:rPr>
              <w:t>BnaAP36</w:t>
            </w:r>
          </w:p>
        </w:tc>
        <w:tc>
          <w:tcPr>
            <w:tcW w:w="2020" w:type="dxa"/>
            <w:tcBorders>
              <w:top w:val="nil"/>
              <w:left w:val="nil"/>
              <w:bottom w:val="nil"/>
              <w:right w:val="nil"/>
            </w:tcBorders>
            <w:shd w:val="clear" w:color="auto" w:fill="auto"/>
            <w:noWrap/>
            <w:vAlign w:val="center"/>
            <w:hideMark/>
          </w:tcPr>
          <w:p w14:paraId="20E69785"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Hi-tom-AP36-1F</w:t>
            </w:r>
          </w:p>
        </w:tc>
        <w:tc>
          <w:tcPr>
            <w:tcW w:w="4560" w:type="dxa"/>
            <w:tcBorders>
              <w:top w:val="nil"/>
              <w:left w:val="nil"/>
              <w:bottom w:val="nil"/>
              <w:right w:val="nil"/>
            </w:tcBorders>
            <w:shd w:val="clear" w:color="auto" w:fill="auto"/>
            <w:noWrap/>
            <w:vAlign w:val="center"/>
            <w:hideMark/>
          </w:tcPr>
          <w:p w14:paraId="494F8D93"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ggagtgagtacggtgtgc</w:t>
            </w:r>
            <w:proofErr w:type="spellEnd"/>
            <w:r w:rsidRPr="008A2AA7">
              <w:rPr>
                <w:rFonts w:ascii="Times New Roman" w:eastAsia="宋体" w:hAnsi="Times New Roman" w:cs="Times New Roman"/>
                <w:color w:val="000000"/>
                <w:kern w:val="0"/>
                <w:sz w:val="18"/>
                <w:szCs w:val="18"/>
              </w:rPr>
              <w:t xml:space="preserve"> ATGGTGGTGGCGATGGAT</w:t>
            </w:r>
          </w:p>
        </w:tc>
      </w:tr>
      <w:tr w:rsidR="008A2AA7" w:rsidRPr="008A2AA7" w14:paraId="520C1BFB" w14:textId="77777777" w:rsidTr="008A2AA7">
        <w:trPr>
          <w:trHeight w:val="312"/>
        </w:trPr>
        <w:tc>
          <w:tcPr>
            <w:tcW w:w="1500" w:type="dxa"/>
            <w:vMerge/>
            <w:tcBorders>
              <w:top w:val="nil"/>
              <w:left w:val="nil"/>
              <w:bottom w:val="nil"/>
              <w:right w:val="nil"/>
            </w:tcBorders>
            <w:vAlign w:val="center"/>
            <w:hideMark/>
          </w:tcPr>
          <w:p w14:paraId="24710EC5"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205070FD"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Hi-tom-AP36-1R</w:t>
            </w:r>
          </w:p>
        </w:tc>
        <w:tc>
          <w:tcPr>
            <w:tcW w:w="4560" w:type="dxa"/>
            <w:tcBorders>
              <w:top w:val="nil"/>
              <w:left w:val="nil"/>
              <w:bottom w:val="nil"/>
              <w:right w:val="nil"/>
            </w:tcBorders>
            <w:shd w:val="clear" w:color="auto" w:fill="auto"/>
            <w:noWrap/>
            <w:vAlign w:val="center"/>
            <w:hideMark/>
          </w:tcPr>
          <w:p w14:paraId="490B5015"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gagttggatgctggatgg</w:t>
            </w:r>
            <w:proofErr w:type="spellEnd"/>
            <w:r w:rsidRPr="008A2AA7">
              <w:rPr>
                <w:rFonts w:ascii="Times New Roman" w:eastAsia="宋体" w:hAnsi="Times New Roman" w:cs="Times New Roman"/>
                <w:color w:val="000000"/>
                <w:kern w:val="0"/>
                <w:sz w:val="18"/>
                <w:szCs w:val="18"/>
              </w:rPr>
              <w:t xml:space="preserve"> GAAATAGTGTGAGAACCCG</w:t>
            </w:r>
          </w:p>
        </w:tc>
      </w:tr>
      <w:tr w:rsidR="008A2AA7" w:rsidRPr="008A2AA7" w14:paraId="3452B65D" w14:textId="77777777" w:rsidTr="008A2AA7">
        <w:trPr>
          <w:trHeight w:val="312"/>
        </w:trPr>
        <w:tc>
          <w:tcPr>
            <w:tcW w:w="1500" w:type="dxa"/>
            <w:vMerge/>
            <w:tcBorders>
              <w:top w:val="nil"/>
              <w:left w:val="nil"/>
              <w:bottom w:val="nil"/>
              <w:right w:val="nil"/>
            </w:tcBorders>
            <w:vAlign w:val="center"/>
            <w:hideMark/>
          </w:tcPr>
          <w:p w14:paraId="359A4AAB"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7B2F5DD4"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Hi-tom-AP36-2F</w:t>
            </w:r>
          </w:p>
        </w:tc>
        <w:tc>
          <w:tcPr>
            <w:tcW w:w="4560" w:type="dxa"/>
            <w:tcBorders>
              <w:top w:val="nil"/>
              <w:left w:val="nil"/>
              <w:bottom w:val="nil"/>
              <w:right w:val="nil"/>
            </w:tcBorders>
            <w:shd w:val="clear" w:color="auto" w:fill="auto"/>
            <w:noWrap/>
            <w:vAlign w:val="center"/>
            <w:hideMark/>
          </w:tcPr>
          <w:p w14:paraId="632F9ACE"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ggagtgagtacggtgtgc</w:t>
            </w:r>
            <w:proofErr w:type="spellEnd"/>
            <w:r w:rsidRPr="008A2AA7">
              <w:rPr>
                <w:rFonts w:ascii="Times New Roman" w:eastAsia="宋体" w:hAnsi="Times New Roman" w:cs="Times New Roman"/>
                <w:color w:val="000000"/>
                <w:kern w:val="0"/>
                <w:sz w:val="18"/>
                <w:szCs w:val="18"/>
              </w:rPr>
              <w:t xml:space="preserve"> CATTCATCACAGATACTCA</w:t>
            </w:r>
          </w:p>
        </w:tc>
      </w:tr>
      <w:tr w:rsidR="008A2AA7" w:rsidRPr="008A2AA7" w14:paraId="08A07E81" w14:textId="77777777" w:rsidTr="008A2AA7">
        <w:trPr>
          <w:trHeight w:val="312"/>
        </w:trPr>
        <w:tc>
          <w:tcPr>
            <w:tcW w:w="1500" w:type="dxa"/>
            <w:vMerge/>
            <w:tcBorders>
              <w:top w:val="nil"/>
              <w:left w:val="nil"/>
              <w:bottom w:val="nil"/>
              <w:right w:val="nil"/>
            </w:tcBorders>
            <w:vAlign w:val="center"/>
            <w:hideMark/>
          </w:tcPr>
          <w:p w14:paraId="642AEC58"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5DB9CEA6"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Hi-tom-AP36-2R</w:t>
            </w:r>
          </w:p>
        </w:tc>
        <w:tc>
          <w:tcPr>
            <w:tcW w:w="4560" w:type="dxa"/>
            <w:tcBorders>
              <w:top w:val="nil"/>
              <w:left w:val="nil"/>
              <w:bottom w:val="nil"/>
              <w:right w:val="nil"/>
            </w:tcBorders>
            <w:shd w:val="clear" w:color="auto" w:fill="auto"/>
            <w:noWrap/>
            <w:vAlign w:val="center"/>
            <w:hideMark/>
          </w:tcPr>
          <w:p w14:paraId="3C39989C"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gagttggatgctggatgg</w:t>
            </w:r>
            <w:proofErr w:type="spellEnd"/>
            <w:r w:rsidRPr="008A2AA7">
              <w:rPr>
                <w:rFonts w:ascii="Times New Roman" w:eastAsia="宋体" w:hAnsi="Times New Roman" w:cs="Times New Roman"/>
                <w:color w:val="000000"/>
                <w:kern w:val="0"/>
                <w:sz w:val="18"/>
                <w:szCs w:val="18"/>
              </w:rPr>
              <w:t xml:space="preserve"> TGCGGGTGAACAGTCAGT</w:t>
            </w:r>
          </w:p>
        </w:tc>
      </w:tr>
      <w:tr w:rsidR="008A2AA7" w:rsidRPr="008A2AA7" w14:paraId="37CB1BB0" w14:textId="77777777" w:rsidTr="008A2AA7">
        <w:trPr>
          <w:trHeight w:val="312"/>
        </w:trPr>
        <w:tc>
          <w:tcPr>
            <w:tcW w:w="1500" w:type="dxa"/>
            <w:vMerge/>
            <w:tcBorders>
              <w:top w:val="nil"/>
              <w:left w:val="nil"/>
              <w:bottom w:val="nil"/>
              <w:right w:val="nil"/>
            </w:tcBorders>
            <w:vAlign w:val="center"/>
            <w:hideMark/>
          </w:tcPr>
          <w:p w14:paraId="1021C893"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7B185B3B"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Hi-tom-AP36-3F</w:t>
            </w:r>
          </w:p>
        </w:tc>
        <w:tc>
          <w:tcPr>
            <w:tcW w:w="4560" w:type="dxa"/>
            <w:tcBorders>
              <w:top w:val="nil"/>
              <w:left w:val="nil"/>
              <w:bottom w:val="nil"/>
              <w:right w:val="nil"/>
            </w:tcBorders>
            <w:shd w:val="clear" w:color="auto" w:fill="auto"/>
            <w:noWrap/>
            <w:vAlign w:val="center"/>
            <w:hideMark/>
          </w:tcPr>
          <w:p w14:paraId="7070F099"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ggagtgagtacggtgtgc</w:t>
            </w:r>
            <w:proofErr w:type="spellEnd"/>
            <w:r w:rsidRPr="008A2AA7">
              <w:rPr>
                <w:rFonts w:ascii="Times New Roman" w:eastAsia="宋体" w:hAnsi="Times New Roman" w:cs="Times New Roman"/>
                <w:color w:val="000000"/>
                <w:kern w:val="0"/>
                <w:sz w:val="18"/>
                <w:szCs w:val="18"/>
              </w:rPr>
              <w:t xml:space="preserve"> CTCGTCCACAAATTGAGC</w:t>
            </w:r>
          </w:p>
        </w:tc>
      </w:tr>
      <w:tr w:rsidR="008A2AA7" w:rsidRPr="008A2AA7" w14:paraId="257840AB" w14:textId="77777777" w:rsidTr="008A2AA7">
        <w:trPr>
          <w:trHeight w:val="312"/>
        </w:trPr>
        <w:tc>
          <w:tcPr>
            <w:tcW w:w="1500" w:type="dxa"/>
            <w:vMerge/>
            <w:tcBorders>
              <w:top w:val="nil"/>
              <w:left w:val="nil"/>
              <w:bottom w:val="nil"/>
              <w:right w:val="nil"/>
            </w:tcBorders>
            <w:vAlign w:val="center"/>
            <w:hideMark/>
          </w:tcPr>
          <w:p w14:paraId="05F1FD64"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2F929FA0"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Hi-tom-AP36-3R</w:t>
            </w:r>
          </w:p>
        </w:tc>
        <w:tc>
          <w:tcPr>
            <w:tcW w:w="4560" w:type="dxa"/>
            <w:tcBorders>
              <w:top w:val="nil"/>
              <w:left w:val="nil"/>
              <w:bottom w:val="nil"/>
              <w:right w:val="nil"/>
            </w:tcBorders>
            <w:shd w:val="clear" w:color="auto" w:fill="auto"/>
            <w:noWrap/>
            <w:vAlign w:val="center"/>
            <w:hideMark/>
          </w:tcPr>
          <w:p w14:paraId="27027CBE"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gagttggatgctggatgg</w:t>
            </w:r>
            <w:proofErr w:type="spellEnd"/>
            <w:r w:rsidRPr="008A2AA7">
              <w:rPr>
                <w:rFonts w:ascii="Times New Roman" w:eastAsia="宋体" w:hAnsi="Times New Roman" w:cs="Times New Roman"/>
                <w:color w:val="000000"/>
                <w:kern w:val="0"/>
                <w:sz w:val="18"/>
                <w:szCs w:val="18"/>
              </w:rPr>
              <w:t xml:space="preserve"> AAACCCAATTTGAGGACTG</w:t>
            </w:r>
          </w:p>
        </w:tc>
      </w:tr>
      <w:tr w:rsidR="008A2AA7" w:rsidRPr="008A2AA7" w14:paraId="38B1A26B" w14:textId="77777777" w:rsidTr="008A2AA7">
        <w:trPr>
          <w:trHeight w:val="312"/>
        </w:trPr>
        <w:tc>
          <w:tcPr>
            <w:tcW w:w="1500" w:type="dxa"/>
            <w:vMerge/>
            <w:tcBorders>
              <w:top w:val="nil"/>
              <w:left w:val="nil"/>
              <w:bottom w:val="nil"/>
              <w:right w:val="nil"/>
            </w:tcBorders>
            <w:vAlign w:val="center"/>
            <w:hideMark/>
          </w:tcPr>
          <w:p w14:paraId="1155AA14"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1E6A7F75"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Hi-tom-AP36-4F</w:t>
            </w:r>
          </w:p>
        </w:tc>
        <w:tc>
          <w:tcPr>
            <w:tcW w:w="4560" w:type="dxa"/>
            <w:tcBorders>
              <w:top w:val="nil"/>
              <w:left w:val="nil"/>
              <w:bottom w:val="nil"/>
              <w:right w:val="nil"/>
            </w:tcBorders>
            <w:shd w:val="clear" w:color="auto" w:fill="auto"/>
            <w:noWrap/>
            <w:vAlign w:val="center"/>
            <w:hideMark/>
          </w:tcPr>
          <w:p w14:paraId="76A87C33"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ggagtgagtacggtgtgc</w:t>
            </w:r>
            <w:proofErr w:type="spellEnd"/>
            <w:r w:rsidRPr="008A2AA7">
              <w:rPr>
                <w:rFonts w:ascii="Times New Roman" w:eastAsia="宋体" w:hAnsi="Times New Roman" w:cs="Times New Roman"/>
                <w:color w:val="000000"/>
                <w:kern w:val="0"/>
                <w:sz w:val="18"/>
                <w:szCs w:val="18"/>
              </w:rPr>
              <w:t xml:space="preserve"> GATCCAATATGCTTGCGGG</w:t>
            </w:r>
          </w:p>
        </w:tc>
      </w:tr>
      <w:tr w:rsidR="008A2AA7" w:rsidRPr="008A2AA7" w14:paraId="726024E3" w14:textId="77777777" w:rsidTr="008A2AA7">
        <w:trPr>
          <w:trHeight w:val="312"/>
        </w:trPr>
        <w:tc>
          <w:tcPr>
            <w:tcW w:w="1500" w:type="dxa"/>
            <w:vMerge/>
            <w:tcBorders>
              <w:top w:val="nil"/>
              <w:left w:val="nil"/>
              <w:bottom w:val="nil"/>
              <w:right w:val="nil"/>
            </w:tcBorders>
            <w:vAlign w:val="center"/>
            <w:hideMark/>
          </w:tcPr>
          <w:p w14:paraId="11B0C04F"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44CE5D95"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Hi-tom-AP36-4R</w:t>
            </w:r>
          </w:p>
        </w:tc>
        <w:tc>
          <w:tcPr>
            <w:tcW w:w="4560" w:type="dxa"/>
            <w:tcBorders>
              <w:top w:val="nil"/>
              <w:left w:val="nil"/>
              <w:bottom w:val="nil"/>
              <w:right w:val="nil"/>
            </w:tcBorders>
            <w:shd w:val="clear" w:color="auto" w:fill="auto"/>
            <w:noWrap/>
            <w:vAlign w:val="center"/>
            <w:hideMark/>
          </w:tcPr>
          <w:p w14:paraId="3BE8F086"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gagttggatgctggatgg</w:t>
            </w:r>
            <w:proofErr w:type="spellEnd"/>
            <w:r w:rsidRPr="008A2AA7">
              <w:rPr>
                <w:rFonts w:ascii="Times New Roman" w:eastAsia="宋体" w:hAnsi="Times New Roman" w:cs="Times New Roman"/>
                <w:color w:val="000000"/>
                <w:kern w:val="0"/>
                <w:sz w:val="18"/>
                <w:szCs w:val="18"/>
              </w:rPr>
              <w:t xml:space="preserve"> CAATTGAATCAGCGCGGC</w:t>
            </w:r>
          </w:p>
        </w:tc>
      </w:tr>
      <w:tr w:rsidR="008A2AA7" w:rsidRPr="008A2AA7" w14:paraId="59E58868" w14:textId="77777777" w:rsidTr="008A2AA7">
        <w:trPr>
          <w:trHeight w:val="312"/>
        </w:trPr>
        <w:tc>
          <w:tcPr>
            <w:tcW w:w="1500" w:type="dxa"/>
            <w:vMerge/>
            <w:tcBorders>
              <w:top w:val="nil"/>
              <w:left w:val="nil"/>
              <w:bottom w:val="nil"/>
              <w:right w:val="nil"/>
            </w:tcBorders>
            <w:vAlign w:val="center"/>
            <w:hideMark/>
          </w:tcPr>
          <w:p w14:paraId="6D73FAFE"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1570DD15"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Hi-tom-AP36-5F</w:t>
            </w:r>
          </w:p>
        </w:tc>
        <w:tc>
          <w:tcPr>
            <w:tcW w:w="4560" w:type="dxa"/>
            <w:tcBorders>
              <w:top w:val="nil"/>
              <w:left w:val="nil"/>
              <w:bottom w:val="nil"/>
              <w:right w:val="nil"/>
            </w:tcBorders>
            <w:shd w:val="clear" w:color="auto" w:fill="auto"/>
            <w:noWrap/>
            <w:vAlign w:val="center"/>
            <w:hideMark/>
          </w:tcPr>
          <w:p w14:paraId="25DE3D61"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ggagtgagtacggtgtgc</w:t>
            </w:r>
            <w:proofErr w:type="spellEnd"/>
            <w:r w:rsidRPr="008A2AA7">
              <w:rPr>
                <w:rFonts w:ascii="Times New Roman" w:eastAsia="宋体" w:hAnsi="Times New Roman" w:cs="Times New Roman"/>
                <w:color w:val="000000"/>
                <w:kern w:val="0"/>
                <w:sz w:val="18"/>
                <w:szCs w:val="18"/>
              </w:rPr>
              <w:t xml:space="preserve"> AAGATCTGGATTATTACCTC</w:t>
            </w:r>
          </w:p>
        </w:tc>
      </w:tr>
      <w:tr w:rsidR="008A2AA7" w:rsidRPr="008A2AA7" w14:paraId="07CE7DF3" w14:textId="77777777" w:rsidTr="008A2AA7">
        <w:trPr>
          <w:trHeight w:val="312"/>
        </w:trPr>
        <w:tc>
          <w:tcPr>
            <w:tcW w:w="1500" w:type="dxa"/>
            <w:vMerge/>
            <w:tcBorders>
              <w:top w:val="nil"/>
              <w:left w:val="nil"/>
              <w:bottom w:val="nil"/>
              <w:right w:val="nil"/>
            </w:tcBorders>
            <w:vAlign w:val="center"/>
            <w:hideMark/>
          </w:tcPr>
          <w:p w14:paraId="55AED346"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2EEC07F0"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Hi-tom-AP36-5R</w:t>
            </w:r>
          </w:p>
        </w:tc>
        <w:tc>
          <w:tcPr>
            <w:tcW w:w="4560" w:type="dxa"/>
            <w:tcBorders>
              <w:top w:val="nil"/>
              <w:left w:val="nil"/>
              <w:bottom w:val="nil"/>
              <w:right w:val="nil"/>
            </w:tcBorders>
            <w:shd w:val="clear" w:color="auto" w:fill="auto"/>
            <w:noWrap/>
            <w:vAlign w:val="center"/>
            <w:hideMark/>
          </w:tcPr>
          <w:p w14:paraId="2FF93E0E"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gagttggatgctggatgg</w:t>
            </w:r>
            <w:proofErr w:type="spellEnd"/>
            <w:r w:rsidRPr="008A2AA7">
              <w:rPr>
                <w:rFonts w:ascii="Times New Roman" w:eastAsia="宋体" w:hAnsi="Times New Roman" w:cs="Times New Roman"/>
                <w:color w:val="000000"/>
                <w:kern w:val="0"/>
                <w:sz w:val="18"/>
                <w:szCs w:val="18"/>
              </w:rPr>
              <w:t xml:space="preserve"> GATAGTCGTGCGGATAAAC</w:t>
            </w:r>
          </w:p>
        </w:tc>
      </w:tr>
      <w:tr w:rsidR="008A2AA7" w:rsidRPr="008A2AA7" w14:paraId="1AC4C0E9" w14:textId="77777777" w:rsidTr="008A2AA7">
        <w:trPr>
          <w:trHeight w:val="312"/>
        </w:trPr>
        <w:tc>
          <w:tcPr>
            <w:tcW w:w="1500" w:type="dxa"/>
            <w:vMerge/>
            <w:tcBorders>
              <w:top w:val="nil"/>
              <w:left w:val="nil"/>
              <w:bottom w:val="nil"/>
              <w:right w:val="nil"/>
            </w:tcBorders>
            <w:vAlign w:val="center"/>
            <w:hideMark/>
          </w:tcPr>
          <w:p w14:paraId="17C2851C"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1C792EA2"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Hi-tom-AP36-6F</w:t>
            </w:r>
          </w:p>
        </w:tc>
        <w:tc>
          <w:tcPr>
            <w:tcW w:w="4560" w:type="dxa"/>
            <w:tcBorders>
              <w:top w:val="nil"/>
              <w:left w:val="nil"/>
              <w:bottom w:val="nil"/>
              <w:right w:val="nil"/>
            </w:tcBorders>
            <w:shd w:val="clear" w:color="auto" w:fill="auto"/>
            <w:noWrap/>
            <w:vAlign w:val="center"/>
            <w:hideMark/>
          </w:tcPr>
          <w:p w14:paraId="6FFEBDD0"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ggagtgagtacggtgtgc</w:t>
            </w:r>
            <w:proofErr w:type="spellEnd"/>
            <w:r w:rsidRPr="008A2AA7">
              <w:rPr>
                <w:rFonts w:ascii="Times New Roman" w:eastAsia="宋体" w:hAnsi="Times New Roman" w:cs="Times New Roman"/>
                <w:color w:val="000000"/>
                <w:kern w:val="0"/>
                <w:sz w:val="18"/>
                <w:szCs w:val="18"/>
              </w:rPr>
              <w:t xml:space="preserve"> ATCCCAACAGAACCTTCG</w:t>
            </w:r>
          </w:p>
        </w:tc>
      </w:tr>
      <w:tr w:rsidR="008A2AA7" w:rsidRPr="008A2AA7" w14:paraId="313A8E56" w14:textId="77777777" w:rsidTr="008A2AA7">
        <w:trPr>
          <w:trHeight w:val="312"/>
        </w:trPr>
        <w:tc>
          <w:tcPr>
            <w:tcW w:w="1500" w:type="dxa"/>
            <w:vMerge/>
            <w:tcBorders>
              <w:top w:val="nil"/>
              <w:left w:val="nil"/>
              <w:bottom w:val="nil"/>
              <w:right w:val="nil"/>
            </w:tcBorders>
            <w:vAlign w:val="center"/>
            <w:hideMark/>
          </w:tcPr>
          <w:p w14:paraId="0929774D"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16D2717C"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Hi-tom-AP36-6R</w:t>
            </w:r>
          </w:p>
        </w:tc>
        <w:tc>
          <w:tcPr>
            <w:tcW w:w="4560" w:type="dxa"/>
            <w:tcBorders>
              <w:top w:val="nil"/>
              <w:left w:val="nil"/>
              <w:bottom w:val="nil"/>
              <w:right w:val="nil"/>
            </w:tcBorders>
            <w:shd w:val="clear" w:color="auto" w:fill="auto"/>
            <w:noWrap/>
            <w:vAlign w:val="center"/>
            <w:hideMark/>
          </w:tcPr>
          <w:p w14:paraId="2258517B"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gagttggatgctggatgg</w:t>
            </w:r>
            <w:proofErr w:type="spellEnd"/>
            <w:r w:rsidRPr="008A2AA7">
              <w:rPr>
                <w:rFonts w:ascii="Times New Roman" w:eastAsia="宋体" w:hAnsi="Times New Roman" w:cs="Times New Roman"/>
                <w:color w:val="000000"/>
                <w:kern w:val="0"/>
                <w:sz w:val="18"/>
                <w:szCs w:val="18"/>
              </w:rPr>
              <w:t xml:space="preserve"> GATCACATCGGATCCGTC</w:t>
            </w:r>
          </w:p>
        </w:tc>
      </w:tr>
      <w:tr w:rsidR="008A2AA7" w:rsidRPr="008A2AA7" w14:paraId="69736D1C" w14:textId="77777777" w:rsidTr="008A2AA7">
        <w:trPr>
          <w:trHeight w:val="312"/>
        </w:trPr>
        <w:tc>
          <w:tcPr>
            <w:tcW w:w="1500" w:type="dxa"/>
            <w:vMerge/>
            <w:tcBorders>
              <w:top w:val="nil"/>
              <w:left w:val="nil"/>
              <w:bottom w:val="nil"/>
              <w:right w:val="nil"/>
            </w:tcBorders>
            <w:vAlign w:val="center"/>
            <w:hideMark/>
          </w:tcPr>
          <w:p w14:paraId="2E734AFE"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1810AC45"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Hi-tom-AP36-7F</w:t>
            </w:r>
          </w:p>
        </w:tc>
        <w:tc>
          <w:tcPr>
            <w:tcW w:w="4560" w:type="dxa"/>
            <w:tcBorders>
              <w:top w:val="nil"/>
              <w:left w:val="nil"/>
              <w:bottom w:val="nil"/>
              <w:right w:val="nil"/>
            </w:tcBorders>
            <w:shd w:val="clear" w:color="auto" w:fill="auto"/>
            <w:noWrap/>
            <w:vAlign w:val="center"/>
            <w:hideMark/>
          </w:tcPr>
          <w:p w14:paraId="52AD9D2B"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ggagtgagtacggtgtgc</w:t>
            </w:r>
            <w:proofErr w:type="spellEnd"/>
            <w:r w:rsidRPr="008A2AA7">
              <w:rPr>
                <w:rFonts w:ascii="Times New Roman" w:eastAsia="宋体" w:hAnsi="Times New Roman" w:cs="Times New Roman"/>
                <w:color w:val="000000"/>
                <w:kern w:val="0"/>
                <w:sz w:val="18"/>
                <w:szCs w:val="18"/>
              </w:rPr>
              <w:t xml:space="preserve"> AACAGCTATCGGAGCTCAG</w:t>
            </w:r>
          </w:p>
        </w:tc>
      </w:tr>
      <w:tr w:rsidR="008A2AA7" w:rsidRPr="008A2AA7" w14:paraId="7CEC856E" w14:textId="77777777" w:rsidTr="008A2AA7">
        <w:trPr>
          <w:trHeight w:val="312"/>
        </w:trPr>
        <w:tc>
          <w:tcPr>
            <w:tcW w:w="1500" w:type="dxa"/>
            <w:vMerge/>
            <w:tcBorders>
              <w:top w:val="nil"/>
              <w:left w:val="nil"/>
              <w:bottom w:val="nil"/>
              <w:right w:val="nil"/>
            </w:tcBorders>
            <w:vAlign w:val="center"/>
            <w:hideMark/>
          </w:tcPr>
          <w:p w14:paraId="0C2DB9FF"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5145118D"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Hi-tom-AP36-7R</w:t>
            </w:r>
          </w:p>
        </w:tc>
        <w:tc>
          <w:tcPr>
            <w:tcW w:w="4560" w:type="dxa"/>
            <w:tcBorders>
              <w:top w:val="nil"/>
              <w:left w:val="nil"/>
              <w:bottom w:val="nil"/>
              <w:right w:val="nil"/>
            </w:tcBorders>
            <w:shd w:val="clear" w:color="auto" w:fill="auto"/>
            <w:noWrap/>
            <w:vAlign w:val="center"/>
            <w:hideMark/>
          </w:tcPr>
          <w:p w14:paraId="61BF249D"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gagttggatgctggatgg</w:t>
            </w:r>
            <w:proofErr w:type="spellEnd"/>
            <w:r w:rsidRPr="008A2AA7">
              <w:rPr>
                <w:rFonts w:ascii="Times New Roman" w:eastAsia="宋体" w:hAnsi="Times New Roman" w:cs="Times New Roman"/>
                <w:color w:val="000000"/>
                <w:kern w:val="0"/>
                <w:sz w:val="18"/>
                <w:szCs w:val="18"/>
              </w:rPr>
              <w:t xml:space="preserve"> GCTTGATCTTCGTGAAGTAC</w:t>
            </w:r>
          </w:p>
        </w:tc>
      </w:tr>
      <w:tr w:rsidR="008A2AA7" w:rsidRPr="008A2AA7" w14:paraId="73863002" w14:textId="77777777" w:rsidTr="008A2AA7">
        <w:trPr>
          <w:trHeight w:val="312"/>
        </w:trPr>
        <w:tc>
          <w:tcPr>
            <w:tcW w:w="1500" w:type="dxa"/>
            <w:vMerge/>
            <w:tcBorders>
              <w:top w:val="nil"/>
              <w:left w:val="nil"/>
              <w:bottom w:val="nil"/>
              <w:right w:val="nil"/>
            </w:tcBorders>
            <w:vAlign w:val="center"/>
            <w:hideMark/>
          </w:tcPr>
          <w:p w14:paraId="18C7CA78"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43AF1AA9"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Hi-tom-AP36-8F</w:t>
            </w:r>
          </w:p>
        </w:tc>
        <w:tc>
          <w:tcPr>
            <w:tcW w:w="4560" w:type="dxa"/>
            <w:tcBorders>
              <w:top w:val="nil"/>
              <w:left w:val="nil"/>
              <w:bottom w:val="nil"/>
              <w:right w:val="nil"/>
            </w:tcBorders>
            <w:shd w:val="clear" w:color="auto" w:fill="auto"/>
            <w:noWrap/>
            <w:vAlign w:val="center"/>
            <w:hideMark/>
          </w:tcPr>
          <w:p w14:paraId="2F9EA0A9"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ggagtgagtacggtgtgc</w:t>
            </w:r>
            <w:proofErr w:type="spellEnd"/>
            <w:r w:rsidRPr="008A2AA7">
              <w:rPr>
                <w:rFonts w:ascii="Times New Roman" w:eastAsia="宋体" w:hAnsi="Times New Roman" w:cs="Times New Roman"/>
                <w:color w:val="000000"/>
                <w:kern w:val="0"/>
                <w:sz w:val="18"/>
                <w:szCs w:val="18"/>
              </w:rPr>
              <w:t xml:space="preserve"> CGTCTTGATGTGGAGTAT</w:t>
            </w:r>
          </w:p>
        </w:tc>
      </w:tr>
      <w:tr w:rsidR="008A2AA7" w:rsidRPr="008A2AA7" w14:paraId="468746B8" w14:textId="77777777" w:rsidTr="008A2AA7">
        <w:trPr>
          <w:trHeight w:val="312"/>
        </w:trPr>
        <w:tc>
          <w:tcPr>
            <w:tcW w:w="1500" w:type="dxa"/>
            <w:vMerge/>
            <w:tcBorders>
              <w:top w:val="nil"/>
              <w:left w:val="nil"/>
              <w:bottom w:val="nil"/>
              <w:right w:val="nil"/>
            </w:tcBorders>
            <w:vAlign w:val="center"/>
            <w:hideMark/>
          </w:tcPr>
          <w:p w14:paraId="7DECBAE7"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7DCB2B9F"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Hi-tom-AP36-8R</w:t>
            </w:r>
          </w:p>
        </w:tc>
        <w:tc>
          <w:tcPr>
            <w:tcW w:w="4560" w:type="dxa"/>
            <w:tcBorders>
              <w:top w:val="nil"/>
              <w:left w:val="nil"/>
              <w:bottom w:val="nil"/>
              <w:right w:val="nil"/>
            </w:tcBorders>
            <w:shd w:val="clear" w:color="auto" w:fill="auto"/>
            <w:noWrap/>
            <w:vAlign w:val="center"/>
            <w:hideMark/>
          </w:tcPr>
          <w:p w14:paraId="76556EC4"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gagttggatgctggatgg</w:t>
            </w:r>
            <w:proofErr w:type="spellEnd"/>
            <w:r w:rsidRPr="008A2AA7">
              <w:rPr>
                <w:rFonts w:ascii="Times New Roman" w:eastAsia="宋体" w:hAnsi="Times New Roman" w:cs="Times New Roman"/>
                <w:color w:val="000000"/>
                <w:kern w:val="0"/>
                <w:sz w:val="18"/>
                <w:szCs w:val="18"/>
              </w:rPr>
              <w:t xml:space="preserve"> TCGTGCGGATAAACACTC</w:t>
            </w:r>
          </w:p>
        </w:tc>
      </w:tr>
      <w:tr w:rsidR="008A2AA7" w:rsidRPr="008A2AA7" w14:paraId="39554C8F" w14:textId="77777777" w:rsidTr="008A2AA7">
        <w:trPr>
          <w:trHeight w:val="312"/>
        </w:trPr>
        <w:tc>
          <w:tcPr>
            <w:tcW w:w="1500" w:type="dxa"/>
            <w:vMerge/>
            <w:tcBorders>
              <w:top w:val="nil"/>
              <w:left w:val="nil"/>
              <w:bottom w:val="nil"/>
              <w:right w:val="nil"/>
            </w:tcBorders>
            <w:vAlign w:val="center"/>
            <w:hideMark/>
          </w:tcPr>
          <w:p w14:paraId="4EB0E1E0"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72D630D4"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Hi-tom-AP36-9F</w:t>
            </w:r>
          </w:p>
        </w:tc>
        <w:tc>
          <w:tcPr>
            <w:tcW w:w="4560" w:type="dxa"/>
            <w:tcBorders>
              <w:top w:val="nil"/>
              <w:left w:val="nil"/>
              <w:bottom w:val="nil"/>
              <w:right w:val="nil"/>
            </w:tcBorders>
            <w:shd w:val="clear" w:color="auto" w:fill="auto"/>
            <w:noWrap/>
            <w:vAlign w:val="center"/>
            <w:hideMark/>
          </w:tcPr>
          <w:p w14:paraId="1E1C28C8"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ggagtgagtacggtgtgc</w:t>
            </w:r>
            <w:proofErr w:type="spellEnd"/>
            <w:r w:rsidRPr="008A2AA7">
              <w:rPr>
                <w:rFonts w:ascii="Times New Roman" w:eastAsia="宋体" w:hAnsi="Times New Roman" w:cs="Times New Roman"/>
                <w:color w:val="000000"/>
                <w:kern w:val="0"/>
                <w:sz w:val="18"/>
                <w:szCs w:val="18"/>
              </w:rPr>
              <w:t xml:space="preserve"> GTCTCATCCACAAATTGAGC</w:t>
            </w:r>
          </w:p>
        </w:tc>
      </w:tr>
      <w:tr w:rsidR="008A2AA7" w:rsidRPr="008A2AA7" w14:paraId="6CEFCEBF" w14:textId="77777777" w:rsidTr="008A2AA7">
        <w:trPr>
          <w:trHeight w:val="312"/>
        </w:trPr>
        <w:tc>
          <w:tcPr>
            <w:tcW w:w="1500" w:type="dxa"/>
            <w:vMerge/>
            <w:tcBorders>
              <w:top w:val="nil"/>
              <w:left w:val="nil"/>
              <w:bottom w:val="nil"/>
              <w:right w:val="nil"/>
            </w:tcBorders>
            <w:vAlign w:val="center"/>
            <w:hideMark/>
          </w:tcPr>
          <w:p w14:paraId="1866E3DE"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3E406DED"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Hi-tom-AP36-9R</w:t>
            </w:r>
          </w:p>
        </w:tc>
        <w:tc>
          <w:tcPr>
            <w:tcW w:w="4560" w:type="dxa"/>
            <w:tcBorders>
              <w:top w:val="nil"/>
              <w:left w:val="nil"/>
              <w:bottom w:val="nil"/>
              <w:right w:val="nil"/>
            </w:tcBorders>
            <w:shd w:val="clear" w:color="auto" w:fill="auto"/>
            <w:noWrap/>
            <w:vAlign w:val="center"/>
            <w:hideMark/>
          </w:tcPr>
          <w:p w14:paraId="48C5F25E"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gagttggatgctggatgg</w:t>
            </w:r>
            <w:proofErr w:type="spellEnd"/>
            <w:r w:rsidRPr="008A2AA7">
              <w:rPr>
                <w:rFonts w:ascii="Times New Roman" w:eastAsia="宋体" w:hAnsi="Times New Roman" w:cs="Times New Roman"/>
                <w:color w:val="000000"/>
                <w:kern w:val="0"/>
                <w:sz w:val="18"/>
                <w:szCs w:val="18"/>
              </w:rPr>
              <w:t xml:space="preserve"> ATGATAACCTCCCAAAAGG</w:t>
            </w:r>
          </w:p>
        </w:tc>
      </w:tr>
      <w:tr w:rsidR="008A2AA7" w:rsidRPr="008A2AA7" w14:paraId="24BBDFE7" w14:textId="77777777" w:rsidTr="008A2AA7">
        <w:trPr>
          <w:trHeight w:val="312"/>
        </w:trPr>
        <w:tc>
          <w:tcPr>
            <w:tcW w:w="1500" w:type="dxa"/>
            <w:vMerge w:val="restart"/>
            <w:tcBorders>
              <w:top w:val="nil"/>
              <w:left w:val="nil"/>
              <w:bottom w:val="single" w:sz="12" w:space="0" w:color="000000"/>
              <w:right w:val="nil"/>
            </w:tcBorders>
            <w:shd w:val="clear" w:color="auto" w:fill="auto"/>
            <w:noWrap/>
            <w:vAlign w:val="center"/>
            <w:hideMark/>
          </w:tcPr>
          <w:p w14:paraId="46DB63FB" w14:textId="77777777" w:rsidR="008A2AA7" w:rsidRPr="008A2AA7" w:rsidRDefault="008A2AA7" w:rsidP="008A2AA7">
            <w:pPr>
              <w:widowControl/>
              <w:jc w:val="center"/>
              <w:rPr>
                <w:rFonts w:ascii="Times New Roman" w:eastAsia="宋体" w:hAnsi="Times New Roman" w:cs="Times New Roman"/>
                <w:i/>
                <w:iCs/>
                <w:color w:val="000000"/>
                <w:kern w:val="0"/>
                <w:sz w:val="18"/>
                <w:szCs w:val="18"/>
              </w:rPr>
            </w:pPr>
            <w:r w:rsidRPr="008A2AA7">
              <w:rPr>
                <w:rFonts w:ascii="Times New Roman" w:eastAsia="宋体" w:hAnsi="Times New Roman" w:cs="Times New Roman"/>
                <w:i/>
                <w:iCs/>
                <w:color w:val="000000"/>
                <w:kern w:val="0"/>
                <w:sz w:val="18"/>
                <w:szCs w:val="18"/>
              </w:rPr>
              <w:t>BnaAP39</w:t>
            </w:r>
          </w:p>
        </w:tc>
        <w:tc>
          <w:tcPr>
            <w:tcW w:w="2020" w:type="dxa"/>
            <w:tcBorders>
              <w:top w:val="nil"/>
              <w:left w:val="nil"/>
              <w:bottom w:val="nil"/>
              <w:right w:val="nil"/>
            </w:tcBorders>
            <w:shd w:val="clear" w:color="auto" w:fill="auto"/>
            <w:noWrap/>
            <w:vAlign w:val="center"/>
            <w:hideMark/>
          </w:tcPr>
          <w:p w14:paraId="699771EB"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Hi-tom-AP39-1F</w:t>
            </w:r>
          </w:p>
        </w:tc>
        <w:tc>
          <w:tcPr>
            <w:tcW w:w="4560" w:type="dxa"/>
            <w:tcBorders>
              <w:top w:val="nil"/>
              <w:left w:val="nil"/>
              <w:bottom w:val="nil"/>
              <w:right w:val="nil"/>
            </w:tcBorders>
            <w:shd w:val="clear" w:color="auto" w:fill="auto"/>
            <w:noWrap/>
            <w:vAlign w:val="center"/>
            <w:hideMark/>
          </w:tcPr>
          <w:p w14:paraId="71FA2720"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ggagtgagtacggtgtgc</w:t>
            </w:r>
            <w:proofErr w:type="spellEnd"/>
            <w:r w:rsidRPr="008A2AA7">
              <w:rPr>
                <w:rFonts w:ascii="Times New Roman" w:eastAsia="宋体" w:hAnsi="Times New Roman" w:cs="Times New Roman"/>
                <w:color w:val="000000"/>
                <w:kern w:val="0"/>
                <w:sz w:val="18"/>
                <w:szCs w:val="18"/>
              </w:rPr>
              <w:t xml:space="preserve"> GTATCCTCCCCTTGTCTG</w:t>
            </w:r>
          </w:p>
        </w:tc>
      </w:tr>
      <w:tr w:rsidR="008A2AA7" w:rsidRPr="008A2AA7" w14:paraId="79A2FF23" w14:textId="77777777" w:rsidTr="008A2AA7">
        <w:trPr>
          <w:trHeight w:val="312"/>
        </w:trPr>
        <w:tc>
          <w:tcPr>
            <w:tcW w:w="1500" w:type="dxa"/>
            <w:vMerge/>
            <w:tcBorders>
              <w:top w:val="nil"/>
              <w:left w:val="nil"/>
              <w:bottom w:val="single" w:sz="12" w:space="0" w:color="000000"/>
              <w:right w:val="nil"/>
            </w:tcBorders>
            <w:vAlign w:val="center"/>
            <w:hideMark/>
          </w:tcPr>
          <w:p w14:paraId="56895C56"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6EA82AA7"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Hi-tom-AP39-1R</w:t>
            </w:r>
          </w:p>
        </w:tc>
        <w:tc>
          <w:tcPr>
            <w:tcW w:w="4560" w:type="dxa"/>
            <w:tcBorders>
              <w:top w:val="nil"/>
              <w:left w:val="nil"/>
              <w:bottom w:val="nil"/>
              <w:right w:val="nil"/>
            </w:tcBorders>
            <w:shd w:val="clear" w:color="auto" w:fill="auto"/>
            <w:noWrap/>
            <w:vAlign w:val="center"/>
            <w:hideMark/>
          </w:tcPr>
          <w:p w14:paraId="44793996"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gagttggatgctggatgg</w:t>
            </w:r>
            <w:proofErr w:type="spellEnd"/>
            <w:r w:rsidRPr="008A2AA7">
              <w:rPr>
                <w:rFonts w:ascii="Times New Roman" w:eastAsia="宋体" w:hAnsi="Times New Roman" w:cs="Times New Roman"/>
                <w:color w:val="000000"/>
                <w:kern w:val="0"/>
                <w:sz w:val="18"/>
                <w:szCs w:val="18"/>
              </w:rPr>
              <w:t xml:space="preserve"> CGTGTATCATGAGACTTGAAG</w:t>
            </w:r>
          </w:p>
        </w:tc>
      </w:tr>
      <w:tr w:rsidR="008A2AA7" w:rsidRPr="008A2AA7" w14:paraId="2B6D6990" w14:textId="77777777" w:rsidTr="008A2AA7">
        <w:trPr>
          <w:trHeight w:val="312"/>
        </w:trPr>
        <w:tc>
          <w:tcPr>
            <w:tcW w:w="1500" w:type="dxa"/>
            <w:vMerge/>
            <w:tcBorders>
              <w:top w:val="nil"/>
              <w:left w:val="nil"/>
              <w:bottom w:val="single" w:sz="12" w:space="0" w:color="000000"/>
              <w:right w:val="nil"/>
            </w:tcBorders>
            <w:vAlign w:val="center"/>
            <w:hideMark/>
          </w:tcPr>
          <w:p w14:paraId="7D22E523"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nil"/>
              <w:right w:val="nil"/>
            </w:tcBorders>
            <w:shd w:val="clear" w:color="auto" w:fill="auto"/>
            <w:noWrap/>
            <w:vAlign w:val="center"/>
            <w:hideMark/>
          </w:tcPr>
          <w:p w14:paraId="3EBD60A2"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Hi-tom-AP39-2F</w:t>
            </w:r>
          </w:p>
        </w:tc>
        <w:tc>
          <w:tcPr>
            <w:tcW w:w="4560" w:type="dxa"/>
            <w:tcBorders>
              <w:top w:val="nil"/>
              <w:left w:val="nil"/>
              <w:bottom w:val="nil"/>
              <w:right w:val="nil"/>
            </w:tcBorders>
            <w:shd w:val="clear" w:color="auto" w:fill="auto"/>
            <w:noWrap/>
            <w:vAlign w:val="center"/>
            <w:hideMark/>
          </w:tcPr>
          <w:p w14:paraId="0230F681"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ggagtgagtacggtgtgc</w:t>
            </w:r>
            <w:proofErr w:type="spellEnd"/>
            <w:r w:rsidRPr="008A2AA7">
              <w:rPr>
                <w:rFonts w:ascii="Times New Roman" w:eastAsia="宋体" w:hAnsi="Times New Roman" w:cs="Times New Roman"/>
                <w:color w:val="000000"/>
                <w:kern w:val="0"/>
                <w:sz w:val="18"/>
                <w:szCs w:val="18"/>
              </w:rPr>
              <w:t xml:space="preserve"> CTAGGACGCACATGATTCC</w:t>
            </w:r>
          </w:p>
        </w:tc>
      </w:tr>
      <w:tr w:rsidR="008A2AA7" w:rsidRPr="008A2AA7" w14:paraId="12A70607" w14:textId="77777777" w:rsidTr="008A2AA7">
        <w:trPr>
          <w:trHeight w:val="324"/>
        </w:trPr>
        <w:tc>
          <w:tcPr>
            <w:tcW w:w="1500" w:type="dxa"/>
            <w:vMerge/>
            <w:tcBorders>
              <w:top w:val="nil"/>
              <w:left w:val="nil"/>
              <w:bottom w:val="single" w:sz="12" w:space="0" w:color="000000"/>
              <w:right w:val="nil"/>
            </w:tcBorders>
            <w:vAlign w:val="center"/>
            <w:hideMark/>
          </w:tcPr>
          <w:p w14:paraId="1F7783B9"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2020" w:type="dxa"/>
            <w:tcBorders>
              <w:top w:val="nil"/>
              <w:left w:val="nil"/>
              <w:bottom w:val="single" w:sz="12" w:space="0" w:color="auto"/>
              <w:right w:val="nil"/>
            </w:tcBorders>
            <w:shd w:val="clear" w:color="auto" w:fill="auto"/>
            <w:noWrap/>
            <w:vAlign w:val="center"/>
            <w:hideMark/>
          </w:tcPr>
          <w:p w14:paraId="4705027C"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Hi-tom-AP39-2R</w:t>
            </w:r>
          </w:p>
        </w:tc>
        <w:tc>
          <w:tcPr>
            <w:tcW w:w="4560" w:type="dxa"/>
            <w:tcBorders>
              <w:top w:val="nil"/>
              <w:left w:val="nil"/>
              <w:bottom w:val="single" w:sz="12" w:space="0" w:color="auto"/>
              <w:right w:val="nil"/>
            </w:tcBorders>
            <w:shd w:val="clear" w:color="auto" w:fill="auto"/>
            <w:noWrap/>
            <w:vAlign w:val="center"/>
            <w:hideMark/>
          </w:tcPr>
          <w:p w14:paraId="263D2451" w14:textId="77777777" w:rsidR="008A2AA7" w:rsidRPr="008A2AA7" w:rsidRDefault="008A2AA7" w:rsidP="008A2AA7">
            <w:pPr>
              <w:widowControl/>
              <w:jc w:val="left"/>
              <w:rPr>
                <w:rFonts w:ascii="Times New Roman" w:eastAsia="宋体" w:hAnsi="Times New Roman" w:cs="Times New Roman"/>
                <w:color w:val="000000"/>
                <w:kern w:val="0"/>
                <w:sz w:val="18"/>
                <w:szCs w:val="18"/>
              </w:rPr>
            </w:pPr>
            <w:proofErr w:type="spellStart"/>
            <w:r w:rsidRPr="008A2AA7">
              <w:rPr>
                <w:rFonts w:ascii="Times New Roman" w:eastAsia="宋体" w:hAnsi="Times New Roman" w:cs="Times New Roman"/>
                <w:color w:val="000000"/>
                <w:kern w:val="0"/>
                <w:sz w:val="18"/>
                <w:szCs w:val="18"/>
              </w:rPr>
              <w:t>gagttggatgctggatgg</w:t>
            </w:r>
            <w:proofErr w:type="spellEnd"/>
            <w:r w:rsidRPr="008A2AA7">
              <w:rPr>
                <w:rFonts w:ascii="Times New Roman" w:eastAsia="宋体" w:hAnsi="Times New Roman" w:cs="Times New Roman"/>
                <w:color w:val="000000"/>
                <w:kern w:val="0"/>
                <w:sz w:val="18"/>
                <w:szCs w:val="18"/>
              </w:rPr>
              <w:t xml:space="preserve"> ATCCATAGTATATCACTTCCTGT</w:t>
            </w:r>
          </w:p>
        </w:tc>
      </w:tr>
    </w:tbl>
    <w:p w14:paraId="2731F66B" w14:textId="3542B384" w:rsidR="008A2AA7" w:rsidRDefault="008A2AA7" w:rsidP="008A2AA7">
      <w:pPr>
        <w:rPr>
          <w:rFonts w:ascii="Times New Roman" w:hAnsi="Times New Roman"/>
          <w:b/>
          <w:bCs/>
          <w:sz w:val="24"/>
          <w:szCs w:val="24"/>
        </w:rPr>
      </w:pPr>
    </w:p>
    <w:p w14:paraId="74CAFBE7" w14:textId="77777777" w:rsidR="00347613" w:rsidRPr="00E157C7" w:rsidRDefault="00347613" w:rsidP="00347613">
      <w:pPr>
        <w:spacing w:afterLines="100" w:after="312" w:line="360" w:lineRule="auto"/>
        <w:rPr>
          <w:rFonts w:ascii="Times New Roman" w:hAnsi="Times New Roman"/>
          <w:b/>
          <w:bCs/>
          <w:sz w:val="24"/>
          <w:szCs w:val="24"/>
        </w:rPr>
      </w:pPr>
      <w:r w:rsidRPr="00562D9A">
        <w:rPr>
          <w:rFonts w:ascii="Times New Roman" w:hAnsi="Times New Roman"/>
          <w:b/>
          <w:bCs/>
          <w:sz w:val="24"/>
          <w:szCs w:val="24"/>
        </w:rPr>
        <w:t>Supplemental</w:t>
      </w:r>
      <w:r>
        <w:rPr>
          <w:rFonts w:ascii="Times New Roman" w:hAnsi="Times New Roman"/>
          <w:b/>
          <w:bCs/>
          <w:sz w:val="24"/>
          <w:szCs w:val="24"/>
        </w:rPr>
        <w:t xml:space="preserve"> Table S3 </w:t>
      </w:r>
      <w:r w:rsidRPr="00853BEC">
        <w:rPr>
          <w:rFonts w:ascii="Times New Roman" w:hAnsi="Times New Roman"/>
          <w:b/>
          <w:bCs/>
          <w:sz w:val="24"/>
          <w:szCs w:val="24"/>
        </w:rPr>
        <w:t>The list of primers used for RT-qPCR</w:t>
      </w:r>
      <w:r>
        <w:rPr>
          <w:rFonts w:ascii="Times New Roman" w:hAnsi="Times New Roman"/>
          <w:b/>
          <w:bCs/>
          <w:sz w:val="24"/>
          <w:szCs w:val="24"/>
        </w:rPr>
        <w:t>.</w:t>
      </w:r>
    </w:p>
    <w:tbl>
      <w:tblPr>
        <w:tblW w:w="9000" w:type="dxa"/>
        <w:tblLook w:val="04A0" w:firstRow="1" w:lastRow="0" w:firstColumn="1" w:lastColumn="0" w:noHBand="0" w:noVBand="1"/>
      </w:tblPr>
      <w:tblGrid>
        <w:gridCol w:w="1480"/>
        <w:gridCol w:w="3360"/>
        <w:gridCol w:w="4160"/>
      </w:tblGrid>
      <w:tr w:rsidR="008A2AA7" w:rsidRPr="008A2AA7" w14:paraId="13C999AD" w14:textId="77777777" w:rsidTr="008A2AA7">
        <w:trPr>
          <w:trHeight w:val="336"/>
        </w:trPr>
        <w:tc>
          <w:tcPr>
            <w:tcW w:w="1480" w:type="dxa"/>
            <w:tcBorders>
              <w:top w:val="single" w:sz="12" w:space="0" w:color="auto"/>
              <w:left w:val="nil"/>
              <w:bottom w:val="single" w:sz="12" w:space="0" w:color="auto"/>
              <w:right w:val="nil"/>
            </w:tcBorders>
            <w:shd w:val="clear" w:color="auto" w:fill="auto"/>
            <w:vAlign w:val="center"/>
            <w:hideMark/>
          </w:tcPr>
          <w:p w14:paraId="3D1D6DEC" w14:textId="017E2FD6" w:rsidR="008A2AA7" w:rsidRPr="008A2AA7" w:rsidRDefault="008A2AA7" w:rsidP="008A2AA7">
            <w:pPr>
              <w:widowControl/>
              <w:jc w:val="left"/>
              <w:rPr>
                <w:rFonts w:ascii="Times New Roman" w:eastAsia="宋体" w:hAnsi="Times New Roman" w:cs="Times New Roman"/>
                <w:kern w:val="0"/>
                <w:sz w:val="18"/>
                <w:szCs w:val="18"/>
              </w:rPr>
            </w:pPr>
            <w:r w:rsidRPr="008A2AA7">
              <w:rPr>
                <w:rFonts w:ascii="Times New Roman" w:eastAsia="宋体" w:hAnsi="Times New Roman" w:cs="Times New Roman"/>
                <w:kern w:val="0"/>
                <w:sz w:val="18"/>
                <w:szCs w:val="18"/>
              </w:rPr>
              <w:t xml:space="preserve">  Gene name</w:t>
            </w:r>
          </w:p>
        </w:tc>
        <w:tc>
          <w:tcPr>
            <w:tcW w:w="3360" w:type="dxa"/>
            <w:tcBorders>
              <w:top w:val="single" w:sz="12" w:space="0" w:color="auto"/>
              <w:left w:val="nil"/>
              <w:bottom w:val="single" w:sz="12" w:space="0" w:color="auto"/>
              <w:right w:val="nil"/>
            </w:tcBorders>
            <w:shd w:val="clear" w:color="auto" w:fill="auto"/>
            <w:vAlign w:val="center"/>
            <w:hideMark/>
          </w:tcPr>
          <w:p w14:paraId="2D0EBFDE" w14:textId="12459C6A" w:rsidR="008A2AA7" w:rsidRPr="008A2AA7" w:rsidRDefault="008A2AA7" w:rsidP="008A2AA7">
            <w:pPr>
              <w:widowControl/>
              <w:jc w:val="left"/>
              <w:rPr>
                <w:rFonts w:ascii="Times New Roman" w:eastAsia="宋体" w:hAnsi="Times New Roman" w:cs="Times New Roman"/>
                <w:kern w:val="0"/>
                <w:sz w:val="18"/>
                <w:szCs w:val="18"/>
              </w:rPr>
            </w:pPr>
            <w:r w:rsidRPr="008A2AA7">
              <w:rPr>
                <w:rFonts w:ascii="Times New Roman" w:eastAsia="宋体" w:hAnsi="Times New Roman" w:cs="Times New Roman"/>
                <w:kern w:val="0"/>
                <w:sz w:val="18"/>
                <w:szCs w:val="18"/>
              </w:rPr>
              <w:t xml:space="preserve">            Primer name</w:t>
            </w:r>
          </w:p>
        </w:tc>
        <w:tc>
          <w:tcPr>
            <w:tcW w:w="4160" w:type="dxa"/>
            <w:tcBorders>
              <w:top w:val="single" w:sz="12" w:space="0" w:color="auto"/>
              <w:left w:val="nil"/>
              <w:bottom w:val="single" w:sz="12" w:space="0" w:color="auto"/>
              <w:right w:val="nil"/>
            </w:tcBorders>
            <w:shd w:val="clear" w:color="auto" w:fill="auto"/>
            <w:vAlign w:val="center"/>
            <w:hideMark/>
          </w:tcPr>
          <w:p w14:paraId="29E365EA" w14:textId="77777777" w:rsidR="008A2AA7" w:rsidRPr="008A2AA7" w:rsidRDefault="008A2AA7" w:rsidP="008A2AA7">
            <w:pPr>
              <w:widowControl/>
              <w:rPr>
                <w:rFonts w:ascii="Times New Roman" w:eastAsia="宋体" w:hAnsi="Times New Roman" w:cs="Times New Roman"/>
                <w:kern w:val="0"/>
                <w:sz w:val="18"/>
                <w:szCs w:val="18"/>
              </w:rPr>
            </w:pPr>
            <w:r w:rsidRPr="008A2AA7">
              <w:rPr>
                <w:rFonts w:ascii="Times New Roman" w:eastAsia="宋体" w:hAnsi="Times New Roman" w:cs="Times New Roman"/>
                <w:kern w:val="0"/>
                <w:sz w:val="18"/>
                <w:szCs w:val="18"/>
              </w:rPr>
              <w:t>Sequence (5'-3')</w:t>
            </w:r>
          </w:p>
        </w:tc>
      </w:tr>
      <w:tr w:rsidR="008A2AA7" w:rsidRPr="008A2AA7" w14:paraId="65087428" w14:textId="77777777" w:rsidTr="008A2AA7">
        <w:trPr>
          <w:trHeight w:val="324"/>
        </w:trPr>
        <w:tc>
          <w:tcPr>
            <w:tcW w:w="1480" w:type="dxa"/>
            <w:vMerge w:val="restart"/>
            <w:tcBorders>
              <w:top w:val="nil"/>
              <w:left w:val="nil"/>
              <w:bottom w:val="nil"/>
              <w:right w:val="nil"/>
            </w:tcBorders>
            <w:shd w:val="clear" w:color="auto" w:fill="auto"/>
            <w:noWrap/>
            <w:vAlign w:val="center"/>
            <w:hideMark/>
          </w:tcPr>
          <w:p w14:paraId="38194941" w14:textId="77777777" w:rsidR="008A2AA7" w:rsidRPr="008A2AA7" w:rsidRDefault="008A2AA7" w:rsidP="008A2AA7">
            <w:pPr>
              <w:widowControl/>
              <w:jc w:val="center"/>
              <w:rPr>
                <w:rFonts w:ascii="Times New Roman" w:eastAsia="宋体" w:hAnsi="Times New Roman" w:cs="Times New Roman"/>
                <w:i/>
                <w:iCs/>
                <w:color w:val="000000"/>
                <w:kern w:val="0"/>
                <w:sz w:val="18"/>
                <w:szCs w:val="18"/>
              </w:rPr>
            </w:pPr>
            <w:r w:rsidRPr="008A2AA7">
              <w:rPr>
                <w:rFonts w:ascii="Times New Roman" w:eastAsia="宋体" w:hAnsi="Times New Roman" w:cs="Times New Roman"/>
                <w:i/>
                <w:iCs/>
                <w:color w:val="000000"/>
                <w:kern w:val="0"/>
                <w:sz w:val="18"/>
                <w:szCs w:val="18"/>
              </w:rPr>
              <w:t>BnaAP36</w:t>
            </w:r>
          </w:p>
        </w:tc>
        <w:tc>
          <w:tcPr>
            <w:tcW w:w="3360" w:type="dxa"/>
            <w:tcBorders>
              <w:top w:val="nil"/>
              <w:left w:val="nil"/>
              <w:bottom w:val="nil"/>
              <w:right w:val="nil"/>
            </w:tcBorders>
            <w:shd w:val="clear" w:color="auto" w:fill="auto"/>
            <w:noWrap/>
            <w:vAlign w:val="center"/>
            <w:hideMark/>
          </w:tcPr>
          <w:p w14:paraId="3D1C206D"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qAP36-A8-F</w:t>
            </w:r>
          </w:p>
        </w:tc>
        <w:tc>
          <w:tcPr>
            <w:tcW w:w="4160" w:type="dxa"/>
            <w:tcBorders>
              <w:top w:val="nil"/>
              <w:left w:val="nil"/>
              <w:bottom w:val="nil"/>
              <w:right w:val="nil"/>
            </w:tcBorders>
            <w:shd w:val="clear" w:color="auto" w:fill="auto"/>
            <w:noWrap/>
            <w:vAlign w:val="center"/>
            <w:hideMark/>
          </w:tcPr>
          <w:p w14:paraId="7B14B8F4" w14:textId="77777777" w:rsidR="008A2AA7" w:rsidRPr="008A2AA7" w:rsidRDefault="008A2AA7" w:rsidP="008A2AA7">
            <w:pPr>
              <w:widowControl/>
              <w:jc w:val="left"/>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CGTCAAGCATCAAAGTGAAAGA</w:t>
            </w:r>
          </w:p>
        </w:tc>
      </w:tr>
      <w:tr w:rsidR="008A2AA7" w:rsidRPr="008A2AA7" w14:paraId="34D8782B" w14:textId="77777777" w:rsidTr="008A2AA7">
        <w:trPr>
          <w:trHeight w:val="312"/>
        </w:trPr>
        <w:tc>
          <w:tcPr>
            <w:tcW w:w="1480" w:type="dxa"/>
            <w:vMerge/>
            <w:tcBorders>
              <w:top w:val="nil"/>
              <w:left w:val="nil"/>
              <w:bottom w:val="nil"/>
              <w:right w:val="nil"/>
            </w:tcBorders>
            <w:vAlign w:val="center"/>
            <w:hideMark/>
          </w:tcPr>
          <w:p w14:paraId="105D04C4"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3360" w:type="dxa"/>
            <w:tcBorders>
              <w:top w:val="nil"/>
              <w:left w:val="nil"/>
              <w:bottom w:val="nil"/>
              <w:right w:val="nil"/>
            </w:tcBorders>
            <w:shd w:val="clear" w:color="auto" w:fill="auto"/>
            <w:noWrap/>
            <w:vAlign w:val="center"/>
            <w:hideMark/>
          </w:tcPr>
          <w:p w14:paraId="5B8C8BB3"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qAP36-A8-R</w:t>
            </w:r>
          </w:p>
        </w:tc>
        <w:tc>
          <w:tcPr>
            <w:tcW w:w="4160" w:type="dxa"/>
            <w:tcBorders>
              <w:top w:val="nil"/>
              <w:left w:val="nil"/>
              <w:bottom w:val="nil"/>
              <w:right w:val="nil"/>
            </w:tcBorders>
            <w:shd w:val="clear" w:color="auto" w:fill="auto"/>
            <w:noWrap/>
            <w:vAlign w:val="center"/>
            <w:hideMark/>
          </w:tcPr>
          <w:p w14:paraId="39D82A38" w14:textId="77777777" w:rsidR="008A2AA7" w:rsidRPr="008A2AA7" w:rsidRDefault="008A2AA7" w:rsidP="008A2AA7">
            <w:pPr>
              <w:widowControl/>
              <w:jc w:val="left"/>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CACCGAAGAAGCAGATTGTATG</w:t>
            </w:r>
          </w:p>
        </w:tc>
      </w:tr>
      <w:tr w:rsidR="008A2AA7" w:rsidRPr="008A2AA7" w14:paraId="20D39954" w14:textId="77777777" w:rsidTr="008A2AA7">
        <w:trPr>
          <w:trHeight w:val="312"/>
        </w:trPr>
        <w:tc>
          <w:tcPr>
            <w:tcW w:w="1480" w:type="dxa"/>
            <w:vMerge/>
            <w:tcBorders>
              <w:top w:val="nil"/>
              <w:left w:val="nil"/>
              <w:bottom w:val="nil"/>
              <w:right w:val="nil"/>
            </w:tcBorders>
            <w:vAlign w:val="center"/>
            <w:hideMark/>
          </w:tcPr>
          <w:p w14:paraId="6F86CA95"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3360" w:type="dxa"/>
            <w:tcBorders>
              <w:top w:val="nil"/>
              <w:left w:val="nil"/>
              <w:bottom w:val="nil"/>
              <w:right w:val="nil"/>
            </w:tcBorders>
            <w:shd w:val="clear" w:color="auto" w:fill="auto"/>
            <w:noWrap/>
            <w:vAlign w:val="center"/>
            <w:hideMark/>
          </w:tcPr>
          <w:p w14:paraId="2116A27A"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qAP36-C8-F</w:t>
            </w:r>
          </w:p>
        </w:tc>
        <w:tc>
          <w:tcPr>
            <w:tcW w:w="4160" w:type="dxa"/>
            <w:tcBorders>
              <w:top w:val="nil"/>
              <w:left w:val="nil"/>
              <w:bottom w:val="nil"/>
              <w:right w:val="nil"/>
            </w:tcBorders>
            <w:shd w:val="clear" w:color="auto" w:fill="auto"/>
            <w:noWrap/>
            <w:vAlign w:val="center"/>
            <w:hideMark/>
          </w:tcPr>
          <w:p w14:paraId="7C63EEF8" w14:textId="77777777" w:rsidR="008A2AA7" w:rsidRPr="008A2AA7" w:rsidRDefault="008A2AA7" w:rsidP="008A2AA7">
            <w:pPr>
              <w:widowControl/>
              <w:jc w:val="left"/>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TCTCGGTATTCCTCTAAGGTTA</w:t>
            </w:r>
          </w:p>
        </w:tc>
      </w:tr>
      <w:tr w:rsidR="008A2AA7" w:rsidRPr="008A2AA7" w14:paraId="0048E394" w14:textId="77777777" w:rsidTr="008A2AA7">
        <w:trPr>
          <w:trHeight w:val="312"/>
        </w:trPr>
        <w:tc>
          <w:tcPr>
            <w:tcW w:w="1480" w:type="dxa"/>
            <w:vMerge/>
            <w:tcBorders>
              <w:top w:val="nil"/>
              <w:left w:val="nil"/>
              <w:bottom w:val="nil"/>
              <w:right w:val="nil"/>
            </w:tcBorders>
            <w:vAlign w:val="center"/>
            <w:hideMark/>
          </w:tcPr>
          <w:p w14:paraId="70AE0175"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3360" w:type="dxa"/>
            <w:tcBorders>
              <w:top w:val="nil"/>
              <w:left w:val="nil"/>
              <w:bottom w:val="nil"/>
              <w:right w:val="nil"/>
            </w:tcBorders>
            <w:shd w:val="clear" w:color="auto" w:fill="auto"/>
            <w:noWrap/>
            <w:vAlign w:val="center"/>
            <w:hideMark/>
          </w:tcPr>
          <w:p w14:paraId="5E7ACC74"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qAP36-C8-R</w:t>
            </w:r>
          </w:p>
        </w:tc>
        <w:tc>
          <w:tcPr>
            <w:tcW w:w="4160" w:type="dxa"/>
            <w:tcBorders>
              <w:top w:val="nil"/>
              <w:left w:val="nil"/>
              <w:bottom w:val="nil"/>
              <w:right w:val="nil"/>
            </w:tcBorders>
            <w:shd w:val="clear" w:color="auto" w:fill="auto"/>
            <w:noWrap/>
            <w:vAlign w:val="center"/>
            <w:hideMark/>
          </w:tcPr>
          <w:p w14:paraId="28026E29" w14:textId="77777777" w:rsidR="008A2AA7" w:rsidRPr="008A2AA7" w:rsidRDefault="008A2AA7" w:rsidP="008A2AA7">
            <w:pPr>
              <w:widowControl/>
              <w:jc w:val="left"/>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ACAAAATCCCCATCACTTGTGC</w:t>
            </w:r>
          </w:p>
        </w:tc>
      </w:tr>
      <w:tr w:rsidR="008A2AA7" w:rsidRPr="008A2AA7" w14:paraId="6022A3DE" w14:textId="77777777" w:rsidTr="008A2AA7">
        <w:trPr>
          <w:trHeight w:val="312"/>
        </w:trPr>
        <w:tc>
          <w:tcPr>
            <w:tcW w:w="1480" w:type="dxa"/>
            <w:vMerge/>
            <w:tcBorders>
              <w:top w:val="nil"/>
              <w:left w:val="nil"/>
              <w:bottom w:val="nil"/>
              <w:right w:val="nil"/>
            </w:tcBorders>
            <w:vAlign w:val="center"/>
            <w:hideMark/>
          </w:tcPr>
          <w:p w14:paraId="074F5F97"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3360" w:type="dxa"/>
            <w:tcBorders>
              <w:top w:val="nil"/>
              <w:left w:val="nil"/>
              <w:bottom w:val="nil"/>
              <w:right w:val="nil"/>
            </w:tcBorders>
            <w:shd w:val="clear" w:color="auto" w:fill="auto"/>
            <w:noWrap/>
            <w:vAlign w:val="center"/>
            <w:hideMark/>
          </w:tcPr>
          <w:p w14:paraId="0B12C787"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qAP36-A4-F</w:t>
            </w:r>
          </w:p>
        </w:tc>
        <w:tc>
          <w:tcPr>
            <w:tcW w:w="4160" w:type="dxa"/>
            <w:tcBorders>
              <w:top w:val="nil"/>
              <w:left w:val="nil"/>
              <w:bottom w:val="nil"/>
              <w:right w:val="nil"/>
            </w:tcBorders>
            <w:shd w:val="clear" w:color="auto" w:fill="auto"/>
            <w:noWrap/>
            <w:vAlign w:val="center"/>
            <w:hideMark/>
          </w:tcPr>
          <w:p w14:paraId="6A7D3337" w14:textId="77777777" w:rsidR="008A2AA7" w:rsidRPr="008A2AA7" w:rsidRDefault="008A2AA7" w:rsidP="008A2AA7">
            <w:pPr>
              <w:widowControl/>
              <w:jc w:val="left"/>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CCTTTGGTTCCTAATCAGGTACAT</w:t>
            </w:r>
          </w:p>
        </w:tc>
      </w:tr>
      <w:tr w:rsidR="008A2AA7" w:rsidRPr="008A2AA7" w14:paraId="2CBCAECE" w14:textId="77777777" w:rsidTr="008A2AA7">
        <w:trPr>
          <w:trHeight w:val="312"/>
        </w:trPr>
        <w:tc>
          <w:tcPr>
            <w:tcW w:w="1480" w:type="dxa"/>
            <w:vMerge/>
            <w:tcBorders>
              <w:top w:val="nil"/>
              <w:left w:val="nil"/>
              <w:bottom w:val="nil"/>
              <w:right w:val="nil"/>
            </w:tcBorders>
            <w:vAlign w:val="center"/>
            <w:hideMark/>
          </w:tcPr>
          <w:p w14:paraId="2BF55B42"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3360" w:type="dxa"/>
            <w:tcBorders>
              <w:top w:val="nil"/>
              <w:left w:val="nil"/>
              <w:bottom w:val="nil"/>
              <w:right w:val="nil"/>
            </w:tcBorders>
            <w:shd w:val="clear" w:color="auto" w:fill="auto"/>
            <w:noWrap/>
            <w:vAlign w:val="center"/>
            <w:hideMark/>
          </w:tcPr>
          <w:p w14:paraId="7EBAC41F"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qAP36-A4-R</w:t>
            </w:r>
          </w:p>
        </w:tc>
        <w:tc>
          <w:tcPr>
            <w:tcW w:w="4160" w:type="dxa"/>
            <w:tcBorders>
              <w:top w:val="nil"/>
              <w:left w:val="nil"/>
              <w:bottom w:val="nil"/>
              <w:right w:val="nil"/>
            </w:tcBorders>
            <w:shd w:val="clear" w:color="auto" w:fill="auto"/>
            <w:noWrap/>
            <w:vAlign w:val="center"/>
            <w:hideMark/>
          </w:tcPr>
          <w:p w14:paraId="5E02CE99" w14:textId="77777777" w:rsidR="008A2AA7" w:rsidRPr="008A2AA7" w:rsidRDefault="008A2AA7" w:rsidP="008A2AA7">
            <w:pPr>
              <w:widowControl/>
              <w:jc w:val="left"/>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TAGGGAGTTGTAGAGATTCGCA</w:t>
            </w:r>
          </w:p>
        </w:tc>
      </w:tr>
      <w:tr w:rsidR="008A2AA7" w:rsidRPr="008A2AA7" w14:paraId="0EEA757B" w14:textId="77777777" w:rsidTr="008A2AA7">
        <w:trPr>
          <w:trHeight w:val="312"/>
        </w:trPr>
        <w:tc>
          <w:tcPr>
            <w:tcW w:w="1480" w:type="dxa"/>
            <w:vMerge/>
            <w:tcBorders>
              <w:top w:val="nil"/>
              <w:left w:val="nil"/>
              <w:bottom w:val="nil"/>
              <w:right w:val="nil"/>
            </w:tcBorders>
            <w:vAlign w:val="center"/>
            <w:hideMark/>
          </w:tcPr>
          <w:p w14:paraId="5D8AEBE7"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3360" w:type="dxa"/>
            <w:tcBorders>
              <w:top w:val="nil"/>
              <w:left w:val="nil"/>
              <w:bottom w:val="nil"/>
              <w:right w:val="nil"/>
            </w:tcBorders>
            <w:shd w:val="clear" w:color="auto" w:fill="auto"/>
            <w:noWrap/>
            <w:vAlign w:val="center"/>
            <w:hideMark/>
          </w:tcPr>
          <w:p w14:paraId="3588D94E"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qAP36-C4-F</w:t>
            </w:r>
          </w:p>
        </w:tc>
        <w:tc>
          <w:tcPr>
            <w:tcW w:w="4160" w:type="dxa"/>
            <w:tcBorders>
              <w:top w:val="nil"/>
              <w:left w:val="nil"/>
              <w:bottom w:val="nil"/>
              <w:right w:val="nil"/>
            </w:tcBorders>
            <w:shd w:val="clear" w:color="auto" w:fill="auto"/>
            <w:noWrap/>
            <w:vAlign w:val="center"/>
            <w:hideMark/>
          </w:tcPr>
          <w:p w14:paraId="5E055DC0" w14:textId="77777777" w:rsidR="008A2AA7" w:rsidRPr="008A2AA7" w:rsidRDefault="008A2AA7" w:rsidP="008A2AA7">
            <w:pPr>
              <w:widowControl/>
              <w:jc w:val="left"/>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TTCAAGTTGATACGGGAAGTGA</w:t>
            </w:r>
          </w:p>
        </w:tc>
      </w:tr>
      <w:tr w:rsidR="008A2AA7" w:rsidRPr="008A2AA7" w14:paraId="18392672" w14:textId="77777777" w:rsidTr="008A2AA7">
        <w:trPr>
          <w:trHeight w:val="312"/>
        </w:trPr>
        <w:tc>
          <w:tcPr>
            <w:tcW w:w="1480" w:type="dxa"/>
            <w:vMerge/>
            <w:tcBorders>
              <w:top w:val="nil"/>
              <w:left w:val="nil"/>
              <w:bottom w:val="nil"/>
              <w:right w:val="nil"/>
            </w:tcBorders>
            <w:vAlign w:val="center"/>
            <w:hideMark/>
          </w:tcPr>
          <w:p w14:paraId="53A9A448"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3360" w:type="dxa"/>
            <w:tcBorders>
              <w:top w:val="nil"/>
              <w:left w:val="nil"/>
              <w:bottom w:val="nil"/>
              <w:right w:val="nil"/>
            </w:tcBorders>
            <w:shd w:val="clear" w:color="auto" w:fill="auto"/>
            <w:noWrap/>
            <w:vAlign w:val="center"/>
            <w:hideMark/>
          </w:tcPr>
          <w:p w14:paraId="2E104BA1"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qAP36-C4-R</w:t>
            </w:r>
          </w:p>
        </w:tc>
        <w:tc>
          <w:tcPr>
            <w:tcW w:w="4160" w:type="dxa"/>
            <w:tcBorders>
              <w:top w:val="nil"/>
              <w:left w:val="nil"/>
              <w:bottom w:val="nil"/>
              <w:right w:val="nil"/>
            </w:tcBorders>
            <w:shd w:val="clear" w:color="auto" w:fill="auto"/>
            <w:noWrap/>
            <w:vAlign w:val="center"/>
            <w:hideMark/>
          </w:tcPr>
          <w:p w14:paraId="4232216D" w14:textId="77777777" w:rsidR="008A2AA7" w:rsidRPr="008A2AA7" w:rsidRDefault="008A2AA7" w:rsidP="008A2AA7">
            <w:pPr>
              <w:widowControl/>
              <w:jc w:val="left"/>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CAAACTTTCTTGGAAGTCGAGG</w:t>
            </w:r>
          </w:p>
        </w:tc>
      </w:tr>
      <w:tr w:rsidR="008A2AA7" w:rsidRPr="008A2AA7" w14:paraId="1B9F589E" w14:textId="77777777" w:rsidTr="008A2AA7">
        <w:trPr>
          <w:trHeight w:val="312"/>
        </w:trPr>
        <w:tc>
          <w:tcPr>
            <w:tcW w:w="1480" w:type="dxa"/>
            <w:vMerge/>
            <w:tcBorders>
              <w:top w:val="nil"/>
              <w:left w:val="nil"/>
              <w:bottom w:val="nil"/>
              <w:right w:val="nil"/>
            </w:tcBorders>
            <w:vAlign w:val="center"/>
            <w:hideMark/>
          </w:tcPr>
          <w:p w14:paraId="6384A0B4"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3360" w:type="dxa"/>
            <w:tcBorders>
              <w:top w:val="nil"/>
              <w:left w:val="nil"/>
              <w:bottom w:val="nil"/>
              <w:right w:val="nil"/>
            </w:tcBorders>
            <w:shd w:val="clear" w:color="auto" w:fill="auto"/>
            <w:noWrap/>
            <w:vAlign w:val="center"/>
            <w:hideMark/>
          </w:tcPr>
          <w:p w14:paraId="7216098E"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qAP36-A5-F</w:t>
            </w:r>
          </w:p>
        </w:tc>
        <w:tc>
          <w:tcPr>
            <w:tcW w:w="4160" w:type="dxa"/>
            <w:tcBorders>
              <w:top w:val="nil"/>
              <w:left w:val="nil"/>
              <w:bottom w:val="nil"/>
              <w:right w:val="nil"/>
            </w:tcBorders>
            <w:shd w:val="clear" w:color="auto" w:fill="auto"/>
            <w:noWrap/>
            <w:vAlign w:val="center"/>
            <w:hideMark/>
          </w:tcPr>
          <w:p w14:paraId="52798991" w14:textId="77777777" w:rsidR="008A2AA7" w:rsidRPr="008A2AA7" w:rsidRDefault="008A2AA7" w:rsidP="008A2AA7">
            <w:pPr>
              <w:widowControl/>
              <w:jc w:val="left"/>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AAGTTCGCCGGAAAAGATAAAC</w:t>
            </w:r>
          </w:p>
        </w:tc>
      </w:tr>
      <w:tr w:rsidR="008A2AA7" w:rsidRPr="008A2AA7" w14:paraId="4D666709" w14:textId="77777777" w:rsidTr="008A2AA7">
        <w:trPr>
          <w:trHeight w:val="312"/>
        </w:trPr>
        <w:tc>
          <w:tcPr>
            <w:tcW w:w="1480" w:type="dxa"/>
            <w:vMerge/>
            <w:tcBorders>
              <w:top w:val="nil"/>
              <w:left w:val="nil"/>
              <w:bottom w:val="nil"/>
              <w:right w:val="nil"/>
            </w:tcBorders>
            <w:vAlign w:val="center"/>
            <w:hideMark/>
          </w:tcPr>
          <w:p w14:paraId="4B17702D"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3360" w:type="dxa"/>
            <w:tcBorders>
              <w:top w:val="nil"/>
              <w:left w:val="nil"/>
              <w:bottom w:val="nil"/>
              <w:right w:val="nil"/>
            </w:tcBorders>
            <w:shd w:val="clear" w:color="auto" w:fill="auto"/>
            <w:noWrap/>
            <w:vAlign w:val="center"/>
            <w:hideMark/>
          </w:tcPr>
          <w:p w14:paraId="5D3752D3"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qAP36-A5-R</w:t>
            </w:r>
          </w:p>
        </w:tc>
        <w:tc>
          <w:tcPr>
            <w:tcW w:w="4160" w:type="dxa"/>
            <w:tcBorders>
              <w:top w:val="nil"/>
              <w:left w:val="nil"/>
              <w:bottom w:val="nil"/>
              <w:right w:val="nil"/>
            </w:tcBorders>
            <w:shd w:val="clear" w:color="auto" w:fill="auto"/>
            <w:noWrap/>
            <w:vAlign w:val="center"/>
            <w:hideMark/>
          </w:tcPr>
          <w:p w14:paraId="2E7158BF" w14:textId="77777777" w:rsidR="008A2AA7" w:rsidRPr="008A2AA7" w:rsidRDefault="008A2AA7" w:rsidP="008A2AA7">
            <w:pPr>
              <w:widowControl/>
              <w:jc w:val="left"/>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AGCTTGATCTTCGTGAAGTACA</w:t>
            </w:r>
          </w:p>
        </w:tc>
      </w:tr>
      <w:tr w:rsidR="008A2AA7" w:rsidRPr="008A2AA7" w14:paraId="37558ABD" w14:textId="77777777" w:rsidTr="008A2AA7">
        <w:trPr>
          <w:trHeight w:val="312"/>
        </w:trPr>
        <w:tc>
          <w:tcPr>
            <w:tcW w:w="1480" w:type="dxa"/>
            <w:vMerge/>
            <w:tcBorders>
              <w:top w:val="nil"/>
              <w:left w:val="nil"/>
              <w:bottom w:val="nil"/>
              <w:right w:val="nil"/>
            </w:tcBorders>
            <w:vAlign w:val="center"/>
            <w:hideMark/>
          </w:tcPr>
          <w:p w14:paraId="6C8BA154"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3360" w:type="dxa"/>
            <w:tcBorders>
              <w:top w:val="nil"/>
              <w:left w:val="nil"/>
              <w:bottom w:val="nil"/>
              <w:right w:val="nil"/>
            </w:tcBorders>
            <w:shd w:val="clear" w:color="auto" w:fill="auto"/>
            <w:noWrap/>
            <w:vAlign w:val="center"/>
            <w:hideMark/>
          </w:tcPr>
          <w:p w14:paraId="43B90448"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qAP36-C6-F</w:t>
            </w:r>
          </w:p>
        </w:tc>
        <w:tc>
          <w:tcPr>
            <w:tcW w:w="4160" w:type="dxa"/>
            <w:tcBorders>
              <w:top w:val="nil"/>
              <w:left w:val="nil"/>
              <w:bottom w:val="nil"/>
              <w:right w:val="nil"/>
            </w:tcBorders>
            <w:shd w:val="clear" w:color="auto" w:fill="auto"/>
            <w:noWrap/>
            <w:vAlign w:val="center"/>
            <w:hideMark/>
          </w:tcPr>
          <w:p w14:paraId="2BE6263C" w14:textId="77777777" w:rsidR="008A2AA7" w:rsidRPr="008A2AA7" w:rsidRDefault="008A2AA7" w:rsidP="008A2AA7">
            <w:pPr>
              <w:widowControl/>
              <w:jc w:val="left"/>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TTTACATAAACGACGAGGGTGA</w:t>
            </w:r>
          </w:p>
        </w:tc>
      </w:tr>
      <w:tr w:rsidR="008A2AA7" w:rsidRPr="008A2AA7" w14:paraId="4537184D" w14:textId="77777777" w:rsidTr="008A2AA7">
        <w:trPr>
          <w:trHeight w:val="312"/>
        </w:trPr>
        <w:tc>
          <w:tcPr>
            <w:tcW w:w="1480" w:type="dxa"/>
            <w:vMerge/>
            <w:tcBorders>
              <w:top w:val="nil"/>
              <w:left w:val="nil"/>
              <w:bottom w:val="nil"/>
              <w:right w:val="nil"/>
            </w:tcBorders>
            <w:vAlign w:val="center"/>
            <w:hideMark/>
          </w:tcPr>
          <w:p w14:paraId="67B83E50"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3360" w:type="dxa"/>
            <w:tcBorders>
              <w:top w:val="nil"/>
              <w:left w:val="nil"/>
              <w:bottom w:val="nil"/>
              <w:right w:val="nil"/>
            </w:tcBorders>
            <w:shd w:val="clear" w:color="auto" w:fill="auto"/>
            <w:noWrap/>
            <w:vAlign w:val="center"/>
            <w:hideMark/>
          </w:tcPr>
          <w:p w14:paraId="223B721C"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qAP36-C6-R</w:t>
            </w:r>
          </w:p>
        </w:tc>
        <w:tc>
          <w:tcPr>
            <w:tcW w:w="4160" w:type="dxa"/>
            <w:tcBorders>
              <w:top w:val="nil"/>
              <w:left w:val="nil"/>
              <w:bottom w:val="nil"/>
              <w:right w:val="nil"/>
            </w:tcBorders>
            <w:shd w:val="clear" w:color="auto" w:fill="auto"/>
            <w:noWrap/>
            <w:vAlign w:val="center"/>
            <w:hideMark/>
          </w:tcPr>
          <w:p w14:paraId="5D9556FD" w14:textId="77777777" w:rsidR="008A2AA7" w:rsidRPr="008A2AA7" w:rsidRDefault="008A2AA7" w:rsidP="008A2AA7">
            <w:pPr>
              <w:widowControl/>
              <w:jc w:val="left"/>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ATCTTTTCCAGCGAACTTATGC</w:t>
            </w:r>
          </w:p>
        </w:tc>
      </w:tr>
      <w:tr w:rsidR="008A2AA7" w:rsidRPr="008A2AA7" w14:paraId="2713F643" w14:textId="77777777" w:rsidTr="008A2AA7">
        <w:trPr>
          <w:trHeight w:val="312"/>
        </w:trPr>
        <w:tc>
          <w:tcPr>
            <w:tcW w:w="1480" w:type="dxa"/>
            <w:vMerge w:val="restart"/>
            <w:tcBorders>
              <w:top w:val="nil"/>
              <w:left w:val="nil"/>
              <w:bottom w:val="single" w:sz="12" w:space="0" w:color="000000"/>
              <w:right w:val="nil"/>
            </w:tcBorders>
            <w:shd w:val="clear" w:color="auto" w:fill="auto"/>
            <w:noWrap/>
            <w:vAlign w:val="center"/>
            <w:hideMark/>
          </w:tcPr>
          <w:p w14:paraId="6DAC2D7E" w14:textId="77777777" w:rsidR="008A2AA7" w:rsidRPr="008A2AA7" w:rsidRDefault="008A2AA7" w:rsidP="008A2AA7">
            <w:pPr>
              <w:widowControl/>
              <w:jc w:val="center"/>
              <w:rPr>
                <w:rFonts w:ascii="Times New Roman" w:eastAsia="宋体" w:hAnsi="Times New Roman" w:cs="Times New Roman"/>
                <w:i/>
                <w:iCs/>
                <w:color w:val="000000"/>
                <w:kern w:val="0"/>
                <w:sz w:val="18"/>
                <w:szCs w:val="18"/>
              </w:rPr>
            </w:pPr>
            <w:r w:rsidRPr="008A2AA7">
              <w:rPr>
                <w:rFonts w:ascii="Times New Roman" w:eastAsia="宋体" w:hAnsi="Times New Roman" w:cs="Times New Roman"/>
                <w:i/>
                <w:iCs/>
                <w:color w:val="000000"/>
                <w:kern w:val="0"/>
                <w:sz w:val="18"/>
                <w:szCs w:val="18"/>
              </w:rPr>
              <w:t>BnaAP39</w:t>
            </w:r>
          </w:p>
        </w:tc>
        <w:tc>
          <w:tcPr>
            <w:tcW w:w="3360" w:type="dxa"/>
            <w:tcBorders>
              <w:top w:val="nil"/>
              <w:left w:val="nil"/>
              <w:bottom w:val="nil"/>
              <w:right w:val="nil"/>
            </w:tcBorders>
            <w:shd w:val="clear" w:color="auto" w:fill="auto"/>
            <w:noWrap/>
            <w:vAlign w:val="center"/>
            <w:hideMark/>
          </w:tcPr>
          <w:p w14:paraId="015A2DB8"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qAP39-A6-F</w:t>
            </w:r>
          </w:p>
        </w:tc>
        <w:tc>
          <w:tcPr>
            <w:tcW w:w="4160" w:type="dxa"/>
            <w:tcBorders>
              <w:top w:val="nil"/>
              <w:left w:val="nil"/>
              <w:bottom w:val="nil"/>
              <w:right w:val="nil"/>
            </w:tcBorders>
            <w:shd w:val="clear" w:color="auto" w:fill="auto"/>
            <w:noWrap/>
            <w:vAlign w:val="center"/>
            <w:hideMark/>
          </w:tcPr>
          <w:p w14:paraId="7B989188" w14:textId="77777777" w:rsidR="008A2AA7" w:rsidRPr="008A2AA7" w:rsidRDefault="008A2AA7" w:rsidP="008A2AA7">
            <w:pPr>
              <w:widowControl/>
              <w:jc w:val="left"/>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GTCTACAAGTTTTTCTGCCTGG</w:t>
            </w:r>
          </w:p>
        </w:tc>
      </w:tr>
      <w:tr w:rsidR="008A2AA7" w:rsidRPr="008A2AA7" w14:paraId="6CCBD45B" w14:textId="77777777" w:rsidTr="008A2AA7">
        <w:trPr>
          <w:trHeight w:val="312"/>
        </w:trPr>
        <w:tc>
          <w:tcPr>
            <w:tcW w:w="1480" w:type="dxa"/>
            <w:vMerge/>
            <w:tcBorders>
              <w:top w:val="nil"/>
              <w:left w:val="nil"/>
              <w:bottom w:val="single" w:sz="12" w:space="0" w:color="000000"/>
              <w:right w:val="nil"/>
            </w:tcBorders>
            <w:vAlign w:val="center"/>
            <w:hideMark/>
          </w:tcPr>
          <w:p w14:paraId="43DB1DEA"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3360" w:type="dxa"/>
            <w:tcBorders>
              <w:top w:val="nil"/>
              <w:left w:val="nil"/>
              <w:bottom w:val="nil"/>
              <w:right w:val="nil"/>
            </w:tcBorders>
            <w:shd w:val="clear" w:color="auto" w:fill="auto"/>
            <w:noWrap/>
            <w:vAlign w:val="center"/>
            <w:hideMark/>
          </w:tcPr>
          <w:p w14:paraId="48176EFA"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qAP39-A6-R</w:t>
            </w:r>
          </w:p>
        </w:tc>
        <w:tc>
          <w:tcPr>
            <w:tcW w:w="4160" w:type="dxa"/>
            <w:tcBorders>
              <w:top w:val="nil"/>
              <w:left w:val="nil"/>
              <w:bottom w:val="nil"/>
              <w:right w:val="nil"/>
            </w:tcBorders>
            <w:shd w:val="clear" w:color="auto" w:fill="auto"/>
            <w:noWrap/>
            <w:vAlign w:val="center"/>
            <w:hideMark/>
          </w:tcPr>
          <w:p w14:paraId="460945E9" w14:textId="77777777" w:rsidR="008A2AA7" w:rsidRPr="008A2AA7" w:rsidRDefault="008A2AA7" w:rsidP="008A2AA7">
            <w:pPr>
              <w:widowControl/>
              <w:jc w:val="left"/>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TGAGACTTGAAGTGAGCAAGAT</w:t>
            </w:r>
          </w:p>
        </w:tc>
      </w:tr>
      <w:tr w:rsidR="008A2AA7" w:rsidRPr="008A2AA7" w14:paraId="0DFC4871" w14:textId="77777777" w:rsidTr="008A2AA7">
        <w:trPr>
          <w:trHeight w:val="312"/>
        </w:trPr>
        <w:tc>
          <w:tcPr>
            <w:tcW w:w="1480" w:type="dxa"/>
            <w:vMerge/>
            <w:tcBorders>
              <w:top w:val="nil"/>
              <w:left w:val="nil"/>
              <w:bottom w:val="single" w:sz="12" w:space="0" w:color="000000"/>
              <w:right w:val="nil"/>
            </w:tcBorders>
            <w:vAlign w:val="center"/>
            <w:hideMark/>
          </w:tcPr>
          <w:p w14:paraId="629EA9A8"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3360" w:type="dxa"/>
            <w:tcBorders>
              <w:top w:val="nil"/>
              <w:left w:val="nil"/>
              <w:bottom w:val="nil"/>
              <w:right w:val="nil"/>
            </w:tcBorders>
            <w:shd w:val="clear" w:color="auto" w:fill="auto"/>
            <w:noWrap/>
            <w:vAlign w:val="center"/>
            <w:hideMark/>
          </w:tcPr>
          <w:p w14:paraId="7BDF82F2"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qAP39-C3-F</w:t>
            </w:r>
          </w:p>
        </w:tc>
        <w:tc>
          <w:tcPr>
            <w:tcW w:w="4160" w:type="dxa"/>
            <w:tcBorders>
              <w:top w:val="nil"/>
              <w:left w:val="nil"/>
              <w:bottom w:val="nil"/>
              <w:right w:val="nil"/>
            </w:tcBorders>
            <w:shd w:val="clear" w:color="auto" w:fill="auto"/>
            <w:noWrap/>
            <w:vAlign w:val="center"/>
            <w:hideMark/>
          </w:tcPr>
          <w:p w14:paraId="48AF73DA" w14:textId="77777777" w:rsidR="008A2AA7" w:rsidRPr="008A2AA7" w:rsidRDefault="008A2AA7" w:rsidP="008A2AA7">
            <w:pPr>
              <w:widowControl/>
              <w:jc w:val="left"/>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TTGTTCATCAAGTATCAAAGTG</w:t>
            </w:r>
          </w:p>
        </w:tc>
      </w:tr>
      <w:tr w:rsidR="008A2AA7" w:rsidRPr="008A2AA7" w14:paraId="2D5D9F56" w14:textId="77777777" w:rsidTr="008A2AA7">
        <w:trPr>
          <w:trHeight w:val="324"/>
        </w:trPr>
        <w:tc>
          <w:tcPr>
            <w:tcW w:w="1480" w:type="dxa"/>
            <w:vMerge/>
            <w:tcBorders>
              <w:top w:val="nil"/>
              <w:left w:val="nil"/>
              <w:bottom w:val="single" w:sz="12" w:space="0" w:color="000000"/>
              <w:right w:val="nil"/>
            </w:tcBorders>
            <w:vAlign w:val="center"/>
            <w:hideMark/>
          </w:tcPr>
          <w:p w14:paraId="2273CD27" w14:textId="77777777" w:rsidR="008A2AA7" w:rsidRPr="008A2AA7" w:rsidRDefault="008A2AA7" w:rsidP="008A2AA7">
            <w:pPr>
              <w:widowControl/>
              <w:jc w:val="left"/>
              <w:rPr>
                <w:rFonts w:ascii="Times New Roman" w:eastAsia="宋体" w:hAnsi="Times New Roman" w:cs="Times New Roman"/>
                <w:i/>
                <w:iCs/>
                <w:color w:val="000000"/>
                <w:kern w:val="0"/>
                <w:sz w:val="18"/>
                <w:szCs w:val="18"/>
              </w:rPr>
            </w:pPr>
          </w:p>
        </w:tc>
        <w:tc>
          <w:tcPr>
            <w:tcW w:w="3360" w:type="dxa"/>
            <w:tcBorders>
              <w:top w:val="nil"/>
              <w:left w:val="nil"/>
              <w:bottom w:val="single" w:sz="12" w:space="0" w:color="auto"/>
              <w:right w:val="nil"/>
            </w:tcBorders>
            <w:shd w:val="clear" w:color="auto" w:fill="auto"/>
            <w:noWrap/>
            <w:vAlign w:val="center"/>
            <w:hideMark/>
          </w:tcPr>
          <w:p w14:paraId="4F920A30" w14:textId="77777777" w:rsidR="008A2AA7" w:rsidRPr="008A2AA7" w:rsidRDefault="008A2AA7" w:rsidP="008A2AA7">
            <w:pPr>
              <w:widowControl/>
              <w:jc w:val="center"/>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qAP39-C3-R</w:t>
            </w:r>
          </w:p>
        </w:tc>
        <w:tc>
          <w:tcPr>
            <w:tcW w:w="4160" w:type="dxa"/>
            <w:tcBorders>
              <w:top w:val="nil"/>
              <w:left w:val="nil"/>
              <w:bottom w:val="single" w:sz="12" w:space="0" w:color="auto"/>
              <w:right w:val="nil"/>
            </w:tcBorders>
            <w:shd w:val="clear" w:color="auto" w:fill="auto"/>
            <w:noWrap/>
            <w:vAlign w:val="center"/>
            <w:hideMark/>
          </w:tcPr>
          <w:p w14:paraId="309DB60B" w14:textId="77777777" w:rsidR="008A2AA7" w:rsidRPr="008A2AA7" w:rsidRDefault="008A2AA7" w:rsidP="008A2AA7">
            <w:pPr>
              <w:widowControl/>
              <w:jc w:val="left"/>
              <w:rPr>
                <w:rFonts w:ascii="Times New Roman" w:eastAsia="宋体" w:hAnsi="Times New Roman" w:cs="Times New Roman"/>
                <w:color w:val="000000"/>
                <w:kern w:val="0"/>
                <w:sz w:val="18"/>
                <w:szCs w:val="18"/>
              </w:rPr>
            </w:pPr>
            <w:r w:rsidRPr="008A2AA7">
              <w:rPr>
                <w:rFonts w:ascii="Times New Roman" w:eastAsia="宋体" w:hAnsi="Times New Roman" w:cs="Times New Roman"/>
                <w:color w:val="000000"/>
                <w:kern w:val="0"/>
                <w:sz w:val="18"/>
                <w:szCs w:val="18"/>
              </w:rPr>
              <w:t>CTAAGTAAAAGCCACTGCGACG</w:t>
            </w:r>
          </w:p>
        </w:tc>
      </w:tr>
    </w:tbl>
    <w:p w14:paraId="6632879A" w14:textId="3B88FDA8" w:rsidR="00DD705A" w:rsidRPr="008A2AA7" w:rsidRDefault="00DD705A">
      <w:pPr>
        <w:rPr>
          <w:rFonts w:ascii="Times New Roman" w:hAnsi="Times New Roman"/>
          <w:sz w:val="24"/>
          <w:szCs w:val="24"/>
        </w:rPr>
      </w:pPr>
    </w:p>
    <w:p w14:paraId="1177E04A" w14:textId="5B3DC424" w:rsidR="00DD705A" w:rsidRDefault="00DD705A"/>
    <w:p w14:paraId="6B9A8BF1" w14:textId="1C2FBBEE" w:rsidR="00DD705A" w:rsidRDefault="00DD705A"/>
    <w:p w14:paraId="6E496669" w14:textId="10EAB8E4" w:rsidR="00827120" w:rsidRDefault="00827120"/>
    <w:p w14:paraId="17C3C84A" w14:textId="77777777" w:rsidR="00827120" w:rsidRPr="001C3625" w:rsidRDefault="00827120"/>
    <w:sectPr w:rsidR="00827120" w:rsidRPr="001C3625" w:rsidSect="00DD705A">
      <w:pgSz w:w="16838" w:h="11906" w:orient="landscape"/>
      <w:pgMar w:top="1800" w:right="1440" w:bottom="1800" w:left="1440"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5" w:author="lab707" w:date="2022-10-25T12:31:00Z" w:initials="l">
    <w:p w14:paraId="357E789E" w14:textId="4C034F68" w:rsidR="008078E8" w:rsidRDefault="008078E8">
      <w:pPr>
        <w:pStyle w:val="CommentText"/>
      </w:pPr>
      <w:r>
        <w:rPr>
          <w:rStyle w:val="CommentReference"/>
        </w:rPr>
        <w:annotationRef/>
      </w:r>
      <w:r>
        <w:t>G</w:t>
      </w:r>
      <w:r>
        <w:rPr>
          <w:rFonts w:hint="eastAsia"/>
        </w:rPr>
        <w:t>ene</w:t>
      </w:r>
      <w:r>
        <w:t xml:space="preserve"> </w:t>
      </w:r>
      <w:r>
        <w:rPr>
          <w:rFonts w:hint="eastAsia"/>
        </w:rPr>
        <w:t>name？</w:t>
      </w:r>
      <w:r w:rsidR="006574B4">
        <w:rPr>
          <w:rFonts w:hint="eastAsia"/>
        </w:rPr>
        <w:t>这样是正确的？</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57E789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025588" w16cex:dateUtc="2022-10-25T04:3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57E789E" w16cid:durableId="2702558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FC804F" w14:textId="77777777" w:rsidR="003F63C8" w:rsidRDefault="003F63C8" w:rsidP="001C3625">
      <w:r>
        <w:separator/>
      </w:r>
    </w:p>
  </w:endnote>
  <w:endnote w:type="continuationSeparator" w:id="0">
    <w:p w14:paraId="434AEEB7" w14:textId="77777777" w:rsidR="003F63C8" w:rsidRDefault="003F63C8" w:rsidP="001C36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9C814C" w14:textId="77777777" w:rsidR="003F63C8" w:rsidRDefault="003F63C8" w:rsidP="001C3625">
      <w:r>
        <w:separator/>
      </w:r>
    </w:p>
  </w:footnote>
  <w:footnote w:type="continuationSeparator" w:id="0">
    <w:p w14:paraId="33E7F8AB" w14:textId="77777777" w:rsidR="003F63C8" w:rsidRDefault="003F63C8" w:rsidP="001C3625">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ab707">
    <w15:presenceInfo w15:providerId="None" w15:userId="lab70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46B"/>
    <w:rsid w:val="001C3625"/>
    <w:rsid w:val="00347613"/>
    <w:rsid w:val="003F63C8"/>
    <w:rsid w:val="004F4408"/>
    <w:rsid w:val="00503B46"/>
    <w:rsid w:val="0061553C"/>
    <w:rsid w:val="006574B4"/>
    <w:rsid w:val="007B4A1A"/>
    <w:rsid w:val="007F0D75"/>
    <w:rsid w:val="008078E8"/>
    <w:rsid w:val="00827120"/>
    <w:rsid w:val="008A2AA7"/>
    <w:rsid w:val="009B2636"/>
    <w:rsid w:val="00DD705A"/>
    <w:rsid w:val="00E84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C4E22A"/>
  <w15:chartTrackingRefBased/>
  <w15:docId w15:val="{ECCB48F6-0386-4023-8A1E-2B602F63C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362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1C3625"/>
    <w:rPr>
      <w:sz w:val="18"/>
      <w:szCs w:val="18"/>
    </w:rPr>
  </w:style>
  <w:style w:type="paragraph" w:styleId="Footer">
    <w:name w:val="footer"/>
    <w:basedOn w:val="Normal"/>
    <w:link w:val="FooterChar"/>
    <w:uiPriority w:val="99"/>
    <w:unhideWhenUsed/>
    <w:rsid w:val="001C362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1C3625"/>
    <w:rPr>
      <w:sz w:val="18"/>
      <w:szCs w:val="18"/>
    </w:rPr>
  </w:style>
  <w:style w:type="character" w:styleId="Hyperlink">
    <w:name w:val="Hyperlink"/>
    <w:basedOn w:val="DefaultParagraphFont"/>
    <w:uiPriority w:val="99"/>
    <w:unhideWhenUsed/>
    <w:rsid w:val="00DD705A"/>
    <w:rPr>
      <w:color w:val="0563C1" w:themeColor="hyperlink"/>
      <w:u w:val="single"/>
    </w:rPr>
  </w:style>
  <w:style w:type="character" w:styleId="CommentReference">
    <w:name w:val="annotation reference"/>
    <w:basedOn w:val="DefaultParagraphFont"/>
    <w:uiPriority w:val="99"/>
    <w:semiHidden/>
    <w:unhideWhenUsed/>
    <w:rsid w:val="008078E8"/>
    <w:rPr>
      <w:sz w:val="21"/>
      <w:szCs w:val="21"/>
    </w:rPr>
  </w:style>
  <w:style w:type="paragraph" w:styleId="CommentText">
    <w:name w:val="annotation text"/>
    <w:basedOn w:val="Normal"/>
    <w:link w:val="CommentTextChar"/>
    <w:uiPriority w:val="99"/>
    <w:semiHidden/>
    <w:unhideWhenUsed/>
    <w:rsid w:val="008078E8"/>
    <w:pPr>
      <w:jc w:val="left"/>
    </w:pPr>
  </w:style>
  <w:style w:type="character" w:customStyle="1" w:styleId="CommentTextChar">
    <w:name w:val="Comment Text Char"/>
    <w:basedOn w:val="DefaultParagraphFont"/>
    <w:link w:val="CommentText"/>
    <w:uiPriority w:val="99"/>
    <w:semiHidden/>
    <w:rsid w:val="008078E8"/>
  </w:style>
  <w:style w:type="paragraph" w:styleId="CommentSubject">
    <w:name w:val="annotation subject"/>
    <w:basedOn w:val="CommentText"/>
    <w:next w:val="CommentText"/>
    <w:link w:val="CommentSubjectChar"/>
    <w:uiPriority w:val="99"/>
    <w:semiHidden/>
    <w:unhideWhenUsed/>
    <w:rsid w:val="008078E8"/>
    <w:rPr>
      <w:b/>
      <w:bCs/>
    </w:rPr>
  </w:style>
  <w:style w:type="character" w:customStyle="1" w:styleId="CommentSubjectChar">
    <w:name w:val="Comment Subject Char"/>
    <w:basedOn w:val="CommentTextChar"/>
    <w:link w:val="CommentSubject"/>
    <w:uiPriority w:val="99"/>
    <w:semiHidden/>
    <w:rsid w:val="008078E8"/>
    <w:rPr>
      <w:b/>
      <w:bCs/>
    </w:rPr>
  </w:style>
  <w:style w:type="character" w:styleId="UnresolvedMention">
    <w:name w:val="Unresolved Mention"/>
    <w:basedOn w:val="DefaultParagraphFont"/>
    <w:uiPriority w:val="99"/>
    <w:semiHidden/>
    <w:unhideWhenUsed/>
    <w:rsid w:val="009B26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559306">
      <w:bodyDiv w:val="1"/>
      <w:marLeft w:val="0"/>
      <w:marRight w:val="0"/>
      <w:marTop w:val="0"/>
      <w:marBottom w:val="0"/>
      <w:divBdr>
        <w:top w:val="none" w:sz="0" w:space="0" w:color="auto"/>
        <w:left w:val="none" w:sz="0" w:space="0" w:color="auto"/>
        <w:bottom w:val="none" w:sz="0" w:space="0" w:color="auto"/>
        <w:right w:val="none" w:sz="0" w:space="0" w:color="auto"/>
      </w:divBdr>
    </w:div>
    <w:div w:id="500779567">
      <w:bodyDiv w:val="1"/>
      <w:marLeft w:val="0"/>
      <w:marRight w:val="0"/>
      <w:marTop w:val="0"/>
      <w:marBottom w:val="0"/>
      <w:divBdr>
        <w:top w:val="none" w:sz="0" w:space="0" w:color="auto"/>
        <w:left w:val="none" w:sz="0" w:space="0" w:color="auto"/>
        <w:bottom w:val="none" w:sz="0" w:space="0" w:color="auto"/>
        <w:right w:val="none" w:sz="0" w:space="0" w:color="auto"/>
      </w:divBdr>
    </w:div>
    <w:div w:id="743650586">
      <w:bodyDiv w:val="1"/>
      <w:marLeft w:val="0"/>
      <w:marRight w:val="0"/>
      <w:marTop w:val="0"/>
      <w:marBottom w:val="0"/>
      <w:divBdr>
        <w:top w:val="none" w:sz="0" w:space="0" w:color="auto"/>
        <w:left w:val="none" w:sz="0" w:space="0" w:color="auto"/>
        <w:bottom w:val="none" w:sz="0" w:space="0" w:color="auto"/>
        <w:right w:val="none" w:sz="0" w:space="0" w:color="auto"/>
      </w:divBdr>
    </w:div>
    <w:div w:id="1136608419">
      <w:bodyDiv w:val="1"/>
      <w:marLeft w:val="0"/>
      <w:marRight w:val="0"/>
      <w:marTop w:val="0"/>
      <w:marBottom w:val="0"/>
      <w:divBdr>
        <w:top w:val="none" w:sz="0" w:space="0" w:color="auto"/>
        <w:left w:val="none" w:sz="0" w:space="0" w:color="auto"/>
        <w:bottom w:val="none" w:sz="0" w:space="0" w:color="auto"/>
        <w:right w:val="none" w:sz="0" w:space="0" w:color="auto"/>
      </w:divBdr>
    </w:div>
    <w:div w:id="1165781174">
      <w:bodyDiv w:val="1"/>
      <w:marLeft w:val="0"/>
      <w:marRight w:val="0"/>
      <w:marTop w:val="0"/>
      <w:marBottom w:val="0"/>
      <w:divBdr>
        <w:top w:val="none" w:sz="0" w:space="0" w:color="auto"/>
        <w:left w:val="none" w:sz="0" w:space="0" w:color="auto"/>
        <w:bottom w:val="none" w:sz="0" w:space="0" w:color="auto"/>
        <w:right w:val="none" w:sz="0" w:space="0" w:color="auto"/>
      </w:divBdr>
    </w:div>
    <w:div w:id="1715426685">
      <w:bodyDiv w:val="1"/>
      <w:marLeft w:val="0"/>
      <w:marRight w:val="0"/>
      <w:marTop w:val="0"/>
      <w:marBottom w:val="0"/>
      <w:divBdr>
        <w:top w:val="none" w:sz="0" w:space="0" w:color="auto"/>
        <w:left w:val="none" w:sz="0" w:space="0" w:color="auto"/>
        <w:bottom w:val="none" w:sz="0" w:space="0" w:color="auto"/>
        <w:right w:val="none" w:sz="0" w:space="0" w:color="auto"/>
      </w:divBdr>
    </w:div>
    <w:div w:id="1888296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bs.dtu.dk/services/SignalP-3.0/" TargetMode="External"/><Relationship Id="rId13" Type="http://schemas.openxmlformats.org/officeDocument/2006/relationships/image" Target="media/image5.tiff"/><Relationship Id="rId18" Type="http://schemas.microsoft.com/office/2018/08/relationships/commentsExtensible" Target="commentsExtensible.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tiff"/><Relationship Id="rId12" Type="http://schemas.openxmlformats.org/officeDocument/2006/relationships/hyperlink" Target="http://yanglab.hzau.edu.cn/BnTIR/" TargetMode="External"/><Relationship Id="rId17" Type="http://schemas.microsoft.com/office/2016/09/relationships/commentsIds" Target="commentsIds.xml"/><Relationship Id="rId2" Type="http://schemas.openxmlformats.org/officeDocument/2006/relationships/settings" Target="settings.xml"/><Relationship Id="rId16" Type="http://schemas.microsoft.com/office/2011/relationships/commentsExtended" Target="commentsExtended.xml"/><Relationship Id="rId20" Type="http://schemas.microsoft.com/office/2011/relationships/people" Target="people.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4.tiff"/><Relationship Id="rId5" Type="http://schemas.openxmlformats.org/officeDocument/2006/relationships/endnotes" Target="endnotes.xml"/><Relationship Id="rId15" Type="http://schemas.openxmlformats.org/officeDocument/2006/relationships/comments" Target="comments.xml"/><Relationship Id="rId10" Type="http://schemas.openxmlformats.org/officeDocument/2006/relationships/hyperlink" Target="http://www.cbs.dtu.dk/services/SignalP-3.0/"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tiff"/><Relationship Id="rId14" Type="http://schemas.openxmlformats.org/officeDocument/2006/relationships/hyperlink" Target="http://mendel.imp.ac.at/gpi/gpi_server.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211</TotalTime>
  <Pages>13</Pages>
  <Words>1168</Words>
  <Characters>6661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璐琳</dc:creator>
  <cp:keywords/>
  <dc:description/>
  <cp:lastModifiedBy>lab707</cp:lastModifiedBy>
  <cp:revision>8</cp:revision>
  <dcterms:created xsi:type="dcterms:W3CDTF">2022-10-24T09:55:00Z</dcterms:created>
  <dcterms:modified xsi:type="dcterms:W3CDTF">2022-10-28T04:03:00Z</dcterms:modified>
</cp:coreProperties>
</file>