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0D191E" w14:textId="463E549C" w:rsidR="002556D3" w:rsidRPr="002556D3" w:rsidRDefault="002556D3" w:rsidP="00C74B72">
      <w:pPr>
        <w:spacing w:line="480" w:lineRule="auto"/>
        <w:rPr>
          <w:rFonts w:ascii="Arial" w:hAnsi="Arial" w:cs="Arial"/>
        </w:rPr>
      </w:pPr>
      <w:bookmarkStart w:id="0" w:name="_Hlk106280598"/>
      <w:r w:rsidRPr="00676B19">
        <w:rPr>
          <w:rFonts w:ascii="Arial" w:hAnsi="Arial" w:cs="Arial"/>
        </w:rPr>
        <w:t>Supplementary Table 1: Summary of human epidermis mutation datasets</w:t>
      </w:r>
    </w:p>
    <w:tbl>
      <w:tblPr>
        <w:tblW w:w="11480" w:type="dxa"/>
        <w:tblInd w:w="-1065" w:type="dxa"/>
        <w:tblLook w:val="04A0" w:firstRow="1" w:lastRow="0" w:firstColumn="1" w:lastColumn="0" w:noHBand="0" w:noVBand="1"/>
      </w:tblPr>
      <w:tblGrid>
        <w:gridCol w:w="1430"/>
        <w:gridCol w:w="1544"/>
        <w:gridCol w:w="1556"/>
        <w:gridCol w:w="1337"/>
        <w:gridCol w:w="1435"/>
        <w:gridCol w:w="1435"/>
        <w:gridCol w:w="1441"/>
        <w:gridCol w:w="1302"/>
      </w:tblGrid>
      <w:tr w:rsidR="002556D3" w:rsidRPr="002556D3" w14:paraId="6575FF5A" w14:textId="77777777" w:rsidTr="002556D3">
        <w:trPr>
          <w:trHeight w:val="915"/>
        </w:trPr>
        <w:tc>
          <w:tcPr>
            <w:tcW w:w="143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67AF753D" w14:textId="77777777" w:rsidR="002556D3" w:rsidRPr="002556D3" w:rsidRDefault="002556D3" w:rsidP="001C7C17">
            <w:pPr>
              <w:spacing w:after="0" w:line="240" w:lineRule="auto"/>
              <w:jc w:val="center"/>
              <w:rPr>
                <w:rFonts w:ascii="Calibri" w:eastAsia="Times New Roman" w:hAnsi="Calibri" w:cs="Calibri"/>
                <w:b/>
                <w:bCs/>
                <w:color w:val="000000"/>
              </w:rPr>
            </w:pPr>
            <w:r w:rsidRPr="002556D3">
              <w:rPr>
                <w:rFonts w:ascii="Calibri" w:eastAsia="Times New Roman" w:hAnsi="Calibri" w:cs="Calibri"/>
                <w:b/>
                <w:bCs/>
                <w:color w:val="000000"/>
              </w:rPr>
              <w:t>NAME</w:t>
            </w:r>
          </w:p>
        </w:tc>
        <w:tc>
          <w:tcPr>
            <w:tcW w:w="1544" w:type="dxa"/>
            <w:tcBorders>
              <w:top w:val="single" w:sz="8" w:space="0" w:color="auto"/>
              <w:left w:val="nil"/>
              <w:bottom w:val="single" w:sz="8" w:space="0" w:color="auto"/>
              <w:right w:val="single" w:sz="4" w:space="0" w:color="auto"/>
            </w:tcBorders>
            <w:shd w:val="clear" w:color="000000" w:fill="D9D9D9"/>
            <w:vAlign w:val="center"/>
            <w:hideMark/>
          </w:tcPr>
          <w:p w14:paraId="51319374" w14:textId="77777777" w:rsidR="002556D3" w:rsidRPr="002556D3" w:rsidRDefault="002556D3" w:rsidP="001C7C17">
            <w:pPr>
              <w:spacing w:after="0" w:line="240" w:lineRule="auto"/>
              <w:jc w:val="center"/>
              <w:rPr>
                <w:rFonts w:ascii="Calibri" w:eastAsia="Times New Roman" w:hAnsi="Calibri" w:cs="Calibri"/>
                <w:b/>
                <w:bCs/>
                <w:color w:val="000000"/>
              </w:rPr>
            </w:pPr>
            <w:r w:rsidRPr="002556D3">
              <w:rPr>
                <w:rFonts w:ascii="Calibri" w:eastAsia="Times New Roman" w:hAnsi="Calibri" w:cs="Calibri"/>
                <w:b/>
                <w:bCs/>
                <w:color w:val="000000"/>
              </w:rPr>
              <w:t>DATASET</w:t>
            </w:r>
          </w:p>
        </w:tc>
        <w:tc>
          <w:tcPr>
            <w:tcW w:w="1556" w:type="dxa"/>
            <w:tcBorders>
              <w:top w:val="single" w:sz="8" w:space="0" w:color="auto"/>
              <w:left w:val="nil"/>
              <w:bottom w:val="single" w:sz="8" w:space="0" w:color="auto"/>
              <w:right w:val="single" w:sz="4" w:space="0" w:color="auto"/>
            </w:tcBorders>
            <w:shd w:val="clear" w:color="000000" w:fill="D9D9D9"/>
            <w:vAlign w:val="center"/>
            <w:hideMark/>
          </w:tcPr>
          <w:p w14:paraId="75F2B15D" w14:textId="77777777" w:rsidR="002556D3" w:rsidRPr="002556D3" w:rsidRDefault="002556D3" w:rsidP="001C7C17">
            <w:pPr>
              <w:spacing w:after="0" w:line="240" w:lineRule="auto"/>
              <w:jc w:val="center"/>
              <w:rPr>
                <w:rFonts w:ascii="Calibri" w:eastAsia="Times New Roman" w:hAnsi="Calibri" w:cs="Calibri"/>
                <w:b/>
                <w:bCs/>
                <w:color w:val="000000"/>
              </w:rPr>
            </w:pPr>
            <w:r w:rsidRPr="002556D3">
              <w:rPr>
                <w:rFonts w:ascii="Calibri" w:eastAsia="Times New Roman" w:hAnsi="Calibri" w:cs="Calibri"/>
                <w:b/>
                <w:bCs/>
                <w:color w:val="000000"/>
              </w:rPr>
              <w:t>PUBLICATION</w:t>
            </w:r>
          </w:p>
        </w:tc>
        <w:tc>
          <w:tcPr>
            <w:tcW w:w="1337" w:type="dxa"/>
            <w:tcBorders>
              <w:top w:val="single" w:sz="8" w:space="0" w:color="auto"/>
              <w:left w:val="nil"/>
              <w:bottom w:val="single" w:sz="8" w:space="0" w:color="auto"/>
              <w:right w:val="single" w:sz="4" w:space="0" w:color="auto"/>
            </w:tcBorders>
            <w:shd w:val="clear" w:color="000000" w:fill="D9D9D9"/>
            <w:vAlign w:val="center"/>
            <w:hideMark/>
          </w:tcPr>
          <w:p w14:paraId="7A8B3006" w14:textId="77777777" w:rsidR="002556D3" w:rsidRPr="002556D3" w:rsidRDefault="002556D3" w:rsidP="001C7C17">
            <w:pPr>
              <w:spacing w:after="0" w:line="240" w:lineRule="auto"/>
              <w:jc w:val="center"/>
              <w:rPr>
                <w:rFonts w:ascii="Calibri" w:eastAsia="Times New Roman" w:hAnsi="Calibri" w:cs="Calibri"/>
                <w:b/>
                <w:bCs/>
                <w:color w:val="000000"/>
              </w:rPr>
            </w:pPr>
            <w:r w:rsidRPr="002556D3">
              <w:rPr>
                <w:rFonts w:ascii="Calibri" w:eastAsia="Times New Roman" w:hAnsi="Calibri" w:cs="Calibri"/>
                <w:b/>
                <w:bCs/>
                <w:color w:val="000000"/>
              </w:rPr>
              <w:t>SAMPLES SEQUENCED</w:t>
            </w:r>
          </w:p>
        </w:tc>
        <w:tc>
          <w:tcPr>
            <w:tcW w:w="1435" w:type="dxa"/>
            <w:tcBorders>
              <w:top w:val="single" w:sz="8" w:space="0" w:color="auto"/>
              <w:left w:val="nil"/>
              <w:bottom w:val="single" w:sz="8" w:space="0" w:color="auto"/>
              <w:right w:val="single" w:sz="4" w:space="0" w:color="auto"/>
            </w:tcBorders>
            <w:shd w:val="clear" w:color="000000" w:fill="D9D9D9"/>
            <w:vAlign w:val="center"/>
            <w:hideMark/>
          </w:tcPr>
          <w:p w14:paraId="48BE3E1B" w14:textId="77777777" w:rsidR="002556D3" w:rsidRPr="002556D3" w:rsidRDefault="002556D3" w:rsidP="001C7C17">
            <w:pPr>
              <w:spacing w:after="0" w:line="240" w:lineRule="auto"/>
              <w:jc w:val="center"/>
              <w:rPr>
                <w:rFonts w:ascii="Calibri" w:eastAsia="Times New Roman" w:hAnsi="Calibri" w:cs="Calibri"/>
                <w:b/>
                <w:bCs/>
                <w:color w:val="000000"/>
              </w:rPr>
            </w:pPr>
            <w:r w:rsidRPr="002556D3">
              <w:rPr>
                <w:rFonts w:ascii="Calibri" w:eastAsia="Times New Roman" w:hAnsi="Calibri" w:cs="Calibri"/>
                <w:b/>
                <w:bCs/>
                <w:color w:val="000000"/>
              </w:rPr>
              <w:t>AVERAGE SEQUENCING DEPTH</w:t>
            </w:r>
          </w:p>
        </w:tc>
        <w:tc>
          <w:tcPr>
            <w:tcW w:w="1435" w:type="dxa"/>
            <w:tcBorders>
              <w:top w:val="single" w:sz="8" w:space="0" w:color="auto"/>
              <w:left w:val="nil"/>
              <w:bottom w:val="single" w:sz="8" w:space="0" w:color="auto"/>
              <w:right w:val="single" w:sz="4" w:space="0" w:color="auto"/>
            </w:tcBorders>
            <w:shd w:val="clear" w:color="000000" w:fill="D9D9D9"/>
            <w:vAlign w:val="center"/>
            <w:hideMark/>
          </w:tcPr>
          <w:p w14:paraId="45616940" w14:textId="77777777" w:rsidR="002556D3" w:rsidRPr="002556D3" w:rsidRDefault="002556D3" w:rsidP="001C7C17">
            <w:pPr>
              <w:spacing w:after="0" w:line="240" w:lineRule="auto"/>
              <w:jc w:val="center"/>
              <w:rPr>
                <w:rFonts w:ascii="Calibri" w:eastAsia="Times New Roman" w:hAnsi="Calibri" w:cs="Calibri"/>
                <w:b/>
                <w:bCs/>
                <w:color w:val="000000"/>
              </w:rPr>
            </w:pPr>
            <w:r w:rsidRPr="002556D3">
              <w:rPr>
                <w:rFonts w:ascii="Calibri" w:eastAsia="Times New Roman" w:hAnsi="Calibri" w:cs="Calibri"/>
                <w:b/>
                <w:bCs/>
                <w:color w:val="000000"/>
              </w:rPr>
              <w:t>ORIGINAL SEQUENCING PANEL SIZE</w:t>
            </w:r>
          </w:p>
        </w:tc>
        <w:tc>
          <w:tcPr>
            <w:tcW w:w="1441" w:type="dxa"/>
            <w:tcBorders>
              <w:top w:val="single" w:sz="8" w:space="0" w:color="auto"/>
              <w:left w:val="nil"/>
              <w:bottom w:val="single" w:sz="8" w:space="0" w:color="auto"/>
              <w:right w:val="single" w:sz="4" w:space="0" w:color="auto"/>
            </w:tcBorders>
            <w:shd w:val="clear" w:color="000000" w:fill="D9D9D9"/>
            <w:vAlign w:val="center"/>
            <w:hideMark/>
          </w:tcPr>
          <w:p w14:paraId="450F951D" w14:textId="77777777" w:rsidR="002556D3" w:rsidRPr="002556D3" w:rsidRDefault="002556D3" w:rsidP="001C7C17">
            <w:pPr>
              <w:spacing w:after="0" w:line="240" w:lineRule="auto"/>
              <w:jc w:val="center"/>
              <w:rPr>
                <w:rFonts w:ascii="Calibri" w:eastAsia="Times New Roman" w:hAnsi="Calibri" w:cs="Calibri"/>
                <w:b/>
                <w:bCs/>
                <w:color w:val="000000"/>
              </w:rPr>
            </w:pPr>
            <w:r w:rsidRPr="002556D3">
              <w:rPr>
                <w:rFonts w:ascii="Calibri" w:eastAsia="Times New Roman" w:hAnsi="Calibri" w:cs="Calibri"/>
                <w:b/>
                <w:bCs/>
                <w:color w:val="000000"/>
              </w:rPr>
              <w:t>LOCATION OF EPIDERMAL SAMPLES</w:t>
            </w:r>
          </w:p>
        </w:tc>
        <w:tc>
          <w:tcPr>
            <w:tcW w:w="1302" w:type="dxa"/>
            <w:tcBorders>
              <w:top w:val="single" w:sz="8" w:space="0" w:color="auto"/>
              <w:left w:val="nil"/>
              <w:bottom w:val="single" w:sz="8" w:space="0" w:color="auto"/>
              <w:right w:val="single" w:sz="8" w:space="0" w:color="auto"/>
            </w:tcBorders>
            <w:shd w:val="clear" w:color="000000" w:fill="D9D9D9"/>
            <w:vAlign w:val="center"/>
            <w:hideMark/>
          </w:tcPr>
          <w:p w14:paraId="01D863B6" w14:textId="77777777" w:rsidR="002556D3" w:rsidRPr="002556D3" w:rsidRDefault="002556D3" w:rsidP="001C7C17">
            <w:pPr>
              <w:spacing w:after="0" w:line="240" w:lineRule="auto"/>
              <w:jc w:val="center"/>
              <w:rPr>
                <w:rFonts w:ascii="Calibri" w:eastAsia="Times New Roman" w:hAnsi="Calibri" w:cs="Calibri"/>
                <w:b/>
                <w:bCs/>
                <w:color w:val="000000"/>
              </w:rPr>
            </w:pPr>
            <w:r w:rsidRPr="002556D3">
              <w:rPr>
                <w:rFonts w:ascii="Calibri" w:eastAsia="Times New Roman" w:hAnsi="Calibri" w:cs="Calibri"/>
                <w:b/>
                <w:bCs/>
                <w:color w:val="000000"/>
              </w:rPr>
              <w:t>PANEL DESIGN</w:t>
            </w:r>
          </w:p>
        </w:tc>
      </w:tr>
      <w:tr w:rsidR="002556D3" w:rsidRPr="002556D3" w14:paraId="771C8818" w14:textId="77777777" w:rsidTr="002556D3">
        <w:trPr>
          <w:trHeight w:val="690"/>
        </w:trPr>
        <w:tc>
          <w:tcPr>
            <w:tcW w:w="1430" w:type="dxa"/>
            <w:tcBorders>
              <w:top w:val="nil"/>
              <w:left w:val="single" w:sz="8" w:space="0" w:color="auto"/>
              <w:bottom w:val="single" w:sz="4" w:space="0" w:color="auto"/>
              <w:right w:val="single" w:sz="4" w:space="0" w:color="auto"/>
            </w:tcBorders>
            <w:shd w:val="clear" w:color="auto" w:fill="auto"/>
            <w:vAlign w:val="center"/>
            <w:hideMark/>
          </w:tcPr>
          <w:p w14:paraId="7AD20F6A" w14:textId="77777777" w:rsidR="002556D3" w:rsidRPr="002556D3" w:rsidRDefault="002556D3" w:rsidP="001C7C17">
            <w:pPr>
              <w:spacing w:after="0" w:line="240" w:lineRule="auto"/>
              <w:jc w:val="center"/>
              <w:rPr>
                <w:rFonts w:ascii="Calibri" w:eastAsia="Times New Roman" w:hAnsi="Calibri" w:cs="Calibri"/>
                <w:color w:val="000000"/>
              </w:rPr>
            </w:pPr>
            <w:r w:rsidRPr="002556D3">
              <w:rPr>
                <w:rFonts w:ascii="Calibri" w:eastAsia="Times New Roman" w:hAnsi="Calibri" w:cs="Calibri"/>
                <w:color w:val="000000"/>
              </w:rPr>
              <w:t>"Dataset A"</w:t>
            </w:r>
          </w:p>
        </w:tc>
        <w:tc>
          <w:tcPr>
            <w:tcW w:w="1544" w:type="dxa"/>
            <w:tcBorders>
              <w:top w:val="nil"/>
              <w:left w:val="nil"/>
              <w:bottom w:val="single" w:sz="4" w:space="0" w:color="auto"/>
              <w:right w:val="single" w:sz="4" w:space="0" w:color="auto"/>
            </w:tcBorders>
            <w:shd w:val="clear" w:color="auto" w:fill="auto"/>
            <w:vAlign w:val="center"/>
            <w:hideMark/>
          </w:tcPr>
          <w:p w14:paraId="67A63FAE" w14:textId="77777777" w:rsidR="002556D3" w:rsidRPr="002556D3" w:rsidRDefault="002556D3" w:rsidP="001C7C17">
            <w:pPr>
              <w:spacing w:after="0" w:line="240" w:lineRule="auto"/>
              <w:jc w:val="center"/>
              <w:rPr>
                <w:rFonts w:ascii="Calibri" w:eastAsia="Times New Roman" w:hAnsi="Calibri" w:cs="Calibri"/>
                <w:color w:val="000000"/>
              </w:rPr>
            </w:pPr>
            <w:r w:rsidRPr="002556D3">
              <w:rPr>
                <w:rFonts w:ascii="Calibri" w:eastAsia="Times New Roman" w:hAnsi="Calibri" w:cs="Calibri"/>
                <w:color w:val="000000"/>
              </w:rPr>
              <w:t>Test/Training Datasets</w:t>
            </w:r>
          </w:p>
        </w:tc>
        <w:tc>
          <w:tcPr>
            <w:tcW w:w="1556" w:type="dxa"/>
            <w:tcBorders>
              <w:top w:val="nil"/>
              <w:left w:val="nil"/>
              <w:bottom w:val="single" w:sz="4" w:space="0" w:color="auto"/>
              <w:right w:val="single" w:sz="4" w:space="0" w:color="auto"/>
            </w:tcBorders>
            <w:shd w:val="clear" w:color="auto" w:fill="auto"/>
            <w:vAlign w:val="center"/>
            <w:hideMark/>
          </w:tcPr>
          <w:p w14:paraId="6FE5DEE2" w14:textId="77777777" w:rsidR="002556D3" w:rsidRPr="002556D3" w:rsidRDefault="002556D3" w:rsidP="001C7C17">
            <w:pPr>
              <w:spacing w:after="0" w:line="240" w:lineRule="auto"/>
              <w:jc w:val="center"/>
              <w:rPr>
                <w:rFonts w:ascii="Calibri" w:eastAsia="Times New Roman" w:hAnsi="Calibri" w:cs="Calibri"/>
                <w:color w:val="000000"/>
              </w:rPr>
            </w:pPr>
            <w:r w:rsidRPr="002556D3">
              <w:rPr>
                <w:rFonts w:ascii="Calibri" w:eastAsia="Times New Roman" w:hAnsi="Calibri" w:cs="Calibri"/>
                <w:color w:val="000000"/>
              </w:rPr>
              <w:t>Fowler et al.</w:t>
            </w:r>
          </w:p>
        </w:tc>
        <w:tc>
          <w:tcPr>
            <w:tcW w:w="1337" w:type="dxa"/>
            <w:tcBorders>
              <w:top w:val="nil"/>
              <w:left w:val="nil"/>
              <w:bottom w:val="single" w:sz="4" w:space="0" w:color="auto"/>
              <w:right w:val="single" w:sz="4" w:space="0" w:color="auto"/>
            </w:tcBorders>
            <w:shd w:val="clear" w:color="auto" w:fill="auto"/>
            <w:vAlign w:val="center"/>
            <w:hideMark/>
          </w:tcPr>
          <w:p w14:paraId="60A47AC9" w14:textId="77777777" w:rsidR="002556D3" w:rsidRPr="002556D3" w:rsidRDefault="002556D3" w:rsidP="001C7C17">
            <w:pPr>
              <w:spacing w:after="0" w:line="240" w:lineRule="auto"/>
              <w:jc w:val="center"/>
              <w:rPr>
                <w:rFonts w:ascii="Calibri" w:eastAsia="Times New Roman" w:hAnsi="Calibri" w:cs="Calibri"/>
                <w:color w:val="000000"/>
              </w:rPr>
            </w:pPr>
            <w:r w:rsidRPr="002556D3">
              <w:rPr>
                <w:rFonts w:ascii="Calibri" w:eastAsia="Times New Roman" w:hAnsi="Calibri" w:cs="Calibri"/>
                <w:color w:val="000000"/>
              </w:rPr>
              <w:t>1261</w:t>
            </w:r>
          </w:p>
        </w:tc>
        <w:tc>
          <w:tcPr>
            <w:tcW w:w="1435" w:type="dxa"/>
            <w:tcBorders>
              <w:top w:val="nil"/>
              <w:left w:val="nil"/>
              <w:bottom w:val="single" w:sz="4" w:space="0" w:color="auto"/>
              <w:right w:val="single" w:sz="4" w:space="0" w:color="auto"/>
            </w:tcBorders>
            <w:shd w:val="clear" w:color="auto" w:fill="auto"/>
            <w:vAlign w:val="center"/>
            <w:hideMark/>
          </w:tcPr>
          <w:p w14:paraId="2107666F" w14:textId="77777777" w:rsidR="002556D3" w:rsidRPr="002556D3" w:rsidRDefault="002556D3" w:rsidP="001C7C17">
            <w:pPr>
              <w:spacing w:after="0" w:line="240" w:lineRule="auto"/>
              <w:jc w:val="center"/>
              <w:rPr>
                <w:rFonts w:ascii="Calibri" w:eastAsia="Times New Roman" w:hAnsi="Calibri" w:cs="Calibri"/>
                <w:color w:val="000000"/>
              </w:rPr>
            </w:pPr>
            <w:r w:rsidRPr="002556D3">
              <w:rPr>
                <w:rFonts w:ascii="Calibri" w:eastAsia="Times New Roman" w:hAnsi="Calibri" w:cs="Calibri"/>
                <w:color w:val="000000"/>
              </w:rPr>
              <w:t>690x</w:t>
            </w:r>
          </w:p>
        </w:tc>
        <w:tc>
          <w:tcPr>
            <w:tcW w:w="1435" w:type="dxa"/>
            <w:tcBorders>
              <w:top w:val="nil"/>
              <w:left w:val="nil"/>
              <w:bottom w:val="single" w:sz="4" w:space="0" w:color="auto"/>
              <w:right w:val="single" w:sz="4" w:space="0" w:color="auto"/>
            </w:tcBorders>
            <w:shd w:val="clear" w:color="auto" w:fill="auto"/>
            <w:vAlign w:val="center"/>
            <w:hideMark/>
          </w:tcPr>
          <w:p w14:paraId="33F17C01" w14:textId="77777777" w:rsidR="002556D3" w:rsidRPr="002556D3" w:rsidRDefault="002556D3" w:rsidP="001C7C17">
            <w:pPr>
              <w:spacing w:after="0" w:line="240" w:lineRule="auto"/>
              <w:jc w:val="center"/>
              <w:rPr>
                <w:rFonts w:ascii="Calibri" w:eastAsia="Times New Roman" w:hAnsi="Calibri" w:cs="Calibri"/>
                <w:color w:val="000000"/>
              </w:rPr>
            </w:pPr>
            <w:r w:rsidRPr="002556D3">
              <w:rPr>
                <w:rFonts w:ascii="Calibri" w:eastAsia="Times New Roman" w:hAnsi="Calibri" w:cs="Calibri"/>
                <w:color w:val="000000"/>
              </w:rPr>
              <w:t>0.39 Mb</w:t>
            </w:r>
          </w:p>
        </w:tc>
        <w:tc>
          <w:tcPr>
            <w:tcW w:w="1441" w:type="dxa"/>
            <w:tcBorders>
              <w:top w:val="nil"/>
              <w:left w:val="nil"/>
              <w:bottom w:val="single" w:sz="4" w:space="0" w:color="auto"/>
              <w:right w:val="single" w:sz="4" w:space="0" w:color="auto"/>
            </w:tcBorders>
            <w:shd w:val="clear" w:color="auto" w:fill="auto"/>
            <w:vAlign w:val="center"/>
            <w:hideMark/>
          </w:tcPr>
          <w:p w14:paraId="522EF75F" w14:textId="77777777" w:rsidR="002556D3" w:rsidRPr="002556D3" w:rsidRDefault="002556D3" w:rsidP="001C7C17">
            <w:pPr>
              <w:spacing w:after="0" w:line="240" w:lineRule="auto"/>
              <w:jc w:val="center"/>
              <w:rPr>
                <w:rFonts w:ascii="Calibri" w:eastAsia="Times New Roman" w:hAnsi="Calibri" w:cs="Calibri"/>
                <w:color w:val="000000"/>
              </w:rPr>
            </w:pPr>
            <w:r w:rsidRPr="002556D3">
              <w:rPr>
                <w:rFonts w:ascii="Calibri" w:eastAsia="Times New Roman" w:hAnsi="Calibri" w:cs="Calibri"/>
                <w:color w:val="000000"/>
              </w:rPr>
              <w:t>Head, forearm, leg, trunk, abdomen</w:t>
            </w:r>
          </w:p>
        </w:tc>
        <w:tc>
          <w:tcPr>
            <w:tcW w:w="1302" w:type="dxa"/>
            <w:tcBorders>
              <w:top w:val="nil"/>
              <w:left w:val="nil"/>
              <w:bottom w:val="single" w:sz="4" w:space="0" w:color="auto"/>
              <w:right w:val="single" w:sz="8" w:space="0" w:color="auto"/>
            </w:tcBorders>
            <w:shd w:val="clear" w:color="auto" w:fill="auto"/>
            <w:vAlign w:val="center"/>
            <w:hideMark/>
          </w:tcPr>
          <w:p w14:paraId="6ED4DC83" w14:textId="77777777" w:rsidR="002556D3" w:rsidRPr="002556D3" w:rsidRDefault="002556D3" w:rsidP="001C7C17">
            <w:pPr>
              <w:spacing w:after="0" w:line="240" w:lineRule="auto"/>
              <w:jc w:val="center"/>
              <w:rPr>
                <w:rFonts w:ascii="Calibri" w:eastAsia="Times New Roman" w:hAnsi="Calibri" w:cs="Calibri"/>
                <w:color w:val="000000"/>
              </w:rPr>
            </w:pPr>
            <w:r w:rsidRPr="002556D3">
              <w:rPr>
                <w:rFonts w:ascii="Calibri" w:eastAsia="Times New Roman" w:hAnsi="Calibri" w:cs="Calibri"/>
                <w:color w:val="000000"/>
              </w:rPr>
              <w:t>74 Cancer-related genes</w:t>
            </w:r>
          </w:p>
        </w:tc>
      </w:tr>
      <w:tr w:rsidR="002556D3" w:rsidRPr="002556D3" w14:paraId="43CA1D9B" w14:textId="77777777" w:rsidTr="002556D3">
        <w:trPr>
          <w:trHeight w:val="750"/>
        </w:trPr>
        <w:tc>
          <w:tcPr>
            <w:tcW w:w="1430" w:type="dxa"/>
            <w:tcBorders>
              <w:top w:val="nil"/>
              <w:left w:val="single" w:sz="8" w:space="0" w:color="auto"/>
              <w:bottom w:val="single" w:sz="4" w:space="0" w:color="auto"/>
              <w:right w:val="single" w:sz="4" w:space="0" w:color="auto"/>
            </w:tcBorders>
            <w:shd w:val="clear" w:color="auto" w:fill="auto"/>
            <w:vAlign w:val="center"/>
            <w:hideMark/>
          </w:tcPr>
          <w:p w14:paraId="1C9E0053" w14:textId="77777777" w:rsidR="002556D3" w:rsidRPr="002556D3" w:rsidRDefault="002556D3" w:rsidP="001C7C17">
            <w:pPr>
              <w:spacing w:after="0" w:line="240" w:lineRule="auto"/>
              <w:jc w:val="center"/>
              <w:rPr>
                <w:rFonts w:ascii="Calibri" w:eastAsia="Times New Roman" w:hAnsi="Calibri" w:cs="Calibri"/>
                <w:color w:val="000000"/>
              </w:rPr>
            </w:pPr>
            <w:r w:rsidRPr="002556D3">
              <w:rPr>
                <w:rFonts w:ascii="Calibri" w:eastAsia="Times New Roman" w:hAnsi="Calibri" w:cs="Calibri"/>
                <w:color w:val="000000"/>
              </w:rPr>
              <w:t>"Dataset B"</w:t>
            </w:r>
          </w:p>
        </w:tc>
        <w:tc>
          <w:tcPr>
            <w:tcW w:w="1544" w:type="dxa"/>
            <w:tcBorders>
              <w:top w:val="nil"/>
              <w:left w:val="nil"/>
              <w:bottom w:val="single" w:sz="4" w:space="0" w:color="auto"/>
              <w:right w:val="single" w:sz="4" w:space="0" w:color="auto"/>
            </w:tcBorders>
            <w:shd w:val="clear" w:color="auto" w:fill="auto"/>
            <w:vAlign w:val="center"/>
            <w:hideMark/>
          </w:tcPr>
          <w:p w14:paraId="747F3083" w14:textId="77777777" w:rsidR="002556D3" w:rsidRPr="002556D3" w:rsidRDefault="002556D3" w:rsidP="001C7C17">
            <w:pPr>
              <w:spacing w:after="0" w:line="240" w:lineRule="auto"/>
              <w:jc w:val="center"/>
              <w:rPr>
                <w:rFonts w:ascii="Calibri" w:eastAsia="Times New Roman" w:hAnsi="Calibri" w:cs="Calibri"/>
                <w:color w:val="000000"/>
              </w:rPr>
            </w:pPr>
            <w:r w:rsidRPr="002556D3">
              <w:rPr>
                <w:rFonts w:ascii="Calibri" w:eastAsia="Times New Roman" w:hAnsi="Calibri" w:cs="Calibri"/>
                <w:color w:val="000000"/>
              </w:rPr>
              <w:t>Validation Dataset #1</w:t>
            </w:r>
          </w:p>
        </w:tc>
        <w:tc>
          <w:tcPr>
            <w:tcW w:w="1556" w:type="dxa"/>
            <w:tcBorders>
              <w:top w:val="nil"/>
              <w:left w:val="nil"/>
              <w:bottom w:val="single" w:sz="4" w:space="0" w:color="auto"/>
              <w:right w:val="single" w:sz="4" w:space="0" w:color="auto"/>
            </w:tcBorders>
            <w:shd w:val="clear" w:color="auto" w:fill="auto"/>
            <w:vAlign w:val="center"/>
            <w:hideMark/>
          </w:tcPr>
          <w:p w14:paraId="4E7512EA" w14:textId="77777777" w:rsidR="002556D3" w:rsidRPr="002556D3" w:rsidRDefault="002556D3" w:rsidP="001C7C17">
            <w:pPr>
              <w:spacing w:after="0" w:line="240" w:lineRule="auto"/>
              <w:jc w:val="center"/>
              <w:rPr>
                <w:rFonts w:ascii="Calibri" w:eastAsia="Times New Roman" w:hAnsi="Calibri" w:cs="Calibri"/>
                <w:color w:val="000000"/>
              </w:rPr>
            </w:pPr>
            <w:proofErr w:type="spellStart"/>
            <w:r w:rsidRPr="002556D3">
              <w:rPr>
                <w:rFonts w:ascii="Calibri" w:eastAsia="Times New Roman" w:hAnsi="Calibri" w:cs="Calibri"/>
                <w:color w:val="000000"/>
              </w:rPr>
              <w:t>Martincorena</w:t>
            </w:r>
            <w:proofErr w:type="spellEnd"/>
            <w:r w:rsidRPr="002556D3">
              <w:rPr>
                <w:rFonts w:ascii="Calibri" w:eastAsia="Times New Roman" w:hAnsi="Calibri" w:cs="Calibri"/>
                <w:color w:val="000000"/>
              </w:rPr>
              <w:t xml:space="preserve"> et al.</w:t>
            </w:r>
          </w:p>
        </w:tc>
        <w:tc>
          <w:tcPr>
            <w:tcW w:w="1337" w:type="dxa"/>
            <w:tcBorders>
              <w:top w:val="nil"/>
              <w:left w:val="nil"/>
              <w:bottom w:val="single" w:sz="4" w:space="0" w:color="auto"/>
              <w:right w:val="single" w:sz="4" w:space="0" w:color="auto"/>
            </w:tcBorders>
            <w:shd w:val="clear" w:color="auto" w:fill="auto"/>
            <w:vAlign w:val="center"/>
            <w:hideMark/>
          </w:tcPr>
          <w:p w14:paraId="7C6388A0" w14:textId="77777777" w:rsidR="002556D3" w:rsidRPr="002556D3" w:rsidRDefault="002556D3" w:rsidP="001C7C17">
            <w:pPr>
              <w:spacing w:after="0" w:line="240" w:lineRule="auto"/>
              <w:jc w:val="center"/>
              <w:rPr>
                <w:rFonts w:ascii="Calibri" w:eastAsia="Times New Roman" w:hAnsi="Calibri" w:cs="Calibri"/>
                <w:color w:val="000000"/>
              </w:rPr>
            </w:pPr>
            <w:r w:rsidRPr="002556D3">
              <w:rPr>
                <w:rFonts w:ascii="Calibri" w:eastAsia="Times New Roman" w:hAnsi="Calibri" w:cs="Calibri"/>
                <w:color w:val="000000"/>
              </w:rPr>
              <w:t>234</w:t>
            </w:r>
          </w:p>
        </w:tc>
        <w:tc>
          <w:tcPr>
            <w:tcW w:w="1435" w:type="dxa"/>
            <w:tcBorders>
              <w:top w:val="nil"/>
              <w:left w:val="nil"/>
              <w:bottom w:val="single" w:sz="4" w:space="0" w:color="auto"/>
              <w:right w:val="single" w:sz="4" w:space="0" w:color="auto"/>
            </w:tcBorders>
            <w:shd w:val="clear" w:color="auto" w:fill="auto"/>
            <w:vAlign w:val="center"/>
            <w:hideMark/>
          </w:tcPr>
          <w:p w14:paraId="117D585D" w14:textId="77777777" w:rsidR="002556D3" w:rsidRPr="002556D3" w:rsidRDefault="002556D3" w:rsidP="001C7C17">
            <w:pPr>
              <w:spacing w:after="0" w:line="240" w:lineRule="auto"/>
              <w:jc w:val="center"/>
              <w:rPr>
                <w:rFonts w:ascii="Calibri" w:eastAsia="Times New Roman" w:hAnsi="Calibri" w:cs="Calibri"/>
                <w:color w:val="000000"/>
              </w:rPr>
            </w:pPr>
            <w:r w:rsidRPr="002556D3">
              <w:rPr>
                <w:rFonts w:ascii="Calibri" w:eastAsia="Times New Roman" w:hAnsi="Calibri" w:cs="Calibri"/>
                <w:color w:val="000000"/>
              </w:rPr>
              <w:t>374x</w:t>
            </w:r>
          </w:p>
        </w:tc>
        <w:tc>
          <w:tcPr>
            <w:tcW w:w="1435" w:type="dxa"/>
            <w:tcBorders>
              <w:top w:val="nil"/>
              <w:left w:val="nil"/>
              <w:bottom w:val="single" w:sz="4" w:space="0" w:color="auto"/>
              <w:right w:val="single" w:sz="4" w:space="0" w:color="auto"/>
            </w:tcBorders>
            <w:shd w:val="clear" w:color="auto" w:fill="auto"/>
            <w:vAlign w:val="center"/>
            <w:hideMark/>
          </w:tcPr>
          <w:p w14:paraId="10B3B38A" w14:textId="77777777" w:rsidR="002556D3" w:rsidRPr="002556D3" w:rsidRDefault="002556D3" w:rsidP="001C7C17">
            <w:pPr>
              <w:spacing w:after="0" w:line="240" w:lineRule="auto"/>
              <w:jc w:val="center"/>
              <w:rPr>
                <w:rFonts w:ascii="Calibri" w:eastAsia="Times New Roman" w:hAnsi="Calibri" w:cs="Calibri"/>
                <w:color w:val="000000"/>
              </w:rPr>
            </w:pPr>
            <w:r w:rsidRPr="002556D3">
              <w:rPr>
                <w:rFonts w:ascii="Calibri" w:eastAsia="Times New Roman" w:hAnsi="Calibri" w:cs="Calibri"/>
                <w:color w:val="000000"/>
              </w:rPr>
              <w:t>0.67 Mb</w:t>
            </w:r>
          </w:p>
        </w:tc>
        <w:tc>
          <w:tcPr>
            <w:tcW w:w="1441" w:type="dxa"/>
            <w:tcBorders>
              <w:top w:val="nil"/>
              <w:left w:val="nil"/>
              <w:bottom w:val="single" w:sz="4" w:space="0" w:color="auto"/>
              <w:right w:val="single" w:sz="4" w:space="0" w:color="auto"/>
            </w:tcBorders>
            <w:shd w:val="clear" w:color="auto" w:fill="auto"/>
            <w:vAlign w:val="center"/>
            <w:hideMark/>
          </w:tcPr>
          <w:p w14:paraId="58FB811C" w14:textId="77777777" w:rsidR="002556D3" w:rsidRPr="002556D3" w:rsidRDefault="002556D3" w:rsidP="001C7C17">
            <w:pPr>
              <w:spacing w:after="0" w:line="240" w:lineRule="auto"/>
              <w:jc w:val="center"/>
              <w:rPr>
                <w:rFonts w:ascii="Calibri" w:eastAsia="Times New Roman" w:hAnsi="Calibri" w:cs="Calibri"/>
                <w:color w:val="000000"/>
              </w:rPr>
            </w:pPr>
            <w:r w:rsidRPr="002556D3">
              <w:rPr>
                <w:rFonts w:ascii="Calibri" w:eastAsia="Times New Roman" w:hAnsi="Calibri" w:cs="Calibri"/>
                <w:color w:val="000000"/>
              </w:rPr>
              <w:t>Eyelid</w:t>
            </w:r>
          </w:p>
        </w:tc>
        <w:tc>
          <w:tcPr>
            <w:tcW w:w="1302" w:type="dxa"/>
            <w:tcBorders>
              <w:top w:val="nil"/>
              <w:left w:val="nil"/>
              <w:bottom w:val="single" w:sz="4" w:space="0" w:color="auto"/>
              <w:right w:val="single" w:sz="8" w:space="0" w:color="auto"/>
            </w:tcBorders>
            <w:shd w:val="clear" w:color="auto" w:fill="auto"/>
            <w:vAlign w:val="center"/>
            <w:hideMark/>
          </w:tcPr>
          <w:p w14:paraId="4394F00E" w14:textId="77777777" w:rsidR="002556D3" w:rsidRPr="002556D3" w:rsidRDefault="002556D3" w:rsidP="001C7C17">
            <w:pPr>
              <w:spacing w:after="0" w:line="240" w:lineRule="auto"/>
              <w:jc w:val="center"/>
              <w:rPr>
                <w:rFonts w:ascii="Calibri" w:eastAsia="Times New Roman" w:hAnsi="Calibri" w:cs="Calibri"/>
                <w:color w:val="000000"/>
              </w:rPr>
            </w:pPr>
            <w:r w:rsidRPr="002556D3">
              <w:rPr>
                <w:rFonts w:ascii="Calibri" w:eastAsia="Times New Roman" w:hAnsi="Calibri" w:cs="Calibri"/>
                <w:color w:val="000000"/>
              </w:rPr>
              <w:t>74 Cancer-related genes</w:t>
            </w:r>
          </w:p>
        </w:tc>
      </w:tr>
      <w:tr w:rsidR="002556D3" w:rsidRPr="002556D3" w14:paraId="0FF86115" w14:textId="77777777" w:rsidTr="002556D3">
        <w:trPr>
          <w:trHeight w:val="735"/>
        </w:trPr>
        <w:tc>
          <w:tcPr>
            <w:tcW w:w="1430" w:type="dxa"/>
            <w:tcBorders>
              <w:top w:val="nil"/>
              <w:left w:val="single" w:sz="8" w:space="0" w:color="auto"/>
              <w:bottom w:val="single" w:sz="8" w:space="0" w:color="auto"/>
              <w:right w:val="single" w:sz="4" w:space="0" w:color="auto"/>
            </w:tcBorders>
            <w:shd w:val="clear" w:color="auto" w:fill="auto"/>
            <w:vAlign w:val="center"/>
            <w:hideMark/>
          </w:tcPr>
          <w:p w14:paraId="3BDE98F4" w14:textId="77777777" w:rsidR="002556D3" w:rsidRPr="002556D3" w:rsidRDefault="002556D3" w:rsidP="001C7C17">
            <w:pPr>
              <w:spacing w:after="0" w:line="240" w:lineRule="auto"/>
              <w:jc w:val="center"/>
              <w:rPr>
                <w:rFonts w:ascii="Calibri" w:eastAsia="Times New Roman" w:hAnsi="Calibri" w:cs="Calibri"/>
                <w:color w:val="000000"/>
              </w:rPr>
            </w:pPr>
            <w:r w:rsidRPr="002556D3">
              <w:rPr>
                <w:rFonts w:ascii="Calibri" w:eastAsia="Times New Roman" w:hAnsi="Calibri" w:cs="Calibri"/>
                <w:color w:val="000000"/>
              </w:rPr>
              <w:t>"Dataset C"</w:t>
            </w:r>
          </w:p>
        </w:tc>
        <w:tc>
          <w:tcPr>
            <w:tcW w:w="1544" w:type="dxa"/>
            <w:tcBorders>
              <w:top w:val="nil"/>
              <w:left w:val="nil"/>
              <w:bottom w:val="single" w:sz="8" w:space="0" w:color="auto"/>
              <w:right w:val="single" w:sz="4" w:space="0" w:color="auto"/>
            </w:tcBorders>
            <w:shd w:val="clear" w:color="auto" w:fill="auto"/>
            <w:vAlign w:val="center"/>
            <w:hideMark/>
          </w:tcPr>
          <w:p w14:paraId="659E93B8" w14:textId="77777777" w:rsidR="002556D3" w:rsidRPr="002556D3" w:rsidRDefault="002556D3" w:rsidP="001C7C17">
            <w:pPr>
              <w:spacing w:after="0" w:line="240" w:lineRule="auto"/>
              <w:jc w:val="center"/>
              <w:rPr>
                <w:rFonts w:ascii="Calibri" w:eastAsia="Times New Roman" w:hAnsi="Calibri" w:cs="Calibri"/>
                <w:color w:val="000000"/>
              </w:rPr>
            </w:pPr>
            <w:r w:rsidRPr="002556D3">
              <w:rPr>
                <w:rFonts w:ascii="Calibri" w:eastAsia="Times New Roman" w:hAnsi="Calibri" w:cs="Calibri"/>
                <w:color w:val="000000"/>
              </w:rPr>
              <w:t>Validation Dataset #2</w:t>
            </w:r>
          </w:p>
        </w:tc>
        <w:tc>
          <w:tcPr>
            <w:tcW w:w="1556" w:type="dxa"/>
            <w:tcBorders>
              <w:top w:val="nil"/>
              <w:left w:val="nil"/>
              <w:bottom w:val="single" w:sz="8" w:space="0" w:color="auto"/>
              <w:right w:val="single" w:sz="4" w:space="0" w:color="auto"/>
            </w:tcBorders>
            <w:shd w:val="clear" w:color="auto" w:fill="auto"/>
            <w:vAlign w:val="center"/>
            <w:hideMark/>
          </w:tcPr>
          <w:p w14:paraId="0F95D3D6" w14:textId="77777777" w:rsidR="002556D3" w:rsidRPr="002556D3" w:rsidRDefault="002556D3" w:rsidP="001C7C17">
            <w:pPr>
              <w:spacing w:after="0" w:line="240" w:lineRule="auto"/>
              <w:jc w:val="center"/>
              <w:rPr>
                <w:rFonts w:ascii="Calibri" w:eastAsia="Times New Roman" w:hAnsi="Calibri" w:cs="Calibri"/>
                <w:color w:val="000000"/>
              </w:rPr>
            </w:pPr>
            <w:r w:rsidRPr="002556D3">
              <w:rPr>
                <w:rFonts w:ascii="Calibri" w:eastAsia="Times New Roman" w:hAnsi="Calibri" w:cs="Calibri"/>
                <w:color w:val="000000"/>
              </w:rPr>
              <w:t>Hernando et al.</w:t>
            </w:r>
          </w:p>
        </w:tc>
        <w:tc>
          <w:tcPr>
            <w:tcW w:w="1337" w:type="dxa"/>
            <w:tcBorders>
              <w:top w:val="nil"/>
              <w:left w:val="nil"/>
              <w:bottom w:val="single" w:sz="8" w:space="0" w:color="auto"/>
              <w:right w:val="single" w:sz="4" w:space="0" w:color="auto"/>
            </w:tcBorders>
            <w:shd w:val="clear" w:color="auto" w:fill="auto"/>
            <w:vAlign w:val="center"/>
            <w:hideMark/>
          </w:tcPr>
          <w:p w14:paraId="01EC71FE" w14:textId="77777777" w:rsidR="002556D3" w:rsidRPr="002556D3" w:rsidRDefault="002556D3" w:rsidP="001C7C17">
            <w:pPr>
              <w:spacing w:after="0" w:line="240" w:lineRule="auto"/>
              <w:jc w:val="center"/>
              <w:rPr>
                <w:rFonts w:ascii="Calibri" w:eastAsia="Times New Roman" w:hAnsi="Calibri" w:cs="Calibri"/>
                <w:color w:val="000000"/>
              </w:rPr>
            </w:pPr>
            <w:r w:rsidRPr="002556D3">
              <w:rPr>
                <w:rFonts w:ascii="Calibri" w:eastAsia="Times New Roman" w:hAnsi="Calibri" w:cs="Calibri"/>
                <w:color w:val="000000"/>
              </w:rPr>
              <w:t>123</w:t>
            </w:r>
          </w:p>
        </w:tc>
        <w:tc>
          <w:tcPr>
            <w:tcW w:w="1435" w:type="dxa"/>
            <w:tcBorders>
              <w:top w:val="nil"/>
              <w:left w:val="nil"/>
              <w:bottom w:val="single" w:sz="8" w:space="0" w:color="auto"/>
              <w:right w:val="single" w:sz="4" w:space="0" w:color="auto"/>
            </w:tcBorders>
            <w:shd w:val="clear" w:color="auto" w:fill="auto"/>
            <w:vAlign w:val="center"/>
            <w:hideMark/>
          </w:tcPr>
          <w:p w14:paraId="66DDC80E" w14:textId="77777777" w:rsidR="002556D3" w:rsidRPr="002556D3" w:rsidRDefault="002556D3" w:rsidP="001C7C17">
            <w:pPr>
              <w:spacing w:after="0" w:line="240" w:lineRule="auto"/>
              <w:jc w:val="center"/>
              <w:rPr>
                <w:rFonts w:ascii="Calibri" w:eastAsia="Times New Roman" w:hAnsi="Calibri" w:cs="Calibri"/>
                <w:color w:val="000000"/>
              </w:rPr>
            </w:pPr>
            <w:r w:rsidRPr="002556D3">
              <w:rPr>
                <w:rFonts w:ascii="Calibri" w:eastAsia="Times New Roman" w:hAnsi="Calibri" w:cs="Calibri"/>
                <w:color w:val="000000"/>
              </w:rPr>
              <w:t>923x</w:t>
            </w:r>
          </w:p>
        </w:tc>
        <w:tc>
          <w:tcPr>
            <w:tcW w:w="1435" w:type="dxa"/>
            <w:tcBorders>
              <w:top w:val="nil"/>
              <w:left w:val="nil"/>
              <w:bottom w:val="single" w:sz="8" w:space="0" w:color="auto"/>
              <w:right w:val="single" w:sz="4" w:space="0" w:color="auto"/>
            </w:tcBorders>
            <w:shd w:val="clear" w:color="auto" w:fill="auto"/>
            <w:vAlign w:val="center"/>
            <w:hideMark/>
          </w:tcPr>
          <w:p w14:paraId="6550B66D" w14:textId="77777777" w:rsidR="002556D3" w:rsidRPr="002556D3" w:rsidRDefault="002556D3" w:rsidP="001C7C17">
            <w:pPr>
              <w:spacing w:after="0" w:line="240" w:lineRule="auto"/>
              <w:jc w:val="center"/>
              <w:rPr>
                <w:rFonts w:ascii="Calibri" w:eastAsia="Times New Roman" w:hAnsi="Calibri" w:cs="Calibri"/>
                <w:color w:val="000000"/>
              </w:rPr>
            </w:pPr>
            <w:r w:rsidRPr="002556D3">
              <w:rPr>
                <w:rFonts w:ascii="Calibri" w:eastAsia="Times New Roman" w:hAnsi="Calibri" w:cs="Calibri"/>
                <w:color w:val="000000"/>
              </w:rPr>
              <w:t>0.32 Mb</w:t>
            </w:r>
          </w:p>
        </w:tc>
        <w:tc>
          <w:tcPr>
            <w:tcW w:w="1441" w:type="dxa"/>
            <w:tcBorders>
              <w:top w:val="nil"/>
              <w:left w:val="nil"/>
              <w:bottom w:val="single" w:sz="8" w:space="0" w:color="auto"/>
              <w:right w:val="single" w:sz="4" w:space="0" w:color="auto"/>
            </w:tcBorders>
            <w:shd w:val="clear" w:color="auto" w:fill="auto"/>
            <w:vAlign w:val="center"/>
            <w:hideMark/>
          </w:tcPr>
          <w:p w14:paraId="64734F4F" w14:textId="77777777" w:rsidR="002556D3" w:rsidRPr="002556D3" w:rsidRDefault="002556D3" w:rsidP="001C7C17">
            <w:pPr>
              <w:spacing w:after="0" w:line="240" w:lineRule="auto"/>
              <w:jc w:val="center"/>
              <w:rPr>
                <w:rFonts w:ascii="Calibri" w:eastAsia="Times New Roman" w:hAnsi="Calibri" w:cs="Calibri"/>
                <w:color w:val="000000"/>
              </w:rPr>
            </w:pPr>
            <w:r w:rsidRPr="002556D3">
              <w:rPr>
                <w:rFonts w:ascii="Calibri" w:eastAsia="Times New Roman" w:hAnsi="Calibri" w:cs="Calibri"/>
                <w:color w:val="000000"/>
              </w:rPr>
              <w:t>Back, chest, leg, upper arm, neck, face, hands</w:t>
            </w:r>
          </w:p>
        </w:tc>
        <w:tc>
          <w:tcPr>
            <w:tcW w:w="1302" w:type="dxa"/>
            <w:tcBorders>
              <w:top w:val="nil"/>
              <w:left w:val="nil"/>
              <w:bottom w:val="single" w:sz="8" w:space="0" w:color="auto"/>
              <w:right w:val="single" w:sz="8" w:space="0" w:color="auto"/>
            </w:tcBorders>
            <w:shd w:val="clear" w:color="auto" w:fill="auto"/>
            <w:vAlign w:val="center"/>
            <w:hideMark/>
          </w:tcPr>
          <w:p w14:paraId="36B67021" w14:textId="77777777" w:rsidR="002556D3" w:rsidRPr="002556D3" w:rsidRDefault="002556D3" w:rsidP="001C7C17">
            <w:pPr>
              <w:spacing w:after="0" w:line="240" w:lineRule="auto"/>
              <w:jc w:val="center"/>
              <w:rPr>
                <w:rFonts w:ascii="Calibri" w:eastAsia="Times New Roman" w:hAnsi="Calibri" w:cs="Calibri"/>
                <w:color w:val="000000"/>
              </w:rPr>
            </w:pPr>
            <w:r w:rsidRPr="002556D3">
              <w:rPr>
                <w:rFonts w:ascii="Calibri" w:eastAsia="Times New Roman" w:hAnsi="Calibri" w:cs="Calibri"/>
                <w:color w:val="000000"/>
              </w:rPr>
              <w:t>46 genes frequently mutated in skin cancer</w:t>
            </w:r>
          </w:p>
        </w:tc>
      </w:tr>
    </w:tbl>
    <w:p w14:paraId="63DA9700" w14:textId="77777777" w:rsidR="002556D3" w:rsidRDefault="002556D3" w:rsidP="00C74B72">
      <w:pPr>
        <w:spacing w:line="480" w:lineRule="auto"/>
        <w:rPr>
          <w:rFonts w:ascii="Arial" w:hAnsi="Arial" w:cs="Arial"/>
        </w:rPr>
      </w:pPr>
    </w:p>
    <w:p w14:paraId="49DB7A40" w14:textId="77777777" w:rsidR="002556D3" w:rsidRDefault="002556D3" w:rsidP="00C74B72">
      <w:pPr>
        <w:spacing w:line="480" w:lineRule="auto"/>
        <w:rPr>
          <w:rFonts w:ascii="Arial" w:hAnsi="Arial" w:cs="Arial"/>
        </w:rPr>
      </w:pPr>
    </w:p>
    <w:p w14:paraId="30B6A3CB" w14:textId="03EDBA2D" w:rsidR="002556D3" w:rsidRDefault="002556D3" w:rsidP="00C74B72">
      <w:pPr>
        <w:spacing w:line="480" w:lineRule="auto"/>
        <w:rPr>
          <w:rFonts w:ascii="Arial" w:hAnsi="Arial" w:cs="Arial"/>
        </w:rPr>
      </w:pPr>
      <w:r w:rsidRPr="00676B19">
        <w:rPr>
          <w:rFonts w:ascii="Arial" w:hAnsi="Arial" w:cs="Arial"/>
        </w:rPr>
        <w:t>Supplementary Table 2: Comparison of base pairs sh</w:t>
      </w:r>
      <w:r>
        <w:rPr>
          <w:rFonts w:ascii="Arial" w:hAnsi="Arial" w:cs="Arial"/>
        </w:rPr>
        <w:t>ar</w:t>
      </w:r>
      <w:r w:rsidRPr="00676B19">
        <w:rPr>
          <w:rFonts w:ascii="Arial" w:hAnsi="Arial" w:cs="Arial"/>
        </w:rPr>
        <w:t>ed between 10,000 bp sequencing panel design of three datasets</w:t>
      </w:r>
      <w:r>
        <w:rPr>
          <w:rFonts w:ascii="Arial" w:hAnsi="Arial" w:cs="Arial"/>
        </w:rPr>
        <w:t>.</w:t>
      </w:r>
    </w:p>
    <w:tbl>
      <w:tblPr>
        <w:tblW w:w="3820" w:type="dxa"/>
        <w:tblLook w:val="04A0" w:firstRow="1" w:lastRow="0" w:firstColumn="1" w:lastColumn="0" w:noHBand="0" w:noVBand="1"/>
      </w:tblPr>
      <w:tblGrid>
        <w:gridCol w:w="1500"/>
        <w:gridCol w:w="2320"/>
      </w:tblGrid>
      <w:tr w:rsidR="002556D3" w:rsidRPr="002556D3" w14:paraId="16F6D736" w14:textId="77777777" w:rsidTr="002556D3">
        <w:trPr>
          <w:trHeight w:val="915"/>
        </w:trPr>
        <w:tc>
          <w:tcPr>
            <w:tcW w:w="150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14CE0D8A" w14:textId="77777777" w:rsidR="002556D3" w:rsidRPr="002556D3" w:rsidRDefault="002556D3" w:rsidP="001C7C17">
            <w:pPr>
              <w:spacing w:after="0" w:line="240" w:lineRule="auto"/>
              <w:jc w:val="center"/>
              <w:rPr>
                <w:rFonts w:ascii="Calibri" w:eastAsia="Times New Roman" w:hAnsi="Calibri" w:cs="Calibri"/>
                <w:b/>
                <w:bCs/>
                <w:color w:val="000000"/>
              </w:rPr>
            </w:pPr>
            <w:r w:rsidRPr="002556D3">
              <w:rPr>
                <w:rFonts w:ascii="Calibri" w:eastAsia="Times New Roman" w:hAnsi="Calibri" w:cs="Calibri"/>
                <w:b/>
                <w:bCs/>
                <w:color w:val="000000"/>
              </w:rPr>
              <w:t>Dataset Comparison</w:t>
            </w:r>
          </w:p>
        </w:tc>
        <w:tc>
          <w:tcPr>
            <w:tcW w:w="2320" w:type="dxa"/>
            <w:tcBorders>
              <w:top w:val="single" w:sz="8" w:space="0" w:color="auto"/>
              <w:left w:val="nil"/>
              <w:bottom w:val="single" w:sz="8" w:space="0" w:color="auto"/>
              <w:right w:val="single" w:sz="8" w:space="0" w:color="auto"/>
            </w:tcBorders>
            <w:shd w:val="clear" w:color="000000" w:fill="D9D9D9"/>
            <w:vAlign w:val="center"/>
            <w:hideMark/>
          </w:tcPr>
          <w:p w14:paraId="3FEA34C2" w14:textId="77777777" w:rsidR="002556D3" w:rsidRPr="002556D3" w:rsidRDefault="002556D3" w:rsidP="001C7C17">
            <w:pPr>
              <w:spacing w:after="0" w:line="240" w:lineRule="auto"/>
              <w:jc w:val="center"/>
              <w:rPr>
                <w:rFonts w:ascii="Calibri" w:eastAsia="Times New Roman" w:hAnsi="Calibri" w:cs="Calibri"/>
                <w:b/>
                <w:bCs/>
                <w:color w:val="000000"/>
              </w:rPr>
            </w:pPr>
            <w:r w:rsidRPr="002556D3">
              <w:rPr>
                <w:rFonts w:ascii="Calibri" w:eastAsia="Times New Roman" w:hAnsi="Calibri" w:cs="Calibri"/>
                <w:b/>
                <w:bCs/>
                <w:color w:val="000000"/>
              </w:rPr>
              <w:t>Percent Overlap</w:t>
            </w:r>
          </w:p>
        </w:tc>
      </w:tr>
      <w:tr w:rsidR="002556D3" w:rsidRPr="002556D3" w14:paraId="49EE67D6" w14:textId="77777777" w:rsidTr="002556D3">
        <w:trPr>
          <w:trHeight w:val="690"/>
        </w:trPr>
        <w:tc>
          <w:tcPr>
            <w:tcW w:w="1500" w:type="dxa"/>
            <w:tcBorders>
              <w:top w:val="nil"/>
              <w:left w:val="single" w:sz="8" w:space="0" w:color="auto"/>
              <w:bottom w:val="single" w:sz="4" w:space="0" w:color="auto"/>
              <w:right w:val="single" w:sz="8" w:space="0" w:color="auto"/>
            </w:tcBorders>
            <w:shd w:val="clear" w:color="000000" w:fill="D9D9D9"/>
            <w:vAlign w:val="center"/>
            <w:hideMark/>
          </w:tcPr>
          <w:p w14:paraId="16AAF934" w14:textId="77777777" w:rsidR="002556D3" w:rsidRPr="002556D3" w:rsidRDefault="002556D3" w:rsidP="001C7C17">
            <w:pPr>
              <w:spacing w:after="0" w:line="240" w:lineRule="auto"/>
              <w:jc w:val="center"/>
              <w:rPr>
                <w:rFonts w:ascii="Calibri" w:eastAsia="Times New Roman" w:hAnsi="Calibri" w:cs="Calibri"/>
                <w:color w:val="000000"/>
              </w:rPr>
            </w:pPr>
            <w:r w:rsidRPr="002556D3">
              <w:rPr>
                <w:rFonts w:ascii="Calibri" w:eastAsia="Times New Roman" w:hAnsi="Calibri" w:cs="Calibri"/>
                <w:color w:val="000000"/>
              </w:rPr>
              <w:t>Dataset A vs Dataset B</w:t>
            </w:r>
          </w:p>
        </w:tc>
        <w:tc>
          <w:tcPr>
            <w:tcW w:w="2320" w:type="dxa"/>
            <w:tcBorders>
              <w:top w:val="nil"/>
              <w:left w:val="nil"/>
              <w:bottom w:val="single" w:sz="4" w:space="0" w:color="auto"/>
              <w:right w:val="single" w:sz="8" w:space="0" w:color="auto"/>
            </w:tcBorders>
            <w:shd w:val="clear" w:color="auto" w:fill="auto"/>
            <w:vAlign w:val="center"/>
            <w:hideMark/>
          </w:tcPr>
          <w:p w14:paraId="3826F76A" w14:textId="77777777" w:rsidR="002556D3" w:rsidRPr="002556D3" w:rsidRDefault="002556D3" w:rsidP="001C7C17">
            <w:pPr>
              <w:spacing w:after="0" w:line="240" w:lineRule="auto"/>
              <w:jc w:val="center"/>
              <w:rPr>
                <w:rFonts w:ascii="Calibri" w:eastAsia="Times New Roman" w:hAnsi="Calibri" w:cs="Calibri"/>
                <w:color w:val="000000"/>
              </w:rPr>
            </w:pPr>
            <w:r w:rsidRPr="002556D3">
              <w:rPr>
                <w:rFonts w:ascii="Calibri" w:eastAsia="Times New Roman" w:hAnsi="Calibri" w:cs="Calibri"/>
                <w:color w:val="000000"/>
              </w:rPr>
              <w:t>36.58%</w:t>
            </w:r>
          </w:p>
        </w:tc>
      </w:tr>
      <w:tr w:rsidR="002556D3" w:rsidRPr="002556D3" w14:paraId="74B93E5D" w14:textId="77777777" w:rsidTr="002556D3">
        <w:trPr>
          <w:trHeight w:val="750"/>
        </w:trPr>
        <w:tc>
          <w:tcPr>
            <w:tcW w:w="1500" w:type="dxa"/>
            <w:tcBorders>
              <w:top w:val="nil"/>
              <w:left w:val="single" w:sz="8" w:space="0" w:color="auto"/>
              <w:bottom w:val="single" w:sz="4" w:space="0" w:color="auto"/>
              <w:right w:val="single" w:sz="8" w:space="0" w:color="auto"/>
            </w:tcBorders>
            <w:shd w:val="clear" w:color="000000" w:fill="D9D9D9"/>
            <w:vAlign w:val="center"/>
            <w:hideMark/>
          </w:tcPr>
          <w:p w14:paraId="5A125DC6" w14:textId="77777777" w:rsidR="002556D3" w:rsidRPr="002556D3" w:rsidRDefault="002556D3" w:rsidP="001C7C17">
            <w:pPr>
              <w:spacing w:after="0" w:line="240" w:lineRule="auto"/>
              <w:jc w:val="center"/>
              <w:rPr>
                <w:rFonts w:ascii="Calibri" w:eastAsia="Times New Roman" w:hAnsi="Calibri" w:cs="Calibri"/>
                <w:color w:val="000000"/>
              </w:rPr>
            </w:pPr>
            <w:r w:rsidRPr="002556D3">
              <w:rPr>
                <w:rFonts w:ascii="Calibri" w:eastAsia="Times New Roman" w:hAnsi="Calibri" w:cs="Calibri"/>
                <w:color w:val="000000"/>
              </w:rPr>
              <w:t>Dataset A vs Dataset C</w:t>
            </w:r>
          </w:p>
        </w:tc>
        <w:tc>
          <w:tcPr>
            <w:tcW w:w="2320" w:type="dxa"/>
            <w:tcBorders>
              <w:top w:val="nil"/>
              <w:left w:val="nil"/>
              <w:bottom w:val="single" w:sz="4" w:space="0" w:color="auto"/>
              <w:right w:val="single" w:sz="8" w:space="0" w:color="auto"/>
            </w:tcBorders>
            <w:shd w:val="clear" w:color="auto" w:fill="auto"/>
            <w:vAlign w:val="center"/>
            <w:hideMark/>
          </w:tcPr>
          <w:p w14:paraId="0DA45764" w14:textId="77777777" w:rsidR="002556D3" w:rsidRPr="002556D3" w:rsidRDefault="002556D3" w:rsidP="001C7C17">
            <w:pPr>
              <w:spacing w:after="0" w:line="240" w:lineRule="auto"/>
              <w:jc w:val="center"/>
              <w:rPr>
                <w:rFonts w:ascii="Calibri" w:eastAsia="Times New Roman" w:hAnsi="Calibri" w:cs="Calibri"/>
                <w:color w:val="000000"/>
              </w:rPr>
            </w:pPr>
            <w:r w:rsidRPr="002556D3">
              <w:rPr>
                <w:rFonts w:ascii="Calibri" w:eastAsia="Times New Roman" w:hAnsi="Calibri" w:cs="Calibri"/>
                <w:color w:val="000000"/>
              </w:rPr>
              <w:t>41.71%</w:t>
            </w:r>
          </w:p>
        </w:tc>
      </w:tr>
      <w:tr w:rsidR="002556D3" w:rsidRPr="002556D3" w14:paraId="0C8A9FF8" w14:textId="77777777" w:rsidTr="002556D3">
        <w:trPr>
          <w:trHeight w:val="735"/>
        </w:trPr>
        <w:tc>
          <w:tcPr>
            <w:tcW w:w="1500" w:type="dxa"/>
            <w:tcBorders>
              <w:top w:val="nil"/>
              <w:left w:val="single" w:sz="8" w:space="0" w:color="auto"/>
              <w:bottom w:val="single" w:sz="4" w:space="0" w:color="auto"/>
              <w:right w:val="single" w:sz="8" w:space="0" w:color="auto"/>
            </w:tcBorders>
            <w:shd w:val="clear" w:color="000000" w:fill="D9D9D9"/>
            <w:vAlign w:val="center"/>
            <w:hideMark/>
          </w:tcPr>
          <w:p w14:paraId="019A67FB" w14:textId="77777777" w:rsidR="002556D3" w:rsidRPr="002556D3" w:rsidRDefault="002556D3" w:rsidP="001C7C17">
            <w:pPr>
              <w:spacing w:after="0" w:line="240" w:lineRule="auto"/>
              <w:jc w:val="center"/>
              <w:rPr>
                <w:rFonts w:ascii="Calibri" w:eastAsia="Times New Roman" w:hAnsi="Calibri" w:cs="Calibri"/>
                <w:color w:val="000000"/>
              </w:rPr>
            </w:pPr>
            <w:r w:rsidRPr="002556D3">
              <w:rPr>
                <w:rFonts w:ascii="Calibri" w:eastAsia="Times New Roman" w:hAnsi="Calibri" w:cs="Calibri"/>
                <w:color w:val="000000"/>
              </w:rPr>
              <w:t>Dataset B vs Dataset C</w:t>
            </w:r>
          </w:p>
        </w:tc>
        <w:tc>
          <w:tcPr>
            <w:tcW w:w="2320" w:type="dxa"/>
            <w:tcBorders>
              <w:top w:val="nil"/>
              <w:left w:val="nil"/>
              <w:bottom w:val="single" w:sz="4" w:space="0" w:color="auto"/>
              <w:right w:val="single" w:sz="8" w:space="0" w:color="auto"/>
            </w:tcBorders>
            <w:shd w:val="clear" w:color="auto" w:fill="auto"/>
            <w:vAlign w:val="center"/>
            <w:hideMark/>
          </w:tcPr>
          <w:p w14:paraId="1B93B4C5" w14:textId="77777777" w:rsidR="002556D3" w:rsidRPr="002556D3" w:rsidRDefault="002556D3" w:rsidP="001C7C17">
            <w:pPr>
              <w:spacing w:after="0" w:line="240" w:lineRule="auto"/>
              <w:jc w:val="center"/>
              <w:rPr>
                <w:rFonts w:ascii="Calibri" w:eastAsia="Times New Roman" w:hAnsi="Calibri" w:cs="Calibri"/>
                <w:color w:val="000000"/>
              </w:rPr>
            </w:pPr>
            <w:r w:rsidRPr="002556D3">
              <w:rPr>
                <w:rFonts w:ascii="Calibri" w:eastAsia="Times New Roman" w:hAnsi="Calibri" w:cs="Calibri"/>
                <w:color w:val="000000"/>
              </w:rPr>
              <w:t>28.26%</w:t>
            </w:r>
          </w:p>
        </w:tc>
      </w:tr>
      <w:tr w:rsidR="002556D3" w:rsidRPr="002556D3" w14:paraId="737C9AE6" w14:textId="77777777" w:rsidTr="002556D3">
        <w:trPr>
          <w:trHeight w:val="930"/>
        </w:trPr>
        <w:tc>
          <w:tcPr>
            <w:tcW w:w="1500" w:type="dxa"/>
            <w:tcBorders>
              <w:top w:val="nil"/>
              <w:left w:val="single" w:sz="8" w:space="0" w:color="auto"/>
              <w:bottom w:val="single" w:sz="8" w:space="0" w:color="auto"/>
              <w:right w:val="single" w:sz="8" w:space="0" w:color="auto"/>
            </w:tcBorders>
            <w:shd w:val="clear" w:color="000000" w:fill="D9D9D9"/>
            <w:vAlign w:val="center"/>
            <w:hideMark/>
          </w:tcPr>
          <w:p w14:paraId="3D27A720" w14:textId="77777777" w:rsidR="002556D3" w:rsidRPr="002556D3" w:rsidRDefault="002556D3" w:rsidP="001C7C17">
            <w:pPr>
              <w:spacing w:after="0" w:line="240" w:lineRule="auto"/>
              <w:jc w:val="center"/>
              <w:rPr>
                <w:rFonts w:ascii="Calibri" w:eastAsia="Times New Roman" w:hAnsi="Calibri" w:cs="Calibri"/>
                <w:color w:val="000000"/>
              </w:rPr>
            </w:pPr>
            <w:r w:rsidRPr="002556D3">
              <w:rPr>
                <w:rFonts w:ascii="Calibri" w:eastAsia="Times New Roman" w:hAnsi="Calibri" w:cs="Calibri"/>
                <w:color w:val="000000"/>
              </w:rPr>
              <w:t>Dataset A vs Dataset B vs Dataset C</w:t>
            </w:r>
          </w:p>
        </w:tc>
        <w:tc>
          <w:tcPr>
            <w:tcW w:w="2320" w:type="dxa"/>
            <w:tcBorders>
              <w:top w:val="nil"/>
              <w:left w:val="nil"/>
              <w:bottom w:val="single" w:sz="8" w:space="0" w:color="auto"/>
              <w:right w:val="single" w:sz="8" w:space="0" w:color="auto"/>
            </w:tcBorders>
            <w:shd w:val="clear" w:color="auto" w:fill="auto"/>
            <w:vAlign w:val="center"/>
            <w:hideMark/>
          </w:tcPr>
          <w:p w14:paraId="35435765" w14:textId="77777777" w:rsidR="002556D3" w:rsidRPr="002556D3" w:rsidRDefault="002556D3" w:rsidP="001C7C17">
            <w:pPr>
              <w:spacing w:after="0" w:line="240" w:lineRule="auto"/>
              <w:jc w:val="center"/>
              <w:rPr>
                <w:rFonts w:ascii="Calibri" w:eastAsia="Times New Roman" w:hAnsi="Calibri" w:cs="Calibri"/>
                <w:color w:val="000000"/>
              </w:rPr>
            </w:pPr>
            <w:r w:rsidRPr="002556D3">
              <w:rPr>
                <w:rFonts w:ascii="Calibri" w:eastAsia="Times New Roman" w:hAnsi="Calibri" w:cs="Calibri"/>
                <w:color w:val="000000"/>
              </w:rPr>
              <w:t>20.42%</w:t>
            </w:r>
          </w:p>
        </w:tc>
      </w:tr>
    </w:tbl>
    <w:p w14:paraId="520C0A6B" w14:textId="0E4F6843" w:rsidR="002556D3" w:rsidRDefault="002556D3" w:rsidP="00C74B72">
      <w:pPr>
        <w:spacing w:line="480" w:lineRule="auto"/>
        <w:rPr>
          <w:rFonts w:ascii="Arial" w:hAnsi="Arial" w:cs="Arial"/>
          <w:color w:val="000000"/>
        </w:rPr>
      </w:pPr>
    </w:p>
    <w:p w14:paraId="1790023A" w14:textId="77777777" w:rsidR="002556D3" w:rsidRPr="00676B19" w:rsidRDefault="002556D3" w:rsidP="00C74B72">
      <w:pPr>
        <w:spacing w:line="480" w:lineRule="auto"/>
        <w:rPr>
          <w:rFonts w:ascii="Arial" w:hAnsi="Arial" w:cs="Arial"/>
        </w:rPr>
      </w:pPr>
      <w:r w:rsidRPr="00676B19">
        <w:rPr>
          <w:rFonts w:ascii="Arial" w:hAnsi="Arial" w:cs="Arial"/>
        </w:rPr>
        <w:t xml:space="preserve">Supplementary Table 3: Comparison of computation time and mutation capture for four genes in Dataset A, based on </w:t>
      </w:r>
      <w:proofErr w:type="spellStart"/>
      <w:r w:rsidRPr="00676B19">
        <w:rPr>
          <w:rFonts w:ascii="Arial" w:hAnsi="Arial" w:cs="Arial"/>
        </w:rPr>
        <w:t>hotSPOT</w:t>
      </w:r>
      <w:proofErr w:type="spellEnd"/>
      <w:r w:rsidRPr="00676B19">
        <w:rPr>
          <w:rFonts w:ascii="Arial" w:hAnsi="Arial" w:cs="Arial"/>
        </w:rPr>
        <w:t xml:space="preserve"> algorithms and comprehensive algorithm.</w:t>
      </w:r>
    </w:p>
    <w:tbl>
      <w:tblPr>
        <w:tblStyle w:val="TableGrid"/>
        <w:tblW w:w="11610" w:type="dxa"/>
        <w:tblInd w:w="-1085" w:type="dxa"/>
        <w:tblLayout w:type="fixed"/>
        <w:tblLook w:val="04A0" w:firstRow="1" w:lastRow="0" w:firstColumn="1" w:lastColumn="0" w:noHBand="0" w:noVBand="1"/>
      </w:tblPr>
      <w:tblGrid>
        <w:gridCol w:w="1530"/>
        <w:gridCol w:w="1170"/>
        <w:gridCol w:w="1080"/>
        <w:gridCol w:w="1260"/>
        <w:gridCol w:w="1170"/>
        <w:gridCol w:w="1350"/>
        <w:gridCol w:w="1260"/>
        <w:gridCol w:w="1350"/>
        <w:gridCol w:w="1440"/>
      </w:tblGrid>
      <w:tr w:rsidR="002556D3" w:rsidRPr="002556D3" w14:paraId="715FF2DD" w14:textId="77777777" w:rsidTr="002556D3">
        <w:trPr>
          <w:trHeight w:val="315"/>
        </w:trPr>
        <w:tc>
          <w:tcPr>
            <w:tcW w:w="1530" w:type="dxa"/>
            <w:vMerge w:val="restart"/>
            <w:shd w:val="clear" w:color="auto" w:fill="D9D9D9" w:themeFill="background1" w:themeFillShade="D9"/>
            <w:noWrap/>
            <w:vAlign w:val="center"/>
            <w:hideMark/>
          </w:tcPr>
          <w:p w14:paraId="4501F0EE" w14:textId="77777777" w:rsidR="002556D3" w:rsidRPr="002556D3" w:rsidRDefault="002556D3" w:rsidP="001C7C17">
            <w:pPr>
              <w:jc w:val="center"/>
              <w:rPr>
                <w:rFonts w:ascii="Arial" w:hAnsi="Arial" w:cs="Arial"/>
                <w:b/>
                <w:bCs/>
                <w:color w:val="000000"/>
                <w:sz w:val="20"/>
                <w:szCs w:val="20"/>
              </w:rPr>
            </w:pPr>
            <w:r w:rsidRPr="002556D3">
              <w:rPr>
                <w:rFonts w:ascii="Arial" w:hAnsi="Arial" w:cs="Arial"/>
                <w:b/>
                <w:bCs/>
                <w:color w:val="000000"/>
                <w:sz w:val="20"/>
                <w:szCs w:val="20"/>
              </w:rPr>
              <w:lastRenderedPageBreak/>
              <w:t>ALGORITHM</w:t>
            </w:r>
          </w:p>
        </w:tc>
        <w:tc>
          <w:tcPr>
            <w:tcW w:w="2250" w:type="dxa"/>
            <w:gridSpan w:val="2"/>
            <w:shd w:val="clear" w:color="auto" w:fill="D9D9D9" w:themeFill="background1" w:themeFillShade="D9"/>
            <w:noWrap/>
            <w:vAlign w:val="center"/>
            <w:hideMark/>
          </w:tcPr>
          <w:p w14:paraId="7684B3FF" w14:textId="77777777" w:rsidR="002556D3" w:rsidRPr="002556D3" w:rsidRDefault="002556D3" w:rsidP="001C7C17">
            <w:pPr>
              <w:jc w:val="center"/>
              <w:rPr>
                <w:rFonts w:ascii="Arial" w:hAnsi="Arial" w:cs="Arial"/>
                <w:b/>
                <w:bCs/>
                <w:color w:val="000000"/>
                <w:sz w:val="20"/>
                <w:szCs w:val="20"/>
              </w:rPr>
            </w:pPr>
            <w:r w:rsidRPr="002556D3">
              <w:rPr>
                <w:rFonts w:ascii="Arial" w:hAnsi="Arial" w:cs="Arial"/>
                <w:b/>
                <w:bCs/>
                <w:color w:val="000000"/>
                <w:sz w:val="20"/>
                <w:szCs w:val="20"/>
              </w:rPr>
              <w:t>FGFR3</w:t>
            </w:r>
          </w:p>
        </w:tc>
        <w:tc>
          <w:tcPr>
            <w:tcW w:w="2430" w:type="dxa"/>
            <w:gridSpan w:val="2"/>
            <w:shd w:val="clear" w:color="auto" w:fill="D9D9D9" w:themeFill="background1" w:themeFillShade="D9"/>
            <w:noWrap/>
            <w:vAlign w:val="center"/>
            <w:hideMark/>
          </w:tcPr>
          <w:p w14:paraId="5BFA4029" w14:textId="77777777" w:rsidR="002556D3" w:rsidRPr="002556D3" w:rsidRDefault="002556D3" w:rsidP="001C7C17">
            <w:pPr>
              <w:jc w:val="center"/>
              <w:rPr>
                <w:rFonts w:ascii="Arial" w:hAnsi="Arial" w:cs="Arial"/>
                <w:b/>
                <w:bCs/>
                <w:color w:val="000000"/>
                <w:sz w:val="20"/>
                <w:szCs w:val="20"/>
              </w:rPr>
            </w:pPr>
            <w:r w:rsidRPr="002556D3">
              <w:rPr>
                <w:rFonts w:ascii="Arial" w:hAnsi="Arial" w:cs="Arial"/>
                <w:b/>
                <w:bCs/>
                <w:color w:val="000000"/>
                <w:sz w:val="20"/>
                <w:szCs w:val="20"/>
              </w:rPr>
              <w:t>FLG2</w:t>
            </w:r>
          </w:p>
        </w:tc>
        <w:tc>
          <w:tcPr>
            <w:tcW w:w="2610" w:type="dxa"/>
            <w:gridSpan w:val="2"/>
            <w:shd w:val="clear" w:color="auto" w:fill="D9D9D9" w:themeFill="background1" w:themeFillShade="D9"/>
            <w:noWrap/>
            <w:vAlign w:val="center"/>
            <w:hideMark/>
          </w:tcPr>
          <w:p w14:paraId="2A7C4EEB" w14:textId="77777777" w:rsidR="002556D3" w:rsidRPr="002556D3" w:rsidRDefault="002556D3" w:rsidP="001C7C17">
            <w:pPr>
              <w:jc w:val="center"/>
              <w:rPr>
                <w:rFonts w:ascii="Arial" w:hAnsi="Arial" w:cs="Arial"/>
                <w:b/>
                <w:bCs/>
                <w:color w:val="000000"/>
                <w:sz w:val="20"/>
                <w:szCs w:val="20"/>
              </w:rPr>
            </w:pPr>
            <w:r w:rsidRPr="002556D3">
              <w:rPr>
                <w:rFonts w:ascii="Arial" w:hAnsi="Arial" w:cs="Arial"/>
                <w:b/>
                <w:bCs/>
                <w:color w:val="000000"/>
                <w:sz w:val="20"/>
                <w:szCs w:val="20"/>
              </w:rPr>
              <w:t>MLL2</w:t>
            </w:r>
          </w:p>
        </w:tc>
        <w:tc>
          <w:tcPr>
            <w:tcW w:w="2790" w:type="dxa"/>
            <w:gridSpan w:val="2"/>
            <w:shd w:val="clear" w:color="auto" w:fill="D9D9D9" w:themeFill="background1" w:themeFillShade="D9"/>
            <w:noWrap/>
            <w:vAlign w:val="center"/>
            <w:hideMark/>
          </w:tcPr>
          <w:p w14:paraId="7DEC6808" w14:textId="77777777" w:rsidR="002556D3" w:rsidRPr="002556D3" w:rsidRDefault="002556D3" w:rsidP="001C7C17">
            <w:pPr>
              <w:jc w:val="center"/>
              <w:rPr>
                <w:rFonts w:ascii="Arial" w:hAnsi="Arial" w:cs="Arial"/>
                <w:b/>
                <w:bCs/>
                <w:color w:val="000000"/>
                <w:sz w:val="20"/>
                <w:szCs w:val="20"/>
              </w:rPr>
            </w:pPr>
            <w:r w:rsidRPr="002556D3">
              <w:rPr>
                <w:rFonts w:ascii="Arial" w:hAnsi="Arial" w:cs="Arial"/>
                <w:b/>
                <w:bCs/>
                <w:color w:val="000000"/>
                <w:sz w:val="20"/>
                <w:szCs w:val="20"/>
              </w:rPr>
              <w:t>MUC17</w:t>
            </w:r>
          </w:p>
        </w:tc>
      </w:tr>
      <w:tr w:rsidR="002556D3" w:rsidRPr="002556D3" w14:paraId="62F3D370" w14:textId="77777777" w:rsidTr="002556D3">
        <w:trPr>
          <w:trHeight w:val="900"/>
        </w:trPr>
        <w:tc>
          <w:tcPr>
            <w:tcW w:w="1530" w:type="dxa"/>
            <w:vMerge/>
            <w:shd w:val="clear" w:color="auto" w:fill="D9D9D9" w:themeFill="background1" w:themeFillShade="D9"/>
            <w:vAlign w:val="center"/>
            <w:hideMark/>
          </w:tcPr>
          <w:p w14:paraId="08F50126" w14:textId="77777777" w:rsidR="002556D3" w:rsidRPr="002556D3" w:rsidRDefault="002556D3" w:rsidP="001C7C17">
            <w:pPr>
              <w:jc w:val="center"/>
              <w:rPr>
                <w:rFonts w:ascii="Arial" w:hAnsi="Arial" w:cs="Arial"/>
                <w:b/>
                <w:bCs/>
                <w:color w:val="000000"/>
                <w:sz w:val="20"/>
                <w:szCs w:val="20"/>
              </w:rPr>
            </w:pPr>
          </w:p>
        </w:tc>
        <w:tc>
          <w:tcPr>
            <w:tcW w:w="1170" w:type="dxa"/>
            <w:shd w:val="clear" w:color="auto" w:fill="F2F2F2" w:themeFill="background1" w:themeFillShade="F2"/>
            <w:vAlign w:val="center"/>
            <w:hideMark/>
          </w:tcPr>
          <w:p w14:paraId="3A39C1D5" w14:textId="77777777" w:rsidR="002556D3" w:rsidRPr="002556D3" w:rsidRDefault="002556D3" w:rsidP="001C7C17">
            <w:pPr>
              <w:jc w:val="center"/>
              <w:rPr>
                <w:rFonts w:ascii="Arial" w:hAnsi="Arial" w:cs="Arial"/>
                <w:color w:val="000000"/>
                <w:sz w:val="18"/>
                <w:szCs w:val="18"/>
              </w:rPr>
            </w:pPr>
            <w:r w:rsidRPr="002556D3">
              <w:rPr>
                <w:rFonts w:ascii="Arial" w:hAnsi="Arial" w:cs="Arial"/>
                <w:color w:val="000000"/>
                <w:sz w:val="18"/>
                <w:szCs w:val="18"/>
              </w:rPr>
              <w:t>COMPUTATION TIME (seconds)</w:t>
            </w:r>
          </w:p>
        </w:tc>
        <w:tc>
          <w:tcPr>
            <w:tcW w:w="1080" w:type="dxa"/>
            <w:shd w:val="clear" w:color="auto" w:fill="F2F2F2" w:themeFill="background1" w:themeFillShade="F2"/>
            <w:vAlign w:val="center"/>
            <w:hideMark/>
          </w:tcPr>
          <w:p w14:paraId="54CDD69A" w14:textId="77777777" w:rsidR="002556D3" w:rsidRPr="002556D3" w:rsidRDefault="002556D3" w:rsidP="001C7C17">
            <w:pPr>
              <w:jc w:val="center"/>
              <w:rPr>
                <w:rFonts w:ascii="Arial" w:hAnsi="Arial" w:cs="Arial"/>
                <w:color w:val="000000"/>
                <w:sz w:val="18"/>
                <w:szCs w:val="18"/>
              </w:rPr>
            </w:pPr>
            <w:r w:rsidRPr="002556D3">
              <w:rPr>
                <w:rFonts w:ascii="Arial" w:hAnsi="Arial" w:cs="Arial"/>
                <w:color w:val="000000"/>
                <w:sz w:val="18"/>
                <w:szCs w:val="18"/>
              </w:rPr>
              <w:t>MUTATION COUNT</w:t>
            </w:r>
          </w:p>
        </w:tc>
        <w:tc>
          <w:tcPr>
            <w:tcW w:w="1260" w:type="dxa"/>
            <w:shd w:val="clear" w:color="auto" w:fill="F2F2F2" w:themeFill="background1" w:themeFillShade="F2"/>
            <w:vAlign w:val="center"/>
            <w:hideMark/>
          </w:tcPr>
          <w:p w14:paraId="77AEC40F" w14:textId="77777777" w:rsidR="002556D3" w:rsidRPr="002556D3" w:rsidRDefault="002556D3" w:rsidP="001C7C17">
            <w:pPr>
              <w:jc w:val="center"/>
              <w:rPr>
                <w:rFonts w:ascii="Arial" w:hAnsi="Arial" w:cs="Arial"/>
                <w:color w:val="000000"/>
                <w:sz w:val="18"/>
                <w:szCs w:val="18"/>
              </w:rPr>
            </w:pPr>
            <w:r w:rsidRPr="002556D3">
              <w:rPr>
                <w:rFonts w:ascii="Arial" w:hAnsi="Arial" w:cs="Arial"/>
                <w:color w:val="000000"/>
                <w:sz w:val="18"/>
                <w:szCs w:val="18"/>
              </w:rPr>
              <w:t>COMPUTATION TIME (seconds)</w:t>
            </w:r>
          </w:p>
        </w:tc>
        <w:tc>
          <w:tcPr>
            <w:tcW w:w="1170" w:type="dxa"/>
            <w:shd w:val="clear" w:color="auto" w:fill="F2F2F2" w:themeFill="background1" w:themeFillShade="F2"/>
            <w:vAlign w:val="center"/>
            <w:hideMark/>
          </w:tcPr>
          <w:p w14:paraId="06A465CB" w14:textId="77777777" w:rsidR="002556D3" w:rsidRPr="002556D3" w:rsidRDefault="002556D3" w:rsidP="001C7C17">
            <w:pPr>
              <w:jc w:val="center"/>
              <w:rPr>
                <w:rFonts w:ascii="Arial" w:hAnsi="Arial" w:cs="Arial"/>
                <w:color w:val="000000"/>
                <w:sz w:val="18"/>
                <w:szCs w:val="18"/>
              </w:rPr>
            </w:pPr>
            <w:r w:rsidRPr="002556D3">
              <w:rPr>
                <w:rFonts w:ascii="Arial" w:hAnsi="Arial" w:cs="Arial"/>
                <w:color w:val="000000"/>
                <w:sz w:val="18"/>
                <w:szCs w:val="18"/>
              </w:rPr>
              <w:t>MUTATION COUNT</w:t>
            </w:r>
          </w:p>
        </w:tc>
        <w:tc>
          <w:tcPr>
            <w:tcW w:w="1350" w:type="dxa"/>
            <w:shd w:val="clear" w:color="auto" w:fill="F2F2F2" w:themeFill="background1" w:themeFillShade="F2"/>
            <w:vAlign w:val="center"/>
            <w:hideMark/>
          </w:tcPr>
          <w:p w14:paraId="6BE1D76A" w14:textId="77777777" w:rsidR="002556D3" w:rsidRPr="002556D3" w:rsidRDefault="002556D3" w:rsidP="001C7C17">
            <w:pPr>
              <w:jc w:val="center"/>
              <w:rPr>
                <w:rFonts w:ascii="Arial" w:hAnsi="Arial" w:cs="Arial"/>
                <w:color w:val="000000"/>
                <w:sz w:val="18"/>
                <w:szCs w:val="18"/>
              </w:rPr>
            </w:pPr>
            <w:r w:rsidRPr="002556D3">
              <w:rPr>
                <w:rFonts w:ascii="Arial" w:hAnsi="Arial" w:cs="Arial"/>
                <w:color w:val="000000"/>
                <w:sz w:val="18"/>
                <w:szCs w:val="18"/>
              </w:rPr>
              <w:t>COMPUTATION TIME (seconds)</w:t>
            </w:r>
          </w:p>
        </w:tc>
        <w:tc>
          <w:tcPr>
            <w:tcW w:w="1260" w:type="dxa"/>
            <w:shd w:val="clear" w:color="auto" w:fill="F2F2F2" w:themeFill="background1" w:themeFillShade="F2"/>
            <w:vAlign w:val="center"/>
            <w:hideMark/>
          </w:tcPr>
          <w:p w14:paraId="5211DFF6" w14:textId="77777777" w:rsidR="002556D3" w:rsidRPr="002556D3" w:rsidRDefault="002556D3" w:rsidP="001C7C17">
            <w:pPr>
              <w:jc w:val="center"/>
              <w:rPr>
                <w:rFonts w:ascii="Arial" w:hAnsi="Arial" w:cs="Arial"/>
                <w:color w:val="000000"/>
                <w:sz w:val="18"/>
                <w:szCs w:val="18"/>
              </w:rPr>
            </w:pPr>
            <w:r w:rsidRPr="002556D3">
              <w:rPr>
                <w:rFonts w:ascii="Arial" w:hAnsi="Arial" w:cs="Arial"/>
                <w:color w:val="000000"/>
                <w:sz w:val="18"/>
                <w:szCs w:val="18"/>
              </w:rPr>
              <w:t>MUTATION COUNT</w:t>
            </w:r>
          </w:p>
        </w:tc>
        <w:tc>
          <w:tcPr>
            <w:tcW w:w="1350" w:type="dxa"/>
            <w:shd w:val="clear" w:color="auto" w:fill="F2F2F2" w:themeFill="background1" w:themeFillShade="F2"/>
            <w:vAlign w:val="center"/>
            <w:hideMark/>
          </w:tcPr>
          <w:p w14:paraId="12C9D449" w14:textId="77777777" w:rsidR="002556D3" w:rsidRPr="002556D3" w:rsidRDefault="002556D3" w:rsidP="001C7C17">
            <w:pPr>
              <w:jc w:val="center"/>
              <w:rPr>
                <w:rFonts w:ascii="Arial" w:hAnsi="Arial" w:cs="Arial"/>
                <w:color w:val="000000"/>
                <w:sz w:val="18"/>
                <w:szCs w:val="18"/>
              </w:rPr>
            </w:pPr>
            <w:r w:rsidRPr="002556D3">
              <w:rPr>
                <w:rFonts w:ascii="Arial" w:hAnsi="Arial" w:cs="Arial"/>
                <w:color w:val="000000"/>
                <w:sz w:val="18"/>
                <w:szCs w:val="18"/>
              </w:rPr>
              <w:t>COMPUTATION TIME (seconds)</w:t>
            </w:r>
          </w:p>
        </w:tc>
        <w:tc>
          <w:tcPr>
            <w:tcW w:w="1440" w:type="dxa"/>
            <w:shd w:val="clear" w:color="auto" w:fill="F2F2F2" w:themeFill="background1" w:themeFillShade="F2"/>
            <w:vAlign w:val="center"/>
            <w:hideMark/>
          </w:tcPr>
          <w:p w14:paraId="63E1A7EB" w14:textId="77777777" w:rsidR="002556D3" w:rsidRPr="002556D3" w:rsidRDefault="002556D3" w:rsidP="001C7C17">
            <w:pPr>
              <w:jc w:val="center"/>
              <w:rPr>
                <w:rFonts w:ascii="Arial" w:hAnsi="Arial" w:cs="Arial"/>
                <w:color w:val="000000"/>
                <w:sz w:val="18"/>
                <w:szCs w:val="18"/>
              </w:rPr>
            </w:pPr>
            <w:r w:rsidRPr="002556D3">
              <w:rPr>
                <w:rFonts w:ascii="Arial" w:hAnsi="Arial" w:cs="Arial"/>
                <w:color w:val="000000"/>
                <w:sz w:val="18"/>
                <w:szCs w:val="18"/>
              </w:rPr>
              <w:t>MUTATION COUNT</w:t>
            </w:r>
          </w:p>
        </w:tc>
      </w:tr>
      <w:tr w:rsidR="002556D3" w:rsidRPr="002556D3" w14:paraId="16AA0733" w14:textId="77777777" w:rsidTr="002556D3">
        <w:trPr>
          <w:trHeight w:val="300"/>
        </w:trPr>
        <w:tc>
          <w:tcPr>
            <w:tcW w:w="1530" w:type="dxa"/>
            <w:shd w:val="clear" w:color="auto" w:fill="D9D9D9" w:themeFill="background1" w:themeFillShade="D9"/>
            <w:noWrap/>
            <w:vAlign w:val="center"/>
            <w:hideMark/>
          </w:tcPr>
          <w:p w14:paraId="3F034D33" w14:textId="77777777" w:rsidR="002556D3" w:rsidRPr="002556D3" w:rsidRDefault="002556D3" w:rsidP="001C7C17">
            <w:pPr>
              <w:jc w:val="center"/>
              <w:rPr>
                <w:rFonts w:ascii="Arial" w:hAnsi="Arial" w:cs="Arial"/>
                <w:b/>
                <w:bCs/>
                <w:color w:val="000000"/>
                <w:sz w:val="20"/>
                <w:szCs w:val="20"/>
              </w:rPr>
            </w:pPr>
            <w:proofErr w:type="spellStart"/>
            <w:r w:rsidRPr="002556D3">
              <w:rPr>
                <w:rFonts w:ascii="Arial" w:hAnsi="Arial" w:cs="Arial"/>
                <w:b/>
                <w:bCs/>
                <w:color w:val="000000"/>
                <w:sz w:val="20"/>
                <w:szCs w:val="20"/>
              </w:rPr>
              <w:t>hotSPOT</w:t>
            </w:r>
            <w:proofErr w:type="spellEnd"/>
            <w:r w:rsidRPr="002556D3">
              <w:rPr>
                <w:rFonts w:ascii="Arial" w:hAnsi="Arial" w:cs="Arial"/>
                <w:b/>
                <w:bCs/>
                <w:color w:val="000000"/>
                <w:sz w:val="20"/>
                <w:szCs w:val="20"/>
              </w:rPr>
              <w:t xml:space="preserve"> "FORWARD"</w:t>
            </w:r>
          </w:p>
        </w:tc>
        <w:tc>
          <w:tcPr>
            <w:tcW w:w="1170" w:type="dxa"/>
            <w:noWrap/>
            <w:vAlign w:val="center"/>
            <w:hideMark/>
          </w:tcPr>
          <w:p w14:paraId="7CB56B60" w14:textId="77777777" w:rsidR="002556D3" w:rsidRPr="002556D3" w:rsidRDefault="002556D3" w:rsidP="001C7C17">
            <w:pPr>
              <w:jc w:val="center"/>
              <w:rPr>
                <w:rFonts w:ascii="Arial" w:hAnsi="Arial" w:cs="Arial"/>
                <w:color w:val="000000"/>
                <w:sz w:val="20"/>
                <w:szCs w:val="20"/>
              </w:rPr>
            </w:pPr>
            <w:r w:rsidRPr="002556D3">
              <w:rPr>
                <w:rFonts w:ascii="Arial" w:hAnsi="Arial" w:cs="Arial"/>
                <w:color w:val="000000"/>
                <w:sz w:val="20"/>
                <w:szCs w:val="20"/>
              </w:rPr>
              <w:t>0.696052313</w:t>
            </w:r>
          </w:p>
        </w:tc>
        <w:tc>
          <w:tcPr>
            <w:tcW w:w="1080" w:type="dxa"/>
            <w:noWrap/>
            <w:vAlign w:val="center"/>
            <w:hideMark/>
          </w:tcPr>
          <w:p w14:paraId="56E53783" w14:textId="77777777" w:rsidR="002556D3" w:rsidRPr="002556D3" w:rsidRDefault="002556D3" w:rsidP="001C7C17">
            <w:pPr>
              <w:jc w:val="center"/>
              <w:rPr>
                <w:rFonts w:ascii="Arial" w:hAnsi="Arial" w:cs="Arial"/>
                <w:color w:val="000000"/>
                <w:sz w:val="20"/>
                <w:szCs w:val="20"/>
              </w:rPr>
            </w:pPr>
            <w:r w:rsidRPr="002556D3">
              <w:rPr>
                <w:rFonts w:ascii="Arial" w:hAnsi="Arial" w:cs="Arial"/>
                <w:color w:val="000000"/>
                <w:sz w:val="20"/>
                <w:szCs w:val="20"/>
              </w:rPr>
              <w:t>45</w:t>
            </w:r>
          </w:p>
        </w:tc>
        <w:tc>
          <w:tcPr>
            <w:tcW w:w="1260" w:type="dxa"/>
            <w:noWrap/>
            <w:vAlign w:val="center"/>
            <w:hideMark/>
          </w:tcPr>
          <w:p w14:paraId="328F7D53" w14:textId="77777777" w:rsidR="002556D3" w:rsidRPr="002556D3" w:rsidRDefault="002556D3" w:rsidP="001C7C17">
            <w:pPr>
              <w:jc w:val="center"/>
              <w:rPr>
                <w:rFonts w:ascii="Arial" w:hAnsi="Arial" w:cs="Arial"/>
                <w:color w:val="000000"/>
                <w:sz w:val="20"/>
                <w:szCs w:val="20"/>
              </w:rPr>
            </w:pPr>
            <w:r w:rsidRPr="002556D3">
              <w:rPr>
                <w:rFonts w:ascii="Arial" w:hAnsi="Arial" w:cs="Arial"/>
                <w:color w:val="000000"/>
                <w:sz w:val="20"/>
                <w:szCs w:val="20"/>
              </w:rPr>
              <w:t>0.863857269</w:t>
            </w:r>
          </w:p>
        </w:tc>
        <w:tc>
          <w:tcPr>
            <w:tcW w:w="1170" w:type="dxa"/>
            <w:noWrap/>
            <w:vAlign w:val="center"/>
            <w:hideMark/>
          </w:tcPr>
          <w:p w14:paraId="45C79FBC" w14:textId="77777777" w:rsidR="002556D3" w:rsidRPr="002556D3" w:rsidRDefault="002556D3" w:rsidP="001C7C17">
            <w:pPr>
              <w:jc w:val="center"/>
              <w:rPr>
                <w:rFonts w:ascii="Arial" w:hAnsi="Arial" w:cs="Arial"/>
                <w:color w:val="000000"/>
                <w:sz w:val="20"/>
                <w:szCs w:val="20"/>
              </w:rPr>
            </w:pPr>
            <w:r w:rsidRPr="002556D3">
              <w:rPr>
                <w:rFonts w:ascii="Arial" w:hAnsi="Arial" w:cs="Arial"/>
                <w:color w:val="000000"/>
                <w:sz w:val="20"/>
                <w:szCs w:val="20"/>
              </w:rPr>
              <w:t>14</w:t>
            </w:r>
          </w:p>
        </w:tc>
        <w:tc>
          <w:tcPr>
            <w:tcW w:w="1350" w:type="dxa"/>
            <w:noWrap/>
            <w:vAlign w:val="center"/>
            <w:hideMark/>
          </w:tcPr>
          <w:p w14:paraId="1647CD2F" w14:textId="77777777" w:rsidR="002556D3" w:rsidRPr="002556D3" w:rsidRDefault="002556D3" w:rsidP="001C7C17">
            <w:pPr>
              <w:jc w:val="center"/>
              <w:rPr>
                <w:rFonts w:ascii="Arial" w:hAnsi="Arial" w:cs="Arial"/>
                <w:color w:val="000000"/>
                <w:sz w:val="20"/>
                <w:szCs w:val="20"/>
              </w:rPr>
            </w:pPr>
            <w:r w:rsidRPr="002556D3">
              <w:rPr>
                <w:rFonts w:ascii="Arial" w:hAnsi="Arial" w:cs="Arial"/>
                <w:color w:val="000000"/>
                <w:sz w:val="20"/>
                <w:szCs w:val="20"/>
              </w:rPr>
              <w:t>0.887851238</w:t>
            </w:r>
          </w:p>
        </w:tc>
        <w:tc>
          <w:tcPr>
            <w:tcW w:w="1260" w:type="dxa"/>
            <w:noWrap/>
            <w:vAlign w:val="center"/>
            <w:hideMark/>
          </w:tcPr>
          <w:p w14:paraId="5B974E67" w14:textId="77777777" w:rsidR="002556D3" w:rsidRPr="002556D3" w:rsidRDefault="002556D3" w:rsidP="001C7C17">
            <w:pPr>
              <w:jc w:val="center"/>
              <w:rPr>
                <w:rFonts w:ascii="Arial" w:hAnsi="Arial" w:cs="Arial"/>
                <w:color w:val="000000"/>
                <w:sz w:val="20"/>
                <w:szCs w:val="20"/>
              </w:rPr>
            </w:pPr>
            <w:r w:rsidRPr="002556D3">
              <w:rPr>
                <w:rFonts w:ascii="Arial" w:hAnsi="Arial" w:cs="Arial"/>
                <w:color w:val="000000"/>
                <w:sz w:val="20"/>
                <w:szCs w:val="20"/>
              </w:rPr>
              <w:t>27</w:t>
            </w:r>
          </w:p>
        </w:tc>
        <w:tc>
          <w:tcPr>
            <w:tcW w:w="1350" w:type="dxa"/>
            <w:noWrap/>
            <w:vAlign w:val="center"/>
            <w:hideMark/>
          </w:tcPr>
          <w:p w14:paraId="56A7A673" w14:textId="77777777" w:rsidR="002556D3" w:rsidRPr="002556D3" w:rsidRDefault="002556D3" w:rsidP="001C7C17">
            <w:pPr>
              <w:jc w:val="center"/>
              <w:rPr>
                <w:rFonts w:ascii="Arial" w:hAnsi="Arial" w:cs="Arial"/>
                <w:color w:val="000000"/>
                <w:sz w:val="20"/>
                <w:szCs w:val="20"/>
              </w:rPr>
            </w:pPr>
            <w:r w:rsidRPr="002556D3">
              <w:rPr>
                <w:rFonts w:ascii="Arial" w:hAnsi="Arial" w:cs="Arial"/>
                <w:color w:val="000000"/>
                <w:sz w:val="20"/>
                <w:szCs w:val="20"/>
              </w:rPr>
              <w:t>1.237576008</w:t>
            </w:r>
          </w:p>
        </w:tc>
        <w:tc>
          <w:tcPr>
            <w:tcW w:w="1440" w:type="dxa"/>
            <w:noWrap/>
            <w:vAlign w:val="center"/>
            <w:hideMark/>
          </w:tcPr>
          <w:p w14:paraId="78A96C3B" w14:textId="77777777" w:rsidR="002556D3" w:rsidRPr="002556D3" w:rsidRDefault="002556D3" w:rsidP="001C7C17">
            <w:pPr>
              <w:jc w:val="center"/>
              <w:rPr>
                <w:rFonts w:ascii="Arial" w:hAnsi="Arial" w:cs="Arial"/>
                <w:color w:val="000000"/>
                <w:sz w:val="20"/>
                <w:szCs w:val="20"/>
              </w:rPr>
            </w:pPr>
            <w:r w:rsidRPr="002556D3">
              <w:rPr>
                <w:rFonts w:ascii="Arial" w:hAnsi="Arial" w:cs="Arial"/>
                <w:color w:val="000000"/>
                <w:sz w:val="20"/>
                <w:szCs w:val="20"/>
              </w:rPr>
              <w:t>45</w:t>
            </w:r>
          </w:p>
        </w:tc>
      </w:tr>
      <w:tr w:rsidR="002556D3" w:rsidRPr="002556D3" w14:paraId="7F66E6E3" w14:textId="77777777" w:rsidTr="002556D3">
        <w:trPr>
          <w:trHeight w:val="300"/>
        </w:trPr>
        <w:tc>
          <w:tcPr>
            <w:tcW w:w="1530" w:type="dxa"/>
            <w:shd w:val="clear" w:color="auto" w:fill="D9D9D9" w:themeFill="background1" w:themeFillShade="D9"/>
            <w:noWrap/>
            <w:vAlign w:val="center"/>
            <w:hideMark/>
          </w:tcPr>
          <w:p w14:paraId="13E2FB6F" w14:textId="77777777" w:rsidR="002556D3" w:rsidRPr="002556D3" w:rsidRDefault="002556D3" w:rsidP="001C7C17">
            <w:pPr>
              <w:jc w:val="center"/>
              <w:rPr>
                <w:rFonts w:ascii="Arial" w:hAnsi="Arial" w:cs="Arial"/>
                <w:b/>
                <w:bCs/>
                <w:color w:val="000000"/>
                <w:sz w:val="20"/>
                <w:szCs w:val="20"/>
              </w:rPr>
            </w:pPr>
            <w:proofErr w:type="spellStart"/>
            <w:r w:rsidRPr="002556D3">
              <w:rPr>
                <w:rFonts w:ascii="Arial" w:hAnsi="Arial" w:cs="Arial"/>
                <w:b/>
                <w:bCs/>
                <w:color w:val="000000"/>
                <w:sz w:val="20"/>
                <w:szCs w:val="20"/>
              </w:rPr>
              <w:t>hotSPOT</w:t>
            </w:r>
            <w:proofErr w:type="spellEnd"/>
            <w:r w:rsidRPr="002556D3">
              <w:rPr>
                <w:rFonts w:ascii="Arial" w:hAnsi="Arial" w:cs="Arial"/>
                <w:b/>
                <w:bCs/>
                <w:color w:val="000000"/>
                <w:sz w:val="20"/>
                <w:szCs w:val="20"/>
              </w:rPr>
              <w:t xml:space="preserve"> "EXHAUSTIVE"</w:t>
            </w:r>
          </w:p>
        </w:tc>
        <w:tc>
          <w:tcPr>
            <w:tcW w:w="1170" w:type="dxa"/>
            <w:noWrap/>
            <w:vAlign w:val="center"/>
            <w:hideMark/>
          </w:tcPr>
          <w:p w14:paraId="05D484E1" w14:textId="77777777" w:rsidR="002556D3" w:rsidRPr="002556D3" w:rsidRDefault="002556D3" w:rsidP="001C7C17">
            <w:pPr>
              <w:jc w:val="center"/>
              <w:rPr>
                <w:rFonts w:ascii="Arial" w:hAnsi="Arial" w:cs="Arial"/>
                <w:color w:val="000000"/>
                <w:sz w:val="20"/>
                <w:szCs w:val="20"/>
              </w:rPr>
            </w:pPr>
            <w:r w:rsidRPr="002556D3">
              <w:rPr>
                <w:rFonts w:ascii="Arial" w:hAnsi="Arial" w:cs="Arial"/>
                <w:color w:val="000000"/>
                <w:sz w:val="20"/>
                <w:szCs w:val="20"/>
              </w:rPr>
              <w:t>3.59367609</w:t>
            </w:r>
          </w:p>
        </w:tc>
        <w:tc>
          <w:tcPr>
            <w:tcW w:w="1080" w:type="dxa"/>
            <w:noWrap/>
            <w:vAlign w:val="center"/>
            <w:hideMark/>
          </w:tcPr>
          <w:p w14:paraId="44FA5E04" w14:textId="77777777" w:rsidR="002556D3" w:rsidRPr="002556D3" w:rsidRDefault="002556D3" w:rsidP="001C7C17">
            <w:pPr>
              <w:jc w:val="center"/>
              <w:rPr>
                <w:rFonts w:ascii="Arial" w:hAnsi="Arial" w:cs="Arial"/>
                <w:color w:val="000000"/>
                <w:sz w:val="20"/>
                <w:szCs w:val="20"/>
              </w:rPr>
            </w:pPr>
            <w:r w:rsidRPr="002556D3">
              <w:rPr>
                <w:rFonts w:ascii="Arial" w:hAnsi="Arial" w:cs="Arial"/>
                <w:color w:val="000000"/>
                <w:sz w:val="20"/>
                <w:szCs w:val="20"/>
              </w:rPr>
              <w:t>45</w:t>
            </w:r>
          </w:p>
        </w:tc>
        <w:tc>
          <w:tcPr>
            <w:tcW w:w="1260" w:type="dxa"/>
            <w:noWrap/>
            <w:vAlign w:val="center"/>
            <w:hideMark/>
          </w:tcPr>
          <w:p w14:paraId="53F594B8" w14:textId="77777777" w:rsidR="002556D3" w:rsidRPr="002556D3" w:rsidRDefault="002556D3" w:rsidP="001C7C17">
            <w:pPr>
              <w:jc w:val="center"/>
              <w:rPr>
                <w:rFonts w:ascii="Arial" w:hAnsi="Arial" w:cs="Arial"/>
                <w:color w:val="000000"/>
                <w:sz w:val="20"/>
                <w:szCs w:val="20"/>
              </w:rPr>
            </w:pPr>
            <w:r w:rsidRPr="002556D3">
              <w:rPr>
                <w:rFonts w:ascii="Arial" w:hAnsi="Arial" w:cs="Arial"/>
                <w:color w:val="000000"/>
                <w:sz w:val="20"/>
                <w:szCs w:val="20"/>
              </w:rPr>
              <w:t>6.232276678</w:t>
            </w:r>
          </w:p>
        </w:tc>
        <w:tc>
          <w:tcPr>
            <w:tcW w:w="1170" w:type="dxa"/>
            <w:noWrap/>
            <w:vAlign w:val="center"/>
            <w:hideMark/>
          </w:tcPr>
          <w:p w14:paraId="0F574BCF" w14:textId="77777777" w:rsidR="002556D3" w:rsidRPr="002556D3" w:rsidRDefault="002556D3" w:rsidP="001C7C17">
            <w:pPr>
              <w:jc w:val="center"/>
              <w:rPr>
                <w:rFonts w:ascii="Arial" w:hAnsi="Arial" w:cs="Arial"/>
                <w:color w:val="000000"/>
                <w:sz w:val="20"/>
                <w:szCs w:val="20"/>
              </w:rPr>
            </w:pPr>
            <w:r w:rsidRPr="002556D3">
              <w:rPr>
                <w:rFonts w:ascii="Arial" w:hAnsi="Arial" w:cs="Arial"/>
                <w:color w:val="000000"/>
                <w:sz w:val="20"/>
                <w:szCs w:val="20"/>
              </w:rPr>
              <w:t>14</w:t>
            </w:r>
          </w:p>
        </w:tc>
        <w:tc>
          <w:tcPr>
            <w:tcW w:w="1350" w:type="dxa"/>
            <w:noWrap/>
            <w:vAlign w:val="center"/>
            <w:hideMark/>
          </w:tcPr>
          <w:p w14:paraId="23040C6F" w14:textId="77777777" w:rsidR="002556D3" w:rsidRPr="002556D3" w:rsidRDefault="002556D3" w:rsidP="001C7C17">
            <w:pPr>
              <w:jc w:val="center"/>
              <w:rPr>
                <w:rFonts w:ascii="Arial" w:hAnsi="Arial" w:cs="Arial"/>
                <w:color w:val="000000"/>
                <w:sz w:val="20"/>
                <w:szCs w:val="20"/>
              </w:rPr>
            </w:pPr>
            <w:r w:rsidRPr="002556D3">
              <w:rPr>
                <w:rFonts w:ascii="Arial" w:hAnsi="Arial" w:cs="Arial"/>
                <w:color w:val="000000"/>
                <w:sz w:val="20"/>
                <w:szCs w:val="20"/>
              </w:rPr>
              <w:t>3.344016314</w:t>
            </w:r>
          </w:p>
        </w:tc>
        <w:tc>
          <w:tcPr>
            <w:tcW w:w="1260" w:type="dxa"/>
            <w:noWrap/>
            <w:vAlign w:val="center"/>
            <w:hideMark/>
          </w:tcPr>
          <w:p w14:paraId="6D5DB5B2" w14:textId="77777777" w:rsidR="002556D3" w:rsidRPr="002556D3" w:rsidRDefault="002556D3" w:rsidP="001C7C17">
            <w:pPr>
              <w:jc w:val="center"/>
              <w:rPr>
                <w:rFonts w:ascii="Arial" w:hAnsi="Arial" w:cs="Arial"/>
                <w:color w:val="000000"/>
                <w:sz w:val="20"/>
                <w:szCs w:val="20"/>
              </w:rPr>
            </w:pPr>
            <w:r w:rsidRPr="002556D3">
              <w:rPr>
                <w:rFonts w:ascii="Arial" w:hAnsi="Arial" w:cs="Arial"/>
                <w:color w:val="000000"/>
                <w:sz w:val="20"/>
                <w:szCs w:val="20"/>
              </w:rPr>
              <w:t>27</w:t>
            </w:r>
          </w:p>
        </w:tc>
        <w:tc>
          <w:tcPr>
            <w:tcW w:w="1350" w:type="dxa"/>
            <w:noWrap/>
            <w:vAlign w:val="center"/>
            <w:hideMark/>
          </w:tcPr>
          <w:p w14:paraId="3F10506C" w14:textId="77777777" w:rsidR="002556D3" w:rsidRPr="002556D3" w:rsidRDefault="002556D3" w:rsidP="001C7C17">
            <w:pPr>
              <w:jc w:val="center"/>
              <w:rPr>
                <w:rFonts w:ascii="Arial" w:hAnsi="Arial" w:cs="Arial"/>
                <w:color w:val="000000"/>
                <w:sz w:val="20"/>
                <w:szCs w:val="20"/>
              </w:rPr>
            </w:pPr>
            <w:r w:rsidRPr="002556D3">
              <w:rPr>
                <w:rFonts w:ascii="Arial" w:hAnsi="Arial" w:cs="Arial"/>
                <w:color w:val="000000"/>
                <w:sz w:val="20"/>
                <w:szCs w:val="20"/>
              </w:rPr>
              <w:t>8.642450571</w:t>
            </w:r>
          </w:p>
        </w:tc>
        <w:tc>
          <w:tcPr>
            <w:tcW w:w="1440" w:type="dxa"/>
            <w:noWrap/>
            <w:vAlign w:val="center"/>
            <w:hideMark/>
          </w:tcPr>
          <w:p w14:paraId="6FEA024B" w14:textId="77777777" w:rsidR="002556D3" w:rsidRPr="002556D3" w:rsidRDefault="002556D3" w:rsidP="001C7C17">
            <w:pPr>
              <w:jc w:val="center"/>
              <w:rPr>
                <w:rFonts w:ascii="Arial" w:hAnsi="Arial" w:cs="Arial"/>
                <w:color w:val="000000"/>
                <w:sz w:val="20"/>
                <w:szCs w:val="20"/>
              </w:rPr>
            </w:pPr>
            <w:r w:rsidRPr="002556D3">
              <w:rPr>
                <w:rFonts w:ascii="Arial" w:hAnsi="Arial" w:cs="Arial"/>
                <w:color w:val="000000"/>
                <w:sz w:val="20"/>
                <w:szCs w:val="20"/>
              </w:rPr>
              <w:t>45</w:t>
            </w:r>
          </w:p>
        </w:tc>
      </w:tr>
      <w:tr w:rsidR="002556D3" w:rsidRPr="002556D3" w14:paraId="04C99A66" w14:textId="77777777" w:rsidTr="002556D3">
        <w:trPr>
          <w:trHeight w:val="315"/>
        </w:trPr>
        <w:tc>
          <w:tcPr>
            <w:tcW w:w="1530" w:type="dxa"/>
            <w:shd w:val="clear" w:color="auto" w:fill="D9D9D9" w:themeFill="background1" w:themeFillShade="D9"/>
            <w:noWrap/>
            <w:vAlign w:val="center"/>
            <w:hideMark/>
          </w:tcPr>
          <w:p w14:paraId="29B4852F" w14:textId="77777777" w:rsidR="002556D3" w:rsidRPr="002556D3" w:rsidRDefault="002556D3" w:rsidP="001C7C17">
            <w:pPr>
              <w:jc w:val="center"/>
              <w:rPr>
                <w:rFonts w:ascii="Arial" w:hAnsi="Arial" w:cs="Arial"/>
                <w:b/>
                <w:bCs/>
                <w:color w:val="000000"/>
                <w:sz w:val="20"/>
                <w:szCs w:val="20"/>
              </w:rPr>
            </w:pPr>
            <w:r w:rsidRPr="002556D3">
              <w:rPr>
                <w:rFonts w:ascii="Arial" w:hAnsi="Arial" w:cs="Arial"/>
                <w:b/>
                <w:bCs/>
                <w:color w:val="000000"/>
                <w:sz w:val="20"/>
                <w:szCs w:val="20"/>
              </w:rPr>
              <w:t>EXHUASTIVE</w:t>
            </w:r>
          </w:p>
        </w:tc>
        <w:tc>
          <w:tcPr>
            <w:tcW w:w="1170" w:type="dxa"/>
            <w:noWrap/>
            <w:vAlign w:val="center"/>
            <w:hideMark/>
          </w:tcPr>
          <w:p w14:paraId="0D661326" w14:textId="77777777" w:rsidR="002556D3" w:rsidRPr="002556D3" w:rsidRDefault="002556D3" w:rsidP="001C7C17">
            <w:pPr>
              <w:jc w:val="center"/>
              <w:rPr>
                <w:rFonts w:ascii="Arial" w:hAnsi="Arial" w:cs="Arial"/>
                <w:color w:val="000000"/>
                <w:sz w:val="20"/>
                <w:szCs w:val="20"/>
              </w:rPr>
            </w:pPr>
            <w:r w:rsidRPr="002556D3">
              <w:rPr>
                <w:rFonts w:ascii="Arial" w:hAnsi="Arial" w:cs="Arial"/>
                <w:color w:val="000000"/>
                <w:sz w:val="20"/>
                <w:szCs w:val="20"/>
              </w:rPr>
              <w:t>34.45468855</w:t>
            </w:r>
          </w:p>
        </w:tc>
        <w:tc>
          <w:tcPr>
            <w:tcW w:w="1080" w:type="dxa"/>
            <w:noWrap/>
            <w:vAlign w:val="center"/>
            <w:hideMark/>
          </w:tcPr>
          <w:p w14:paraId="1FF95FB0" w14:textId="77777777" w:rsidR="002556D3" w:rsidRPr="002556D3" w:rsidRDefault="002556D3" w:rsidP="001C7C17">
            <w:pPr>
              <w:jc w:val="center"/>
              <w:rPr>
                <w:rFonts w:ascii="Arial" w:hAnsi="Arial" w:cs="Arial"/>
                <w:color w:val="000000"/>
                <w:sz w:val="20"/>
                <w:szCs w:val="20"/>
              </w:rPr>
            </w:pPr>
            <w:r w:rsidRPr="002556D3">
              <w:rPr>
                <w:rFonts w:ascii="Arial" w:hAnsi="Arial" w:cs="Arial"/>
                <w:color w:val="000000"/>
                <w:sz w:val="20"/>
                <w:szCs w:val="20"/>
              </w:rPr>
              <w:t>45</w:t>
            </w:r>
          </w:p>
        </w:tc>
        <w:tc>
          <w:tcPr>
            <w:tcW w:w="1260" w:type="dxa"/>
            <w:noWrap/>
            <w:vAlign w:val="center"/>
            <w:hideMark/>
          </w:tcPr>
          <w:p w14:paraId="3CD8B655" w14:textId="77777777" w:rsidR="002556D3" w:rsidRPr="002556D3" w:rsidRDefault="002556D3" w:rsidP="001C7C17">
            <w:pPr>
              <w:jc w:val="center"/>
              <w:rPr>
                <w:rFonts w:ascii="Arial" w:hAnsi="Arial" w:cs="Arial"/>
                <w:color w:val="000000"/>
                <w:sz w:val="20"/>
                <w:szCs w:val="20"/>
              </w:rPr>
            </w:pPr>
            <w:r w:rsidRPr="002556D3">
              <w:rPr>
                <w:rFonts w:ascii="Arial" w:hAnsi="Arial" w:cs="Arial"/>
                <w:color w:val="000000"/>
                <w:sz w:val="20"/>
                <w:szCs w:val="20"/>
              </w:rPr>
              <w:t>298.4152541</w:t>
            </w:r>
          </w:p>
        </w:tc>
        <w:tc>
          <w:tcPr>
            <w:tcW w:w="1170" w:type="dxa"/>
            <w:noWrap/>
            <w:vAlign w:val="center"/>
            <w:hideMark/>
          </w:tcPr>
          <w:p w14:paraId="60D7BB16" w14:textId="77777777" w:rsidR="002556D3" w:rsidRPr="002556D3" w:rsidRDefault="002556D3" w:rsidP="001C7C17">
            <w:pPr>
              <w:jc w:val="center"/>
              <w:rPr>
                <w:rFonts w:ascii="Arial" w:hAnsi="Arial" w:cs="Arial"/>
                <w:color w:val="000000"/>
                <w:sz w:val="20"/>
                <w:szCs w:val="20"/>
              </w:rPr>
            </w:pPr>
            <w:r w:rsidRPr="002556D3">
              <w:rPr>
                <w:rFonts w:ascii="Arial" w:hAnsi="Arial" w:cs="Arial"/>
                <w:color w:val="000000"/>
                <w:sz w:val="20"/>
                <w:szCs w:val="20"/>
              </w:rPr>
              <w:t>14</w:t>
            </w:r>
          </w:p>
        </w:tc>
        <w:tc>
          <w:tcPr>
            <w:tcW w:w="1350" w:type="dxa"/>
            <w:noWrap/>
            <w:vAlign w:val="center"/>
            <w:hideMark/>
          </w:tcPr>
          <w:p w14:paraId="4F311D86" w14:textId="77777777" w:rsidR="002556D3" w:rsidRPr="002556D3" w:rsidRDefault="002556D3" w:rsidP="001C7C17">
            <w:pPr>
              <w:jc w:val="center"/>
              <w:rPr>
                <w:rFonts w:ascii="Arial" w:hAnsi="Arial" w:cs="Arial"/>
                <w:color w:val="000000"/>
                <w:sz w:val="20"/>
                <w:szCs w:val="20"/>
              </w:rPr>
            </w:pPr>
            <w:r w:rsidRPr="002556D3">
              <w:rPr>
                <w:rFonts w:ascii="Arial" w:hAnsi="Arial" w:cs="Arial"/>
                <w:color w:val="000000"/>
                <w:sz w:val="20"/>
                <w:szCs w:val="20"/>
              </w:rPr>
              <w:t>10.66809583</w:t>
            </w:r>
          </w:p>
        </w:tc>
        <w:tc>
          <w:tcPr>
            <w:tcW w:w="1260" w:type="dxa"/>
            <w:noWrap/>
            <w:vAlign w:val="center"/>
            <w:hideMark/>
          </w:tcPr>
          <w:p w14:paraId="2A46720D" w14:textId="77777777" w:rsidR="002556D3" w:rsidRPr="002556D3" w:rsidRDefault="002556D3" w:rsidP="001C7C17">
            <w:pPr>
              <w:jc w:val="center"/>
              <w:rPr>
                <w:rFonts w:ascii="Arial" w:hAnsi="Arial" w:cs="Arial"/>
                <w:color w:val="000000"/>
                <w:sz w:val="20"/>
                <w:szCs w:val="20"/>
              </w:rPr>
            </w:pPr>
            <w:r w:rsidRPr="002556D3">
              <w:rPr>
                <w:rFonts w:ascii="Arial" w:hAnsi="Arial" w:cs="Arial"/>
                <w:color w:val="000000"/>
                <w:sz w:val="20"/>
                <w:szCs w:val="20"/>
              </w:rPr>
              <w:t>27</w:t>
            </w:r>
          </w:p>
        </w:tc>
        <w:tc>
          <w:tcPr>
            <w:tcW w:w="1350" w:type="dxa"/>
            <w:noWrap/>
            <w:vAlign w:val="center"/>
            <w:hideMark/>
          </w:tcPr>
          <w:p w14:paraId="6B92246D" w14:textId="77777777" w:rsidR="002556D3" w:rsidRPr="002556D3" w:rsidRDefault="002556D3" w:rsidP="001C7C17">
            <w:pPr>
              <w:jc w:val="center"/>
              <w:rPr>
                <w:rFonts w:ascii="Arial" w:hAnsi="Arial" w:cs="Arial"/>
                <w:color w:val="000000"/>
                <w:sz w:val="20"/>
                <w:szCs w:val="20"/>
              </w:rPr>
            </w:pPr>
            <w:r w:rsidRPr="002556D3">
              <w:rPr>
                <w:rFonts w:ascii="Arial" w:hAnsi="Arial" w:cs="Arial"/>
                <w:color w:val="000000"/>
                <w:sz w:val="20"/>
                <w:szCs w:val="20"/>
              </w:rPr>
              <w:t>569.3540757</w:t>
            </w:r>
          </w:p>
        </w:tc>
        <w:tc>
          <w:tcPr>
            <w:tcW w:w="1440" w:type="dxa"/>
            <w:noWrap/>
            <w:vAlign w:val="center"/>
            <w:hideMark/>
          </w:tcPr>
          <w:p w14:paraId="608C6348" w14:textId="77777777" w:rsidR="002556D3" w:rsidRPr="002556D3" w:rsidRDefault="002556D3" w:rsidP="001C7C17">
            <w:pPr>
              <w:jc w:val="center"/>
              <w:rPr>
                <w:rFonts w:ascii="Arial" w:hAnsi="Arial" w:cs="Arial"/>
                <w:color w:val="000000"/>
                <w:sz w:val="20"/>
                <w:szCs w:val="20"/>
              </w:rPr>
            </w:pPr>
            <w:r w:rsidRPr="002556D3">
              <w:rPr>
                <w:rFonts w:ascii="Arial" w:hAnsi="Arial" w:cs="Arial"/>
                <w:color w:val="000000"/>
                <w:sz w:val="20"/>
                <w:szCs w:val="20"/>
              </w:rPr>
              <w:t>45</w:t>
            </w:r>
          </w:p>
        </w:tc>
      </w:tr>
    </w:tbl>
    <w:p w14:paraId="175F8BD0" w14:textId="77777777" w:rsidR="002556D3" w:rsidRDefault="002556D3" w:rsidP="00C74B72">
      <w:pPr>
        <w:spacing w:line="480" w:lineRule="auto"/>
        <w:rPr>
          <w:rFonts w:ascii="Arial" w:hAnsi="Arial" w:cs="Arial"/>
          <w:color w:val="000000"/>
        </w:rPr>
      </w:pPr>
    </w:p>
    <w:p w14:paraId="5046AF94" w14:textId="1C6F35B0" w:rsidR="002556D3" w:rsidRDefault="006E5895" w:rsidP="00C74B72">
      <w:pPr>
        <w:spacing w:line="480" w:lineRule="auto"/>
        <w:rPr>
          <w:rFonts w:ascii="Arial" w:hAnsi="Arial" w:cs="Arial"/>
          <w:color w:val="000000" w:themeColor="text1"/>
        </w:rPr>
      </w:pPr>
      <w:r w:rsidRPr="00676B19">
        <w:rPr>
          <w:rFonts w:ascii="Arial" w:hAnsi="Arial" w:cs="Arial"/>
          <w:color w:val="000000" w:themeColor="text1"/>
        </w:rPr>
        <w:t xml:space="preserve">Supplementary Table 4: Example data table of .csv file format required for </w:t>
      </w:r>
      <w:proofErr w:type="spellStart"/>
      <w:r w:rsidRPr="00676B19">
        <w:rPr>
          <w:rFonts w:ascii="Arial" w:hAnsi="Arial" w:cs="Arial"/>
          <w:color w:val="000000" w:themeColor="text1"/>
        </w:rPr>
        <w:t>hotSPOT</w:t>
      </w:r>
      <w:proofErr w:type="spellEnd"/>
      <w:r w:rsidRPr="00676B19">
        <w:rPr>
          <w:rFonts w:ascii="Arial" w:hAnsi="Arial" w:cs="Arial"/>
          <w:color w:val="000000" w:themeColor="text1"/>
        </w:rPr>
        <w:t>.</w:t>
      </w:r>
    </w:p>
    <w:tbl>
      <w:tblPr>
        <w:tblW w:w="2880" w:type="dxa"/>
        <w:tblLook w:val="04A0" w:firstRow="1" w:lastRow="0" w:firstColumn="1" w:lastColumn="0" w:noHBand="0" w:noVBand="1"/>
      </w:tblPr>
      <w:tblGrid>
        <w:gridCol w:w="1046"/>
        <w:gridCol w:w="960"/>
        <w:gridCol w:w="1190"/>
      </w:tblGrid>
      <w:tr w:rsidR="006E5895" w:rsidRPr="006E5895" w14:paraId="42409234" w14:textId="77777777" w:rsidTr="006E5895">
        <w:trPr>
          <w:trHeight w:val="300"/>
        </w:trPr>
        <w:tc>
          <w:tcPr>
            <w:tcW w:w="96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F8CE259" w14:textId="77777777" w:rsidR="006E5895" w:rsidRPr="006E5895" w:rsidRDefault="006E5895" w:rsidP="001C7C17">
            <w:pPr>
              <w:spacing w:after="0" w:line="240" w:lineRule="auto"/>
              <w:jc w:val="center"/>
              <w:rPr>
                <w:rFonts w:ascii="Calibri" w:eastAsia="Times New Roman" w:hAnsi="Calibri" w:cs="Calibri"/>
                <w:color w:val="000000"/>
                <w:sz w:val="24"/>
                <w:szCs w:val="24"/>
              </w:rPr>
            </w:pPr>
            <w:r w:rsidRPr="006E5895">
              <w:rPr>
                <w:rFonts w:ascii="Calibri" w:eastAsia="Times New Roman" w:hAnsi="Calibri" w:cs="Calibri"/>
                <w:color w:val="000000"/>
                <w:sz w:val="24"/>
                <w:szCs w:val="24"/>
              </w:rPr>
              <w:t>gene</w:t>
            </w:r>
          </w:p>
        </w:tc>
        <w:tc>
          <w:tcPr>
            <w:tcW w:w="960" w:type="dxa"/>
            <w:tcBorders>
              <w:top w:val="single" w:sz="4" w:space="0" w:color="auto"/>
              <w:left w:val="nil"/>
              <w:bottom w:val="single" w:sz="4" w:space="0" w:color="auto"/>
              <w:right w:val="single" w:sz="4" w:space="0" w:color="auto"/>
            </w:tcBorders>
            <w:shd w:val="clear" w:color="000000" w:fill="D9D9D9"/>
            <w:noWrap/>
            <w:vAlign w:val="center"/>
            <w:hideMark/>
          </w:tcPr>
          <w:p w14:paraId="1AD44F1E" w14:textId="77777777" w:rsidR="006E5895" w:rsidRPr="006E5895" w:rsidRDefault="006E5895" w:rsidP="001C7C17">
            <w:pPr>
              <w:spacing w:after="0" w:line="240" w:lineRule="auto"/>
              <w:jc w:val="center"/>
              <w:rPr>
                <w:rFonts w:ascii="Calibri" w:eastAsia="Times New Roman" w:hAnsi="Calibri" w:cs="Calibri"/>
                <w:color w:val="000000"/>
                <w:sz w:val="24"/>
                <w:szCs w:val="24"/>
              </w:rPr>
            </w:pPr>
            <w:proofErr w:type="spellStart"/>
            <w:r w:rsidRPr="006E5895">
              <w:rPr>
                <w:rFonts w:ascii="Calibri" w:eastAsia="Times New Roman" w:hAnsi="Calibri" w:cs="Calibri"/>
                <w:color w:val="000000"/>
                <w:sz w:val="24"/>
                <w:szCs w:val="24"/>
              </w:rPr>
              <w:t>chr</w:t>
            </w:r>
            <w:proofErr w:type="spellEnd"/>
          </w:p>
        </w:tc>
        <w:tc>
          <w:tcPr>
            <w:tcW w:w="960" w:type="dxa"/>
            <w:tcBorders>
              <w:top w:val="single" w:sz="4" w:space="0" w:color="auto"/>
              <w:left w:val="nil"/>
              <w:bottom w:val="single" w:sz="4" w:space="0" w:color="auto"/>
              <w:right w:val="single" w:sz="4" w:space="0" w:color="auto"/>
            </w:tcBorders>
            <w:shd w:val="clear" w:color="000000" w:fill="D9D9D9"/>
            <w:noWrap/>
            <w:vAlign w:val="center"/>
            <w:hideMark/>
          </w:tcPr>
          <w:p w14:paraId="5DEC031F" w14:textId="77777777" w:rsidR="006E5895" w:rsidRPr="006E5895" w:rsidRDefault="006E5895" w:rsidP="001C7C17">
            <w:pPr>
              <w:spacing w:after="0" w:line="240" w:lineRule="auto"/>
              <w:jc w:val="center"/>
              <w:rPr>
                <w:rFonts w:ascii="Calibri" w:eastAsia="Times New Roman" w:hAnsi="Calibri" w:cs="Calibri"/>
                <w:color w:val="000000"/>
                <w:sz w:val="24"/>
                <w:szCs w:val="24"/>
              </w:rPr>
            </w:pPr>
            <w:r w:rsidRPr="006E5895">
              <w:rPr>
                <w:rFonts w:ascii="Calibri" w:eastAsia="Times New Roman" w:hAnsi="Calibri" w:cs="Calibri"/>
                <w:color w:val="000000"/>
                <w:sz w:val="24"/>
                <w:szCs w:val="24"/>
              </w:rPr>
              <w:t>pos</w:t>
            </w:r>
          </w:p>
        </w:tc>
      </w:tr>
      <w:tr w:rsidR="006E5895" w:rsidRPr="006E5895" w14:paraId="1B0790BD" w14:textId="77777777" w:rsidTr="006E5895">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235BBD8" w14:textId="77777777" w:rsidR="006E5895" w:rsidRPr="006E5895" w:rsidRDefault="006E5895" w:rsidP="001C7C17">
            <w:pPr>
              <w:spacing w:after="0" w:line="240" w:lineRule="auto"/>
              <w:jc w:val="center"/>
              <w:rPr>
                <w:rFonts w:ascii="Calibri" w:eastAsia="Times New Roman" w:hAnsi="Calibri" w:cs="Calibri"/>
                <w:color w:val="000000"/>
                <w:sz w:val="24"/>
                <w:szCs w:val="24"/>
              </w:rPr>
            </w:pPr>
            <w:r w:rsidRPr="006E5895">
              <w:rPr>
                <w:rFonts w:ascii="Calibri" w:eastAsia="Times New Roman" w:hAnsi="Calibri" w:cs="Calibri"/>
                <w:color w:val="000000"/>
                <w:sz w:val="24"/>
                <w:szCs w:val="24"/>
              </w:rPr>
              <w:t>ARID1A</w:t>
            </w:r>
          </w:p>
        </w:tc>
        <w:tc>
          <w:tcPr>
            <w:tcW w:w="960" w:type="dxa"/>
            <w:tcBorders>
              <w:top w:val="nil"/>
              <w:left w:val="nil"/>
              <w:bottom w:val="single" w:sz="4" w:space="0" w:color="auto"/>
              <w:right w:val="single" w:sz="4" w:space="0" w:color="auto"/>
            </w:tcBorders>
            <w:shd w:val="clear" w:color="auto" w:fill="auto"/>
            <w:noWrap/>
            <w:vAlign w:val="center"/>
            <w:hideMark/>
          </w:tcPr>
          <w:p w14:paraId="227416FA" w14:textId="77777777" w:rsidR="006E5895" w:rsidRPr="006E5895" w:rsidRDefault="006E5895" w:rsidP="001C7C17">
            <w:pPr>
              <w:spacing w:after="0" w:line="240" w:lineRule="auto"/>
              <w:jc w:val="center"/>
              <w:rPr>
                <w:rFonts w:ascii="Calibri" w:eastAsia="Times New Roman" w:hAnsi="Calibri" w:cs="Calibri"/>
                <w:color w:val="000000"/>
                <w:sz w:val="24"/>
                <w:szCs w:val="24"/>
              </w:rPr>
            </w:pPr>
            <w:r w:rsidRPr="006E5895">
              <w:rPr>
                <w:rFonts w:ascii="Calibri" w:eastAsia="Times New Roman" w:hAnsi="Calibri" w:cs="Calibri"/>
                <w:color w:val="000000"/>
                <w:sz w:val="24"/>
                <w:szCs w:val="24"/>
              </w:rPr>
              <w:t>1</w:t>
            </w:r>
          </w:p>
        </w:tc>
        <w:tc>
          <w:tcPr>
            <w:tcW w:w="960" w:type="dxa"/>
            <w:tcBorders>
              <w:top w:val="nil"/>
              <w:left w:val="nil"/>
              <w:bottom w:val="single" w:sz="4" w:space="0" w:color="auto"/>
              <w:right w:val="single" w:sz="4" w:space="0" w:color="auto"/>
            </w:tcBorders>
            <w:shd w:val="clear" w:color="auto" w:fill="auto"/>
            <w:noWrap/>
            <w:vAlign w:val="center"/>
            <w:hideMark/>
          </w:tcPr>
          <w:p w14:paraId="5AA22F90" w14:textId="77777777" w:rsidR="006E5895" w:rsidRPr="006E5895" w:rsidRDefault="006E5895" w:rsidP="001C7C17">
            <w:pPr>
              <w:spacing w:after="0" w:line="240" w:lineRule="auto"/>
              <w:jc w:val="center"/>
              <w:rPr>
                <w:rFonts w:ascii="Calibri" w:eastAsia="Times New Roman" w:hAnsi="Calibri" w:cs="Calibri"/>
                <w:color w:val="000000"/>
                <w:sz w:val="24"/>
                <w:szCs w:val="24"/>
              </w:rPr>
            </w:pPr>
            <w:r w:rsidRPr="006E5895">
              <w:rPr>
                <w:rFonts w:ascii="Calibri" w:eastAsia="Times New Roman" w:hAnsi="Calibri" w:cs="Calibri"/>
                <w:color w:val="000000"/>
                <w:sz w:val="24"/>
                <w:szCs w:val="24"/>
              </w:rPr>
              <w:t>27087486</w:t>
            </w:r>
          </w:p>
        </w:tc>
      </w:tr>
      <w:tr w:rsidR="006E5895" w:rsidRPr="006E5895" w14:paraId="797A6D49" w14:textId="77777777" w:rsidTr="006E5895">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C486BF2" w14:textId="77777777" w:rsidR="006E5895" w:rsidRPr="006E5895" w:rsidRDefault="006E5895" w:rsidP="001C7C17">
            <w:pPr>
              <w:spacing w:after="0" w:line="240" w:lineRule="auto"/>
              <w:jc w:val="center"/>
              <w:rPr>
                <w:rFonts w:ascii="Calibri" w:eastAsia="Times New Roman" w:hAnsi="Calibri" w:cs="Calibri"/>
                <w:color w:val="000000"/>
                <w:sz w:val="24"/>
                <w:szCs w:val="24"/>
              </w:rPr>
            </w:pPr>
            <w:r w:rsidRPr="006E5895">
              <w:rPr>
                <w:rFonts w:ascii="Calibri" w:eastAsia="Times New Roman" w:hAnsi="Calibri" w:cs="Calibri"/>
                <w:color w:val="000000"/>
                <w:sz w:val="24"/>
                <w:szCs w:val="24"/>
              </w:rPr>
              <w:t>FAT1</w:t>
            </w:r>
          </w:p>
        </w:tc>
        <w:tc>
          <w:tcPr>
            <w:tcW w:w="960" w:type="dxa"/>
            <w:tcBorders>
              <w:top w:val="nil"/>
              <w:left w:val="nil"/>
              <w:bottom w:val="single" w:sz="4" w:space="0" w:color="auto"/>
              <w:right w:val="single" w:sz="4" w:space="0" w:color="auto"/>
            </w:tcBorders>
            <w:shd w:val="clear" w:color="auto" w:fill="auto"/>
            <w:noWrap/>
            <w:vAlign w:val="center"/>
            <w:hideMark/>
          </w:tcPr>
          <w:p w14:paraId="5161C8C1" w14:textId="77777777" w:rsidR="006E5895" w:rsidRPr="006E5895" w:rsidRDefault="006E5895" w:rsidP="001C7C17">
            <w:pPr>
              <w:spacing w:after="0" w:line="240" w:lineRule="auto"/>
              <w:jc w:val="center"/>
              <w:rPr>
                <w:rFonts w:ascii="Calibri" w:eastAsia="Times New Roman" w:hAnsi="Calibri" w:cs="Calibri"/>
                <w:color w:val="000000"/>
                <w:sz w:val="24"/>
                <w:szCs w:val="24"/>
              </w:rPr>
            </w:pPr>
            <w:r w:rsidRPr="006E5895">
              <w:rPr>
                <w:rFonts w:ascii="Calibri" w:eastAsia="Times New Roman" w:hAnsi="Calibri" w:cs="Calibri"/>
                <w:color w:val="000000"/>
                <w:sz w:val="24"/>
                <w:szCs w:val="24"/>
              </w:rPr>
              <w:t>4</w:t>
            </w:r>
          </w:p>
        </w:tc>
        <w:tc>
          <w:tcPr>
            <w:tcW w:w="960" w:type="dxa"/>
            <w:tcBorders>
              <w:top w:val="nil"/>
              <w:left w:val="nil"/>
              <w:bottom w:val="single" w:sz="4" w:space="0" w:color="auto"/>
              <w:right w:val="single" w:sz="4" w:space="0" w:color="auto"/>
            </w:tcBorders>
            <w:shd w:val="clear" w:color="auto" w:fill="auto"/>
            <w:noWrap/>
            <w:vAlign w:val="center"/>
            <w:hideMark/>
          </w:tcPr>
          <w:p w14:paraId="2F5F638A" w14:textId="77777777" w:rsidR="006E5895" w:rsidRPr="006E5895" w:rsidRDefault="006E5895" w:rsidP="001C7C17">
            <w:pPr>
              <w:spacing w:after="0" w:line="240" w:lineRule="auto"/>
              <w:jc w:val="center"/>
              <w:rPr>
                <w:rFonts w:ascii="Calibri" w:eastAsia="Times New Roman" w:hAnsi="Calibri" w:cs="Calibri"/>
                <w:color w:val="000000"/>
                <w:sz w:val="24"/>
                <w:szCs w:val="24"/>
              </w:rPr>
            </w:pPr>
            <w:r w:rsidRPr="006E5895">
              <w:rPr>
                <w:rFonts w:ascii="Calibri" w:eastAsia="Times New Roman" w:hAnsi="Calibri" w:cs="Calibri"/>
                <w:color w:val="000000"/>
                <w:sz w:val="24"/>
                <w:szCs w:val="24"/>
              </w:rPr>
              <w:t>1.88E+08</w:t>
            </w:r>
          </w:p>
        </w:tc>
      </w:tr>
      <w:tr w:rsidR="006E5895" w:rsidRPr="006E5895" w14:paraId="0A526FAF" w14:textId="77777777" w:rsidTr="006E5895">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8BF86A6" w14:textId="77777777" w:rsidR="006E5895" w:rsidRPr="006E5895" w:rsidRDefault="006E5895" w:rsidP="001C7C17">
            <w:pPr>
              <w:spacing w:after="0" w:line="240" w:lineRule="auto"/>
              <w:jc w:val="center"/>
              <w:rPr>
                <w:rFonts w:ascii="Calibri" w:eastAsia="Times New Roman" w:hAnsi="Calibri" w:cs="Calibri"/>
                <w:color w:val="000000"/>
                <w:sz w:val="24"/>
                <w:szCs w:val="24"/>
              </w:rPr>
            </w:pPr>
            <w:r w:rsidRPr="006E5895">
              <w:rPr>
                <w:rFonts w:ascii="Calibri" w:eastAsia="Times New Roman" w:hAnsi="Calibri" w:cs="Calibri"/>
                <w:color w:val="000000"/>
                <w:sz w:val="24"/>
                <w:szCs w:val="24"/>
              </w:rPr>
              <w:t>MLL3</w:t>
            </w:r>
          </w:p>
        </w:tc>
        <w:tc>
          <w:tcPr>
            <w:tcW w:w="960" w:type="dxa"/>
            <w:tcBorders>
              <w:top w:val="nil"/>
              <w:left w:val="nil"/>
              <w:bottom w:val="single" w:sz="4" w:space="0" w:color="auto"/>
              <w:right w:val="single" w:sz="4" w:space="0" w:color="auto"/>
            </w:tcBorders>
            <w:shd w:val="clear" w:color="auto" w:fill="auto"/>
            <w:noWrap/>
            <w:vAlign w:val="center"/>
            <w:hideMark/>
          </w:tcPr>
          <w:p w14:paraId="169D7555" w14:textId="77777777" w:rsidR="006E5895" w:rsidRPr="006E5895" w:rsidRDefault="006E5895" w:rsidP="001C7C17">
            <w:pPr>
              <w:spacing w:after="0" w:line="240" w:lineRule="auto"/>
              <w:jc w:val="center"/>
              <w:rPr>
                <w:rFonts w:ascii="Calibri" w:eastAsia="Times New Roman" w:hAnsi="Calibri" w:cs="Calibri"/>
                <w:color w:val="000000"/>
                <w:sz w:val="24"/>
                <w:szCs w:val="24"/>
              </w:rPr>
            </w:pPr>
            <w:r w:rsidRPr="006E5895">
              <w:rPr>
                <w:rFonts w:ascii="Calibri" w:eastAsia="Times New Roman" w:hAnsi="Calibri" w:cs="Calibri"/>
                <w:color w:val="000000"/>
                <w:sz w:val="24"/>
                <w:szCs w:val="24"/>
              </w:rPr>
              <w:t>7</w:t>
            </w:r>
          </w:p>
        </w:tc>
        <w:tc>
          <w:tcPr>
            <w:tcW w:w="960" w:type="dxa"/>
            <w:tcBorders>
              <w:top w:val="nil"/>
              <w:left w:val="nil"/>
              <w:bottom w:val="single" w:sz="4" w:space="0" w:color="auto"/>
              <w:right w:val="single" w:sz="4" w:space="0" w:color="auto"/>
            </w:tcBorders>
            <w:shd w:val="clear" w:color="auto" w:fill="auto"/>
            <w:noWrap/>
            <w:vAlign w:val="center"/>
            <w:hideMark/>
          </w:tcPr>
          <w:p w14:paraId="31AB0E5A" w14:textId="77777777" w:rsidR="006E5895" w:rsidRPr="006E5895" w:rsidRDefault="006E5895" w:rsidP="001C7C17">
            <w:pPr>
              <w:spacing w:after="0" w:line="240" w:lineRule="auto"/>
              <w:jc w:val="center"/>
              <w:rPr>
                <w:rFonts w:ascii="Calibri" w:eastAsia="Times New Roman" w:hAnsi="Calibri" w:cs="Calibri"/>
                <w:color w:val="000000"/>
                <w:sz w:val="24"/>
                <w:szCs w:val="24"/>
              </w:rPr>
            </w:pPr>
            <w:r w:rsidRPr="006E5895">
              <w:rPr>
                <w:rFonts w:ascii="Calibri" w:eastAsia="Times New Roman" w:hAnsi="Calibri" w:cs="Calibri"/>
                <w:color w:val="000000"/>
                <w:sz w:val="24"/>
                <w:szCs w:val="24"/>
              </w:rPr>
              <w:t>1.52E+08</w:t>
            </w:r>
          </w:p>
        </w:tc>
      </w:tr>
      <w:tr w:rsidR="006E5895" w:rsidRPr="006E5895" w14:paraId="7B4D5F0A" w14:textId="77777777" w:rsidTr="006E5895">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7935003" w14:textId="77777777" w:rsidR="006E5895" w:rsidRPr="006E5895" w:rsidRDefault="006E5895" w:rsidP="001C7C17">
            <w:pPr>
              <w:spacing w:after="0" w:line="240" w:lineRule="auto"/>
              <w:jc w:val="center"/>
              <w:rPr>
                <w:rFonts w:ascii="Calibri" w:eastAsia="Times New Roman" w:hAnsi="Calibri" w:cs="Calibri"/>
                <w:color w:val="000000"/>
                <w:sz w:val="24"/>
                <w:szCs w:val="24"/>
              </w:rPr>
            </w:pPr>
            <w:r w:rsidRPr="006E5895">
              <w:rPr>
                <w:rFonts w:ascii="Calibri" w:eastAsia="Times New Roman" w:hAnsi="Calibri" w:cs="Calibri"/>
                <w:color w:val="000000"/>
                <w:sz w:val="24"/>
                <w:szCs w:val="24"/>
              </w:rPr>
              <w:t>TRIOBP</w:t>
            </w:r>
          </w:p>
        </w:tc>
        <w:tc>
          <w:tcPr>
            <w:tcW w:w="960" w:type="dxa"/>
            <w:tcBorders>
              <w:top w:val="nil"/>
              <w:left w:val="nil"/>
              <w:bottom w:val="single" w:sz="4" w:space="0" w:color="auto"/>
              <w:right w:val="single" w:sz="4" w:space="0" w:color="auto"/>
            </w:tcBorders>
            <w:shd w:val="clear" w:color="auto" w:fill="auto"/>
            <w:noWrap/>
            <w:vAlign w:val="center"/>
            <w:hideMark/>
          </w:tcPr>
          <w:p w14:paraId="097148DA" w14:textId="77777777" w:rsidR="006E5895" w:rsidRPr="006E5895" w:rsidRDefault="006E5895" w:rsidP="001C7C17">
            <w:pPr>
              <w:spacing w:after="0" w:line="240" w:lineRule="auto"/>
              <w:jc w:val="center"/>
              <w:rPr>
                <w:rFonts w:ascii="Calibri" w:eastAsia="Times New Roman" w:hAnsi="Calibri" w:cs="Calibri"/>
                <w:color w:val="000000"/>
                <w:sz w:val="24"/>
                <w:szCs w:val="24"/>
              </w:rPr>
            </w:pPr>
            <w:r w:rsidRPr="006E5895">
              <w:rPr>
                <w:rFonts w:ascii="Calibri" w:eastAsia="Times New Roman" w:hAnsi="Calibri" w:cs="Calibri"/>
                <w:color w:val="000000"/>
                <w:sz w:val="24"/>
                <w:szCs w:val="24"/>
              </w:rPr>
              <w:t>22</w:t>
            </w:r>
          </w:p>
        </w:tc>
        <w:tc>
          <w:tcPr>
            <w:tcW w:w="960" w:type="dxa"/>
            <w:tcBorders>
              <w:top w:val="nil"/>
              <w:left w:val="nil"/>
              <w:bottom w:val="single" w:sz="4" w:space="0" w:color="auto"/>
              <w:right w:val="single" w:sz="4" w:space="0" w:color="auto"/>
            </w:tcBorders>
            <w:shd w:val="clear" w:color="auto" w:fill="auto"/>
            <w:noWrap/>
            <w:vAlign w:val="center"/>
            <w:hideMark/>
          </w:tcPr>
          <w:p w14:paraId="5A048ACA" w14:textId="77777777" w:rsidR="006E5895" w:rsidRPr="006E5895" w:rsidRDefault="006E5895" w:rsidP="001C7C17">
            <w:pPr>
              <w:spacing w:after="0" w:line="240" w:lineRule="auto"/>
              <w:jc w:val="center"/>
              <w:rPr>
                <w:rFonts w:ascii="Calibri" w:eastAsia="Times New Roman" w:hAnsi="Calibri" w:cs="Calibri"/>
                <w:color w:val="000000"/>
                <w:sz w:val="24"/>
                <w:szCs w:val="24"/>
              </w:rPr>
            </w:pPr>
            <w:r w:rsidRPr="006E5895">
              <w:rPr>
                <w:rFonts w:ascii="Calibri" w:eastAsia="Times New Roman" w:hAnsi="Calibri" w:cs="Calibri"/>
                <w:color w:val="000000"/>
                <w:sz w:val="24"/>
                <w:szCs w:val="24"/>
              </w:rPr>
              <w:t>38151115</w:t>
            </w:r>
          </w:p>
        </w:tc>
      </w:tr>
      <w:tr w:rsidR="006E5895" w:rsidRPr="006E5895" w14:paraId="49535218" w14:textId="77777777" w:rsidTr="006E5895">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24405E8" w14:textId="77777777" w:rsidR="006E5895" w:rsidRPr="006E5895" w:rsidRDefault="006E5895" w:rsidP="001C7C17">
            <w:pPr>
              <w:spacing w:after="0" w:line="240" w:lineRule="auto"/>
              <w:jc w:val="center"/>
              <w:rPr>
                <w:rFonts w:ascii="Calibri" w:eastAsia="Times New Roman" w:hAnsi="Calibri" w:cs="Calibri"/>
                <w:color w:val="000000"/>
                <w:sz w:val="24"/>
                <w:szCs w:val="24"/>
              </w:rPr>
            </w:pPr>
            <w:r w:rsidRPr="006E5895">
              <w:rPr>
                <w:rFonts w:ascii="Calibri" w:eastAsia="Times New Roman" w:hAnsi="Calibri" w:cs="Calibri"/>
                <w:color w:val="000000"/>
                <w:sz w:val="24"/>
                <w:szCs w:val="24"/>
              </w:rPr>
              <w:t>FGFR2</w:t>
            </w:r>
          </w:p>
        </w:tc>
        <w:tc>
          <w:tcPr>
            <w:tcW w:w="960" w:type="dxa"/>
            <w:tcBorders>
              <w:top w:val="nil"/>
              <w:left w:val="nil"/>
              <w:bottom w:val="single" w:sz="4" w:space="0" w:color="auto"/>
              <w:right w:val="single" w:sz="4" w:space="0" w:color="auto"/>
            </w:tcBorders>
            <w:shd w:val="clear" w:color="auto" w:fill="auto"/>
            <w:noWrap/>
            <w:vAlign w:val="center"/>
            <w:hideMark/>
          </w:tcPr>
          <w:p w14:paraId="66A3781C" w14:textId="77777777" w:rsidR="006E5895" w:rsidRPr="006E5895" w:rsidRDefault="006E5895" w:rsidP="001C7C17">
            <w:pPr>
              <w:spacing w:after="0" w:line="240" w:lineRule="auto"/>
              <w:jc w:val="center"/>
              <w:rPr>
                <w:rFonts w:ascii="Calibri" w:eastAsia="Times New Roman" w:hAnsi="Calibri" w:cs="Calibri"/>
                <w:color w:val="000000"/>
                <w:sz w:val="24"/>
                <w:szCs w:val="24"/>
              </w:rPr>
            </w:pPr>
            <w:r w:rsidRPr="006E5895">
              <w:rPr>
                <w:rFonts w:ascii="Calibri" w:eastAsia="Times New Roman" w:hAnsi="Calibri" w:cs="Calibri"/>
                <w:color w:val="000000"/>
                <w:sz w:val="24"/>
                <w:szCs w:val="24"/>
              </w:rPr>
              <w:t>10</w:t>
            </w:r>
          </w:p>
        </w:tc>
        <w:tc>
          <w:tcPr>
            <w:tcW w:w="960" w:type="dxa"/>
            <w:tcBorders>
              <w:top w:val="nil"/>
              <w:left w:val="nil"/>
              <w:bottom w:val="single" w:sz="4" w:space="0" w:color="auto"/>
              <w:right w:val="single" w:sz="4" w:space="0" w:color="auto"/>
            </w:tcBorders>
            <w:shd w:val="clear" w:color="auto" w:fill="auto"/>
            <w:noWrap/>
            <w:vAlign w:val="center"/>
            <w:hideMark/>
          </w:tcPr>
          <w:p w14:paraId="2843BA6B" w14:textId="77777777" w:rsidR="006E5895" w:rsidRPr="006E5895" w:rsidRDefault="006E5895" w:rsidP="001C7C17">
            <w:pPr>
              <w:spacing w:after="0" w:line="240" w:lineRule="auto"/>
              <w:jc w:val="center"/>
              <w:rPr>
                <w:rFonts w:ascii="Calibri" w:eastAsia="Times New Roman" w:hAnsi="Calibri" w:cs="Calibri"/>
                <w:color w:val="000000"/>
                <w:sz w:val="24"/>
                <w:szCs w:val="24"/>
              </w:rPr>
            </w:pPr>
            <w:r w:rsidRPr="006E5895">
              <w:rPr>
                <w:rFonts w:ascii="Calibri" w:eastAsia="Times New Roman" w:hAnsi="Calibri" w:cs="Calibri"/>
                <w:color w:val="000000"/>
                <w:sz w:val="24"/>
                <w:szCs w:val="24"/>
              </w:rPr>
              <w:t>1.23E+08</w:t>
            </w:r>
          </w:p>
        </w:tc>
      </w:tr>
      <w:tr w:rsidR="006E5895" w:rsidRPr="006E5895" w14:paraId="1CE724CF" w14:textId="77777777" w:rsidTr="006E5895">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C81378A" w14:textId="77777777" w:rsidR="006E5895" w:rsidRPr="006E5895" w:rsidRDefault="006E5895" w:rsidP="001C7C17">
            <w:pPr>
              <w:spacing w:after="0" w:line="240" w:lineRule="auto"/>
              <w:jc w:val="center"/>
              <w:rPr>
                <w:rFonts w:ascii="Calibri" w:eastAsia="Times New Roman" w:hAnsi="Calibri" w:cs="Calibri"/>
                <w:color w:val="000000"/>
                <w:sz w:val="24"/>
                <w:szCs w:val="24"/>
              </w:rPr>
            </w:pPr>
            <w:r w:rsidRPr="006E5895">
              <w:rPr>
                <w:rFonts w:ascii="Calibri" w:eastAsia="Times New Roman" w:hAnsi="Calibri" w:cs="Calibri"/>
                <w:color w:val="000000"/>
                <w:sz w:val="24"/>
                <w:szCs w:val="24"/>
              </w:rPr>
              <w:t>SMAD4</w:t>
            </w:r>
          </w:p>
        </w:tc>
        <w:tc>
          <w:tcPr>
            <w:tcW w:w="960" w:type="dxa"/>
            <w:tcBorders>
              <w:top w:val="nil"/>
              <w:left w:val="nil"/>
              <w:bottom w:val="single" w:sz="4" w:space="0" w:color="auto"/>
              <w:right w:val="single" w:sz="4" w:space="0" w:color="auto"/>
            </w:tcBorders>
            <w:shd w:val="clear" w:color="auto" w:fill="auto"/>
            <w:noWrap/>
            <w:vAlign w:val="center"/>
            <w:hideMark/>
          </w:tcPr>
          <w:p w14:paraId="243C744A" w14:textId="77777777" w:rsidR="006E5895" w:rsidRPr="006E5895" w:rsidRDefault="006E5895" w:rsidP="001C7C17">
            <w:pPr>
              <w:spacing w:after="0" w:line="240" w:lineRule="auto"/>
              <w:jc w:val="center"/>
              <w:rPr>
                <w:rFonts w:ascii="Calibri" w:eastAsia="Times New Roman" w:hAnsi="Calibri" w:cs="Calibri"/>
                <w:color w:val="000000"/>
                <w:sz w:val="24"/>
                <w:szCs w:val="24"/>
              </w:rPr>
            </w:pPr>
            <w:r w:rsidRPr="006E5895">
              <w:rPr>
                <w:rFonts w:ascii="Calibri" w:eastAsia="Times New Roman" w:hAnsi="Calibri" w:cs="Calibri"/>
                <w:color w:val="000000"/>
                <w:sz w:val="24"/>
                <w:szCs w:val="24"/>
              </w:rPr>
              <w:t>18</w:t>
            </w:r>
          </w:p>
        </w:tc>
        <w:tc>
          <w:tcPr>
            <w:tcW w:w="960" w:type="dxa"/>
            <w:tcBorders>
              <w:top w:val="nil"/>
              <w:left w:val="nil"/>
              <w:bottom w:val="single" w:sz="4" w:space="0" w:color="auto"/>
              <w:right w:val="single" w:sz="4" w:space="0" w:color="auto"/>
            </w:tcBorders>
            <w:shd w:val="clear" w:color="auto" w:fill="auto"/>
            <w:noWrap/>
            <w:vAlign w:val="center"/>
            <w:hideMark/>
          </w:tcPr>
          <w:p w14:paraId="3E45F57A" w14:textId="77777777" w:rsidR="006E5895" w:rsidRPr="006E5895" w:rsidRDefault="006E5895" w:rsidP="001C7C17">
            <w:pPr>
              <w:spacing w:after="0" w:line="240" w:lineRule="auto"/>
              <w:jc w:val="center"/>
              <w:rPr>
                <w:rFonts w:ascii="Calibri" w:eastAsia="Times New Roman" w:hAnsi="Calibri" w:cs="Calibri"/>
                <w:color w:val="000000"/>
                <w:sz w:val="24"/>
                <w:szCs w:val="24"/>
              </w:rPr>
            </w:pPr>
            <w:r w:rsidRPr="006E5895">
              <w:rPr>
                <w:rFonts w:ascii="Calibri" w:eastAsia="Times New Roman" w:hAnsi="Calibri" w:cs="Calibri"/>
                <w:color w:val="000000"/>
                <w:sz w:val="24"/>
                <w:szCs w:val="24"/>
              </w:rPr>
              <w:t>48593495</w:t>
            </w:r>
          </w:p>
        </w:tc>
      </w:tr>
      <w:tr w:rsidR="006E5895" w:rsidRPr="006E5895" w14:paraId="1BA0044A" w14:textId="77777777" w:rsidTr="006E5895">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A7BEAB8" w14:textId="77777777" w:rsidR="006E5895" w:rsidRPr="006E5895" w:rsidRDefault="006E5895" w:rsidP="001C7C17">
            <w:pPr>
              <w:spacing w:after="0" w:line="240" w:lineRule="auto"/>
              <w:jc w:val="center"/>
              <w:rPr>
                <w:rFonts w:ascii="Calibri" w:eastAsia="Times New Roman" w:hAnsi="Calibri" w:cs="Calibri"/>
                <w:color w:val="000000"/>
                <w:sz w:val="24"/>
                <w:szCs w:val="24"/>
              </w:rPr>
            </w:pPr>
            <w:r w:rsidRPr="006E5895">
              <w:rPr>
                <w:rFonts w:ascii="Calibri" w:eastAsia="Times New Roman" w:hAnsi="Calibri" w:cs="Calibri"/>
                <w:color w:val="000000"/>
                <w:sz w:val="24"/>
                <w:szCs w:val="24"/>
              </w:rPr>
              <w:t>CCND1</w:t>
            </w:r>
          </w:p>
        </w:tc>
        <w:tc>
          <w:tcPr>
            <w:tcW w:w="960" w:type="dxa"/>
            <w:tcBorders>
              <w:top w:val="nil"/>
              <w:left w:val="nil"/>
              <w:bottom w:val="single" w:sz="4" w:space="0" w:color="auto"/>
              <w:right w:val="single" w:sz="4" w:space="0" w:color="auto"/>
            </w:tcBorders>
            <w:shd w:val="clear" w:color="auto" w:fill="auto"/>
            <w:noWrap/>
            <w:vAlign w:val="center"/>
            <w:hideMark/>
          </w:tcPr>
          <w:p w14:paraId="2EE886A9" w14:textId="77777777" w:rsidR="006E5895" w:rsidRPr="006E5895" w:rsidRDefault="006E5895" w:rsidP="001C7C17">
            <w:pPr>
              <w:spacing w:after="0" w:line="240" w:lineRule="auto"/>
              <w:jc w:val="center"/>
              <w:rPr>
                <w:rFonts w:ascii="Calibri" w:eastAsia="Times New Roman" w:hAnsi="Calibri" w:cs="Calibri"/>
                <w:color w:val="000000"/>
                <w:sz w:val="24"/>
                <w:szCs w:val="24"/>
              </w:rPr>
            </w:pPr>
            <w:r w:rsidRPr="006E5895">
              <w:rPr>
                <w:rFonts w:ascii="Calibri" w:eastAsia="Times New Roman" w:hAnsi="Calibri" w:cs="Calibri"/>
                <w:color w:val="000000"/>
                <w:sz w:val="24"/>
                <w:szCs w:val="24"/>
              </w:rPr>
              <w:t>11</w:t>
            </w:r>
          </w:p>
        </w:tc>
        <w:tc>
          <w:tcPr>
            <w:tcW w:w="960" w:type="dxa"/>
            <w:tcBorders>
              <w:top w:val="nil"/>
              <w:left w:val="nil"/>
              <w:bottom w:val="single" w:sz="4" w:space="0" w:color="auto"/>
              <w:right w:val="single" w:sz="4" w:space="0" w:color="auto"/>
            </w:tcBorders>
            <w:shd w:val="clear" w:color="auto" w:fill="auto"/>
            <w:noWrap/>
            <w:vAlign w:val="center"/>
            <w:hideMark/>
          </w:tcPr>
          <w:p w14:paraId="2982D7DD" w14:textId="77777777" w:rsidR="006E5895" w:rsidRPr="006E5895" w:rsidRDefault="006E5895" w:rsidP="001C7C17">
            <w:pPr>
              <w:spacing w:after="0" w:line="240" w:lineRule="auto"/>
              <w:jc w:val="center"/>
              <w:rPr>
                <w:rFonts w:ascii="Calibri" w:eastAsia="Times New Roman" w:hAnsi="Calibri" w:cs="Calibri"/>
                <w:color w:val="000000"/>
                <w:sz w:val="24"/>
                <w:szCs w:val="24"/>
              </w:rPr>
            </w:pPr>
            <w:r w:rsidRPr="006E5895">
              <w:rPr>
                <w:rFonts w:ascii="Calibri" w:eastAsia="Times New Roman" w:hAnsi="Calibri" w:cs="Calibri"/>
                <w:color w:val="000000"/>
                <w:sz w:val="24"/>
                <w:szCs w:val="24"/>
              </w:rPr>
              <w:t>69456219</w:t>
            </w:r>
          </w:p>
        </w:tc>
      </w:tr>
      <w:tr w:rsidR="006E5895" w:rsidRPr="006E5895" w14:paraId="694F38C2" w14:textId="77777777" w:rsidTr="006E5895">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4D15DE7" w14:textId="77777777" w:rsidR="006E5895" w:rsidRPr="006E5895" w:rsidRDefault="006E5895" w:rsidP="001C7C17">
            <w:pPr>
              <w:spacing w:after="0" w:line="240" w:lineRule="auto"/>
              <w:jc w:val="center"/>
              <w:rPr>
                <w:rFonts w:ascii="Calibri" w:eastAsia="Times New Roman" w:hAnsi="Calibri" w:cs="Calibri"/>
                <w:color w:val="000000"/>
                <w:sz w:val="24"/>
                <w:szCs w:val="24"/>
              </w:rPr>
            </w:pPr>
            <w:r w:rsidRPr="006E5895">
              <w:rPr>
                <w:rFonts w:ascii="Calibri" w:eastAsia="Times New Roman" w:hAnsi="Calibri" w:cs="Calibri"/>
                <w:color w:val="000000"/>
                <w:sz w:val="24"/>
                <w:szCs w:val="24"/>
              </w:rPr>
              <w:t>SALL1</w:t>
            </w:r>
          </w:p>
        </w:tc>
        <w:tc>
          <w:tcPr>
            <w:tcW w:w="960" w:type="dxa"/>
            <w:tcBorders>
              <w:top w:val="nil"/>
              <w:left w:val="nil"/>
              <w:bottom w:val="single" w:sz="4" w:space="0" w:color="auto"/>
              <w:right w:val="single" w:sz="4" w:space="0" w:color="auto"/>
            </w:tcBorders>
            <w:shd w:val="clear" w:color="auto" w:fill="auto"/>
            <w:noWrap/>
            <w:vAlign w:val="center"/>
            <w:hideMark/>
          </w:tcPr>
          <w:p w14:paraId="4F0C4AA6" w14:textId="77777777" w:rsidR="006E5895" w:rsidRPr="006E5895" w:rsidRDefault="006E5895" w:rsidP="001C7C17">
            <w:pPr>
              <w:spacing w:after="0" w:line="240" w:lineRule="auto"/>
              <w:jc w:val="center"/>
              <w:rPr>
                <w:rFonts w:ascii="Calibri" w:eastAsia="Times New Roman" w:hAnsi="Calibri" w:cs="Calibri"/>
                <w:color w:val="000000"/>
                <w:sz w:val="24"/>
                <w:szCs w:val="24"/>
              </w:rPr>
            </w:pPr>
            <w:r w:rsidRPr="006E5895">
              <w:rPr>
                <w:rFonts w:ascii="Calibri" w:eastAsia="Times New Roman" w:hAnsi="Calibri" w:cs="Calibri"/>
                <w:color w:val="000000"/>
                <w:sz w:val="24"/>
                <w:szCs w:val="24"/>
              </w:rPr>
              <w:t>16</w:t>
            </w:r>
          </w:p>
        </w:tc>
        <w:tc>
          <w:tcPr>
            <w:tcW w:w="960" w:type="dxa"/>
            <w:tcBorders>
              <w:top w:val="nil"/>
              <w:left w:val="nil"/>
              <w:bottom w:val="single" w:sz="4" w:space="0" w:color="auto"/>
              <w:right w:val="single" w:sz="4" w:space="0" w:color="auto"/>
            </w:tcBorders>
            <w:shd w:val="clear" w:color="auto" w:fill="auto"/>
            <w:noWrap/>
            <w:vAlign w:val="center"/>
            <w:hideMark/>
          </w:tcPr>
          <w:p w14:paraId="25989314" w14:textId="77777777" w:rsidR="006E5895" w:rsidRPr="006E5895" w:rsidRDefault="006E5895" w:rsidP="001C7C17">
            <w:pPr>
              <w:spacing w:after="0" w:line="240" w:lineRule="auto"/>
              <w:jc w:val="center"/>
              <w:rPr>
                <w:rFonts w:ascii="Calibri" w:eastAsia="Times New Roman" w:hAnsi="Calibri" w:cs="Calibri"/>
                <w:color w:val="000000"/>
                <w:sz w:val="24"/>
                <w:szCs w:val="24"/>
              </w:rPr>
            </w:pPr>
            <w:r w:rsidRPr="006E5895">
              <w:rPr>
                <w:rFonts w:ascii="Calibri" w:eastAsia="Times New Roman" w:hAnsi="Calibri" w:cs="Calibri"/>
                <w:color w:val="000000"/>
                <w:sz w:val="24"/>
                <w:szCs w:val="24"/>
              </w:rPr>
              <w:t>51174418</w:t>
            </w:r>
          </w:p>
        </w:tc>
      </w:tr>
      <w:tr w:rsidR="006E5895" w:rsidRPr="006E5895" w14:paraId="0C200F95" w14:textId="77777777" w:rsidTr="006E5895">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F416A28" w14:textId="77777777" w:rsidR="006E5895" w:rsidRPr="006E5895" w:rsidRDefault="006E5895" w:rsidP="001C7C17">
            <w:pPr>
              <w:spacing w:after="0" w:line="240" w:lineRule="auto"/>
              <w:jc w:val="center"/>
              <w:rPr>
                <w:rFonts w:ascii="Calibri" w:eastAsia="Times New Roman" w:hAnsi="Calibri" w:cs="Calibri"/>
                <w:color w:val="000000"/>
                <w:sz w:val="24"/>
                <w:szCs w:val="24"/>
              </w:rPr>
            </w:pPr>
            <w:r w:rsidRPr="006E5895">
              <w:rPr>
                <w:rFonts w:ascii="Calibri" w:eastAsia="Times New Roman" w:hAnsi="Calibri" w:cs="Calibri"/>
                <w:color w:val="000000"/>
                <w:sz w:val="24"/>
                <w:szCs w:val="24"/>
              </w:rPr>
              <w:t>CREBBP</w:t>
            </w:r>
          </w:p>
        </w:tc>
        <w:tc>
          <w:tcPr>
            <w:tcW w:w="960" w:type="dxa"/>
            <w:tcBorders>
              <w:top w:val="nil"/>
              <w:left w:val="nil"/>
              <w:bottom w:val="single" w:sz="4" w:space="0" w:color="auto"/>
              <w:right w:val="single" w:sz="4" w:space="0" w:color="auto"/>
            </w:tcBorders>
            <w:shd w:val="clear" w:color="auto" w:fill="auto"/>
            <w:noWrap/>
            <w:vAlign w:val="center"/>
            <w:hideMark/>
          </w:tcPr>
          <w:p w14:paraId="2B9247CA" w14:textId="77777777" w:rsidR="006E5895" w:rsidRPr="006E5895" w:rsidRDefault="006E5895" w:rsidP="001C7C17">
            <w:pPr>
              <w:spacing w:after="0" w:line="240" w:lineRule="auto"/>
              <w:jc w:val="center"/>
              <w:rPr>
                <w:rFonts w:ascii="Calibri" w:eastAsia="Times New Roman" w:hAnsi="Calibri" w:cs="Calibri"/>
                <w:color w:val="000000"/>
                <w:sz w:val="24"/>
                <w:szCs w:val="24"/>
              </w:rPr>
            </w:pPr>
            <w:r w:rsidRPr="006E5895">
              <w:rPr>
                <w:rFonts w:ascii="Calibri" w:eastAsia="Times New Roman" w:hAnsi="Calibri" w:cs="Calibri"/>
                <w:color w:val="000000"/>
                <w:sz w:val="24"/>
                <w:szCs w:val="24"/>
              </w:rPr>
              <w:t>16</w:t>
            </w:r>
          </w:p>
        </w:tc>
        <w:tc>
          <w:tcPr>
            <w:tcW w:w="960" w:type="dxa"/>
            <w:tcBorders>
              <w:top w:val="nil"/>
              <w:left w:val="nil"/>
              <w:bottom w:val="single" w:sz="4" w:space="0" w:color="auto"/>
              <w:right w:val="single" w:sz="4" w:space="0" w:color="auto"/>
            </w:tcBorders>
            <w:shd w:val="clear" w:color="auto" w:fill="auto"/>
            <w:noWrap/>
            <w:vAlign w:val="center"/>
            <w:hideMark/>
          </w:tcPr>
          <w:p w14:paraId="25D8E042" w14:textId="77777777" w:rsidR="006E5895" w:rsidRPr="006E5895" w:rsidRDefault="006E5895" w:rsidP="001C7C17">
            <w:pPr>
              <w:spacing w:after="0" w:line="240" w:lineRule="auto"/>
              <w:jc w:val="center"/>
              <w:rPr>
                <w:rFonts w:ascii="Calibri" w:eastAsia="Times New Roman" w:hAnsi="Calibri" w:cs="Calibri"/>
                <w:color w:val="000000"/>
                <w:sz w:val="24"/>
                <w:szCs w:val="24"/>
              </w:rPr>
            </w:pPr>
            <w:r w:rsidRPr="006E5895">
              <w:rPr>
                <w:rFonts w:ascii="Calibri" w:eastAsia="Times New Roman" w:hAnsi="Calibri" w:cs="Calibri"/>
                <w:color w:val="000000"/>
                <w:sz w:val="24"/>
                <w:szCs w:val="24"/>
              </w:rPr>
              <w:t>3786799</w:t>
            </w:r>
          </w:p>
        </w:tc>
      </w:tr>
      <w:tr w:rsidR="006E5895" w:rsidRPr="006E5895" w14:paraId="41CBE538" w14:textId="77777777" w:rsidTr="006E5895">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502852B" w14:textId="77777777" w:rsidR="006E5895" w:rsidRPr="006E5895" w:rsidRDefault="006E5895" w:rsidP="001C7C17">
            <w:pPr>
              <w:spacing w:after="0" w:line="240" w:lineRule="auto"/>
              <w:jc w:val="center"/>
              <w:rPr>
                <w:rFonts w:ascii="Calibri" w:eastAsia="Times New Roman" w:hAnsi="Calibri" w:cs="Calibri"/>
                <w:color w:val="000000"/>
                <w:sz w:val="24"/>
                <w:szCs w:val="24"/>
              </w:rPr>
            </w:pPr>
            <w:r w:rsidRPr="006E5895">
              <w:rPr>
                <w:rFonts w:ascii="Calibri" w:eastAsia="Times New Roman" w:hAnsi="Calibri" w:cs="Calibri"/>
                <w:color w:val="000000"/>
                <w:sz w:val="24"/>
                <w:szCs w:val="24"/>
              </w:rPr>
              <w:t>NOTCH3</w:t>
            </w:r>
          </w:p>
        </w:tc>
        <w:tc>
          <w:tcPr>
            <w:tcW w:w="960" w:type="dxa"/>
            <w:tcBorders>
              <w:top w:val="nil"/>
              <w:left w:val="nil"/>
              <w:bottom w:val="single" w:sz="4" w:space="0" w:color="auto"/>
              <w:right w:val="single" w:sz="4" w:space="0" w:color="auto"/>
            </w:tcBorders>
            <w:shd w:val="clear" w:color="auto" w:fill="auto"/>
            <w:noWrap/>
            <w:vAlign w:val="center"/>
            <w:hideMark/>
          </w:tcPr>
          <w:p w14:paraId="0CBBABC0" w14:textId="77777777" w:rsidR="006E5895" w:rsidRPr="006E5895" w:rsidRDefault="006E5895" w:rsidP="001C7C17">
            <w:pPr>
              <w:spacing w:after="0" w:line="240" w:lineRule="auto"/>
              <w:jc w:val="center"/>
              <w:rPr>
                <w:rFonts w:ascii="Calibri" w:eastAsia="Times New Roman" w:hAnsi="Calibri" w:cs="Calibri"/>
                <w:color w:val="000000"/>
                <w:sz w:val="24"/>
                <w:szCs w:val="24"/>
              </w:rPr>
            </w:pPr>
            <w:r w:rsidRPr="006E5895">
              <w:rPr>
                <w:rFonts w:ascii="Calibri" w:eastAsia="Times New Roman" w:hAnsi="Calibri" w:cs="Calibri"/>
                <w:color w:val="000000"/>
                <w:sz w:val="24"/>
                <w:szCs w:val="24"/>
              </w:rPr>
              <w:t>19</w:t>
            </w:r>
          </w:p>
        </w:tc>
        <w:tc>
          <w:tcPr>
            <w:tcW w:w="960" w:type="dxa"/>
            <w:tcBorders>
              <w:top w:val="nil"/>
              <w:left w:val="nil"/>
              <w:bottom w:val="single" w:sz="4" w:space="0" w:color="auto"/>
              <w:right w:val="single" w:sz="4" w:space="0" w:color="auto"/>
            </w:tcBorders>
            <w:shd w:val="clear" w:color="auto" w:fill="auto"/>
            <w:noWrap/>
            <w:vAlign w:val="center"/>
            <w:hideMark/>
          </w:tcPr>
          <w:p w14:paraId="16B89229" w14:textId="77777777" w:rsidR="006E5895" w:rsidRPr="006E5895" w:rsidRDefault="006E5895" w:rsidP="001C7C17">
            <w:pPr>
              <w:spacing w:after="0" w:line="240" w:lineRule="auto"/>
              <w:jc w:val="center"/>
              <w:rPr>
                <w:rFonts w:ascii="Calibri" w:eastAsia="Times New Roman" w:hAnsi="Calibri" w:cs="Calibri"/>
                <w:color w:val="000000"/>
                <w:sz w:val="24"/>
                <w:szCs w:val="24"/>
              </w:rPr>
            </w:pPr>
            <w:r w:rsidRPr="006E5895">
              <w:rPr>
                <w:rFonts w:ascii="Calibri" w:eastAsia="Times New Roman" w:hAnsi="Calibri" w:cs="Calibri"/>
                <w:color w:val="000000"/>
                <w:sz w:val="24"/>
                <w:szCs w:val="24"/>
              </w:rPr>
              <w:t>15300208</w:t>
            </w:r>
          </w:p>
        </w:tc>
      </w:tr>
      <w:tr w:rsidR="006E5895" w:rsidRPr="006E5895" w14:paraId="3F1C4F47" w14:textId="77777777" w:rsidTr="006E5895">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6256345" w14:textId="77777777" w:rsidR="006E5895" w:rsidRPr="006E5895" w:rsidRDefault="006E5895" w:rsidP="001C7C17">
            <w:pPr>
              <w:spacing w:after="0" w:line="240" w:lineRule="auto"/>
              <w:jc w:val="center"/>
              <w:rPr>
                <w:rFonts w:ascii="Calibri" w:eastAsia="Times New Roman" w:hAnsi="Calibri" w:cs="Calibri"/>
                <w:color w:val="000000"/>
                <w:sz w:val="24"/>
                <w:szCs w:val="24"/>
              </w:rPr>
            </w:pPr>
            <w:r w:rsidRPr="006E5895">
              <w:rPr>
                <w:rFonts w:ascii="Calibri" w:eastAsia="Times New Roman" w:hAnsi="Calibri" w:cs="Calibri"/>
                <w:color w:val="000000"/>
                <w:sz w:val="24"/>
                <w:szCs w:val="24"/>
              </w:rPr>
              <w:t>TP53</w:t>
            </w:r>
          </w:p>
        </w:tc>
        <w:tc>
          <w:tcPr>
            <w:tcW w:w="960" w:type="dxa"/>
            <w:tcBorders>
              <w:top w:val="nil"/>
              <w:left w:val="nil"/>
              <w:bottom w:val="single" w:sz="4" w:space="0" w:color="auto"/>
              <w:right w:val="single" w:sz="4" w:space="0" w:color="auto"/>
            </w:tcBorders>
            <w:shd w:val="clear" w:color="auto" w:fill="auto"/>
            <w:noWrap/>
            <w:vAlign w:val="center"/>
            <w:hideMark/>
          </w:tcPr>
          <w:p w14:paraId="235E2450" w14:textId="77777777" w:rsidR="006E5895" w:rsidRPr="006E5895" w:rsidRDefault="006E5895" w:rsidP="001C7C17">
            <w:pPr>
              <w:spacing w:after="0" w:line="240" w:lineRule="auto"/>
              <w:jc w:val="center"/>
              <w:rPr>
                <w:rFonts w:ascii="Calibri" w:eastAsia="Times New Roman" w:hAnsi="Calibri" w:cs="Calibri"/>
                <w:color w:val="000000"/>
                <w:sz w:val="24"/>
                <w:szCs w:val="24"/>
              </w:rPr>
            </w:pPr>
            <w:r w:rsidRPr="006E5895">
              <w:rPr>
                <w:rFonts w:ascii="Calibri" w:eastAsia="Times New Roman" w:hAnsi="Calibri" w:cs="Calibri"/>
                <w:color w:val="000000"/>
                <w:sz w:val="24"/>
                <w:szCs w:val="24"/>
              </w:rPr>
              <w:t>17</w:t>
            </w:r>
          </w:p>
        </w:tc>
        <w:tc>
          <w:tcPr>
            <w:tcW w:w="960" w:type="dxa"/>
            <w:tcBorders>
              <w:top w:val="nil"/>
              <w:left w:val="nil"/>
              <w:bottom w:val="single" w:sz="4" w:space="0" w:color="auto"/>
              <w:right w:val="single" w:sz="4" w:space="0" w:color="auto"/>
            </w:tcBorders>
            <w:shd w:val="clear" w:color="auto" w:fill="auto"/>
            <w:noWrap/>
            <w:vAlign w:val="center"/>
            <w:hideMark/>
          </w:tcPr>
          <w:p w14:paraId="6DA3C729" w14:textId="77777777" w:rsidR="006E5895" w:rsidRPr="006E5895" w:rsidRDefault="006E5895" w:rsidP="001C7C17">
            <w:pPr>
              <w:spacing w:after="0" w:line="240" w:lineRule="auto"/>
              <w:jc w:val="center"/>
              <w:rPr>
                <w:rFonts w:ascii="Calibri" w:eastAsia="Times New Roman" w:hAnsi="Calibri" w:cs="Calibri"/>
                <w:color w:val="000000"/>
                <w:sz w:val="24"/>
                <w:szCs w:val="24"/>
              </w:rPr>
            </w:pPr>
            <w:r w:rsidRPr="006E5895">
              <w:rPr>
                <w:rFonts w:ascii="Calibri" w:eastAsia="Times New Roman" w:hAnsi="Calibri" w:cs="Calibri"/>
                <w:color w:val="000000"/>
                <w:sz w:val="24"/>
                <w:szCs w:val="24"/>
              </w:rPr>
              <w:t>7578370</w:t>
            </w:r>
          </w:p>
        </w:tc>
      </w:tr>
      <w:tr w:rsidR="006E5895" w:rsidRPr="006E5895" w14:paraId="2B61B6B1" w14:textId="77777777" w:rsidTr="006E5895">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C1A3979" w14:textId="77777777" w:rsidR="006E5895" w:rsidRPr="006E5895" w:rsidRDefault="006E5895" w:rsidP="001C7C17">
            <w:pPr>
              <w:spacing w:after="0" w:line="240" w:lineRule="auto"/>
              <w:jc w:val="center"/>
              <w:rPr>
                <w:rFonts w:ascii="Calibri" w:eastAsia="Times New Roman" w:hAnsi="Calibri" w:cs="Calibri"/>
                <w:color w:val="000000"/>
                <w:sz w:val="24"/>
                <w:szCs w:val="24"/>
              </w:rPr>
            </w:pPr>
            <w:r w:rsidRPr="006E5895">
              <w:rPr>
                <w:rFonts w:ascii="Calibri" w:eastAsia="Times New Roman" w:hAnsi="Calibri" w:cs="Calibri"/>
                <w:color w:val="000000"/>
                <w:sz w:val="24"/>
                <w:szCs w:val="24"/>
              </w:rPr>
              <w:t>NF1</w:t>
            </w:r>
          </w:p>
        </w:tc>
        <w:tc>
          <w:tcPr>
            <w:tcW w:w="960" w:type="dxa"/>
            <w:tcBorders>
              <w:top w:val="nil"/>
              <w:left w:val="nil"/>
              <w:bottom w:val="single" w:sz="4" w:space="0" w:color="auto"/>
              <w:right w:val="single" w:sz="4" w:space="0" w:color="auto"/>
            </w:tcBorders>
            <w:shd w:val="clear" w:color="auto" w:fill="auto"/>
            <w:noWrap/>
            <w:vAlign w:val="center"/>
            <w:hideMark/>
          </w:tcPr>
          <w:p w14:paraId="551BB943" w14:textId="77777777" w:rsidR="006E5895" w:rsidRPr="006E5895" w:rsidRDefault="006E5895" w:rsidP="001C7C17">
            <w:pPr>
              <w:spacing w:after="0" w:line="240" w:lineRule="auto"/>
              <w:jc w:val="center"/>
              <w:rPr>
                <w:rFonts w:ascii="Calibri" w:eastAsia="Times New Roman" w:hAnsi="Calibri" w:cs="Calibri"/>
                <w:color w:val="000000"/>
                <w:sz w:val="24"/>
                <w:szCs w:val="24"/>
              </w:rPr>
            </w:pPr>
            <w:r w:rsidRPr="006E5895">
              <w:rPr>
                <w:rFonts w:ascii="Calibri" w:eastAsia="Times New Roman" w:hAnsi="Calibri" w:cs="Calibri"/>
                <w:color w:val="000000"/>
                <w:sz w:val="24"/>
                <w:szCs w:val="24"/>
              </w:rPr>
              <w:t>17</w:t>
            </w:r>
          </w:p>
        </w:tc>
        <w:tc>
          <w:tcPr>
            <w:tcW w:w="960" w:type="dxa"/>
            <w:tcBorders>
              <w:top w:val="nil"/>
              <w:left w:val="nil"/>
              <w:bottom w:val="single" w:sz="4" w:space="0" w:color="auto"/>
              <w:right w:val="single" w:sz="4" w:space="0" w:color="auto"/>
            </w:tcBorders>
            <w:shd w:val="clear" w:color="auto" w:fill="auto"/>
            <w:noWrap/>
            <w:vAlign w:val="center"/>
            <w:hideMark/>
          </w:tcPr>
          <w:p w14:paraId="239F252B" w14:textId="77777777" w:rsidR="006E5895" w:rsidRPr="006E5895" w:rsidRDefault="006E5895" w:rsidP="001C7C17">
            <w:pPr>
              <w:spacing w:after="0" w:line="240" w:lineRule="auto"/>
              <w:jc w:val="center"/>
              <w:rPr>
                <w:rFonts w:ascii="Calibri" w:eastAsia="Times New Roman" w:hAnsi="Calibri" w:cs="Calibri"/>
                <w:color w:val="000000"/>
                <w:sz w:val="24"/>
                <w:szCs w:val="24"/>
              </w:rPr>
            </w:pPr>
            <w:r w:rsidRPr="006E5895">
              <w:rPr>
                <w:rFonts w:ascii="Calibri" w:eastAsia="Times New Roman" w:hAnsi="Calibri" w:cs="Calibri"/>
                <w:color w:val="000000"/>
                <w:sz w:val="24"/>
                <w:szCs w:val="24"/>
              </w:rPr>
              <w:t>29587399</w:t>
            </w:r>
          </w:p>
        </w:tc>
      </w:tr>
      <w:tr w:rsidR="006E5895" w:rsidRPr="006E5895" w14:paraId="3951DD9F" w14:textId="77777777" w:rsidTr="006E5895">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EAA767F" w14:textId="77777777" w:rsidR="006E5895" w:rsidRPr="006E5895" w:rsidRDefault="006E5895" w:rsidP="001C7C17">
            <w:pPr>
              <w:spacing w:after="0" w:line="240" w:lineRule="auto"/>
              <w:jc w:val="center"/>
              <w:rPr>
                <w:rFonts w:ascii="Calibri" w:eastAsia="Times New Roman" w:hAnsi="Calibri" w:cs="Calibri"/>
                <w:color w:val="000000"/>
                <w:sz w:val="24"/>
                <w:szCs w:val="24"/>
              </w:rPr>
            </w:pPr>
            <w:r w:rsidRPr="006E5895">
              <w:rPr>
                <w:rFonts w:ascii="Calibri" w:eastAsia="Times New Roman" w:hAnsi="Calibri" w:cs="Calibri"/>
                <w:color w:val="000000"/>
                <w:sz w:val="24"/>
                <w:szCs w:val="24"/>
              </w:rPr>
              <w:t>SMAD4</w:t>
            </w:r>
          </w:p>
        </w:tc>
        <w:tc>
          <w:tcPr>
            <w:tcW w:w="960" w:type="dxa"/>
            <w:tcBorders>
              <w:top w:val="nil"/>
              <w:left w:val="nil"/>
              <w:bottom w:val="single" w:sz="4" w:space="0" w:color="auto"/>
              <w:right w:val="single" w:sz="4" w:space="0" w:color="auto"/>
            </w:tcBorders>
            <w:shd w:val="clear" w:color="auto" w:fill="auto"/>
            <w:noWrap/>
            <w:vAlign w:val="center"/>
            <w:hideMark/>
          </w:tcPr>
          <w:p w14:paraId="4C90C9F1" w14:textId="77777777" w:rsidR="006E5895" w:rsidRPr="006E5895" w:rsidRDefault="006E5895" w:rsidP="001C7C17">
            <w:pPr>
              <w:spacing w:after="0" w:line="240" w:lineRule="auto"/>
              <w:jc w:val="center"/>
              <w:rPr>
                <w:rFonts w:ascii="Calibri" w:eastAsia="Times New Roman" w:hAnsi="Calibri" w:cs="Calibri"/>
                <w:color w:val="000000"/>
                <w:sz w:val="24"/>
                <w:szCs w:val="24"/>
              </w:rPr>
            </w:pPr>
            <w:r w:rsidRPr="006E5895">
              <w:rPr>
                <w:rFonts w:ascii="Calibri" w:eastAsia="Times New Roman" w:hAnsi="Calibri" w:cs="Calibri"/>
                <w:color w:val="000000"/>
                <w:sz w:val="24"/>
                <w:szCs w:val="24"/>
              </w:rPr>
              <w:t>18</w:t>
            </w:r>
          </w:p>
        </w:tc>
        <w:tc>
          <w:tcPr>
            <w:tcW w:w="960" w:type="dxa"/>
            <w:tcBorders>
              <w:top w:val="nil"/>
              <w:left w:val="nil"/>
              <w:bottom w:val="single" w:sz="4" w:space="0" w:color="auto"/>
              <w:right w:val="single" w:sz="4" w:space="0" w:color="auto"/>
            </w:tcBorders>
            <w:shd w:val="clear" w:color="auto" w:fill="auto"/>
            <w:noWrap/>
            <w:vAlign w:val="center"/>
            <w:hideMark/>
          </w:tcPr>
          <w:p w14:paraId="699FFA4A" w14:textId="77777777" w:rsidR="006E5895" w:rsidRPr="006E5895" w:rsidRDefault="006E5895" w:rsidP="001C7C17">
            <w:pPr>
              <w:spacing w:after="0" w:line="240" w:lineRule="auto"/>
              <w:jc w:val="center"/>
              <w:rPr>
                <w:rFonts w:ascii="Calibri" w:eastAsia="Times New Roman" w:hAnsi="Calibri" w:cs="Calibri"/>
                <w:color w:val="000000"/>
                <w:sz w:val="24"/>
                <w:szCs w:val="24"/>
              </w:rPr>
            </w:pPr>
            <w:r w:rsidRPr="006E5895">
              <w:rPr>
                <w:rFonts w:ascii="Calibri" w:eastAsia="Times New Roman" w:hAnsi="Calibri" w:cs="Calibri"/>
                <w:color w:val="000000"/>
                <w:sz w:val="24"/>
                <w:szCs w:val="24"/>
              </w:rPr>
              <w:t>48593495</w:t>
            </w:r>
          </w:p>
        </w:tc>
      </w:tr>
      <w:tr w:rsidR="006E5895" w:rsidRPr="006E5895" w14:paraId="289ABC34" w14:textId="77777777" w:rsidTr="006E5895">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4AFF674" w14:textId="77777777" w:rsidR="006E5895" w:rsidRPr="006E5895" w:rsidRDefault="006E5895" w:rsidP="001C7C17">
            <w:pPr>
              <w:spacing w:after="0" w:line="240" w:lineRule="auto"/>
              <w:jc w:val="center"/>
              <w:rPr>
                <w:rFonts w:ascii="Calibri" w:eastAsia="Times New Roman" w:hAnsi="Calibri" w:cs="Calibri"/>
                <w:color w:val="000000"/>
                <w:sz w:val="24"/>
                <w:szCs w:val="24"/>
              </w:rPr>
            </w:pPr>
            <w:r w:rsidRPr="006E5895">
              <w:rPr>
                <w:rFonts w:ascii="Calibri" w:eastAsia="Times New Roman" w:hAnsi="Calibri" w:cs="Calibri"/>
                <w:color w:val="000000"/>
                <w:sz w:val="24"/>
                <w:szCs w:val="24"/>
              </w:rPr>
              <w:t>PTEN</w:t>
            </w:r>
          </w:p>
        </w:tc>
        <w:tc>
          <w:tcPr>
            <w:tcW w:w="960" w:type="dxa"/>
            <w:tcBorders>
              <w:top w:val="nil"/>
              <w:left w:val="nil"/>
              <w:bottom w:val="single" w:sz="4" w:space="0" w:color="auto"/>
              <w:right w:val="single" w:sz="4" w:space="0" w:color="auto"/>
            </w:tcBorders>
            <w:shd w:val="clear" w:color="auto" w:fill="auto"/>
            <w:noWrap/>
            <w:vAlign w:val="center"/>
            <w:hideMark/>
          </w:tcPr>
          <w:p w14:paraId="3D8E83E0" w14:textId="77777777" w:rsidR="006E5895" w:rsidRPr="006E5895" w:rsidRDefault="006E5895" w:rsidP="001C7C17">
            <w:pPr>
              <w:spacing w:after="0" w:line="240" w:lineRule="auto"/>
              <w:jc w:val="center"/>
              <w:rPr>
                <w:rFonts w:ascii="Calibri" w:eastAsia="Times New Roman" w:hAnsi="Calibri" w:cs="Calibri"/>
                <w:color w:val="000000"/>
                <w:sz w:val="24"/>
                <w:szCs w:val="24"/>
              </w:rPr>
            </w:pPr>
            <w:r w:rsidRPr="006E5895">
              <w:rPr>
                <w:rFonts w:ascii="Calibri" w:eastAsia="Times New Roman" w:hAnsi="Calibri" w:cs="Calibri"/>
                <w:color w:val="000000"/>
                <w:sz w:val="24"/>
                <w:szCs w:val="24"/>
              </w:rPr>
              <w:t>10</w:t>
            </w:r>
          </w:p>
        </w:tc>
        <w:tc>
          <w:tcPr>
            <w:tcW w:w="960" w:type="dxa"/>
            <w:tcBorders>
              <w:top w:val="nil"/>
              <w:left w:val="nil"/>
              <w:bottom w:val="single" w:sz="4" w:space="0" w:color="auto"/>
              <w:right w:val="single" w:sz="4" w:space="0" w:color="auto"/>
            </w:tcBorders>
            <w:shd w:val="clear" w:color="auto" w:fill="auto"/>
            <w:noWrap/>
            <w:vAlign w:val="center"/>
            <w:hideMark/>
          </w:tcPr>
          <w:p w14:paraId="1F660A02" w14:textId="77777777" w:rsidR="006E5895" w:rsidRPr="006E5895" w:rsidRDefault="006E5895" w:rsidP="001C7C17">
            <w:pPr>
              <w:spacing w:after="0" w:line="240" w:lineRule="auto"/>
              <w:jc w:val="center"/>
              <w:rPr>
                <w:rFonts w:ascii="Calibri" w:eastAsia="Times New Roman" w:hAnsi="Calibri" w:cs="Calibri"/>
                <w:color w:val="000000"/>
                <w:sz w:val="24"/>
                <w:szCs w:val="24"/>
              </w:rPr>
            </w:pPr>
            <w:r w:rsidRPr="006E5895">
              <w:rPr>
                <w:rFonts w:ascii="Calibri" w:eastAsia="Times New Roman" w:hAnsi="Calibri" w:cs="Calibri"/>
                <w:color w:val="000000"/>
                <w:sz w:val="24"/>
                <w:szCs w:val="24"/>
              </w:rPr>
              <w:t>89624297</w:t>
            </w:r>
          </w:p>
        </w:tc>
      </w:tr>
      <w:tr w:rsidR="006E5895" w:rsidRPr="006E5895" w14:paraId="3A599431" w14:textId="77777777" w:rsidTr="006E5895">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332E9AF" w14:textId="77777777" w:rsidR="006E5895" w:rsidRPr="006E5895" w:rsidRDefault="006E5895" w:rsidP="001C7C17">
            <w:pPr>
              <w:spacing w:after="0" w:line="240" w:lineRule="auto"/>
              <w:jc w:val="center"/>
              <w:rPr>
                <w:rFonts w:ascii="Calibri" w:eastAsia="Times New Roman" w:hAnsi="Calibri" w:cs="Calibri"/>
                <w:color w:val="000000"/>
                <w:sz w:val="24"/>
                <w:szCs w:val="24"/>
              </w:rPr>
            </w:pPr>
            <w:r w:rsidRPr="006E5895">
              <w:rPr>
                <w:rFonts w:ascii="Calibri" w:eastAsia="Times New Roman" w:hAnsi="Calibri" w:cs="Calibri"/>
                <w:color w:val="000000"/>
                <w:sz w:val="24"/>
                <w:szCs w:val="24"/>
              </w:rPr>
              <w:t>TP53</w:t>
            </w:r>
          </w:p>
        </w:tc>
        <w:tc>
          <w:tcPr>
            <w:tcW w:w="960" w:type="dxa"/>
            <w:tcBorders>
              <w:top w:val="nil"/>
              <w:left w:val="nil"/>
              <w:bottom w:val="single" w:sz="4" w:space="0" w:color="auto"/>
              <w:right w:val="single" w:sz="4" w:space="0" w:color="auto"/>
            </w:tcBorders>
            <w:shd w:val="clear" w:color="auto" w:fill="auto"/>
            <w:noWrap/>
            <w:vAlign w:val="center"/>
            <w:hideMark/>
          </w:tcPr>
          <w:p w14:paraId="633BD3C3" w14:textId="77777777" w:rsidR="006E5895" w:rsidRPr="006E5895" w:rsidRDefault="006E5895" w:rsidP="001C7C17">
            <w:pPr>
              <w:spacing w:after="0" w:line="240" w:lineRule="auto"/>
              <w:jc w:val="center"/>
              <w:rPr>
                <w:rFonts w:ascii="Calibri" w:eastAsia="Times New Roman" w:hAnsi="Calibri" w:cs="Calibri"/>
                <w:color w:val="000000"/>
                <w:sz w:val="24"/>
                <w:szCs w:val="24"/>
              </w:rPr>
            </w:pPr>
            <w:r w:rsidRPr="006E5895">
              <w:rPr>
                <w:rFonts w:ascii="Calibri" w:eastAsia="Times New Roman" w:hAnsi="Calibri" w:cs="Calibri"/>
                <w:color w:val="000000"/>
                <w:sz w:val="24"/>
                <w:szCs w:val="24"/>
              </w:rPr>
              <w:t>17</w:t>
            </w:r>
          </w:p>
        </w:tc>
        <w:tc>
          <w:tcPr>
            <w:tcW w:w="960" w:type="dxa"/>
            <w:tcBorders>
              <w:top w:val="nil"/>
              <w:left w:val="nil"/>
              <w:bottom w:val="single" w:sz="4" w:space="0" w:color="auto"/>
              <w:right w:val="single" w:sz="4" w:space="0" w:color="auto"/>
            </w:tcBorders>
            <w:shd w:val="clear" w:color="auto" w:fill="auto"/>
            <w:noWrap/>
            <w:vAlign w:val="center"/>
            <w:hideMark/>
          </w:tcPr>
          <w:p w14:paraId="0937BCFB" w14:textId="77777777" w:rsidR="006E5895" w:rsidRPr="006E5895" w:rsidRDefault="006E5895" w:rsidP="001C7C17">
            <w:pPr>
              <w:spacing w:after="0" w:line="240" w:lineRule="auto"/>
              <w:jc w:val="center"/>
              <w:rPr>
                <w:rFonts w:ascii="Calibri" w:eastAsia="Times New Roman" w:hAnsi="Calibri" w:cs="Calibri"/>
                <w:color w:val="000000"/>
                <w:sz w:val="24"/>
                <w:szCs w:val="24"/>
              </w:rPr>
            </w:pPr>
            <w:r w:rsidRPr="006E5895">
              <w:rPr>
                <w:rFonts w:ascii="Calibri" w:eastAsia="Times New Roman" w:hAnsi="Calibri" w:cs="Calibri"/>
                <w:color w:val="000000"/>
                <w:sz w:val="24"/>
                <w:szCs w:val="24"/>
              </w:rPr>
              <w:t>7578176</w:t>
            </w:r>
          </w:p>
        </w:tc>
      </w:tr>
    </w:tbl>
    <w:p w14:paraId="716B54DC" w14:textId="77777777" w:rsidR="006E5895" w:rsidRDefault="006E5895" w:rsidP="00C74B72">
      <w:pPr>
        <w:spacing w:line="480" w:lineRule="auto"/>
        <w:rPr>
          <w:rFonts w:ascii="Arial" w:hAnsi="Arial" w:cs="Arial"/>
          <w:color w:val="000000"/>
        </w:rPr>
      </w:pPr>
    </w:p>
    <w:p w14:paraId="38BBDC0A" w14:textId="2F055152" w:rsidR="001C7C17" w:rsidRDefault="001C7C17" w:rsidP="00C74B72">
      <w:pPr>
        <w:spacing w:line="480" w:lineRule="auto"/>
        <w:rPr>
          <w:rFonts w:ascii="Arial" w:hAnsi="Arial" w:cs="Arial"/>
        </w:rPr>
      </w:pPr>
    </w:p>
    <w:p w14:paraId="7A0D7F9E" w14:textId="296A92E8" w:rsidR="001C7C17" w:rsidRDefault="001C7C17" w:rsidP="00C74B72">
      <w:pPr>
        <w:spacing w:line="480" w:lineRule="auto"/>
        <w:rPr>
          <w:rFonts w:ascii="Arial" w:hAnsi="Arial" w:cs="Arial"/>
        </w:rPr>
      </w:pPr>
    </w:p>
    <w:p w14:paraId="789292B0" w14:textId="438E6CF1" w:rsidR="001C7C17" w:rsidRPr="00676B19" w:rsidRDefault="001C7C17" w:rsidP="00C74B72">
      <w:pPr>
        <w:spacing w:line="480" w:lineRule="auto"/>
        <w:rPr>
          <w:rFonts w:ascii="Arial" w:hAnsi="Arial" w:cs="Arial"/>
        </w:rPr>
      </w:pPr>
      <w:r>
        <w:rPr>
          <w:rFonts w:ascii="Arial" w:hAnsi="Arial" w:cs="Arial"/>
          <w:noProof/>
        </w:rPr>
        <w:lastRenderedPageBreak/>
        <w:drawing>
          <wp:anchor distT="0" distB="0" distL="114300" distR="114300" simplePos="0" relativeHeight="251659264" behindDoc="0" locked="0" layoutInCell="1" allowOverlap="1" wp14:anchorId="49F62959" wp14:editId="53E58FD9">
            <wp:simplePos x="0" y="0"/>
            <wp:positionH relativeFrom="margin">
              <wp:align>left</wp:align>
            </wp:positionH>
            <wp:positionV relativeFrom="paragraph">
              <wp:posOffset>0</wp:posOffset>
            </wp:positionV>
            <wp:extent cx="3268980" cy="7472680"/>
            <wp:effectExtent l="0" t="0" r="762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tSPOT_SF1.tiff"/>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68980" cy="7472680"/>
                    </a:xfrm>
                    <a:prstGeom prst="rect">
                      <a:avLst/>
                    </a:prstGeom>
                  </pic:spPr>
                </pic:pic>
              </a:graphicData>
            </a:graphic>
            <wp14:sizeRelH relativeFrom="page">
              <wp14:pctWidth>0</wp14:pctWidth>
            </wp14:sizeRelH>
            <wp14:sizeRelV relativeFrom="page">
              <wp14:pctHeight>0</wp14:pctHeight>
            </wp14:sizeRelV>
          </wp:anchor>
        </w:drawing>
      </w:r>
    </w:p>
    <w:p w14:paraId="0C2A74A7" w14:textId="77777777" w:rsidR="006E5895" w:rsidRPr="00676B19" w:rsidRDefault="006E5895" w:rsidP="00C74B72">
      <w:pPr>
        <w:spacing w:line="480" w:lineRule="auto"/>
        <w:rPr>
          <w:rFonts w:ascii="Arial" w:hAnsi="Arial" w:cs="Arial"/>
        </w:rPr>
      </w:pPr>
      <w:r w:rsidRPr="00676B19">
        <w:rPr>
          <w:rFonts w:ascii="Arial" w:hAnsi="Arial" w:cs="Arial"/>
        </w:rPr>
        <w:t xml:space="preserve">Supplementary Figure 1: Overview of </w:t>
      </w:r>
      <w:proofErr w:type="spellStart"/>
      <w:r w:rsidRPr="00676B19">
        <w:rPr>
          <w:rFonts w:ascii="Arial" w:hAnsi="Arial" w:cs="Arial"/>
        </w:rPr>
        <w:t>hotSPOT</w:t>
      </w:r>
      <w:proofErr w:type="spellEnd"/>
      <w:r w:rsidRPr="00676B19">
        <w:rPr>
          <w:rFonts w:ascii="Arial" w:hAnsi="Arial" w:cs="Arial"/>
        </w:rPr>
        <w:t xml:space="preserve"> forward and comprehensive binning algorithms</w:t>
      </w:r>
    </w:p>
    <w:p w14:paraId="4371A0F7" w14:textId="3458C77D" w:rsidR="001C7C17" w:rsidRDefault="001C7C17" w:rsidP="00C74B72">
      <w:pPr>
        <w:spacing w:line="480" w:lineRule="auto"/>
        <w:rPr>
          <w:rFonts w:ascii="Arial" w:hAnsi="Arial" w:cs="Arial"/>
        </w:rPr>
      </w:pPr>
      <w:r>
        <w:rPr>
          <w:rFonts w:ascii="Arial" w:hAnsi="Arial" w:cs="Arial"/>
          <w:noProof/>
        </w:rPr>
        <w:lastRenderedPageBreak/>
        <w:drawing>
          <wp:inline distT="0" distB="0" distL="0" distR="0" wp14:anchorId="4CE9DD54" wp14:editId="0BC9BDA3">
            <wp:extent cx="4196443" cy="699407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tSPOT_SF2.tiff"/>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00035" cy="7000058"/>
                    </a:xfrm>
                    <a:prstGeom prst="rect">
                      <a:avLst/>
                    </a:prstGeom>
                  </pic:spPr>
                </pic:pic>
              </a:graphicData>
            </a:graphic>
          </wp:inline>
        </w:drawing>
      </w:r>
    </w:p>
    <w:p w14:paraId="010312A3" w14:textId="39927A7B" w:rsidR="006E5895" w:rsidRPr="00676B19" w:rsidRDefault="006E5895" w:rsidP="00C74B72">
      <w:pPr>
        <w:spacing w:line="480" w:lineRule="auto"/>
        <w:rPr>
          <w:rFonts w:ascii="Arial" w:hAnsi="Arial" w:cs="Arial"/>
        </w:rPr>
      </w:pPr>
      <w:r w:rsidRPr="00676B19">
        <w:rPr>
          <w:rFonts w:ascii="Arial" w:hAnsi="Arial" w:cs="Arial"/>
        </w:rPr>
        <w:t xml:space="preserve">Supplementary Figure 2. Comparison of mutation capture efficacy between conventional and forward hotspot binning methods for Datasets A-C. Mutation capture for each dataset is normalized by the number of mutations present in original analysis. </w:t>
      </w:r>
    </w:p>
    <w:p w14:paraId="7E9D222D" w14:textId="60E8E608" w:rsidR="001C7C17" w:rsidRDefault="001C7C17" w:rsidP="00C74B72">
      <w:pPr>
        <w:pStyle w:val="Caption"/>
        <w:spacing w:line="480" w:lineRule="auto"/>
        <w:rPr>
          <w:rFonts w:ascii="Arial" w:hAnsi="Arial" w:cs="Arial"/>
          <w:i w:val="0"/>
          <w:iCs w:val="0"/>
          <w:color w:val="000000" w:themeColor="text1"/>
          <w:sz w:val="22"/>
          <w:szCs w:val="22"/>
        </w:rPr>
      </w:pPr>
      <w:r>
        <w:rPr>
          <w:rFonts w:ascii="Arial" w:hAnsi="Arial" w:cs="Arial"/>
          <w:i w:val="0"/>
          <w:iCs w:val="0"/>
          <w:noProof/>
          <w:color w:val="000000" w:themeColor="text1"/>
          <w:sz w:val="22"/>
          <w:szCs w:val="22"/>
        </w:rPr>
        <w:lastRenderedPageBreak/>
        <w:drawing>
          <wp:inline distT="0" distB="0" distL="0" distR="0" wp14:anchorId="61CDA3F6" wp14:editId="2F33B3D5">
            <wp:extent cx="5154386" cy="6442983"/>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otSPOT_SF3.tif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63135" cy="6453919"/>
                    </a:xfrm>
                    <a:prstGeom prst="rect">
                      <a:avLst/>
                    </a:prstGeom>
                  </pic:spPr>
                </pic:pic>
              </a:graphicData>
            </a:graphic>
          </wp:inline>
        </w:drawing>
      </w:r>
    </w:p>
    <w:p w14:paraId="7764E1FD" w14:textId="57DE1A20" w:rsidR="006E5895" w:rsidRPr="006E5895" w:rsidRDefault="006E5895" w:rsidP="00C74B72">
      <w:pPr>
        <w:pStyle w:val="Caption"/>
        <w:spacing w:line="480" w:lineRule="auto"/>
        <w:rPr>
          <w:rFonts w:ascii="Arial" w:hAnsi="Arial" w:cs="Arial"/>
          <w:i w:val="0"/>
          <w:iCs w:val="0"/>
          <w:color w:val="000000" w:themeColor="text1"/>
          <w:sz w:val="22"/>
          <w:szCs w:val="22"/>
        </w:rPr>
      </w:pPr>
      <w:r w:rsidRPr="006E5895">
        <w:rPr>
          <w:rFonts w:ascii="Arial" w:hAnsi="Arial" w:cs="Arial"/>
          <w:i w:val="0"/>
          <w:iCs w:val="0"/>
          <w:color w:val="000000" w:themeColor="text1"/>
          <w:sz w:val="22"/>
          <w:szCs w:val="22"/>
        </w:rPr>
        <w:t xml:space="preserve">Supplementary Figure 3: </w:t>
      </w:r>
      <w:r w:rsidR="00D24F22">
        <w:rPr>
          <w:rFonts w:ascii="Arial" w:hAnsi="Arial" w:cs="Arial"/>
          <w:i w:val="0"/>
          <w:iCs w:val="0"/>
          <w:color w:val="000000" w:themeColor="text1"/>
          <w:sz w:val="22"/>
          <w:szCs w:val="22"/>
        </w:rPr>
        <w:t xml:space="preserve">Efficacy of </w:t>
      </w:r>
      <w:proofErr w:type="spellStart"/>
      <w:r w:rsidR="00D24F22">
        <w:rPr>
          <w:rFonts w:ascii="Arial" w:hAnsi="Arial" w:cs="Arial"/>
          <w:i w:val="0"/>
          <w:iCs w:val="0"/>
          <w:color w:val="000000" w:themeColor="text1"/>
          <w:sz w:val="22"/>
          <w:szCs w:val="22"/>
        </w:rPr>
        <w:t>hotSPOT</w:t>
      </w:r>
      <w:proofErr w:type="spellEnd"/>
      <w:r w:rsidR="00D24F22">
        <w:rPr>
          <w:rFonts w:ascii="Arial" w:hAnsi="Arial" w:cs="Arial"/>
          <w:i w:val="0"/>
          <w:iCs w:val="0"/>
          <w:color w:val="000000" w:themeColor="text1"/>
          <w:sz w:val="22"/>
          <w:szCs w:val="22"/>
        </w:rPr>
        <w:t xml:space="preserve"> for targeted sequencing panel design in cancer. </w:t>
      </w:r>
      <w:r w:rsidR="005A60C1">
        <w:rPr>
          <w:rFonts w:ascii="Arial" w:hAnsi="Arial" w:cs="Arial"/>
          <w:i w:val="0"/>
          <w:iCs w:val="0"/>
          <w:color w:val="000000" w:themeColor="text1"/>
          <w:sz w:val="22"/>
          <w:szCs w:val="22"/>
        </w:rPr>
        <w:t>The d</w:t>
      </w:r>
      <w:r w:rsidR="005A60C1" w:rsidRPr="006E5895">
        <w:rPr>
          <w:rFonts w:ascii="Arial" w:hAnsi="Arial" w:cs="Arial"/>
          <w:i w:val="0"/>
          <w:iCs w:val="0"/>
          <w:color w:val="000000" w:themeColor="text1"/>
          <w:sz w:val="22"/>
          <w:szCs w:val="22"/>
        </w:rPr>
        <w:t xml:space="preserve">ifference </w:t>
      </w:r>
      <w:r w:rsidRPr="006E5895">
        <w:rPr>
          <w:rFonts w:ascii="Arial" w:hAnsi="Arial" w:cs="Arial"/>
          <w:i w:val="0"/>
          <w:iCs w:val="0"/>
          <w:color w:val="000000" w:themeColor="text1"/>
          <w:sz w:val="22"/>
          <w:szCs w:val="22"/>
        </w:rPr>
        <w:t xml:space="preserve">in capture efficacy from original sequencing analysis of </w:t>
      </w:r>
      <w:proofErr w:type="spellStart"/>
      <w:r w:rsidRPr="006E5895">
        <w:rPr>
          <w:rFonts w:ascii="Arial" w:hAnsi="Arial" w:cs="Arial"/>
          <w:i w:val="0"/>
          <w:iCs w:val="0"/>
          <w:color w:val="000000" w:themeColor="text1"/>
          <w:sz w:val="22"/>
          <w:szCs w:val="22"/>
        </w:rPr>
        <w:t>cSCC</w:t>
      </w:r>
      <w:proofErr w:type="spellEnd"/>
      <w:r w:rsidRPr="006E5895">
        <w:rPr>
          <w:rFonts w:ascii="Arial" w:hAnsi="Arial" w:cs="Arial"/>
          <w:i w:val="0"/>
          <w:iCs w:val="0"/>
          <w:color w:val="000000" w:themeColor="text1"/>
          <w:sz w:val="22"/>
          <w:szCs w:val="22"/>
        </w:rPr>
        <w:t xml:space="preserve"> datasets compared to 10,000 bp sequencing panel based on training </w:t>
      </w:r>
      <w:proofErr w:type="spellStart"/>
      <w:r w:rsidRPr="006E5895">
        <w:rPr>
          <w:rFonts w:ascii="Arial" w:hAnsi="Arial" w:cs="Arial"/>
          <w:i w:val="0"/>
          <w:iCs w:val="0"/>
          <w:color w:val="000000" w:themeColor="text1"/>
          <w:sz w:val="22"/>
          <w:szCs w:val="22"/>
        </w:rPr>
        <w:t>cSCC</w:t>
      </w:r>
      <w:proofErr w:type="spellEnd"/>
      <w:r w:rsidRPr="006E5895">
        <w:rPr>
          <w:rFonts w:ascii="Arial" w:hAnsi="Arial" w:cs="Arial"/>
          <w:i w:val="0"/>
          <w:iCs w:val="0"/>
          <w:color w:val="000000" w:themeColor="text1"/>
          <w:sz w:val="22"/>
          <w:szCs w:val="22"/>
        </w:rPr>
        <w:t xml:space="preserve"> dataset. Statistical significance was calculated using paired </w:t>
      </w:r>
      <w:r w:rsidR="007B4FDA" w:rsidRPr="006E5895">
        <w:rPr>
          <w:rFonts w:ascii="Arial" w:hAnsi="Arial" w:cs="Arial"/>
          <w:i w:val="0"/>
          <w:iCs w:val="0"/>
          <w:color w:val="000000" w:themeColor="text1"/>
          <w:sz w:val="22"/>
          <w:szCs w:val="22"/>
        </w:rPr>
        <w:t>Mann</w:t>
      </w:r>
      <w:r w:rsidR="007B4FDA">
        <w:rPr>
          <w:rFonts w:ascii="Arial" w:hAnsi="Arial" w:cs="Arial"/>
          <w:i w:val="0"/>
          <w:iCs w:val="0"/>
          <w:color w:val="000000" w:themeColor="text1"/>
          <w:sz w:val="22"/>
          <w:szCs w:val="22"/>
        </w:rPr>
        <w:t>-</w:t>
      </w:r>
      <w:r w:rsidRPr="006E5895">
        <w:rPr>
          <w:rFonts w:ascii="Arial" w:hAnsi="Arial" w:cs="Arial"/>
          <w:i w:val="0"/>
          <w:iCs w:val="0"/>
          <w:color w:val="000000" w:themeColor="text1"/>
          <w:sz w:val="22"/>
          <w:szCs w:val="22"/>
        </w:rPr>
        <w:t xml:space="preserve">Whitney U test. Sequencing panel based on forward </w:t>
      </w:r>
      <w:proofErr w:type="spellStart"/>
      <w:r w:rsidRPr="006E5895">
        <w:rPr>
          <w:rFonts w:ascii="Arial" w:hAnsi="Arial" w:cs="Arial"/>
          <w:i w:val="0"/>
          <w:iCs w:val="0"/>
          <w:color w:val="000000" w:themeColor="text1"/>
          <w:sz w:val="22"/>
          <w:szCs w:val="22"/>
        </w:rPr>
        <w:t>hotSPOT</w:t>
      </w:r>
      <w:proofErr w:type="spellEnd"/>
      <w:r w:rsidRPr="006E5895">
        <w:rPr>
          <w:rFonts w:ascii="Arial" w:hAnsi="Arial" w:cs="Arial"/>
          <w:i w:val="0"/>
          <w:iCs w:val="0"/>
          <w:color w:val="000000" w:themeColor="text1"/>
          <w:sz w:val="22"/>
          <w:szCs w:val="22"/>
        </w:rPr>
        <w:t xml:space="preserve"> binning algorithm.</w:t>
      </w:r>
      <w:r w:rsidRPr="006E5895">
        <w:rPr>
          <w:rFonts w:ascii="Arial" w:hAnsi="Arial" w:cs="Arial"/>
          <w:i w:val="0"/>
          <w:iCs w:val="0"/>
          <w:color w:val="000000"/>
          <w:sz w:val="22"/>
          <w:szCs w:val="22"/>
        </w:rPr>
        <w:t xml:space="preserve"> (p &lt; 0.05 *, p &lt; 0.01 **, p &lt; 0.001 ***).</w:t>
      </w:r>
    </w:p>
    <w:p w14:paraId="4166CF9B" w14:textId="479EBAFD" w:rsidR="001C7C17" w:rsidRDefault="001C7C17" w:rsidP="00C74B72">
      <w:pPr>
        <w:pStyle w:val="Caption"/>
        <w:spacing w:line="480" w:lineRule="auto"/>
        <w:rPr>
          <w:rFonts w:ascii="Arial" w:hAnsi="Arial" w:cs="Arial"/>
          <w:i w:val="0"/>
          <w:iCs w:val="0"/>
          <w:color w:val="auto"/>
          <w:sz w:val="22"/>
          <w:szCs w:val="22"/>
        </w:rPr>
      </w:pPr>
      <w:r>
        <w:rPr>
          <w:rFonts w:ascii="Arial" w:hAnsi="Arial" w:cs="Arial"/>
          <w:i w:val="0"/>
          <w:iCs w:val="0"/>
          <w:noProof/>
          <w:color w:val="auto"/>
          <w:sz w:val="22"/>
          <w:szCs w:val="22"/>
        </w:rPr>
        <w:lastRenderedPageBreak/>
        <w:drawing>
          <wp:inline distT="0" distB="0" distL="0" distR="0" wp14:anchorId="2F785AEC" wp14:editId="5C03916B">
            <wp:extent cx="5704114" cy="713014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otSPOT_SF4.tif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09813" cy="7137266"/>
                    </a:xfrm>
                    <a:prstGeom prst="rect">
                      <a:avLst/>
                    </a:prstGeom>
                  </pic:spPr>
                </pic:pic>
              </a:graphicData>
            </a:graphic>
          </wp:inline>
        </w:drawing>
      </w:r>
    </w:p>
    <w:p w14:paraId="351D3042" w14:textId="10AC69E2" w:rsidR="006E5895" w:rsidRPr="00676B19" w:rsidRDefault="006E5895" w:rsidP="00C74B72">
      <w:pPr>
        <w:pStyle w:val="Caption"/>
        <w:spacing w:line="480" w:lineRule="auto"/>
        <w:rPr>
          <w:rFonts w:ascii="Arial" w:hAnsi="Arial" w:cs="Arial"/>
          <w:i w:val="0"/>
          <w:iCs w:val="0"/>
          <w:noProof/>
          <w:color w:val="auto"/>
          <w:sz w:val="28"/>
          <w:szCs w:val="28"/>
        </w:rPr>
      </w:pPr>
      <w:r w:rsidRPr="00676B19">
        <w:rPr>
          <w:rFonts w:ascii="Arial" w:hAnsi="Arial" w:cs="Arial"/>
          <w:i w:val="0"/>
          <w:iCs w:val="0"/>
          <w:color w:val="auto"/>
          <w:sz w:val="22"/>
          <w:szCs w:val="22"/>
        </w:rPr>
        <w:t>Supplementary Figure 4. Optimal sample size for effective panel design based on varying sequencing depth 115 – 923x. Significance calculated with Mann Whitney U test.</w:t>
      </w:r>
    </w:p>
    <w:p w14:paraId="6C268282" w14:textId="7F02F158" w:rsidR="001C7C17" w:rsidRDefault="001C7C17" w:rsidP="00C74B72">
      <w:pPr>
        <w:pStyle w:val="Caption"/>
        <w:spacing w:line="480" w:lineRule="auto"/>
        <w:rPr>
          <w:rFonts w:ascii="Arial" w:hAnsi="Arial" w:cs="Arial"/>
          <w:i w:val="0"/>
          <w:iCs w:val="0"/>
          <w:color w:val="000000" w:themeColor="text1"/>
          <w:sz w:val="22"/>
          <w:szCs w:val="22"/>
        </w:rPr>
      </w:pPr>
      <w:r>
        <w:rPr>
          <w:rFonts w:ascii="Arial" w:hAnsi="Arial" w:cs="Arial"/>
          <w:i w:val="0"/>
          <w:iCs w:val="0"/>
          <w:noProof/>
          <w:color w:val="000000" w:themeColor="text1"/>
          <w:sz w:val="22"/>
          <w:szCs w:val="22"/>
        </w:rPr>
        <w:lastRenderedPageBreak/>
        <w:drawing>
          <wp:inline distT="0" distB="0" distL="0" distR="0" wp14:anchorId="2EF1AC77" wp14:editId="387A703E">
            <wp:extent cx="5943600" cy="43275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otSPOT_SF5.tiff"/>
                    <pic:cNvPicPr/>
                  </pic:nvPicPr>
                  <pic:blipFill>
                    <a:blip r:embed="rId11">
                      <a:extLst>
                        <a:ext uri="{28A0092B-C50C-407E-A947-70E740481C1C}">
                          <a14:useLocalDpi xmlns:a14="http://schemas.microsoft.com/office/drawing/2010/main" val="0"/>
                        </a:ext>
                      </a:extLst>
                    </a:blip>
                    <a:stretch>
                      <a:fillRect/>
                    </a:stretch>
                  </pic:blipFill>
                  <pic:spPr>
                    <a:xfrm>
                      <a:off x="0" y="0"/>
                      <a:ext cx="5943600" cy="4327525"/>
                    </a:xfrm>
                    <a:prstGeom prst="rect">
                      <a:avLst/>
                    </a:prstGeom>
                  </pic:spPr>
                </pic:pic>
              </a:graphicData>
            </a:graphic>
          </wp:inline>
        </w:drawing>
      </w:r>
    </w:p>
    <w:p w14:paraId="464D635C" w14:textId="1B62F522" w:rsidR="006E5895" w:rsidRDefault="006E5895" w:rsidP="00C74B72">
      <w:pPr>
        <w:pStyle w:val="Caption"/>
        <w:spacing w:line="480" w:lineRule="auto"/>
        <w:rPr>
          <w:rFonts w:ascii="Arial" w:hAnsi="Arial" w:cs="Arial"/>
          <w:i w:val="0"/>
          <w:iCs w:val="0"/>
          <w:color w:val="000000" w:themeColor="text1"/>
          <w:sz w:val="22"/>
          <w:szCs w:val="22"/>
        </w:rPr>
      </w:pPr>
      <w:r w:rsidRPr="00676B19">
        <w:rPr>
          <w:rFonts w:ascii="Arial" w:hAnsi="Arial" w:cs="Arial"/>
          <w:i w:val="0"/>
          <w:iCs w:val="0"/>
          <w:color w:val="000000" w:themeColor="text1"/>
          <w:sz w:val="22"/>
          <w:szCs w:val="22"/>
        </w:rPr>
        <w:t xml:space="preserve">Supplementary Figure 5: Visual representation of the forward algorithm </w:t>
      </w:r>
      <w:proofErr w:type="spellStart"/>
      <w:r w:rsidRPr="00676B19">
        <w:rPr>
          <w:rFonts w:ascii="Arial" w:hAnsi="Arial" w:cs="Arial"/>
          <w:i w:val="0"/>
          <w:iCs w:val="0"/>
          <w:color w:val="000000" w:themeColor="text1"/>
          <w:sz w:val="22"/>
          <w:szCs w:val="22"/>
        </w:rPr>
        <w:t>hotSPOT</w:t>
      </w:r>
      <w:proofErr w:type="spellEnd"/>
      <w:r w:rsidRPr="00676B19">
        <w:rPr>
          <w:rFonts w:ascii="Arial" w:hAnsi="Arial" w:cs="Arial"/>
          <w:i w:val="0"/>
          <w:iCs w:val="0"/>
          <w:color w:val="000000" w:themeColor="text1"/>
          <w:sz w:val="22"/>
          <w:szCs w:val="22"/>
        </w:rPr>
        <w:t xml:space="preserve"> R Shiny web application. User inputs .csv file of mutation dataset, desired length of sequencing panel and amplicon length. Application will output plot of panel capture efficacy, summary of mutation capture and genes included, and table of sequencing panel. Panel may be downloaded as .csv file</w:t>
      </w:r>
      <w:r w:rsidR="00876ADD">
        <w:rPr>
          <w:rFonts w:ascii="Arial" w:hAnsi="Arial" w:cs="Arial"/>
          <w:i w:val="0"/>
          <w:iCs w:val="0"/>
          <w:color w:val="000000" w:themeColor="text1"/>
          <w:sz w:val="22"/>
          <w:szCs w:val="22"/>
        </w:rPr>
        <w:t>.</w:t>
      </w:r>
    </w:p>
    <w:p w14:paraId="3E62E840" w14:textId="120A2AF2" w:rsidR="001C7C17" w:rsidRPr="001C7C17" w:rsidRDefault="001C7C17" w:rsidP="001C7C17">
      <w:r>
        <w:rPr>
          <w:noProof/>
        </w:rPr>
        <w:lastRenderedPageBreak/>
        <w:drawing>
          <wp:inline distT="0" distB="0" distL="0" distR="0" wp14:anchorId="2B1E3FE9" wp14:editId="66F5BC31">
            <wp:extent cx="5943600" cy="432498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otSPOT_SF6.tiff"/>
                    <pic:cNvPicPr/>
                  </pic:nvPicPr>
                  <pic:blipFill>
                    <a:blip r:embed="rId12">
                      <a:extLst>
                        <a:ext uri="{28A0092B-C50C-407E-A947-70E740481C1C}">
                          <a14:useLocalDpi xmlns:a14="http://schemas.microsoft.com/office/drawing/2010/main" val="0"/>
                        </a:ext>
                      </a:extLst>
                    </a:blip>
                    <a:stretch>
                      <a:fillRect/>
                    </a:stretch>
                  </pic:blipFill>
                  <pic:spPr>
                    <a:xfrm>
                      <a:off x="0" y="0"/>
                      <a:ext cx="5943600" cy="4324985"/>
                    </a:xfrm>
                    <a:prstGeom prst="rect">
                      <a:avLst/>
                    </a:prstGeom>
                  </pic:spPr>
                </pic:pic>
              </a:graphicData>
            </a:graphic>
          </wp:inline>
        </w:drawing>
      </w:r>
    </w:p>
    <w:p w14:paraId="7EE65FF5" w14:textId="2D8EBA89" w:rsidR="006E5895" w:rsidRPr="00676B19" w:rsidRDefault="006E5895" w:rsidP="00C74B72">
      <w:pPr>
        <w:pStyle w:val="Caption"/>
        <w:spacing w:line="480" w:lineRule="auto"/>
        <w:rPr>
          <w:rFonts w:ascii="Arial" w:hAnsi="Arial" w:cs="Arial"/>
          <w:i w:val="0"/>
          <w:iCs w:val="0"/>
          <w:color w:val="000000" w:themeColor="text1"/>
          <w:sz w:val="22"/>
          <w:szCs w:val="22"/>
        </w:rPr>
      </w:pPr>
      <w:r w:rsidRPr="00676B19">
        <w:rPr>
          <w:rFonts w:ascii="Arial" w:hAnsi="Arial" w:cs="Arial"/>
          <w:i w:val="0"/>
          <w:iCs w:val="0"/>
          <w:color w:val="000000" w:themeColor="text1"/>
          <w:sz w:val="22"/>
          <w:szCs w:val="22"/>
        </w:rPr>
        <w:t xml:space="preserve">Supplementary Figure 6: Visual representation of the comprehensive algorithm </w:t>
      </w:r>
      <w:proofErr w:type="spellStart"/>
      <w:r w:rsidRPr="00676B19">
        <w:rPr>
          <w:rFonts w:ascii="Arial" w:hAnsi="Arial" w:cs="Arial"/>
          <w:i w:val="0"/>
          <w:iCs w:val="0"/>
          <w:color w:val="000000" w:themeColor="text1"/>
          <w:sz w:val="22"/>
          <w:szCs w:val="22"/>
        </w:rPr>
        <w:t>hotSPOT</w:t>
      </w:r>
      <w:proofErr w:type="spellEnd"/>
      <w:r w:rsidRPr="00676B19">
        <w:rPr>
          <w:rFonts w:ascii="Arial" w:hAnsi="Arial" w:cs="Arial"/>
          <w:i w:val="0"/>
          <w:iCs w:val="0"/>
          <w:color w:val="000000" w:themeColor="text1"/>
          <w:sz w:val="22"/>
          <w:szCs w:val="22"/>
        </w:rPr>
        <w:t xml:space="preserve"> R Shiny web application. User inputs .csv file of mutation dataset, desired length of sequencing panel, amplicon length, and size of hotspots desired (Increasing hotspot size will increase capture efficacy, however also increase computation time). Application will output plot of panel capture efficacy, summary of mutation capture and genes included, and table of sequencing panel. Panel may be downloaded as .csv file</w:t>
      </w:r>
      <w:r w:rsidR="00F34947">
        <w:rPr>
          <w:rFonts w:ascii="Arial" w:hAnsi="Arial" w:cs="Arial"/>
          <w:i w:val="0"/>
          <w:iCs w:val="0"/>
          <w:color w:val="000000" w:themeColor="text1"/>
          <w:sz w:val="22"/>
          <w:szCs w:val="22"/>
        </w:rPr>
        <w:t>.</w:t>
      </w:r>
    </w:p>
    <w:p w14:paraId="50DEA530" w14:textId="07AB71FE" w:rsidR="00D26774" w:rsidRDefault="00D26774">
      <w:bookmarkStart w:id="1" w:name="_GoBack"/>
      <w:bookmarkEnd w:id="0"/>
      <w:bookmarkEnd w:id="1"/>
    </w:p>
    <w:sectPr w:rsidR="00D26774" w:rsidSect="00117B6F">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EFC7C8" w14:textId="77777777" w:rsidR="006D79B6" w:rsidRDefault="006D79B6" w:rsidP="00C74B72">
      <w:pPr>
        <w:spacing w:after="0" w:line="240" w:lineRule="auto"/>
      </w:pPr>
      <w:r>
        <w:separator/>
      </w:r>
    </w:p>
  </w:endnote>
  <w:endnote w:type="continuationSeparator" w:id="0">
    <w:p w14:paraId="0690D8D0" w14:textId="77777777" w:rsidR="006D79B6" w:rsidRDefault="006D79B6" w:rsidP="00C74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5657278"/>
      <w:docPartObj>
        <w:docPartGallery w:val="Page Numbers (Bottom of Page)"/>
        <w:docPartUnique/>
      </w:docPartObj>
    </w:sdtPr>
    <w:sdtEndPr>
      <w:rPr>
        <w:noProof/>
      </w:rPr>
    </w:sdtEndPr>
    <w:sdtContent>
      <w:p w14:paraId="421BF98E" w14:textId="5EC1536C" w:rsidR="00C74B72" w:rsidRDefault="00C74B7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546034" w14:textId="77777777" w:rsidR="00C74B72" w:rsidRDefault="00C74B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553EFB" w14:textId="77777777" w:rsidR="006D79B6" w:rsidRDefault="006D79B6" w:rsidP="00C74B72">
      <w:pPr>
        <w:spacing w:after="0" w:line="240" w:lineRule="auto"/>
      </w:pPr>
      <w:r>
        <w:separator/>
      </w:r>
    </w:p>
  </w:footnote>
  <w:footnote w:type="continuationSeparator" w:id="0">
    <w:p w14:paraId="0BF4B58C" w14:textId="77777777" w:rsidR="006D79B6" w:rsidRDefault="006D79B6" w:rsidP="00C74B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A94A2C"/>
    <w:multiLevelType w:val="hybridMultilevel"/>
    <w:tmpl w:val="2D64E5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LQwMLU0NTa0NLGwNLRQ0lEKTi0uzszPAykwqgUAAmqW5SwAAAA="/>
    <w:docVar w:name="EN.InstantFormat" w:val="&lt;ENInstantFormat&gt;&lt;Enabled&gt;1&lt;/Enabled&gt;&lt;ScanUnformatted&gt;1&lt;/ScanUnformatted&gt;&lt;ScanChanges&gt;1&lt;/ScanChanges&gt;&lt;Suspended&gt;0&lt;/Suspended&gt;&lt;/ENInstantFormat&gt;"/>
    <w:docVar w:name="EN.Layout" w:val="&lt;ENLayout&gt;&lt;Style&gt;Vancouver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1&lt;/EnableBibliographyCategories&gt;&lt;/ENLayout&gt;"/>
    <w:docVar w:name="EN.Libraries" w:val="&lt;Libraries&gt;&lt;item db-id=&quot;0x25sszwbpf9r9eex0nxxpeo50aevfse2wzw&quot;&gt;hotSPOT algorithm paper&lt;record-ids&gt;&lt;item&gt;2&lt;/item&gt;&lt;item&gt;3&lt;/item&gt;&lt;item&gt;4&lt;/item&gt;&lt;item&gt;5&lt;/item&gt;&lt;item&gt;6&lt;/item&gt;&lt;item&gt;7&lt;/item&gt;&lt;item&gt;75&lt;/item&gt;&lt;item&gt;78&lt;/item&gt;&lt;item&gt;80&lt;/item&gt;&lt;item&gt;81&lt;/item&gt;&lt;item&gt;82&lt;/item&gt;&lt;item&gt;83&lt;/item&gt;&lt;item&gt;84&lt;/item&gt;&lt;item&gt;85&lt;/item&gt;&lt;item&gt;86&lt;/item&gt;&lt;item&gt;171&lt;/item&gt;&lt;item&gt;172&lt;/item&gt;&lt;item&gt;193&lt;/item&gt;&lt;item&gt;194&lt;/item&gt;&lt;item&gt;195&lt;/item&gt;&lt;item&gt;196&lt;/item&gt;&lt;item&gt;204&lt;/item&gt;&lt;item&gt;638&lt;/item&gt;&lt;item&gt;916&lt;/item&gt;&lt;item&gt;918&lt;/item&gt;&lt;item&gt;952&lt;/item&gt;&lt;item&gt;953&lt;/item&gt;&lt;item&gt;993&lt;/item&gt;&lt;item&gt;995&lt;/item&gt;&lt;item&gt;996&lt;/item&gt;&lt;item&gt;997&lt;/item&gt;&lt;item&gt;998&lt;/item&gt;&lt;item&gt;999&lt;/item&gt;&lt;item&gt;1000&lt;/item&gt;&lt;item&gt;1001&lt;/item&gt;&lt;item&gt;1002&lt;/item&gt;&lt;item&gt;1003&lt;/item&gt;&lt;item&gt;1896&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2F775A"/>
    <w:rsid w:val="000B2AB0"/>
    <w:rsid w:val="000C7C7E"/>
    <w:rsid w:val="00117B6F"/>
    <w:rsid w:val="00143C69"/>
    <w:rsid w:val="001C7C17"/>
    <w:rsid w:val="001F0484"/>
    <w:rsid w:val="00204792"/>
    <w:rsid w:val="00227DB7"/>
    <w:rsid w:val="002556D3"/>
    <w:rsid w:val="00294066"/>
    <w:rsid w:val="002D02AC"/>
    <w:rsid w:val="002D3828"/>
    <w:rsid w:val="002F775A"/>
    <w:rsid w:val="00430B08"/>
    <w:rsid w:val="00441F7E"/>
    <w:rsid w:val="00465542"/>
    <w:rsid w:val="00466CA8"/>
    <w:rsid w:val="004E3F9A"/>
    <w:rsid w:val="005366CB"/>
    <w:rsid w:val="00556432"/>
    <w:rsid w:val="005572E2"/>
    <w:rsid w:val="005A60C1"/>
    <w:rsid w:val="005C65A5"/>
    <w:rsid w:val="005E4B1B"/>
    <w:rsid w:val="005F1DD7"/>
    <w:rsid w:val="005F63ED"/>
    <w:rsid w:val="006A027F"/>
    <w:rsid w:val="006A5CB9"/>
    <w:rsid w:val="006D79B6"/>
    <w:rsid w:val="006E5895"/>
    <w:rsid w:val="00733FAB"/>
    <w:rsid w:val="0074279D"/>
    <w:rsid w:val="007B4FDA"/>
    <w:rsid w:val="00811EF0"/>
    <w:rsid w:val="00821600"/>
    <w:rsid w:val="00823DAB"/>
    <w:rsid w:val="008363E9"/>
    <w:rsid w:val="00846D4A"/>
    <w:rsid w:val="00876ADD"/>
    <w:rsid w:val="008E1FDC"/>
    <w:rsid w:val="009F3FFC"/>
    <w:rsid w:val="00A508BA"/>
    <w:rsid w:val="00A81845"/>
    <w:rsid w:val="00AA0875"/>
    <w:rsid w:val="00B52810"/>
    <w:rsid w:val="00C627DC"/>
    <w:rsid w:val="00C703C4"/>
    <w:rsid w:val="00C74B72"/>
    <w:rsid w:val="00CD64B0"/>
    <w:rsid w:val="00D24F22"/>
    <w:rsid w:val="00D26774"/>
    <w:rsid w:val="00D81CF2"/>
    <w:rsid w:val="00D8225C"/>
    <w:rsid w:val="00E32750"/>
    <w:rsid w:val="00E54703"/>
    <w:rsid w:val="00E572B8"/>
    <w:rsid w:val="00E74B58"/>
    <w:rsid w:val="00F14FC8"/>
    <w:rsid w:val="00F2408B"/>
    <w:rsid w:val="00F349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35E2E"/>
  <w15:chartTrackingRefBased/>
  <w15:docId w15:val="{00C18822-D0EE-48D3-B58C-4CB9FE242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267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6774"/>
    <w:rPr>
      <w:color w:val="0563C1" w:themeColor="hyperlink"/>
      <w:u w:val="single"/>
    </w:rPr>
  </w:style>
  <w:style w:type="character" w:customStyle="1" w:styleId="UnresolvedMention1">
    <w:name w:val="Unresolved Mention1"/>
    <w:basedOn w:val="DefaultParagraphFont"/>
    <w:uiPriority w:val="99"/>
    <w:semiHidden/>
    <w:unhideWhenUsed/>
    <w:rsid w:val="00D26774"/>
    <w:rPr>
      <w:color w:val="605E5C"/>
      <w:shd w:val="clear" w:color="auto" w:fill="E1DFDD"/>
    </w:rPr>
  </w:style>
  <w:style w:type="paragraph" w:styleId="NormalWeb">
    <w:name w:val="Normal (Web)"/>
    <w:basedOn w:val="Normal"/>
    <w:uiPriority w:val="99"/>
    <w:unhideWhenUsed/>
    <w:rsid w:val="00F2408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2408B"/>
    <w:pPr>
      <w:ind w:left="720"/>
      <w:contextualSpacing/>
    </w:pPr>
  </w:style>
  <w:style w:type="paragraph" w:customStyle="1" w:styleId="EndNoteBibliography">
    <w:name w:val="EndNote Bibliography"/>
    <w:basedOn w:val="Normal"/>
    <w:link w:val="EndNoteBibliographyChar"/>
    <w:rsid w:val="00811EF0"/>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811EF0"/>
    <w:rPr>
      <w:rFonts w:ascii="Calibri" w:hAnsi="Calibri" w:cs="Calibri"/>
      <w:noProof/>
    </w:rPr>
  </w:style>
  <w:style w:type="paragraph" w:customStyle="1" w:styleId="EndNoteBibliographyTitle">
    <w:name w:val="EndNote Bibliography Title"/>
    <w:basedOn w:val="Normal"/>
    <w:link w:val="EndNoteBibliographyTitleChar"/>
    <w:rsid w:val="00811EF0"/>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811EF0"/>
    <w:rPr>
      <w:rFonts w:ascii="Calibri" w:hAnsi="Calibri" w:cs="Calibri"/>
      <w:noProof/>
    </w:rPr>
  </w:style>
  <w:style w:type="paragraph" w:customStyle="1" w:styleId="EndNoteCategoryHeading">
    <w:name w:val="EndNote Category Heading"/>
    <w:basedOn w:val="Normal"/>
    <w:link w:val="EndNoteCategoryHeadingChar"/>
    <w:rsid w:val="00811EF0"/>
    <w:pPr>
      <w:spacing w:before="120" w:after="120"/>
    </w:pPr>
    <w:rPr>
      <w:b/>
      <w:noProof/>
    </w:rPr>
  </w:style>
  <w:style w:type="character" w:customStyle="1" w:styleId="EndNoteCategoryHeadingChar">
    <w:name w:val="EndNote Category Heading Char"/>
    <w:basedOn w:val="DefaultParagraphFont"/>
    <w:link w:val="EndNoteCategoryHeading"/>
    <w:rsid w:val="00811EF0"/>
    <w:rPr>
      <w:b/>
      <w:noProof/>
    </w:rPr>
  </w:style>
  <w:style w:type="table" w:styleId="TableGrid">
    <w:name w:val="Table Grid"/>
    <w:basedOn w:val="TableNormal"/>
    <w:uiPriority w:val="39"/>
    <w:rsid w:val="00255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E5895"/>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846D4A"/>
    <w:rPr>
      <w:sz w:val="16"/>
      <w:szCs w:val="16"/>
    </w:rPr>
  </w:style>
  <w:style w:type="paragraph" w:styleId="CommentText">
    <w:name w:val="annotation text"/>
    <w:basedOn w:val="Normal"/>
    <w:link w:val="CommentTextChar"/>
    <w:uiPriority w:val="99"/>
    <w:semiHidden/>
    <w:unhideWhenUsed/>
    <w:rsid w:val="00846D4A"/>
    <w:pPr>
      <w:spacing w:line="240" w:lineRule="auto"/>
    </w:pPr>
    <w:rPr>
      <w:sz w:val="20"/>
      <w:szCs w:val="20"/>
    </w:rPr>
  </w:style>
  <w:style w:type="character" w:customStyle="1" w:styleId="CommentTextChar">
    <w:name w:val="Comment Text Char"/>
    <w:basedOn w:val="DefaultParagraphFont"/>
    <w:link w:val="CommentText"/>
    <w:uiPriority w:val="99"/>
    <w:semiHidden/>
    <w:rsid w:val="00846D4A"/>
    <w:rPr>
      <w:sz w:val="20"/>
      <w:szCs w:val="20"/>
    </w:rPr>
  </w:style>
  <w:style w:type="paragraph" w:styleId="CommentSubject">
    <w:name w:val="annotation subject"/>
    <w:basedOn w:val="CommentText"/>
    <w:next w:val="CommentText"/>
    <w:link w:val="CommentSubjectChar"/>
    <w:uiPriority w:val="99"/>
    <w:semiHidden/>
    <w:unhideWhenUsed/>
    <w:rsid w:val="00846D4A"/>
    <w:rPr>
      <w:b/>
      <w:bCs/>
    </w:rPr>
  </w:style>
  <w:style w:type="character" w:customStyle="1" w:styleId="CommentSubjectChar">
    <w:name w:val="Comment Subject Char"/>
    <w:basedOn w:val="CommentTextChar"/>
    <w:link w:val="CommentSubject"/>
    <w:uiPriority w:val="99"/>
    <w:semiHidden/>
    <w:rsid w:val="00846D4A"/>
    <w:rPr>
      <w:b/>
      <w:bCs/>
      <w:sz w:val="20"/>
      <w:szCs w:val="20"/>
    </w:rPr>
  </w:style>
  <w:style w:type="paragraph" w:styleId="BalloonText">
    <w:name w:val="Balloon Text"/>
    <w:basedOn w:val="Normal"/>
    <w:link w:val="BalloonTextChar"/>
    <w:uiPriority w:val="99"/>
    <w:semiHidden/>
    <w:unhideWhenUsed/>
    <w:rsid w:val="00846D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6D4A"/>
    <w:rPr>
      <w:rFonts w:ascii="Segoe UI" w:hAnsi="Segoe UI" w:cs="Segoe UI"/>
      <w:sz w:val="18"/>
      <w:szCs w:val="18"/>
    </w:rPr>
  </w:style>
  <w:style w:type="paragraph" w:styleId="Revision">
    <w:name w:val="Revision"/>
    <w:hidden/>
    <w:uiPriority w:val="99"/>
    <w:semiHidden/>
    <w:rsid w:val="00846D4A"/>
    <w:pPr>
      <w:spacing w:after="0" w:line="240" w:lineRule="auto"/>
    </w:pPr>
  </w:style>
  <w:style w:type="paragraph" w:styleId="Header">
    <w:name w:val="header"/>
    <w:basedOn w:val="Normal"/>
    <w:link w:val="HeaderChar"/>
    <w:uiPriority w:val="99"/>
    <w:unhideWhenUsed/>
    <w:rsid w:val="00C74B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4B72"/>
  </w:style>
  <w:style w:type="paragraph" w:styleId="Footer">
    <w:name w:val="footer"/>
    <w:basedOn w:val="Normal"/>
    <w:link w:val="FooterChar"/>
    <w:uiPriority w:val="99"/>
    <w:unhideWhenUsed/>
    <w:rsid w:val="00C74B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4B72"/>
  </w:style>
  <w:style w:type="character" w:styleId="LineNumber">
    <w:name w:val="line number"/>
    <w:basedOn w:val="DefaultParagraphFont"/>
    <w:uiPriority w:val="99"/>
    <w:semiHidden/>
    <w:unhideWhenUsed/>
    <w:rsid w:val="00C74B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56519">
      <w:bodyDiv w:val="1"/>
      <w:marLeft w:val="0"/>
      <w:marRight w:val="0"/>
      <w:marTop w:val="0"/>
      <w:marBottom w:val="0"/>
      <w:divBdr>
        <w:top w:val="none" w:sz="0" w:space="0" w:color="auto"/>
        <w:left w:val="none" w:sz="0" w:space="0" w:color="auto"/>
        <w:bottom w:val="none" w:sz="0" w:space="0" w:color="auto"/>
        <w:right w:val="none" w:sz="0" w:space="0" w:color="auto"/>
      </w:divBdr>
    </w:div>
    <w:div w:id="35281788">
      <w:bodyDiv w:val="1"/>
      <w:marLeft w:val="0"/>
      <w:marRight w:val="0"/>
      <w:marTop w:val="0"/>
      <w:marBottom w:val="0"/>
      <w:divBdr>
        <w:top w:val="none" w:sz="0" w:space="0" w:color="auto"/>
        <w:left w:val="none" w:sz="0" w:space="0" w:color="auto"/>
        <w:bottom w:val="none" w:sz="0" w:space="0" w:color="auto"/>
        <w:right w:val="none" w:sz="0" w:space="0" w:color="auto"/>
      </w:divBdr>
    </w:div>
    <w:div w:id="178156373">
      <w:bodyDiv w:val="1"/>
      <w:marLeft w:val="0"/>
      <w:marRight w:val="0"/>
      <w:marTop w:val="0"/>
      <w:marBottom w:val="0"/>
      <w:divBdr>
        <w:top w:val="none" w:sz="0" w:space="0" w:color="auto"/>
        <w:left w:val="none" w:sz="0" w:space="0" w:color="auto"/>
        <w:bottom w:val="none" w:sz="0" w:space="0" w:color="auto"/>
        <w:right w:val="none" w:sz="0" w:space="0" w:color="auto"/>
      </w:divBdr>
    </w:div>
    <w:div w:id="1067386496">
      <w:bodyDiv w:val="1"/>
      <w:marLeft w:val="0"/>
      <w:marRight w:val="0"/>
      <w:marTop w:val="0"/>
      <w:marBottom w:val="0"/>
      <w:divBdr>
        <w:top w:val="none" w:sz="0" w:space="0" w:color="auto"/>
        <w:left w:val="none" w:sz="0" w:space="0" w:color="auto"/>
        <w:bottom w:val="none" w:sz="0" w:space="0" w:color="auto"/>
        <w:right w:val="none" w:sz="0" w:space="0" w:color="auto"/>
      </w:divBdr>
    </w:div>
    <w:div w:id="1118913635">
      <w:bodyDiv w:val="1"/>
      <w:marLeft w:val="0"/>
      <w:marRight w:val="0"/>
      <w:marTop w:val="0"/>
      <w:marBottom w:val="0"/>
      <w:divBdr>
        <w:top w:val="none" w:sz="0" w:space="0" w:color="auto"/>
        <w:left w:val="none" w:sz="0" w:space="0" w:color="auto"/>
        <w:bottom w:val="none" w:sz="0" w:space="0" w:color="auto"/>
        <w:right w:val="none" w:sz="0" w:space="0" w:color="auto"/>
      </w:divBdr>
    </w:div>
    <w:div w:id="1714771394">
      <w:bodyDiv w:val="1"/>
      <w:marLeft w:val="0"/>
      <w:marRight w:val="0"/>
      <w:marTop w:val="0"/>
      <w:marBottom w:val="0"/>
      <w:divBdr>
        <w:top w:val="none" w:sz="0" w:space="0" w:color="auto"/>
        <w:left w:val="none" w:sz="0" w:space="0" w:color="auto"/>
        <w:bottom w:val="none" w:sz="0" w:space="0" w:color="auto"/>
        <w:right w:val="none" w:sz="0" w:space="0" w:color="auto"/>
      </w:divBdr>
    </w:div>
    <w:div w:id="2005667430">
      <w:bodyDiv w:val="1"/>
      <w:marLeft w:val="0"/>
      <w:marRight w:val="0"/>
      <w:marTop w:val="0"/>
      <w:marBottom w:val="0"/>
      <w:divBdr>
        <w:top w:val="none" w:sz="0" w:space="0" w:color="auto"/>
        <w:left w:val="none" w:sz="0" w:space="0" w:color="auto"/>
        <w:bottom w:val="none" w:sz="0" w:space="0" w:color="auto"/>
        <w:right w:val="none" w:sz="0" w:space="0" w:color="auto"/>
      </w:divBdr>
    </w:div>
    <w:div w:id="2074691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550</Words>
  <Characters>3137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Grant, Sydney</dc:creator>
  <cp:keywords/>
  <dc:description/>
  <cp:lastModifiedBy>Grant, Sydney</cp:lastModifiedBy>
  <cp:revision>2</cp:revision>
  <dcterms:created xsi:type="dcterms:W3CDTF">2022-10-27T03:21:00Z</dcterms:created>
  <dcterms:modified xsi:type="dcterms:W3CDTF">2022-10-27T03:21:00Z</dcterms:modified>
</cp:coreProperties>
</file>