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0B7" w:rsidRDefault="003F70B7" w:rsidP="003F70B7">
      <w:pPr>
        <w:pStyle w:val="HTML-wstpniesformatowany"/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F559C3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E8705F">
        <w:rPr>
          <w:rFonts w:ascii="Times New Roman" w:hAnsi="Times New Roman" w:cs="Times New Roman"/>
          <w:b/>
          <w:sz w:val="24"/>
          <w:szCs w:val="24"/>
        </w:rPr>
        <w:t>S</w:t>
      </w:r>
      <w:bookmarkStart w:id="0" w:name="_GoBack"/>
      <w:bookmarkEnd w:id="0"/>
      <w:r w:rsidRPr="00F559C3"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B6A">
        <w:rPr>
          <w:rFonts w:ascii="Times New Roman" w:hAnsi="Times New Roman" w:cs="Times New Roman"/>
          <w:sz w:val="24"/>
          <w:szCs w:val="24"/>
        </w:rPr>
        <w:t xml:space="preserve">Structure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6A6877">
        <w:rPr>
          <w:rFonts w:ascii="Times New Roman" w:hAnsi="Times New Roman" w:cs="Times New Roman"/>
          <w:i/>
          <w:sz w:val="24"/>
          <w:szCs w:val="24"/>
        </w:rPr>
        <w:t>Chrysanthemum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rbcs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S1 (AY163904) </w:t>
      </w:r>
      <w:r w:rsidRPr="00801B6A">
        <w:rPr>
          <w:rFonts w:ascii="Times New Roman" w:hAnsi="Times New Roman" w:cs="Times New Roman"/>
          <w:sz w:val="24"/>
          <w:szCs w:val="24"/>
        </w:rPr>
        <w:t>terminator region.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Polyadenylation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signals identified with a databases of plant </w:t>
      </w:r>
      <w:proofErr w:type="spellStart"/>
      <w:r>
        <w:rPr>
          <w:rFonts w:ascii="Times New Roman" w:hAnsi="Times New Roman" w:cs="Times New Roman"/>
          <w:sz w:val="24"/>
          <w:szCs w:val="24"/>
        </w:rPr>
        <w:t>cis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-acting regulatory elements (PLACE). </w:t>
      </w:r>
    </w:p>
    <w:p w:rsidR="00F84D54" w:rsidRDefault="00F84D54">
      <w:pPr>
        <w:rPr>
          <w:lang w:val="en-US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440"/>
        <w:gridCol w:w="1398"/>
        <w:gridCol w:w="2977"/>
        <w:gridCol w:w="1878"/>
        <w:gridCol w:w="2369"/>
      </w:tblGrid>
      <w:tr w:rsidR="003F70B7" w:rsidRPr="00E8705F" w:rsidTr="000749A0">
        <w:trPr>
          <w:trHeight w:val="735"/>
        </w:trPr>
        <w:tc>
          <w:tcPr>
            <w:tcW w:w="440" w:type="dxa"/>
          </w:tcPr>
          <w:p w:rsidR="003F70B7" w:rsidRPr="00E8705F" w:rsidRDefault="003F70B7" w:rsidP="000749A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98" w:type="dxa"/>
            <w:vAlign w:val="center"/>
          </w:tcPr>
          <w:p w:rsidR="003F70B7" w:rsidRPr="00E8705F" w:rsidRDefault="003F70B7" w:rsidP="000749A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05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Motif name</w:t>
            </w:r>
          </w:p>
        </w:tc>
        <w:tc>
          <w:tcPr>
            <w:tcW w:w="2977" w:type="dxa"/>
            <w:vAlign w:val="center"/>
          </w:tcPr>
          <w:p w:rsidR="003F70B7" w:rsidRPr="003F70B7" w:rsidRDefault="003F70B7" w:rsidP="000749A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F70B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Motif id, database or reference , function</w:t>
            </w:r>
          </w:p>
        </w:tc>
        <w:tc>
          <w:tcPr>
            <w:tcW w:w="1878" w:type="dxa"/>
            <w:vAlign w:val="center"/>
          </w:tcPr>
          <w:p w:rsidR="003F70B7" w:rsidRPr="00E8705F" w:rsidRDefault="003F70B7" w:rsidP="000749A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8705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Sequence 5’ -&gt; 3’</w:t>
            </w:r>
          </w:p>
        </w:tc>
        <w:tc>
          <w:tcPr>
            <w:tcW w:w="2369" w:type="dxa"/>
            <w:vAlign w:val="center"/>
          </w:tcPr>
          <w:p w:rsidR="003F70B7" w:rsidRPr="003F70B7" w:rsidRDefault="003F70B7" w:rsidP="000749A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F70B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Localization in the 1719-2662 </w:t>
            </w:r>
            <w:proofErr w:type="spellStart"/>
            <w:r w:rsidRPr="003F70B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bp</w:t>
            </w:r>
            <w:proofErr w:type="spellEnd"/>
            <w:r w:rsidRPr="003F70B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region of AY163904</w:t>
            </w:r>
          </w:p>
        </w:tc>
      </w:tr>
      <w:tr w:rsidR="003F70B7" w:rsidRPr="00D84A3C" w:rsidTr="000749A0">
        <w:trPr>
          <w:trHeight w:val="394"/>
        </w:trPr>
        <w:tc>
          <w:tcPr>
            <w:tcW w:w="440" w:type="dxa"/>
            <w:vAlign w:val="center"/>
          </w:tcPr>
          <w:p w:rsidR="003F70B7" w:rsidRPr="003F70B7" w:rsidRDefault="003F70B7" w:rsidP="000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70B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98" w:type="dxa"/>
            <w:vAlign w:val="center"/>
          </w:tcPr>
          <w:p w:rsidR="003F70B7" w:rsidRPr="003F70B7" w:rsidRDefault="003F70B7" w:rsidP="00074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0B7">
              <w:rPr>
                <w:rFonts w:ascii="Times New Roman" w:hAnsi="Times New Roman" w:cs="Times New Roman"/>
                <w:sz w:val="20"/>
                <w:szCs w:val="20"/>
              </w:rPr>
              <w:t>POLASIG1</w:t>
            </w:r>
          </w:p>
        </w:tc>
        <w:tc>
          <w:tcPr>
            <w:tcW w:w="2977" w:type="dxa"/>
            <w:vAlign w:val="center"/>
          </w:tcPr>
          <w:p w:rsidR="003F70B7" w:rsidRPr="003F70B7" w:rsidRDefault="003F70B7" w:rsidP="000749A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70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S000080, PLACE, poly A signal found in </w:t>
            </w:r>
            <w:r w:rsidRPr="003F70B7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O. sativa</w:t>
            </w:r>
            <w:r w:rsidRPr="003F70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Pr="003F70B7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P. </w:t>
            </w:r>
            <w:proofErr w:type="spellStart"/>
            <w:r w:rsidRPr="003F70B7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sativum</w:t>
            </w:r>
            <w:proofErr w:type="spellEnd"/>
            <w:r w:rsidRPr="003F70B7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,</w:t>
            </w:r>
            <w:r w:rsidRPr="003F70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NUE in </w:t>
            </w:r>
            <w:r w:rsidRPr="003F70B7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A. thaliana</w:t>
            </w:r>
          </w:p>
        </w:tc>
        <w:tc>
          <w:tcPr>
            <w:tcW w:w="1878" w:type="dxa"/>
            <w:vAlign w:val="center"/>
          </w:tcPr>
          <w:p w:rsidR="003F70B7" w:rsidRPr="003F70B7" w:rsidRDefault="003F70B7" w:rsidP="00074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0B7">
              <w:rPr>
                <w:rFonts w:ascii="Times New Roman" w:hAnsi="Times New Roman" w:cs="Times New Roman"/>
                <w:sz w:val="20"/>
                <w:szCs w:val="20"/>
              </w:rPr>
              <w:t>AATAAA</w:t>
            </w:r>
          </w:p>
        </w:tc>
        <w:tc>
          <w:tcPr>
            <w:tcW w:w="2369" w:type="dxa"/>
            <w:shd w:val="clear" w:color="auto" w:fill="auto"/>
            <w:vAlign w:val="center"/>
          </w:tcPr>
          <w:p w:rsidR="003F70B7" w:rsidRPr="003F70B7" w:rsidRDefault="003F70B7" w:rsidP="000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70B7">
              <w:rPr>
                <w:rFonts w:ascii="Times New Roman" w:hAnsi="Times New Roman" w:cs="Times New Roman"/>
                <w:sz w:val="20"/>
                <w:szCs w:val="20"/>
              </w:rPr>
              <w:t>1908; 2009; 2022; 2046</w:t>
            </w:r>
          </w:p>
        </w:tc>
      </w:tr>
      <w:tr w:rsidR="003F70B7" w:rsidRPr="00D84A3C" w:rsidTr="000749A0">
        <w:tc>
          <w:tcPr>
            <w:tcW w:w="440" w:type="dxa"/>
            <w:vAlign w:val="center"/>
          </w:tcPr>
          <w:p w:rsidR="003F70B7" w:rsidRPr="003F70B7" w:rsidRDefault="003F70B7" w:rsidP="000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70B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98" w:type="dxa"/>
            <w:vAlign w:val="center"/>
          </w:tcPr>
          <w:p w:rsidR="003F70B7" w:rsidRPr="003F70B7" w:rsidRDefault="003F70B7" w:rsidP="00074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0B7">
              <w:rPr>
                <w:rFonts w:ascii="Times New Roman" w:hAnsi="Times New Roman" w:cs="Times New Roman"/>
                <w:sz w:val="20"/>
                <w:szCs w:val="20"/>
              </w:rPr>
              <w:t>POLASIG2</w:t>
            </w:r>
          </w:p>
        </w:tc>
        <w:tc>
          <w:tcPr>
            <w:tcW w:w="2977" w:type="dxa"/>
            <w:vAlign w:val="center"/>
          </w:tcPr>
          <w:p w:rsidR="003F70B7" w:rsidRPr="003F70B7" w:rsidRDefault="003F70B7" w:rsidP="000749A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70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S000081, PLACE, poly A signal found in </w:t>
            </w:r>
            <w:r w:rsidRPr="003F70B7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O. sativa</w:t>
            </w:r>
          </w:p>
        </w:tc>
        <w:tc>
          <w:tcPr>
            <w:tcW w:w="1878" w:type="dxa"/>
            <w:vAlign w:val="center"/>
          </w:tcPr>
          <w:p w:rsidR="003F70B7" w:rsidRPr="003F70B7" w:rsidRDefault="003F70B7" w:rsidP="00074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0B7">
              <w:rPr>
                <w:rFonts w:ascii="Times New Roman" w:hAnsi="Times New Roman" w:cs="Times New Roman"/>
                <w:sz w:val="20"/>
                <w:szCs w:val="20"/>
              </w:rPr>
              <w:t>AATTAAA</w:t>
            </w:r>
          </w:p>
        </w:tc>
        <w:tc>
          <w:tcPr>
            <w:tcW w:w="2369" w:type="dxa"/>
            <w:shd w:val="clear" w:color="auto" w:fill="auto"/>
            <w:vAlign w:val="center"/>
          </w:tcPr>
          <w:p w:rsidR="003F70B7" w:rsidRPr="003F70B7" w:rsidRDefault="003F70B7" w:rsidP="000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70B7">
              <w:rPr>
                <w:rFonts w:ascii="Times New Roman" w:hAnsi="Times New Roman" w:cs="Times New Roman"/>
                <w:sz w:val="20"/>
                <w:szCs w:val="20"/>
              </w:rPr>
              <w:t>2501</w:t>
            </w:r>
          </w:p>
        </w:tc>
      </w:tr>
      <w:tr w:rsidR="003F70B7" w:rsidRPr="009E1B56" w:rsidTr="000749A0">
        <w:tc>
          <w:tcPr>
            <w:tcW w:w="440" w:type="dxa"/>
            <w:vAlign w:val="center"/>
          </w:tcPr>
          <w:p w:rsidR="003F70B7" w:rsidRPr="003F70B7" w:rsidRDefault="003F70B7" w:rsidP="000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70B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98" w:type="dxa"/>
            <w:vAlign w:val="center"/>
          </w:tcPr>
          <w:p w:rsidR="003F70B7" w:rsidRPr="003F70B7" w:rsidRDefault="003F70B7" w:rsidP="00074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0B7">
              <w:rPr>
                <w:rFonts w:ascii="Times New Roman" w:hAnsi="Times New Roman" w:cs="Times New Roman"/>
                <w:sz w:val="20"/>
                <w:szCs w:val="20"/>
              </w:rPr>
              <w:t>POLASIG3</w:t>
            </w:r>
          </w:p>
        </w:tc>
        <w:tc>
          <w:tcPr>
            <w:tcW w:w="2977" w:type="dxa"/>
            <w:vAlign w:val="center"/>
          </w:tcPr>
          <w:p w:rsidR="003F70B7" w:rsidRPr="003F70B7" w:rsidRDefault="003F70B7" w:rsidP="000749A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70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S000088, PLACE, consensus sequence for plant</w:t>
            </w:r>
          </w:p>
          <w:p w:rsidR="003F70B7" w:rsidRPr="003F70B7" w:rsidRDefault="003F70B7" w:rsidP="000749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F70B7">
              <w:rPr>
                <w:rFonts w:ascii="Times New Roman" w:hAnsi="Times New Roman" w:cs="Times New Roman"/>
                <w:sz w:val="20"/>
                <w:szCs w:val="20"/>
              </w:rPr>
              <w:t>polyadenylation</w:t>
            </w:r>
            <w:proofErr w:type="spellEnd"/>
            <w:r w:rsidRPr="003F70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F70B7">
              <w:rPr>
                <w:rFonts w:ascii="Times New Roman" w:hAnsi="Times New Roman" w:cs="Times New Roman"/>
                <w:sz w:val="20"/>
                <w:szCs w:val="20"/>
              </w:rPr>
              <w:t>signal</w:t>
            </w:r>
            <w:proofErr w:type="spellEnd"/>
          </w:p>
        </w:tc>
        <w:tc>
          <w:tcPr>
            <w:tcW w:w="1878" w:type="dxa"/>
            <w:vAlign w:val="center"/>
          </w:tcPr>
          <w:p w:rsidR="003F70B7" w:rsidRPr="003F70B7" w:rsidRDefault="003F70B7" w:rsidP="00074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70B7">
              <w:rPr>
                <w:rFonts w:ascii="Times New Roman" w:hAnsi="Times New Roman" w:cs="Times New Roman"/>
                <w:sz w:val="20"/>
                <w:szCs w:val="20"/>
              </w:rPr>
              <w:t>AATAAT</w:t>
            </w:r>
          </w:p>
        </w:tc>
        <w:tc>
          <w:tcPr>
            <w:tcW w:w="2369" w:type="dxa"/>
            <w:shd w:val="clear" w:color="auto" w:fill="auto"/>
            <w:vAlign w:val="center"/>
          </w:tcPr>
          <w:p w:rsidR="003F70B7" w:rsidRPr="003F70B7" w:rsidRDefault="003F70B7" w:rsidP="000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70B7">
              <w:rPr>
                <w:rFonts w:ascii="Times New Roman" w:hAnsi="Times New Roman" w:cs="Times New Roman"/>
                <w:sz w:val="20"/>
                <w:szCs w:val="20"/>
              </w:rPr>
              <w:t>1905; 1999; 2471</w:t>
            </w:r>
          </w:p>
        </w:tc>
      </w:tr>
    </w:tbl>
    <w:p w:rsidR="003F70B7" w:rsidRDefault="003F70B7">
      <w:pPr>
        <w:rPr>
          <w:lang w:val="en-US"/>
        </w:rPr>
      </w:pPr>
    </w:p>
    <w:p w:rsidR="003F70B7" w:rsidRDefault="003F70B7">
      <w:pPr>
        <w:rPr>
          <w:lang w:val="en-US"/>
        </w:rPr>
      </w:pPr>
    </w:p>
    <w:p w:rsidR="003F70B7" w:rsidRPr="003F70B7" w:rsidRDefault="003F70B7">
      <w:pPr>
        <w:rPr>
          <w:lang w:val="en-US"/>
        </w:rPr>
      </w:pPr>
    </w:p>
    <w:sectPr w:rsidR="003F70B7" w:rsidRPr="003F70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0B7"/>
    <w:rsid w:val="003F70B7"/>
    <w:rsid w:val="00E8705F"/>
    <w:rsid w:val="00F84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235451-9569-4210-A3F4-9F948115E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3F70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3F70B7"/>
    <w:rPr>
      <w:rFonts w:ascii="Courier New" w:eastAsia="Times New Roman" w:hAnsi="Courier New" w:cs="Courier New"/>
      <w:sz w:val="20"/>
      <w:szCs w:val="20"/>
      <w:lang w:val="en-US" w:eastAsia="pl-PL"/>
    </w:rPr>
  </w:style>
  <w:style w:type="table" w:styleId="Tabela-Siatka">
    <w:name w:val="Table Grid"/>
    <w:basedOn w:val="Standardowy"/>
    <w:uiPriority w:val="39"/>
    <w:rsid w:val="003F70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ICHB PAN POZNAN</Company>
  <LinksUpToDate>false</LinksUpToDate>
  <CharactersWithSpaces>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</dc:creator>
  <cp:keywords/>
  <dc:description/>
  <cp:lastModifiedBy>jan</cp:lastModifiedBy>
  <cp:revision>2</cp:revision>
  <dcterms:created xsi:type="dcterms:W3CDTF">2022-08-18T15:17:00Z</dcterms:created>
  <dcterms:modified xsi:type="dcterms:W3CDTF">2022-10-19T13:44:00Z</dcterms:modified>
</cp:coreProperties>
</file>