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961" w:rsidRPr="00993A5F" w:rsidRDefault="00295961" w:rsidP="0029596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3A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S1.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Clinical characteristics of LUSC</w:t>
      </w:r>
      <w:r w:rsidRPr="00993A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TCGA data set</w:t>
      </w:r>
    </w:p>
    <w:tbl>
      <w:tblPr>
        <w:tblStyle w:val="a3"/>
        <w:tblW w:w="8108" w:type="dxa"/>
        <w:tblInd w:w="114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7"/>
        <w:gridCol w:w="6271"/>
      </w:tblGrid>
      <w:tr w:rsidR="00295961" w:rsidRPr="00993A5F" w:rsidTr="00511A11">
        <w:trPr>
          <w:trHeight w:val="90"/>
        </w:trPr>
        <w:tc>
          <w:tcPr>
            <w:tcW w:w="18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95961" w:rsidRPr="00993A5F" w:rsidRDefault="00295961" w:rsidP="00511A1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93A5F">
              <w:rPr>
                <w:rFonts w:ascii="Times New Roman" w:hAnsi="Times New Roman" w:cs="Times New Roman"/>
                <w:bCs/>
                <w:color w:val="000000" w:themeColor="text1"/>
                <w:kern w:val="2"/>
                <w:sz w:val="24"/>
                <w:szCs w:val="24"/>
              </w:rPr>
              <w:t>characteristic</w:t>
            </w:r>
          </w:p>
        </w:tc>
        <w:tc>
          <w:tcPr>
            <w:tcW w:w="62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95961" w:rsidRPr="00993A5F" w:rsidRDefault="00295961" w:rsidP="00511A11">
            <w:pPr>
              <w:spacing w:line="360" w:lineRule="auto"/>
              <w:ind w:firstLineChars="950" w:firstLine="2280"/>
              <w:jc w:val="lef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93A5F">
              <w:rPr>
                <w:rFonts w:ascii="Times New Roman" w:hAnsi="Times New Roman" w:cs="Times New Roman"/>
                <w:bCs/>
                <w:color w:val="000000" w:themeColor="text1"/>
                <w:kern w:val="2"/>
                <w:sz w:val="24"/>
                <w:szCs w:val="24"/>
              </w:rPr>
              <w:t>Entire series</w:t>
            </w:r>
            <w:r w:rsidRPr="00993A5F">
              <w:rPr>
                <w:bCs/>
                <w:color w:val="000000" w:themeColor="text1"/>
                <w:kern w:val="2"/>
                <w:sz w:val="24"/>
                <w:szCs w:val="24"/>
              </w:rPr>
              <w:t xml:space="preserve"> </w:t>
            </w:r>
            <w:r w:rsidRPr="00F6298D">
              <w:rPr>
                <w:rFonts w:ascii="Times New Roman" w:hAnsi="Times New Roman" w:cs="Times New Roman"/>
                <w:bCs/>
                <w:color w:val="000000" w:themeColor="text1"/>
                <w:kern w:val="2"/>
                <w:sz w:val="24"/>
                <w:szCs w:val="24"/>
              </w:rPr>
              <w:t>(%)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Gender</w:t>
            </w:r>
          </w:p>
        </w:tc>
        <w:tc>
          <w:tcPr>
            <w:tcW w:w="62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Male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359/</w:t>
            </w:r>
            <w:r w:rsidRPr="00F6298D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73.7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Female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128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26.3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Age(years)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&gt;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65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302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62.1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≤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65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185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37.9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rPr>
          <w:trHeight w:val="90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100" w:firstLine="210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shd w:val="clear" w:color="auto" w:fill="FFFFFF"/>
              </w:rPr>
              <w:t>S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  <w:shd w:val="clear" w:color="auto" w:fill="FFFFFF"/>
              </w:rPr>
              <w:t>tage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100" w:firstLine="2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I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239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49.2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100" w:firstLine="2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  <w:shd w:val="clear" w:color="auto" w:fill="FFFFFF"/>
              </w:rPr>
              <w:t>II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159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32.6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100" w:firstLine="2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III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82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16.8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100" w:firstLine="2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  <w:shd w:val="clear" w:color="auto" w:fill="FFFFFF"/>
              </w:rPr>
              <w:t>IV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487 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1.4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100" w:firstLine="21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shd w:val="clear" w:color="auto" w:fill="7F7F7F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  <w:shd w:val="clear" w:color="auto" w:fill="FFFFFF"/>
              </w:rPr>
              <w:t>Race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7F7F7F"/>
              </w:rPr>
            </w:pP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100" w:firstLine="2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Non-white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142/487(29.1)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200" w:firstLine="42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White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345/487(70.9)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100" w:firstLine="21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  <w:shd w:val="clear" w:color="auto" w:fill="FFFFFF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  <w:shd w:val="clear" w:color="auto" w:fill="FFFFFF"/>
              </w:rPr>
              <w:t xml:space="preserve"> stage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300" w:firstLine="63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T1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110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22.6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300" w:firstLine="63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T2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286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58.7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300" w:firstLine="63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T3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67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13.8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300" w:firstLine="63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T4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24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4.9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  <w:t xml:space="preserve"> stage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  <w:t>N0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310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63.7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  <w:t>N1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128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26.3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  <w:t>N2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38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7.8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  <w:t>N3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11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2.2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  <w:t xml:space="preserve">  M stage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  <w:t>M0</w:t>
            </w:r>
          </w:p>
        </w:tc>
        <w:tc>
          <w:tcPr>
            <w:tcW w:w="6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402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(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82.5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  <w:tr w:rsidR="00295961" w:rsidRPr="00993A5F" w:rsidTr="00511A11"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  <w:t>M1</w:t>
            </w:r>
          </w:p>
        </w:tc>
        <w:tc>
          <w:tcPr>
            <w:tcW w:w="62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95961" w:rsidRPr="00F6298D" w:rsidRDefault="00295961" w:rsidP="00511A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85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/</w:t>
            </w:r>
            <w:r w:rsidRPr="00F6298D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487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(</w:t>
            </w:r>
            <w:r w:rsidRPr="00F6298D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17.5</w:t>
            </w:r>
            <w:r w:rsidRPr="00F6298D">
              <w:rPr>
                <w:rFonts w:ascii="Times New Roman" w:eastAsia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</w:tr>
    </w:tbl>
    <w:p w:rsidR="00295961" w:rsidRPr="00993A5F" w:rsidRDefault="00295961" w:rsidP="0029596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5961" w:rsidRPr="00993A5F" w:rsidRDefault="00295961" w:rsidP="0029596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46638" w:rsidRDefault="00746638">
      <w:bookmarkStart w:id="0" w:name="_GoBack"/>
      <w:bookmarkEnd w:id="0"/>
    </w:p>
    <w:sectPr w:rsidR="007466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961"/>
    <w:rsid w:val="000B0D56"/>
    <w:rsid w:val="00295961"/>
    <w:rsid w:val="0033619C"/>
    <w:rsid w:val="00746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E00ECA-C4EF-4979-9164-90F32DD66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5961"/>
    <w:pPr>
      <w:widowControl w:val="0"/>
      <w:jc w:val="both"/>
    </w:pPr>
    <w:rPr>
      <w:rFonts w:ascii="Arial" w:eastAsia="宋体" w:hAnsi="Arial" w:cs="宋体"/>
      <w:kern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95961"/>
    <w:pPr>
      <w:widowControl w:val="0"/>
      <w:jc w:val="both"/>
    </w:pPr>
    <w:rPr>
      <w:rFonts w:ascii="Times New Roman" w:eastAsia="微软雅黑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>Microsoft</Company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2020-05-22T09:59:00Z</dcterms:created>
  <dcterms:modified xsi:type="dcterms:W3CDTF">2020-05-22T09:59:00Z</dcterms:modified>
</cp:coreProperties>
</file>