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684"/>
        <w:tblW w:w="4500" w:type="pct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785"/>
        <w:gridCol w:w="1739"/>
      </w:tblGrid>
      <w:tr w:rsidR="00677DA3" w14:paraId="299B949C" w14:textId="77777777" w:rsidTr="008E2DDF">
        <w:trPr>
          <w:trHeight w:val="340"/>
          <w:tblHeader/>
        </w:trPr>
        <w:tc>
          <w:tcPr>
            <w:tcW w:w="195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0FF18193" w14:textId="77777777" w:rsidR="00677DA3" w:rsidRDefault="00677DA3" w:rsidP="008E2DDF">
            <w:pPr>
              <w:keepNext/>
              <w:suppressAutoHyphens/>
              <w:wordWrap/>
              <w:topLinePunct/>
              <w:spacing w:line="400" w:lineRule="exact"/>
              <w:rPr>
                <w:szCs w:val="24"/>
              </w:rPr>
            </w:pPr>
            <w:bookmarkStart w:id="0" w:name="OLE_LINK12"/>
            <w:r>
              <w:rPr>
                <w:rFonts w:hint="eastAsia"/>
                <w:szCs w:val="24"/>
              </w:rPr>
              <w:t>G</w:t>
            </w:r>
            <w:r>
              <w:rPr>
                <w:szCs w:val="24"/>
              </w:rPr>
              <w:t>ene</w:t>
            </w:r>
          </w:p>
        </w:tc>
        <w:tc>
          <w:tcPr>
            <w:tcW w:w="3785" w:type="dxa"/>
            <w:tcBorders>
              <w:top w:val="single" w:sz="12" w:space="0" w:color="auto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3F0491A9" w14:textId="58BD6A79" w:rsidR="00677DA3" w:rsidRDefault="00677DA3" w:rsidP="008E2DDF">
            <w:pPr>
              <w:keepNext/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3B745E">
              <w:rPr>
                <w:szCs w:val="24"/>
              </w:rPr>
              <w:t>equence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(5</w:t>
            </w:r>
            <w:r>
              <w:rPr>
                <w:szCs w:val="24"/>
              </w:rPr>
              <w:t>’-3’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39" w:type="dxa"/>
            <w:tcBorders>
              <w:top w:val="single" w:sz="12" w:space="0" w:color="auto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D54CF25" w14:textId="77777777" w:rsidR="00677DA3" w:rsidRDefault="00677DA3" w:rsidP="008E2DDF">
            <w:pPr>
              <w:keepNext/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3B745E">
              <w:rPr>
                <w:szCs w:val="24"/>
              </w:rPr>
              <w:t>Species</w:t>
            </w:r>
          </w:p>
        </w:tc>
      </w:tr>
      <w:tr w:rsidR="00677DA3" w14:paraId="5AD76066" w14:textId="77777777" w:rsidTr="008E2DDF">
        <w:tc>
          <w:tcPr>
            <w:tcW w:w="1951" w:type="dxa"/>
            <w:vAlign w:val="center"/>
          </w:tcPr>
          <w:p w14:paraId="50A0FA2A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K</w:t>
            </w:r>
            <w:r>
              <w:rPr>
                <w:szCs w:val="24"/>
              </w:rPr>
              <w:t>LF6 forward</w:t>
            </w:r>
          </w:p>
        </w:tc>
        <w:tc>
          <w:tcPr>
            <w:tcW w:w="3785" w:type="dxa"/>
            <w:vAlign w:val="center"/>
          </w:tcPr>
          <w:p w14:paraId="4AAA00C3" w14:textId="2126CA43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ACTGTCTTTTCCAACCCGAC</w:t>
            </w:r>
          </w:p>
        </w:tc>
        <w:tc>
          <w:tcPr>
            <w:tcW w:w="1739" w:type="dxa"/>
            <w:vAlign w:val="center"/>
          </w:tcPr>
          <w:p w14:paraId="76EC1B11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673AEE04" w14:textId="77777777" w:rsidTr="008E2DDF">
        <w:tc>
          <w:tcPr>
            <w:tcW w:w="1951" w:type="dxa"/>
            <w:vAlign w:val="center"/>
          </w:tcPr>
          <w:p w14:paraId="139A0166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K</w:t>
            </w:r>
            <w:r>
              <w:rPr>
                <w:szCs w:val="24"/>
              </w:rPr>
              <w:t>LF6 reverse</w:t>
            </w:r>
          </w:p>
        </w:tc>
        <w:tc>
          <w:tcPr>
            <w:tcW w:w="3785" w:type="dxa"/>
            <w:vAlign w:val="center"/>
          </w:tcPr>
          <w:p w14:paraId="16345F74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AAGATAGCGTTCCAACTCCAG</w:t>
            </w:r>
          </w:p>
        </w:tc>
        <w:tc>
          <w:tcPr>
            <w:tcW w:w="1739" w:type="dxa"/>
            <w:vAlign w:val="center"/>
          </w:tcPr>
          <w:p w14:paraId="723E9DDC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3EBD92BB" w14:textId="77777777" w:rsidTr="008E2DDF">
        <w:tc>
          <w:tcPr>
            <w:tcW w:w="1951" w:type="dxa"/>
            <w:vAlign w:val="center"/>
          </w:tcPr>
          <w:p w14:paraId="5AC9FB46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β-actin forward</w:t>
            </w:r>
          </w:p>
        </w:tc>
        <w:tc>
          <w:tcPr>
            <w:tcW w:w="3785" w:type="dxa"/>
            <w:vAlign w:val="center"/>
          </w:tcPr>
          <w:p w14:paraId="11B994E2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GGCTGTATTCCCCTCCATCG</w:t>
            </w:r>
          </w:p>
        </w:tc>
        <w:tc>
          <w:tcPr>
            <w:tcW w:w="1739" w:type="dxa"/>
            <w:vAlign w:val="center"/>
          </w:tcPr>
          <w:p w14:paraId="17915D86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22B0931B" w14:textId="77777777" w:rsidTr="008E2DDF">
        <w:tc>
          <w:tcPr>
            <w:tcW w:w="1951" w:type="dxa"/>
            <w:vAlign w:val="center"/>
          </w:tcPr>
          <w:p w14:paraId="09B2DA7E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β-actin reverse</w:t>
            </w:r>
          </w:p>
        </w:tc>
        <w:tc>
          <w:tcPr>
            <w:tcW w:w="3785" w:type="dxa"/>
            <w:vAlign w:val="center"/>
          </w:tcPr>
          <w:p w14:paraId="2D74BCFC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CCAGTTGGTAACAATGCCATGT</w:t>
            </w:r>
          </w:p>
        </w:tc>
        <w:tc>
          <w:tcPr>
            <w:tcW w:w="1739" w:type="dxa"/>
            <w:vAlign w:val="center"/>
          </w:tcPr>
          <w:p w14:paraId="7282E5A3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24496814" w14:textId="77777777" w:rsidTr="008E2DDF">
        <w:tc>
          <w:tcPr>
            <w:tcW w:w="1951" w:type="dxa"/>
            <w:vAlign w:val="center"/>
          </w:tcPr>
          <w:p w14:paraId="6B083412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TNF-α forward</w:t>
            </w:r>
          </w:p>
        </w:tc>
        <w:tc>
          <w:tcPr>
            <w:tcW w:w="3785" w:type="dxa"/>
            <w:vAlign w:val="center"/>
          </w:tcPr>
          <w:p w14:paraId="34C27865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TAGCCCACGTCGTAGCAAAC</w:t>
            </w:r>
          </w:p>
        </w:tc>
        <w:tc>
          <w:tcPr>
            <w:tcW w:w="1739" w:type="dxa"/>
            <w:vAlign w:val="center"/>
          </w:tcPr>
          <w:p w14:paraId="23919D39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7EFCA80E" w14:textId="77777777" w:rsidTr="008E2DDF">
        <w:tc>
          <w:tcPr>
            <w:tcW w:w="1951" w:type="dxa"/>
            <w:vAlign w:val="center"/>
          </w:tcPr>
          <w:p w14:paraId="2F2A8EF9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TNF-α reverse</w:t>
            </w:r>
          </w:p>
        </w:tc>
        <w:tc>
          <w:tcPr>
            <w:tcW w:w="3785" w:type="dxa"/>
            <w:vAlign w:val="center"/>
          </w:tcPr>
          <w:p w14:paraId="0EBBB9C8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GCAGCCTTGTCCCTTGAAGA</w:t>
            </w:r>
          </w:p>
        </w:tc>
        <w:tc>
          <w:tcPr>
            <w:tcW w:w="1739" w:type="dxa"/>
            <w:vAlign w:val="center"/>
          </w:tcPr>
          <w:p w14:paraId="52D2E088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3A1BAC1F" w14:textId="77777777" w:rsidTr="008E2DDF">
        <w:tc>
          <w:tcPr>
            <w:tcW w:w="1951" w:type="dxa"/>
            <w:vAlign w:val="center"/>
          </w:tcPr>
          <w:p w14:paraId="3DC81B72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IL-6 forward</w:t>
            </w:r>
          </w:p>
        </w:tc>
        <w:tc>
          <w:tcPr>
            <w:tcW w:w="3785" w:type="dxa"/>
            <w:vAlign w:val="center"/>
          </w:tcPr>
          <w:p w14:paraId="40D1AFB8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AGAGACTTCCATCCAGTTGCC</w:t>
            </w:r>
          </w:p>
        </w:tc>
        <w:tc>
          <w:tcPr>
            <w:tcW w:w="1739" w:type="dxa"/>
            <w:vAlign w:val="center"/>
          </w:tcPr>
          <w:p w14:paraId="474EEE60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48EECEA1" w14:textId="77777777" w:rsidTr="008E2DDF">
        <w:tc>
          <w:tcPr>
            <w:tcW w:w="1951" w:type="dxa"/>
            <w:vAlign w:val="center"/>
          </w:tcPr>
          <w:p w14:paraId="52A6F388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IL-6 reverse</w:t>
            </w:r>
          </w:p>
        </w:tc>
        <w:tc>
          <w:tcPr>
            <w:tcW w:w="3785" w:type="dxa"/>
            <w:vAlign w:val="center"/>
          </w:tcPr>
          <w:p w14:paraId="69D9932D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TCCTCTGTGAAGTCTCCTCTCC</w:t>
            </w:r>
          </w:p>
        </w:tc>
        <w:tc>
          <w:tcPr>
            <w:tcW w:w="1739" w:type="dxa"/>
            <w:vAlign w:val="center"/>
          </w:tcPr>
          <w:p w14:paraId="5AF01F54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42F0934E" w14:textId="77777777" w:rsidTr="008E2DDF">
        <w:tc>
          <w:tcPr>
            <w:tcW w:w="1951" w:type="dxa"/>
            <w:vAlign w:val="center"/>
          </w:tcPr>
          <w:p w14:paraId="0C79CCA9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CXCL2</w:t>
            </w:r>
            <w:r>
              <w:rPr>
                <w:szCs w:val="24"/>
              </w:rPr>
              <w:t xml:space="preserve"> forward</w:t>
            </w:r>
          </w:p>
        </w:tc>
        <w:tc>
          <w:tcPr>
            <w:tcW w:w="3785" w:type="dxa"/>
            <w:vAlign w:val="center"/>
          </w:tcPr>
          <w:p w14:paraId="37AD1E86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CCCAGACAGAAGTCATAGCCAC</w:t>
            </w:r>
          </w:p>
        </w:tc>
        <w:tc>
          <w:tcPr>
            <w:tcW w:w="1739" w:type="dxa"/>
            <w:vAlign w:val="center"/>
          </w:tcPr>
          <w:p w14:paraId="0778DE30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37381711" w14:textId="77777777" w:rsidTr="008E2DDF">
        <w:tc>
          <w:tcPr>
            <w:tcW w:w="1951" w:type="dxa"/>
            <w:vAlign w:val="center"/>
          </w:tcPr>
          <w:p w14:paraId="224FF633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CXCL2 reverse</w:t>
            </w:r>
          </w:p>
        </w:tc>
        <w:tc>
          <w:tcPr>
            <w:tcW w:w="3785" w:type="dxa"/>
            <w:vAlign w:val="center"/>
          </w:tcPr>
          <w:p w14:paraId="70A4B45A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TGGTTCTTCCGTTGAGGGAC</w:t>
            </w:r>
          </w:p>
        </w:tc>
        <w:tc>
          <w:tcPr>
            <w:tcW w:w="1739" w:type="dxa"/>
            <w:vAlign w:val="center"/>
          </w:tcPr>
          <w:p w14:paraId="79A7D8E1" w14:textId="77777777" w:rsidR="00677DA3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49D82AE4" w14:textId="77777777" w:rsidTr="008E2DDF">
        <w:tc>
          <w:tcPr>
            <w:tcW w:w="1951" w:type="dxa"/>
            <w:vAlign w:val="center"/>
          </w:tcPr>
          <w:p w14:paraId="7DD9AD3B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TG13 forward</w:t>
            </w:r>
          </w:p>
        </w:tc>
        <w:tc>
          <w:tcPr>
            <w:tcW w:w="3785" w:type="dxa"/>
            <w:vAlign w:val="center"/>
          </w:tcPr>
          <w:p w14:paraId="22D7AA45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CCAGGCTCGACTTGGAGAAAA</w:t>
            </w:r>
          </w:p>
        </w:tc>
        <w:tc>
          <w:tcPr>
            <w:tcW w:w="1739" w:type="dxa"/>
            <w:vAlign w:val="center"/>
          </w:tcPr>
          <w:p w14:paraId="46ABDA07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2DFF70D9" w14:textId="77777777" w:rsidTr="008E2DDF">
        <w:tc>
          <w:tcPr>
            <w:tcW w:w="1951" w:type="dxa"/>
            <w:vAlign w:val="center"/>
          </w:tcPr>
          <w:p w14:paraId="04F23955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TG13 reverse</w:t>
            </w:r>
          </w:p>
        </w:tc>
        <w:tc>
          <w:tcPr>
            <w:tcW w:w="3785" w:type="dxa"/>
            <w:vAlign w:val="center"/>
          </w:tcPr>
          <w:p w14:paraId="5B8E36D0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AGATTTCCACACACATAGATCGC</w:t>
            </w:r>
          </w:p>
        </w:tc>
        <w:tc>
          <w:tcPr>
            <w:tcW w:w="1739" w:type="dxa"/>
            <w:vAlign w:val="center"/>
          </w:tcPr>
          <w:p w14:paraId="79D9A798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13D1229B" w14:textId="77777777" w:rsidTr="008E2DDF">
        <w:tc>
          <w:tcPr>
            <w:tcW w:w="1951" w:type="dxa"/>
            <w:vAlign w:val="center"/>
          </w:tcPr>
          <w:p w14:paraId="3B990DC6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TG14 forward</w:t>
            </w:r>
          </w:p>
        </w:tc>
        <w:tc>
          <w:tcPr>
            <w:tcW w:w="3785" w:type="dxa"/>
            <w:vAlign w:val="center"/>
          </w:tcPr>
          <w:p w14:paraId="79B22FB4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GAGGGCCTTTACGTGGCTG</w:t>
            </w:r>
          </w:p>
        </w:tc>
        <w:tc>
          <w:tcPr>
            <w:tcW w:w="1739" w:type="dxa"/>
            <w:vAlign w:val="center"/>
          </w:tcPr>
          <w:p w14:paraId="43DD173C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5CEA31CE" w14:textId="77777777" w:rsidTr="008E2DDF">
        <w:tc>
          <w:tcPr>
            <w:tcW w:w="1951" w:type="dxa"/>
            <w:vAlign w:val="center"/>
          </w:tcPr>
          <w:p w14:paraId="59294490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TG14 reverse</w:t>
            </w:r>
          </w:p>
        </w:tc>
        <w:tc>
          <w:tcPr>
            <w:tcW w:w="3785" w:type="dxa"/>
            <w:vAlign w:val="center"/>
          </w:tcPr>
          <w:p w14:paraId="1F382141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AATAGACGAAATCACCGCTCTG</w:t>
            </w:r>
          </w:p>
        </w:tc>
        <w:tc>
          <w:tcPr>
            <w:tcW w:w="1739" w:type="dxa"/>
            <w:vAlign w:val="center"/>
          </w:tcPr>
          <w:p w14:paraId="47608564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61580C33" w14:textId="77777777" w:rsidTr="008E2DDF">
        <w:tc>
          <w:tcPr>
            <w:tcW w:w="1951" w:type="dxa"/>
            <w:vAlign w:val="center"/>
          </w:tcPr>
          <w:p w14:paraId="1F859BEE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U</w:t>
            </w:r>
            <w:r w:rsidRPr="0060688A">
              <w:rPr>
                <w:szCs w:val="24"/>
              </w:rPr>
              <w:t>LK1 forward</w:t>
            </w:r>
          </w:p>
        </w:tc>
        <w:tc>
          <w:tcPr>
            <w:tcW w:w="3785" w:type="dxa"/>
            <w:vAlign w:val="center"/>
          </w:tcPr>
          <w:p w14:paraId="63BBC91C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GAGACCGTTGCTGACTCCAA</w:t>
            </w:r>
          </w:p>
        </w:tc>
        <w:tc>
          <w:tcPr>
            <w:tcW w:w="1739" w:type="dxa"/>
            <w:vAlign w:val="center"/>
          </w:tcPr>
          <w:p w14:paraId="361F143C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44D425C2" w14:textId="77777777" w:rsidTr="008E2DDF">
        <w:tc>
          <w:tcPr>
            <w:tcW w:w="1951" w:type="dxa"/>
            <w:vAlign w:val="center"/>
          </w:tcPr>
          <w:p w14:paraId="09D8E888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U</w:t>
            </w:r>
            <w:r w:rsidRPr="0060688A">
              <w:rPr>
                <w:szCs w:val="24"/>
              </w:rPr>
              <w:t>LK1 reverse</w:t>
            </w:r>
          </w:p>
        </w:tc>
        <w:tc>
          <w:tcPr>
            <w:tcW w:w="3785" w:type="dxa"/>
            <w:vAlign w:val="center"/>
          </w:tcPr>
          <w:p w14:paraId="615D6160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TCCTAGAGAGAACAGGGGGC</w:t>
            </w:r>
          </w:p>
        </w:tc>
        <w:tc>
          <w:tcPr>
            <w:tcW w:w="1739" w:type="dxa"/>
            <w:vAlign w:val="center"/>
          </w:tcPr>
          <w:p w14:paraId="566D9403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3BAFC3BC" w14:textId="77777777" w:rsidTr="008E2DDF">
        <w:tc>
          <w:tcPr>
            <w:tcW w:w="1951" w:type="dxa"/>
            <w:vAlign w:val="center"/>
          </w:tcPr>
          <w:p w14:paraId="19B9682F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Beclin1 forward</w:t>
            </w:r>
          </w:p>
        </w:tc>
        <w:tc>
          <w:tcPr>
            <w:tcW w:w="3785" w:type="dxa"/>
            <w:vAlign w:val="center"/>
          </w:tcPr>
          <w:p w14:paraId="78DE8B58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GAGGCATGGAGGGGTCTAAG</w:t>
            </w:r>
          </w:p>
        </w:tc>
        <w:tc>
          <w:tcPr>
            <w:tcW w:w="1739" w:type="dxa"/>
            <w:vAlign w:val="center"/>
          </w:tcPr>
          <w:p w14:paraId="0C94989F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5C9374A3" w14:textId="77777777" w:rsidTr="008E2DDF">
        <w:tc>
          <w:tcPr>
            <w:tcW w:w="1951" w:type="dxa"/>
            <w:vAlign w:val="center"/>
          </w:tcPr>
          <w:p w14:paraId="60F4D112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Beclin1 reverse</w:t>
            </w:r>
          </w:p>
        </w:tc>
        <w:tc>
          <w:tcPr>
            <w:tcW w:w="3785" w:type="dxa"/>
            <w:vAlign w:val="center"/>
          </w:tcPr>
          <w:p w14:paraId="2B058E36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AGCTCGTGTCCAGTTTCAGAG</w:t>
            </w:r>
          </w:p>
        </w:tc>
        <w:tc>
          <w:tcPr>
            <w:tcW w:w="1739" w:type="dxa"/>
            <w:vAlign w:val="center"/>
          </w:tcPr>
          <w:p w14:paraId="0F2D6BF6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55E85DA8" w14:textId="77777777" w:rsidTr="008E2DDF">
        <w:tc>
          <w:tcPr>
            <w:tcW w:w="1951" w:type="dxa"/>
            <w:vAlign w:val="center"/>
          </w:tcPr>
          <w:p w14:paraId="1FEE7ADE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TG3 forward</w:t>
            </w:r>
          </w:p>
        </w:tc>
        <w:tc>
          <w:tcPr>
            <w:tcW w:w="3785" w:type="dxa"/>
            <w:vAlign w:val="center"/>
          </w:tcPr>
          <w:p w14:paraId="1AEC4E79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ACACGGTGAAGGGAAAGGC</w:t>
            </w:r>
          </w:p>
        </w:tc>
        <w:tc>
          <w:tcPr>
            <w:tcW w:w="1739" w:type="dxa"/>
            <w:vAlign w:val="center"/>
          </w:tcPr>
          <w:p w14:paraId="768B37CB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31C01E89" w14:textId="77777777" w:rsidTr="008E2DDF">
        <w:tc>
          <w:tcPr>
            <w:tcW w:w="1951" w:type="dxa"/>
            <w:vAlign w:val="center"/>
          </w:tcPr>
          <w:p w14:paraId="4E5DDA0F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TG3 reverse</w:t>
            </w:r>
          </w:p>
        </w:tc>
        <w:tc>
          <w:tcPr>
            <w:tcW w:w="3785" w:type="dxa"/>
            <w:vAlign w:val="center"/>
          </w:tcPr>
          <w:p w14:paraId="01835E19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TGGTGGACTAAGTGATCTCCAG</w:t>
            </w:r>
          </w:p>
        </w:tc>
        <w:tc>
          <w:tcPr>
            <w:tcW w:w="1739" w:type="dxa"/>
            <w:vAlign w:val="center"/>
          </w:tcPr>
          <w:p w14:paraId="27BDA718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7BDE005D" w14:textId="77777777" w:rsidTr="008E2DDF">
        <w:tc>
          <w:tcPr>
            <w:tcW w:w="1951" w:type="dxa"/>
            <w:vAlign w:val="center"/>
          </w:tcPr>
          <w:p w14:paraId="32603271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TG5 forward</w:t>
            </w:r>
          </w:p>
        </w:tc>
        <w:tc>
          <w:tcPr>
            <w:tcW w:w="3785" w:type="dxa"/>
            <w:vAlign w:val="center"/>
          </w:tcPr>
          <w:p w14:paraId="2F7BF1E1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TCACTGGCATAGCAAGGGTG</w:t>
            </w:r>
          </w:p>
        </w:tc>
        <w:tc>
          <w:tcPr>
            <w:tcW w:w="1739" w:type="dxa"/>
            <w:vAlign w:val="center"/>
          </w:tcPr>
          <w:p w14:paraId="40FB183F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257CB654" w14:textId="77777777" w:rsidTr="008E2DDF">
        <w:tc>
          <w:tcPr>
            <w:tcW w:w="1951" w:type="dxa"/>
            <w:vAlign w:val="center"/>
          </w:tcPr>
          <w:p w14:paraId="0EC0DF48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TG5 reverse</w:t>
            </w:r>
          </w:p>
        </w:tc>
        <w:tc>
          <w:tcPr>
            <w:tcW w:w="3785" w:type="dxa"/>
            <w:vAlign w:val="center"/>
          </w:tcPr>
          <w:p w14:paraId="18428B6D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ACAGTGACCAACGTAACAGCA</w:t>
            </w:r>
          </w:p>
        </w:tc>
        <w:tc>
          <w:tcPr>
            <w:tcW w:w="1739" w:type="dxa"/>
            <w:vAlign w:val="center"/>
          </w:tcPr>
          <w:p w14:paraId="4BEB85E6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3AAB4E4F" w14:textId="77777777" w:rsidTr="008E2DDF">
        <w:tc>
          <w:tcPr>
            <w:tcW w:w="1951" w:type="dxa"/>
            <w:vAlign w:val="center"/>
          </w:tcPr>
          <w:p w14:paraId="3C6B6BF7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TG7 forward</w:t>
            </w:r>
          </w:p>
        </w:tc>
        <w:tc>
          <w:tcPr>
            <w:tcW w:w="3785" w:type="dxa"/>
            <w:vAlign w:val="center"/>
          </w:tcPr>
          <w:p w14:paraId="0019A618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TGCCTCACCAGATCCGGGGTT</w:t>
            </w:r>
          </w:p>
        </w:tc>
        <w:tc>
          <w:tcPr>
            <w:tcW w:w="1739" w:type="dxa"/>
            <w:vAlign w:val="center"/>
          </w:tcPr>
          <w:p w14:paraId="7305A582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06A33947" w14:textId="77777777" w:rsidTr="008E2DDF">
        <w:tc>
          <w:tcPr>
            <w:tcW w:w="1951" w:type="dxa"/>
            <w:vAlign w:val="center"/>
          </w:tcPr>
          <w:p w14:paraId="58E80B55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rFonts w:hint="eastAsia"/>
                <w:szCs w:val="24"/>
              </w:rPr>
              <w:t>A</w:t>
            </w:r>
            <w:r w:rsidRPr="0060688A">
              <w:rPr>
                <w:szCs w:val="24"/>
              </w:rPr>
              <w:t>TG7 reverse</w:t>
            </w:r>
          </w:p>
        </w:tc>
        <w:tc>
          <w:tcPr>
            <w:tcW w:w="3785" w:type="dxa"/>
            <w:vAlign w:val="center"/>
          </w:tcPr>
          <w:p w14:paraId="5907A587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60688A">
              <w:rPr>
                <w:szCs w:val="24"/>
              </w:rPr>
              <w:t>CGCTAGGAAGGTGAATCCTTCTCG</w:t>
            </w:r>
          </w:p>
        </w:tc>
        <w:tc>
          <w:tcPr>
            <w:tcW w:w="1739" w:type="dxa"/>
            <w:vAlign w:val="center"/>
          </w:tcPr>
          <w:p w14:paraId="15660A3B" w14:textId="77777777" w:rsidR="00677DA3" w:rsidRPr="0060688A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mouse</w:t>
            </w:r>
          </w:p>
        </w:tc>
      </w:tr>
      <w:tr w:rsidR="00677DA3" w14:paraId="61E887CE" w14:textId="77777777" w:rsidTr="008E2DDF">
        <w:tc>
          <w:tcPr>
            <w:tcW w:w="1951" w:type="dxa"/>
            <w:vAlign w:val="center"/>
          </w:tcPr>
          <w:p w14:paraId="3ED902FA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bookmarkStart w:id="1" w:name="_Hlk111557531"/>
            <w:r w:rsidRPr="0024515F">
              <w:rPr>
                <w:rFonts w:hint="eastAsia"/>
                <w:szCs w:val="24"/>
              </w:rPr>
              <w:t>K</w:t>
            </w:r>
            <w:r w:rsidRPr="0024515F">
              <w:rPr>
                <w:szCs w:val="24"/>
              </w:rPr>
              <w:t>LF6 forward</w:t>
            </w:r>
          </w:p>
        </w:tc>
        <w:tc>
          <w:tcPr>
            <w:tcW w:w="3785" w:type="dxa"/>
            <w:vAlign w:val="center"/>
          </w:tcPr>
          <w:p w14:paraId="265414C7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24515F">
              <w:rPr>
                <w:szCs w:val="24"/>
              </w:rPr>
              <w:t>CAAGGGAAATGGCGATGCCT</w:t>
            </w:r>
          </w:p>
        </w:tc>
        <w:tc>
          <w:tcPr>
            <w:tcW w:w="1739" w:type="dxa"/>
            <w:vAlign w:val="center"/>
          </w:tcPr>
          <w:p w14:paraId="02ADD59D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human</w:t>
            </w:r>
          </w:p>
        </w:tc>
      </w:tr>
      <w:tr w:rsidR="00677DA3" w14:paraId="0EE0B40A" w14:textId="77777777" w:rsidTr="008E2DDF">
        <w:tc>
          <w:tcPr>
            <w:tcW w:w="1951" w:type="dxa"/>
            <w:vAlign w:val="center"/>
          </w:tcPr>
          <w:p w14:paraId="30AEC447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24515F">
              <w:rPr>
                <w:rFonts w:hint="eastAsia"/>
                <w:szCs w:val="24"/>
              </w:rPr>
              <w:t>K</w:t>
            </w:r>
            <w:r w:rsidRPr="0024515F">
              <w:rPr>
                <w:szCs w:val="24"/>
              </w:rPr>
              <w:t>LF6 reverse</w:t>
            </w:r>
          </w:p>
        </w:tc>
        <w:tc>
          <w:tcPr>
            <w:tcW w:w="3785" w:type="dxa"/>
            <w:vAlign w:val="center"/>
          </w:tcPr>
          <w:p w14:paraId="3BACAB7D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24515F">
              <w:rPr>
                <w:szCs w:val="24"/>
              </w:rPr>
              <w:t>CTTTTCTCCTGTGTGCGTCC</w:t>
            </w:r>
          </w:p>
        </w:tc>
        <w:tc>
          <w:tcPr>
            <w:tcW w:w="1739" w:type="dxa"/>
            <w:vAlign w:val="center"/>
          </w:tcPr>
          <w:p w14:paraId="6A3BB020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human</w:t>
            </w:r>
          </w:p>
        </w:tc>
      </w:tr>
      <w:tr w:rsidR="00677DA3" w14:paraId="44887467" w14:textId="77777777" w:rsidTr="008E2DDF">
        <w:tc>
          <w:tcPr>
            <w:tcW w:w="1951" w:type="dxa"/>
            <w:vAlign w:val="center"/>
          </w:tcPr>
          <w:p w14:paraId="5D679323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24515F">
              <w:rPr>
                <w:szCs w:val="24"/>
              </w:rPr>
              <w:t>β-actin forward</w:t>
            </w:r>
          </w:p>
        </w:tc>
        <w:tc>
          <w:tcPr>
            <w:tcW w:w="3785" w:type="dxa"/>
            <w:vAlign w:val="center"/>
          </w:tcPr>
          <w:p w14:paraId="698485B2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24515F">
              <w:rPr>
                <w:szCs w:val="24"/>
              </w:rPr>
              <w:t>ACCTTCTACAATGAGCTGCG</w:t>
            </w:r>
          </w:p>
        </w:tc>
        <w:tc>
          <w:tcPr>
            <w:tcW w:w="1739" w:type="dxa"/>
            <w:vAlign w:val="center"/>
          </w:tcPr>
          <w:p w14:paraId="1C09F1A8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human</w:t>
            </w:r>
          </w:p>
        </w:tc>
      </w:tr>
      <w:tr w:rsidR="00677DA3" w14:paraId="7AD269C6" w14:textId="77777777" w:rsidTr="008E2DDF">
        <w:tc>
          <w:tcPr>
            <w:tcW w:w="1951" w:type="dxa"/>
            <w:tcBorders>
              <w:bottom w:val="single" w:sz="12" w:space="0" w:color="auto"/>
            </w:tcBorders>
            <w:vAlign w:val="center"/>
          </w:tcPr>
          <w:p w14:paraId="41E65A00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24515F">
              <w:rPr>
                <w:szCs w:val="24"/>
              </w:rPr>
              <w:t>β-actin reverse</w:t>
            </w:r>
          </w:p>
        </w:tc>
        <w:tc>
          <w:tcPr>
            <w:tcW w:w="3785" w:type="dxa"/>
            <w:tcBorders>
              <w:bottom w:val="single" w:sz="12" w:space="0" w:color="auto"/>
            </w:tcBorders>
            <w:vAlign w:val="center"/>
          </w:tcPr>
          <w:p w14:paraId="3D178FE3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 w:rsidRPr="0024515F">
              <w:rPr>
                <w:szCs w:val="24"/>
              </w:rPr>
              <w:t>CCTGGATAGCAACGTACATGG</w:t>
            </w:r>
          </w:p>
        </w:tc>
        <w:tc>
          <w:tcPr>
            <w:tcW w:w="1739" w:type="dxa"/>
            <w:tcBorders>
              <w:bottom w:val="single" w:sz="12" w:space="0" w:color="auto"/>
            </w:tcBorders>
            <w:vAlign w:val="center"/>
          </w:tcPr>
          <w:p w14:paraId="4BF7C1CB" w14:textId="77777777" w:rsidR="00677DA3" w:rsidRPr="0024515F" w:rsidRDefault="00677DA3" w:rsidP="008E2DDF">
            <w:pPr>
              <w:suppressAutoHyphens/>
              <w:wordWrap/>
              <w:topLinePunct/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human</w:t>
            </w:r>
          </w:p>
        </w:tc>
      </w:tr>
    </w:tbl>
    <w:bookmarkEnd w:id="0"/>
    <w:bookmarkEnd w:id="1"/>
    <w:p w14:paraId="250D5441" w14:textId="1FA83315" w:rsidR="008E2DDF" w:rsidRPr="008E2DDF" w:rsidRDefault="008E2DDF" w:rsidP="008E2DDF">
      <w:pPr>
        <w:spacing w:line="480" w:lineRule="auto"/>
        <w:rPr>
          <w:b/>
          <w:sz w:val="24"/>
          <w:szCs w:val="28"/>
        </w:rPr>
      </w:pPr>
      <w:r w:rsidRPr="008E2DDF">
        <w:rPr>
          <w:b/>
          <w:sz w:val="24"/>
          <w:szCs w:val="28"/>
        </w:rPr>
        <w:t>Supplementary Figure Legends</w:t>
      </w:r>
    </w:p>
    <w:p w14:paraId="12BC620E" w14:textId="39AC474A" w:rsidR="008E2DDF" w:rsidRDefault="00956952" w:rsidP="008E2DDF">
      <w:pPr>
        <w:spacing w:line="480" w:lineRule="auto"/>
        <w:rPr>
          <w:b/>
          <w:bCs/>
        </w:rPr>
      </w:pPr>
      <w:r w:rsidRPr="00956952">
        <w:rPr>
          <w:b/>
          <w:bCs/>
          <w:lang w:val="en-GB"/>
        </w:rPr>
        <w:t>Fig</w:t>
      </w:r>
      <w:r w:rsidR="007114DA">
        <w:rPr>
          <w:rFonts w:hint="eastAsia"/>
          <w:b/>
          <w:bCs/>
          <w:lang w:val="en-GB"/>
        </w:rPr>
        <w:t>.</w:t>
      </w:r>
      <w:r w:rsidRPr="00956952">
        <w:rPr>
          <w:b/>
          <w:bCs/>
          <w:lang w:val="en-GB"/>
        </w:rPr>
        <w:t>S1</w:t>
      </w:r>
      <w:r w:rsidR="007114DA">
        <w:rPr>
          <w:b/>
          <w:bCs/>
          <w:lang w:val="en-GB"/>
        </w:rPr>
        <w:t xml:space="preserve"> </w:t>
      </w:r>
      <w:r w:rsidR="008E2DDF" w:rsidRPr="008E2DDF">
        <w:rPr>
          <w:b/>
          <w:bCs/>
        </w:rPr>
        <w:t>Immunofluorescence detected the KLF6 protein expression after H/R.</w:t>
      </w:r>
    </w:p>
    <w:p w14:paraId="0A812078" w14:textId="2C2C5D9D" w:rsidR="00BF265F" w:rsidRDefault="008E2DD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FBD40" wp14:editId="7D792925">
                <wp:simplePos x="0" y="0"/>
                <wp:positionH relativeFrom="margin">
                  <wp:posOffset>-47625</wp:posOffset>
                </wp:positionH>
                <wp:positionV relativeFrom="paragraph">
                  <wp:posOffset>328295</wp:posOffset>
                </wp:positionV>
                <wp:extent cx="4968993" cy="261738"/>
                <wp:effectExtent l="0" t="0" r="0" b="0"/>
                <wp:wrapNone/>
                <wp:docPr id="3" name="文本框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E8FB00-D247-9747-FDA4-E303C679A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993" cy="2617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9C65BB" w14:textId="77777777" w:rsidR="00677DA3" w:rsidRDefault="00677DA3" w:rsidP="00677DA3">
                            <w:pPr>
                              <w:ind w:firstLineChars="150" w:firstLine="330"/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Table S1. Real time PCR primers.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FBD4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3.75pt;margin-top:25.85pt;width:391.25pt;height:2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TegAEAAOkCAAAOAAAAZHJzL2Uyb0RvYy54bWysUk1P4zAQvSPtf7B836YtqLRRU7QLggta&#10;kGB/gOvYTaTYY2bcJv33O3ZLi9gb4uLY8/HmzXtZ3gyuEzuD1IKv5GQ0lsJ4DXXrN5X8+3r/cy4F&#10;ReVr1YE3ldwbkjerHxfLPpRmCg10tUHBIJ7KPlSyiTGURUG6MU7RCILxnLSATkV+4qaoUfWM7rpi&#10;Oh7Pih6wDgjaEHH07pCUq4xvrdHxyVoyUXSVZG4xn5jPdTqL1VKVG1ShafWRhvoCC6daz0NPUHcq&#10;KrHF9j8o12oEAhtHGlwB1rba5B14m8n40zYvjQom78LiUDjJRN8Hq//sXsIzijj8hoENTIL0gUri&#10;YNpnsOjSl5kKzrOE+5NsZohCc/BqMZsvFpdSaM5NZ5Pry3mCKc7dASk+GHAiXSqJbEtWS+0eKR5K&#10;30vSMA/3bdel+JlKusVhPRz5raHeM+2enaskvW0VGikwdreQjU4oFH5tIyPlAan90HNEZT0zxaP3&#10;ybCP71x1/kNX/wAAAP//AwBQSwMEFAAGAAgAAAAhAHOesEDdAAAACAEAAA8AAABkcnMvZG93bnJl&#10;di54bWxMj81OwzAQhO9IvIO1SNxaJ5VCaMimqviROHChhPs2XpKIeB3FbpO+PeYEx9GMZr4pd4sd&#10;1Jkn3ztBSNcJKJbGmV5ahPrjZXUPygcSQ4MTRriwh111fVVSYdws73w+hFbFEvEFIXQhjIXWvunY&#10;kl+7kSV6X26yFKKcWm0mmmO5HfQmSe60pV7iQkcjP3bcfB9OFiEEs08v9bP1r5/L29PcJU1GNeLt&#10;zbJ/ABV4CX9h+MWP6FBFpqM7ifFqQFjlWUwiZGkOKvp5nsVvR4TtZgu6KvX/A9UPAAAA//8DAFBL&#10;AQItABQABgAIAAAAIQC2gziS/gAAAOEBAAATAAAAAAAAAAAAAAAAAAAAAABbQ29udGVudF9UeXBl&#10;c10ueG1sUEsBAi0AFAAGAAgAAAAhADj9If/WAAAAlAEAAAsAAAAAAAAAAAAAAAAALwEAAF9yZWxz&#10;Ly5yZWxzUEsBAi0AFAAGAAgAAAAhAKmSRN6AAQAA6QIAAA4AAAAAAAAAAAAAAAAALgIAAGRycy9l&#10;Mm9Eb2MueG1sUEsBAi0AFAAGAAgAAAAhAHOesEDdAAAACAEAAA8AAAAAAAAAAAAAAAAA2gMAAGRy&#10;cy9kb3ducmV2LnhtbFBLBQYAAAAABAAEAPMAAADkBAAAAAA=&#10;" filled="f" stroked="f">
                <v:textbox style="mso-fit-shape-to-text:t">
                  <w:txbxContent>
                    <w:p w14:paraId="6D9C65BB" w14:textId="77777777" w:rsidR="00677DA3" w:rsidRDefault="00677DA3" w:rsidP="00677DA3">
                      <w:pPr>
                        <w:ind w:firstLineChars="150" w:firstLine="330"/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Table S1. Real time PCR primers.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F2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8FB52" w14:textId="77777777" w:rsidR="00D46882" w:rsidRDefault="00D46882" w:rsidP="0060688A">
      <w:r>
        <w:separator/>
      </w:r>
    </w:p>
  </w:endnote>
  <w:endnote w:type="continuationSeparator" w:id="0">
    <w:p w14:paraId="0EF2038D" w14:textId="77777777" w:rsidR="00D46882" w:rsidRDefault="00D46882" w:rsidP="0060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3D3F3" w14:textId="77777777" w:rsidR="00D46882" w:rsidRDefault="00D46882" w:rsidP="0060688A">
      <w:r>
        <w:separator/>
      </w:r>
    </w:p>
  </w:footnote>
  <w:footnote w:type="continuationSeparator" w:id="0">
    <w:p w14:paraId="541AEB86" w14:textId="77777777" w:rsidR="00D46882" w:rsidRDefault="00D46882" w:rsidP="00606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F9"/>
    <w:rsid w:val="00042DD0"/>
    <w:rsid w:val="000E29A2"/>
    <w:rsid w:val="0024515F"/>
    <w:rsid w:val="003B745E"/>
    <w:rsid w:val="00502BFE"/>
    <w:rsid w:val="00566F18"/>
    <w:rsid w:val="005A776A"/>
    <w:rsid w:val="0060688A"/>
    <w:rsid w:val="00677DA3"/>
    <w:rsid w:val="007114DA"/>
    <w:rsid w:val="008E2DDF"/>
    <w:rsid w:val="009238F9"/>
    <w:rsid w:val="00956952"/>
    <w:rsid w:val="00972715"/>
    <w:rsid w:val="00AA2678"/>
    <w:rsid w:val="00BF265F"/>
    <w:rsid w:val="00C6276B"/>
    <w:rsid w:val="00C777F9"/>
    <w:rsid w:val="00C82FA2"/>
    <w:rsid w:val="00D46882"/>
    <w:rsid w:val="00DE673A"/>
    <w:rsid w:val="00EA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975C1"/>
  <w15:chartTrackingRefBased/>
  <w15:docId w15:val="{15333B11-CC65-4059-897B-92FB4910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88A"/>
    <w:pPr>
      <w:widowControl w:val="0"/>
      <w:wordWrap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72715"/>
    <w:pPr>
      <w:spacing w:beforeLines="25" w:before="25" w:afterLines="25" w:after="25" w:line="400" w:lineRule="exact"/>
    </w:p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beforeLines="25" w:before="25" w:beforeAutospacing="0" w:afterLines="25" w:after="25" w:afterAutospacing="0" w:line="400" w:lineRule="exact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60688A"/>
    <w:pPr>
      <w:pBdr>
        <w:bottom w:val="single" w:sz="6" w:space="1" w:color="auto"/>
      </w:pBdr>
      <w:tabs>
        <w:tab w:val="center" w:pos="4153"/>
        <w:tab w:val="right" w:pos="8306"/>
      </w:tabs>
      <w:wordWrap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0688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0688A"/>
    <w:pPr>
      <w:tabs>
        <w:tab w:val="center" w:pos="4153"/>
        <w:tab w:val="right" w:pos="8306"/>
      </w:tabs>
      <w:wordWrap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068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xiansheng</dc:creator>
  <cp:keywords/>
  <dc:description/>
  <cp:lastModifiedBy>li xiansheng</cp:lastModifiedBy>
  <cp:revision>21</cp:revision>
  <dcterms:created xsi:type="dcterms:W3CDTF">2022-08-16T07:45:00Z</dcterms:created>
  <dcterms:modified xsi:type="dcterms:W3CDTF">2022-10-28T07:40:00Z</dcterms:modified>
</cp:coreProperties>
</file>