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D83" w:rsidRDefault="00464D83" w:rsidP="00464D83">
      <w:pPr>
        <w:rPr>
          <w:b/>
          <w:caps/>
          <w:lang w:val="kk-KZ"/>
        </w:rPr>
      </w:pPr>
    </w:p>
    <w:p w:rsidR="00464D83" w:rsidRDefault="00464D83" w:rsidP="00464D83">
      <w:pPr>
        <w:jc w:val="center"/>
        <w:rPr>
          <w:b/>
          <w:caps/>
          <w:lang w:val="kk-KZ"/>
        </w:rPr>
      </w:pPr>
      <w:r>
        <w:rPr>
          <w:b/>
          <w:caps/>
          <w:lang w:val="en-US"/>
        </w:rPr>
        <w:t xml:space="preserve">THE INFLUENCE OF </w:t>
      </w:r>
      <w:r w:rsidRPr="00901327">
        <w:rPr>
          <w:b/>
          <w:caps/>
          <w:lang w:val="en-US"/>
        </w:rPr>
        <w:t>NacLee</w:t>
      </w:r>
      <w:r>
        <w:rPr>
          <w:b/>
          <w:caps/>
          <w:lang w:val="en-US"/>
        </w:rPr>
        <w:t xml:space="preserve"> BIOLOGICAL FERTILIZER</w:t>
      </w:r>
      <w:r w:rsidRPr="007738A8">
        <w:rPr>
          <w:b/>
          <w:caps/>
          <w:lang w:val="en-US"/>
        </w:rPr>
        <w:t xml:space="preserve">, </w:t>
      </w:r>
    </w:p>
    <w:p w:rsidR="00464D83" w:rsidRDefault="00464D83" w:rsidP="00464D83">
      <w:pPr>
        <w:jc w:val="center"/>
        <w:rPr>
          <w:b/>
          <w:caps/>
          <w:lang w:val="en-US"/>
        </w:rPr>
      </w:pPr>
      <w:r w:rsidRPr="007738A8">
        <w:rPr>
          <w:b/>
          <w:caps/>
          <w:lang w:val="kk-KZ"/>
        </w:rPr>
        <w:t xml:space="preserve">FITOP 8.67 PREPARATION, AND MINERAL FERTILIZER TO </w:t>
      </w:r>
      <w:r>
        <w:rPr>
          <w:b/>
          <w:caps/>
          <w:lang w:val="en-US"/>
        </w:rPr>
        <w:t xml:space="preserve">THE CROP YIELD OF RICE IN KAZAKHSTAN ARAL SEA REGION </w:t>
      </w:r>
    </w:p>
    <w:p w:rsidR="00464D83" w:rsidRDefault="00464D83" w:rsidP="00464D83">
      <w:pPr>
        <w:jc w:val="center"/>
        <w:rPr>
          <w:bCs/>
          <w:lang w:val="kk-KZ"/>
        </w:rPr>
      </w:pPr>
      <w:r w:rsidRPr="00464D83">
        <w:rPr>
          <w:bCs/>
          <w:vertAlign w:val="superscript"/>
          <w:lang w:val="en-US"/>
        </w:rPr>
        <w:t>1</w:t>
      </w:r>
      <w:r w:rsidRPr="003F3531">
        <w:rPr>
          <w:bCs/>
          <w:lang w:val="kk-KZ"/>
        </w:rPr>
        <w:t xml:space="preserve">N.P. Ybyraykozha, </w:t>
      </w:r>
      <w:r w:rsidRPr="003F3531">
        <w:rPr>
          <w:bCs/>
          <w:vertAlign w:val="superscript"/>
          <w:lang w:val="kk-KZ"/>
        </w:rPr>
        <w:t>2</w:t>
      </w:r>
      <w:r w:rsidRPr="003F3531">
        <w:rPr>
          <w:bCs/>
          <w:lang w:val="kk-KZ"/>
        </w:rPr>
        <w:t xml:space="preserve"> A.M. Toktamysov, </w:t>
      </w:r>
      <w:r w:rsidRPr="003F3531">
        <w:rPr>
          <w:bCs/>
          <w:vertAlign w:val="superscript"/>
          <w:lang w:val="kk-KZ"/>
        </w:rPr>
        <w:t>2</w:t>
      </w:r>
      <w:r w:rsidRPr="003F3531">
        <w:rPr>
          <w:bCs/>
          <w:lang w:val="kk-KZ"/>
        </w:rPr>
        <w:t>E.</w:t>
      </w:r>
      <w:proofErr w:type="gramStart"/>
      <w:r w:rsidRPr="003F3531">
        <w:rPr>
          <w:bCs/>
          <w:lang w:val="kk-KZ"/>
        </w:rPr>
        <w:t>S.Yeleuova</w:t>
      </w:r>
      <w:proofErr w:type="gramEnd"/>
    </w:p>
    <w:p w:rsidR="00464D83" w:rsidRDefault="00464D83" w:rsidP="00464D83">
      <w:pPr>
        <w:jc w:val="center"/>
        <w:rPr>
          <w:b/>
          <w:bCs/>
          <w:lang w:val="kk-KZ"/>
        </w:rPr>
      </w:pPr>
      <w:r>
        <w:rPr>
          <w:b/>
          <w:bCs/>
          <w:vertAlign w:val="superscript"/>
          <w:lang w:val="kk-KZ"/>
        </w:rPr>
        <w:t>1</w:t>
      </w:r>
      <w:r w:rsidRPr="007E79E4">
        <w:rPr>
          <w:b/>
          <w:bCs/>
          <w:lang w:val="kk-KZ"/>
        </w:rPr>
        <w:t xml:space="preserve"> </w:t>
      </w:r>
      <w:r>
        <w:rPr>
          <w:b/>
          <w:bCs/>
          <w:lang w:val="kk-KZ"/>
        </w:rPr>
        <w:t>K</w:t>
      </w:r>
      <w:r>
        <w:rPr>
          <w:b/>
          <w:bCs/>
          <w:lang w:val="en-US"/>
        </w:rPr>
        <w:t>y</w:t>
      </w:r>
      <w:r>
        <w:rPr>
          <w:b/>
          <w:bCs/>
          <w:lang w:val="kk-KZ"/>
        </w:rPr>
        <w:t xml:space="preserve">zylorda </w:t>
      </w:r>
      <w:r w:rsidRPr="007E79E4">
        <w:rPr>
          <w:b/>
          <w:bCs/>
          <w:lang w:val="kk-KZ"/>
        </w:rPr>
        <w:t xml:space="preserve">Korkyt Ata University, PhD </w:t>
      </w:r>
      <w:r>
        <w:rPr>
          <w:b/>
          <w:bCs/>
          <w:lang w:val="en-US"/>
        </w:rPr>
        <w:t>Candidate</w:t>
      </w:r>
      <w:r>
        <w:rPr>
          <w:b/>
          <w:bCs/>
          <w:lang w:val="kk-KZ"/>
        </w:rPr>
        <w:t xml:space="preserve">, </w:t>
      </w:r>
      <w:r>
        <w:rPr>
          <w:b/>
          <w:bCs/>
          <w:lang w:val="en-US"/>
        </w:rPr>
        <w:t>Kyzylorda</w:t>
      </w:r>
    </w:p>
    <w:p w:rsidR="00464D83" w:rsidRPr="007E79E4" w:rsidRDefault="00464D83" w:rsidP="00464D83">
      <w:pPr>
        <w:ind w:left="360"/>
        <w:jc w:val="center"/>
        <w:rPr>
          <w:b/>
          <w:iCs/>
          <w:lang w:val="en-US"/>
        </w:rPr>
      </w:pPr>
      <w:r>
        <w:rPr>
          <w:b/>
          <w:bCs/>
          <w:vertAlign w:val="superscript"/>
          <w:lang w:val="kk-KZ"/>
        </w:rPr>
        <w:t>2</w:t>
      </w:r>
      <w:r w:rsidRPr="00F43882">
        <w:rPr>
          <w:b/>
          <w:bCs/>
          <w:lang w:val="kk-KZ"/>
        </w:rPr>
        <w:t xml:space="preserve"> </w:t>
      </w:r>
      <w:r w:rsidRPr="007E79E4">
        <w:rPr>
          <w:b/>
          <w:bCs/>
          <w:lang w:val="kk-KZ"/>
        </w:rPr>
        <w:t xml:space="preserve">Kazakh </w:t>
      </w:r>
      <w:r>
        <w:rPr>
          <w:b/>
          <w:bCs/>
          <w:lang w:val="en-US"/>
        </w:rPr>
        <w:t xml:space="preserve">I. </w:t>
      </w:r>
      <w:proofErr w:type="spellStart"/>
      <w:r>
        <w:rPr>
          <w:b/>
          <w:bCs/>
          <w:lang w:val="en-US"/>
        </w:rPr>
        <w:t>Zhakhayev</w:t>
      </w:r>
      <w:proofErr w:type="spellEnd"/>
      <w:r>
        <w:rPr>
          <w:b/>
          <w:bCs/>
          <w:lang w:val="en-US"/>
        </w:rPr>
        <w:t xml:space="preserve"> </w:t>
      </w:r>
      <w:r w:rsidRPr="007E79E4">
        <w:rPr>
          <w:b/>
          <w:bCs/>
          <w:lang w:val="kk-KZ"/>
        </w:rPr>
        <w:t>Scientific Research Institute of Rice Growing</w:t>
      </w:r>
      <w:r w:rsidRPr="007E79E4">
        <w:rPr>
          <w:b/>
          <w:iCs/>
          <w:lang w:val="en-US"/>
        </w:rPr>
        <w:t xml:space="preserve">, </w:t>
      </w:r>
      <w:r>
        <w:rPr>
          <w:b/>
          <w:iCs/>
          <w:lang w:val="en-US"/>
        </w:rPr>
        <w:t>Kyzylorda</w:t>
      </w:r>
    </w:p>
    <w:p w:rsidR="00464D83" w:rsidRPr="00AB0EDB" w:rsidRDefault="00464D83" w:rsidP="00464D83">
      <w:pPr>
        <w:ind w:left="360"/>
        <w:jc w:val="center"/>
        <w:rPr>
          <w:b/>
          <w:iCs/>
          <w:lang w:val="en-US"/>
        </w:rPr>
      </w:pPr>
      <w:proofErr w:type="spellStart"/>
      <w:r>
        <w:rPr>
          <w:b/>
          <w:iCs/>
          <w:lang w:val="en-US"/>
        </w:rPr>
        <w:t>Yessenov</w:t>
      </w:r>
      <w:proofErr w:type="spellEnd"/>
      <w:r>
        <w:rPr>
          <w:b/>
          <w:iCs/>
          <w:lang w:val="en-US"/>
        </w:rPr>
        <w:t xml:space="preserve"> University, Aktau </w:t>
      </w:r>
    </w:p>
    <w:p w:rsidR="00464D83" w:rsidRPr="00F43882" w:rsidRDefault="00464D83" w:rsidP="00464D83">
      <w:pPr>
        <w:ind w:left="360"/>
        <w:rPr>
          <w:b/>
          <w:bCs/>
          <w:lang w:val="kk-KZ"/>
        </w:rPr>
      </w:pPr>
    </w:p>
    <w:p w:rsidR="00464D83" w:rsidRPr="007E79E4" w:rsidRDefault="00464D83" w:rsidP="00464D83">
      <w:pPr>
        <w:jc w:val="center"/>
        <w:rPr>
          <w:i/>
          <w:iCs/>
          <w:sz w:val="20"/>
          <w:lang w:val="en-US"/>
        </w:rPr>
      </w:pPr>
      <w:r>
        <w:rPr>
          <w:i/>
          <w:iCs/>
          <w:lang w:val="en-US"/>
        </w:rPr>
        <w:t>“</w:t>
      </w:r>
      <w:r w:rsidRPr="007E79E4">
        <w:rPr>
          <w:i/>
          <w:iCs/>
          <w:sz w:val="20"/>
          <w:lang w:val="kk-KZ"/>
        </w:rPr>
        <w:t>K</w:t>
      </w:r>
      <w:r>
        <w:rPr>
          <w:i/>
          <w:iCs/>
          <w:sz w:val="20"/>
          <w:lang w:val="en-US"/>
        </w:rPr>
        <w:t>y</w:t>
      </w:r>
      <w:r w:rsidRPr="007E79E4">
        <w:rPr>
          <w:i/>
          <w:iCs/>
          <w:sz w:val="20"/>
          <w:lang w:val="kk-KZ"/>
        </w:rPr>
        <w:t>zylorda State Korkyt Ata University</w:t>
      </w:r>
      <w:r>
        <w:rPr>
          <w:i/>
          <w:iCs/>
          <w:sz w:val="20"/>
          <w:lang w:val="en-US"/>
        </w:rPr>
        <w:t>”</w:t>
      </w:r>
      <w:r w:rsidRPr="008A67E0">
        <w:rPr>
          <w:i/>
          <w:iCs/>
          <w:sz w:val="20"/>
          <w:vertAlign w:val="superscript"/>
          <w:lang w:val="kk-KZ"/>
        </w:rPr>
        <w:t>1</w:t>
      </w:r>
      <w:r w:rsidRPr="007E79E4">
        <w:rPr>
          <w:i/>
          <w:iCs/>
          <w:sz w:val="20"/>
          <w:lang w:val="en-US"/>
        </w:rPr>
        <w:t xml:space="preserve"> </w:t>
      </w:r>
    </w:p>
    <w:p w:rsidR="00464D83" w:rsidRPr="003D0BA4" w:rsidRDefault="00464D83" w:rsidP="00464D83">
      <w:pPr>
        <w:jc w:val="center"/>
        <w:rPr>
          <w:sz w:val="20"/>
          <w:lang w:val="en-US"/>
        </w:rPr>
      </w:pPr>
      <w:r w:rsidRPr="008A67E0">
        <w:rPr>
          <w:i/>
          <w:iCs/>
          <w:sz w:val="20"/>
          <w:lang w:val="kk-KZ"/>
        </w:rPr>
        <w:t xml:space="preserve">120009, </w:t>
      </w:r>
      <w:r>
        <w:rPr>
          <w:i/>
          <w:iCs/>
          <w:sz w:val="20"/>
          <w:lang w:val="en-US"/>
        </w:rPr>
        <w:t>Kyzylorda</w:t>
      </w:r>
      <w:r w:rsidRPr="008A67E0">
        <w:rPr>
          <w:i/>
          <w:iCs/>
          <w:sz w:val="20"/>
          <w:lang w:val="kk-KZ"/>
        </w:rPr>
        <w:t xml:space="preserve">, </w:t>
      </w:r>
      <w:r>
        <w:rPr>
          <w:i/>
          <w:iCs/>
          <w:sz w:val="20"/>
          <w:lang w:val="en-US"/>
        </w:rPr>
        <w:t>Republic of Kazakhstan</w:t>
      </w:r>
      <w:r w:rsidRPr="008A67E0">
        <w:rPr>
          <w:i/>
          <w:iCs/>
          <w:sz w:val="20"/>
          <w:lang w:val="kk-KZ"/>
        </w:rPr>
        <w:t>, Е</w:t>
      </w:r>
      <w:r w:rsidRPr="003D0BA4">
        <w:rPr>
          <w:i/>
          <w:iCs/>
          <w:sz w:val="20"/>
          <w:lang w:val="en-US"/>
        </w:rPr>
        <w:t>-</w:t>
      </w:r>
      <w:r w:rsidRPr="008A67E0">
        <w:rPr>
          <w:i/>
          <w:iCs/>
          <w:sz w:val="20"/>
          <w:lang w:val="en-US"/>
        </w:rPr>
        <w:t>mail</w:t>
      </w:r>
      <w:r w:rsidRPr="008A67E0">
        <w:rPr>
          <w:i/>
          <w:iCs/>
          <w:sz w:val="20"/>
          <w:lang w:val="kk-KZ"/>
        </w:rPr>
        <w:t>:</w:t>
      </w:r>
      <w:r w:rsidRPr="008A67E0">
        <w:rPr>
          <w:i/>
          <w:iCs/>
          <w:sz w:val="20"/>
          <w:lang w:val="en-US"/>
        </w:rPr>
        <w:t>korkut</w:t>
      </w:r>
      <w:r w:rsidRPr="003D0BA4">
        <w:rPr>
          <w:i/>
          <w:iCs/>
          <w:sz w:val="20"/>
          <w:lang w:val="en-US"/>
        </w:rPr>
        <w:t>@</w:t>
      </w:r>
      <w:r w:rsidRPr="008A67E0">
        <w:rPr>
          <w:i/>
          <w:iCs/>
          <w:sz w:val="20"/>
          <w:lang w:val="en-US"/>
        </w:rPr>
        <w:t>mail</w:t>
      </w:r>
      <w:r w:rsidRPr="003D0BA4">
        <w:rPr>
          <w:i/>
          <w:iCs/>
          <w:sz w:val="20"/>
          <w:lang w:val="en-US"/>
        </w:rPr>
        <w:t>.</w:t>
      </w:r>
      <w:r w:rsidRPr="008A67E0">
        <w:rPr>
          <w:i/>
          <w:iCs/>
          <w:sz w:val="20"/>
          <w:lang w:val="en-US"/>
        </w:rPr>
        <w:t>ru</w:t>
      </w:r>
    </w:p>
    <w:p w:rsidR="00464D83" w:rsidRPr="00C97857" w:rsidRDefault="00464D83" w:rsidP="00464D83">
      <w:pPr>
        <w:jc w:val="center"/>
        <w:rPr>
          <w:sz w:val="20"/>
          <w:lang w:val="en-US"/>
        </w:rPr>
      </w:pPr>
      <w:r w:rsidRPr="008A67E0">
        <w:rPr>
          <w:i/>
          <w:iCs/>
          <w:sz w:val="20"/>
        </w:rPr>
        <w:t>ТОО</w:t>
      </w:r>
      <w:r>
        <w:rPr>
          <w:i/>
          <w:iCs/>
          <w:sz w:val="20"/>
          <w:lang w:val="en-US"/>
        </w:rPr>
        <w:t xml:space="preserve"> “</w:t>
      </w:r>
      <w:r w:rsidRPr="003D0BA4">
        <w:rPr>
          <w:i/>
          <w:iCs/>
          <w:sz w:val="20"/>
          <w:lang w:val="en-US"/>
        </w:rPr>
        <w:t xml:space="preserve">Kazakh I. </w:t>
      </w:r>
      <w:proofErr w:type="spellStart"/>
      <w:r w:rsidRPr="003D0BA4">
        <w:rPr>
          <w:i/>
          <w:iCs/>
          <w:sz w:val="20"/>
          <w:lang w:val="en-US"/>
        </w:rPr>
        <w:t>Zhakhayev</w:t>
      </w:r>
      <w:proofErr w:type="spellEnd"/>
      <w:r w:rsidRPr="003D0BA4">
        <w:rPr>
          <w:i/>
          <w:iCs/>
          <w:sz w:val="20"/>
          <w:lang w:val="en-US"/>
        </w:rPr>
        <w:t xml:space="preserve"> Scientific Research Institute of Rice Growing</w:t>
      </w:r>
      <w:r>
        <w:rPr>
          <w:i/>
          <w:iCs/>
          <w:sz w:val="20"/>
          <w:lang w:val="en-US"/>
        </w:rPr>
        <w:t>”</w:t>
      </w:r>
      <w:r w:rsidRPr="003D0BA4">
        <w:rPr>
          <w:i/>
          <w:iCs/>
          <w:sz w:val="20"/>
          <w:vertAlign w:val="superscript"/>
          <w:lang w:val="en-US"/>
        </w:rPr>
        <w:t>2</w:t>
      </w:r>
      <w:r w:rsidRPr="008A67E0">
        <w:rPr>
          <w:i/>
          <w:iCs/>
          <w:sz w:val="20"/>
          <w:lang w:val="kk-KZ"/>
        </w:rPr>
        <w:t xml:space="preserve">, 120008, </w:t>
      </w:r>
      <w:r>
        <w:rPr>
          <w:i/>
          <w:iCs/>
          <w:sz w:val="20"/>
          <w:lang w:val="en-US"/>
        </w:rPr>
        <w:t>Kyzylorda</w:t>
      </w:r>
      <w:r w:rsidRPr="008A67E0">
        <w:rPr>
          <w:i/>
          <w:iCs/>
          <w:sz w:val="20"/>
          <w:lang w:val="kk-KZ"/>
        </w:rPr>
        <w:t xml:space="preserve">, </w:t>
      </w:r>
      <w:r>
        <w:rPr>
          <w:i/>
          <w:iCs/>
          <w:sz w:val="20"/>
          <w:lang w:val="en-US"/>
        </w:rPr>
        <w:t>Republic of Kazakhstan</w:t>
      </w:r>
      <w:r w:rsidRPr="008A67E0">
        <w:rPr>
          <w:i/>
          <w:iCs/>
          <w:sz w:val="20"/>
          <w:lang w:val="kk-KZ"/>
        </w:rPr>
        <w:t>, Е</w:t>
      </w:r>
      <w:r w:rsidRPr="00C97857">
        <w:rPr>
          <w:i/>
          <w:iCs/>
          <w:sz w:val="20"/>
          <w:lang w:val="en-US"/>
        </w:rPr>
        <w:t>-</w:t>
      </w:r>
      <w:r w:rsidRPr="008A67E0">
        <w:rPr>
          <w:i/>
          <w:iCs/>
          <w:sz w:val="20"/>
          <w:lang w:val="en-US"/>
        </w:rPr>
        <w:t>mail</w:t>
      </w:r>
      <w:r w:rsidRPr="008A67E0">
        <w:rPr>
          <w:i/>
          <w:iCs/>
          <w:sz w:val="20"/>
          <w:lang w:val="kk-KZ"/>
        </w:rPr>
        <w:t>:</w:t>
      </w:r>
      <w:r w:rsidRPr="008A67E0">
        <w:rPr>
          <w:i/>
          <w:iCs/>
          <w:sz w:val="20"/>
          <w:lang w:val="en-US"/>
        </w:rPr>
        <w:t>pniiaesx</w:t>
      </w:r>
      <w:r w:rsidRPr="00C97857">
        <w:rPr>
          <w:i/>
          <w:iCs/>
          <w:sz w:val="20"/>
          <w:lang w:val="en-US"/>
        </w:rPr>
        <w:t>@</w:t>
      </w:r>
      <w:r w:rsidRPr="008A67E0">
        <w:rPr>
          <w:i/>
          <w:iCs/>
          <w:sz w:val="20"/>
          <w:lang w:val="en-US"/>
        </w:rPr>
        <w:t>mail</w:t>
      </w:r>
      <w:r w:rsidRPr="00C97857">
        <w:rPr>
          <w:i/>
          <w:iCs/>
          <w:sz w:val="20"/>
          <w:lang w:val="en-US"/>
        </w:rPr>
        <w:t>.</w:t>
      </w:r>
      <w:r w:rsidRPr="008A67E0">
        <w:rPr>
          <w:i/>
          <w:iCs/>
          <w:sz w:val="20"/>
          <w:lang w:val="en-US"/>
        </w:rPr>
        <w:t>ru</w:t>
      </w:r>
    </w:p>
    <w:p w:rsidR="00464D83" w:rsidRPr="00464D83" w:rsidRDefault="00464D83" w:rsidP="00464D83">
      <w:pPr>
        <w:jc w:val="center"/>
        <w:rPr>
          <w:bCs/>
          <w:i/>
          <w:lang w:val="en-US"/>
        </w:rPr>
      </w:pPr>
      <w:r w:rsidRPr="00464D83">
        <w:rPr>
          <w:b/>
          <w:bCs/>
          <w:i/>
          <w:lang w:val="en-US"/>
        </w:rPr>
        <w:t>Corresponding author</w:t>
      </w:r>
      <w:r w:rsidRPr="00464D83">
        <w:rPr>
          <w:bCs/>
          <w:i/>
          <w:lang w:val="en-US"/>
        </w:rPr>
        <w:t>: ainura_302015@mail.ru</w:t>
      </w:r>
    </w:p>
    <w:p w:rsidR="00464D83" w:rsidRPr="003F3531" w:rsidRDefault="00464D83" w:rsidP="00464D83">
      <w:pPr>
        <w:jc w:val="center"/>
        <w:rPr>
          <w:b/>
          <w:caps/>
          <w:lang w:val="kk-KZ"/>
        </w:rPr>
      </w:pPr>
    </w:p>
    <w:p w:rsidR="00464D83" w:rsidRPr="00901327" w:rsidRDefault="00464D83" w:rsidP="00464D83">
      <w:pPr>
        <w:jc w:val="center"/>
        <w:rPr>
          <w:b/>
          <w:caps/>
          <w:lang w:val="kk-KZ"/>
        </w:rPr>
      </w:pPr>
    </w:p>
    <w:p w:rsidR="00464D83" w:rsidRPr="000B4D23" w:rsidRDefault="00464D83" w:rsidP="00464D83">
      <w:pPr>
        <w:pStyle w:val="ListParagraph1"/>
        <w:spacing w:after="0" w:line="480" w:lineRule="auto"/>
        <w:ind w:left="0" w:firstLine="567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Abstract</w:t>
      </w:r>
      <w:r w:rsidRPr="00925559"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Bio-fertilizers </w:t>
      </w:r>
      <w:r>
        <w:rPr>
          <w:rFonts w:ascii="Times New Roman" w:hAnsi="Times New Roman"/>
          <w:sz w:val="24"/>
          <w:szCs w:val="24"/>
          <w:lang w:val="en-US"/>
        </w:rPr>
        <w:t>are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becoming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more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and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more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popular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in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many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countries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and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for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many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cultures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but there are too few researches of their influen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en-US"/>
        </w:rPr>
        <w:t>ce to crop yield concerning rice</w:t>
      </w:r>
      <w:r w:rsidRPr="00925559">
        <w:rPr>
          <w:rFonts w:ascii="Times New Roman" w:hAnsi="Times New Roman"/>
          <w:sz w:val="24"/>
          <w:szCs w:val="24"/>
          <w:lang w:val="en-US"/>
        </w:rPr>
        <w:t xml:space="preserve">.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Therefore</w:t>
      </w:r>
      <w:proofErr w:type="gramEnd"/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we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have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assessed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2 </w:t>
      </w:r>
      <w:r>
        <w:rPr>
          <w:rFonts w:ascii="Times New Roman" w:hAnsi="Times New Roman"/>
          <w:sz w:val="24"/>
          <w:szCs w:val="24"/>
          <w:lang w:val="en-US"/>
        </w:rPr>
        <w:t>different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bio</w:t>
      </w:r>
      <w:r w:rsidRPr="00EF641A">
        <w:rPr>
          <w:rFonts w:ascii="Times New Roman" w:hAnsi="Times New Roman"/>
          <w:sz w:val="24"/>
          <w:szCs w:val="24"/>
          <w:lang w:val="en-US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preparations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at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Aral Sea region during four agricultural seasons between 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2016 </w:t>
      </w:r>
      <w:r>
        <w:rPr>
          <w:rFonts w:ascii="Times New Roman" w:hAnsi="Times New Roman"/>
          <w:sz w:val="24"/>
          <w:szCs w:val="24"/>
          <w:lang w:val="en-US"/>
        </w:rPr>
        <w:t xml:space="preserve">and 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2019.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experiments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were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held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in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fully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irrigated conditions in the typical lowland rice environment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article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contains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results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research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in</w:t>
      </w:r>
      <w:r w:rsidRPr="00EF641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the use of complex liquid fertilizers and biological preparations</w:t>
      </w:r>
      <w:r w:rsidRPr="007F25F6">
        <w:rPr>
          <w:rFonts w:ascii="Times New Roman" w:hAnsi="Times New Roman"/>
          <w:sz w:val="24"/>
          <w:szCs w:val="24"/>
          <w:lang w:val="kk-KZ"/>
        </w:rPr>
        <w:t xml:space="preserve">. </w:t>
      </w:r>
      <w:r w:rsidRPr="00EF641A">
        <w:rPr>
          <w:rFonts w:ascii="Times New Roman" w:hAnsi="Times New Roman"/>
          <w:sz w:val="24"/>
          <w:szCs w:val="24"/>
          <w:lang w:val="kk-KZ"/>
        </w:rPr>
        <w:t>The purpose of the researches is the use of complex liquid fertilizers and</w:t>
      </w:r>
      <w:r w:rsidRPr="007F25F6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EF641A">
        <w:rPr>
          <w:rFonts w:ascii="Times New Roman" w:hAnsi="Times New Roman"/>
          <w:sz w:val="24"/>
          <w:szCs w:val="24"/>
          <w:lang w:val="kk-KZ"/>
        </w:rPr>
        <w:t xml:space="preserve">biological preparations </w:t>
      </w:r>
      <w:r>
        <w:rPr>
          <w:rFonts w:ascii="Times New Roman" w:hAnsi="Times New Roman"/>
          <w:sz w:val="24"/>
          <w:szCs w:val="24"/>
          <w:lang w:val="en-US"/>
        </w:rPr>
        <w:t>and the analysis of agro-ecological effect on rice growth in the conditions of the Aral Sea region</w:t>
      </w:r>
      <w:r w:rsidRPr="007F25F6">
        <w:rPr>
          <w:rFonts w:ascii="Times New Roman" w:hAnsi="Times New Roman"/>
          <w:sz w:val="24"/>
          <w:szCs w:val="24"/>
          <w:lang w:val="kk-KZ"/>
        </w:rPr>
        <w:t xml:space="preserve">. </w:t>
      </w:r>
      <w:r w:rsidRPr="00EF641A">
        <w:rPr>
          <w:rFonts w:ascii="Times New Roman" w:hAnsi="Times New Roman"/>
          <w:sz w:val="24"/>
          <w:szCs w:val="24"/>
          <w:lang w:val="kk-KZ"/>
        </w:rPr>
        <w:t xml:space="preserve">We have conducted field experimental studies to determine the agro-ecological efficiency of the use </w:t>
      </w:r>
      <w:r>
        <w:rPr>
          <w:rFonts w:ascii="Times New Roman" w:hAnsi="Times New Roman"/>
          <w:sz w:val="24"/>
          <w:szCs w:val="24"/>
          <w:lang w:val="en-US"/>
        </w:rPr>
        <w:t>of complex liquid fertilizers and biological preparations and their influence on increasing the rice crop yield.</w:t>
      </w:r>
    </w:p>
    <w:p w:rsidR="00464D83" w:rsidRPr="00540298" w:rsidRDefault="00464D83" w:rsidP="00464D83">
      <w:pPr>
        <w:spacing w:line="480" w:lineRule="auto"/>
        <w:ind w:firstLine="567"/>
        <w:jc w:val="both"/>
        <w:rPr>
          <w:lang w:val="kk-KZ"/>
        </w:rPr>
      </w:pPr>
      <w:r w:rsidRPr="00540298">
        <w:rPr>
          <w:b/>
          <w:lang w:val="kk-KZ"/>
        </w:rPr>
        <w:t>Key words:</w:t>
      </w:r>
      <w:r w:rsidRPr="00540298">
        <w:rPr>
          <w:b/>
          <w:sz w:val="28"/>
          <w:szCs w:val="28"/>
          <w:lang w:val="kk-KZ"/>
        </w:rPr>
        <w:t xml:space="preserve"> </w:t>
      </w:r>
      <w:r w:rsidRPr="000B4D23">
        <w:rPr>
          <w:lang w:val="en-US"/>
        </w:rPr>
        <w:t>biological fertilizer</w:t>
      </w:r>
      <w:r w:rsidRPr="00540298">
        <w:rPr>
          <w:lang w:val="kk-KZ"/>
        </w:rPr>
        <w:t xml:space="preserve">, preparations, rice, tolerance to stress, </w:t>
      </w:r>
      <w:r>
        <w:rPr>
          <w:lang w:val="en-US"/>
        </w:rPr>
        <w:t>germination power</w:t>
      </w:r>
      <w:r w:rsidRPr="00540298">
        <w:rPr>
          <w:lang w:val="kk-KZ"/>
        </w:rPr>
        <w:t xml:space="preserve">, </w:t>
      </w:r>
      <w:r>
        <w:rPr>
          <w:lang w:val="en-US"/>
        </w:rPr>
        <w:t>crop yield, antidepressant</w:t>
      </w:r>
      <w:r w:rsidRPr="00540298">
        <w:rPr>
          <w:lang w:val="kk-KZ"/>
        </w:rPr>
        <w:t xml:space="preserve">. </w:t>
      </w:r>
    </w:p>
    <w:p w:rsidR="00464D83" w:rsidRPr="00540298" w:rsidRDefault="00464D83" w:rsidP="00464D83">
      <w:pPr>
        <w:spacing w:line="480" w:lineRule="auto"/>
        <w:jc w:val="center"/>
        <w:rPr>
          <w:sz w:val="20"/>
          <w:szCs w:val="20"/>
          <w:lang w:val="kk-KZ"/>
        </w:rPr>
      </w:pPr>
    </w:p>
    <w:p w:rsidR="00176D66" w:rsidRPr="00464D83" w:rsidRDefault="00176D66">
      <w:pPr>
        <w:rPr>
          <w:lang w:val="kk-KZ"/>
        </w:rPr>
      </w:pPr>
    </w:p>
    <w:sectPr w:rsidR="00176D66" w:rsidRPr="00464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21F"/>
    <w:rsid w:val="0003621F"/>
    <w:rsid w:val="00176D66"/>
    <w:rsid w:val="0046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88D66"/>
  <w15:chartTrackingRefBased/>
  <w15:docId w15:val="{DE873763-1E67-4680-9AD5-265427E18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D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rsid w:val="00464D8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2021-02-09T05:36:00Z</dcterms:created>
  <dcterms:modified xsi:type="dcterms:W3CDTF">2021-02-09T05:39:00Z</dcterms:modified>
</cp:coreProperties>
</file>