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539C1" w:rsidRPr="0007447B" w:rsidRDefault="003D353C" w:rsidP="003D353C">
      <w:pPr>
        <w:jc w:val="center"/>
        <w:rPr>
          <w:rFonts w:ascii="Times New Roman" w:hAnsi="Times New Roman" w:cs="Times New Roman"/>
          <w:u w:val="single"/>
        </w:rPr>
      </w:pPr>
      <w:r w:rsidRPr="0007447B">
        <w:rPr>
          <w:rFonts w:ascii="Times New Roman" w:hAnsi="Times New Roman" w:cs="Times New Roman"/>
          <w:u w:val="single"/>
        </w:rPr>
        <w:t>Electronic supplementary material</w:t>
      </w:r>
    </w:p>
    <w:p w:rsidR="003D353C" w:rsidRPr="003D353C" w:rsidRDefault="003D353C" w:rsidP="003D353C">
      <w:pPr>
        <w:jc w:val="center"/>
        <w:rPr>
          <w:rFonts w:ascii="Times New Roman" w:hAnsi="Times New Roman" w:cs="Times New Roman"/>
          <w:b/>
        </w:rPr>
      </w:pPr>
      <w:r w:rsidRPr="003D353C">
        <w:rPr>
          <w:rFonts w:ascii="Times New Roman" w:hAnsi="Times New Roman" w:cs="Times New Roman" w:hint="eastAsia"/>
          <w:b/>
        </w:rPr>
        <w:t>A</w:t>
      </w:r>
      <w:r w:rsidRPr="003D353C">
        <w:rPr>
          <w:rFonts w:ascii="Times New Roman" w:hAnsi="Times New Roman" w:cs="Times New Roman"/>
          <w:b/>
        </w:rPr>
        <w:t>chieving porous carbon fibers pretreated with a swarm of CO</w:t>
      </w:r>
      <w:r w:rsidRPr="003D353C">
        <w:rPr>
          <w:rFonts w:ascii="Times New Roman" w:hAnsi="Times New Roman" w:cs="Times New Roman"/>
          <w:b/>
          <w:vertAlign w:val="subscript"/>
        </w:rPr>
        <w:t>2</w:t>
      </w:r>
      <w:r w:rsidRPr="003D353C">
        <w:rPr>
          <w:rFonts w:ascii="Times New Roman" w:hAnsi="Times New Roman" w:cs="Times New Roman"/>
          <w:b/>
        </w:rPr>
        <w:t xml:space="preserve"> micro-nanobubbles</w:t>
      </w:r>
    </w:p>
    <w:p w:rsidR="003D353C" w:rsidRDefault="003D353C">
      <w:pPr>
        <w:rPr>
          <w:rFonts w:ascii="Times New Roman" w:hAnsi="Times New Roman" w:cs="Times New Roman"/>
        </w:rPr>
      </w:pPr>
    </w:p>
    <w:p w:rsidR="005D0443" w:rsidRDefault="00E472DF" w:rsidP="008C008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S</w:t>
      </w:r>
      <w:r>
        <w:rPr>
          <w:rFonts w:ascii="Times New Roman" w:hAnsi="Times New Roman" w:cs="Times New Roman"/>
        </w:rPr>
        <w:t xml:space="preserve">1. </w:t>
      </w:r>
      <w:r w:rsidR="005D0443">
        <w:rPr>
          <w:rFonts w:ascii="Times New Roman" w:hAnsi="Times New Roman" w:cs="Times New Roman"/>
        </w:rPr>
        <w:t>Properties of pitch by various softening points.</w:t>
      </w:r>
      <w:r w:rsidR="00C57459">
        <w:rPr>
          <w:rFonts w:ascii="Times New Roman" w:hAnsi="Times New Roman" w:cs="Times New Roman"/>
        </w:rPr>
        <w:t xml:space="preserve"> </w:t>
      </w:r>
      <w:r w:rsidR="00F946A1">
        <w:rPr>
          <w:rFonts w:ascii="Times New Roman" w:hAnsi="Times New Roman" w:cs="Times New Roman"/>
        </w:rPr>
        <w:t xml:space="preserve">With a fairly high reaction temperature, pitch resulted in </w:t>
      </w:r>
      <w:r w:rsidR="00D111A7">
        <w:rPr>
          <w:rFonts w:ascii="Times New Roman" w:hAnsi="Times New Roman" w:cs="Times New Roman" w:hint="eastAsia"/>
        </w:rPr>
        <w:t>a</w:t>
      </w:r>
      <w:r w:rsidR="00D111A7">
        <w:rPr>
          <w:rFonts w:ascii="Times New Roman" w:hAnsi="Times New Roman" w:cs="Times New Roman"/>
        </w:rPr>
        <w:t xml:space="preserve"> </w:t>
      </w:r>
      <w:r w:rsidR="00F946A1">
        <w:rPr>
          <w:rFonts w:ascii="Times New Roman" w:hAnsi="Times New Roman" w:cs="Times New Roman"/>
        </w:rPr>
        <w:t xml:space="preserve">formation of large condensed and planar molecules. This allows an increase in viscosity and softening point. Herein, a softening point of 300 </w:t>
      </w:r>
      <w:r w:rsidR="00F946A1" w:rsidRPr="00225AD1">
        <w:rPr>
          <w:rFonts w:ascii="Times New Roman" w:hAnsi="Times New Roman" w:cs="Times New Roman"/>
        </w:rPr>
        <w:t>°C</w:t>
      </w:r>
      <w:r w:rsidR="00F946A1">
        <w:rPr>
          <w:rFonts w:ascii="Times New Roman" w:hAnsi="Times New Roman" w:cs="Times New Roman"/>
        </w:rPr>
        <w:t xml:space="preserve"> successfully shaped mesophase texture from domain-like to fiber-like.</w:t>
      </w:r>
    </w:p>
    <w:tbl>
      <w:tblPr>
        <w:tblStyle w:val="2"/>
        <w:tblW w:w="9083" w:type="dxa"/>
        <w:jc w:val="center"/>
        <w:tblLook w:val="04A0" w:firstRow="1" w:lastRow="0" w:firstColumn="1" w:lastColumn="0" w:noHBand="0" w:noVBand="1"/>
      </w:tblPr>
      <w:tblGrid>
        <w:gridCol w:w="1513"/>
        <w:gridCol w:w="1513"/>
        <w:gridCol w:w="1513"/>
        <w:gridCol w:w="1513"/>
        <w:gridCol w:w="1513"/>
        <w:gridCol w:w="1518"/>
      </w:tblGrid>
      <w:tr w:rsidR="00A91ACF" w:rsidRPr="00225AD1" w:rsidTr="00E27DB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6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3" w:type="dxa"/>
            <w:vAlign w:val="center"/>
          </w:tcPr>
          <w:p w:rsidR="00A91ACF" w:rsidRPr="00CA4103" w:rsidRDefault="00A91ACF" w:rsidP="008C008B">
            <w:pPr>
              <w:jc w:val="center"/>
              <w:rPr>
                <w:rFonts w:ascii="Times New Roman" w:hAnsi="Times New Roman" w:cs="Times New Roman"/>
              </w:rPr>
            </w:pPr>
            <w:r w:rsidRPr="00CA4103">
              <w:rPr>
                <w:rFonts w:ascii="Times New Roman" w:hAnsi="Times New Roman" w:cs="Times New Roman" w:hint="eastAsia"/>
              </w:rPr>
              <w:t>S</w:t>
            </w:r>
            <w:r w:rsidRPr="00CA4103">
              <w:rPr>
                <w:rFonts w:ascii="Times New Roman" w:hAnsi="Times New Roman" w:cs="Times New Roman"/>
              </w:rPr>
              <w:t>ample</w:t>
            </w:r>
          </w:p>
        </w:tc>
        <w:tc>
          <w:tcPr>
            <w:tcW w:w="1513" w:type="dxa"/>
            <w:vAlign w:val="center"/>
          </w:tcPr>
          <w:p w:rsidR="00A91ACF" w:rsidRPr="00AA3963" w:rsidRDefault="00A91ACF" w:rsidP="00D8661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AA3963">
              <w:rPr>
                <w:rFonts w:ascii="Times New Roman" w:hAnsi="Times New Roman" w:cs="Times New Roman" w:hint="eastAsia"/>
              </w:rPr>
              <w:t>C</w:t>
            </w:r>
            <w:r w:rsidRPr="00AA3963">
              <w:rPr>
                <w:rFonts w:ascii="Times New Roman" w:hAnsi="Times New Roman" w:cs="Times New Roman"/>
              </w:rPr>
              <w:t xml:space="preserve"> (</w:t>
            </w:r>
            <w:proofErr w:type="spellStart"/>
            <w:r w:rsidRPr="00AA3963">
              <w:rPr>
                <w:rFonts w:ascii="Times New Roman" w:hAnsi="Times New Roman" w:cs="Times New Roman"/>
              </w:rPr>
              <w:t>wt</w:t>
            </w:r>
            <w:proofErr w:type="spellEnd"/>
            <w:r w:rsidR="00CA4103" w:rsidRPr="00AA3963">
              <w:rPr>
                <w:rFonts w:ascii="Times New Roman" w:hAnsi="Times New Roman" w:cs="Times New Roman"/>
              </w:rPr>
              <w:t xml:space="preserve"> </w:t>
            </w:r>
            <w:r w:rsidRPr="00AA3963">
              <w:rPr>
                <w:rFonts w:ascii="Times New Roman" w:hAnsi="Times New Roman" w:cs="Times New Roman"/>
              </w:rPr>
              <w:t>%)</w:t>
            </w:r>
          </w:p>
        </w:tc>
        <w:tc>
          <w:tcPr>
            <w:tcW w:w="1513" w:type="dxa"/>
            <w:vAlign w:val="center"/>
          </w:tcPr>
          <w:p w:rsidR="00A91ACF" w:rsidRPr="00AA3963" w:rsidRDefault="00CA4103" w:rsidP="00D8661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AA3963">
              <w:rPr>
                <w:rFonts w:ascii="Times New Roman" w:hAnsi="Times New Roman" w:cs="Times New Roman"/>
              </w:rPr>
              <w:t>H (</w:t>
            </w:r>
            <w:proofErr w:type="spellStart"/>
            <w:r w:rsidRPr="00AA3963">
              <w:rPr>
                <w:rFonts w:ascii="Times New Roman" w:hAnsi="Times New Roman" w:cs="Times New Roman"/>
              </w:rPr>
              <w:t>wt</w:t>
            </w:r>
            <w:proofErr w:type="spellEnd"/>
            <w:r w:rsidRPr="00AA3963">
              <w:rPr>
                <w:rFonts w:ascii="Times New Roman" w:hAnsi="Times New Roman" w:cs="Times New Roman"/>
              </w:rPr>
              <w:t xml:space="preserve"> %)</w:t>
            </w:r>
          </w:p>
        </w:tc>
        <w:tc>
          <w:tcPr>
            <w:tcW w:w="1513" w:type="dxa"/>
            <w:vAlign w:val="center"/>
          </w:tcPr>
          <w:p w:rsidR="00A91ACF" w:rsidRPr="00AA3963" w:rsidRDefault="00CA4103" w:rsidP="00D8661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AA3963">
              <w:rPr>
                <w:rFonts w:ascii="Times New Roman" w:hAnsi="Times New Roman" w:cs="Times New Roman"/>
              </w:rPr>
              <w:t>N (</w:t>
            </w:r>
            <w:proofErr w:type="spellStart"/>
            <w:r w:rsidRPr="00AA3963">
              <w:rPr>
                <w:rFonts w:ascii="Times New Roman" w:hAnsi="Times New Roman" w:cs="Times New Roman"/>
              </w:rPr>
              <w:t>wt</w:t>
            </w:r>
            <w:proofErr w:type="spellEnd"/>
            <w:r w:rsidR="00AA3963">
              <w:rPr>
                <w:rFonts w:ascii="Times New Roman" w:hAnsi="Times New Roman" w:cs="Times New Roman"/>
              </w:rPr>
              <w:t xml:space="preserve"> </w:t>
            </w:r>
            <w:r w:rsidRPr="00AA3963">
              <w:rPr>
                <w:rFonts w:ascii="Times New Roman" w:hAnsi="Times New Roman" w:cs="Times New Roman"/>
              </w:rPr>
              <w:t>%)</w:t>
            </w:r>
          </w:p>
        </w:tc>
        <w:tc>
          <w:tcPr>
            <w:tcW w:w="1513" w:type="dxa"/>
            <w:vAlign w:val="center"/>
          </w:tcPr>
          <w:p w:rsidR="00A91ACF" w:rsidRPr="00AA3963" w:rsidRDefault="00CA4103" w:rsidP="00D8661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AA3963">
              <w:rPr>
                <w:rFonts w:ascii="Times New Roman" w:hAnsi="Times New Roman" w:cs="Times New Roman"/>
              </w:rPr>
              <w:t>O (</w:t>
            </w:r>
            <w:proofErr w:type="spellStart"/>
            <w:r w:rsidRPr="00AA3963">
              <w:rPr>
                <w:rFonts w:ascii="Times New Roman" w:hAnsi="Times New Roman" w:cs="Times New Roman"/>
              </w:rPr>
              <w:t>wt</w:t>
            </w:r>
            <w:proofErr w:type="spellEnd"/>
            <w:r w:rsidRPr="00AA3963">
              <w:rPr>
                <w:rFonts w:ascii="Times New Roman" w:hAnsi="Times New Roman" w:cs="Times New Roman"/>
              </w:rPr>
              <w:t xml:space="preserve"> %)</w:t>
            </w:r>
          </w:p>
        </w:tc>
        <w:tc>
          <w:tcPr>
            <w:tcW w:w="1513" w:type="dxa"/>
            <w:vAlign w:val="center"/>
          </w:tcPr>
          <w:p w:rsidR="00A91ACF" w:rsidRPr="00AA3963" w:rsidRDefault="00CA4103" w:rsidP="00D8661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AA3963">
              <w:rPr>
                <w:rFonts w:ascii="Times New Roman" w:hAnsi="Times New Roman" w:cs="Times New Roman" w:hint="eastAsia"/>
              </w:rPr>
              <w:t>T</w:t>
            </w:r>
            <w:r w:rsidRPr="00AA3963">
              <w:rPr>
                <w:rFonts w:ascii="Times New Roman" w:hAnsi="Times New Roman" w:cs="Times New Roman"/>
              </w:rPr>
              <w:t>otal (</w:t>
            </w:r>
            <w:proofErr w:type="spellStart"/>
            <w:r w:rsidRPr="00AA3963">
              <w:rPr>
                <w:rFonts w:ascii="Times New Roman" w:hAnsi="Times New Roman" w:cs="Times New Roman"/>
              </w:rPr>
              <w:t>wt</w:t>
            </w:r>
            <w:proofErr w:type="spellEnd"/>
            <w:r w:rsidR="00AA3963">
              <w:rPr>
                <w:rFonts w:ascii="Times New Roman" w:hAnsi="Times New Roman" w:cs="Times New Roman"/>
              </w:rPr>
              <w:t xml:space="preserve"> </w:t>
            </w:r>
            <w:r w:rsidRPr="00AA3963">
              <w:rPr>
                <w:rFonts w:ascii="Times New Roman" w:hAnsi="Times New Roman" w:cs="Times New Roman"/>
              </w:rPr>
              <w:t>%)</w:t>
            </w:r>
          </w:p>
        </w:tc>
      </w:tr>
      <w:tr w:rsidR="00A91ACF" w:rsidRPr="00225AD1" w:rsidTr="00E27DB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3" w:type="dxa"/>
            <w:vAlign w:val="center"/>
          </w:tcPr>
          <w:p w:rsidR="00A91ACF" w:rsidRPr="00CA4103" w:rsidRDefault="00A91ACF" w:rsidP="008C008B">
            <w:pPr>
              <w:jc w:val="center"/>
              <w:rPr>
                <w:rFonts w:ascii="Times New Roman" w:hAnsi="Times New Roman" w:cs="Times New Roman"/>
              </w:rPr>
            </w:pPr>
            <w:r w:rsidRPr="00CA4103">
              <w:rPr>
                <w:rFonts w:ascii="Times New Roman" w:hAnsi="Times New Roman" w:cs="Times New Roman" w:hint="eastAsia"/>
              </w:rPr>
              <w:t>R</w:t>
            </w:r>
            <w:r w:rsidRPr="00CA4103">
              <w:rPr>
                <w:rFonts w:ascii="Times New Roman" w:hAnsi="Times New Roman" w:cs="Times New Roman"/>
              </w:rPr>
              <w:t>aw pitch</w:t>
            </w:r>
          </w:p>
        </w:tc>
        <w:tc>
          <w:tcPr>
            <w:tcW w:w="1513" w:type="dxa"/>
            <w:vAlign w:val="center"/>
          </w:tcPr>
          <w:p w:rsidR="00A91ACF" w:rsidRPr="00A91ACF" w:rsidRDefault="002B261D" w:rsidP="00D866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9</w:t>
            </w:r>
            <w:r>
              <w:rPr>
                <w:rFonts w:ascii="Times New Roman" w:hAnsi="Times New Roman" w:cs="Times New Roman"/>
              </w:rPr>
              <w:t>2.6</w:t>
            </w:r>
          </w:p>
        </w:tc>
        <w:tc>
          <w:tcPr>
            <w:tcW w:w="1513" w:type="dxa"/>
            <w:vAlign w:val="center"/>
          </w:tcPr>
          <w:p w:rsidR="00A91ACF" w:rsidRPr="00A91ACF" w:rsidRDefault="002B261D" w:rsidP="00D866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</w:t>
            </w:r>
            <w:r>
              <w:rPr>
                <w:rFonts w:ascii="Times New Roman" w:hAnsi="Times New Roman" w:cs="Times New Roman"/>
              </w:rPr>
              <w:t>.1</w:t>
            </w:r>
          </w:p>
        </w:tc>
        <w:tc>
          <w:tcPr>
            <w:tcW w:w="1513" w:type="dxa"/>
            <w:vAlign w:val="center"/>
          </w:tcPr>
          <w:p w:rsidR="00A91ACF" w:rsidRPr="00A91ACF" w:rsidRDefault="002B261D" w:rsidP="00D866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.2</w:t>
            </w:r>
          </w:p>
        </w:tc>
        <w:tc>
          <w:tcPr>
            <w:tcW w:w="1513" w:type="dxa"/>
            <w:vAlign w:val="center"/>
          </w:tcPr>
          <w:p w:rsidR="00A91ACF" w:rsidRPr="00A91ACF" w:rsidRDefault="002B261D" w:rsidP="00D866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4</w:t>
            </w:r>
            <w:r>
              <w:rPr>
                <w:rFonts w:ascii="Times New Roman" w:hAnsi="Times New Roman" w:cs="Times New Roman"/>
              </w:rPr>
              <w:t>.1</w:t>
            </w:r>
          </w:p>
        </w:tc>
        <w:tc>
          <w:tcPr>
            <w:tcW w:w="1513" w:type="dxa"/>
            <w:vAlign w:val="center"/>
          </w:tcPr>
          <w:p w:rsidR="00A91ACF" w:rsidRPr="00A91ACF" w:rsidRDefault="00CA4103" w:rsidP="00D866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00</w:t>
            </w:r>
          </w:p>
        </w:tc>
      </w:tr>
      <w:tr w:rsidR="00D9497A" w:rsidRPr="00225AD1" w:rsidTr="00E27DB3">
        <w:trPr>
          <w:trHeight w:val="26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83" w:type="dxa"/>
            <w:gridSpan w:val="6"/>
            <w:vAlign w:val="center"/>
          </w:tcPr>
          <w:p w:rsidR="00D9497A" w:rsidRDefault="00D9497A" w:rsidP="00D8661D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93D6A" w:rsidRPr="00225AD1" w:rsidTr="00E27DB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3" w:type="dxa"/>
            <w:vAlign w:val="center"/>
          </w:tcPr>
          <w:p w:rsidR="008C008B" w:rsidRPr="00225AD1" w:rsidRDefault="008C008B" w:rsidP="008C008B"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 w:rsidRPr="00225AD1">
              <w:rPr>
                <w:rFonts w:ascii="Times New Roman" w:hAnsi="Times New Roman" w:cs="Times New Roman"/>
              </w:rPr>
              <w:t>Softening point</w:t>
            </w:r>
          </w:p>
          <w:p w:rsidR="00993D6A" w:rsidRPr="00225AD1" w:rsidRDefault="008C008B" w:rsidP="008C008B">
            <w:pPr>
              <w:jc w:val="center"/>
              <w:rPr>
                <w:rFonts w:ascii="Times New Roman" w:hAnsi="Times New Roman" w:cs="Times New Roman"/>
              </w:rPr>
            </w:pPr>
            <w:r w:rsidRPr="00225AD1">
              <w:rPr>
                <w:rFonts w:ascii="Times New Roman" w:hAnsi="Times New Roman" w:cs="Times New Roman"/>
              </w:rPr>
              <w:t>(°C)</w:t>
            </w:r>
          </w:p>
        </w:tc>
        <w:tc>
          <w:tcPr>
            <w:tcW w:w="1513" w:type="dxa"/>
            <w:vAlign w:val="center"/>
          </w:tcPr>
          <w:p w:rsidR="00D86E63" w:rsidRPr="00AA3963" w:rsidRDefault="00EE5F5D" w:rsidP="00D866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r w:rsidRPr="00AA3963">
              <w:rPr>
                <w:rFonts w:ascii="Times New Roman" w:hAnsi="Times New Roman" w:cs="Times New Roman" w:hint="eastAsia"/>
                <w:b/>
              </w:rPr>
              <w:t>T</w:t>
            </w:r>
            <w:r w:rsidRPr="00AA3963">
              <w:rPr>
                <w:rFonts w:ascii="Times New Roman" w:hAnsi="Times New Roman" w:cs="Times New Roman"/>
                <w:b/>
              </w:rPr>
              <w:t>S</w:t>
            </w:r>
            <w:r w:rsidR="00C568FF" w:rsidRPr="00AA3963">
              <w:rPr>
                <w:rFonts w:ascii="Times New Roman" w:hAnsi="Times New Roman" w:cs="Times New Roman"/>
                <w:b/>
                <w:vertAlign w:val="superscript"/>
              </w:rPr>
              <w:t>a</w:t>
            </w:r>
            <w:proofErr w:type="spellEnd"/>
          </w:p>
          <w:p w:rsidR="00993D6A" w:rsidRPr="00AA3963" w:rsidRDefault="00EE5F5D" w:rsidP="00D866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  <w:r w:rsidRPr="00AA3963">
              <w:rPr>
                <w:rFonts w:ascii="Times New Roman" w:hAnsi="Times New Roman" w:cs="Times New Roman"/>
                <w:b/>
              </w:rPr>
              <w:t>(</w:t>
            </w:r>
            <w:proofErr w:type="spellStart"/>
            <w:r w:rsidRPr="00AA3963">
              <w:rPr>
                <w:rFonts w:ascii="Times New Roman" w:hAnsi="Times New Roman" w:cs="Times New Roman"/>
                <w:b/>
              </w:rPr>
              <w:t>wt</w:t>
            </w:r>
            <w:proofErr w:type="spellEnd"/>
            <w:r w:rsidR="00CA4103" w:rsidRPr="00AA3963">
              <w:rPr>
                <w:rFonts w:ascii="Times New Roman" w:hAnsi="Times New Roman" w:cs="Times New Roman"/>
                <w:b/>
              </w:rPr>
              <w:t xml:space="preserve"> </w:t>
            </w:r>
            <w:r w:rsidRPr="00AA3963">
              <w:rPr>
                <w:rFonts w:ascii="Times New Roman" w:hAnsi="Times New Roman" w:cs="Times New Roman"/>
                <w:b/>
              </w:rPr>
              <w:t>%)</w:t>
            </w:r>
          </w:p>
        </w:tc>
        <w:tc>
          <w:tcPr>
            <w:tcW w:w="1513" w:type="dxa"/>
            <w:vAlign w:val="center"/>
          </w:tcPr>
          <w:p w:rsidR="00D86E63" w:rsidRPr="00AA3963" w:rsidRDefault="00EE5F5D" w:rsidP="00D866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</w:rPr>
            </w:pPr>
            <w:r w:rsidRPr="00AA3963">
              <w:rPr>
                <w:rFonts w:ascii="Times New Roman" w:hAnsi="Times New Roman" w:cs="Times New Roman" w:hint="eastAsia"/>
                <w:b/>
              </w:rPr>
              <w:t>T</w:t>
            </w:r>
            <w:r w:rsidRPr="00AA3963">
              <w:rPr>
                <w:rFonts w:ascii="Times New Roman" w:hAnsi="Times New Roman" w:cs="Times New Roman"/>
                <w:b/>
              </w:rPr>
              <w:t>I-</w:t>
            </w:r>
            <w:proofErr w:type="spellStart"/>
            <w:r w:rsidRPr="00AA3963">
              <w:rPr>
                <w:rFonts w:ascii="Times New Roman" w:hAnsi="Times New Roman" w:cs="Times New Roman"/>
                <w:b/>
              </w:rPr>
              <w:t>PS</w:t>
            </w:r>
            <w:r w:rsidR="00C568FF" w:rsidRPr="00AA3963">
              <w:rPr>
                <w:rFonts w:ascii="Times New Roman" w:hAnsi="Times New Roman" w:cs="Times New Roman"/>
                <w:b/>
                <w:vertAlign w:val="superscript"/>
              </w:rPr>
              <w:t>b</w:t>
            </w:r>
            <w:proofErr w:type="spellEnd"/>
          </w:p>
          <w:p w:rsidR="00993D6A" w:rsidRPr="00AA3963" w:rsidRDefault="00EE5F5D" w:rsidP="00D866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  <w:r w:rsidRPr="00AA3963">
              <w:rPr>
                <w:rFonts w:ascii="Times New Roman" w:hAnsi="Times New Roman" w:cs="Times New Roman"/>
                <w:b/>
              </w:rPr>
              <w:t>(</w:t>
            </w:r>
            <w:proofErr w:type="spellStart"/>
            <w:r w:rsidRPr="00AA3963">
              <w:rPr>
                <w:rFonts w:ascii="Times New Roman" w:hAnsi="Times New Roman" w:cs="Times New Roman"/>
                <w:b/>
              </w:rPr>
              <w:t>wt</w:t>
            </w:r>
            <w:proofErr w:type="spellEnd"/>
            <w:r w:rsidR="00CA4103" w:rsidRPr="00AA3963">
              <w:rPr>
                <w:rFonts w:ascii="Times New Roman" w:hAnsi="Times New Roman" w:cs="Times New Roman"/>
                <w:b/>
              </w:rPr>
              <w:t xml:space="preserve"> </w:t>
            </w:r>
            <w:r w:rsidRPr="00AA3963">
              <w:rPr>
                <w:rFonts w:ascii="Times New Roman" w:hAnsi="Times New Roman" w:cs="Times New Roman"/>
                <w:b/>
              </w:rPr>
              <w:t>%)</w:t>
            </w:r>
          </w:p>
        </w:tc>
        <w:tc>
          <w:tcPr>
            <w:tcW w:w="1513" w:type="dxa"/>
            <w:vAlign w:val="center"/>
          </w:tcPr>
          <w:p w:rsidR="00D86E63" w:rsidRPr="00AA3963" w:rsidRDefault="00EE5F5D" w:rsidP="00D866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r w:rsidRPr="00AA3963">
              <w:rPr>
                <w:rFonts w:ascii="Times New Roman" w:hAnsi="Times New Roman" w:cs="Times New Roman" w:hint="eastAsia"/>
                <w:b/>
              </w:rPr>
              <w:t>P</w:t>
            </w:r>
            <w:r w:rsidRPr="00AA3963">
              <w:rPr>
                <w:rFonts w:ascii="Times New Roman" w:hAnsi="Times New Roman" w:cs="Times New Roman"/>
                <w:b/>
              </w:rPr>
              <w:t>I</w:t>
            </w:r>
            <w:r w:rsidR="00C568FF" w:rsidRPr="00AA3963">
              <w:rPr>
                <w:rFonts w:ascii="Times New Roman" w:hAnsi="Times New Roman" w:cs="Times New Roman"/>
                <w:b/>
                <w:vertAlign w:val="superscript"/>
              </w:rPr>
              <w:t>c</w:t>
            </w:r>
            <w:proofErr w:type="spellEnd"/>
          </w:p>
          <w:p w:rsidR="00993D6A" w:rsidRPr="00AA3963" w:rsidRDefault="00EE5F5D" w:rsidP="00D866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  <w:r w:rsidRPr="00AA3963">
              <w:rPr>
                <w:rFonts w:ascii="Times New Roman" w:hAnsi="Times New Roman" w:cs="Times New Roman"/>
                <w:b/>
              </w:rPr>
              <w:t>(</w:t>
            </w:r>
            <w:proofErr w:type="spellStart"/>
            <w:r w:rsidRPr="00AA3963">
              <w:rPr>
                <w:rFonts w:ascii="Times New Roman" w:hAnsi="Times New Roman" w:cs="Times New Roman"/>
                <w:b/>
              </w:rPr>
              <w:t>wt</w:t>
            </w:r>
            <w:proofErr w:type="spellEnd"/>
            <w:r w:rsidR="00CA4103" w:rsidRPr="00AA3963">
              <w:rPr>
                <w:rFonts w:ascii="Times New Roman" w:hAnsi="Times New Roman" w:cs="Times New Roman"/>
                <w:b/>
              </w:rPr>
              <w:t xml:space="preserve"> </w:t>
            </w:r>
            <w:r w:rsidRPr="00AA3963">
              <w:rPr>
                <w:rFonts w:ascii="Times New Roman" w:hAnsi="Times New Roman" w:cs="Times New Roman"/>
                <w:b/>
              </w:rPr>
              <w:t>%)</w:t>
            </w:r>
          </w:p>
        </w:tc>
        <w:tc>
          <w:tcPr>
            <w:tcW w:w="1513" w:type="dxa"/>
            <w:vAlign w:val="center"/>
          </w:tcPr>
          <w:p w:rsidR="009C30DB" w:rsidRDefault="00993D6A" w:rsidP="00D866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  <w:r w:rsidRPr="00AA3963">
              <w:rPr>
                <w:rFonts w:ascii="Times New Roman" w:hAnsi="Times New Roman" w:cs="Times New Roman"/>
                <w:b/>
              </w:rPr>
              <w:t>Mesophase content</w:t>
            </w:r>
          </w:p>
          <w:p w:rsidR="00993D6A" w:rsidRPr="00AA3963" w:rsidRDefault="00993D6A" w:rsidP="00D866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  <w:r w:rsidRPr="00AA3963">
              <w:rPr>
                <w:rFonts w:ascii="Times New Roman" w:hAnsi="Times New Roman" w:cs="Times New Roman"/>
                <w:b/>
              </w:rPr>
              <w:t>(φ</w:t>
            </w:r>
            <w:r w:rsidR="00AA3963" w:rsidRPr="00AA3963">
              <w:rPr>
                <w:rFonts w:ascii="Times New Roman" w:hAnsi="Times New Roman" w:cs="Times New Roman"/>
                <w:b/>
              </w:rPr>
              <w:t xml:space="preserve"> </w:t>
            </w:r>
            <w:r w:rsidRPr="00AA3963">
              <w:rPr>
                <w:rFonts w:ascii="Times New Roman" w:hAnsi="Times New Roman" w:cs="Times New Roman"/>
                <w:b/>
              </w:rPr>
              <w:t>%)</w:t>
            </w:r>
          </w:p>
        </w:tc>
        <w:tc>
          <w:tcPr>
            <w:tcW w:w="1513" w:type="dxa"/>
            <w:vAlign w:val="center"/>
          </w:tcPr>
          <w:p w:rsidR="00993D6A" w:rsidRPr="00AA3963" w:rsidRDefault="00993D6A" w:rsidP="00D866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  <w:r w:rsidRPr="00AA3963">
              <w:rPr>
                <w:rFonts w:ascii="Times New Roman" w:hAnsi="Times New Roman" w:cs="Times New Roman" w:hint="eastAsia"/>
                <w:b/>
              </w:rPr>
              <w:t>M</w:t>
            </w:r>
            <w:r w:rsidRPr="00AA3963">
              <w:rPr>
                <w:rFonts w:ascii="Times New Roman" w:hAnsi="Times New Roman" w:cs="Times New Roman"/>
                <w:b/>
              </w:rPr>
              <w:t>esophase texture</w:t>
            </w:r>
          </w:p>
        </w:tc>
      </w:tr>
      <w:tr w:rsidR="008C008B" w:rsidRPr="00225AD1" w:rsidTr="00E27DB3">
        <w:trPr>
          <w:trHeight w:val="8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3" w:type="dxa"/>
            <w:vAlign w:val="center"/>
          </w:tcPr>
          <w:p w:rsidR="008C008B" w:rsidRPr="00225AD1" w:rsidRDefault="008C008B" w:rsidP="008C008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/>
              </w:rPr>
              <w:t>80</w:t>
            </w:r>
          </w:p>
        </w:tc>
        <w:tc>
          <w:tcPr>
            <w:tcW w:w="1513" w:type="dxa"/>
            <w:vAlign w:val="center"/>
          </w:tcPr>
          <w:p w:rsidR="008C008B" w:rsidRPr="00225AD1" w:rsidRDefault="008C008B" w:rsidP="008C00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4</w:t>
            </w:r>
            <w:r>
              <w:rPr>
                <w:rFonts w:ascii="Times New Roman" w:hAnsi="Times New Roman" w:cs="Times New Roman"/>
              </w:rPr>
              <w:t>.4</w:t>
            </w:r>
          </w:p>
        </w:tc>
        <w:tc>
          <w:tcPr>
            <w:tcW w:w="1513" w:type="dxa"/>
            <w:vAlign w:val="center"/>
          </w:tcPr>
          <w:p w:rsidR="008C008B" w:rsidRPr="00225AD1" w:rsidRDefault="008C008B" w:rsidP="008C00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9</w:t>
            </w:r>
            <w:r>
              <w:rPr>
                <w:rFonts w:ascii="Times New Roman" w:hAnsi="Times New Roman" w:cs="Times New Roman"/>
              </w:rPr>
              <w:t>.9</w:t>
            </w:r>
          </w:p>
        </w:tc>
        <w:tc>
          <w:tcPr>
            <w:tcW w:w="1513" w:type="dxa"/>
            <w:vAlign w:val="center"/>
          </w:tcPr>
          <w:p w:rsidR="008C008B" w:rsidRPr="00225AD1" w:rsidRDefault="008C008B" w:rsidP="008C00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8</w:t>
            </w:r>
            <w:r>
              <w:rPr>
                <w:rFonts w:ascii="Times New Roman" w:hAnsi="Times New Roman" w:cs="Times New Roman"/>
              </w:rPr>
              <w:t>5.7</w:t>
            </w:r>
          </w:p>
        </w:tc>
        <w:tc>
          <w:tcPr>
            <w:tcW w:w="1513" w:type="dxa"/>
            <w:vAlign w:val="center"/>
          </w:tcPr>
          <w:p w:rsidR="008C008B" w:rsidRPr="00225AD1" w:rsidRDefault="008C008B" w:rsidP="008C00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00</w:t>
            </w:r>
          </w:p>
        </w:tc>
        <w:tc>
          <w:tcPr>
            <w:tcW w:w="1513" w:type="dxa"/>
            <w:vAlign w:val="center"/>
          </w:tcPr>
          <w:p w:rsidR="008C008B" w:rsidRPr="00225AD1" w:rsidRDefault="008C008B" w:rsidP="008C00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Domain-like</w:t>
            </w:r>
          </w:p>
        </w:tc>
      </w:tr>
      <w:tr w:rsidR="008C008B" w:rsidRPr="00225AD1" w:rsidTr="00E27DB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3" w:type="dxa"/>
            <w:vAlign w:val="center"/>
          </w:tcPr>
          <w:p w:rsidR="008C008B" w:rsidRPr="00225AD1" w:rsidRDefault="008C008B" w:rsidP="008C008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290</w:t>
            </w:r>
          </w:p>
        </w:tc>
        <w:tc>
          <w:tcPr>
            <w:tcW w:w="1513" w:type="dxa"/>
            <w:vAlign w:val="center"/>
          </w:tcPr>
          <w:p w:rsidR="008C008B" w:rsidRPr="00225AD1" w:rsidRDefault="008C008B" w:rsidP="008C00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</w:t>
            </w:r>
            <w:r>
              <w:rPr>
                <w:rFonts w:ascii="Times New Roman" w:hAnsi="Times New Roman" w:cs="Times New Roman"/>
              </w:rPr>
              <w:t>.6</w:t>
            </w:r>
          </w:p>
        </w:tc>
        <w:tc>
          <w:tcPr>
            <w:tcW w:w="1513" w:type="dxa"/>
            <w:vAlign w:val="center"/>
          </w:tcPr>
          <w:p w:rsidR="008C008B" w:rsidRPr="00225AD1" w:rsidRDefault="008C008B" w:rsidP="008C00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7</w:t>
            </w:r>
            <w:r>
              <w:rPr>
                <w:rFonts w:ascii="Times New Roman" w:hAnsi="Times New Roman" w:cs="Times New Roman"/>
              </w:rPr>
              <w:t>.3</w:t>
            </w:r>
          </w:p>
        </w:tc>
        <w:tc>
          <w:tcPr>
            <w:tcW w:w="1513" w:type="dxa"/>
            <w:vAlign w:val="center"/>
          </w:tcPr>
          <w:p w:rsidR="008C008B" w:rsidRPr="00225AD1" w:rsidRDefault="008C008B" w:rsidP="008C00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8</w:t>
            </w:r>
            <w:r>
              <w:rPr>
                <w:rFonts w:ascii="Times New Roman" w:hAnsi="Times New Roman" w:cs="Times New Roman"/>
              </w:rPr>
              <w:t>9.1</w:t>
            </w:r>
          </w:p>
        </w:tc>
        <w:tc>
          <w:tcPr>
            <w:tcW w:w="1513" w:type="dxa"/>
            <w:vAlign w:val="center"/>
          </w:tcPr>
          <w:p w:rsidR="008C008B" w:rsidRPr="00225AD1" w:rsidRDefault="008C008B" w:rsidP="008C00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00</w:t>
            </w:r>
          </w:p>
        </w:tc>
        <w:tc>
          <w:tcPr>
            <w:tcW w:w="1513" w:type="dxa"/>
            <w:vAlign w:val="center"/>
          </w:tcPr>
          <w:p w:rsidR="008C008B" w:rsidRPr="00225AD1" w:rsidRDefault="008C008B" w:rsidP="008C008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Domain-like</w:t>
            </w:r>
          </w:p>
        </w:tc>
      </w:tr>
      <w:tr w:rsidR="008C008B" w:rsidRPr="00225AD1" w:rsidTr="00E27DB3">
        <w:trPr>
          <w:trHeight w:val="8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3" w:type="dxa"/>
            <w:vAlign w:val="center"/>
          </w:tcPr>
          <w:p w:rsidR="008C008B" w:rsidRPr="00225AD1" w:rsidRDefault="008C008B" w:rsidP="008C008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</w:t>
            </w:r>
            <w:r>
              <w:rPr>
                <w:rFonts w:ascii="Times New Roman" w:hAnsi="Times New Roman" w:cs="Times New Roman"/>
              </w:rPr>
              <w:t>00</w:t>
            </w:r>
          </w:p>
        </w:tc>
        <w:tc>
          <w:tcPr>
            <w:tcW w:w="1513" w:type="dxa"/>
            <w:vAlign w:val="center"/>
          </w:tcPr>
          <w:p w:rsidR="008C008B" w:rsidRPr="00225AD1" w:rsidRDefault="008C008B" w:rsidP="008C00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/>
              </w:rPr>
              <w:t>.5</w:t>
            </w:r>
          </w:p>
        </w:tc>
        <w:tc>
          <w:tcPr>
            <w:tcW w:w="1513" w:type="dxa"/>
            <w:vAlign w:val="center"/>
          </w:tcPr>
          <w:p w:rsidR="008C008B" w:rsidRPr="00225AD1" w:rsidRDefault="008C008B" w:rsidP="008C00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5</w:t>
            </w:r>
            <w:r>
              <w:rPr>
                <w:rFonts w:ascii="Times New Roman" w:hAnsi="Times New Roman" w:cs="Times New Roman"/>
              </w:rPr>
              <w:t>.8</w:t>
            </w:r>
          </w:p>
        </w:tc>
        <w:tc>
          <w:tcPr>
            <w:tcW w:w="1513" w:type="dxa"/>
            <w:vAlign w:val="center"/>
          </w:tcPr>
          <w:p w:rsidR="008C008B" w:rsidRPr="00225AD1" w:rsidRDefault="008C008B" w:rsidP="008C00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9</w:t>
            </w:r>
            <w:r>
              <w:rPr>
                <w:rFonts w:ascii="Times New Roman" w:hAnsi="Times New Roman" w:cs="Times New Roman"/>
              </w:rPr>
              <w:t>1.6</w:t>
            </w:r>
          </w:p>
        </w:tc>
        <w:tc>
          <w:tcPr>
            <w:tcW w:w="1513" w:type="dxa"/>
            <w:vAlign w:val="center"/>
          </w:tcPr>
          <w:p w:rsidR="008C008B" w:rsidRPr="00225AD1" w:rsidRDefault="008C008B" w:rsidP="008C00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00</w:t>
            </w:r>
          </w:p>
        </w:tc>
        <w:tc>
          <w:tcPr>
            <w:tcW w:w="1513" w:type="dxa"/>
            <w:vAlign w:val="center"/>
          </w:tcPr>
          <w:p w:rsidR="008C008B" w:rsidRPr="00225AD1" w:rsidRDefault="008C008B" w:rsidP="008C008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F</w:t>
            </w:r>
            <w:r>
              <w:rPr>
                <w:rFonts w:ascii="Times New Roman" w:hAnsi="Times New Roman" w:cs="Times New Roman"/>
              </w:rPr>
              <w:t>iber-like</w:t>
            </w:r>
          </w:p>
        </w:tc>
      </w:tr>
    </w:tbl>
    <w:p w:rsidR="009F5FCF" w:rsidRDefault="00C10C65">
      <w:pPr>
        <w:rPr>
          <w:rFonts w:ascii="Times New Roman" w:hAnsi="Times New Roman" w:cs="Times New Roman"/>
        </w:rPr>
      </w:pPr>
      <w:proofErr w:type="spellStart"/>
      <w:r w:rsidRPr="00C10C65">
        <w:rPr>
          <w:rFonts w:ascii="Times New Roman" w:hAnsi="Times New Roman" w:cs="Times New Roman" w:hint="eastAsia"/>
          <w:vertAlign w:val="superscript"/>
        </w:rPr>
        <w:t>a</w:t>
      </w:r>
      <w:r>
        <w:rPr>
          <w:rFonts w:ascii="Times New Roman" w:hAnsi="Times New Roman" w:cs="Times New Roman"/>
        </w:rPr>
        <w:t>Toluene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soluable</w:t>
      </w:r>
      <w:proofErr w:type="spellEnd"/>
      <w:r>
        <w:rPr>
          <w:rFonts w:ascii="Times New Roman" w:hAnsi="Times New Roman" w:cs="Times New Roman"/>
        </w:rPr>
        <w:t>.</w:t>
      </w:r>
    </w:p>
    <w:p w:rsidR="00C10C65" w:rsidRDefault="00C10C65">
      <w:pPr>
        <w:rPr>
          <w:rFonts w:ascii="Times New Roman" w:hAnsi="Times New Roman" w:cs="Times New Roman"/>
        </w:rPr>
      </w:pPr>
      <w:proofErr w:type="spellStart"/>
      <w:r w:rsidRPr="00C10C65">
        <w:rPr>
          <w:rFonts w:ascii="Times New Roman" w:hAnsi="Times New Roman" w:cs="Times New Roman" w:hint="eastAsia"/>
          <w:vertAlign w:val="superscript"/>
        </w:rPr>
        <w:t>b</w:t>
      </w:r>
      <w:r>
        <w:rPr>
          <w:rFonts w:ascii="Times New Roman" w:hAnsi="Times New Roman" w:cs="Times New Roman"/>
        </w:rPr>
        <w:t>Toluene</w:t>
      </w:r>
      <w:proofErr w:type="spellEnd"/>
      <w:r>
        <w:rPr>
          <w:rFonts w:ascii="Times New Roman" w:hAnsi="Times New Roman" w:cs="Times New Roman"/>
        </w:rPr>
        <w:t xml:space="preserve"> insoluble but pyridine soluble.</w:t>
      </w:r>
    </w:p>
    <w:p w:rsidR="00C10C65" w:rsidRDefault="00C10C65">
      <w:pPr>
        <w:rPr>
          <w:rFonts w:ascii="Times New Roman" w:hAnsi="Times New Roman" w:cs="Times New Roman"/>
        </w:rPr>
      </w:pPr>
      <w:proofErr w:type="spellStart"/>
      <w:r w:rsidRPr="00C10C65">
        <w:rPr>
          <w:rFonts w:ascii="Times New Roman" w:hAnsi="Times New Roman" w:cs="Times New Roman" w:hint="eastAsia"/>
          <w:vertAlign w:val="superscript"/>
        </w:rPr>
        <w:t>c</w:t>
      </w:r>
      <w:r>
        <w:rPr>
          <w:rFonts w:ascii="Times New Roman" w:hAnsi="Times New Roman" w:cs="Times New Roman"/>
        </w:rPr>
        <w:t>Pyridine</w:t>
      </w:r>
      <w:proofErr w:type="spellEnd"/>
      <w:r>
        <w:rPr>
          <w:rFonts w:ascii="Times New Roman" w:hAnsi="Times New Roman" w:cs="Times New Roman"/>
        </w:rPr>
        <w:t xml:space="preserve"> insoluble.</w:t>
      </w:r>
    </w:p>
    <w:p w:rsidR="00D86E63" w:rsidRDefault="00D86E63">
      <w:pPr>
        <w:rPr>
          <w:rFonts w:ascii="Times New Roman" w:hAnsi="Times New Roman" w:cs="Times New Roman"/>
        </w:rPr>
      </w:pPr>
    </w:p>
    <w:p w:rsidR="00E24C17" w:rsidRDefault="003D353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S</w:t>
      </w:r>
      <w:r w:rsidR="00E472DF">
        <w:rPr>
          <w:rFonts w:ascii="Times New Roman" w:hAnsi="Times New Roman" w:cs="Times New Roman"/>
        </w:rPr>
        <w:t>2</w:t>
      </w:r>
      <w:r>
        <w:rPr>
          <w:rFonts w:ascii="Times New Roman" w:hAnsi="Times New Roman" w:cs="Times New Roman"/>
        </w:rPr>
        <w:t xml:space="preserve">. </w:t>
      </w:r>
      <w:r w:rsidR="00E24C17">
        <w:rPr>
          <w:rFonts w:ascii="Times New Roman" w:hAnsi="Times New Roman" w:cs="Times New Roman"/>
        </w:rPr>
        <w:t xml:space="preserve">Textural properties of </w:t>
      </w:r>
      <w:r w:rsidR="006178C1">
        <w:rPr>
          <w:rFonts w:ascii="Times New Roman" w:hAnsi="Times New Roman" w:cs="Times New Roman" w:hint="eastAsia"/>
        </w:rPr>
        <w:t>s</w:t>
      </w:r>
      <w:r w:rsidR="006178C1">
        <w:rPr>
          <w:rFonts w:ascii="Times New Roman" w:hAnsi="Times New Roman" w:cs="Times New Roman"/>
        </w:rPr>
        <w:t>amples</w:t>
      </w:r>
      <w:r w:rsidR="00E24C17">
        <w:rPr>
          <w:rFonts w:ascii="Times New Roman" w:hAnsi="Times New Roman" w:cs="Times New Roman"/>
        </w:rPr>
        <w:t xml:space="preserve"> treated with various </w:t>
      </w:r>
      <w:r w:rsidR="00276C7E">
        <w:rPr>
          <w:rFonts w:ascii="Times New Roman" w:hAnsi="Times New Roman" w:cs="Times New Roman"/>
        </w:rPr>
        <w:t xml:space="preserve">activation </w:t>
      </w:r>
      <w:r w:rsidR="00E24C17">
        <w:rPr>
          <w:rFonts w:ascii="Times New Roman" w:hAnsi="Times New Roman" w:cs="Times New Roman"/>
        </w:rPr>
        <w:t>temperature ranges.</w:t>
      </w:r>
      <w:r w:rsidR="00276C7E">
        <w:rPr>
          <w:rFonts w:ascii="Times New Roman" w:hAnsi="Times New Roman" w:cs="Times New Roman"/>
        </w:rPr>
        <w:t xml:space="preserve"> </w:t>
      </w:r>
      <w:r w:rsidR="002075AD">
        <w:rPr>
          <w:rFonts w:ascii="Times New Roman" w:hAnsi="Times New Roman" w:cs="Times New Roman"/>
        </w:rPr>
        <w:t xml:space="preserve">With increasing activation temperature from 850 to 880 </w:t>
      </w:r>
      <w:r w:rsidR="002075AD" w:rsidRPr="00EE4ECA">
        <w:rPr>
          <w:rFonts w:ascii="Times New Roman" w:hAnsi="Times New Roman" w:cs="Times New Roman"/>
        </w:rPr>
        <w:t>°C</w:t>
      </w:r>
      <w:r w:rsidR="002075AD">
        <w:rPr>
          <w:rFonts w:ascii="Times New Roman" w:hAnsi="Times New Roman" w:cs="Times New Roman"/>
        </w:rPr>
        <w:t xml:space="preserve">, the porous structure has gradually consolidated as can be seen in BET growth. </w:t>
      </w:r>
      <w:r w:rsidR="00276C7E">
        <w:rPr>
          <w:rFonts w:ascii="Times New Roman" w:hAnsi="Times New Roman" w:cs="Times New Roman"/>
        </w:rPr>
        <w:t>Regardless of the activation temperature</w:t>
      </w:r>
      <w:bookmarkStart w:id="0" w:name="_GoBack"/>
      <w:bookmarkEnd w:id="0"/>
      <w:r w:rsidR="00276C7E">
        <w:rPr>
          <w:rFonts w:ascii="Times New Roman" w:hAnsi="Times New Roman" w:cs="Times New Roman"/>
        </w:rPr>
        <w:t>, all samples show</w:t>
      </w:r>
      <w:r w:rsidR="00EF0669">
        <w:rPr>
          <w:rFonts w:ascii="Times New Roman" w:hAnsi="Times New Roman" w:cs="Times New Roman"/>
        </w:rPr>
        <w:t xml:space="preserve"> the</w:t>
      </w:r>
      <w:r w:rsidR="00276C7E">
        <w:rPr>
          <w:rFonts w:ascii="Times New Roman" w:hAnsi="Times New Roman" w:cs="Times New Roman"/>
        </w:rPr>
        <w:t xml:space="preserve"> dominance of micropores over </w:t>
      </w:r>
      <w:proofErr w:type="spellStart"/>
      <w:r w:rsidR="00276C7E">
        <w:rPr>
          <w:rFonts w:ascii="Times New Roman" w:hAnsi="Times New Roman" w:cs="Times New Roman"/>
        </w:rPr>
        <w:t>macropores</w:t>
      </w:r>
      <w:proofErr w:type="spellEnd"/>
      <w:r w:rsidR="00276C7E">
        <w:rPr>
          <w:rFonts w:ascii="Times New Roman" w:hAnsi="Times New Roman" w:cs="Times New Roman"/>
        </w:rPr>
        <w:t>.</w:t>
      </w:r>
      <w:r w:rsidR="002075AD">
        <w:rPr>
          <w:rFonts w:ascii="Times New Roman" w:hAnsi="Times New Roman" w:cs="Times New Roman"/>
        </w:rPr>
        <w:t xml:space="preserve"> However, the trinity of surface characteristics has an apparent improvement with the increase of activation temperature.</w:t>
      </w:r>
      <w:r w:rsidR="00FF68AB">
        <w:rPr>
          <w:rFonts w:ascii="Times New Roman" w:hAnsi="Times New Roman" w:cs="Times New Roman"/>
        </w:rPr>
        <w:t xml:space="preserve"> </w:t>
      </w:r>
      <w:r w:rsidR="007510FC">
        <w:rPr>
          <w:rFonts w:ascii="Times New Roman" w:hAnsi="Times New Roman" w:cs="Times New Roman"/>
        </w:rPr>
        <w:t>T</w:t>
      </w:r>
      <w:r w:rsidR="00FF68AB">
        <w:rPr>
          <w:rFonts w:ascii="Times New Roman" w:hAnsi="Times New Roman" w:cs="Times New Roman"/>
        </w:rPr>
        <w:t xml:space="preserve">he surface characteristics have experienced decrease </w:t>
      </w:r>
      <w:r w:rsidR="008D16CF">
        <w:rPr>
          <w:rFonts w:ascii="Times New Roman" w:hAnsi="Times New Roman" w:cs="Times New Roman"/>
        </w:rPr>
        <w:t>from</w:t>
      </w:r>
      <w:r w:rsidR="00FF68AB">
        <w:rPr>
          <w:rFonts w:ascii="Times New Roman" w:hAnsi="Times New Roman" w:cs="Times New Roman"/>
        </w:rPr>
        <w:t xml:space="preserve"> 890 </w:t>
      </w:r>
      <w:r w:rsidR="00FF68AB" w:rsidRPr="00EE4ECA">
        <w:rPr>
          <w:rFonts w:ascii="Times New Roman" w:hAnsi="Times New Roman" w:cs="Times New Roman"/>
        </w:rPr>
        <w:t>°C</w:t>
      </w:r>
      <w:r w:rsidR="00FF68AB">
        <w:rPr>
          <w:rFonts w:ascii="Times New Roman" w:hAnsi="Times New Roman" w:cs="Times New Roman"/>
        </w:rPr>
        <w:t xml:space="preserve"> </w:t>
      </w:r>
      <w:r w:rsidR="00F24ED8">
        <w:rPr>
          <w:rFonts w:ascii="Times New Roman" w:hAnsi="Times New Roman" w:cs="Times New Roman"/>
        </w:rPr>
        <w:t>by</w:t>
      </w:r>
      <w:r w:rsidR="00FF68AB">
        <w:rPr>
          <w:rFonts w:ascii="Times New Roman" w:hAnsi="Times New Roman" w:cs="Times New Roman"/>
        </w:rPr>
        <w:t xml:space="preserve"> the collapse of pore structures.</w:t>
      </w:r>
    </w:p>
    <w:p w:rsidR="00BF6FAB" w:rsidRPr="006A2979" w:rsidRDefault="00C35ED9" w:rsidP="00FC19DF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>
            <wp:extent cx="5725160" cy="3498574"/>
            <wp:effectExtent l="0" t="0" r="8890" b="6985"/>
            <wp:docPr id="2" name="그림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7304" cy="34998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F6FAB" w:rsidRDefault="00BF6FAB">
      <w:pPr>
        <w:rPr>
          <w:rFonts w:ascii="Times New Roman" w:hAnsi="Times New Roman" w:cs="Times New Roman"/>
        </w:rPr>
      </w:pPr>
    </w:p>
    <w:p w:rsidR="003D353C" w:rsidRDefault="00BF6FA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 xml:space="preserve">S3. </w:t>
      </w:r>
      <w:r w:rsidR="00665583">
        <w:rPr>
          <w:rFonts w:ascii="Times New Roman" w:hAnsi="Times New Roman" w:cs="Times New Roman"/>
        </w:rPr>
        <w:t>Comparison of physical properties of samples pre</w:t>
      </w:r>
      <w:r w:rsidR="001D550F">
        <w:rPr>
          <w:rFonts w:ascii="Times New Roman" w:hAnsi="Times New Roman" w:cs="Times New Roman"/>
        </w:rPr>
        <w:t>pared by various CO</w:t>
      </w:r>
      <w:r w:rsidR="001D550F" w:rsidRPr="00223144">
        <w:rPr>
          <w:rFonts w:ascii="Times New Roman" w:hAnsi="Times New Roman" w:cs="Times New Roman"/>
          <w:vertAlign w:val="subscript"/>
        </w:rPr>
        <w:t>2</w:t>
      </w:r>
      <w:r w:rsidR="001D550F">
        <w:rPr>
          <w:rFonts w:ascii="Times New Roman" w:hAnsi="Times New Roman" w:cs="Times New Roman"/>
        </w:rPr>
        <w:t xml:space="preserve"> treatments.</w:t>
      </w:r>
    </w:p>
    <w:tbl>
      <w:tblPr>
        <w:tblStyle w:val="2"/>
        <w:tblW w:w="0" w:type="auto"/>
        <w:tblLook w:val="04A0" w:firstRow="1" w:lastRow="0" w:firstColumn="1" w:lastColumn="0" w:noHBand="0" w:noVBand="1"/>
      </w:tblPr>
      <w:tblGrid>
        <w:gridCol w:w="1559"/>
        <w:gridCol w:w="1512"/>
        <w:gridCol w:w="1502"/>
        <w:gridCol w:w="1480"/>
        <w:gridCol w:w="1410"/>
        <w:gridCol w:w="1563"/>
      </w:tblGrid>
      <w:tr w:rsidR="00C5616C" w:rsidTr="00AB271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9" w:type="dxa"/>
          </w:tcPr>
          <w:p w:rsidR="00C5616C" w:rsidRDefault="00C5616C" w:rsidP="00E472D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S</w:t>
            </w:r>
            <w:r>
              <w:rPr>
                <w:rFonts w:ascii="Times New Roman" w:hAnsi="Times New Roman" w:cs="Times New Roman"/>
              </w:rPr>
              <w:t>ample</w:t>
            </w:r>
          </w:p>
        </w:tc>
        <w:tc>
          <w:tcPr>
            <w:tcW w:w="1512" w:type="dxa"/>
          </w:tcPr>
          <w:p w:rsidR="00C5616C" w:rsidRDefault="00C5616C" w:rsidP="00E472D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 w:hint="eastAsia"/>
              </w:rPr>
              <w:t>S</w:t>
            </w:r>
            <w:r w:rsidRPr="00E472DF">
              <w:rPr>
                <w:rFonts w:ascii="Times New Roman" w:hAnsi="Times New Roman" w:cs="Times New Roman"/>
                <w:vertAlign w:val="subscript"/>
              </w:rPr>
              <w:t>BET</w:t>
            </w:r>
            <w:r w:rsidRPr="00E472DF">
              <w:rPr>
                <w:rFonts w:ascii="Times New Roman" w:hAnsi="Times New Roman" w:cs="Times New Roman" w:hint="eastAsia"/>
                <w:vertAlign w:val="superscript"/>
              </w:rPr>
              <w:t>a</w:t>
            </w:r>
            <w:proofErr w:type="spellEnd"/>
            <w:r>
              <w:rPr>
                <w:rFonts w:ascii="Times New Roman" w:hAnsi="Times New Roman" w:cs="Times New Roman"/>
                <w:vertAlign w:val="subscript"/>
              </w:rPr>
              <w:t xml:space="preserve"> </w:t>
            </w:r>
            <w:r w:rsidRPr="00E472DF">
              <w:rPr>
                <w:rFonts w:ascii="Times New Roman" w:hAnsi="Times New Roman" w:cs="Times New Roman"/>
              </w:rPr>
              <w:t>(</w:t>
            </w:r>
            <w:r>
              <w:rPr>
                <w:rFonts w:ascii="Times New Roman" w:hAnsi="Times New Roman" w:cs="Times New Roman"/>
              </w:rPr>
              <w:t>m</w:t>
            </w:r>
            <w:r w:rsidRPr="00E472DF">
              <w:rPr>
                <w:rFonts w:ascii="Times New Roman" w:hAnsi="Times New Roman" w:cs="Times New Roman"/>
                <w:vertAlign w:val="superscript"/>
              </w:rPr>
              <w:t>2</w:t>
            </w:r>
            <w:r>
              <w:rPr>
                <w:rFonts w:ascii="Times New Roman" w:hAnsi="Times New Roman" w:cs="Times New Roman"/>
              </w:rPr>
              <w:t xml:space="preserve"> g</w:t>
            </w:r>
            <w:r w:rsidRPr="00E472DF">
              <w:rPr>
                <w:rFonts w:ascii="Times New Roman" w:hAnsi="Times New Roman" w:cs="Times New Roman"/>
                <w:vertAlign w:val="superscript"/>
              </w:rPr>
              <w:t>-1</w:t>
            </w:r>
            <w:r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502" w:type="dxa"/>
          </w:tcPr>
          <w:p w:rsidR="00C5616C" w:rsidRDefault="00C5616C" w:rsidP="00E472D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 w:hint="eastAsia"/>
              </w:rPr>
              <w:t>S</w:t>
            </w:r>
            <w:r w:rsidRPr="00E472DF">
              <w:rPr>
                <w:rFonts w:ascii="Times New Roman" w:hAnsi="Times New Roman" w:cs="Times New Roman"/>
                <w:vertAlign w:val="subscript"/>
              </w:rPr>
              <w:t>M</w:t>
            </w:r>
            <w:r>
              <w:rPr>
                <w:rFonts w:ascii="Times New Roman" w:hAnsi="Times New Roman" w:cs="Times New Roman"/>
                <w:vertAlign w:val="superscript"/>
              </w:rPr>
              <w:t>b</w:t>
            </w:r>
            <w:proofErr w:type="spellEnd"/>
            <w:r>
              <w:rPr>
                <w:rFonts w:ascii="Times New Roman" w:hAnsi="Times New Roman" w:cs="Times New Roman"/>
                <w:vertAlign w:val="subscript"/>
              </w:rPr>
              <w:t xml:space="preserve"> </w:t>
            </w:r>
            <w:r w:rsidRPr="00E472DF">
              <w:rPr>
                <w:rFonts w:ascii="Times New Roman" w:hAnsi="Times New Roman" w:cs="Times New Roman"/>
              </w:rPr>
              <w:t>(</w:t>
            </w:r>
            <w:r>
              <w:rPr>
                <w:rFonts w:ascii="Times New Roman" w:hAnsi="Times New Roman" w:cs="Times New Roman"/>
              </w:rPr>
              <w:t>m</w:t>
            </w:r>
            <w:r w:rsidRPr="00E472DF">
              <w:rPr>
                <w:rFonts w:ascii="Times New Roman" w:hAnsi="Times New Roman" w:cs="Times New Roman"/>
                <w:vertAlign w:val="superscript"/>
              </w:rPr>
              <w:t>2</w:t>
            </w:r>
            <w:r>
              <w:rPr>
                <w:rFonts w:ascii="Times New Roman" w:hAnsi="Times New Roman" w:cs="Times New Roman"/>
              </w:rPr>
              <w:t xml:space="preserve"> g</w:t>
            </w:r>
            <w:r w:rsidRPr="00E472DF">
              <w:rPr>
                <w:rFonts w:ascii="Times New Roman" w:hAnsi="Times New Roman" w:cs="Times New Roman"/>
                <w:vertAlign w:val="superscript"/>
              </w:rPr>
              <w:t>-1</w:t>
            </w:r>
            <w:r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480" w:type="dxa"/>
          </w:tcPr>
          <w:p w:rsidR="00C5616C" w:rsidRDefault="00C5616C" w:rsidP="00E472D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 w:hint="eastAsia"/>
              </w:rPr>
              <w:t>S</w:t>
            </w:r>
            <w:r w:rsidRPr="00E472DF">
              <w:rPr>
                <w:rFonts w:ascii="Times New Roman" w:hAnsi="Times New Roman" w:cs="Times New Roman"/>
                <w:vertAlign w:val="subscript"/>
              </w:rPr>
              <w:t>E</w:t>
            </w:r>
            <w:r>
              <w:rPr>
                <w:rFonts w:ascii="Times New Roman" w:hAnsi="Times New Roman" w:cs="Times New Roman"/>
                <w:vertAlign w:val="superscript"/>
              </w:rPr>
              <w:t>c</w:t>
            </w:r>
            <w:proofErr w:type="spellEnd"/>
            <w:r>
              <w:rPr>
                <w:rFonts w:ascii="Times New Roman" w:hAnsi="Times New Roman" w:cs="Times New Roman"/>
                <w:vertAlign w:val="subscript"/>
              </w:rPr>
              <w:t xml:space="preserve"> </w:t>
            </w:r>
            <w:r w:rsidRPr="00E472DF">
              <w:rPr>
                <w:rFonts w:ascii="Times New Roman" w:hAnsi="Times New Roman" w:cs="Times New Roman"/>
              </w:rPr>
              <w:t>(</w:t>
            </w:r>
            <w:r>
              <w:rPr>
                <w:rFonts w:ascii="Times New Roman" w:hAnsi="Times New Roman" w:cs="Times New Roman"/>
              </w:rPr>
              <w:t>m</w:t>
            </w:r>
            <w:r w:rsidRPr="00E472DF">
              <w:rPr>
                <w:rFonts w:ascii="Times New Roman" w:hAnsi="Times New Roman" w:cs="Times New Roman"/>
                <w:vertAlign w:val="superscript"/>
              </w:rPr>
              <w:t>2</w:t>
            </w:r>
            <w:r>
              <w:rPr>
                <w:rFonts w:ascii="Times New Roman" w:hAnsi="Times New Roman" w:cs="Times New Roman"/>
              </w:rPr>
              <w:t xml:space="preserve"> g</w:t>
            </w:r>
            <w:r w:rsidRPr="00E472DF">
              <w:rPr>
                <w:rFonts w:ascii="Times New Roman" w:hAnsi="Times New Roman" w:cs="Times New Roman"/>
                <w:vertAlign w:val="superscript"/>
              </w:rPr>
              <w:t>-1</w:t>
            </w:r>
            <w:r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410" w:type="dxa"/>
          </w:tcPr>
          <w:p w:rsidR="00C5616C" w:rsidRDefault="00C5616C" w:rsidP="00E472D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%</w:t>
            </w:r>
            <w:proofErr w:type="spellStart"/>
            <w:r>
              <w:rPr>
                <w:rFonts w:ascii="Times New Roman" w:hAnsi="Times New Roman" w:cs="Times New Roman"/>
              </w:rPr>
              <w:t>S</w:t>
            </w:r>
            <w:r w:rsidRPr="00C5616C">
              <w:rPr>
                <w:rFonts w:ascii="Times New Roman" w:hAnsi="Times New Roman" w:cs="Times New Roman"/>
                <w:vertAlign w:val="subscript"/>
              </w:rPr>
              <w:t>M</w:t>
            </w:r>
            <w:r w:rsidRPr="00C5616C">
              <w:rPr>
                <w:rFonts w:ascii="Times New Roman" w:hAnsi="Times New Roman" w:cs="Times New Roman"/>
                <w:vertAlign w:val="superscript"/>
              </w:rPr>
              <w:t>d</w:t>
            </w:r>
            <w:proofErr w:type="spellEnd"/>
          </w:p>
        </w:tc>
        <w:tc>
          <w:tcPr>
            <w:tcW w:w="1563" w:type="dxa"/>
          </w:tcPr>
          <w:p w:rsidR="00C5616C" w:rsidRDefault="00C5616C" w:rsidP="00E472D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%</w:t>
            </w:r>
            <w:r>
              <w:rPr>
                <w:rFonts w:ascii="Times New Roman" w:hAnsi="Times New Roman" w:cs="Times New Roman" w:hint="eastAsia"/>
              </w:rPr>
              <w:t>Y</w:t>
            </w:r>
            <w:r>
              <w:rPr>
                <w:rFonts w:ascii="Times New Roman" w:hAnsi="Times New Roman" w:cs="Times New Roman"/>
              </w:rPr>
              <w:t>ield</w:t>
            </w:r>
          </w:p>
        </w:tc>
      </w:tr>
      <w:tr w:rsidR="00C5616C" w:rsidTr="00AB271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9" w:type="dxa"/>
          </w:tcPr>
          <w:p w:rsidR="00C5616C" w:rsidRDefault="00C5616C" w:rsidP="00E472D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A</w:t>
            </w:r>
            <w:r>
              <w:rPr>
                <w:rFonts w:ascii="Times New Roman" w:hAnsi="Times New Roman" w:cs="Times New Roman"/>
              </w:rPr>
              <w:t>CF-3</w:t>
            </w:r>
          </w:p>
        </w:tc>
        <w:tc>
          <w:tcPr>
            <w:tcW w:w="1512" w:type="dxa"/>
          </w:tcPr>
          <w:p w:rsidR="00C5616C" w:rsidRDefault="00C5616C" w:rsidP="00E472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7</w:t>
            </w:r>
            <w:r>
              <w:rPr>
                <w:rFonts w:ascii="Times New Roman" w:hAnsi="Times New Roman" w:cs="Times New Roman"/>
              </w:rPr>
              <w:t>35</w:t>
            </w:r>
          </w:p>
        </w:tc>
        <w:tc>
          <w:tcPr>
            <w:tcW w:w="1502" w:type="dxa"/>
          </w:tcPr>
          <w:p w:rsidR="00C5616C" w:rsidRDefault="00C5616C" w:rsidP="00E472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4</w:t>
            </w:r>
            <w:r>
              <w:rPr>
                <w:rFonts w:ascii="Times New Roman" w:hAnsi="Times New Roman" w:cs="Times New Roman"/>
              </w:rPr>
              <w:t>88</w:t>
            </w:r>
          </w:p>
        </w:tc>
        <w:tc>
          <w:tcPr>
            <w:tcW w:w="1480" w:type="dxa"/>
          </w:tcPr>
          <w:p w:rsidR="00C5616C" w:rsidRDefault="00C5616C" w:rsidP="00E472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/>
              </w:rPr>
              <w:t>47</w:t>
            </w:r>
          </w:p>
        </w:tc>
        <w:tc>
          <w:tcPr>
            <w:tcW w:w="1410" w:type="dxa"/>
          </w:tcPr>
          <w:p w:rsidR="00C5616C" w:rsidRDefault="005F5480" w:rsidP="00E472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6</w:t>
            </w:r>
            <w:r>
              <w:rPr>
                <w:rFonts w:ascii="Times New Roman" w:hAnsi="Times New Roman" w:cs="Times New Roman"/>
              </w:rPr>
              <w:t>6.4</w:t>
            </w:r>
          </w:p>
        </w:tc>
        <w:tc>
          <w:tcPr>
            <w:tcW w:w="1563" w:type="dxa"/>
          </w:tcPr>
          <w:p w:rsidR="00C5616C" w:rsidRDefault="00C5616C" w:rsidP="00E472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7</w:t>
            </w:r>
            <w:r>
              <w:rPr>
                <w:rFonts w:ascii="Times New Roman" w:hAnsi="Times New Roman" w:cs="Times New Roman"/>
              </w:rPr>
              <w:t>3.12</w:t>
            </w:r>
          </w:p>
        </w:tc>
      </w:tr>
      <w:tr w:rsidR="00C5616C" w:rsidTr="00AB271E">
        <w:trPr>
          <w:trHeight w:val="2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9" w:type="dxa"/>
          </w:tcPr>
          <w:p w:rsidR="00C5616C" w:rsidRDefault="00C5616C" w:rsidP="00E472D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A</w:t>
            </w:r>
            <w:r>
              <w:rPr>
                <w:rFonts w:ascii="Times New Roman" w:hAnsi="Times New Roman" w:cs="Times New Roman"/>
              </w:rPr>
              <w:t>CF-6</w:t>
            </w:r>
          </w:p>
        </w:tc>
        <w:tc>
          <w:tcPr>
            <w:tcW w:w="1512" w:type="dxa"/>
          </w:tcPr>
          <w:p w:rsidR="00C5616C" w:rsidRDefault="00C5616C" w:rsidP="00E472D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209</w:t>
            </w:r>
          </w:p>
        </w:tc>
        <w:tc>
          <w:tcPr>
            <w:tcW w:w="1502" w:type="dxa"/>
          </w:tcPr>
          <w:p w:rsidR="00C5616C" w:rsidRDefault="00C5616C" w:rsidP="00E472D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8</w:t>
            </w:r>
            <w:r>
              <w:rPr>
                <w:rFonts w:ascii="Times New Roman" w:hAnsi="Times New Roman" w:cs="Times New Roman"/>
              </w:rPr>
              <w:t>75</w:t>
            </w:r>
          </w:p>
        </w:tc>
        <w:tc>
          <w:tcPr>
            <w:tcW w:w="1480" w:type="dxa"/>
          </w:tcPr>
          <w:p w:rsidR="00C5616C" w:rsidRDefault="00C5616C" w:rsidP="00E472D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</w:t>
            </w:r>
            <w:r>
              <w:rPr>
                <w:rFonts w:ascii="Times New Roman" w:hAnsi="Times New Roman" w:cs="Times New Roman"/>
              </w:rPr>
              <w:t>34</w:t>
            </w:r>
          </w:p>
        </w:tc>
        <w:tc>
          <w:tcPr>
            <w:tcW w:w="1410" w:type="dxa"/>
          </w:tcPr>
          <w:p w:rsidR="00C5616C" w:rsidRDefault="005F5480" w:rsidP="00E472D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7</w:t>
            </w:r>
            <w:r>
              <w:rPr>
                <w:rFonts w:ascii="Times New Roman" w:hAnsi="Times New Roman" w:cs="Times New Roman"/>
              </w:rPr>
              <w:t>2.4</w:t>
            </w:r>
          </w:p>
        </w:tc>
        <w:tc>
          <w:tcPr>
            <w:tcW w:w="1563" w:type="dxa"/>
          </w:tcPr>
          <w:p w:rsidR="00C5616C" w:rsidRDefault="00C5616C" w:rsidP="00E472D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6</w:t>
            </w:r>
            <w:r>
              <w:rPr>
                <w:rFonts w:ascii="Times New Roman" w:hAnsi="Times New Roman" w:cs="Times New Roman"/>
              </w:rPr>
              <w:t>2.01</w:t>
            </w:r>
          </w:p>
        </w:tc>
      </w:tr>
      <w:tr w:rsidR="00C5616C" w:rsidTr="00AB271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9" w:type="dxa"/>
          </w:tcPr>
          <w:p w:rsidR="00C5616C" w:rsidRDefault="00C5616C" w:rsidP="00E472D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B</w:t>
            </w:r>
            <w:r>
              <w:rPr>
                <w:rFonts w:ascii="Times New Roman" w:hAnsi="Times New Roman" w:cs="Times New Roman"/>
              </w:rPr>
              <w:t>ACF-3</w:t>
            </w:r>
          </w:p>
        </w:tc>
        <w:tc>
          <w:tcPr>
            <w:tcW w:w="1512" w:type="dxa"/>
          </w:tcPr>
          <w:p w:rsidR="00C5616C" w:rsidRDefault="00C5616C" w:rsidP="00E472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7</w:t>
            </w:r>
            <w:r>
              <w:rPr>
                <w:rFonts w:ascii="Times New Roman" w:hAnsi="Times New Roman" w:cs="Times New Roman"/>
              </w:rPr>
              <w:t>92</w:t>
            </w:r>
          </w:p>
        </w:tc>
        <w:tc>
          <w:tcPr>
            <w:tcW w:w="1502" w:type="dxa"/>
          </w:tcPr>
          <w:p w:rsidR="00C5616C" w:rsidRDefault="00C5616C" w:rsidP="00E472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5</w:t>
            </w:r>
            <w:r>
              <w:rPr>
                <w:rFonts w:ascii="Times New Roman" w:hAnsi="Times New Roman" w:cs="Times New Roman"/>
              </w:rPr>
              <w:t>84</w:t>
            </w:r>
          </w:p>
        </w:tc>
        <w:tc>
          <w:tcPr>
            <w:tcW w:w="1480" w:type="dxa"/>
          </w:tcPr>
          <w:p w:rsidR="00C5616C" w:rsidRDefault="00C5616C" w:rsidP="00E472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/>
              </w:rPr>
              <w:t>08</w:t>
            </w:r>
          </w:p>
        </w:tc>
        <w:tc>
          <w:tcPr>
            <w:tcW w:w="1410" w:type="dxa"/>
          </w:tcPr>
          <w:p w:rsidR="00C5616C" w:rsidRDefault="005F5480" w:rsidP="00E472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7</w:t>
            </w:r>
            <w:r>
              <w:rPr>
                <w:rFonts w:ascii="Times New Roman" w:hAnsi="Times New Roman" w:cs="Times New Roman"/>
              </w:rPr>
              <w:t>3.7</w:t>
            </w:r>
          </w:p>
        </w:tc>
        <w:tc>
          <w:tcPr>
            <w:tcW w:w="1563" w:type="dxa"/>
          </w:tcPr>
          <w:p w:rsidR="00C5616C" w:rsidRDefault="00C5616C" w:rsidP="00E472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6</w:t>
            </w:r>
            <w:r>
              <w:rPr>
                <w:rFonts w:ascii="Times New Roman" w:hAnsi="Times New Roman" w:cs="Times New Roman"/>
              </w:rPr>
              <w:t>4.96</w:t>
            </w:r>
          </w:p>
        </w:tc>
      </w:tr>
      <w:tr w:rsidR="00C5616C" w:rsidTr="00AB271E">
        <w:trPr>
          <w:trHeight w:val="2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9" w:type="dxa"/>
          </w:tcPr>
          <w:p w:rsidR="00C5616C" w:rsidRDefault="00C5616C" w:rsidP="00E472D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B</w:t>
            </w:r>
            <w:r>
              <w:rPr>
                <w:rFonts w:ascii="Times New Roman" w:hAnsi="Times New Roman" w:cs="Times New Roman"/>
              </w:rPr>
              <w:t>ACF-6</w:t>
            </w:r>
          </w:p>
        </w:tc>
        <w:tc>
          <w:tcPr>
            <w:tcW w:w="1512" w:type="dxa"/>
          </w:tcPr>
          <w:p w:rsidR="00C5616C" w:rsidRDefault="00C5616C" w:rsidP="00E472D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395</w:t>
            </w:r>
          </w:p>
        </w:tc>
        <w:tc>
          <w:tcPr>
            <w:tcW w:w="1502" w:type="dxa"/>
          </w:tcPr>
          <w:p w:rsidR="00C5616C" w:rsidRDefault="00C5616C" w:rsidP="00E472D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159</w:t>
            </w:r>
          </w:p>
        </w:tc>
        <w:tc>
          <w:tcPr>
            <w:tcW w:w="1480" w:type="dxa"/>
          </w:tcPr>
          <w:p w:rsidR="00C5616C" w:rsidRDefault="00C5616C" w:rsidP="00E472D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/>
              </w:rPr>
              <w:t>36</w:t>
            </w:r>
          </w:p>
        </w:tc>
        <w:tc>
          <w:tcPr>
            <w:tcW w:w="1410" w:type="dxa"/>
          </w:tcPr>
          <w:p w:rsidR="00C5616C" w:rsidRDefault="005F5480" w:rsidP="00E472D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8</w:t>
            </w:r>
            <w:r>
              <w:rPr>
                <w:rFonts w:ascii="Times New Roman" w:hAnsi="Times New Roman" w:cs="Times New Roman"/>
              </w:rPr>
              <w:t>3.1</w:t>
            </w:r>
          </w:p>
        </w:tc>
        <w:tc>
          <w:tcPr>
            <w:tcW w:w="1563" w:type="dxa"/>
          </w:tcPr>
          <w:p w:rsidR="00C5616C" w:rsidRDefault="00C5616C" w:rsidP="00E472D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5</w:t>
            </w:r>
            <w:r>
              <w:rPr>
                <w:rFonts w:ascii="Times New Roman" w:hAnsi="Times New Roman" w:cs="Times New Roman"/>
              </w:rPr>
              <w:t>3.89</w:t>
            </w:r>
          </w:p>
        </w:tc>
      </w:tr>
    </w:tbl>
    <w:p w:rsidR="001D550F" w:rsidRDefault="00E472DF">
      <w:pPr>
        <w:rPr>
          <w:rFonts w:ascii="Times New Roman" w:hAnsi="Times New Roman" w:cs="Times New Roman"/>
        </w:rPr>
      </w:pPr>
      <w:proofErr w:type="spellStart"/>
      <w:r w:rsidRPr="00E472DF">
        <w:rPr>
          <w:rFonts w:ascii="Times New Roman" w:hAnsi="Times New Roman" w:cs="Times New Roman" w:hint="eastAsia"/>
          <w:vertAlign w:val="superscript"/>
        </w:rPr>
        <w:t>a</w:t>
      </w:r>
      <w:r>
        <w:rPr>
          <w:rFonts w:ascii="Times New Roman" w:hAnsi="Times New Roman" w:cs="Times New Roman"/>
        </w:rPr>
        <w:t>Specific</w:t>
      </w:r>
      <w:proofErr w:type="spellEnd"/>
      <w:r>
        <w:rPr>
          <w:rFonts w:ascii="Times New Roman" w:hAnsi="Times New Roman" w:cs="Times New Roman"/>
        </w:rPr>
        <w:t xml:space="preserve"> surface area determined via </w:t>
      </w:r>
      <w:proofErr w:type="spellStart"/>
      <w:r>
        <w:rPr>
          <w:rFonts w:ascii="Times New Roman" w:hAnsi="Times New Roman" w:cs="Times New Roman"/>
        </w:rPr>
        <w:t>Brunauer</w:t>
      </w:r>
      <w:proofErr w:type="spellEnd"/>
      <w:r>
        <w:rPr>
          <w:rFonts w:ascii="Times New Roman" w:hAnsi="Times New Roman" w:cs="Times New Roman"/>
        </w:rPr>
        <w:t>-Emmett-Teller (BET) method.</w:t>
      </w:r>
    </w:p>
    <w:p w:rsidR="00E472DF" w:rsidRDefault="00E472DF">
      <w:pPr>
        <w:rPr>
          <w:rFonts w:ascii="Times New Roman" w:hAnsi="Times New Roman" w:cs="Times New Roman"/>
        </w:rPr>
      </w:pPr>
      <w:proofErr w:type="spellStart"/>
      <w:r w:rsidRPr="00E472DF">
        <w:rPr>
          <w:rFonts w:ascii="Times New Roman" w:hAnsi="Times New Roman" w:cs="Times New Roman" w:hint="eastAsia"/>
          <w:vertAlign w:val="superscript"/>
        </w:rPr>
        <w:t>b</w:t>
      </w:r>
      <w:r>
        <w:rPr>
          <w:rFonts w:ascii="Times New Roman" w:hAnsi="Times New Roman" w:cs="Times New Roman"/>
        </w:rPr>
        <w:t>Total</w:t>
      </w:r>
      <w:proofErr w:type="spellEnd"/>
      <w:r>
        <w:rPr>
          <w:rFonts w:ascii="Times New Roman" w:hAnsi="Times New Roman" w:cs="Times New Roman"/>
        </w:rPr>
        <w:t xml:space="preserve"> micropore volume.</w:t>
      </w:r>
    </w:p>
    <w:p w:rsidR="00E472DF" w:rsidRDefault="00E472DF">
      <w:pPr>
        <w:rPr>
          <w:rFonts w:ascii="Times New Roman" w:hAnsi="Times New Roman" w:cs="Times New Roman"/>
        </w:rPr>
      </w:pPr>
      <w:proofErr w:type="spellStart"/>
      <w:r w:rsidRPr="00E472DF">
        <w:rPr>
          <w:rFonts w:ascii="Times New Roman" w:hAnsi="Times New Roman" w:cs="Times New Roman" w:hint="eastAsia"/>
          <w:vertAlign w:val="superscript"/>
        </w:rPr>
        <w:t>c</w:t>
      </w:r>
      <w:r>
        <w:rPr>
          <w:rFonts w:ascii="Times New Roman" w:hAnsi="Times New Roman" w:cs="Times New Roman"/>
        </w:rPr>
        <w:t>Total</w:t>
      </w:r>
      <w:proofErr w:type="spellEnd"/>
      <w:r>
        <w:rPr>
          <w:rFonts w:ascii="Times New Roman" w:hAnsi="Times New Roman" w:cs="Times New Roman"/>
        </w:rPr>
        <w:t xml:space="preserve"> pore volume excluding micropore volume.</w:t>
      </w:r>
    </w:p>
    <w:p w:rsidR="00E472DF" w:rsidRDefault="00F44917">
      <w:pPr>
        <w:rPr>
          <w:rFonts w:ascii="Times New Roman" w:hAnsi="Times New Roman" w:cs="Times New Roman"/>
        </w:rPr>
      </w:pPr>
      <w:proofErr w:type="spellStart"/>
      <w:r w:rsidRPr="00F44917">
        <w:rPr>
          <w:rFonts w:ascii="Times New Roman" w:hAnsi="Times New Roman" w:cs="Times New Roman" w:hint="eastAsia"/>
          <w:vertAlign w:val="superscript"/>
        </w:rPr>
        <w:t>d</w:t>
      </w:r>
      <w:r>
        <w:rPr>
          <w:rFonts w:ascii="Times New Roman" w:hAnsi="Times New Roman" w:cs="Times New Roman"/>
        </w:rPr>
        <w:t>Proportion</w:t>
      </w:r>
      <w:proofErr w:type="spellEnd"/>
      <w:r>
        <w:rPr>
          <w:rFonts w:ascii="Times New Roman" w:hAnsi="Times New Roman" w:cs="Times New Roman"/>
        </w:rPr>
        <w:t xml:space="preserve"> of micropores over specific surface area.</w:t>
      </w:r>
    </w:p>
    <w:p w:rsidR="0007447B" w:rsidRDefault="0007447B">
      <w:pPr>
        <w:rPr>
          <w:rFonts w:ascii="Times New Roman" w:hAnsi="Times New Roman" w:cs="Times New Roman"/>
        </w:rPr>
      </w:pPr>
    </w:p>
    <w:p w:rsidR="00E472DF" w:rsidRDefault="00E472D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S</w:t>
      </w:r>
      <w:r w:rsidR="00BF6FAB">
        <w:rPr>
          <w:rFonts w:ascii="Times New Roman" w:hAnsi="Times New Roman" w:cs="Times New Roman"/>
        </w:rPr>
        <w:t>4</w:t>
      </w:r>
      <w:r>
        <w:rPr>
          <w:rFonts w:ascii="Times New Roman" w:hAnsi="Times New Roman" w:cs="Times New Roman"/>
        </w:rPr>
        <w:t xml:space="preserve">. </w:t>
      </w:r>
      <w:r w:rsidR="00E04BE0">
        <w:rPr>
          <w:rFonts w:ascii="Times New Roman" w:hAnsi="Times New Roman" w:cs="Times New Roman"/>
        </w:rPr>
        <w:t>Comparison of chemical properties of samples</w:t>
      </w:r>
      <w:r w:rsidR="003D0611">
        <w:rPr>
          <w:rFonts w:ascii="Times New Roman" w:hAnsi="Times New Roman" w:cs="Times New Roman"/>
        </w:rPr>
        <w:t xml:space="preserve"> </w:t>
      </w:r>
      <w:r w:rsidR="00E04BE0">
        <w:rPr>
          <w:rFonts w:ascii="Times New Roman" w:hAnsi="Times New Roman" w:cs="Times New Roman"/>
        </w:rPr>
        <w:t>prepared by various CO</w:t>
      </w:r>
      <w:r w:rsidR="00E04BE0" w:rsidRPr="00E04BE0">
        <w:rPr>
          <w:rFonts w:ascii="Times New Roman" w:hAnsi="Times New Roman" w:cs="Times New Roman"/>
          <w:vertAlign w:val="subscript"/>
        </w:rPr>
        <w:t>2</w:t>
      </w:r>
      <w:r w:rsidR="00E04BE0">
        <w:rPr>
          <w:rFonts w:ascii="Times New Roman" w:hAnsi="Times New Roman" w:cs="Times New Roman"/>
        </w:rPr>
        <w:t xml:space="preserve"> treatments</w:t>
      </w:r>
      <w:r w:rsidR="003D0611">
        <w:rPr>
          <w:rFonts w:ascii="Times New Roman" w:hAnsi="Times New Roman" w:cs="Times New Roman"/>
        </w:rPr>
        <w:t>.</w:t>
      </w:r>
    </w:p>
    <w:tbl>
      <w:tblPr>
        <w:tblStyle w:val="2"/>
        <w:tblW w:w="9026" w:type="dxa"/>
        <w:jc w:val="center"/>
        <w:tblLook w:val="04A0" w:firstRow="1" w:lastRow="0" w:firstColumn="1" w:lastColumn="0" w:noHBand="0" w:noVBand="1"/>
      </w:tblPr>
      <w:tblGrid>
        <w:gridCol w:w="1373"/>
        <w:gridCol w:w="1349"/>
        <w:gridCol w:w="1349"/>
        <w:gridCol w:w="1349"/>
        <w:gridCol w:w="1202"/>
        <w:gridCol w:w="1202"/>
        <w:gridCol w:w="1202"/>
      </w:tblGrid>
      <w:tr w:rsidR="00E516B7" w:rsidTr="00D012F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3" w:type="dxa"/>
            <w:vMerge w:val="restart"/>
            <w:vAlign w:val="center"/>
          </w:tcPr>
          <w:p w:rsidR="00E516B7" w:rsidRDefault="00E516B7" w:rsidP="00B9518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S</w:t>
            </w:r>
            <w:r>
              <w:rPr>
                <w:rFonts w:ascii="Times New Roman" w:hAnsi="Times New Roman" w:cs="Times New Roman"/>
              </w:rPr>
              <w:t>ample</w:t>
            </w:r>
          </w:p>
        </w:tc>
        <w:tc>
          <w:tcPr>
            <w:tcW w:w="4047" w:type="dxa"/>
            <w:gridSpan w:val="3"/>
            <w:vAlign w:val="center"/>
          </w:tcPr>
          <w:p w:rsidR="00BB5F52" w:rsidRDefault="005043B1" w:rsidP="00E516B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</w:rPr>
            </w:pPr>
            <w:r>
              <w:rPr>
                <w:rFonts w:ascii="Times New Roman" w:hAnsi="Times New Roman" w:cs="Times New Roman" w:hint="eastAsia"/>
              </w:rPr>
              <w:t>X</w:t>
            </w:r>
            <w:r>
              <w:rPr>
                <w:rFonts w:ascii="Times New Roman" w:hAnsi="Times New Roman" w:cs="Times New Roman"/>
              </w:rPr>
              <w:t>-ray photoelectron spectroscopy</w:t>
            </w:r>
          </w:p>
          <w:p w:rsidR="00E516B7" w:rsidRDefault="00FA3FE9" w:rsidP="00E516B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(%</w:t>
            </w:r>
            <w:r w:rsidR="002E5B41">
              <w:rPr>
                <w:rFonts w:ascii="Times New Roman" w:hAnsi="Times New Roman" w:cs="Times New Roman"/>
              </w:rPr>
              <w:t>a</w:t>
            </w:r>
            <w:r w:rsidR="00BB5F52">
              <w:rPr>
                <w:rFonts w:ascii="Times New Roman" w:hAnsi="Times New Roman" w:cs="Times New Roman"/>
              </w:rPr>
              <w:t>t)</w:t>
            </w:r>
          </w:p>
        </w:tc>
        <w:tc>
          <w:tcPr>
            <w:tcW w:w="3606" w:type="dxa"/>
            <w:gridSpan w:val="3"/>
          </w:tcPr>
          <w:p w:rsidR="00E516B7" w:rsidRDefault="005043B1" w:rsidP="00E516B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E</w:t>
            </w:r>
            <w:r>
              <w:rPr>
                <w:rFonts w:ascii="Times New Roman" w:hAnsi="Times New Roman" w:cs="Times New Roman"/>
              </w:rPr>
              <w:t>nergy-dispersive X-ray spectrometer</w:t>
            </w:r>
            <w:r w:rsidR="00BB5F52">
              <w:rPr>
                <w:rFonts w:ascii="Times New Roman" w:hAnsi="Times New Roman" w:cs="Times New Roman"/>
              </w:rPr>
              <w:t xml:space="preserve"> (%</w:t>
            </w:r>
            <w:r w:rsidR="002E5B41">
              <w:rPr>
                <w:rFonts w:ascii="Times New Roman" w:hAnsi="Times New Roman" w:cs="Times New Roman"/>
              </w:rPr>
              <w:t>a</w:t>
            </w:r>
            <w:r w:rsidR="00BB5F52">
              <w:rPr>
                <w:rFonts w:ascii="Times New Roman" w:hAnsi="Times New Roman" w:cs="Times New Roman"/>
              </w:rPr>
              <w:t>t)</w:t>
            </w:r>
          </w:p>
        </w:tc>
      </w:tr>
      <w:tr w:rsidR="00E516B7" w:rsidTr="00B402D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3" w:type="dxa"/>
            <w:vMerge/>
            <w:vAlign w:val="center"/>
          </w:tcPr>
          <w:p w:rsidR="00E516B7" w:rsidRDefault="00E516B7" w:rsidP="00E516B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49" w:type="dxa"/>
            <w:vAlign w:val="center"/>
          </w:tcPr>
          <w:p w:rsidR="00E516B7" w:rsidRPr="00842735" w:rsidRDefault="00E516B7" w:rsidP="00E516B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</w:t>
            </w:r>
          </w:p>
        </w:tc>
        <w:tc>
          <w:tcPr>
            <w:tcW w:w="1349" w:type="dxa"/>
            <w:vAlign w:val="center"/>
          </w:tcPr>
          <w:p w:rsidR="00E516B7" w:rsidRPr="00842735" w:rsidRDefault="00E516B7" w:rsidP="00E516B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O</w:t>
            </w:r>
          </w:p>
        </w:tc>
        <w:tc>
          <w:tcPr>
            <w:tcW w:w="1349" w:type="dxa"/>
            <w:vAlign w:val="center"/>
          </w:tcPr>
          <w:p w:rsidR="00E516B7" w:rsidRPr="00842735" w:rsidRDefault="00E516B7" w:rsidP="00E516B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</w:t>
            </w:r>
          </w:p>
        </w:tc>
        <w:tc>
          <w:tcPr>
            <w:tcW w:w="1202" w:type="dxa"/>
            <w:vAlign w:val="center"/>
          </w:tcPr>
          <w:p w:rsidR="00E516B7" w:rsidRPr="00842735" w:rsidRDefault="00E516B7" w:rsidP="00E516B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</w:t>
            </w:r>
          </w:p>
        </w:tc>
        <w:tc>
          <w:tcPr>
            <w:tcW w:w="1202" w:type="dxa"/>
            <w:vAlign w:val="center"/>
          </w:tcPr>
          <w:p w:rsidR="00E516B7" w:rsidRPr="00842735" w:rsidRDefault="00E516B7" w:rsidP="00E516B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O</w:t>
            </w:r>
          </w:p>
        </w:tc>
        <w:tc>
          <w:tcPr>
            <w:tcW w:w="1202" w:type="dxa"/>
            <w:vAlign w:val="center"/>
          </w:tcPr>
          <w:p w:rsidR="00E516B7" w:rsidRPr="00842735" w:rsidRDefault="00E516B7" w:rsidP="00E516B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</w:t>
            </w:r>
          </w:p>
        </w:tc>
      </w:tr>
      <w:tr w:rsidR="00E516B7" w:rsidTr="00E516B7">
        <w:trPr>
          <w:trHeight w:val="8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3" w:type="dxa"/>
            <w:vAlign w:val="center"/>
          </w:tcPr>
          <w:p w:rsidR="00E516B7" w:rsidRDefault="00E516B7" w:rsidP="00E516B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A</w:t>
            </w:r>
            <w:r>
              <w:rPr>
                <w:rFonts w:ascii="Times New Roman" w:hAnsi="Times New Roman" w:cs="Times New Roman"/>
              </w:rPr>
              <w:t>CF-6</w:t>
            </w:r>
          </w:p>
        </w:tc>
        <w:tc>
          <w:tcPr>
            <w:tcW w:w="1349" w:type="dxa"/>
            <w:vAlign w:val="center"/>
          </w:tcPr>
          <w:p w:rsidR="00E516B7" w:rsidRDefault="007D2BA5" w:rsidP="00E516B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9</w:t>
            </w:r>
            <w:r>
              <w:rPr>
                <w:rFonts w:ascii="Times New Roman" w:hAnsi="Times New Roman" w:cs="Times New Roman"/>
              </w:rPr>
              <w:t>2.01</w:t>
            </w:r>
          </w:p>
        </w:tc>
        <w:tc>
          <w:tcPr>
            <w:tcW w:w="1349" w:type="dxa"/>
            <w:vAlign w:val="center"/>
          </w:tcPr>
          <w:p w:rsidR="00E516B7" w:rsidRDefault="007D2BA5" w:rsidP="00E516B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7</w:t>
            </w:r>
            <w:r>
              <w:rPr>
                <w:rFonts w:ascii="Times New Roman" w:hAnsi="Times New Roman" w:cs="Times New Roman"/>
              </w:rPr>
              <w:t>.04</w:t>
            </w:r>
          </w:p>
        </w:tc>
        <w:tc>
          <w:tcPr>
            <w:tcW w:w="1349" w:type="dxa"/>
            <w:vAlign w:val="center"/>
          </w:tcPr>
          <w:p w:rsidR="00E516B7" w:rsidRDefault="007D2BA5" w:rsidP="00E516B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.95</w:t>
            </w:r>
          </w:p>
        </w:tc>
        <w:tc>
          <w:tcPr>
            <w:tcW w:w="1202" w:type="dxa"/>
          </w:tcPr>
          <w:p w:rsidR="00E516B7" w:rsidRDefault="002D28C1" w:rsidP="00E516B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9</w:t>
            </w:r>
            <w:r>
              <w:rPr>
                <w:rFonts w:ascii="Times New Roman" w:hAnsi="Times New Roman" w:cs="Times New Roman"/>
              </w:rPr>
              <w:t>1.11</w:t>
            </w:r>
          </w:p>
        </w:tc>
        <w:tc>
          <w:tcPr>
            <w:tcW w:w="1202" w:type="dxa"/>
          </w:tcPr>
          <w:p w:rsidR="00E516B7" w:rsidRDefault="002D28C1" w:rsidP="00E516B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6</w:t>
            </w:r>
            <w:r>
              <w:rPr>
                <w:rFonts w:ascii="Times New Roman" w:hAnsi="Times New Roman" w:cs="Times New Roman"/>
              </w:rPr>
              <w:t>.54</w:t>
            </w:r>
          </w:p>
        </w:tc>
        <w:tc>
          <w:tcPr>
            <w:tcW w:w="1202" w:type="dxa"/>
          </w:tcPr>
          <w:p w:rsidR="00E516B7" w:rsidRDefault="002D28C1" w:rsidP="00E516B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/>
              </w:rPr>
              <w:t>.35</w:t>
            </w:r>
          </w:p>
        </w:tc>
      </w:tr>
      <w:tr w:rsidR="00E516B7" w:rsidTr="00E516B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3" w:type="dxa"/>
            <w:vAlign w:val="center"/>
          </w:tcPr>
          <w:p w:rsidR="00E516B7" w:rsidRDefault="00E516B7" w:rsidP="00E516B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B</w:t>
            </w:r>
            <w:r>
              <w:rPr>
                <w:rFonts w:ascii="Times New Roman" w:hAnsi="Times New Roman" w:cs="Times New Roman"/>
              </w:rPr>
              <w:t>ACF-6</w:t>
            </w:r>
          </w:p>
        </w:tc>
        <w:tc>
          <w:tcPr>
            <w:tcW w:w="1349" w:type="dxa"/>
            <w:vAlign w:val="center"/>
          </w:tcPr>
          <w:p w:rsidR="00E516B7" w:rsidRDefault="007D2BA5" w:rsidP="00E516B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8</w:t>
            </w:r>
            <w:r>
              <w:rPr>
                <w:rFonts w:ascii="Times New Roman" w:hAnsi="Times New Roman" w:cs="Times New Roman"/>
              </w:rPr>
              <w:t>9.70</w:t>
            </w:r>
          </w:p>
        </w:tc>
        <w:tc>
          <w:tcPr>
            <w:tcW w:w="1349" w:type="dxa"/>
            <w:vAlign w:val="center"/>
          </w:tcPr>
          <w:p w:rsidR="00E516B7" w:rsidRDefault="007D2BA5" w:rsidP="00E516B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9</w:t>
            </w:r>
            <w:r>
              <w:rPr>
                <w:rFonts w:ascii="Times New Roman" w:hAnsi="Times New Roman" w:cs="Times New Roman"/>
              </w:rPr>
              <w:t>.40</w:t>
            </w:r>
          </w:p>
        </w:tc>
        <w:tc>
          <w:tcPr>
            <w:tcW w:w="1349" w:type="dxa"/>
            <w:vAlign w:val="center"/>
          </w:tcPr>
          <w:p w:rsidR="00E516B7" w:rsidRDefault="007D2BA5" w:rsidP="00E516B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.90</w:t>
            </w:r>
          </w:p>
        </w:tc>
        <w:tc>
          <w:tcPr>
            <w:tcW w:w="1202" w:type="dxa"/>
          </w:tcPr>
          <w:p w:rsidR="00E516B7" w:rsidRDefault="002D28C1" w:rsidP="00E516B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8</w:t>
            </w:r>
            <w:r>
              <w:rPr>
                <w:rFonts w:ascii="Times New Roman" w:hAnsi="Times New Roman" w:cs="Times New Roman"/>
              </w:rPr>
              <w:t>7.60</w:t>
            </w:r>
          </w:p>
        </w:tc>
        <w:tc>
          <w:tcPr>
            <w:tcW w:w="1202" w:type="dxa"/>
          </w:tcPr>
          <w:p w:rsidR="00E516B7" w:rsidRDefault="002D28C1" w:rsidP="00E516B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0.04</w:t>
            </w:r>
          </w:p>
        </w:tc>
        <w:tc>
          <w:tcPr>
            <w:tcW w:w="1202" w:type="dxa"/>
          </w:tcPr>
          <w:p w:rsidR="00E516B7" w:rsidRDefault="002D28C1" w:rsidP="00E516B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/>
              </w:rPr>
              <w:t>.36</w:t>
            </w:r>
          </w:p>
        </w:tc>
      </w:tr>
    </w:tbl>
    <w:p w:rsidR="00BE629D" w:rsidRPr="009B4E1A" w:rsidRDefault="00BE629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</w:p>
    <w:sectPr w:rsidR="00BE629D" w:rsidRPr="009B4E1A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353C"/>
    <w:rsid w:val="00000C61"/>
    <w:rsid w:val="0007447B"/>
    <w:rsid w:val="00082E0E"/>
    <w:rsid w:val="001105E0"/>
    <w:rsid w:val="00116F41"/>
    <w:rsid w:val="001C533F"/>
    <w:rsid w:val="001D0498"/>
    <w:rsid w:val="001D550F"/>
    <w:rsid w:val="001F5FF8"/>
    <w:rsid w:val="00205857"/>
    <w:rsid w:val="002075AD"/>
    <w:rsid w:val="00223144"/>
    <w:rsid w:val="00225AD1"/>
    <w:rsid w:val="00276C7E"/>
    <w:rsid w:val="002A3D2C"/>
    <w:rsid w:val="002B261D"/>
    <w:rsid w:val="002D1952"/>
    <w:rsid w:val="002D28C1"/>
    <w:rsid w:val="002E5B41"/>
    <w:rsid w:val="00346DBF"/>
    <w:rsid w:val="003A38B7"/>
    <w:rsid w:val="003D0611"/>
    <w:rsid w:val="003D353C"/>
    <w:rsid w:val="00427814"/>
    <w:rsid w:val="004A0E89"/>
    <w:rsid w:val="004E6CCB"/>
    <w:rsid w:val="005043B1"/>
    <w:rsid w:val="00504ECD"/>
    <w:rsid w:val="005D0443"/>
    <w:rsid w:val="005F5480"/>
    <w:rsid w:val="006178C1"/>
    <w:rsid w:val="00650A0E"/>
    <w:rsid w:val="00660BF4"/>
    <w:rsid w:val="00665583"/>
    <w:rsid w:val="006A2979"/>
    <w:rsid w:val="006D1CEC"/>
    <w:rsid w:val="00714D71"/>
    <w:rsid w:val="00740B60"/>
    <w:rsid w:val="007510FC"/>
    <w:rsid w:val="007D2BA5"/>
    <w:rsid w:val="00842735"/>
    <w:rsid w:val="00883E62"/>
    <w:rsid w:val="008C008B"/>
    <w:rsid w:val="008D16CF"/>
    <w:rsid w:val="009873BF"/>
    <w:rsid w:val="00987772"/>
    <w:rsid w:val="00993D6A"/>
    <w:rsid w:val="009B3F7A"/>
    <w:rsid w:val="009B4E1A"/>
    <w:rsid w:val="009B5028"/>
    <w:rsid w:val="009C30DB"/>
    <w:rsid w:val="009D03AC"/>
    <w:rsid w:val="009D4068"/>
    <w:rsid w:val="009F5FCF"/>
    <w:rsid w:val="00A253DE"/>
    <w:rsid w:val="00A64C83"/>
    <w:rsid w:val="00A91ACF"/>
    <w:rsid w:val="00AA3963"/>
    <w:rsid w:val="00AB271E"/>
    <w:rsid w:val="00B95181"/>
    <w:rsid w:val="00BB5F52"/>
    <w:rsid w:val="00BE629D"/>
    <w:rsid w:val="00BF6FAB"/>
    <w:rsid w:val="00C04804"/>
    <w:rsid w:val="00C10C65"/>
    <w:rsid w:val="00C35ED9"/>
    <w:rsid w:val="00C5616C"/>
    <w:rsid w:val="00C568FF"/>
    <w:rsid w:val="00C57459"/>
    <w:rsid w:val="00C675A7"/>
    <w:rsid w:val="00C76607"/>
    <w:rsid w:val="00C90459"/>
    <w:rsid w:val="00CA4103"/>
    <w:rsid w:val="00CB05DF"/>
    <w:rsid w:val="00CC3501"/>
    <w:rsid w:val="00CC41C6"/>
    <w:rsid w:val="00CD0965"/>
    <w:rsid w:val="00CD6ACA"/>
    <w:rsid w:val="00D111A7"/>
    <w:rsid w:val="00D5281E"/>
    <w:rsid w:val="00D57F9D"/>
    <w:rsid w:val="00D65A6F"/>
    <w:rsid w:val="00D86E63"/>
    <w:rsid w:val="00D9497A"/>
    <w:rsid w:val="00E04BE0"/>
    <w:rsid w:val="00E16563"/>
    <w:rsid w:val="00E24C17"/>
    <w:rsid w:val="00E27DB3"/>
    <w:rsid w:val="00E472DF"/>
    <w:rsid w:val="00E516B7"/>
    <w:rsid w:val="00E539C1"/>
    <w:rsid w:val="00E757B4"/>
    <w:rsid w:val="00E91165"/>
    <w:rsid w:val="00E93391"/>
    <w:rsid w:val="00EE5F5D"/>
    <w:rsid w:val="00EE5F66"/>
    <w:rsid w:val="00EF0669"/>
    <w:rsid w:val="00F100EE"/>
    <w:rsid w:val="00F14571"/>
    <w:rsid w:val="00F24ED8"/>
    <w:rsid w:val="00F44917"/>
    <w:rsid w:val="00F7626E"/>
    <w:rsid w:val="00F946A1"/>
    <w:rsid w:val="00FA3FE9"/>
    <w:rsid w:val="00FB44FB"/>
    <w:rsid w:val="00FC19DF"/>
    <w:rsid w:val="00FE359C"/>
    <w:rsid w:val="00FF68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06CDA1"/>
  <w15:chartTrackingRefBased/>
  <w15:docId w15:val="{A3DFD666-6CF2-4E56-A60D-F1F282126C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E472D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2">
    <w:name w:val="Plain Table 2"/>
    <w:basedOn w:val="a1"/>
    <w:uiPriority w:val="42"/>
    <w:rsid w:val="00E472DF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1">
    <w:name w:val="Plain Table 1"/>
    <w:basedOn w:val="a1"/>
    <w:uiPriority w:val="41"/>
    <w:rsid w:val="00AB271E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255</TotalTime>
  <Pages>2</Pages>
  <Words>315</Words>
  <Characters>1801</Characters>
  <Application>Microsoft Office Word</Application>
  <DocSecurity>0</DocSecurity>
  <Lines>15</Lines>
  <Paragraphs>4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Joon</dc:creator>
  <cp:keywords/>
  <dc:description/>
  <cp:lastModifiedBy>Joon</cp:lastModifiedBy>
  <cp:revision>98</cp:revision>
  <dcterms:created xsi:type="dcterms:W3CDTF">2021-02-02T02:11:00Z</dcterms:created>
  <dcterms:modified xsi:type="dcterms:W3CDTF">2021-02-05T08:13:00Z</dcterms:modified>
</cp:coreProperties>
</file>