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BCD" w:rsidRPr="0071102C" w:rsidRDefault="00120BCD" w:rsidP="00120BCD">
      <w:pPr>
        <w:spacing w:line="360" w:lineRule="auto"/>
        <w:rPr>
          <w:rFonts w:ascii="Arial" w:eastAsia="Times New Roman" w:hAnsi="Arial" w:cs="Arial"/>
          <w:sz w:val="24"/>
          <w:lang w:val="en-GB" w:eastAsia="en-GB"/>
        </w:rPr>
      </w:pPr>
      <w:r>
        <w:rPr>
          <w:rFonts w:ascii="Arial" w:hAnsi="Arial" w:cs="Arial"/>
          <w:b/>
          <w:sz w:val="28"/>
          <w:szCs w:val="28"/>
          <w:lang w:val="en-GB"/>
        </w:rPr>
        <w:t>Supplementary Information:</w:t>
      </w:r>
    </w:p>
    <w:p w:rsidR="00120BCD" w:rsidRDefault="00120BCD" w:rsidP="00120BCD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:rsidR="00120BCD" w:rsidRPr="00BC3B9D" w:rsidRDefault="00120BCD" w:rsidP="00120BCD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  <w:lang w:val="en-GB"/>
        </w:rPr>
      </w:pPr>
      <w:r w:rsidRPr="00BC3B9D">
        <w:rPr>
          <w:rFonts w:ascii="Arial" w:hAnsi="Arial" w:cs="Arial"/>
          <w:sz w:val="24"/>
          <w:szCs w:val="24"/>
          <w:lang w:val="en-GB"/>
        </w:rPr>
        <w:t>Spearman rank correlations between age and biomarker concentrations were performed for complete sample analysis at equal template concentration (ETC, Supplementary Table S1)</w:t>
      </w:r>
      <w:r>
        <w:rPr>
          <w:rFonts w:ascii="Arial" w:hAnsi="Arial" w:cs="Arial"/>
          <w:sz w:val="24"/>
          <w:szCs w:val="24"/>
          <w:lang w:val="en-GB"/>
        </w:rPr>
        <w:t xml:space="preserve"> as well as</w:t>
      </w:r>
      <w:r w:rsidRPr="00BC3B9D">
        <w:rPr>
          <w:rFonts w:ascii="Arial" w:hAnsi="Arial" w:cs="Arial"/>
          <w:sz w:val="24"/>
          <w:szCs w:val="24"/>
          <w:lang w:val="en-GB"/>
        </w:rPr>
        <w:t xml:space="preserve"> data normalized to total </w:t>
      </w:r>
      <w:proofErr w:type="spellStart"/>
      <w:r w:rsidRPr="00BC3B9D">
        <w:rPr>
          <w:rFonts w:ascii="Arial" w:hAnsi="Arial" w:cs="Arial"/>
          <w:sz w:val="24"/>
          <w:szCs w:val="24"/>
          <w:lang w:val="en-GB"/>
        </w:rPr>
        <w:t>cfDNA</w:t>
      </w:r>
      <w:proofErr w:type="spellEnd"/>
      <w:r w:rsidRPr="00BC3B9D">
        <w:rPr>
          <w:rFonts w:ascii="Arial" w:hAnsi="Arial" w:cs="Arial"/>
          <w:sz w:val="24"/>
          <w:szCs w:val="24"/>
          <w:lang w:val="en-GB"/>
        </w:rPr>
        <w:t xml:space="preserve"> concentration (NTC</w:t>
      </w:r>
      <w:r>
        <w:rPr>
          <w:rFonts w:ascii="Arial" w:hAnsi="Arial" w:cs="Arial"/>
          <w:sz w:val="24"/>
          <w:szCs w:val="24"/>
          <w:lang w:val="en-GB"/>
        </w:rPr>
        <w:t xml:space="preserve">, </w:t>
      </w:r>
      <w:r w:rsidRPr="00BC3B9D">
        <w:rPr>
          <w:rFonts w:ascii="Arial" w:hAnsi="Arial" w:cs="Arial"/>
          <w:sz w:val="24"/>
          <w:szCs w:val="24"/>
          <w:lang w:val="en-GB"/>
        </w:rPr>
        <w:t xml:space="preserve">Supplementary Table S2). The </w:t>
      </w:r>
      <w:proofErr w:type="spellStart"/>
      <w:r w:rsidRPr="00BC3B9D">
        <w:rPr>
          <w:rFonts w:ascii="Arial" w:hAnsi="Arial" w:cs="Arial"/>
          <w:sz w:val="24"/>
          <w:szCs w:val="24"/>
          <w:lang w:val="en-GB"/>
        </w:rPr>
        <w:t>cfDNA</w:t>
      </w:r>
      <w:proofErr w:type="spellEnd"/>
      <w:r w:rsidRPr="00BC3B9D">
        <w:rPr>
          <w:rFonts w:ascii="Arial" w:hAnsi="Arial" w:cs="Arial"/>
          <w:sz w:val="24"/>
          <w:szCs w:val="24"/>
          <w:lang w:val="en-GB"/>
        </w:rPr>
        <w:t xml:space="preserve"> marker cut-offs and DII scores to differentiate between healthy individuals vs. CRC patients, healthy individuals vs. UICC stage I/II, healthy individuals vs. UICC stage III/IV, and UICC stage I/II vs. UICC stage III/IV are summarized in Supplementary Table S3.</w:t>
      </w:r>
    </w:p>
    <w:p w:rsidR="00120BCD" w:rsidRDefault="00120BCD" w:rsidP="00120BCD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Cs w:val="24"/>
          <w:lang w:val="en-GB"/>
        </w:rPr>
      </w:pPr>
    </w:p>
    <w:p w:rsidR="00120BCD" w:rsidRDefault="00120BCD" w:rsidP="00120BCD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Cs w:val="24"/>
          <w:lang w:val="en-GB"/>
        </w:rPr>
      </w:pPr>
    </w:p>
    <w:p w:rsidR="00120BCD" w:rsidRPr="00D363B4" w:rsidRDefault="00120BCD" w:rsidP="00120BCD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lang w:val="en-GB"/>
        </w:rPr>
      </w:pPr>
      <w:r w:rsidRPr="00D363B4">
        <w:rPr>
          <w:rFonts w:ascii="Arial" w:hAnsi="Arial" w:cs="Arial"/>
          <w:b/>
          <w:szCs w:val="24"/>
          <w:lang w:val="en-GB"/>
        </w:rPr>
        <w:t xml:space="preserve">Table S1: </w:t>
      </w:r>
      <w:r w:rsidRPr="00D363B4">
        <w:rPr>
          <w:rFonts w:ascii="Arial" w:hAnsi="Arial" w:cs="Arial"/>
          <w:b/>
          <w:lang w:val="en-GB"/>
        </w:rPr>
        <w:t xml:space="preserve">Spearman rank correlations (95%-CI) between age and biomarker concentrations (equal template concentrations) for complete sample and stratified by disease status, as well as UICC stage. </w:t>
      </w:r>
    </w:p>
    <w:p w:rsidR="00120BCD" w:rsidRPr="00772C5B" w:rsidRDefault="00120BCD" w:rsidP="00120BCD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FF0000"/>
          <w:lang w:val="en-GB"/>
        </w:rPr>
      </w:pP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120BCD" w:rsidTr="00E52AEA">
        <w:trPr>
          <w:cantSplit/>
          <w:tblHeader/>
          <w:jc w:val="center"/>
        </w:trPr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772C5B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lang w:val="en-GB"/>
              </w:rPr>
            </w:pP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proofErr w:type="spellStart"/>
            <w:r>
              <w:rPr>
                <w:rFonts w:ascii="Arial"/>
                <w:color w:val="000000"/>
                <w:sz w:val="16"/>
                <w:szCs w:val="16"/>
              </w:rPr>
              <w:t>Healthy</w:t>
            </w:r>
            <w:proofErr w:type="spellEnd"/>
            <w:r>
              <w:rPr>
                <w:rFonts w:ascii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</w:rPr>
              <w:t>individuals</w:t>
            </w:r>
            <w:proofErr w:type="spellEnd"/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 xml:space="preserve">CRC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</w:rPr>
              <w:t>patients</w:t>
            </w:r>
            <w:proofErr w:type="spellEnd"/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UICC I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UICC II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UICC III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UICC IV</w:t>
            </w:r>
          </w:p>
        </w:tc>
      </w:tr>
      <w:tr w:rsidR="00120BCD" w:rsidTr="00E52AEA">
        <w:trPr>
          <w:cantSplit/>
          <w:jc w:val="center"/>
        </w:trPr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Alu 247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-0.35**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(-0.50, -0.18)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-0.22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(-0.48, 0.07)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-0.26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(-0.46, -0.04)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0.14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(-0.32, 0.55)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-0.43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(-0.73, 0.01)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-0.70*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(-0.88, -0.37)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0.13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(-0.37, 0.57)</w:t>
            </w:r>
          </w:p>
        </w:tc>
      </w:tr>
      <w:tr w:rsidR="00120BCD" w:rsidTr="00E52AEA">
        <w:trPr>
          <w:cantSplit/>
          <w:jc w:val="center"/>
        </w:trPr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Alu 115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-0.13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(-0.30, 0.05)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-0.14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(-0.41, 0.16)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-0.09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(-0.31, 0.14)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-0.17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(-0.57, 0.30)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-0.23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(-0.61, 0.23)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-0.14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(-0.56, 0.33)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0.00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(-0.48, 0.48)</w:t>
            </w:r>
          </w:p>
        </w:tc>
      </w:tr>
      <w:tr w:rsidR="00120BCD" w:rsidTr="00E52AEA">
        <w:trPr>
          <w:cantSplit/>
          <w:jc w:val="center"/>
        </w:trPr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Index Alu 247/115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-0.35**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(-0.49, -0.18)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-0.20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(-0.46, 0.09)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-0.23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(-0.44, -0.01)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0.24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(-0.23, 0.62)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-0.44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(-0.74, 0.01)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-0.79**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(-0.91, -0.52)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0.10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(-0.40, 0.55)</w:t>
            </w:r>
          </w:p>
        </w:tc>
      </w:tr>
      <w:tr w:rsidR="00120BCD" w:rsidTr="00E52AEA">
        <w:trPr>
          <w:cantSplit/>
          <w:jc w:val="center"/>
        </w:trPr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KRAS 305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-0.29*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(-0.44, -0.12)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-0.20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(-0.46, 0.09)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-0.20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(-0.41, 0.02)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-0.06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(-0.49, 0.39)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-0.09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(-0.51, 0.37)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-0.74*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(-0.89, -0.42)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0.31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(-0.20, 0.69)</w:t>
            </w:r>
          </w:p>
        </w:tc>
      </w:tr>
      <w:tr w:rsidR="00120BCD" w:rsidTr="00E52AEA">
        <w:trPr>
          <w:cantSplit/>
          <w:jc w:val="center"/>
        </w:trPr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KRAS 67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-0.05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(-0.22, 0.13)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-0.04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(-0.33, 0.25)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-0.07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(-0.29, 0.16)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0.30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(-0.17, 0.65)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-0.29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(-0.65, 0.18)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-0.37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(-0.71, 0.10)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0.00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(-0.48, 0.48)</w:t>
            </w:r>
          </w:p>
        </w:tc>
      </w:tr>
      <w:tr w:rsidR="00120BCD" w:rsidTr="00E52AEA">
        <w:trPr>
          <w:cantSplit/>
          <w:jc w:val="center"/>
        </w:trPr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Index KRAS 305/67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-0.30*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(-0.45, -0.13)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-0.18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(-0.44, 0.11)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-0.21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(-0.41, 0.02)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-0.17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(-0.57, 0.30)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0.04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(-0.41, 0.48)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-0.72*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(-0.89, -0.40)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0.24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(-0.27, 0.64)</w:t>
            </w:r>
          </w:p>
        </w:tc>
      </w:tr>
      <w:tr w:rsidR="00120BCD" w:rsidTr="00E52AEA">
        <w:trPr>
          <w:cantSplit/>
          <w:jc w:val="center"/>
        </w:trPr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MTCO3 296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-0.22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(-0.39, -0.05)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0.29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(0.00, 0.53)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-0.19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(-0.40, 0.04)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-0.21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(-0.60, 0.25)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-0.08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(-0.50, 0.38)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-0.39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(-0.72, 0.08)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0.04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(-0.44, 0.51)</w:t>
            </w:r>
          </w:p>
        </w:tc>
      </w:tr>
      <w:tr w:rsidR="00120BCD" w:rsidTr="00E52AEA">
        <w:trPr>
          <w:cantSplit/>
          <w:jc w:val="center"/>
        </w:trPr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MTCO3 67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-0.28*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(-0.44, -0.11)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0.10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(-0.20, 0.37)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-0.19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(-0.40, 0.04)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-0.24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(-0.62, 0.22)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-0.16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(-0.57, 0.30)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-0.25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(-0.63, 0.23)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0.19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(-0.32, 0.61)</w:t>
            </w:r>
          </w:p>
        </w:tc>
      </w:tr>
      <w:tr w:rsidR="00120BCD" w:rsidTr="00E52AEA">
        <w:trPr>
          <w:cantSplit/>
          <w:jc w:val="center"/>
        </w:trPr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Index MTCO3 296/67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0.31**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(0.15, 0.47)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0.47*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(0.21, 0.67)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0.09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(-0.14, 0.31)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0.31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(-0.15, 0.66)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0.29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(-0.17, 0.65)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-0.20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(-0.60, 0.28)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-0.16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(-0.60, 0.34)</w:t>
            </w:r>
          </w:p>
        </w:tc>
      </w:tr>
      <w:tr w:rsidR="00120BCD" w:rsidTr="00E52AEA">
        <w:trPr>
          <w:cantSplit/>
          <w:jc w:val="center"/>
        </w:trPr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 xml:space="preserve">Total </w:t>
            </w:r>
            <w:proofErr w:type="spellStart"/>
            <w:r>
              <w:rPr>
                <w:rFonts w:ascii="Arial"/>
                <w:color w:val="000000"/>
                <w:sz w:val="16"/>
                <w:szCs w:val="16"/>
              </w:rPr>
              <w:t>cfDNA</w:t>
            </w:r>
            <w:proofErr w:type="spellEnd"/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0.31**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(0.14, 0.46)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0.04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(-0.25, 0.32)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0.24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(0.01, 0.44)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0.24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(-0.22, 0.62)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0.17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(-0.30, 0.57)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0.44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(-0.02, 0.74)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</w:pPr>
            <w:r>
              <w:rPr>
                <w:rFonts w:ascii="Arial"/>
                <w:color w:val="000000"/>
                <w:sz w:val="16"/>
                <w:szCs w:val="16"/>
              </w:rPr>
              <w:t>0.03</w:t>
            </w:r>
            <w:r>
              <w:rPr>
                <w:rFonts w:ascii="Arial"/>
                <w:color w:val="000000"/>
                <w:sz w:val="16"/>
                <w:szCs w:val="16"/>
              </w:rPr>
              <w:br/>
              <w:t>(-0.46, 0.50)</w:t>
            </w:r>
          </w:p>
        </w:tc>
      </w:tr>
    </w:tbl>
    <w:p w:rsidR="00120BCD" w:rsidRDefault="00120BCD" w:rsidP="00120BCD">
      <w:pPr>
        <w:spacing w:line="360" w:lineRule="auto"/>
      </w:pPr>
    </w:p>
    <w:p w:rsidR="00120BCD" w:rsidRPr="00D363B4" w:rsidRDefault="00120BCD" w:rsidP="00120BCD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FF0000"/>
          <w:lang w:val="en-GB"/>
        </w:rPr>
      </w:pPr>
      <w:r w:rsidRPr="00D363B4">
        <w:rPr>
          <w:rFonts w:ascii="Arial" w:hAnsi="Arial" w:cs="Arial"/>
          <w:b/>
          <w:bCs/>
          <w:lang w:val="en-GB"/>
        </w:rPr>
        <w:t>Note</w:t>
      </w:r>
      <w:r w:rsidRPr="00D363B4">
        <w:rPr>
          <w:rFonts w:ascii="Arial" w:hAnsi="Arial" w:cs="Arial"/>
          <w:lang w:val="en-GB"/>
        </w:rPr>
        <w:t xml:space="preserve">. Significant </w:t>
      </w:r>
      <w:r>
        <w:rPr>
          <w:rFonts w:ascii="Arial" w:hAnsi="Arial" w:cs="Arial"/>
          <w:lang w:val="en-GB"/>
        </w:rPr>
        <w:t>correlations are marked: *** … P &lt; .001, ** ... P &lt; .01, * ... P</w:t>
      </w:r>
      <w:r w:rsidRPr="00D363B4">
        <w:rPr>
          <w:rFonts w:ascii="Arial" w:hAnsi="Arial" w:cs="Arial"/>
          <w:lang w:val="en-GB"/>
        </w:rPr>
        <w:t xml:space="preserve"> &lt; .05. CRC: colorectal cancer; UICC: Union </w:t>
      </w:r>
      <w:proofErr w:type="spellStart"/>
      <w:r w:rsidRPr="00D363B4">
        <w:rPr>
          <w:rFonts w:ascii="Arial" w:hAnsi="Arial" w:cs="Arial"/>
          <w:lang w:val="en-GB"/>
        </w:rPr>
        <w:t>internationale</w:t>
      </w:r>
      <w:proofErr w:type="spellEnd"/>
      <w:r w:rsidRPr="00D363B4">
        <w:rPr>
          <w:rFonts w:ascii="Arial" w:hAnsi="Arial" w:cs="Arial"/>
          <w:lang w:val="en-GB"/>
        </w:rPr>
        <w:t xml:space="preserve"> </w:t>
      </w:r>
      <w:proofErr w:type="spellStart"/>
      <w:r w:rsidRPr="00D363B4">
        <w:rPr>
          <w:rFonts w:ascii="Arial" w:hAnsi="Arial" w:cs="Arial"/>
          <w:lang w:val="en-GB"/>
        </w:rPr>
        <w:t>contre</w:t>
      </w:r>
      <w:proofErr w:type="spellEnd"/>
      <w:r w:rsidRPr="00D363B4">
        <w:rPr>
          <w:rFonts w:ascii="Arial" w:hAnsi="Arial" w:cs="Arial"/>
          <w:lang w:val="en-GB"/>
        </w:rPr>
        <w:t xml:space="preserve"> le cancer; ETC: Equal template condition; NTC: Normalized to Total DNA condition</w:t>
      </w:r>
    </w:p>
    <w:p w:rsidR="00120BCD" w:rsidRDefault="00120BCD" w:rsidP="00120BCD">
      <w:pPr>
        <w:spacing w:line="360" w:lineRule="auto"/>
        <w:rPr>
          <w:rFonts w:ascii="Arial" w:hAnsi="Arial" w:cs="Arial"/>
          <w:b/>
          <w:color w:val="FF0000"/>
          <w:lang w:val="en-GB"/>
        </w:rPr>
      </w:pPr>
    </w:p>
    <w:p w:rsidR="00120BCD" w:rsidRPr="00CA55D5" w:rsidRDefault="00120BCD" w:rsidP="00120BCD">
      <w:pPr>
        <w:spacing w:line="360" w:lineRule="auto"/>
        <w:rPr>
          <w:rFonts w:cstheme="minorHAnsi"/>
          <w:b/>
          <w:color w:val="FF0000"/>
          <w:szCs w:val="24"/>
          <w:lang w:val="en-GB"/>
        </w:rPr>
      </w:pPr>
      <w:r w:rsidRPr="00AA1A1D">
        <w:rPr>
          <w:rFonts w:ascii="Arial" w:hAnsi="Arial" w:cs="Arial"/>
          <w:b/>
          <w:szCs w:val="24"/>
          <w:lang w:val="en-GB"/>
        </w:rPr>
        <w:lastRenderedPageBreak/>
        <w:t>Table S2:</w:t>
      </w:r>
      <w:r w:rsidRPr="00AA1A1D">
        <w:rPr>
          <w:rFonts w:ascii="Arial" w:hAnsi="Arial" w:cs="Arial"/>
          <w:b/>
          <w:bCs/>
          <w:szCs w:val="24"/>
          <w:lang w:val="en-GB"/>
        </w:rPr>
        <w:t xml:space="preserve"> Spearman rank correlations (95%-CI) between age and biomarker concentrations (normalized to total </w:t>
      </w:r>
      <w:proofErr w:type="spellStart"/>
      <w:r w:rsidRPr="00AA1A1D">
        <w:rPr>
          <w:rFonts w:ascii="Arial" w:hAnsi="Arial" w:cs="Arial"/>
          <w:b/>
          <w:bCs/>
          <w:szCs w:val="24"/>
          <w:lang w:val="en-GB"/>
        </w:rPr>
        <w:t>cfDNA</w:t>
      </w:r>
      <w:proofErr w:type="spellEnd"/>
      <w:r w:rsidRPr="00AA1A1D">
        <w:rPr>
          <w:rFonts w:ascii="Arial" w:hAnsi="Arial" w:cs="Arial"/>
          <w:b/>
          <w:bCs/>
          <w:szCs w:val="24"/>
          <w:lang w:val="en-GB"/>
        </w:rPr>
        <w:t xml:space="preserve">) for complete sample and stratified by disease status, as well as UICC stage. </w:t>
      </w:r>
    </w:p>
    <w:p w:rsidR="00120BCD" w:rsidRDefault="00120BCD" w:rsidP="00120BCD">
      <w:pPr>
        <w:autoSpaceDE w:val="0"/>
        <w:autoSpaceDN w:val="0"/>
        <w:adjustRightInd w:val="0"/>
        <w:spacing w:after="0"/>
        <w:jc w:val="both"/>
        <w:rPr>
          <w:rFonts w:cstheme="minorHAnsi"/>
          <w:b/>
          <w:color w:val="FF0000"/>
          <w:szCs w:val="24"/>
          <w:lang w:val="en-GB"/>
        </w:rPr>
      </w:pP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120BCD" w:rsidRPr="00AA1A1D" w:rsidTr="00E52AEA">
        <w:trPr>
          <w:cantSplit/>
          <w:tblHeader/>
          <w:jc w:val="center"/>
        </w:trPr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  <w:lang w:val="en-GB"/>
              </w:rPr>
            </w:pP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proofErr w:type="spellStart"/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Healthy</w:t>
            </w:r>
            <w:proofErr w:type="spellEnd"/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individuals</w:t>
            </w:r>
            <w:proofErr w:type="spellEnd"/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 xml:space="preserve">CRC </w:t>
            </w:r>
            <w:proofErr w:type="spellStart"/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patients</w:t>
            </w:r>
            <w:proofErr w:type="spellEnd"/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UICC I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UICC II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UICC III</w:t>
            </w:r>
          </w:p>
        </w:tc>
        <w:tc>
          <w:tcPr>
            <w:tcW w:w="1134" w:type="dxa"/>
            <w:tcBorders>
              <w:top w:val="single" w:sz="16" w:space="0" w:color="666666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UICC IV</w:t>
            </w:r>
          </w:p>
        </w:tc>
      </w:tr>
      <w:tr w:rsidR="00120BCD" w:rsidRPr="00AA1A1D" w:rsidTr="00E52AEA">
        <w:trPr>
          <w:cantSplit/>
          <w:jc w:val="center"/>
        </w:trPr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Alu 247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-0.07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(-0.24, 0.11)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-0.23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(-0.48, 0.06)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-0.04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(-0.26, 0.19)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0.34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(-0.12, 0.68)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-0.14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(-0.55, 0.33)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-0.30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(-0.66, 0.18)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(-0.44, 0.52)</w:t>
            </w:r>
          </w:p>
        </w:tc>
      </w:tr>
      <w:tr w:rsidR="00120BCD" w:rsidRPr="00AA1A1D" w:rsidTr="00E52AEA">
        <w:trPr>
          <w:cantSplit/>
          <w:jc w:val="center"/>
        </w:trPr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Alu 115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0.23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(0.05, 0.39)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-0.11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(-0.38, 0.18)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0.16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(-0.07, 0.37)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0.13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(-0.33, 0.54)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(-0.38, 0.50)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0.35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(-0.13, 0.69)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-0.01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(-0.48, 0.47)</w:t>
            </w:r>
          </w:p>
        </w:tc>
      </w:tr>
      <w:tr w:rsidR="00120BCD" w:rsidRPr="00AA1A1D" w:rsidTr="00E52AEA">
        <w:trPr>
          <w:cantSplit/>
          <w:jc w:val="center"/>
        </w:trPr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Index Alu 247/115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-0.35**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(-0.49, -0.18)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-0.20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(-0.46, 0.09)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-0.23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(-0.44, -0.01)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0.24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(-0.23, 0.62)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-0.44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(-0.74, 0.01)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-0.79**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(-0.91, -0.52)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(-0.40, 0.55)</w:t>
            </w:r>
          </w:p>
        </w:tc>
      </w:tr>
      <w:tr w:rsidR="00120BCD" w:rsidRPr="00AA1A1D" w:rsidTr="00E52AEA">
        <w:trPr>
          <w:cantSplit/>
          <w:jc w:val="center"/>
        </w:trPr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KRAS 305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(-0.16, 0.19)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-0.20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(-0.46, 0.09)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(-0.21, 0.24)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0.23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(-0.24, 0.61)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(-0.48, 0.40)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-0.46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(-0.75, 0.00)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(-0.35, 0.59)</w:t>
            </w:r>
          </w:p>
        </w:tc>
      </w:tr>
      <w:tr w:rsidR="00120BCD" w:rsidRPr="00AA1A1D" w:rsidTr="00E52AEA">
        <w:trPr>
          <w:cantSplit/>
          <w:jc w:val="center"/>
        </w:trPr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KRAS 67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0.24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(0.06, 0.40)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-0.03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(-0.31, 0.26)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0.16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(-0.07, 0.37)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0.36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(-0.10, 0.69)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-0.02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(-0.46, 0.43)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0.21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(-0.27, 0.60)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(-0.46, 0.50)</w:t>
            </w:r>
          </w:p>
        </w:tc>
      </w:tr>
      <w:tr w:rsidR="00120BCD" w:rsidRPr="00AA1A1D" w:rsidTr="00E52AEA">
        <w:trPr>
          <w:cantSplit/>
          <w:jc w:val="center"/>
        </w:trPr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Index KRAS 305/67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-0.30*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(-0.45, -0.13)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-0.18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(-0.44, 0.11)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-0.21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(-0.41, 0.02)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-0.17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(-0.57, 0.30)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(-0.41, 0.48)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-0.72*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(-0.89, -0.40)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0.24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(-0.27, 0.64)</w:t>
            </w:r>
          </w:p>
        </w:tc>
      </w:tr>
      <w:tr w:rsidR="00120BCD" w:rsidRPr="00AA1A1D" w:rsidTr="00E52AEA">
        <w:trPr>
          <w:cantSplit/>
          <w:jc w:val="center"/>
        </w:trPr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MTCO3 296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-0.09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(-0.26, 0.09)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0.26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(-0.03, 0.51)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-0.07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(-0.29, 0.15)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(-0.42, 0.46)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-0.02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(-0.46, 0.43)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-0.16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(-0.57, 0.32)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-0.04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(-0.51, 0.44)</w:t>
            </w:r>
          </w:p>
        </w:tc>
      </w:tr>
      <w:tr w:rsidR="00120BCD" w:rsidRPr="00AA1A1D" w:rsidTr="00E52AEA">
        <w:trPr>
          <w:cantSplit/>
          <w:jc w:val="center"/>
        </w:trPr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MTCO3 67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-0.14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(-0.31, 0.03)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0.10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(-0.19, 0.38)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-0.06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(-0.28, 0.17)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(-0.48, 0.40)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-0.06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(-0.49, 0.39)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(-0.49, 0.41)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(-0.42, 0.53)</w:t>
            </w:r>
          </w:p>
        </w:tc>
      </w:tr>
      <w:tr w:rsidR="00120BCD" w:rsidRPr="00AA1A1D" w:rsidTr="00E52AEA">
        <w:trPr>
          <w:cantSplit/>
          <w:jc w:val="center"/>
        </w:trPr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Index MTCO3 296/67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0.31*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(0.15, 0.47)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0.47*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(0.21, 0.67)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(-0.14, 0.31)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0.31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(-0.15, 0.66)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0.29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(-0.17, 0.65)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-0.20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(-0.60, 0.28)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-0.16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(-0.60, 0.34)</w:t>
            </w:r>
          </w:p>
        </w:tc>
      </w:tr>
      <w:tr w:rsidR="00120BCD" w:rsidRPr="00AA1A1D" w:rsidTr="00E52AEA">
        <w:trPr>
          <w:cantSplit/>
          <w:jc w:val="center"/>
        </w:trPr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 xml:space="preserve">Total </w:t>
            </w:r>
            <w:proofErr w:type="spellStart"/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cfDNA</w:t>
            </w:r>
            <w:proofErr w:type="spellEnd"/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0.31*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(0.14, 0.46)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(-0.25, 0.32)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0.24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(0.01, 0.44)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0.24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(-0.22, 0.62)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0.17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(-0.30, 0.57)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0.44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(-0.02, 0.74)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192" w:lineRule="auto"/>
              <w:ind w:left="100" w:right="100"/>
              <w:rPr>
                <w:rFonts w:ascii="Arial" w:hAnsi="Arial" w:cs="Arial"/>
              </w:rPr>
            </w:pP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  <w:r w:rsidRPr="00AA1A1D">
              <w:rPr>
                <w:rFonts w:ascii="Arial" w:hAnsi="Arial" w:cs="Arial"/>
                <w:color w:val="000000"/>
                <w:sz w:val="16"/>
                <w:szCs w:val="16"/>
              </w:rPr>
              <w:br/>
              <w:t>(-0.46, 0.50)</w:t>
            </w:r>
          </w:p>
        </w:tc>
      </w:tr>
    </w:tbl>
    <w:p w:rsidR="00120BCD" w:rsidRDefault="00120BCD" w:rsidP="00120BCD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FF0000"/>
          <w:szCs w:val="24"/>
          <w:lang w:val="en-GB"/>
        </w:rPr>
      </w:pPr>
    </w:p>
    <w:p w:rsidR="00120BCD" w:rsidRPr="00D363B4" w:rsidRDefault="00120BCD" w:rsidP="00120BCD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lang w:val="en-GB"/>
        </w:rPr>
      </w:pPr>
      <w:r w:rsidRPr="00D363B4">
        <w:rPr>
          <w:rFonts w:ascii="Arial" w:hAnsi="Arial" w:cs="Arial"/>
          <w:b/>
          <w:bCs/>
          <w:lang w:val="en-GB"/>
        </w:rPr>
        <w:t>Note</w:t>
      </w:r>
      <w:r w:rsidRPr="00D363B4">
        <w:rPr>
          <w:rFonts w:ascii="Arial" w:hAnsi="Arial" w:cs="Arial"/>
          <w:b/>
          <w:lang w:val="en-GB"/>
        </w:rPr>
        <w:t>.</w:t>
      </w:r>
      <w:r w:rsidRPr="00D363B4">
        <w:rPr>
          <w:rFonts w:ascii="Arial" w:hAnsi="Arial" w:cs="Arial"/>
          <w:lang w:val="en-GB"/>
        </w:rPr>
        <w:t xml:space="preserve"> </w:t>
      </w:r>
      <w:r w:rsidRPr="00D363B4">
        <w:rPr>
          <w:rFonts w:ascii="Arial" w:hAnsi="Arial" w:cs="Arial"/>
          <w:bCs/>
          <w:lang w:val="en-GB"/>
        </w:rPr>
        <w:t>Significant correlations are marked: **</w:t>
      </w:r>
      <w:r>
        <w:rPr>
          <w:rFonts w:ascii="Arial" w:hAnsi="Arial" w:cs="Arial"/>
          <w:bCs/>
          <w:lang w:val="en-GB"/>
        </w:rPr>
        <w:t>* … P &lt; .001, ** ... P &lt; .01, * ... P</w:t>
      </w:r>
      <w:r w:rsidRPr="00D363B4">
        <w:rPr>
          <w:rFonts w:ascii="Arial" w:hAnsi="Arial" w:cs="Arial"/>
          <w:bCs/>
          <w:lang w:val="en-GB"/>
        </w:rPr>
        <w:t xml:space="preserve"> &lt; .05</w:t>
      </w:r>
      <w:r w:rsidRPr="00D363B4">
        <w:rPr>
          <w:rFonts w:ascii="Arial" w:hAnsi="Arial" w:cs="Arial"/>
          <w:lang w:val="en-GB"/>
        </w:rPr>
        <w:t xml:space="preserve">. CRC: colorectal cancer; UICC: Union </w:t>
      </w:r>
      <w:proofErr w:type="spellStart"/>
      <w:r w:rsidRPr="00D363B4">
        <w:rPr>
          <w:rFonts w:ascii="Arial" w:hAnsi="Arial" w:cs="Arial"/>
          <w:lang w:val="en-GB"/>
        </w:rPr>
        <w:t>internationale</w:t>
      </w:r>
      <w:proofErr w:type="spellEnd"/>
      <w:r w:rsidRPr="00D363B4">
        <w:rPr>
          <w:rFonts w:ascii="Arial" w:hAnsi="Arial" w:cs="Arial"/>
          <w:lang w:val="en-GB"/>
        </w:rPr>
        <w:t xml:space="preserve"> </w:t>
      </w:r>
      <w:proofErr w:type="spellStart"/>
      <w:r w:rsidRPr="00D363B4">
        <w:rPr>
          <w:rFonts w:ascii="Arial" w:hAnsi="Arial" w:cs="Arial"/>
          <w:lang w:val="en-GB"/>
        </w:rPr>
        <w:t>contre</w:t>
      </w:r>
      <w:proofErr w:type="spellEnd"/>
      <w:r w:rsidRPr="00D363B4">
        <w:rPr>
          <w:rFonts w:ascii="Arial" w:hAnsi="Arial" w:cs="Arial"/>
          <w:lang w:val="en-GB"/>
        </w:rPr>
        <w:t xml:space="preserve"> le cancer</w:t>
      </w:r>
    </w:p>
    <w:p w:rsidR="00120BCD" w:rsidRDefault="00120BCD" w:rsidP="00120BCD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FF0000"/>
          <w:szCs w:val="24"/>
          <w:lang w:val="en-GB"/>
        </w:rPr>
      </w:pPr>
    </w:p>
    <w:p w:rsidR="00120BCD" w:rsidRDefault="00120BCD" w:rsidP="00120BCD">
      <w:pPr>
        <w:spacing w:line="360" w:lineRule="auto"/>
        <w:rPr>
          <w:rFonts w:cstheme="minorHAnsi"/>
          <w:b/>
          <w:color w:val="FF0000"/>
          <w:szCs w:val="24"/>
          <w:lang w:val="en-GB"/>
        </w:rPr>
      </w:pPr>
      <w:r>
        <w:rPr>
          <w:rFonts w:cstheme="minorHAnsi"/>
          <w:b/>
          <w:color w:val="FF0000"/>
          <w:szCs w:val="24"/>
          <w:lang w:val="en-GB"/>
        </w:rPr>
        <w:br w:type="page"/>
      </w:r>
    </w:p>
    <w:p w:rsidR="00120BCD" w:rsidRPr="00CA55D5" w:rsidRDefault="00120BCD" w:rsidP="00120BCD">
      <w:pPr>
        <w:spacing w:line="360" w:lineRule="auto"/>
        <w:rPr>
          <w:rFonts w:ascii="Arial" w:hAnsi="Arial" w:cs="Arial"/>
          <w:b/>
          <w:szCs w:val="24"/>
          <w:lang w:val="en-GB"/>
        </w:rPr>
      </w:pPr>
      <w:r w:rsidRPr="00D363B4">
        <w:rPr>
          <w:rFonts w:ascii="Arial" w:hAnsi="Arial" w:cs="Arial"/>
          <w:b/>
          <w:szCs w:val="24"/>
          <w:lang w:val="en-GB"/>
        </w:rPr>
        <w:lastRenderedPageBreak/>
        <w:t>Table S3:</w:t>
      </w:r>
      <w:r w:rsidRPr="00D363B4">
        <w:rPr>
          <w:rFonts w:ascii="Arial" w:hAnsi="Arial" w:cs="Arial"/>
          <w:b/>
          <w:lang w:val="en-GB"/>
        </w:rPr>
        <w:t xml:space="preserve"> Diagnostic cut-offs of </w:t>
      </w:r>
      <w:proofErr w:type="spellStart"/>
      <w:r w:rsidRPr="00D363B4">
        <w:rPr>
          <w:rFonts w:ascii="Arial" w:hAnsi="Arial" w:cs="Arial"/>
          <w:b/>
          <w:lang w:val="en-GB"/>
        </w:rPr>
        <w:t>cfDNA</w:t>
      </w:r>
      <w:proofErr w:type="spellEnd"/>
      <w:r w:rsidRPr="00D363B4">
        <w:rPr>
          <w:rFonts w:ascii="Arial" w:hAnsi="Arial" w:cs="Arial"/>
          <w:b/>
          <w:lang w:val="en-GB"/>
        </w:rPr>
        <w:t xml:space="preserve"> markers in the ETC and NTC condition between 1) Healthy individuals vs. Total CRC patients, 2) Healthy individuals vs. UICC stage I/II, 3) Healthy individuals vs. UICC stage III/IV, and 4) UICC stage I/II vs. UICC stage III/IV. </w:t>
      </w:r>
    </w:p>
    <w:p w:rsidR="00120BCD" w:rsidRPr="00D363B4" w:rsidRDefault="00120BCD" w:rsidP="00120BCD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lang w:val="en-GB"/>
        </w:rPr>
      </w:pPr>
    </w:p>
    <w:tbl>
      <w:tblPr>
        <w:tblStyle w:val="EinfacheTabelle5"/>
        <w:tblW w:w="8993" w:type="dxa"/>
        <w:tblInd w:w="-5" w:type="dxa"/>
        <w:tblLayout w:type="fixed"/>
        <w:tblLook w:val="0420" w:firstRow="1" w:lastRow="0" w:firstColumn="0" w:lastColumn="0" w:noHBand="0" w:noVBand="1"/>
      </w:tblPr>
      <w:tblGrid>
        <w:gridCol w:w="1452"/>
        <w:gridCol w:w="870"/>
        <w:gridCol w:w="1160"/>
        <w:gridCol w:w="871"/>
        <w:gridCol w:w="1160"/>
        <w:gridCol w:w="1160"/>
        <w:gridCol w:w="1160"/>
        <w:gridCol w:w="1160"/>
      </w:tblGrid>
      <w:tr w:rsidR="00120BCD" w:rsidRPr="00AA1A1D" w:rsidTr="00E52A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4"/>
        </w:trPr>
        <w:tc>
          <w:tcPr>
            <w:tcW w:w="1452" w:type="dxa"/>
            <w:tcBorders>
              <w:top w:val="single" w:sz="4" w:space="0" w:color="auto"/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i w:val="0"/>
                <w:iCs w:val="0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i w:val="0"/>
                <w:iCs w:val="0"/>
                <w:color w:val="000000"/>
                <w:sz w:val="14"/>
                <w:szCs w:val="14"/>
              </w:rPr>
              <w:t>Marker</w:t>
            </w:r>
          </w:p>
        </w:tc>
        <w:tc>
          <w:tcPr>
            <w:tcW w:w="870" w:type="dxa"/>
            <w:tcBorders>
              <w:top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/>
              <w:jc w:val="center"/>
              <w:rPr>
                <w:rFonts w:ascii="Arial" w:eastAsia="Arial" w:hAnsi="Arial" w:cs="Arial"/>
                <w:i w:val="0"/>
                <w:iCs w:val="0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i w:val="0"/>
                <w:iCs w:val="0"/>
                <w:color w:val="000000"/>
                <w:sz w:val="14"/>
                <w:szCs w:val="14"/>
              </w:rPr>
              <w:t>Cut-off*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i w:val="0"/>
                <w:iCs w:val="0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i w:val="0"/>
                <w:iCs w:val="0"/>
                <w:color w:val="000000"/>
                <w:sz w:val="14"/>
                <w:szCs w:val="14"/>
              </w:rPr>
              <w:t>AUC (95% CI)</w:t>
            </w:r>
          </w:p>
        </w:tc>
        <w:tc>
          <w:tcPr>
            <w:tcW w:w="871" w:type="dxa"/>
            <w:tcBorders>
              <w:top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i w:val="0"/>
                <w:iCs w:val="0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i w:val="0"/>
                <w:iCs w:val="0"/>
                <w:color w:val="000000"/>
                <w:sz w:val="14"/>
                <w:szCs w:val="14"/>
              </w:rPr>
              <w:t xml:space="preserve">P 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i w:val="0"/>
                <w:iCs w:val="0"/>
                <w:color w:val="000000"/>
                <w:sz w:val="14"/>
                <w:szCs w:val="14"/>
              </w:rPr>
            </w:pPr>
            <w:proofErr w:type="spellStart"/>
            <w:r w:rsidRPr="00AA1A1D">
              <w:rPr>
                <w:rFonts w:ascii="Arial" w:eastAsia="Arial" w:hAnsi="Arial" w:cs="Arial"/>
                <w:i w:val="0"/>
                <w:iCs w:val="0"/>
                <w:color w:val="000000"/>
                <w:sz w:val="14"/>
                <w:szCs w:val="14"/>
              </w:rPr>
              <w:t>Sensitivity</w:t>
            </w:r>
            <w:proofErr w:type="spellEnd"/>
            <w:r w:rsidRPr="00AA1A1D">
              <w:rPr>
                <w:rFonts w:ascii="Arial" w:eastAsia="Arial" w:hAnsi="Arial" w:cs="Arial"/>
                <w:i w:val="0"/>
                <w:iCs w:val="0"/>
                <w:color w:val="000000"/>
                <w:sz w:val="14"/>
                <w:szCs w:val="14"/>
              </w:rPr>
              <w:t xml:space="preserve"> (95% CI) 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i w:val="0"/>
                <w:iCs w:val="0"/>
                <w:color w:val="000000"/>
                <w:sz w:val="14"/>
                <w:szCs w:val="14"/>
              </w:rPr>
            </w:pPr>
            <w:proofErr w:type="spellStart"/>
            <w:r w:rsidRPr="00AA1A1D">
              <w:rPr>
                <w:rFonts w:ascii="Arial" w:eastAsia="Arial" w:hAnsi="Arial" w:cs="Arial"/>
                <w:i w:val="0"/>
                <w:iCs w:val="0"/>
                <w:color w:val="000000"/>
                <w:sz w:val="14"/>
                <w:szCs w:val="14"/>
              </w:rPr>
              <w:t>Specificity</w:t>
            </w:r>
            <w:proofErr w:type="spellEnd"/>
            <w:r w:rsidRPr="00AA1A1D">
              <w:rPr>
                <w:rFonts w:ascii="Arial" w:eastAsia="Arial" w:hAnsi="Arial" w:cs="Arial"/>
                <w:i w:val="0"/>
                <w:iCs w:val="0"/>
                <w:color w:val="000000"/>
                <w:sz w:val="14"/>
                <w:szCs w:val="14"/>
              </w:rPr>
              <w:t xml:space="preserve"> (95% CI)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i w:val="0"/>
                <w:iCs w:val="0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i w:val="0"/>
                <w:iCs w:val="0"/>
                <w:color w:val="000000"/>
                <w:sz w:val="14"/>
                <w:szCs w:val="14"/>
              </w:rPr>
              <w:t>PPV (95% CI)</w:t>
            </w:r>
          </w:p>
        </w:tc>
        <w:tc>
          <w:tcPr>
            <w:tcW w:w="1160" w:type="dxa"/>
            <w:tcBorders>
              <w:top w:val="single" w:sz="4" w:space="0" w:color="auto"/>
              <w:righ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i w:val="0"/>
                <w:iCs w:val="0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i w:val="0"/>
                <w:iCs w:val="0"/>
                <w:color w:val="000000"/>
                <w:sz w:val="14"/>
                <w:szCs w:val="14"/>
              </w:rPr>
              <w:t>NPV (95% CI)</w:t>
            </w:r>
          </w:p>
        </w:tc>
      </w:tr>
      <w:tr w:rsidR="00120BCD" w:rsidRPr="00F52287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8993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pStyle w:val="Listenabsatz"/>
              <w:numPr>
                <w:ilvl w:val="0"/>
                <w:numId w:val="9"/>
              </w:numPr>
              <w:ind w:left="318" w:right="100"/>
              <w:rPr>
                <w:rFonts w:ascii="Arial" w:eastAsia="Arial" w:hAnsi="Arial" w:cs="Arial"/>
                <w:color w:val="000000"/>
                <w:sz w:val="14"/>
                <w:szCs w:val="16"/>
                <w:lang w:val="en-GB"/>
              </w:rPr>
            </w:pPr>
            <w:r w:rsidRPr="00AA1A1D">
              <w:rPr>
                <w:rFonts w:ascii="Arial" w:eastAsia="Arial" w:hAnsi="Arial" w:cs="Arial"/>
                <w:b/>
                <w:color w:val="000000"/>
                <w:sz w:val="14"/>
                <w:szCs w:val="16"/>
                <w:lang w:val="en-GB"/>
              </w:rPr>
              <w:t xml:space="preserve">Healthy individuals vs. </w:t>
            </w:r>
            <w:r w:rsidRPr="00AA1A1D">
              <w:rPr>
                <w:rFonts w:ascii="Arial" w:eastAsia="Arial" w:hAnsi="Arial" w:cs="Arial"/>
                <w:b/>
                <w:color w:val="000000"/>
                <w:sz w:val="14"/>
                <w:szCs w:val="20"/>
                <w:lang w:val="en-GB"/>
              </w:rPr>
              <w:t>Total CRC patients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  <w:lang w:val="en-GB"/>
              </w:rPr>
              <w:t xml:space="preserve"> </w:t>
            </w:r>
            <w:bookmarkStart w:id="0" w:name="_GoBack"/>
            <w:bookmarkEnd w:id="0"/>
          </w:p>
        </w:tc>
      </w:tr>
      <w:tr w:rsidR="00120BCD" w:rsidRPr="00AA1A1D" w:rsidTr="00E52AEA">
        <w:trPr>
          <w:trHeight w:val="316"/>
        </w:trPr>
        <w:tc>
          <w:tcPr>
            <w:tcW w:w="8993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rPr>
                <w:rFonts w:ascii="Arial" w:eastAsia="Arial" w:hAnsi="Arial" w:cs="Arial"/>
                <w:b/>
                <w:iCs/>
                <w:color w:val="000000"/>
                <w:sz w:val="14"/>
                <w:szCs w:val="16"/>
              </w:rPr>
            </w:pPr>
            <w:proofErr w:type="spellStart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lastRenderedPageBreak/>
              <w:t>Equal</w:t>
            </w:r>
            <w:proofErr w:type="spellEnd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>template</w:t>
            </w:r>
            <w:proofErr w:type="spellEnd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>concentration</w:t>
            </w:r>
            <w:proofErr w:type="spellEnd"/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Total </w:t>
            </w:r>
            <w:proofErr w:type="spellStart"/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cfDNA</w:t>
            </w:r>
            <w:proofErr w:type="spellEnd"/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concentration</w:t>
            </w:r>
            <w:proofErr w:type="spellEnd"/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9.045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0.72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br/>
              <w:t>(0.64 – 0.80)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0.007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0.88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br/>
              <w:t>(0.76 – 0.95)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0.62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br/>
              <w:t>(0.51 – 0.73)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0.59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br/>
              <w:t>(0.47 – 0.71)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0.89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br/>
              <w:t>(0.78 – 0.96)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0.922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0.74)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0.209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0.18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(0.09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0.31)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0.95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(0.88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0.99)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0.91)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0.74)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305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1.955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0.77)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0.042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0.68)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0.87)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0.76)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0.82)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305/67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0.935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0.77)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0.042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0.75)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0.83)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0.73)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0.85)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115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8.358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0.76)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0.087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0.42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(0.28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0.57)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(0.74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0.91)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0.78)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0.79)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247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1.29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0.79)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0.011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0.74)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0.87)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0.77)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0.85)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247/115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0.186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0.80)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0.007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0.77)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0.86)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0.77)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0.86)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0.44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0.79)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0.011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(0.76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0.95)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0.72)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0.70)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(0.78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0.96)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MTCO3 296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0.494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0.80)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0.004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0.91)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0.78)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0.73)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(0.75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0.93)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MTCO3 296/67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0.797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0.79)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0.011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0.77)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0.85)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0.76)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0.86)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8993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rPr>
                <w:rFonts w:ascii="Arial" w:eastAsia="Arial" w:hAnsi="Arial" w:cs="Arial"/>
                <w:b/>
                <w:iCs/>
                <w:color w:val="000000"/>
                <w:sz w:val="14"/>
                <w:szCs w:val="16"/>
                <w:lang w:val="en-GB"/>
              </w:rPr>
            </w:pPr>
            <w:proofErr w:type="spellStart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>Normalized</w:t>
            </w:r>
            <w:proofErr w:type="spellEnd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>to</w:t>
            </w:r>
            <w:proofErr w:type="spellEnd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 xml:space="preserve"> total </w:t>
            </w:r>
            <w:proofErr w:type="spellStart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>cfDNA</w:t>
            </w:r>
            <w:proofErr w:type="spellEnd"/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4.183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0.77)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0.042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0.91)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(0.50, 0.72)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(0.45, 0.69)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(0.73, 0.93)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305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AA1A1D">
              <w:rPr>
                <w:rFonts w:ascii="Arial" w:hAnsi="Arial" w:cs="Arial"/>
                <w:color w:val="000000"/>
                <w:sz w:val="14"/>
                <w:szCs w:val="14"/>
              </w:rPr>
              <w:t>≥ 3.814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AA1A1D">
              <w:rPr>
                <w:rFonts w:ascii="Arial" w:hAnsi="Arial" w:cs="Arial"/>
                <w:color w:val="000000"/>
                <w:sz w:val="14"/>
                <w:szCs w:val="14"/>
              </w:rPr>
              <w:t>0.58</w:t>
            </w:r>
            <w:r w:rsidRPr="00AA1A1D">
              <w:rPr>
                <w:rFonts w:ascii="Arial" w:hAnsi="Arial" w:cs="Arial"/>
                <w:color w:val="000000"/>
                <w:sz w:val="14"/>
                <w:szCs w:val="14"/>
              </w:rPr>
              <w:br/>
              <w:t>(0.49, 0.66)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AA1A1D">
              <w:rPr>
                <w:rFonts w:ascii="Arial" w:hAnsi="Arial" w:cs="Arial"/>
                <w:color w:val="000000"/>
                <w:sz w:val="14"/>
                <w:szCs w:val="14"/>
              </w:rPr>
              <w:t>0.839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AA1A1D">
              <w:rPr>
                <w:rFonts w:ascii="Arial" w:hAnsi="Arial" w:cs="Arial"/>
                <w:color w:val="000000"/>
                <w:sz w:val="14"/>
                <w:szCs w:val="14"/>
              </w:rPr>
              <w:t>0.72</w:t>
            </w:r>
            <w:r w:rsidRPr="00AA1A1D">
              <w:rPr>
                <w:rFonts w:ascii="Arial" w:hAnsi="Arial" w:cs="Arial"/>
                <w:color w:val="000000"/>
                <w:sz w:val="14"/>
                <w:szCs w:val="14"/>
              </w:rPr>
              <w:br/>
              <w:t>(0.58, 0.84)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AA1A1D">
              <w:rPr>
                <w:rFonts w:ascii="Arial" w:hAnsi="Arial" w:cs="Arial"/>
                <w:color w:val="000000"/>
                <w:sz w:val="14"/>
                <w:szCs w:val="14"/>
              </w:rPr>
              <w:t>0.49</w:t>
            </w:r>
            <w:r w:rsidRPr="00AA1A1D">
              <w:rPr>
                <w:rFonts w:ascii="Arial" w:hAnsi="Arial" w:cs="Arial"/>
                <w:color w:val="000000"/>
                <w:sz w:val="14"/>
                <w:szCs w:val="14"/>
              </w:rPr>
              <w:br/>
              <w:t>(0.37, 0.60)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AA1A1D">
              <w:rPr>
                <w:rFonts w:ascii="Arial" w:hAnsi="Arial" w:cs="Arial"/>
                <w:color w:val="000000"/>
                <w:sz w:val="14"/>
                <w:szCs w:val="14"/>
              </w:rPr>
              <w:t>0.47</w:t>
            </w:r>
            <w:r w:rsidRPr="00AA1A1D">
              <w:rPr>
                <w:rFonts w:ascii="Arial" w:hAnsi="Arial" w:cs="Arial"/>
                <w:color w:val="000000"/>
                <w:sz w:val="14"/>
                <w:szCs w:val="14"/>
              </w:rPr>
              <w:br/>
              <w:t>(0.35, 0.58)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AA1A1D">
              <w:rPr>
                <w:rFonts w:ascii="Arial" w:hAnsi="Arial" w:cs="Arial"/>
                <w:color w:val="000000"/>
                <w:sz w:val="14"/>
                <w:szCs w:val="14"/>
              </w:rPr>
              <w:t>0.74</w:t>
            </w:r>
            <w:r w:rsidRPr="00AA1A1D">
              <w:rPr>
                <w:rFonts w:ascii="Arial" w:hAnsi="Arial" w:cs="Arial"/>
                <w:color w:val="000000"/>
                <w:sz w:val="14"/>
                <w:szCs w:val="14"/>
              </w:rPr>
              <w:br/>
              <w:t>(0.60, 0.85)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305/67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0.935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0.77)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0.042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0.75)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0.83)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(0.45, 0.73)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0.85)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115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14.275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(0.61, 0.77)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0.042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(0.66, 0.90)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(0.51, 0.73)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(0.45, 0.69)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(0.71, 0.92)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247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3.292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0.61)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0.987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0.84)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0.40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(0.29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0.52)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0.43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0.54)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0.82)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247/115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0.186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0.80)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0.007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0.77)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0.86)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0.77)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0.86)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1.235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0.72)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0.328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0.84)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0.70)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0.64)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0.87)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MTCO3 296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1.628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0.74)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0.161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0.74)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0.80)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0.69)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0.83)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MTCO3 296/67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0.797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0.79)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0.011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0.77)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0.85)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0.76)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hAnsi="Arial" w:cs="Arial"/>
                <w:sz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–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 xml:space="preserve"> 0.86)</w:t>
            </w:r>
          </w:p>
        </w:tc>
      </w:tr>
      <w:tr w:rsidR="00120BCD" w:rsidRPr="00F52287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8993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pStyle w:val="Listenabsatz"/>
              <w:numPr>
                <w:ilvl w:val="0"/>
                <w:numId w:val="9"/>
              </w:numPr>
              <w:ind w:left="318" w:right="100"/>
              <w:rPr>
                <w:rFonts w:ascii="Arial" w:eastAsia="Arial" w:hAnsi="Arial" w:cs="Arial"/>
                <w:b/>
                <w:color w:val="000000"/>
                <w:sz w:val="14"/>
                <w:szCs w:val="16"/>
                <w:lang w:val="en-GB"/>
              </w:rPr>
            </w:pPr>
            <w:r w:rsidRPr="00AA1A1D">
              <w:rPr>
                <w:rFonts w:ascii="Arial" w:eastAsia="Arial" w:hAnsi="Arial" w:cs="Arial"/>
                <w:b/>
                <w:color w:val="000000"/>
                <w:sz w:val="14"/>
                <w:szCs w:val="16"/>
                <w:lang w:val="en-GB"/>
              </w:rPr>
              <w:t>Healthy individuals vs. UICC stage I+II</w:t>
            </w:r>
          </w:p>
        </w:tc>
      </w:tr>
      <w:tr w:rsidR="00120BCD" w:rsidRPr="00AA1A1D" w:rsidTr="00E52AEA">
        <w:trPr>
          <w:trHeight w:val="316"/>
        </w:trPr>
        <w:tc>
          <w:tcPr>
            <w:tcW w:w="8993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  <w:lang w:val="en-GB"/>
              </w:rPr>
            </w:pPr>
            <w:proofErr w:type="spellStart"/>
            <w:r w:rsidRPr="00AA1A1D">
              <w:rPr>
                <w:rFonts w:ascii="Arial" w:eastAsia="Arial" w:hAnsi="Arial" w:cs="Arial"/>
                <w:b/>
                <w:i/>
                <w:color w:val="000000"/>
                <w:sz w:val="14"/>
                <w:szCs w:val="14"/>
              </w:rPr>
              <w:lastRenderedPageBreak/>
              <w:t>Equal</w:t>
            </w:r>
            <w:proofErr w:type="spellEnd"/>
            <w:r w:rsidRPr="00AA1A1D">
              <w:rPr>
                <w:rFonts w:ascii="Arial" w:eastAsia="Arial" w:hAnsi="Arial" w:cs="Arial"/>
                <w:b/>
                <w:i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AA1A1D">
              <w:rPr>
                <w:rFonts w:ascii="Arial" w:eastAsia="Arial" w:hAnsi="Arial" w:cs="Arial"/>
                <w:b/>
                <w:i/>
                <w:color w:val="000000"/>
                <w:sz w:val="14"/>
                <w:szCs w:val="14"/>
              </w:rPr>
              <w:t>template</w:t>
            </w:r>
            <w:proofErr w:type="spellEnd"/>
            <w:r w:rsidRPr="00AA1A1D">
              <w:rPr>
                <w:rFonts w:ascii="Arial" w:eastAsia="Arial" w:hAnsi="Arial" w:cs="Arial"/>
                <w:b/>
                <w:i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AA1A1D">
              <w:rPr>
                <w:rFonts w:ascii="Arial" w:eastAsia="Arial" w:hAnsi="Arial" w:cs="Arial"/>
                <w:b/>
                <w:i/>
                <w:color w:val="000000"/>
                <w:sz w:val="14"/>
                <w:szCs w:val="14"/>
              </w:rPr>
              <w:t>concentration</w:t>
            </w:r>
            <w:proofErr w:type="spellEnd"/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Total </w:t>
            </w:r>
            <w:proofErr w:type="spellStart"/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cfDNA</w:t>
            </w:r>
            <w:proofErr w:type="spellEnd"/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concentration</w:t>
            </w:r>
            <w:proofErr w:type="spellEnd"/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8.55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(0.61, 0.81)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&lt; .001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(0.71, 0.93)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(0.41, 0.72)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(0.57, 0.81)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(0.57, 0.89)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1.529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(0.44, 0.65)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0.543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0.36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(0.23, 0.51)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(0.61, 0.88)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(0.44, 0.81)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(0.37, 0.63)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305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2.105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(0.52, 0.73)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0.057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0.48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(0.34, 0.63)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(0.66, 0.91)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(0.57, 0.89)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(0.43, 0.69)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305/67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0.935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(0.53, 0.74)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0.037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(0.47, 0.75)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(0.50, 0.80)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(0.53, 0.82)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(0.44, 0.74)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115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8.358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(0.48, 0.69)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0.232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0.42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(0.28, 0.57)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(0.63, 0.90)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(0.51, 0.85)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(0.40, 0.66)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247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1.625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(0.56, 0.76)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0.013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(0.39, 0.68)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(0.66, 0.91)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(0.60, 0.90)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(0.46, 0.72)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247/115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0.119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(0.60, 0.80)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0.001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(0.69, 0.91)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(0.41, 0.72)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(0.56, 0.81)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(0.54, 0.87)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0.792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(0.66, 0.84)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&lt; .001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(0.60, 0.85)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(0.63, 0.90)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(0.66, 0.91)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(0.57, 0.84)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MTCO3 296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0.494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(0.66, 0.84)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&lt; .001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(0.69, 0.91)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(0.53, 0.82)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(0.62, 0.87)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(0.60, 0.89)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MTCO3 296/67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0.749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(0.63, 0.82)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&lt; .001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(0.45, 0.74)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(0.74, 0.96)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(0.70, 0.95)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(0.51, 0.77)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tcW w:w="8993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rPr>
                <w:rFonts w:ascii="Arial" w:eastAsia="Arial" w:hAnsi="Arial" w:cs="Arial"/>
                <w:iCs/>
                <w:color w:val="000000"/>
                <w:sz w:val="14"/>
                <w:szCs w:val="16"/>
                <w:lang w:val="en-GB"/>
              </w:rPr>
            </w:pPr>
            <w:proofErr w:type="spellStart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>Normalized</w:t>
            </w:r>
            <w:proofErr w:type="spellEnd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>to</w:t>
            </w:r>
            <w:proofErr w:type="spellEnd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 xml:space="preserve"> total </w:t>
            </w:r>
            <w:proofErr w:type="spellStart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>cfDNA</w:t>
            </w:r>
            <w:proofErr w:type="spellEnd"/>
          </w:p>
        </w:tc>
      </w:tr>
      <w:tr w:rsidR="00120BCD" w:rsidRPr="00AA1A1D" w:rsidTr="00E52AEA">
        <w:trPr>
          <w:trHeight w:val="339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4.183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(0.60, 0.80)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0.001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(0.69, 0.91)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(0.41, 0.72)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(0.56, 0.81)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(0.54, 0.87)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305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3.168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(0.48, 0.69)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0.232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(0.49, 0.77)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(0.36, 0.68)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(0.47, 0.75)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(0.38, 0.71)</w:t>
            </w:r>
          </w:p>
        </w:tc>
      </w:tr>
      <w:tr w:rsidR="00120BCD" w:rsidRPr="00AA1A1D" w:rsidTr="00E52AEA">
        <w:trPr>
          <w:trHeight w:val="339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305/67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0.935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(0.53, 0.74)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0.037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(0.47, 0.75)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(0.50, 0.80)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(0.53, 0.82)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(0.44, 0.74)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115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14.275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(0.59, 0.79)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0.002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(0.66, 0.90)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(0.41, 0.72)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(0.55, 0.80)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(0.53, 0.85)</w:t>
            </w:r>
          </w:p>
        </w:tc>
      </w:tr>
      <w:tr w:rsidR="00120BCD" w:rsidRPr="00AA1A1D" w:rsidTr="00E52AEA">
        <w:trPr>
          <w:trHeight w:val="339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247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1.814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(0.49, 0.70)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0.173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(0.49, 0.77)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(0.39, 0.70)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(0.48, 0.76)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(0.40, 0.72)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247/115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0.119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(0.60, 0.80)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0.001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(0.69, 0.91)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(0.41, 0.72)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(0.56, 0.81)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(0.54, 0.87)</w:t>
            </w:r>
          </w:p>
        </w:tc>
      </w:tr>
      <w:tr w:rsidR="00120BCD" w:rsidRPr="00AA1A1D" w:rsidTr="00E52AEA">
        <w:trPr>
          <w:trHeight w:val="339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1.096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(0.63, 0.82)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&lt; .001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(0.60, 0.85)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(0.55, 0.84)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(0.61, 0.87)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(0.54, 0.83)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MTCO3 296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1.547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(0.59, 0.79)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0.002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(0.47, 0.75)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(0.63, 0.90)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(0.62, 0.89)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(0.49, 0.76)</w:t>
            </w:r>
          </w:p>
        </w:tc>
      </w:tr>
      <w:tr w:rsidR="00120BCD" w:rsidRPr="00AA1A1D" w:rsidTr="00E52AEA">
        <w:trPr>
          <w:trHeight w:val="339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MTCO3 296/67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0.749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(0.63, 0.82)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&lt; .001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(0.45, 0.74)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(0.74, 0.96)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(0.70, 0.95)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(0.51, 0.77)</w:t>
            </w:r>
          </w:p>
        </w:tc>
      </w:tr>
      <w:tr w:rsidR="00120BCD" w:rsidRPr="00F52287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tcW w:w="8993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pStyle w:val="Listenabsatz"/>
              <w:numPr>
                <w:ilvl w:val="0"/>
                <w:numId w:val="9"/>
              </w:numPr>
              <w:ind w:left="318" w:right="100"/>
              <w:rPr>
                <w:rFonts w:ascii="Arial" w:eastAsia="Arial" w:hAnsi="Arial" w:cs="Arial"/>
                <w:color w:val="000000"/>
                <w:sz w:val="14"/>
                <w:szCs w:val="16"/>
                <w:lang w:val="en-GB"/>
              </w:rPr>
            </w:pPr>
            <w:r w:rsidRPr="00AA1A1D">
              <w:rPr>
                <w:rFonts w:ascii="Arial" w:eastAsia="Arial" w:hAnsi="Arial" w:cs="Arial"/>
                <w:b/>
                <w:color w:val="000000"/>
                <w:sz w:val="14"/>
                <w:szCs w:val="16"/>
                <w:lang w:val="en-GB"/>
              </w:rPr>
              <w:t xml:space="preserve">Healthy individuals vs. </w:t>
            </w:r>
            <w:r w:rsidRPr="00AA1A1D">
              <w:rPr>
                <w:rFonts w:ascii="Arial" w:eastAsia="Arial" w:hAnsi="Arial" w:cs="Arial"/>
                <w:b/>
                <w:color w:val="000000"/>
                <w:sz w:val="14"/>
                <w:szCs w:val="20"/>
                <w:lang w:val="en-GB"/>
              </w:rPr>
              <w:t>UICC stage III+IV</w:t>
            </w:r>
          </w:p>
        </w:tc>
      </w:tr>
      <w:tr w:rsidR="00120BCD" w:rsidRPr="00AA1A1D" w:rsidTr="00E52AEA">
        <w:trPr>
          <w:trHeight w:val="316"/>
        </w:trPr>
        <w:tc>
          <w:tcPr>
            <w:tcW w:w="8993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rPr>
                <w:rFonts w:ascii="Arial" w:eastAsia="Arial" w:hAnsi="Arial" w:cs="Arial"/>
                <w:iCs/>
                <w:color w:val="000000"/>
                <w:sz w:val="14"/>
                <w:szCs w:val="16"/>
              </w:rPr>
            </w:pPr>
            <w:proofErr w:type="spellStart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lastRenderedPageBreak/>
              <w:t>Equal</w:t>
            </w:r>
            <w:proofErr w:type="spellEnd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>template</w:t>
            </w:r>
            <w:proofErr w:type="spellEnd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>concentration</w:t>
            </w:r>
            <w:proofErr w:type="spellEnd"/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Total </w:t>
            </w:r>
            <w:proofErr w:type="spellStart"/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cfDNA</w:t>
            </w:r>
            <w:proofErr w:type="spellEnd"/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concentration</w:t>
            </w:r>
            <w:proofErr w:type="spellEnd"/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9.135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(0.72, 0.89)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&lt; .001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(0.76, 0.95)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(0.57, 0.87)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(0.69, 0.91)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(0.65, 0.93)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0.922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(0.41, 0.63)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0.834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0.18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(0.09, 0.31)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0.97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(0.86, 1.00)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0.90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(0.55, 1.00)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0.47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(0.36, 0.59)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305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1.395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(0.60, 0.80)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0.006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(0.51, 0.79)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(0.60, 0.89)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(0.63, 0.90)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(0.48, 0.77)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305/67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0.743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(0.63, 0.83)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&lt; .001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(0.60, 0.85)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(0.57, 0.87)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(0.64, 0.89)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(0.52, 0.82)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115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8.198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(0.52, 0.73)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0.166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0.42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(0.28, 0.57)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(0.75, 0.97)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(0.64, 0.95)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(0.41, 0.67)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247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1.29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(0.61, 0.81)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0.003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(0.45, 0.74)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(0.72, 0.96)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(0.70, 0.95)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(0.48, 0.75)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247/115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0.186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(0.62, 0.82)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0.002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(0.49, 0.77)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(0.69, 0.94)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(0.69, 0.94)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(0.49, 0.77)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0.44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(0.66, 0.85)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&lt; .001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(0.76, 0.95)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(0.43, 0.76)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(0.62, 0.85)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(0.60, 0.92)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MTCO3 296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0.494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(0.65, 0.84)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&lt; .001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(0.69, 0.91)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(0.49, 0.80)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(0.62, 0.87)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(0.56, 0.87)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MTCO3 296/67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0.797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(0.55, 0.76)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0.052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(0.49, 0.77)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(0.51, 0.82)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(0.57, 0.85)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(0.43, 0.74)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8993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120BCD" w:rsidRPr="00AA1A1D" w:rsidRDefault="00120BCD" w:rsidP="00E52AEA">
            <w:pPr>
              <w:ind w:left="100" w:right="100"/>
              <w:rPr>
                <w:rFonts w:ascii="Arial" w:eastAsia="Arial" w:hAnsi="Arial" w:cs="Arial"/>
                <w:iCs/>
                <w:color w:val="000000"/>
                <w:sz w:val="14"/>
                <w:szCs w:val="16"/>
              </w:rPr>
            </w:pPr>
            <w:proofErr w:type="spellStart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>Normalized</w:t>
            </w:r>
            <w:proofErr w:type="spellEnd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>to</w:t>
            </w:r>
            <w:proofErr w:type="spellEnd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 xml:space="preserve"> total </w:t>
            </w:r>
            <w:proofErr w:type="spellStart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>cfDNA</w:t>
            </w:r>
            <w:proofErr w:type="spellEnd"/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6.548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(0.70, 0.87)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&lt; .001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0.96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(0.86, 1.00)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(0.41, 0.74)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(0.63, 0.85)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0.92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(0.73, 0.99)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305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4.349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(0.55, 0.76)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0.052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(0.60, 0.85)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(0.38, 0.71)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(0.54, 0.80)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(0.44, 0.78)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305/67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0.743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(0.63, 0.83)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&lt; .001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(0.60, 0.85)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(0.57, 0.87)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(0.64, 0.89)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(0.52, 0.82)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115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19.874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(0.67, 0.86)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&lt; .001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0.92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(0.81, 0.98)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(0.41, 0.74)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(0.62, 0.84)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(0.65, 0.96)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247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3.417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(0.50, 0.72)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0.226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(0.58, 0.84)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0.47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(0.31, 0.64)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(0.50, 0.77)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(0.38, 0.74)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247/115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0.186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(0.62, 0.82)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0.002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(0.49, 0.77)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(0.69, 0.94)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(0.69, 0.94)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(0.49, 0.77)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3.868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(0.48, 0.69)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0.375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0.46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(0.32, 0.61)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(0.60, 0.89)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(0.53, 0.86)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(0.38, 0.65)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MTCO3 296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1.628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(0.49, 0.71)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0.297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(0.45, 0.74)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(0.43, 0.76)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(0.51, 0.80)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(0.38, 0.69)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MTCO3 296/67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0.797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(0.55, 0.76)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0.052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(0.49, 0.77)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(0.51, 0.82)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(0.57, 0.85)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(0.43, 0.74)</w:t>
            </w:r>
          </w:p>
        </w:tc>
      </w:tr>
      <w:tr w:rsidR="00120BCD" w:rsidRPr="00F52287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8993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pStyle w:val="Listenabsatz"/>
              <w:numPr>
                <w:ilvl w:val="0"/>
                <w:numId w:val="9"/>
              </w:numPr>
              <w:ind w:left="318" w:right="100"/>
              <w:rPr>
                <w:rFonts w:ascii="Arial" w:eastAsia="Arial" w:hAnsi="Arial" w:cs="Arial"/>
                <w:color w:val="000000"/>
                <w:sz w:val="14"/>
                <w:szCs w:val="16"/>
                <w:lang w:val="en-GB"/>
              </w:rPr>
            </w:pPr>
            <w:r w:rsidRPr="00AA1A1D">
              <w:rPr>
                <w:rFonts w:ascii="Arial" w:eastAsia="Arial" w:hAnsi="Arial" w:cs="Arial"/>
                <w:b/>
                <w:color w:val="000000"/>
                <w:sz w:val="14"/>
                <w:szCs w:val="20"/>
                <w:lang w:val="en-GB"/>
              </w:rPr>
              <w:t>UICC stage I+II + UICC stage III+IV</w:t>
            </w:r>
          </w:p>
        </w:tc>
      </w:tr>
      <w:tr w:rsidR="00120BCD" w:rsidRPr="00AA1A1D" w:rsidTr="00E52AEA">
        <w:trPr>
          <w:trHeight w:val="316"/>
        </w:trPr>
        <w:tc>
          <w:tcPr>
            <w:tcW w:w="8993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rPr>
                <w:rFonts w:ascii="Arial" w:eastAsia="Arial" w:hAnsi="Arial" w:cs="Arial"/>
                <w:iCs/>
                <w:color w:val="000000"/>
                <w:sz w:val="14"/>
                <w:szCs w:val="16"/>
                <w:lang w:val="en-GB"/>
              </w:rPr>
            </w:pPr>
            <w:proofErr w:type="spellStart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lastRenderedPageBreak/>
              <w:t>Equal</w:t>
            </w:r>
            <w:proofErr w:type="spellEnd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>template</w:t>
            </w:r>
            <w:proofErr w:type="spellEnd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>concentration</w:t>
            </w:r>
            <w:proofErr w:type="spellEnd"/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Total </w:t>
            </w:r>
            <w:proofErr w:type="spellStart"/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cfDNA</w:t>
            </w:r>
            <w:proofErr w:type="spellEnd"/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concentration</w:t>
            </w:r>
            <w:proofErr w:type="spellEnd"/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16.245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(0.57, 0.79)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0.002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(0.66, 0.91)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(0.38, 0.71)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(0.52, 0.79)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(0.53, 0.87)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1.504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(0.47, 0.70)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0.157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(0.61, 0.88)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0.39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(0.24, 0.57)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(0.44, 0.71)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(0.39, 0.79)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305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0.873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(0.57, 0.79)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0.002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(0.74, 0.96)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0.47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(0.31, 0.64)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(0.51, 0.77)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(0.56, 0.93)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305/67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0.696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(0.52, 0.74)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0.028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(0.41, 0.72)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(0.54, 0.85)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(0.51, 0.83)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(0.44, 0.74)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115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6.221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(0.54, 0.75)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0.016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(0.69, 0.93)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0.45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(0.29, 0.62)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(0.49, 0.75)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(0.49, 0.87)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247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1.29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(0.45, 0.67)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0.288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0.29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(0.16, 0.45)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(0.72, 0.96)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(0.44, 0.90)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(0.39, 0.65)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247/115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0.214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(0.43, 0.66)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0.369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0.26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(0.14, 0.42)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(0.72, 0.96)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(0.41, 0.89)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(0.39, 0.64)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0.198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(0.45, 0.67)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0.288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0.33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(0.20, 0.50)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(0.66, 0.92)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(0.43, 0.85)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(0.39, 0.66)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MTCO3 296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0.4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(0.46, 0.68)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0.217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(0.48, 0.78)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(0.33, 0.67)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(0.43, 0.73)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(0.38, 0.73)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MTCO3 296/67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0.855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(0.50, 0.72)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0.072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(0.66, 0.91)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0.39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(0.24, 0.57)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(0.46, 0.72)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(0.43, 0.84)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8993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rPr>
                <w:rFonts w:ascii="Arial" w:eastAsia="Arial" w:hAnsi="Arial" w:cs="Arial"/>
                <w:iCs/>
                <w:color w:val="000000"/>
                <w:sz w:val="14"/>
                <w:szCs w:val="16"/>
              </w:rPr>
            </w:pPr>
            <w:proofErr w:type="spellStart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>Normalized</w:t>
            </w:r>
            <w:proofErr w:type="spellEnd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>to</w:t>
            </w:r>
            <w:proofErr w:type="spellEnd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 xml:space="preserve"> total </w:t>
            </w:r>
            <w:proofErr w:type="spellStart"/>
            <w:r w:rsidRPr="00AA1A1D">
              <w:rPr>
                <w:rFonts w:ascii="Arial" w:eastAsia="Arial" w:hAnsi="Arial" w:cs="Arial"/>
                <w:b/>
                <w:iCs/>
                <w:color w:val="000000"/>
                <w:sz w:val="14"/>
                <w:szCs w:val="14"/>
              </w:rPr>
              <w:t>cfDNA</w:t>
            </w:r>
            <w:proofErr w:type="spellEnd"/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6.548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(0.56, 0.78)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0.005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(0.61, 0.88)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(0.41, 0.74)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(0.52, 0.80)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(0.50, 0.84)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305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4.349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0.68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(0.56, 0.78)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0.005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(0.63, 0.90)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(0.38, 0.71)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(0.51, 0.79)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(0.51, 0.85)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KRAS 305/67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0.696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0.64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(0.52, 0.74)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0.028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(0.41, 0.72)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(0.54, 0.85)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(0.51, 0.83)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(0.44, 0.74)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115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28.863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(0.54, 0.75)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0.016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(0.66, 0.91)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0.47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(0.31, 0.64)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(0.49, 0.76)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(0.48, 0.86)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247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1.741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(0.48, 0.71)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0.109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(0.34, 0.66)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(0.54, 0.85)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(0.47, 0.81)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(0.41, 0.71)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Alu 247/115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0.214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(0.43, 0.66)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0.369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0.26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(0.14, 0.42)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(0.72, 0.96)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(0.41, 0.89)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0.52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(0.39, 0.64)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67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0.942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0.72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(0.61, 0.82)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&lt; .001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(0.53, 0.82)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(0.60, 0.89)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0.76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(0.60, 0.89)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(0.53, 0.82)</w:t>
            </w:r>
          </w:p>
        </w:tc>
      </w:tr>
      <w:tr w:rsidR="00120BCD" w:rsidRPr="00AA1A1D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tcW w:w="1452" w:type="dxa"/>
            <w:tcBorders>
              <w:left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MTCO3 296</w:t>
            </w:r>
          </w:p>
        </w:tc>
        <w:tc>
          <w:tcPr>
            <w:tcW w:w="87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≥ 0.995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(0.54, 0.75)</w:t>
            </w:r>
          </w:p>
        </w:tc>
        <w:tc>
          <w:tcPr>
            <w:tcW w:w="871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0.016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(0.50, 0.80)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(0.46, 0.78)</w:t>
            </w:r>
          </w:p>
        </w:tc>
        <w:tc>
          <w:tcPr>
            <w:tcW w:w="1160" w:type="dxa"/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0.67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(0.50, 0.80)</w:t>
            </w:r>
          </w:p>
        </w:tc>
        <w:tc>
          <w:tcPr>
            <w:tcW w:w="1160" w:type="dxa"/>
            <w:tcBorders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0.63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(0.46, 0.78)</w:t>
            </w:r>
          </w:p>
        </w:tc>
      </w:tr>
      <w:tr w:rsidR="00120BCD" w:rsidRPr="00AA1A1D" w:rsidTr="00E52AEA">
        <w:trPr>
          <w:trHeight w:val="316"/>
        </w:trPr>
        <w:tc>
          <w:tcPr>
            <w:tcW w:w="1452" w:type="dxa"/>
            <w:tcBorders>
              <w:left w:val="single" w:sz="4" w:space="0" w:color="auto"/>
              <w:bottom w:val="single" w:sz="4" w:space="0" w:color="auto"/>
            </w:tcBorders>
          </w:tcPr>
          <w:p w:rsidR="00120BCD" w:rsidRPr="00AA1A1D" w:rsidRDefault="00120BCD" w:rsidP="00E52AEA">
            <w:pPr>
              <w:keepNext/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4"/>
              </w:rPr>
              <w:t>MTCO3 296/67</w:t>
            </w:r>
          </w:p>
        </w:tc>
        <w:tc>
          <w:tcPr>
            <w:tcW w:w="870" w:type="dxa"/>
            <w:tcBorders>
              <w:bottom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≤ 0.855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(0.50, 0.72)</w:t>
            </w:r>
          </w:p>
        </w:tc>
        <w:tc>
          <w:tcPr>
            <w:tcW w:w="871" w:type="dxa"/>
            <w:tcBorders>
              <w:bottom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0.072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0.81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(0.66, 0.91)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0.39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(0.24, 0.57)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0.60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(0.46, 0.72)</w:t>
            </w:r>
          </w:p>
        </w:tc>
        <w:tc>
          <w:tcPr>
            <w:tcW w:w="11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20BCD" w:rsidRPr="00AA1A1D" w:rsidRDefault="00120BCD" w:rsidP="00E52AEA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t>0.65</w:t>
            </w:r>
            <w:r w:rsidRPr="00AA1A1D">
              <w:rPr>
                <w:rFonts w:ascii="Arial" w:eastAsia="Arial" w:hAnsi="Arial" w:cs="Arial"/>
                <w:color w:val="000000"/>
                <w:sz w:val="14"/>
                <w:szCs w:val="16"/>
              </w:rPr>
              <w:br/>
              <w:t>(0.43, 0.84)</w:t>
            </w:r>
          </w:p>
        </w:tc>
      </w:tr>
    </w:tbl>
    <w:p w:rsidR="00120BCD" w:rsidRPr="00664A2E" w:rsidRDefault="00120BCD" w:rsidP="00120BCD">
      <w:pPr>
        <w:autoSpaceDE w:val="0"/>
        <w:autoSpaceDN w:val="0"/>
        <w:adjustRightInd w:val="0"/>
        <w:spacing w:after="0"/>
        <w:rPr>
          <w:rFonts w:cstheme="minorHAnsi"/>
          <w:szCs w:val="20"/>
          <w:lang w:val="en-GB"/>
        </w:rPr>
      </w:pPr>
    </w:p>
    <w:p w:rsidR="00120BCD" w:rsidRPr="00664A2E" w:rsidRDefault="00120BCD" w:rsidP="00120BCD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FF0000"/>
          <w:szCs w:val="20"/>
          <w:lang w:val="en-GB"/>
        </w:rPr>
      </w:pPr>
      <w:r w:rsidRPr="00664A2E">
        <w:rPr>
          <w:rFonts w:ascii="Arial" w:hAnsi="Arial" w:cs="Arial"/>
          <w:b/>
          <w:bCs/>
          <w:szCs w:val="20"/>
          <w:lang w:val="en-GB"/>
        </w:rPr>
        <w:t xml:space="preserve">Note. </w:t>
      </w:r>
      <w:r w:rsidRPr="00664A2E">
        <w:rPr>
          <w:rFonts w:ascii="Arial" w:hAnsi="Arial" w:cs="Arial"/>
          <w:szCs w:val="20"/>
          <w:lang w:val="en-GB"/>
        </w:rPr>
        <w:t xml:space="preserve">* </w:t>
      </w:r>
      <w:proofErr w:type="spellStart"/>
      <w:r w:rsidRPr="00664A2E">
        <w:rPr>
          <w:rFonts w:ascii="Arial" w:hAnsi="Arial" w:cs="Arial"/>
          <w:szCs w:val="20"/>
          <w:lang w:val="en-GB"/>
        </w:rPr>
        <w:t>Cutoff</w:t>
      </w:r>
      <w:proofErr w:type="spellEnd"/>
      <w:r w:rsidRPr="00664A2E">
        <w:rPr>
          <w:rFonts w:ascii="Arial" w:hAnsi="Arial" w:cs="Arial"/>
          <w:szCs w:val="20"/>
          <w:lang w:val="en-GB"/>
        </w:rPr>
        <w:t xml:space="preserve">-value indicate assignment to 2nd group. UICC: Union </w:t>
      </w:r>
      <w:proofErr w:type="spellStart"/>
      <w:r w:rsidRPr="00664A2E">
        <w:rPr>
          <w:rFonts w:ascii="Arial" w:hAnsi="Arial" w:cs="Arial"/>
          <w:szCs w:val="20"/>
          <w:lang w:val="en-GB"/>
        </w:rPr>
        <w:t>internationale</w:t>
      </w:r>
      <w:proofErr w:type="spellEnd"/>
      <w:r w:rsidRPr="00664A2E">
        <w:rPr>
          <w:rFonts w:ascii="Arial" w:hAnsi="Arial" w:cs="Arial"/>
          <w:szCs w:val="20"/>
          <w:lang w:val="en-GB"/>
        </w:rPr>
        <w:t xml:space="preserve"> </w:t>
      </w:r>
      <w:proofErr w:type="spellStart"/>
      <w:r w:rsidRPr="00664A2E">
        <w:rPr>
          <w:rFonts w:ascii="Arial" w:hAnsi="Arial" w:cs="Arial"/>
          <w:szCs w:val="20"/>
          <w:lang w:val="en-GB"/>
        </w:rPr>
        <w:t>contre</w:t>
      </w:r>
      <w:proofErr w:type="spellEnd"/>
      <w:r w:rsidRPr="00664A2E">
        <w:rPr>
          <w:rFonts w:ascii="Arial" w:hAnsi="Arial" w:cs="Arial"/>
          <w:szCs w:val="20"/>
          <w:lang w:val="en-GB"/>
        </w:rPr>
        <w:t xml:space="preserve"> le cancer; CRC: colorectal cancer; AUC: Area under curve; P values from Wilcoxon-Mann-Whitney U-test; CI: confidence interval; PPV: positive predictive value; NPV: negative predictive value; ETC: Equal template condition; NTC: Normalized to Total DNA condition</w:t>
      </w:r>
    </w:p>
    <w:p w:rsidR="00120BCD" w:rsidRPr="00F40C71" w:rsidRDefault="00120BCD" w:rsidP="00120BCD">
      <w:pPr>
        <w:autoSpaceDE w:val="0"/>
        <w:autoSpaceDN w:val="0"/>
        <w:adjustRightInd w:val="0"/>
        <w:spacing w:after="0" w:line="360" w:lineRule="auto"/>
        <w:rPr>
          <w:rFonts w:cstheme="minorHAnsi"/>
          <w:sz w:val="20"/>
          <w:szCs w:val="20"/>
          <w:lang w:val="en-GB"/>
        </w:rPr>
      </w:pPr>
    </w:p>
    <w:p w:rsidR="00120BCD" w:rsidRPr="00F40C71" w:rsidRDefault="00120BCD" w:rsidP="00120BCD">
      <w:pPr>
        <w:spacing w:line="360" w:lineRule="auto"/>
        <w:rPr>
          <w:rFonts w:cstheme="minorHAnsi"/>
          <w:sz w:val="20"/>
          <w:szCs w:val="20"/>
          <w:lang w:val="en-GB"/>
        </w:rPr>
      </w:pPr>
    </w:p>
    <w:p w:rsidR="00120BCD" w:rsidRDefault="00120BCD" w:rsidP="00120BCD">
      <w:pPr>
        <w:spacing w:line="360" w:lineRule="auto"/>
        <w:rPr>
          <w:rFonts w:cstheme="minorHAnsi"/>
          <w:lang w:val="en-GB"/>
        </w:rPr>
      </w:pPr>
      <w:r>
        <w:rPr>
          <w:rFonts w:cstheme="minorHAnsi"/>
          <w:lang w:val="en-GB"/>
        </w:rPr>
        <w:br w:type="page"/>
      </w:r>
    </w:p>
    <w:p w:rsidR="00120BCD" w:rsidRPr="00D363B4" w:rsidRDefault="00120BCD" w:rsidP="00120BCD">
      <w:pPr>
        <w:spacing w:line="360" w:lineRule="auto"/>
        <w:rPr>
          <w:rFonts w:ascii="Arial" w:hAnsi="Arial" w:cs="Arial"/>
          <w:b/>
          <w:lang w:val="en-GB"/>
        </w:rPr>
      </w:pPr>
      <w:r w:rsidRPr="00D363B4">
        <w:rPr>
          <w:rFonts w:ascii="Arial" w:hAnsi="Arial" w:cs="Arial"/>
          <w:b/>
          <w:szCs w:val="24"/>
          <w:lang w:val="en-GB"/>
        </w:rPr>
        <w:lastRenderedPageBreak/>
        <w:t>Table S4:</w:t>
      </w:r>
      <w:r w:rsidRPr="00D363B4">
        <w:rPr>
          <w:rFonts w:ascii="Arial" w:hAnsi="Arial" w:cs="Arial"/>
          <w:b/>
          <w:lang w:val="en-GB"/>
        </w:rPr>
        <w:t xml:space="preserve"> Oligonucleotides used in the qPCR analysis.</w:t>
      </w:r>
    </w:p>
    <w:tbl>
      <w:tblPr>
        <w:tblStyle w:val="EinfacheTabelle2"/>
        <w:tblW w:w="9960" w:type="dxa"/>
        <w:tblLook w:val="04A0" w:firstRow="1" w:lastRow="0" w:firstColumn="1" w:lastColumn="0" w:noHBand="0" w:noVBand="1"/>
      </w:tblPr>
      <w:tblGrid>
        <w:gridCol w:w="2117"/>
        <w:gridCol w:w="5563"/>
        <w:gridCol w:w="2280"/>
      </w:tblGrid>
      <w:tr w:rsidR="00120BCD" w:rsidRPr="00C07CEF" w:rsidTr="00E52A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7" w:type="dxa"/>
            <w:hideMark/>
          </w:tcPr>
          <w:p w:rsidR="00120BCD" w:rsidRPr="00AA1A1D" w:rsidRDefault="00120BCD" w:rsidP="00E52AEA">
            <w:pPr>
              <w:rPr>
                <w:rFonts w:ascii="Arial" w:hAnsi="Arial" w:cs="Arial"/>
                <w:lang w:val="en-GB"/>
              </w:rPr>
            </w:pPr>
            <w:r w:rsidRPr="00AA1A1D">
              <w:rPr>
                <w:rFonts w:ascii="Arial" w:hAnsi="Arial" w:cs="Arial"/>
                <w:lang w:val="en-US"/>
              </w:rPr>
              <w:t>Oligonucleotide</w:t>
            </w:r>
          </w:p>
        </w:tc>
        <w:tc>
          <w:tcPr>
            <w:tcW w:w="5563" w:type="dxa"/>
            <w:hideMark/>
          </w:tcPr>
          <w:p w:rsidR="00120BCD" w:rsidRPr="00AA1A1D" w:rsidRDefault="00120BCD" w:rsidP="00E52AE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AA1A1D">
              <w:rPr>
                <w:rFonts w:ascii="Arial" w:hAnsi="Arial" w:cs="Arial"/>
                <w:lang w:val="en-US"/>
              </w:rPr>
              <w:t>Sequence 5′ → 3′</w:t>
            </w:r>
          </w:p>
        </w:tc>
        <w:tc>
          <w:tcPr>
            <w:tcW w:w="2280" w:type="dxa"/>
            <w:hideMark/>
          </w:tcPr>
          <w:p w:rsidR="00120BCD" w:rsidRPr="00AA1A1D" w:rsidRDefault="00120BCD" w:rsidP="00E52AE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AA1A1D">
              <w:rPr>
                <w:rFonts w:ascii="Arial" w:hAnsi="Arial" w:cs="Arial"/>
                <w:lang w:val="en-US"/>
              </w:rPr>
              <w:t>Amplicon size (</w:t>
            </w:r>
            <w:proofErr w:type="spellStart"/>
            <w:r w:rsidRPr="00AA1A1D">
              <w:rPr>
                <w:rFonts w:ascii="Arial" w:hAnsi="Arial" w:cs="Arial"/>
                <w:lang w:val="en-US"/>
              </w:rPr>
              <w:t>bp</w:t>
            </w:r>
            <w:proofErr w:type="spellEnd"/>
            <w:r w:rsidRPr="00AA1A1D">
              <w:rPr>
                <w:rFonts w:ascii="Arial" w:hAnsi="Arial" w:cs="Arial"/>
                <w:lang w:val="en-US"/>
              </w:rPr>
              <w:t>)</w:t>
            </w:r>
          </w:p>
        </w:tc>
      </w:tr>
      <w:tr w:rsidR="00120BCD" w:rsidRPr="00C07CEF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7" w:type="dxa"/>
            <w:hideMark/>
          </w:tcPr>
          <w:p w:rsidR="00120BCD" w:rsidRPr="00AA1A1D" w:rsidRDefault="00120BCD" w:rsidP="00E52AEA">
            <w:pPr>
              <w:rPr>
                <w:rFonts w:ascii="Arial" w:hAnsi="Arial" w:cs="Arial"/>
                <w:lang w:val="en-GB"/>
              </w:rPr>
            </w:pPr>
            <w:r w:rsidRPr="00AA1A1D">
              <w:rPr>
                <w:rFonts w:ascii="Arial" w:hAnsi="Arial" w:cs="Arial"/>
                <w:lang w:val="fr-FR"/>
              </w:rPr>
              <w:t>KRAS Fwd1</w:t>
            </w:r>
          </w:p>
        </w:tc>
        <w:tc>
          <w:tcPr>
            <w:tcW w:w="5563" w:type="dxa"/>
            <w:hideMark/>
          </w:tcPr>
          <w:p w:rsidR="00120BCD" w:rsidRPr="00AA1A1D" w:rsidRDefault="00120BCD" w:rsidP="00E52A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AA1A1D">
              <w:rPr>
                <w:rFonts w:ascii="Arial" w:hAnsi="Arial" w:cs="Arial"/>
                <w:lang w:val="fr-FR"/>
              </w:rPr>
              <w:t>CCTTGGGTTTCAAGTTATATG</w:t>
            </w:r>
          </w:p>
        </w:tc>
        <w:tc>
          <w:tcPr>
            <w:tcW w:w="2280" w:type="dxa"/>
            <w:hideMark/>
          </w:tcPr>
          <w:p w:rsidR="00120BCD" w:rsidRPr="00AA1A1D" w:rsidRDefault="00120BCD" w:rsidP="00E52A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AA1A1D">
              <w:rPr>
                <w:rFonts w:ascii="Arial" w:hAnsi="Arial" w:cs="Arial"/>
                <w:lang w:val="fr-FR"/>
              </w:rPr>
              <w:t>67</w:t>
            </w:r>
          </w:p>
        </w:tc>
      </w:tr>
      <w:tr w:rsidR="00120BCD" w:rsidRPr="00C07CEF" w:rsidTr="00E52AEA">
        <w:trPr>
          <w:trHeight w:val="5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7" w:type="dxa"/>
            <w:hideMark/>
          </w:tcPr>
          <w:p w:rsidR="00120BCD" w:rsidRPr="00AA1A1D" w:rsidRDefault="00120BCD" w:rsidP="00E52AEA">
            <w:pPr>
              <w:rPr>
                <w:rFonts w:ascii="Arial" w:hAnsi="Arial" w:cs="Arial"/>
                <w:lang w:val="en-GB"/>
              </w:rPr>
            </w:pPr>
            <w:r w:rsidRPr="00AA1A1D">
              <w:rPr>
                <w:rFonts w:ascii="Arial" w:hAnsi="Arial" w:cs="Arial"/>
                <w:lang w:val="fr-FR"/>
              </w:rPr>
              <w:t>KRAS Fwd2</w:t>
            </w:r>
          </w:p>
        </w:tc>
        <w:tc>
          <w:tcPr>
            <w:tcW w:w="5563" w:type="dxa"/>
            <w:hideMark/>
          </w:tcPr>
          <w:p w:rsidR="00120BCD" w:rsidRPr="00AA1A1D" w:rsidRDefault="00120BCD" w:rsidP="00E5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AA1A1D">
              <w:rPr>
                <w:rFonts w:ascii="Arial" w:hAnsi="Arial" w:cs="Arial"/>
                <w:lang w:val="fr-FR"/>
              </w:rPr>
              <w:t>GCCTGCTGAAAATGACTGA</w:t>
            </w:r>
          </w:p>
        </w:tc>
        <w:tc>
          <w:tcPr>
            <w:tcW w:w="2280" w:type="dxa"/>
            <w:hideMark/>
          </w:tcPr>
          <w:p w:rsidR="00120BCD" w:rsidRPr="00AA1A1D" w:rsidRDefault="00120BCD" w:rsidP="00E5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AA1A1D">
              <w:rPr>
                <w:rFonts w:ascii="Arial" w:hAnsi="Arial" w:cs="Arial"/>
                <w:lang w:val="fr-FR"/>
              </w:rPr>
              <w:t>305</w:t>
            </w:r>
          </w:p>
        </w:tc>
      </w:tr>
      <w:tr w:rsidR="00120BCD" w:rsidRPr="00C07CEF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7" w:type="dxa"/>
            <w:hideMark/>
          </w:tcPr>
          <w:p w:rsidR="00120BCD" w:rsidRPr="00AA1A1D" w:rsidRDefault="00120BCD" w:rsidP="00E52AEA">
            <w:pPr>
              <w:rPr>
                <w:rFonts w:ascii="Arial" w:hAnsi="Arial" w:cs="Arial"/>
                <w:lang w:val="en-GB"/>
              </w:rPr>
            </w:pPr>
            <w:r w:rsidRPr="00AA1A1D">
              <w:rPr>
                <w:rFonts w:ascii="Arial" w:hAnsi="Arial" w:cs="Arial"/>
                <w:lang w:val="fr-FR"/>
              </w:rPr>
              <w:t>KRAS Rev1</w:t>
            </w:r>
          </w:p>
        </w:tc>
        <w:tc>
          <w:tcPr>
            <w:tcW w:w="5563" w:type="dxa"/>
            <w:hideMark/>
          </w:tcPr>
          <w:p w:rsidR="00120BCD" w:rsidRPr="00AA1A1D" w:rsidRDefault="00120BCD" w:rsidP="00E52A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AA1A1D">
              <w:rPr>
                <w:rFonts w:ascii="Arial" w:hAnsi="Arial" w:cs="Arial"/>
                <w:lang w:val="en-US"/>
              </w:rPr>
              <w:t>CCCTGACATACTCCCAAGGA</w:t>
            </w:r>
          </w:p>
        </w:tc>
        <w:tc>
          <w:tcPr>
            <w:tcW w:w="2280" w:type="dxa"/>
            <w:hideMark/>
          </w:tcPr>
          <w:p w:rsidR="00120BCD" w:rsidRPr="00AA1A1D" w:rsidRDefault="00120BCD" w:rsidP="00E52A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AA1A1D">
              <w:rPr>
                <w:rFonts w:ascii="Arial" w:hAnsi="Arial" w:cs="Arial"/>
                <w:lang w:val="fr-FR"/>
              </w:rPr>
              <w:t> </w:t>
            </w:r>
          </w:p>
        </w:tc>
      </w:tr>
      <w:tr w:rsidR="00120BCD" w:rsidRPr="00847115" w:rsidTr="00E52AEA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7" w:type="dxa"/>
          </w:tcPr>
          <w:p w:rsidR="00120BCD" w:rsidRPr="00AA1A1D" w:rsidRDefault="00120BCD" w:rsidP="00E52AEA">
            <w:pPr>
              <w:rPr>
                <w:rFonts w:ascii="Arial" w:hAnsi="Arial" w:cs="Arial"/>
                <w:b w:val="0"/>
                <w:bCs w:val="0"/>
                <w:lang w:val="fr-FR"/>
              </w:rPr>
            </w:pPr>
            <w:r w:rsidRPr="00AA1A1D">
              <w:rPr>
                <w:rFonts w:ascii="Arial" w:hAnsi="Arial" w:cs="Arial"/>
                <w:lang w:val="fr-FR"/>
              </w:rPr>
              <w:t>Alu Fwd1</w:t>
            </w:r>
          </w:p>
        </w:tc>
        <w:tc>
          <w:tcPr>
            <w:tcW w:w="5563" w:type="dxa"/>
          </w:tcPr>
          <w:p w:rsidR="00120BCD" w:rsidRPr="00AA1A1D" w:rsidRDefault="00120BCD" w:rsidP="00E5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fr-FR"/>
              </w:rPr>
            </w:pPr>
            <w:r w:rsidRPr="00AA1A1D">
              <w:rPr>
                <w:rFonts w:ascii="Arial" w:hAnsi="Arial" w:cs="Arial"/>
                <w:lang w:val="fr-FR"/>
              </w:rPr>
              <w:t>CCTGAGGTCAGGAGTTCGAG</w:t>
            </w:r>
          </w:p>
        </w:tc>
        <w:tc>
          <w:tcPr>
            <w:tcW w:w="2280" w:type="dxa"/>
          </w:tcPr>
          <w:p w:rsidR="00120BCD" w:rsidRPr="00AA1A1D" w:rsidRDefault="00120BCD" w:rsidP="00E5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fr-FR"/>
              </w:rPr>
            </w:pPr>
            <w:r w:rsidRPr="00AA1A1D">
              <w:rPr>
                <w:rFonts w:ascii="Arial" w:hAnsi="Arial" w:cs="Arial"/>
                <w:lang w:val="fr-FR"/>
              </w:rPr>
              <w:t>115</w:t>
            </w:r>
          </w:p>
        </w:tc>
      </w:tr>
      <w:tr w:rsidR="00120BCD" w:rsidRPr="00847115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7" w:type="dxa"/>
          </w:tcPr>
          <w:p w:rsidR="00120BCD" w:rsidRPr="00AA1A1D" w:rsidRDefault="00120BCD" w:rsidP="00E52AEA">
            <w:pPr>
              <w:rPr>
                <w:rFonts w:ascii="Arial" w:hAnsi="Arial" w:cs="Arial"/>
                <w:b w:val="0"/>
                <w:bCs w:val="0"/>
                <w:lang w:val="fr-FR"/>
              </w:rPr>
            </w:pPr>
            <w:r w:rsidRPr="00AA1A1D">
              <w:rPr>
                <w:rFonts w:ascii="Arial" w:hAnsi="Arial" w:cs="Arial"/>
                <w:lang w:val="fr-FR"/>
              </w:rPr>
              <w:t>Alu Rev1</w:t>
            </w:r>
          </w:p>
        </w:tc>
        <w:tc>
          <w:tcPr>
            <w:tcW w:w="5563" w:type="dxa"/>
          </w:tcPr>
          <w:p w:rsidR="00120BCD" w:rsidRPr="00AA1A1D" w:rsidRDefault="00120BCD" w:rsidP="00E52A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fr-FR"/>
              </w:rPr>
            </w:pPr>
            <w:r w:rsidRPr="00AA1A1D">
              <w:rPr>
                <w:rFonts w:ascii="Arial" w:hAnsi="Arial" w:cs="Arial"/>
                <w:lang w:val="fr-FR"/>
              </w:rPr>
              <w:t>CCCGAGTAGCTGGGATTACA</w:t>
            </w:r>
          </w:p>
        </w:tc>
        <w:tc>
          <w:tcPr>
            <w:tcW w:w="2280" w:type="dxa"/>
          </w:tcPr>
          <w:p w:rsidR="00120BCD" w:rsidRPr="00AA1A1D" w:rsidRDefault="00120BCD" w:rsidP="00E52A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fr-FR"/>
              </w:rPr>
            </w:pPr>
          </w:p>
        </w:tc>
      </w:tr>
      <w:tr w:rsidR="00120BCD" w:rsidRPr="00C07CEF" w:rsidTr="00E52AEA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7" w:type="dxa"/>
          </w:tcPr>
          <w:p w:rsidR="00120BCD" w:rsidRPr="00AA1A1D" w:rsidRDefault="00120BCD" w:rsidP="00E52AEA">
            <w:pPr>
              <w:rPr>
                <w:rFonts w:ascii="Arial" w:hAnsi="Arial" w:cs="Arial"/>
                <w:b w:val="0"/>
                <w:bCs w:val="0"/>
                <w:lang w:val="fr-FR"/>
              </w:rPr>
            </w:pPr>
            <w:r w:rsidRPr="00AA1A1D">
              <w:rPr>
                <w:rFonts w:ascii="Arial" w:hAnsi="Arial" w:cs="Arial"/>
                <w:lang w:val="fr-FR"/>
              </w:rPr>
              <w:t>Alu Fwd2</w:t>
            </w:r>
          </w:p>
        </w:tc>
        <w:tc>
          <w:tcPr>
            <w:tcW w:w="5563" w:type="dxa"/>
          </w:tcPr>
          <w:p w:rsidR="00120BCD" w:rsidRPr="00AA1A1D" w:rsidRDefault="00120BCD" w:rsidP="00E5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fr-FR"/>
              </w:rPr>
            </w:pPr>
            <w:r w:rsidRPr="00AA1A1D">
              <w:rPr>
                <w:rFonts w:ascii="Arial" w:hAnsi="Arial" w:cs="Arial"/>
                <w:lang w:val="fr-FR"/>
              </w:rPr>
              <w:t>G</w:t>
            </w:r>
            <w:r w:rsidRPr="00AA1A1D">
              <w:rPr>
                <w:rFonts w:ascii="Arial" w:hAnsi="Arial" w:cs="Arial"/>
              </w:rPr>
              <w:t>TGGCTCACGCCTGTAATC</w:t>
            </w:r>
          </w:p>
        </w:tc>
        <w:tc>
          <w:tcPr>
            <w:tcW w:w="2280" w:type="dxa"/>
          </w:tcPr>
          <w:p w:rsidR="00120BCD" w:rsidRPr="00AA1A1D" w:rsidRDefault="00120BCD" w:rsidP="00E5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fr-FR"/>
              </w:rPr>
            </w:pPr>
            <w:r w:rsidRPr="00AA1A1D">
              <w:rPr>
                <w:rFonts w:ascii="Arial" w:hAnsi="Arial" w:cs="Arial"/>
                <w:lang w:val="fr-FR"/>
              </w:rPr>
              <w:t>247</w:t>
            </w:r>
          </w:p>
        </w:tc>
      </w:tr>
      <w:tr w:rsidR="00120BCD" w:rsidRPr="00C07CEF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7" w:type="dxa"/>
          </w:tcPr>
          <w:p w:rsidR="00120BCD" w:rsidRPr="00AA1A1D" w:rsidRDefault="00120BCD" w:rsidP="00E52AEA">
            <w:pPr>
              <w:rPr>
                <w:rFonts w:ascii="Arial" w:hAnsi="Arial" w:cs="Arial"/>
                <w:b w:val="0"/>
                <w:bCs w:val="0"/>
                <w:lang w:val="fr-FR"/>
              </w:rPr>
            </w:pPr>
            <w:r w:rsidRPr="00AA1A1D">
              <w:rPr>
                <w:rFonts w:ascii="Arial" w:hAnsi="Arial" w:cs="Arial"/>
              </w:rPr>
              <w:t>Alu Rev2</w:t>
            </w:r>
          </w:p>
        </w:tc>
        <w:tc>
          <w:tcPr>
            <w:tcW w:w="5563" w:type="dxa"/>
          </w:tcPr>
          <w:p w:rsidR="00120BCD" w:rsidRPr="00AA1A1D" w:rsidRDefault="00120BCD" w:rsidP="00E52A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fr-FR"/>
              </w:rPr>
            </w:pPr>
            <w:r w:rsidRPr="00AA1A1D">
              <w:rPr>
                <w:rFonts w:ascii="Arial" w:hAnsi="Arial" w:cs="Arial"/>
              </w:rPr>
              <w:t>CAGGCTGGAGTGCAGTGG</w:t>
            </w:r>
          </w:p>
        </w:tc>
        <w:tc>
          <w:tcPr>
            <w:tcW w:w="2280" w:type="dxa"/>
          </w:tcPr>
          <w:p w:rsidR="00120BCD" w:rsidRPr="00AA1A1D" w:rsidRDefault="00120BCD" w:rsidP="00E52A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fr-FR"/>
              </w:rPr>
            </w:pPr>
          </w:p>
        </w:tc>
      </w:tr>
      <w:tr w:rsidR="00120BCD" w:rsidRPr="00C07CEF" w:rsidTr="00E52AEA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7" w:type="dxa"/>
            <w:hideMark/>
          </w:tcPr>
          <w:p w:rsidR="00120BCD" w:rsidRPr="00AA1A1D" w:rsidRDefault="00120BCD" w:rsidP="00E52AEA">
            <w:pPr>
              <w:rPr>
                <w:rFonts w:ascii="Arial" w:hAnsi="Arial" w:cs="Arial"/>
                <w:lang w:val="en-GB"/>
              </w:rPr>
            </w:pPr>
            <w:r w:rsidRPr="00AA1A1D">
              <w:rPr>
                <w:rFonts w:ascii="Arial" w:hAnsi="Arial" w:cs="Arial"/>
                <w:lang w:val="fr-FR"/>
              </w:rPr>
              <w:t xml:space="preserve">MTCO3 </w:t>
            </w:r>
            <w:proofErr w:type="spellStart"/>
            <w:r w:rsidRPr="00AA1A1D">
              <w:rPr>
                <w:rFonts w:ascii="Arial" w:hAnsi="Arial" w:cs="Arial"/>
                <w:lang w:val="fr-FR"/>
              </w:rPr>
              <w:t>Fwd</w:t>
            </w:r>
            <w:proofErr w:type="spellEnd"/>
          </w:p>
        </w:tc>
        <w:tc>
          <w:tcPr>
            <w:tcW w:w="5563" w:type="dxa"/>
            <w:hideMark/>
          </w:tcPr>
          <w:p w:rsidR="00120BCD" w:rsidRPr="00AA1A1D" w:rsidRDefault="00120BCD" w:rsidP="00E5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AA1A1D">
              <w:rPr>
                <w:rFonts w:ascii="Arial" w:hAnsi="Arial" w:cs="Arial"/>
                <w:lang w:val="en-US"/>
              </w:rPr>
              <w:t>GACCCACCAATCACATGC</w:t>
            </w:r>
          </w:p>
        </w:tc>
        <w:tc>
          <w:tcPr>
            <w:tcW w:w="2280" w:type="dxa"/>
            <w:hideMark/>
          </w:tcPr>
          <w:p w:rsidR="00120BCD" w:rsidRPr="00AA1A1D" w:rsidRDefault="00120BCD" w:rsidP="00E5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</w:p>
        </w:tc>
      </w:tr>
      <w:tr w:rsidR="00120BCD" w:rsidRPr="00C07CEF" w:rsidTr="00E52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7" w:type="dxa"/>
            <w:hideMark/>
          </w:tcPr>
          <w:p w:rsidR="00120BCD" w:rsidRPr="00AA1A1D" w:rsidRDefault="00120BCD" w:rsidP="00E52AEA">
            <w:pPr>
              <w:rPr>
                <w:rFonts w:ascii="Arial" w:hAnsi="Arial" w:cs="Arial"/>
                <w:lang w:val="en-GB"/>
              </w:rPr>
            </w:pPr>
            <w:r w:rsidRPr="00AA1A1D">
              <w:rPr>
                <w:rFonts w:ascii="Arial" w:hAnsi="Arial" w:cs="Arial"/>
                <w:lang w:val="fr-FR"/>
              </w:rPr>
              <w:t>MTCO3 Rev1</w:t>
            </w:r>
          </w:p>
        </w:tc>
        <w:tc>
          <w:tcPr>
            <w:tcW w:w="5563" w:type="dxa"/>
            <w:hideMark/>
          </w:tcPr>
          <w:p w:rsidR="00120BCD" w:rsidRPr="00AA1A1D" w:rsidRDefault="00120BCD" w:rsidP="00E52A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AA1A1D">
              <w:rPr>
                <w:rFonts w:ascii="Arial" w:hAnsi="Arial" w:cs="Arial"/>
                <w:lang w:val="fr-FR"/>
              </w:rPr>
              <w:t>TGAGAGGGCCCCTGTTAG</w:t>
            </w:r>
          </w:p>
        </w:tc>
        <w:tc>
          <w:tcPr>
            <w:tcW w:w="2280" w:type="dxa"/>
            <w:hideMark/>
          </w:tcPr>
          <w:p w:rsidR="00120BCD" w:rsidRPr="00AA1A1D" w:rsidRDefault="00120BCD" w:rsidP="00E52A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AA1A1D">
              <w:rPr>
                <w:rFonts w:ascii="Arial" w:hAnsi="Arial" w:cs="Arial"/>
                <w:lang w:val="en-US"/>
              </w:rPr>
              <w:t> </w:t>
            </w:r>
            <w:r w:rsidRPr="00AA1A1D">
              <w:rPr>
                <w:rFonts w:ascii="Arial" w:hAnsi="Arial" w:cs="Arial"/>
                <w:lang w:val="fr-FR"/>
              </w:rPr>
              <w:t>67</w:t>
            </w:r>
          </w:p>
        </w:tc>
      </w:tr>
      <w:tr w:rsidR="00120BCD" w:rsidRPr="00C07CEF" w:rsidTr="00E52AEA">
        <w:trPr>
          <w:trHeight w:val="5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7" w:type="dxa"/>
            <w:hideMark/>
          </w:tcPr>
          <w:p w:rsidR="00120BCD" w:rsidRPr="00AA1A1D" w:rsidRDefault="00120BCD" w:rsidP="00E52AEA">
            <w:pPr>
              <w:rPr>
                <w:rFonts w:ascii="Arial" w:hAnsi="Arial" w:cs="Arial"/>
                <w:lang w:val="en-GB"/>
              </w:rPr>
            </w:pPr>
            <w:r w:rsidRPr="00AA1A1D">
              <w:rPr>
                <w:rFonts w:ascii="Arial" w:hAnsi="Arial" w:cs="Arial"/>
                <w:lang w:val="fr-FR"/>
              </w:rPr>
              <w:t>MTCO3 Rev2</w:t>
            </w:r>
          </w:p>
        </w:tc>
        <w:tc>
          <w:tcPr>
            <w:tcW w:w="5563" w:type="dxa"/>
            <w:hideMark/>
          </w:tcPr>
          <w:p w:rsidR="00120BCD" w:rsidRPr="00AA1A1D" w:rsidRDefault="00120BCD" w:rsidP="00E5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AA1A1D">
              <w:rPr>
                <w:rFonts w:ascii="Arial" w:hAnsi="Arial" w:cs="Arial"/>
                <w:lang w:val="fr-FR"/>
              </w:rPr>
              <w:t>CTCAGAAAAATCCTGCGAAGA</w:t>
            </w:r>
          </w:p>
        </w:tc>
        <w:tc>
          <w:tcPr>
            <w:tcW w:w="2280" w:type="dxa"/>
            <w:hideMark/>
          </w:tcPr>
          <w:p w:rsidR="00120BCD" w:rsidRPr="00AA1A1D" w:rsidRDefault="00120BCD" w:rsidP="00E52A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GB"/>
              </w:rPr>
            </w:pPr>
            <w:r w:rsidRPr="00AA1A1D">
              <w:rPr>
                <w:rFonts w:ascii="Arial" w:hAnsi="Arial" w:cs="Arial"/>
                <w:lang w:val="fr-FR"/>
              </w:rPr>
              <w:t>296</w:t>
            </w:r>
          </w:p>
        </w:tc>
      </w:tr>
    </w:tbl>
    <w:p w:rsidR="00120BCD" w:rsidRDefault="00120BCD" w:rsidP="00120BCD">
      <w:pPr>
        <w:rPr>
          <w:rFonts w:cstheme="minorHAnsi"/>
          <w:lang w:val="en-GB"/>
        </w:rPr>
      </w:pPr>
    </w:p>
    <w:p w:rsidR="00120BCD" w:rsidRPr="00025B6B" w:rsidRDefault="00120BCD" w:rsidP="00120B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lang w:val="en" w:eastAsia="en-GB"/>
        </w:rPr>
      </w:pPr>
    </w:p>
    <w:p w:rsidR="006252D7" w:rsidRDefault="00C84FB1"/>
    <w:sectPr w:rsidR="006252D7" w:rsidSect="00120BCD"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4FB1" w:rsidRDefault="00C84FB1" w:rsidP="00120BCD">
      <w:pPr>
        <w:spacing w:after="0" w:line="240" w:lineRule="auto"/>
      </w:pPr>
      <w:r>
        <w:separator/>
      </w:r>
    </w:p>
  </w:endnote>
  <w:endnote w:type="continuationSeparator" w:id="0">
    <w:p w:rsidR="00C84FB1" w:rsidRDefault="00C84FB1" w:rsidP="00120B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2287" w:rsidRDefault="00C84FB1">
    <w:pPr>
      <w:pStyle w:val="Fuzeile"/>
      <w:jc w:val="center"/>
    </w:pPr>
  </w:p>
  <w:p w:rsidR="00F52287" w:rsidRDefault="00C84FB1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4FB1" w:rsidRDefault="00C84FB1" w:rsidP="00120BCD">
      <w:pPr>
        <w:spacing w:after="0" w:line="240" w:lineRule="auto"/>
      </w:pPr>
      <w:r>
        <w:separator/>
      </w:r>
    </w:p>
  </w:footnote>
  <w:footnote w:type="continuationSeparator" w:id="0">
    <w:p w:rsidR="00C84FB1" w:rsidRDefault="00C84FB1" w:rsidP="00120B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9230C"/>
    <w:multiLevelType w:val="hybridMultilevel"/>
    <w:tmpl w:val="21A2BB8E"/>
    <w:lvl w:ilvl="0" w:tplc="56B250FA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4030958"/>
    <w:multiLevelType w:val="hybridMultilevel"/>
    <w:tmpl w:val="4726DA24"/>
    <w:lvl w:ilvl="0" w:tplc="DC72A5D4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4D3AE4"/>
    <w:multiLevelType w:val="hybridMultilevel"/>
    <w:tmpl w:val="CB82C5E2"/>
    <w:lvl w:ilvl="0" w:tplc="C11CCBE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D60DCB"/>
    <w:multiLevelType w:val="hybridMultilevel"/>
    <w:tmpl w:val="079EB052"/>
    <w:lvl w:ilvl="0" w:tplc="04070011">
      <w:start w:val="1"/>
      <w:numFmt w:val="decimal"/>
      <w:lvlText w:val="%1)"/>
      <w:lvlJc w:val="left"/>
      <w:pPr>
        <w:ind w:left="1778" w:hanging="360"/>
      </w:pPr>
      <w:rPr>
        <w:b/>
        <w:sz w:val="16"/>
      </w:rPr>
    </w:lvl>
    <w:lvl w:ilvl="1" w:tplc="08090019" w:tentative="1">
      <w:start w:val="1"/>
      <w:numFmt w:val="lowerLetter"/>
      <w:lvlText w:val="%2."/>
      <w:lvlJc w:val="left"/>
      <w:pPr>
        <w:ind w:left="2498" w:hanging="360"/>
      </w:pPr>
    </w:lvl>
    <w:lvl w:ilvl="2" w:tplc="0809001B" w:tentative="1">
      <w:start w:val="1"/>
      <w:numFmt w:val="lowerRoman"/>
      <w:lvlText w:val="%3."/>
      <w:lvlJc w:val="right"/>
      <w:pPr>
        <w:ind w:left="3218" w:hanging="180"/>
      </w:pPr>
    </w:lvl>
    <w:lvl w:ilvl="3" w:tplc="0809000F" w:tentative="1">
      <w:start w:val="1"/>
      <w:numFmt w:val="decimal"/>
      <w:lvlText w:val="%4."/>
      <w:lvlJc w:val="left"/>
      <w:pPr>
        <w:ind w:left="3938" w:hanging="360"/>
      </w:pPr>
    </w:lvl>
    <w:lvl w:ilvl="4" w:tplc="08090019" w:tentative="1">
      <w:start w:val="1"/>
      <w:numFmt w:val="lowerLetter"/>
      <w:lvlText w:val="%5."/>
      <w:lvlJc w:val="left"/>
      <w:pPr>
        <w:ind w:left="4658" w:hanging="360"/>
      </w:pPr>
    </w:lvl>
    <w:lvl w:ilvl="5" w:tplc="0809001B" w:tentative="1">
      <w:start w:val="1"/>
      <w:numFmt w:val="lowerRoman"/>
      <w:lvlText w:val="%6."/>
      <w:lvlJc w:val="right"/>
      <w:pPr>
        <w:ind w:left="5378" w:hanging="180"/>
      </w:pPr>
    </w:lvl>
    <w:lvl w:ilvl="6" w:tplc="0809000F" w:tentative="1">
      <w:start w:val="1"/>
      <w:numFmt w:val="decimal"/>
      <w:lvlText w:val="%7."/>
      <w:lvlJc w:val="left"/>
      <w:pPr>
        <w:ind w:left="6098" w:hanging="360"/>
      </w:pPr>
    </w:lvl>
    <w:lvl w:ilvl="7" w:tplc="08090019" w:tentative="1">
      <w:start w:val="1"/>
      <w:numFmt w:val="lowerLetter"/>
      <w:lvlText w:val="%8."/>
      <w:lvlJc w:val="left"/>
      <w:pPr>
        <w:ind w:left="6818" w:hanging="360"/>
      </w:pPr>
    </w:lvl>
    <w:lvl w:ilvl="8" w:tplc="08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205F2430"/>
    <w:multiLevelType w:val="hybridMultilevel"/>
    <w:tmpl w:val="3D540DE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7F0D1B"/>
    <w:multiLevelType w:val="hybridMultilevel"/>
    <w:tmpl w:val="2BA488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1E6582"/>
    <w:multiLevelType w:val="hybridMultilevel"/>
    <w:tmpl w:val="DC9625B8"/>
    <w:lvl w:ilvl="0" w:tplc="0407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79B6E39"/>
    <w:multiLevelType w:val="hybridMultilevel"/>
    <w:tmpl w:val="9926DD38"/>
    <w:lvl w:ilvl="0" w:tplc="0407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7751CE6"/>
    <w:multiLevelType w:val="hybridMultilevel"/>
    <w:tmpl w:val="AE0CA244"/>
    <w:lvl w:ilvl="0" w:tplc="0407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0"/>
  </w:num>
  <w:num w:numId="6">
    <w:abstractNumId w:val="8"/>
  </w:num>
  <w:num w:numId="7">
    <w:abstractNumId w:val="6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BCD"/>
    <w:rsid w:val="00120BCD"/>
    <w:rsid w:val="00424939"/>
    <w:rsid w:val="005E3E0A"/>
    <w:rsid w:val="00C84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CEB762-CEB0-4B53-BBF7-BFF9031C6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idi">
    <w:name w:val="bidi"/>
    <w:basedOn w:val="Absatz-Standardschriftart"/>
    <w:rsid w:val="00120BCD"/>
  </w:style>
  <w:style w:type="paragraph" w:styleId="Fuzeile">
    <w:name w:val="footer"/>
    <w:basedOn w:val="Standard"/>
    <w:link w:val="FuzeileZchn"/>
    <w:uiPriority w:val="99"/>
    <w:unhideWhenUsed/>
    <w:rsid w:val="00120BCD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120BCD"/>
    <w:rPr>
      <w:rFonts w:ascii="Calibri" w:eastAsia="Calibri" w:hAnsi="Calibri" w:cs="Times New Roman"/>
      <w:lang w:val="en-US"/>
    </w:rPr>
  </w:style>
  <w:style w:type="table" w:customStyle="1" w:styleId="Table">
    <w:name w:val="Table"/>
    <w:semiHidden/>
    <w:unhideWhenUsed/>
    <w:qFormat/>
    <w:rsid w:val="00120BCD"/>
    <w:pPr>
      <w:spacing w:after="200" w:line="240" w:lineRule="auto"/>
    </w:pPr>
    <w:rPr>
      <w:sz w:val="24"/>
      <w:szCs w:val="24"/>
      <w:lang w:val="en-US" w:eastAsia="en-GB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table" w:styleId="EinfacheTabelle5">
    <w:name w:val="Plain Table 5"/>
    <w:basedOn w:val="NormaleTabelle"/>
    <w:uiPriority w:val="45"/>
    <w:rsid w:val="00120BC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Zeilennummer">
    <w:name w:val="line number"/>
    <w:basedOn w:val="Absatz-Standardschriftart"/>
    <w:uiPriority w:val="99"/>
    <w:semiHidden/>
    <w:unhideWhenUsed/>
    <w:rsid w:val="00120BCD"/>
  </w:style>
  <w:style w:type="paragraph" w:styleId="HTMLVorformatiert">
    <w:name w:val="HTML Preformatted"/>
    <w:basedOn w:val="Standard"/>
    <w:link w:val="HTMLVorformatiertZchn"/>
    <w:uiPriority w:val="99"/>
    <w:unhideWhenUsed/>
    <w:rsid w:val="00120BC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120BCD"/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y2iqfc">
    <w:name w:val="y2iqfc"/>
    <w:basedOn w:val="Absatz-Standardschriftart"/>
    <w:rsid w:val="00120BCD"/>
  </w:style>
  <w:style w:type="paragraph" w:customStyle="1" w:styleId="EndNoteBibliography">
    <w:name w:val="EndNote Bibliography"/>
    <w:basedOn w:val="Standard"/>
    <w:link w:val="EndNoteBibliographyZchn"/>
    <w:rsid w:val="00120BCD"/>
    <w:pPr>
      <w:spacing w:before="120" w:after="0" w:line="240" w:lineRule="auto"/>
      <w:jc w:val="both"/>
    </w:pPr>
    <w:rPr>
      <w:rFonts w:ascii="Calibri" w:eastAsia="Times New Roman" w:hAnsi="Calibri" w:cs="Calibri"/>
      <w:noProof/>
      <w:szCs w:val="20"/>
      <w:lang w:eastAsia="de-DE"/>
    </w:rPr>
  </w:style>
  <w:style w:type="character" w:customStyle="1" w:styleId="EndNoteBibliographyZchn">
    <w:name w:val="EndNote Bibliography Zchn"/>
    <w:link w:val="EndNoteBibliography"/>
    <w:locked/>
    <w:rsid w:val="00120BCD"/>
    <w:rPr>
      <w:rFonts w:ascii="Calibri" w:eastAsia="Times New Roman" w:hAnsi="Calibri" w:cs="Calibri"/>
      <w:noProof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120BCD"/>
    <w:pPr>
      <w:ind w:left="720"/>
      <w:contextualSpacing/>
    </w:pPr>
  </w:style>
  <w:style w:type="character" w:customStyle="1" w:styleId="hgkelc">
    <w:name w:val="hgkelc"/>
    <w:basedOn w:val="Absatz-Standardschriftart"/>
    <w:rsid w:val="00120BCD"/>
  </w:style>
  <w:style w:type="character" w:customStyle="1" w:styleId="A2">
    <w:name w:val="A2"/>
    <w:uiPriority w:val="99"/>
    <w:rsid w:val="00120BCD"/>
    <w:rPr>
      <w:rFonts w:cs="Times"/>
      <w:color w:val="000000"/>
      <w:sz w:val="20"/>
      <w:szCs w:val="20"/>
    </w:rPr>
  </w:style>
  <w:style w:type="paragraph" w:customStyle="1" w:styleId="EndNoteBibliographyTitle">
    <w:name w:val="EndNote Bibliography Title"/>
    <w:basedOn w:val="Standard"/>
    <w:link w:val="EndNoteBibliographyTitleZchn"/>
    <w:rsid w:val="00120BCD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120BCD"/>
    <w:rPr>
      <w:rFonts w:ascii="Calibri" w:hAnsi="Calibri" w:cs="Calibri"/>
      <w:noProof/>
      <w:lang w:val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20BC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20BC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20BCD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20BC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20BCD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20B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20BCD"/>
    <w:rPr>
      <w:rFonts w:ascii="Segoe UI" w:hAnsi="Segoe UI" w:cs="Segoe UI"/>
      <w:sz w:val="18"/>
      <w:szCs w:val="18"/>
    </w:rPr>
  </w:style>
  <w:style w:type="paragraph" w:styleId="berarbeitung">
    <w:name w:val="Revision"/>
    <w:hidden/>
    <w:uiPriority w:val="99"/>
    <w:semiHidden/>
    <w:rsid w:val="00120BCD"/>
    <w:pPr>
      <w:spacing w:after="0" w:line="240" w:lineRule="auto"/>
    </w:pPr>
  </w:style>
  <w:style w:type="character" w:customStyle="1" w:styleId="A0">
    <w:name w:val="A0"/>
    <w:uiPriority w:val="99"/>
    <w:rsid w:val="00120BCD"/>
    <w:rPr>
      <w:color w:val="000000"/>
      <w:sz w:val="18"/>
      <w:szCs w:val="18"/>
    </w:rPr>
  </w:style>
  <w:style w:type="paragraph" w:customStyle="1" w:styleId="TableCaption">
    <w:name w:val="Table Caption"/>
    <w:basedOn w:val="Beschriftung"/>
    <w:qFormat/>
    <w:rsid w:val="00120BCD"/>
    <w:pPr>
      <w:keepNext/>
      <w:spacing w:after="120"/>
    </w:pPr>
    <w:rPr>
      <w:iCs w:val="0"/>
      <w:color w:val="auto"/>
      <w:sz w:val="24"/>
      <w:szCs w:val="24"/>
      <w:lang w:val="en-US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120BC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EinfacheTabelle2">
    <w:name w:val="Plain Table 2"/>
    <w:basedOn w:val="NormaleTabelle"/>
    <w:uiPriority w:val="42"/>
    <w:rsid w:val="00120BC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Default">
    <w:name w:val="Default"/>
    <w:rsid w:val="00120BC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paragraph" w:styleId="Kopfzeile">
    <w:name w:val="header"/>
    <w:basedOn w:val="Standard"/>
    <w:link w:val="KopfzeileZchn"/>
    <w:uiPriority w:val="99"/>
    <w:unhideWhenUsed/>
    <w:rsid w:val="00120B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20B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681E00-9A32-4B10-B4DB-A8D083E58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2235</Words>
  <Characters>12744</Characters>
  <Application>Microsoft Office Word</Application>
  <DocSecurity>0</DocSecurity>
  <Lines>106</Lines>
  <Paragraphs>29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MHB</Company>
  <LinksUpToDate>false</LinksUpToDate>
  <CharactersWithSpaces>14950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Linke</dc:creator>
  <cp:keywords/>
  <dc:description/>
  <cp:lastModifiedBy>Christian Linke</cp:lastModifiedBy>
  <cp:revision>1</cp:revision>
  <dcterms:created xsi:type="dcterms:W3CDTF">2022-10-06T14:12:00Z</dcterms:created>
  <dcterms:modified xsi:type="dcterms:W3CDTF">2022-10-06T14:17:00Z</dcterms:modified>
</cp:coreProperties>
</file>