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14EDC" w14:textId="47D5F070" w:rsidR="00915710" w:rsidRDefault="00915710" w:rsidP="00915710">
      <w:pPr>
        <w:spacing w:line="360" w:lineRule="auto"/>
        <w:jc w:val="center"/>
        <w:rPr>
          <w:rStyle w:val="fontstyle01"/>
          <w:rFonts w:ascii="Times New Roman" w:eastAsia="宋体" w:hAnsi="Times New Roman" w:cs="Times New Roman"/>
          <w:b/>
          <w:bCs/>
          <w:sz w:val="32"/>
          <w:szCs w:val="28"/>
        </w:rPr>
      </w:pPr>
      <w:r w:rsidRPr="00E72A1E">
        <w:rPr>
          <w:rFonts w:ascii="Times New Roman" w:hAnsi="Times New Roman" w:cs="Times New Roman"/>
          <w:b/>
          <w:bCs/>
          <w:sz w:val="28"/>
          <w:szCs w:val="28"/>
        </w:rPr>
        <w:t>Supplementary Material</w:t>
      </w:r>
    </w:p>
    <w:p w14:paraId="166CC754" w14:textId="2CCBF636" w:rsidR="00915710" w:rsidRDefault="00915710" w:rsidP="00915710">
      <w:pPr>
        <w:spacing w:line="360" w:lineRule="auto"/>
        <w:rPr>
          <w:rStyle w:val="fontstyle01"/>
          <w:rFonts w:ascii="Times New Roman" w:eastAsia="宋体" w:hAnsi="Times New Roman" w:cs="Times New Roman"/>
          <w:b/>
          <w:bCs/>
          <w:sz w:val="32"/>
          <w:szCs w:val="28"/>
        </w:rPr>
      </w:pPr>
      <w:r w:rsidRPr="00C15EF8">
        <w:rPr>
          <w:rStyle w:val="fontstyle01"/>
          <w:rFonts w:ascii="Times New Roman" w:eastAsia="宋体" w:hAnsi="Times New Roman" w:cs="Times New Roman"/>
          <w:b/>
          <w:bCs/>
          <w:sz w:val="32"/>
          <w:szCs w:val="28"/>
        </w:rPr>
        <w:t>Dual-signal readout paper-based wearable biosensor for multiplexed analyte detection in sweat with 3D origami structure</w:t>
      </w:r>
    </w:p>
    <w:p w14:paraId="6627912B" w14:textId="5C34B3E2" w:rsidR="00915710" w:rsidRPr="00647498" w:rsidRDefault="00915710" w:rsidP="00915710">
      <w:pPr>
        <w:rPr>
          <w:rFonts w:ascii="Times New Roman" w:hAnsi="Times New Roman"/>
          <w:sz w:val="28"/>
          <w:vertAlign w:val="superscript"/>
        </w:rPr>
      </w:pPr>
      <w:proofErr w:type="spellStart"/>
      <w:r>
        <w:rPr>
          <w:rFonts w:ascii="Times New Roman" w:hAnsi="Times New Roman"/>
          <w:sz w:val="28"/>
        </w:rPr>
        <w:t>Yuemeng</w:t>
      </w:r>
      <w:proofErr w:type="spellEnd"/>
      <w:r>
        <w:rPr>
          <w:rFonts w:ascii="Times New Roman" w:hAnsi="Times New Roman"/>
          <w:sz w:val="28"/>
        </w:rPr>
        <w:t xml:space="preserve"> Cheng</w:t>
      </w:r>
      <w:proofErr w:type="gramStart"/>
      <w:r w:rsidRPr="008204DF">
        <w:rPr>
          <w:rFonts w:ascii="Times New Roman" w:hAnsi="Times New Roman"/>
          <w:sz w:val="28"/>
          <w:vertAlign w:val="superscript"/>
        </w:rPr>
        <w:t>1</w:t>
      </w:r>
      <w:r>
        <w:rPr>
          <w:rFonts w:ascii="Times New Roman" w:hAnsi="Times New Roman"/>
          <w:sz w:val="28"/>
          <w:vertAlign w:val="superscript"/>
        </w:rPr>
        <w:t>,#</w:t>
      </w:r>
      <w:proofErr w:type="gramEnd"/>
      <w:r>
        <w:rPr>
          <w:rFonts w:ascii="Times New Roman" w:hAnsi="Times New Roman"/>
          <w:sz w:val="28"/>
        </w:rPr>
        <w:t xml:space="preserve">, </w:t>
      </w:r>
      <w:proofErr w:type="spellStart"/>
      <w:r>
        <w:rPr>
          <w:rFonts w:ascii="Times New Roman" w:hAnsi="Times New Roman" w:hint="eastAsia"/>
          <w:sz w:val="28"/>
        </w:rPr>
        <w:t>Shaoqing</w:t>
      </w:r>
      <w:proofErr w:type="spellEnd"/>
      <w:r>
        <w:rPr>
          <w:rFonts w:ascii="Times New Roman" w:hAnsi="Times New Roman"/>
          <w:sz w:val="28"/>
        </w:rPr>
        <w:t xml:space="preserve"> </w:t>
      </w:r>
      <w:r>
        <w:rPr>
          <w:rFonts w:ascii="Times New Roman" w:hAnsi="Times New Roman" w:hint="eastAsia"/>
          <w:sz w:val="28"/>
        </w:rPr>
        <w:t>Feng</w:t>
      </w:r>
      <w:r w:rsidRPr="00BF7A2C">
        <w:rPr>
          <w:rFonts w:ascii="Times New Roman" w:hAnsi="Times New Roman"/>
          <w:sz w:val="28"/>
          <w:vertAlign w:val="superscript"/>
        </w:rPr>
        <w:t>2</w:t>
      </w:r>
      <w:r>
        <w:rPr>
          <w:rFonts w:ascii="Times New Roman" w:hAnsi="Times New Roman"/>
          <w:sz w:val="28"/>
          <w:vertAlign w:val="superscript"/>
        </w:rPr>
        <w:t>,#</w:t>
      </w:r>
      <w:r w:rsidRPr="00647498">
        <w:rPr>
          <w:rFonts w:ascii="Times New Roman" w:hAnsi="Times New Roman"/>
          <w:sz w:val="28"/>
        </w:rPr>
        <w:t xml:space="preserve">, </w:t>
      </w:r>
      <w:proofErr w:type="spellStart"/>
      <w:r>
        <w:rPr>
          <w:rFonts w:ascii="Times New Roman" w:hAnsi="Times New Roman"/>
          <w:sz w:val="28"/>
        </w:rPr>
        <w:t>Qihong</w:t>
      </w:r>
      <w:proofErr w:type="spellEnd"/>
      <w:r>
        <w:rPr>
          <w:rFonts w:ascii="Times New Roman" w:hAnsi="Times New Roman"/>
          <w:sz w:val="28"/>
        </w:rPr>
        <w:t xml:space="preserve"> Ning</w:t>
      </w:r>
      <w:r w:rsidRPr="008204DF">
        <w:rPr>
          <w:rFonts w:ascii="Times New Roman" w:hAnsi="Times New Roman"/>
          <w:sz w:val="28"/>
          <w:vertAlign w:val="superscript"/>
        </w:rPr>
        <w:t>1</w:t>
      </w:r>
      <w:r>
        <w:rPr>
          <w:rFonts w:ascii="Times New Roman" w:hAnsi="Times New Roman"/>
          <w:sz w:val="28"/>
        </w:rPr>
        <w:t>,</w:t>
      </w:r>
      <w:r w:rsidRPr="00647498">
        <w:rPr>
          <w:rFonts w:ascii="Times New Roman" w:hAnsi="Times New Roman"/>
          <w:sz w:val="28"/>
        </w:rPr>
        <w:t xml:space="preserve"> </w:t>
      </w:r>
      <w:proofErr w:type="spellStart"/>
      <w:r>
        <w:rPr>
          <w:rFonts w:ascii="Times New Roman" w:hAnsi="Times New Roman"/>
          <w:sz w:val="28"/>
        </w:rPr>
        <w:t>Tangan</w:t>
      </w:r>
      <w:proofErr w:type="spellEnd"/>
      <w:r>
        <w:rPr>
          <w:rFonts w:ascii="Times New Roman" w:hAnsi="Times New Roman"/>
          <w:sz w:val="28"/>
        </w:rPr>
        <w:t xml:space="preserve"> Li</w:t>
      </w:r>
      <w:r w:rsidRPr="008204DF">
        <w:rPr>
          <w:rFonts w:ascii="Times New Roman" w:hAnsi="Times New Roman"/>
          <w:sz w:val="28"/>
          <w:vertAlign w:val="superscript"/>
        </w:rPr>
        <w:t>1</w:t>
      </w:r>
      <w:r>
        <w:rPr>
          <w:rFonts w:ascii="Times New Roman" w:hAnsi="Times New Roman"/>
          <w:sz w:val="28"/>
        </w:rPr>
        <w:t>,</w:t>
      </w:r>
      <w:r w:rsidRPr="00C15EF8">
        <w:rPr>
          <w:rFonts w:ascii="Times New Roman" w:hAnsi="Times New Roman"/>
          <w:sz w:val="28"/>
        </w:rPr>
        <w:t xml:space="preserve"> </w:t>
      </w:r>
      <w:bookmarkStart w:id="0" w:name="_Hlk116147623"/>
      <w:r>
        <w:rPr>
          <w:rFonts w:ascii="Times New Roman" w:hAnsi="Times New Roman"/>
          <w:sz w:val="28"/>
        </w:rPr>
        <w:t>Hao Xu</w:t>
      </w:r>
      <w:r w:rsidRPr="00212836">
        <w:rPr>
          <w:rFonts w:ascii="Times New Roman" w:hAnsi="Times New Roman"/>
          <w:sz w:val="28"/>
          <w:vertAlign w:val="superscript"/>
        </w:rPr>
        <w:t>3</w:t>
      </w:r>
      <w:r>
        <w:rPr>
          <w:rFonts w:ascii="Times New Roman" w:hAnsi="Times New Roman"/>
          <w:sz w:val="28"/>
        </w:rPr>
        <w:t>,</w:t>
      </w:r>
      <w:bookmarkEnd w:id="0"/>
      <w:r>
        <w:rPr>
          <w:rFonts w:ascii="Times New Roman" w:hAnsi="Times New Roman"/>
          <w:sz w:val="28"/>
        </w:rPr>
        <w:t>Qingwen Sun</w:t>
      </w:r>
      <w:r w:rsidRPr="008204DF">
        <w:rPr>
          <w:rFonts w:ascii="Times New Roman" w:hAnsi="Times New Roman"/>
          <w:sz w:val="28"/>
          <w:vertAlign w:val="superscript"/>
        </w:rPr>
        <w:t>1</w:t>
      </w:r>
      <w:r>
        <w:rPr>
          <w:rFonts w:ascii="Times New Roman" w:hAnsi="Times New Roman"/>
          <w:sz w:val="28"/>
        </w:rPr>
        <w:t xml:space="preserve">, </w:t>
      </w:r>
      <w:proofErr w:type="spellStart"/>
      <w:r w:rsidRPr="00647498">
        <w:rPr>
          <w:rFonts w:ascii="Times New Roman" w:hAnsi="Times New Roman"/>
          <w:sz w:val="28"/>
        </w:rPr>
        <w:t>Daxiang</w:t>
      </w:r>
      <w:proofErr w:type="spellEnd"/>
      <w:r w:rsidRPr="00647498">
        <w:rPr>
          <w:rFonts w:ascii="Times New Roman" w:hAnsi="Times New Roman"/>
          <w:sz w:val="28"/>
        </w:rPr>
        <w:t xml:space="preserve"> Cui</w:t>
      </w:r>
      <w:r>
        <w:rPr>
          <w:rFonts w:ascii="Times New Roman" w:hAnsi="Times New Roman"/>
          <w:sz w:val="28"/>
          <w:vertAlign w:val="superscript"/>
        </w:rPr>
        <w:t xml:space="preserve">1 </w:t>
      </w:r>
      <w:r>
        <w:rPr>
          <w:rFonts w:ascii="Times New Roman" w:hAnsi="Times New Roman" w:hint="eastAsia"/>
          <w:sz w:val="28"/>
        </w:rPr>
        <w:t>and</w:t>
      </w:r>
      <w:r>
        <w:rPr>
          <w:rFonts w:ascii="Times New Roman" w:hAnsi="Times New Roman"/>
          <w:sz w:val="28"/>
        </w:rPr>
        <w:t xml:space="preserve"> </w:t>
      </w:r>
      <w:r w:rsidRPr="00647498">
        <w:rPr>
          <w:rFonts w:ascii="Times New Roman" w:hAnsi="Times New Roman"/>
          <w:sz w:val="28"/>
        </w:rPr>
        <w:t>Kan Wang</w:t>
      </w:r>
      <w:r>
        <w:rPr>
          <w:rFonts w:ascii="Times New Roman" w:hAnsi="Times New Roman"/>
          <w:sz w:val="28"/>
          <w:vertAlign w:val="superscript"/>
        </w:rPr>
        <w:t>1</w:t>
      </w:r>
      <w:r w:rsidRPr="00647498">
        <w:rPr>
          <w:rFonts w:ascii="Times New Roman" w:hAnsi="Times New Roman"/>
          <w:sz w:val="28"/>
        </w:rPr>
        <w:t>*</w:t>
      </w:r>
    </w:p>
    <w:p w14:paraId="16F90C8B" w14:textId="77777777" w:rsidR="00915710" w:rsidRDefault="00915710" w:rsidP="00915710">
      <w:pPr>
        <w:rPr>
          <w:rFonts w:ascii="Times New Roman" w:hAnsi="Times New Roman"/>
          <w:sz w:val="24"/>
        </w:rPr>
      </w:pPr>
      <w:r>
        <w:rPr>
          <w:rFonts w:ascii="Times New Roman" w:hAnsi="Times New Roman"/>
          <w:sz w:val="24"/>
          <w:vertAlign w:val="superscript"/>
        </w:rPr>
        <w:t>1</w:t>
      </w:r>
      <w:r>
        <w:rPr>
          <w:rFonts w:ascii="Times New Roman" w:hAnsi="Times New Roman"/>
          <w:kern w:val="0"/>
          <w:sz w:val="24"/>
        </w:rPr>
        <w:t>School of Sensing Science and Engineering, School of Electronic Information and Electrical Engineering, Shanghai Jiao Tong University,</w:t>
      </w:r>
      <w:r w:rsidRPr="00E54326">
        <w:rPr>
          <w:rFonts w:ascii="Times New Roman" w:hAnsi="Times New Roman"/>
          <w:sz w:val="24"/>
        </w:rPr>
        <w:t xml:space="preserve"> </w:t>
      </w:r>
      <w:r w:rsidRPr="004D111B">
        <w:rPr>
          <w:rFonts w:ascii="Times New Roman" w:hAnsi="Times New Roman"/>
          <w:sz w:val="24"/>
        </w:rPr>
        <w:t>Key Laboratory of Thin Film and Microfabrication</w:t>
      </w:r>
      <w:r>
        <w:rPr>
          <w:rFonts w:ascii="Times New Roman" w:hAnsi="Times New Roman"/>
          <w:sz w:val="24"/>
        </w:rPr>
        <w:t xml:space="preserve"> Technology (Ministry of </w:t>
      </w:r>
      <w:r w:rsidRPr="004D111B">
        <w:rPr>
          <w:rFonts w:ascii="Times New Roman" w:hAnsi="Times New Roman"/>
          <w:sz w:val="24"/>
        </w:rPr>
        <w:t>Education)</w:t>
      </w:r>
      <w:r>
        <w:rPr>
          <w:rFonts w:ascii="Times New Roman" w:hAnsi="Times New Roman"/>
          <w:sz w:val="24"/>
        </w:rPr>
        <w:t>, Shanghai 200240, China</w:t>
      </w:r>
      <w:r w:rsidRPr="00E54326">
        <w:rPr>
          <w:rFonts w:ascii="Times New Roman" w:hAnsi="Times New Roman"/>
          <w:sz w:val="24"/>
        </w:rPr>
        <w:t xml:space="preserve">. </w:t>
      </w:r>
    </w:p>
    <w:p w14:paraId="6B62F5E1" w14:textId="77777777" w:rsidR="00915710" w:rsidRPr="00BF7A2C" w:rsidRDefault="00915710" w:rsidP="00915710">
      <w:pPr>
        <w:rPr>
          <w:rFonts w:ascii="Times New Roman" w:hAnsi="Times New Roman"/>
          <w:sz w:val="24"/>
        </w:rPr>
      </w:pPr>
      <w:r w:rsidRPr="00BF7A2C">
        <w:rPr>
          <w:rFonts w:ascii="Times New Roman" w:hAnsi="Times New Roman" w:hint="eastAsia"/>
          <w:sz w:val="24"/>
          <w:vertAlign w:val="superscript"/>
        </w:rPr>
        <w:t>2</w:t>
      </w:r>
      <w:r>
        <w:rPr>
          <w:rFonts w:ascii="Times New Roman" w:hAnsi="Times New Roman"/>
          <w:sz w:val="24"/>
        </w:rPr>
        <w:t xml:space="preserve">Department of Plastic and Reconstructive Surgery, Shanghai Ninth People’s Hospital, Shanghai </w:t>
      </w:r>
      <w:proofErr w:type="spellStart"/>
      <w:r>
        <w:rPr>
          <w:rFonts w:ascii="Times New Roman" w:hAnsi="Times New Roman"/>
          <w:sz w:val="24"/>
        </w:rPr>
        <w:t>JiaoTong</w:t>
      </w:r>
      <w:proofErr w:type="spellEnd"/>
      <w:r>
        <w:rPr>
          <w:rFonts w:ascii="Times New Roman" w:hAnsi="Times New Roman"/>
          <w:sz w:val="24"/>
        </w:rPr>
        <w:t xml:space="preserve"> University School of Medicine, Shanghai, 200011, China</w:t>
      </w:r>
      <w:r>
        <w:rPr>
          <w:rFonts w:ascii="Times New Roman" w:hAnsi="Times New Roman" w:hint="eastAsia"/>
          <w:sz w:val="24"/>
        </w:rPr>
        <w:t>.</w:t>
      </w:r>
    </w:p>
    <w:p w14:paraId="4E7F9A38" w14:textId="77777777" w:rsidR="00915710" w:rsidRDefault="00915710" w:rsidP="00915710">
      <w:pPr>
        <w:rPr>
          <w:rFonts w:ascii="Times New Roman" w:hAnsi="Times New Roman"/>
          <w:sz w:val="24"/>
        </w:rPr>
      </w:pPr>
      <w:r>
        <w:rPr>
          <w:rFonts w:ascii="Times New Roman" w:hAnsi="Times New Roman"/>
          <w:sz w:val="24"/>
          <w:vertAlign w:val="superscript"/>
        </w:rPr>
        <w:t>3</w:t>
      </w:r>
      <w:r w:rsidRPr="00BD7C0A">
        <w:rPr>
          <w:rFonts w:ascii="Times New Roman" w:hAnsi="Times New Roman"/>
          <w:sz w:val="24"/>
        </w:rPr>
        <w:t>School of Naval Architecture, Ocean &amp; Civil Engineering, Shanghai Jiao Tong University, Shanghai 200240, China</w:t>
      </w:r>
      <w:r>
        <w:rPr>
          <w:rFonts w:ascii="Times New Roman" w:hAnsi="Times New Roman"/>
          <w:sz w:val="24"/>
        </w:rPr>
        <w:t>.</w:t>
      </w:r>
    </w:p>
    <w:p w14:paraId="104C3C53" w14:textId="77777777" w:rsidR="00915710" w:rsidRPr="00D20609" w:rsidRDefault="00915710" w:rsidP="00915710">
      <w:pPr>
        <w:rPr>
          <w:rFonts w:ascii="Times New Roman" w:hAnsi="Times New Roman"/>
          <w:sz w:val="24"/>
        </w:rPr>
      </w:pPr>
    </w:p>
    <w:p w14:paraId="57B2F7CB" w14:textId="77777777" w:rsidR="00915710" w:rsidRDefault="00915710" w:rsidP="00915710">
      <w:pPr>
        <w:spacing w:line="276" w:lineRule="auto"/>
        <w:rPr>
          <w:rFonts w:ascii="Times New Roman" w:hAnsi="Times New Roman"/>
          <w:sz w:val="24"/>
        </w:rPr>
      </w:pPr>
      <w:r w:rsidRPr="00647498">
        <w:rPr>
          <w:rFonts w:ascii="Times New Roman" w:hAnsi="Times New Roman"/>
          <w:sz w:val="24"/>
        </w:rPr>
        <w:t xml:space="preserve">*Corresponding author: wk_xa@163.com </w:t>
      </w:r>
    </w:p>
    <w:p w14:paraId="07D91711" w14:textId="77777777" w:rsidR="00915710" w:rsidRPr="00647498" w:rsidRDefault="00915710" w:rsidP="00915710">
      <w:pPr>
        <w:spacing w:line="276" w:lineRule="auto"/>
        <w:rPr>
          <w:rFonts w:ascii="Times New Roman" w:hAnsi="Times New Roman"/>
          <w:sz w:val="24"/>
        </w:rPr>
      </w:pPr>
      <w:r>
        <w:rPr>
          <w:rFonts w:ascii="Times New Roman" w:hAnsi="Times New Roman" w:hint="eastAsia"/>
          <w:sz w:val="24"/>
        </w:rPr>
        <w:t>#</w:t>
      </w:r>
      <w:r w:rsidRPr="005248E0">
        <w:t xml:space="preserve"> </w:t>
      </w:r>
      <w:proofErr w:type="spellStart"/>
      <w:r w:rsidRPr="005248E0">
        <w:rPr>
          <w:rFonts w:ascii="Times New Roman" w:hAnsi="Times New Roman"/>
          <w:sz w:val="24"/>
        </w:rPr>
        <w:t>Yuemeng</w:t>
      </w:r>
      <w:proofErr w:type="spellEnd"/>
      <w:r w:rsidRPr="005248E0">
        <w:rPr>
          <w:rFonts w:ascii="Times New Roman" w:hAnsi="Times New Roman"/>
          <w:sz w:val="24"/>
        </w:rPr>
        <w:t xml:space="preserve"> Cheng and </w:t>
      </w:r>
      <w:proofErr w:type="spellStart"/>
      <w:r w:rsidRPr="005248E0">
        <w:rPr>
          <w:rFonts w:ascii="Times New Roman" w:hAnsi="Times New Roman"/>
          <w:sz w:val="24"/>
        </w:rPr>
        <w:t>Shaoqing</w:t>
      </w:r>
      <w:proofErr w:type="spellEnd"/>
      <w:r w:rsidRPr="005248E0">
        <w:rPr>
          <w:rFonts w:ascii="Times New Roman" w:hAnsi="Times New Roman"/>
          <w:sz w:val="24"/>
        </w:rPr>
        <w:t xml:space="preserve"> Feng contributed equally to this work.</w:t>
      </w:r>
    </w:p>
    <w:p w14:paraId="2E56A55E" w14:textId="77777777" w:rsidR="00915710" w:rsidRPr="00E54326" w:rsidRDefault="00915710" w:rsidP="00915710">
      <w:pPr>
        <w:rPr>
          <w:rFonts w:ascii="Times New Roman" w:hAnsi="Times New Roman"/>
          <w:color w:val="000000" w:themeColor="text1"/>
          <w:sz w:val="24"/>
        </w:rPr>
      </w:pPr>
      <w:r w:rsidRPr="00647498">
        <w:rPr>
          <w:rFonts w:ascii="Times New Roman" w:hAnsi="Times New Roman"/>
          <w:sz w:val="24"/>
        </w:rPr>
        <w:t xml:space="preserve">                   </w:t>
      </w:r>
    </w:p>
    <w:p w14:paraId="4D12D7D9" w14:textId="77777777" w:rsidR="00915710" w:rsidRPr="00C70705" w:rsidRDefault="00915710" w:rsidP="00915710">
      <w:pPr>
        <w:spacing w:line="360" w:lineRule="auto"/>
        <w:ind w:firstLineChars="50" w:firstLine="120"/>
        <w:rPr>
          <w:rFonts w:ascii="Times New Roman" w:hAnsi="Times New Roman"/>
          <w:bCs/>
          <w:sz w:val="24"/>
          <w:szCs w:val="24"/>
        </w:rPr>
      </w:pPr>
      <w:r w:rsidRPr="00E54326">
        <w:rPr>
          <w:rFonts w:ascii="Times New Roman" w:hAnsi="Times New Roman"/>
          <w:bCs/>
          <w:color w:val="000000" w:themeColor="text1"/>
          <w:sz w:val="24"/>
          <w:szCs w:val="24"/>
        </w:rPr>
        <w:t xml:space="preserve">Co-authors Email: </w:t>
      </w:r>
      <w:proofErr w:type="spellStart"/>
      <w:r w:rsidRPr="00BF7A2C">
        <w:rPr>
          <w:rFonts w:ascii="Times New Roman" w:hAnsi="Times New Roman"/>
          <w:sz w:val="24"/>
        </w:rPr>
        <w:t>Yuemeng</w:t>
      </w:r>
      <w:proofErr w:type="spellEnd"/>
      <w:r w:rsidRPr="00BF7A2C">
        <w:rPr>
          <w:rFonts w:ascii="Times New Roman" w:hAnsi="Times New Roman"/>
          <w:sz w:val="24"/>
        </w:rPr>
        <w:t xml:space="preserve"> Cheng</w:t>
      </w:r>
      <w:r>
        <w:rPr>
          <w:rFonts w:ascii="Times New Roman" w:hAnsi="Times New Roman"/>
          <w:bCs/>
          <w:color w:val="000000" w:themeColor="text1"/>
          <w:sz w:val="24"/>
          <w:szCs w:val="24"/>
        </w:rPr>
        <w:t>:</w:t>
      </w:r>
      <w:r>
        <w:rPr>
          <w:rFonts w:ascii="Times New Roman" w:hAnsi="Times New Roman" w:hint="eastAsia"/>
          <w:bCs/>
          <w:color w:val="000000" w:themeColor="text1"/>
          <w:sz w:val="24"/>
          <w:szCs w:val="24"/>
        </w:rPr>
        <w:t xml:space="preserve"> cym</w:t>
      </w:r>
      <w:r>
        <w:rPr>
          <w:rFonts w:ascii="Times New Roman" w:hAnsi="Times New Roman"/>
          <w:bCs/>
          <w:color w:val="000000" w:themeColor="text1"/>
          <w:sz w:val="24"/>
          <w:szCs w:val="24"/>
        </w:rPr>
        <w:t>1023</w:t>
      </w:r>
      <w:r>
        <w:rPr>
          <w:rFonts w:ascii="Times New Roman" w:hAnsi="Times New Roman" w:hint="eastAsia"/>
          <w:bCs/>
          <w:color w:val="000000" w:themeColor="text1"/>
          <w:sz w:val="24"/>
          <w:szCs w:val="24"/>
        </w:rPr>
        <w:t>@</w:t>
      </w:r>
      <w:r>
        <w:rPr>
          <w:rFonts w:ascii="Times New Roman" w:hAnsi="Times New Roman"/>
          <w:bCs/>
          <w:color w:val="000000" w:themeColor="text1"/>
          <w:sz w:val="24"/>
          <w:szCs w:val="24"/>
        </w:rPr>
        <w:t>163.</w:t>
      </w:r>
      <w:r>
        <w:rPr>
          <w:rFonts w:ascii="Times New Roman" w:hAnsi="Times New Roman" w:hint="eastAsia"/>
          <w:bCs/>
          <w:color w:val="000000" w:themeColor="text1"/>
          <w:sz w:val="24"/>
          <w:szCs w:val="24"/>
        </w:rPr>
        <w:t>com</w:t>
      </w:r>
    </w:p>
    <w:p w14:paraId="66EF6B5C" w14:textId="77777777" w:rsidR="00915710" w:rsidRDefault="00915710" w:rsidP="00915710">
      <w:pPr>
        <w:spacing w:line="360" w:lineRule="auto"/>
        <w:ind w:firstLineChars="850" w:firstLine="2040"/>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Shaoqing</w:t>
      </w:r>
      <w:proofErr w:type="spellEnd"/>
      <w:r>
        <w:rPr>
          <w:rFonts w:ascii="Times New Roman" w:hAnsi="Times New Roman"/>
          <w:bCs/>
          <w:color w:val="000000" w:themeColor="text1"/>
          <w:sz w:val="24"/>
          <w:szCs w:val="24"/>
        </w:rPr>
        <w:t xml:space="preserve"> Feng: </w:t>
      </w:r>
      <w:hyperlink r:id="rId6" w:history="1">
        <w:r>
          <w:rPr>
            <w:rStyle w:val="a7"/>
            <w:rFonts w:ascii="Times New Roman" w:hAnsi="Times New Roman"/>
            <w:bCs/>
            <w:color w:val="000000" w:themeColor="text1"/>
            <w:sz w:val="24"/>
            <w:szCs w:val="24"/>
          </w:rPr>
          <w:t>fmmufsq@163.com</w:t>
        </w:r>
      </w:hyperlink>
    </w:p>
    <w:p w14:paraId="09F685DC" w14:textId="77777777" w:rsidR="00915710" w:rsidRDefault="00915710" w:rsidP="00915710">
      <w:pPr>
        <w:spacing w:line="360" w:lineRule="auto"/>
        <w:ind w:firstLineChars="850" w:firstLine="2040"/>
        <w:rPr>
          <w:rFonts w:ascii="Times New Roman" w:hAnsi="Times New Roman"/>
          <w:bCs/>
          <w:color w:val="000000" w:themeColor="text1"/>
          <w:sz w:val="24"/>
          <w:szCs w:val="24"/>
        </w:rPr>
      </w:pPr>
      <w:proofErr w:type="spellStart"/>
      <w:r w:rsidRPr="00033C47">
        <w:rPr>
          <w:rFonts w:ascii="Times New Roman" w:hAnsi="Times New Roman"/>
          <w:bCs/>
          <w:color w:val="000000" w:themeColor="text1"/>
          <w:sz w:val="24"/>
          <w:szCs w:val="24"/>
        </w:rPr>
        <w:t>Qihong</w:t>
      </w:r>
      <w:proofErr w:type="spellEnd"/>
      <w:r w:rsidRPr="00033C47">
        <w:rPr>
          <w:rFonts w:ascii="Times New Roman" w:hAnsi="Times New Roman"/>
          <w:bCs/>
          <w:color w:val="000000" w:themeColor="text1"/>
          <w:sz w:val="24"/>
          <w:szCs w:val="24"/>
        </w:rPr>
        <w:t xml:space="preserve"> Ning</w:t>
      </w:r>
      <w:r w:rsidRPr="00033C47">
        <w:rPr>
          <w:rFonts w:ascii="Times New Roman" w:hAnsi="Times New Roman" w:hint="eastAsia"/>
          <w:bCs/>
          <w:color w:val="000000" w:themeColor="text1"/>
          <w:sz w:val="24"/>
          <w:szCs w:val="24"/>
        </w:rPr>
        <w:t>:</w:t>
      </w:r>
      <w:r w:rsidRPr="00033C47">
        <w:t xml:space="preserve"> </w:t>
      </w:r>
      <w:r w:rsidRPr="00033C47">
        <w:rPr>
          <w:rFonts w:ascii="Times New Roman" w:hAnsi="Times New Roman"/>
          <w:bCs/>
          <w:color w:val="000000" w:themeColor="text1"/>
          <w:sz w:val="24"/>
          <w:szCs w:val="24"/>
        </w:rPr>
        <w:t>nqihong_a@sjtu.edu.cn</w:t>
      </w:r>
    </w:p>
    <w:p w14:paraId="517A0FCE" w14:textId="77777777" w:rsidR="00915710" w:rsidRDefault="00915710" w:rsidP="00915710">
      <w:pPr>
        <w:spacing w:line="360" w:lineRule="auto"/>
        <w:ind w:firstLineChars="850" w:firstLine="2040"/>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Tangan</w:t>
      </w:r>
      <w:proofErr w:type="spellEnd"/>
      <w:r>
        <w:rPr>
          <w:rFonts w:ascii="Times New Roman" w:hAnsi="Times New Roman"/>
          <w:bCs/>
          <w:color w:val="000000" w:themeColor="text1"/>
          <w:sz w:val="24"/>
          <w:szCs w:val="24"/>
        </w:rPr>
        <w:t xml:space="preserve"> </w:t>
      </w:r>
      <w:r>
        <w:rPr>
          <w:rFonts w:ascii="Times New Roman" w:hAnsi="Times New Roman" w:hint="eastAsia"/>
          <w:bCs/>
          <w:color w:val="000000" w:themeColor="text1"/>
          <w:sz w:val="24"/>
          <w:szCs w:val="24"/>
        </w:rPr>
        <w:t>Li:</w:t>
      </w:r>
      <w:r>
        <w:rPr>
          <w:rFonts w:ascii="Times New Roman" w:hAnsi="Times New Roman"/>
          <w:bCs/>
          <w:color w:val="000000" w:themeColor="text1"/>
          <w:sz w:val="24"/>
          <w:szCs w:val="24"/>
        </w:rPr>
        <w:t xml:space="preserve"> </w:t>
      </w:r>
      <w:hyperlink r:id="rId7" w:history="1">
        <w:r w:rsidRPr="005249BB">
          <w:rPr>
            <w:rStyle w:val="a7"/>
            <w:rFonts w:ascii="Times New Roman" w:hAnsi="Times New Roman"/>
            <w:bCs/>
            <w:sz w:val="24"/>
            <w:szCs w:val="24"/>
          </w:rPr>
          <w:t>andrewl1234@sjtu.edu.cn</w:t>
        </w:r>
      </w:hyperlink>
    </w:p>
    <w:p w14:paraId="52BD253B" w14:textId="77777777" w:rsidR="00915710" w:rsidRDefault="00915710" w:rsidP="00915710">
      <w:pPr>
        <w:spacing w:line="360" w:lineRule="auto"/>
        <w:ind w:firstLineChars="850" w:firstLine="2040"/>
        <w:rPr>
          <w:rFonts w:ascii="Times New Roman" w:hAnsi="Times New Roman"/>
          <w:bCs/>
          <w:color w:val="000000" w:themeColor="text1"/>
          <w:sz w:val="24"/>
          <w:szCs w:val="24"/>
        </w:rPr>
      </w:pPr>
      <w:r w:rsidRPr="00D700C4">
        <w:rPr>
          <w:rFonts w:ascii="Times New Roman" w:hAnsi="Times New Roman"/>
          <w:bCs/>
          <w:color w:val="000000" w:themeColor="text1"/>
          <w:sz w:val="24"/>
          <w:szCs w:val="24"/>
        </w:rPr>
        <w:t>Hao</w:t>
      </w:r>
      <w:r>
        <w:rPr>
          <w:rFonts w:ascii="Times New Roman" w:hAnsi="Times New Roman"/>
          <w:bCs/>
          <w:color w:val="000000" w:themeColor="text1"/>
          <w:sz w:val="24"/>
          <w:szCs w:val="24"/>
        </w:rPr>
        <w:t xml:space="preserve"> </w:t>
      </w:r>
      <w:r w:rsidRPr="00D700C4">
        <w:rPr>
          <w:rFonts w:ascii="Times New Roman" w:hAnsi="Times New Roman"/>
          <w:bCs/>
          <w:color w:val="000000" w:themeColor="text1"/>
          <w:sz w:val="24"/>
          <w:szCs w:val="24"/>
        </w:rPr>
        <w:t xml:space="preserve">Xu: </w:t>
      </w:r>
      <w:hyperlink r:id="rId8" w:history="1">
        <w:r w:rsidRPr="00D57EAA">
          <w:rPr>
            <w:rStyle w:val="a7"/>
            <w:rFonts w:ascii="Times New Roman" w:hAnsi="Times New Roman"/>
            <w:bCs/>
            <w:sz w:val="24"/>
            <w:szCs w:val="24"/>
          </w:rPr>
          <w:t>xudahao@sjtu.edu.cn</w:t>
        </w:r>
      </w:hyperlink>
    </w:p>
    <w:p w14:paraId="3D4A28A4" w14:textId="77777777" w:rsidR="00915710" w:rsidRPr="00BE078E" w:rsidRDefault="00915710" w:rsidP="00915710">
      <w:pPr>
        <w:spacing w:line="360" w:lineRule="auto"/>
        <w:ind w:firstLineChars="850" w:firstLine="2040"/>
        <w:rPr>
          <w:rFonts w:ascii="Times New Roman" w:hAnsi="Times New Roman"/>
          <w:bCs/>
          <w:color w:val="000000" w:themeColor="text1"/>
          <w:sz w:val="24"/>
          <w:szCs w:val="24"/>
        </w:rPr>
      </w:pPr>
      <w:proofErr w:type="spellStart"/>
      <w:r w:rsidRPr="0080125B">
        <w:rPr>
          <w:rFonts w:ascii="Times New Roman" w:hAnsi="Times New Roman"/>
          <w:bCs/>
          <w:color w:val="000000" w:themeColor="text1"/>
          <w:sz w:val="24"/>
          <w:szCs w:val="24"/>
        </w:rPr>
        <w:t>Qingwen</w:t>
      </w:r>
      <w:proofErr w:type="spellEnd"/>
      <w:r w:rsidRPr="0080125B">
        <w:rPr>
          <w:rFonts w:ascii="Times New Roman" w:hAnsi="Times New Roman"/>
          <w:bCs/>
          <w:color w:val="000000" w:themeColor="text1"/>
          <w:sz w:val="24"/>
          <w:szCs w:val="24"/>
        </w:rPr>
        <w:t xml:space="preserve"> Sun</w:t>
      </w:r>
      <w:r w:rsidRPr="0080125B">
        <w:rPr>
          <w:rFonts w:ascii="Times New Roman" w:hAnsi="Times New Roman" w:hint="eastAsia"/>
          <w:bCs/>
          <w:color w:val="000000" w:themeColor="text1"/>
          <w:sz w:val="24"/>
          <w:szCs w:val="24"/>
        </w:rPr>
        <w:t>:</w:t>
      </w:r>
      <w:r w:rsidRPr="0080125B">
        <w:t xml:space="preserve"> </w:t>
      </w:r>
      <w:r w:rsidRPr="0080125B">
        <w:rPr>
          <w:rFonts w:ascii="Times New Roman" w:hAnsi="Times New Roman"/>
          <w:bCs/>
          <w:color w:val="000000" w:themeColor="text1"/>
          <w:sz w:val="24"/>
          <w:szCs w:val="24"/>
        </w:rPr>
        <w:t>wendy1166@163.com</w:t>
      </w:r>
    </w:p>
    <w:p w14:paraId="6105FE1B" w14:textId="77777777" w:rsidR="00915710" w:rsidRDefault="00915710" w:rsidP="00915710">
      <w:pPr>
        <w:spacing w:line="360" w:lineRule="auto"/>
        <w:rPr>
          <w:rFonts w:ascii="Times New Roman" w:hAnsi="Times New Roman"/>
          <w:bCs/>
          <w:color w:val="000000" w:themeColor="text1"/>
          <w:sz w:val="24"/>
          <w:szCs w:val="24"/>
        </w:rPr>
      </w:pPr>
      <w:r w:rsidRPr="00D700C4">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 xml:space="preserve">             </w:t>
      </w:r>
      <w:proofErr w:type="spellStart"/>
      <w:r w:rsidRPr="00D700C4">
        <w:rPr>
          <w:rFonts w:ascii="Times New Roman" w:hAnsi="Times New Roman"/>
          <w:bCs/>
          <w:color w:val="000000" w:themeColor="text1"/>
          <w:sz w:val="24"/>
          <w:szCs w:val="24"/>
        </w:rPr>
        <w:t>Daxiang</w:t>
      </w:r>
      <w:proofErr w:type="spellEnd"/>
      <w:r w:rsidRPr="00D700C4">
        <w:rPr>
          <w:rFonts w:ascii="Times New Roman" w:hAnsi="Times New Roman"/>
          <w:bCs/>
          <w:color w:val="000000" w:themeColor="text1"/>
          <w:sz w:val="24"/>
          <w:szCs w:val="24"/>
        </w:rPr>
        <w:t xml:space="preserve"> Cui</w:t>
      </w:r>
      <w:r>
        <w:rPr>
          <w:rFonts w:ascii="Times New Roman" w:hAnsi="Times New Roman"/>
          <w:bCs/>
          <w:color w:val="000000" w:themeColor="text1"/>
          <w:sz w:val="24"/>
          <w:szCs w:val="24"/>
        </w:rPr>
        <w:t>:</w:t>
      </w:r>
      <w:r w:rsidRPr="00D700C4">
        <w:rPr>
          <w:rFonts w:ascii="Times New Roman" w:hAnsi="Times New Roman"/>
          <w:bCs/>
          <w:color w:val="000000" w:themeColor="text1"/>
          <w:sz w:val="24"/>
          <w:szCs w:val="24"/>
        </w:rPr>
        <w:t xml:space="preserve"> </w:t>
      </w:r>
      <w:hyperlink r:id="rId9" w:history="1">
        <w:r w:rsidRPr="00D700C4">
          <w:rPr>
            <w:rFonts w:ascii="Times New Roman" w:hAnsi="Times New Roman"/>
            <w:bCs/>
            <w:color w:val="000000" w:themeColor="text1"/>
            <w:sz w:val="24"/>
            <w:szCs w:val="24"/>
          </w:rPr>
          <w:t>dxcui@sjtu.edu.cn</w:t>
        </w:r>
      </w:hyperlink>
    </w:p>
    <w:p w14:paraId="316201C0" w14:textId="77CB2B74" w:rsidR="00915710" w:rsidRPr="00915710" w:rsidRDefault="00915710">
      <w:pPr>
        <w:widowControl/>
        <w:jc w:val="left"/>
      </w:pPr>
    </w:p>
    <w:p w14:paraId="484EE9D1" w14:textId="77777777" w:rsidR="00915710" w:rsidRDefault="00915710">
      <w:pPr>
        <w:widowControl/>
        <w:jc w:val="left"/>
      </w:pPr>
    </w:p>
    <w:p w14:paraId="7B62EB36" w14:textId="51EAA252" w:rsidR="00DE242C" w:rsidRDefault="00A21293" w:rsidP="00AF10F7">
      <w:pPr>
        <w:jc w:val="center"/>
      </w:pPr>
      <w:r>
        <w:rPr>
          <w:noProof/>
        </w:rPr>
        <w:lastRenderedPageBreak/>
        <w:drawing>
          <wp:inline distT="0" distB="0" distL="0" distR="0" wp14:anchorId="59A573A3" wp14:editId="0CC65E4A">
            <wp:extent cx="3951798" cy="3711531"/>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6560" cy="3716004"/>
                    </a:xfrm>
                    <a:prstGeom prst="rect">
                      <a:avLst/>
                    </a:prstGeom>
                    <a:noFill/>
                    <a:ln>
                      <a:noFill/>
                    </a:ln>
                  </pic:spPr>
                </pic:pic>
              </a:graphicData>
            </a:graphic>
          </wp:inline>
        </w:drawing>
      </w:r>
    </w:p>
    <w:p w14:paraId="76963F2F" w14:textId="5567CEBA" w:rsidR="00160456" w:rsidRDefault="00160456">
      <w:pPr>
        <w:rPr>
          <w:rFonts w:ascii="Times New Roman" w:hAnsi="Times New Roman" w:cs="Times New Roman"/>
          <w:sz w:val="28"/>
          <w:szCs w:val="28"/>
        </w:rPr>
      </w:pPr>
      <w:r w:rsidRPr="00C42C67">
        <w:rPr>
          <w:rFonts w:ascii="Times New Roman" w:hAnsi="Times New Roman" w:cs="Times New Roman"/>
          <w:sz w:val="28"/>
          <w:szCs w:val="28"/>
        </w:rPr>
        <w:t>Figure</w:t>
      </w:r>
      <w:r w:rsidRPr="00160456">
        <w:rPr>
          <w:rFonts w:ascii="Times New Roman" w:hAnsi="Times New Roman" w:cs="Times New Roman"/>
          <w:sz w:val="28"/>
          <w:szCs w:val="28"/>
        </w:rPr>
        <w:t xml:space="preserve">. S1 Design of the specific parameters of the paper-based channel. This </w:t>
      </w:r>
      <w:r w:rsidR="00AF10F7">
        <w:rPr>
          <w:rFonts w:ascii="Times New Roman" w:hAnsi="Times New Roman" w:cs="Times New Roman"/>
          <w:sz w:val="28"/>
          <w:szCs w:val="28"/>
        </w:rPr>
        <w:t>wa</w:t>
      </w:r>
      <w:r w:rsidRPr="00160456">
        <w:rPr>
          <w:rFonts w:ascii="Times New Roman" w:hAnsi="Times New Roman" w:cs="Times New Roman"/>
          <w:sz w:val="28"/>
          <w:szCs w:val="28"/>
        </w:rPr>
        <w:t xml:space="preserve">s achieved by the </w:t>
      </w:r>
      <w:r w:rsidR="00495FFF" w:rsidRPr="00C42C67">
        <w:rPr>
          <w:rFonts w:ascii="Times New Roman" w:hAnsi="Times New Roman" w:cs="Times New Roman"/>
          <w:sz w:val="28"/>
          <w:szCs w:val="28"/>
        </w:rPr>
        <w:t>capping</w:t>
      </w:r>
      <w:r w:rsidRPr="00160456">
        <w:rPr>
          <w:rFonts w:ascii="Times New Roman" w:hAnsi="Times New Roman" w:cs="Times New Roman"/>
          <w:sz w:val="28"/>
          <w:szCs w:val="28"/>
        </w:rPr>
        <w:t xml:space="preserve"> method to carry out patterning to form the required hydrophilic zones and to ensure the smooth flow of sweat through the paper-based channels.</w:t>
      </w:r>
    </w:p>
    <w:p w14:paraId="1DFAEB58" w14:textId="3E235FF7" w:rsidR="00BB4CCC" w:rsidRDefault="00BB4CCC">
      <w:pPr>
        <w:rPr>
          <w:rFonts w:ascii="Times New Roman" w:hAnsi="Times New Roman" w:cs="Times New Roman"/>
          <w:sz w:val="28"/>
          <w:szCs w:val="28"/>
        </w:rPr>
      </w:pPr>
    </w:p>
    <w:p w14:paraId="6E256E21" w14:textId="2CFEDB4E" w:rsidR="00BB4CCC" w:rsidRDefault="00BB4CCC">
      <w:pPr>
        <w:rPr>
          <w:rFonts w:ascii="Times New Roman" w:hAnsi="Times New Roman" w:cs="Times New Roman"/>
          <w:sz w:val="28"/>
          <w:szCs w:val="28"/>
        </w:rPr>
      </w:pPr>
    </w:p>
    <w:p w14:paraId="483007CB" w14:textId="75A7C305" w:rsidR="00BB4CCC" w:rsidRDefault="00BB4CCC">
      <w:pPr>
        <w:rPr>
          <w:rFonts w:ascii="Times New Roman" w:hAnsi="Times New Roman" w:cs="Times New Roman"/>
          <w:sz w:val="28"/>
          <w:szCs w:val="28"/>
        </w:rPr>
      </w:pPr>
    </w:p>
    <w:p w14:paraId="3FF19393" w14:textId="77777777" w:rsidR="00BB4CCC" w:rsidRPr="00160456" w:rsidRDefault="00BB4CCC">
      <w:pPr>
        <w:rPr>
          <w:rFonts w:ascii="Times New Roman" w:hAnsi="Times New Roman" w:cs="Times New Roman"/>
          <w:sz w:val="28"/>
          <w:szCs w:val="28"/>
        </w:rPr>
      </w:pPr>
    </w:p>
    <w:p w14:paraId="5A4F68CE" w14:textId="77777777" w:rsidR="007B3569" w:rsidRDefault="007B3569"/>
    <w:p w14:paraId="11AE1C3F" w14:textId="2CCC3888" w:rsidR="00A21293" w:rsidRDefault="007B3569" w:rsidP="00AF10F7">
      <w:pPr>
        <w:jc w:val="center"/>
      </w:pPr>
      <w:r>
        <w:rPr>
          <w:noProof/>
        </w:rPr>
        <w:lastRenderedPageBreak/>
        <w:drawing>
          <wp:inline distT="0" distB="0" distL="0" distR="0" wp14:anchorId="289B4848" wp14:editId="23856E5C">
            <wp:extent cx="5986507" cy="193231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7404" cy="1935834"/>
                    </a:xfrm>
                    <a:prstGeom prst="rect">
                      <a:avLst/>
                    </a:prstGeom>
                    <a:noFill/>
                    <a:ln>
                      <a:noFill/>
                    </a:ln>
                  </pic:spPr>
                </pic:pic>
              </a:graphicData>
            </a:graphic>
          </wp:inline>
        </w:drawing>
      </w:r>
    </w:p>
    <w:p w14:paraId="1C879AAD" w14:textId="05F03B3E" w:rsidR="00326E80" w:rsidRPr="00326E80" w:rsidRDefault="00546097" w:rsidP="00326E80">
      <w:pPr>
        <w:rPr>
          <w:rFonts w:ascii="Times New Roman" w:hAnsi="Times New Roman" w:cs="Times New Roman"/>
          <w:sz w:val="28"/>
          <w:szCs w:val="28"/>
        </w:rPr>
      </w:pPr>
      <w:r w:rsidRPr="00C42C67">
        <w:rPr>
          <w:rFonts w:ascii="Times New Roman" w:hAnsi="Times New Roman" w:cs="Times New Roman"/>
          <w:sz w:val="28"/>
          <w:szCs w:val="28"/>
        </w:rPr>
        <w:t>Figure</w:t>
      </w:r>
      <w:r w:rsidR="00326E80" w:rsidRPr="00326E80">
        <w:rPr>
          <w:rFonts w:ascii="Times New Roman" w:hAnsi="Times New Roman" w:cs="Times New Roman"/>
          <w:sz w:val="28"/>
          <w:szCs w:val="28"/>
        </w:rPr>
        <w:t xml:space="preserve">. S2 The smartphone </w:t>
      </w:r>
      <w:r w:rsidR="00095995" w:rsidRPr="00C42C67">
        <w:rPr>
          <w:rFonts w:ascii="Times New Roman" w:hAnsi="Times New Roman" w:cs="Times New Roman"/>
          <w:sz w:val="28"/>
          <w:szCs w:val="28"/>
        </w:rPr>
        <w:t>photo</w:t>
      </w:r>
      <w:r w:rsidR="00326E80" w:rsidRPr="00326E80">
        <w:rPr>
          <w:rFonts w:ascii="Times New Roman" w:hAnsi="Times New Roman" w:cs="Times New Roman"/>
          <w:sz w:val="28"/>
          <w:szCs w:val="28"/>
        </w:rPr>
        <w:t xml:space="preserve"> device consist</w:t>
      </w:r>
      <w:r w:rsidR="00AF10F7">
        <w:rPr>
          <w:rFonts w:ascii="Times New Roman" w:hAnsi="Times New Roman" w:cs="Times New Roman"/>
          <w:sz w:val="28"/>
          <w:szCs w:val="28"/>
        </w:rPr>
        <w:t>ed</w:t>
      </w:r>
      <w:r w:rsidR="00326E80" w:rsidRPr="00326E80">
        <w:rPr>
          <w:rFonts w:ascii="Times New Roman" w:hAnsi="Times New Roman" w:cs="Times New Roman"/>
          <w:sz w:val="28"/>
          <w:szCs w:val="28"/>
        </w:rPr>
        <w:t xml:space="preserve"> of a black box and a loading platform </w:t>
      </w:r>
      <w:r w:rsidR="00AF10F7" w:rsidRPr="00C42C67">
        <w:rPr>
          <w:rFonts w:ascii="Times New Roman" w:hAnsi="Times New Roman" w:cs="Times New Roman"/>
          <w:sz w:val="28"/>
          <w:szCs w:val="28"/>
        </w:rPr>
        <w:t>for the chip</w:t>
      </w:r>
      <w:r w:rsidR="00326E80" w:rsidRPr="00326E80">
        <w:rPr>
          <w:rFonts w:ascii="Times New Roman" w:hAnsi="Times New Roman" w:cs="Times New Roman"/>
          <w:sz w:val="28"/>
          <w:szCs w:val="28"/>
        </w:rPr>
        <w:t xml:space="preserve">. The </w:t>
      </w:r>
      <w:r w:rsidR="00AF10F7" w:rsidRPr="00326E80">
        <w:rPr>
          <w:rFonts w:ascii="Times New Roman" w:hAnsi="Times New Roman" w:cs="Times New Roman"/>
          <w:sz w:val="28"/>
          <w:szCs w:val="28"/>
        </w:rPr>
        <w:t>device</w:t>
      </w:r>
      <w:r w:rsidR="00326E80" w:rsidRPr="00326E80">
        <w:rPr>
          <w:rFonts w:ascii="Times New Roman" w:hAnsi="Times New Roman" w:cs="Times New Roman"/>
          <w:sz w:val="28"/>
          <w:szCs w:val="28"/>
        </w:rPr>
        <w:t xml:space="preserve"> </w:t>
      </w:r>
      <w:r w:rsidR="00AF10F7">
        <w:rPr>
          <w:rFonts w:ascii="Times New Roman" w:hAnsi="Times New Roman" w:cs="Times New Roman"/>
          <w:sz w:val="28"/>
          <w:szCs w:val="28"/>
        </w:rPr>
        <w:t>wa</w:t>
      </w:r>
      <w:r w:rsidR="00326E80" w:rsidRPr="00326E80">
        <w:rPr>
          <w:rFonts w:ascii="Times New Roman" w:hAnsi="Times New Roman" w:cs="Times New Roman"/>
          <w:sz w:val="28"/>
          <w:szCs w:val="28"/>
        </w:rPr>
        <w:t xml:space="preserve">s made of black resin to avoid interference from ambient light and light reflection. </w:t>
      </w:r>
      <w:r w:rsidR="00AF10F7" w:rsidRPr="00C42C67">
        <w:rPr>
          <w:rFonts w:ascii="Times New Roman" w:hAnsi="Times New Roman" w:cs="Times New Roman"/>
          <w:sz w:val="28"/>
          <w:szCs w:val="28"/>
        </w:rPr>
        <w:t>The size of the upper surface of the device was determined by the size of the smartphone</w:t>
      </w:r>
      <w:r w:rsidR="00326E80" w:rsidRPr="00326E80">
        <w:rPr>
          <w:rFonts w:ascii="Times New Roman" w:hAnsi="Times New Roman" w:cs="Times New Roman"/>
          <w:sz w:val="28"/>
          <w:szCs w:val="28"/>
        </w:rPr>
        <w:t xml:space="preserve"> (158 mm (L) </w:t>
      </w:r>
      <w:r w:rsidR="00326E80" w:rsidRPr="00C42C67">
        <w:rPr>
          <w:rFonts w:ascii="Times New Roman" w:hAnsi="Times New Roman" w:cs="Times New Roman"/>
          <w:sz w:val="28"/>
          <w:szCs w:val="28"/>
        </w:rPr>
        <w:t>×</w:t>
      </w:r>
      <w:r w:rsidR="00326E80" w:rsidRPr="00326E80">
        <w:rPr>
          <w:rFonts w:ascii="Times New Roman" w:hAnsi="Times New Roman" w:cs="Times New Roman"/>
          <w:sz w:val="28"/>
          <w:szCs w:val="28"/>
        </w:rPr>
        <w:t xml:space="preserve"> 72 mm (W)), with the position of the camera and flash reserved according to the smartphone (48 mm (L) </w:t>
      </w:r>
      <w:r w:rsidR="00326E80" w:rsidRPr="00C42C67">
        <w:rPr>
          <w:rFonts w:ascii="Times New Roman" w:hAnsi="Times New Roman" w:cs="Times New Roman"/>
          <w:sz w:val="28"/>
          <w:szCs w:val="28"/>
        </w:rPr>
        <w:t>×</w:t>
      </w:r>
      <w:r w:rsidR="00326E80" w:rsidRPr="00326E80">
        <w:rPr>
          <w:rFonts w:ascii="Times New Roman" w:hAnsi="Times New Roman" w:cs="Times New Roman"/>
          <w:sz w:val="28"/>
          <w:szCs w:val="28"/>
        </w:rPr>
        <w:t xml:space="preserve"> 38 mm (W)). The loading platform </w:t>
      </w:r>
      <w:r w:rsidR="00AF10F7">
        <w:rPr>
          <w:rFonts w:ascii="Times New Roman" w:hAnsi="Times New Roman" w:cs="Times New Roman"/>
          <w:sz w:val="28"/>
          <w:szCs w:val="28"/>
        </w:rPr>
        <w:t>wa</w:t>
      </w:r>
      <w:r w:rsidR="00326E80" w:rsidRPr="00326E80">
        <w:rPr>
          <w:rFonts w:ascii="Times New Roman" w:hAnsi="Times New Roman" w:cs="Times New Roman"/>
          <w:sz w:val="28"/>
          <w:szCs w:val="28"/>
        </w:rPr>
        <w:t xml:space="preserve">s used to hold the paper-based chip (50 mm (L) </w:t>
      </w:r>
      <w:r w:rsidR="00326E80" w:rsidRPr="00C42C67">
        <w:rPr>
          <w:rFonts w:ascii="Times New Roman" w:hAnsi="Times New Roman" w:cs="Times New Roman"/>
          <w:sz w:val="28"/>
          <w:szCs w:val="28"/>
        </w:rPr>
        <w:t>×</w:t>
      </w:r>
      <w:r w:rsidR="00326E80" w:rsidRPr="00326E80">
        <w:rPr>
          <w:rFonts w:ascii="Times New Roman" w:hAnsi="Times New Roman" w:cs="Times New Roman"/>
          <w:sz w:val="28"/>
          <w:szCs w:val="28"/>
        </w:rPr>
        <w:t xml:space="preserve"> 38 mm (W) </w:t>
      </w:r>
      <w:r w:rsidR="00326E80" w:rsidRPr="00C42C67">
        <w:rPr>
          <w:rFonts w:ascii="Times New Roman" w:hAnsi="Times New Roman" w:cs="Times New Roman"/>
          <w:sz w:val="28"/>
          <w:szCs w:val="28"/>
        </w:rPr>
        <w:t>×</w:t>
      </w:r>
      <w:r w:rsidR="00326E80" w:rsidRPr="00326E80">
        <w:rPr>
          <w:rFonts w:ascii="Times New Roman" w:hAnsi="Times New Roman" w:cs="Times New Roman"/>
          <w:sz w:val="28"/>
          <w:szCs w:val="28"/>
        </w:rPr>
        <w:t xml:space="preserve"> 6 mm (H)) and the height of the overall </w:t>
      </w:r>
      <w:r w:rsidR="00AF10F7">
        <w:rPr>
          <w:rFonts w:ascii="Times New Roman" w:hAnsi="Times New Roman" w:cs="Times New Roman"/>
          <w:sz w:val="28"/>
          <w:szCs w:val="28"/>
        </w:rPr>
        <w:t>device</w:t>
      </w:r>
      <w:r w:rsidR="00326E80" w:rsidRPr="00326E80">
        <w:rPr>
          <w:rFonts w:ascii="Times New Roman" w:hAnsi="Times New Roman" w:cs="Times New Roman"/>
          <w:sz w:val="28"/>
          <w:szCs w:val="28"/>
        </w:rPr>
        <w:t xml:space="preserve"> (90 mm (H)) </w:t>
      </w:r>
      <w:r w:rsidR="00AF10F7">
        <w:rPr>
          <w:rFonts w:ascii="Times New Roman" w:hAnsi="Times New Roman" w:cs="Times New Roman"/>
          <w:sz w:val="28"/>
          <w:szCs w:val="28"/>
        </w:rPr>
        <w:t>wa</w:t>
      </w:r>
      <w:r w:rsidR="00326E80" w:rsidRPr="00326E80">
        <w:rPr>
          <w:rFonts w:ascii="Times New Roman" w:hAnsi="Times New Roman" w:cs="Times New Roman"/>
          <w:sz w:val="28"/>
          <w:szCs w:val="28"/>
        </w:rPr>
        <w:t>s determined by the focal length of the camera.</w:t>
      </w:r>
    </w:p>
    <w:p w14:paraId="19459BEB" w14:textId="7FADD1D2" w:rsidR="00326E80" w:rsidRDefault="00326E80" w:rsidP="00326E80">
      <w:pPr>
        <w:rPr>
          <w:rFonts w:ascii="Times New Roman" w:hAnsi="Times New Roman" w:cs="Times New Roman"/>
          <w:sz w:val="28"/>
          <w:szCs w:val="28"/>
        </w:rPr>
      </w:pPr>
    </w:p>
    <w:p w14:paraId="4A575023" w14:textId="12AA2975" w:rsidR="00BB4CCC" w:rsidRDefault="00BB4CCC" w:rsidP="00326E80">
      <w:pPr>
        <w:rPr>
          <w:rFonts w:ascii="Times New Roman" w:hAnsi="Times New Roman" w:cs="Times New Roman"/>
          <w:sz w:val="28"/>
          <w:szCs w:val="28"/>
        </w:rPr>
      </w:pPr>
    </w:p>
    <w:p w14:paraId="25051FB5" w14:textId="509E310E" w:rsidR="00BB4CCC" w:rsidRDefault="00BB4CCC" w:rsidP="00326E80">
      <w:pPr>
        <w:rPr>
          <w:rFonts w:ascii="Times New Roman" w:hAnsi="Times New Roman" w:cs="Times New Roman"/>
          <w:sz w:val="28"/>
          <w:szCs w:val="28"/>
        </w:rPr>
      </w:pPr>
    </w:p>
    <w:p w14:paraId="5FCCB8CE" w14:textId="77777777" w:rsidR="00BB4CCC" w:rsidRPr="00326E80" w:rsidRDefault="00BB4CCC" w:rsidP="00326E80">
      <w:pPr>
        <w:rPr>
          <w:rFonts w:ascii="Times New Roman" w:hAnsi="Times New Roman" w:cs="Times New Roman"/>
          <w:sz w:val="28"/>
          <w:szCs w:val="28"/>
        </w:rPr>
      </w:pPr>
    </w:p>
    <w:p w14:paraId="17188726" w14:textId="778DE4EE" w:rsidR="00311B42" w:rsidRDefault="00311B42">
      <w:r>
        <w:rPr>
          <w:noProof/>
        </w:rPr>
        <w:lastRenderedPageBreak/>
        <w:drawing>
          <wp:inline distT="0" distB="0" distL="0" distR="0" wp14:anchorId="6730966B" wp14:editId="6954DC22">
            <wp:extent cx="5274310" cy="400875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008755"/>
                    </a:xfrm>
                    <a:prstGeom prst="rect">
                      <a:avLst/>
                    </a:prstGeom>
                    <a:noFill/>
                    <a:ln>
                      <a:noFill/>
                    </a:ln>
                  </pic:spPr>
                </pic:pic>
              </a:graphicData>
            </a:graphic>
          </wp:inline>
        </w:drawing>
      </w:r>
    </w:p>
    <w:p w14:paraId="6394A17F" w14:textId="52E7708E" w:rsidR="00156B03" w:rsidRPr="008E206F" w:rsidRDefault="00BB4CCC" w:rsidP="00156B03">
      <w:pPr>
        <w:widowControl/>
        <w:rPr>
          <w:rFonts w:ascii="Times New Roman" w:hAnsi="Times New Roman" w:cs="Times New Roman"/>
          <w:sz w:val="28"/>
          <w:szCs w:val="28"/>
        </w:rPr>
      </w:pPr>
      <w:r w:rsidRPr="00BB4CCC">
        <w:rPr>
          <w:rFonts w:ascii="Times New Roman" w:hAnsi="Times New Roman" w:cs="Times New Roman"/>
          <w:sz w:val="28"/>
          <w:szCs w:val="28"/>
        </w:rPr>
        <w:t>Figure</w:t>
      </w:r>
      <w:r>
        <w:rPr>
          <w:rFonts w:ascii="Times New Roman" w:hAnsi="Times New Roman" w:cs="Times New Roman"/>
          <w:sz w:val="28"/>
          <w:szCs w:val="28"/>
        </w:rPr>
        <w:t>.</w:t>
      </w:r>
      <w:r w:rsidRPr="00BB4CCC">
        <w:rPr>
          <w:rFonts w:ascii="Times New Roman" w:hAnsi="Times New Roman" w:cs="Times New Roman"/>
          <w:sz w:val="28"/>
          <w:szCs w:val="28"/>
        </w:rPr>
        <w:t xml:space="preserve"> S3 Optimi</w:t>
      </w:r>
      <w:r>
        <w:rPr>
          <w:rFonts w:ascii="Times New Roman" w:hAnsi="Times New Roman" w:cs="Times New Roman"/>
          <w:sz w:val="28"/>
          <w:szCs w:val="28"/>
        </w:rPr>
        <w:t>z</w:t>
      </w:r>
      <w:r w:rsidRPr="00BB4CCC">
        <w:rPr>
          <w:rFonts w:ascii="Times New Roman" w:hAnsi="Times New Roman" w:cs="Times New Roman"/>
          <w:sz w:val="28"/>
          <w:szCs w:val="28"/>
        </w:rPr>
        <w:t>ation of the paper-based glucose sensor</w:t>
      </w:r>
      <w:r w:rsidR="00070DBA">
        <w:rPr>
          <w:rFonts w:ascii="Times New Roman" w:hAnsi="Times New Roman" w:cs="Times New Roman"/>
          <w:sz w:val="28"/>
          <w:szCs w:val="28"/>
        </w:rPr>
        <w:t>.</w:t>
      </w:r>
      <w:r w:rsidRPr="00BB4CCC">
        <w:rPr>
          <w:rFonts w:ascii="Times New Roman" w:hAnsi="Times New Roman" w:cs="Times New Roman"/>
          <w:sz w:val="28"/>
          <w:szCs w:val="28"/>
        </w:rPr>
        <w:t xml:space="preserve"> (a) Comparison of R, G and B values corresponding to 0 and 200 </w:t>
      </w:r>
      <w:proofErr w:type="spellStart"/>
      <w:r w:rsidRPr="00BB4CCC">
        <w:rPr>
          <w:rFonts w:ascii="Times New Roman" w:hAnsi="Times New Roman" w:cs="Times New Roman"/>
          <w:sz w:val="28"/>
          <w:szCs w:val="28"/>
        </w:rPr>
        <w:t>μM</w:t>
      </w:r>
      <w:proofErr w:type="spellEnd"/>
      <w:r w:rsidRPr="00BB4CCC">
        <w:rPr>
          <w:rFonts w:ascii="Times New Roman" w:hAnsi="Times New Roman" w:cs="Times New Roman"/>
          <w:sz w:val="28"/>
          <w:szCs w:val="28"/>
        </w:rPr>
        <w:t xml:space="preserve"> glucose and selection of the R value. (b) Comparison of the linearity for three lighting conditions: natural light, incandescent light and </w:t>
      </w:r>
      <w:r w:rsidR="0081485B" w:rsidRPr="00C42C67">
        <w:rPr>
          <w:rFonts w:ascii="Times New Roman" w:hAnsi="Times New Roman" w:cs="Times New Roman"/>
          <w:sz w:val="28"/>
          <w:szCs w:val="28"/>
        </w:rPr>
        <w:t>the photography device</w:t>
      </w:r>
      <w:r w:rsidRPr="00BB4CCC">
        <w:rPr>
          <w:rFonts w:ascii="Times New Roman" w:hAnsi="Times New Roman" w:cs="Times New Roman"/>
          <w:sz w:val="28"/>
          <w:szCs w:val="28"/>
        </w:rPr>
        <w:t xml:space="preserve">, with the best results obtained using </w:t>
      </w:r>
      <w:r w:rsidR="0081485B" w:rsidRPr="00C42C67">
        <w:rPr>
          <w:rFonts w:ascii="Times New Roman" w:hAnsi="Times New Roman" w:cs="Times New Roman"/>
          <w:sz w:val="28"/>
          <w:szCs w:val="28"/>
        </w:rPr>
        <w:t>the photography device</w:t>
      </w:r>
      <w:r w:rsidRPr="00BB4CCC">
        <w:rPr>
          <w:rFonts w:ascii="Times New Roman" w:hAnsi="Times New Roman" w:cs="Times New Roman"/>
          <w:sz w:val="28"/>
          <w:szCs w:val="28"/>
        </w:rPr>
        <w:t xml:space="preserve">. (c) Using 200 </w:t>
      </w:r>
      <w:proofErr w:type="spellStart"/>
      <w:r w:rsidRPr="00BB4CCC">
        <w:rPr>
          <w:rFonts w:ascii="Times New Roman" w:hAnsi="Times New Roman" w:cs="Times New Roman"/>
          <w:sz w:val="28"/>
          <w:szCs w:val="28"/>
        </w:rPr>
        <w:t>μM</w:t>
      </w:r>
      <w:proofErr w:type="spellEnd"/>
      <w:r w:rsidRPr="00BB4CCC">
        <w:rPr>
          <w:rFonts w:ascii="Times New Roman" w:hAnsi="Times New Roman" w:cs="Times New Roman"/>
          <w:sz w:val="28"/>
          <w:szCs w:val="28"/>
        </w:rPr>
        <w:t xml:space="preserve"> glucose, the color was darkest at 15 min in the 0-25 min range. (d) Using 200μM glucose, the best result w</w:t>
      </w:r>
      <w:r w:rsidR="00683AA5">
        <w:rPr>
          <w:rFonts w:ascii="Times New Roman" w:hAnsi="Times New Roman" w:cs="Times New Roman"/>
          <w:sz w:val="28"/>
          <w:szCs w:val="28"/>
        </w:rPr>
        <w:t>as</w:t>
      </w:r>
      <w:r w:rsidRPr="00BB4CCC">
        <w:rPr>
          <w:rFonts w:ascii="Times New Roman" w:hAnsi="Times New Roman" w:cs="Times New Roman"/>
          <w:sz w:val="28"/>
          <w:szCs w:val="28"/>
        </w:rPr>
        <w:t xml:space="preserve"> obtained when the HRP concentration was 0.2mg/</w:t>
      </w:r>
      <w:proofErr w:type="spellStart"/>
      <w:r w:rsidRPr="00BB4CCC">
        <w:rPr>
          <w:rFonts w:ascii="Times New Roman" w:hAnsi="Times New Roman" w:cs="Times New Roman"/>
          <w:sz w:val="28"/>
          <w:szCs w:val="28"/>
        </w:rPr>
        <w:t>mL.</w:t>
      </w:r>
      <w:proofErr w:type="spellEnd"/>
      <w:r w:rsidRPr="00BB4CCC">
        <w:rPr>
          <w:rFonts w:ascii="Times New Roman" w:hAnsi="Times New Roman" w:cs="Times New Roman"/>
          <w:sz w:val="28"/>
          <w:szCs w:val="28"/>
        </w:rPr>
        <w:t xml:space="preserve"> (e) Using 200μM glucose, the best result w</w:t>
      </w:r>
      <w:r w:rsidR="00683AA5">
        <w:rPr>
          <w:rFonts w:ascii="Times New Roman" w:hAnsi="Times New Roman" w:cs="Times New Roman"/>
          <w:sz w:val="28"/>
          <w:szCs w:val="28"/>
        </w:rPr>
        <w:t>as</w:t>
      </w:r>
      <w:r w:rsidRPr="00BB4CCC">
        <w:rPr>
          <w:rFonts w:ascii="Times New Roman" w:hAnsi="Times New Roman" w:cs="Times New Roman"/>
          <w:sz w:val="28"/>
          <w:szCs w:val="28"/>
        </w:rPr>
        <w:t xml:space="preserve"> obtained when the GOD concentration was 200U/</w:t>
      </w:r>
      <w:proofErr w:type="spellStart"/>
      <w:r w:rsidRPr="00BB4CCC">
        <w:rPr>
          <w:rFonts w:ascii="Times New Roman" w:hAnsi="Times New Roman" w:cs="Times New Roman"/>
          <w:sz w:val="28"/>
          <w:szCs w:val="28"/>
        </w:rPr>
        <w:t>mL.</w:t>
      </w:r>
      <w:proofErr w:type="spellEnd"/>
      <w:r w:rsidRPr="00BB4CCC">
        <w:rPr>
          <w:rFonts w:ascii="Times New Roman" w:hAnsi="Times New Roman" w:cs="Times New Roman"/>
          <w:sz w:val="28"/>
          <w:szCs w:val="28"/>
        </w:rPr>
        <w:t xml:space="preserve"> (f) For 200μM glucose, the best effect was achieved when the TMB concentration was 15mM. (g) Biomarkers for the five colorimetric sensors in this paper were tested for </w:t>
      </w:r>
      <w:r w:rsidR="00EE1B50" w:rsidRPr="00C42C67">
        <w:rPr>
          <w:rFonts w:ascii="Times New Roman" w:hAnsi="Times New Roman" w:cs="Times New Roman"/>
          <w:sz w:val="28"/>
          <w:szCs w:val="28"/>
        </w:rPr>
        <w:t>mutual</w:t>
      </w:r>
      <w:r w:rsidR="00EE1B50" w:rsidRPr="006A66F3">
        <w:rPr>
          <w:rFonts w:ascii="Times New Roman" w:hAnsi="Times New Roman" w:cs="Times New Roman"/>
          <w:sz w:val="28"/>
          <w:szCs w:val="28"/>
        </w:rPr>
        <w:t xml:space="preserve"> interference with each other</w:t>
      </w:r>
      <w:r w:rsidR="00EE1B50">
        <w:rPr>
          <w:rFonts w:ascii="Times New Roman" w:hAnsi="Times New Roman" w:cs="Times New Roman"/>
          <w:sz w:val="28"/>
          <w:szCs w:val="28"/>
        </w:rPr>
        <w:t xml:space="preserve">, it showed </w:t>
      </w:r>
      <w:r w:rsidR="00EE1B50" w:rsidRPr="00C42C67">
        <w:rPr>
          <w:rFonts w:ascii="Times New Roman" w:hAnsi="Times New Roman" w:cs="Times New Roman"/>
          <w:sz w:val="28"/>
          <w:szCs w:val="28"/>
        </w:rPr>
        <w:t>good selectivity</w:t>
      </w:r>
      <w:r w:rsidR="00EE1B50" w:rsidRPr="006A66F3">
        <w:rPr>
          <w:rFonts w:ascii="Times New Roman" w:hAnsi="Times New Roman" w:cs="Times New Roman"/>
          <w:sz w:val="28"/>
          <w:szCs w:val="28"/>
        </w:rPr>
        <w:t xml:space="preserve">. (h) With </w:t>
      </w:r>
      <w:r w:rsidR="00EE1B50" w:rsidRPr="006A66F3">
        <w:rPr>
          <w:rFonts w:ascii="Times New Roman" w:hAnsi="Times New Roman" w:cs="Times New Roman"/>
          <w:sz w:val="28"/>
          <w:szCs w:val="28"/>
        </w:rPr>
        <w:lastRenderedPageBreak/>
        <w:t>five different sensors, the reproducibility was tested.</w:t>
      </w:r>
      <w:r w:rsidR="00EE1B50" w:rsidRPr="00156B03">
        <w:rPr>
          <w:rFonts w:ascii="Times New Roman" w:hAnsi="Times New Roman" w:cs="Times New Roman"/>
          <w:sz w:val="28"/>
          <w:szCs w:val="28"/>
        </w:rPr>
        <w:t xml:space="preserve"> </w:t>
      </w:r>
      <w:r w:rsidR="00EE1B50">
        <w:rPr>
          <w:rFonts w:ascii="Times New Roman" w:hAnsi="Times New Roman" w:cs="Times New Roman"/>
          <w:sz w:val="28"/>
          <w:szCs w:val="28"/>
        </w:rPr>
        <w:t xml:space="preserve">It </w:t>
      </w:r>
      <w:r w:rsidR="00EE1B50" w:rsidRPr="00C42C67">
        <w:rPr>
          <w:rFonts w:ascii="Times New Roman" w:hAnsi="Times New Roman" w:cs="Times New Roman"/>
          <w:sz w:val="28"/>
          <w:szCs w:val="28"/>
        </w:rPr>
        <w:t>showed that there was no statistical difference</w:t>
      </w:r>
      <w:r w:rsidR="00EE1B50">
        <w:rPr>
          <w:rFonts w:ascii="Times New Roman" w:hAnsi="Times New Roman" w:cs="Times New Roman"/>
          <w:sz w:val="28"/>
          <w:szCs w:val="28"/>
        </w:rPr>
        <w:t>.</w:t>
      </w:r>
      <w:r w:rsidR="00156B03" w:rsidRPr="00156B03">
        <w:rPr>
          <w:rFonts w:ascii="Times New Roman" w:hAnsi="Times New Roman" w:cs="Times New Roman"/>
          <w:sz w:val="28"/>
          <w:szCs w:val="28"/>
        </w:rPr>
        <w:t xml:space="preserve"> </w:t>
      </w:r>
      <w:r w:rsidR="00156B03" w:rsidRPr="008E206F">
        <w:rPr>
          <w:rFonts w:ascii="Times New Roman" w:hAnsi="Times New Roman" w:cs="Times New Roman"/>
          <w:sz w:val="28"/>
          <w:szCs w:val="28"/>
        </w:rPr>
        <w:t>Error bars indicate the standard deviation of the 3 sensors.</w:t>
      </w:r>
    </w:p>
    <w:p w14:paraId="199483D6" w14:textId="00E5D378" w:rsidR="00DA5B3D" w:rsidRDefault="00DA5B3D">
      <w:pPr>
        <w:widowControl/>
        <w:jc w:val="left"/>
        <w:rPr>
          <w:rFonts w:ascii="Times New Roman" w:hAnsi="Times New Roman" w:cs="Times New Roman"/>
          <w:sz w:val="28"/>
          <w:szCs w:val="28"/>
        </w:rPr>
      </w:pPr>
      <w:r>
        <w:rPr>
          <w:rFonts w:ascii="Times New Roman" w:hAnsi="Times New Roman" w:cs="Times New Roman"/>
          <w:sz w:val="28"/>
          <w:szCs w:val="28"/>
        </w:rPr>
        <w:br w:type="page"/>
      </w:r>
    </w:p>
    <w:p w14:paraId="5C19A9B3" w14:textId="03809559" w:rsidR="00BB4CCC" w:rsidRPr="00BB4CCC" w:rsidRDefault="00311B42">
      <w:r>
        <w:rPr>
          <w:noProof/>
        </w:rPr>
        <w:lastRenderedPageBreak/>
        <w:drawing>
          <wp:inline distT="0" distB="0" distL="0" distR="0" wp14:anchorId="4BBFF1E9" wp14:editId="16FF5D68">
            <wp:extent cx="5274310" cy="40024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4002405"/>
                    </a:xfrm>
                    <a:prstGeom prst="rect">
                      <a:avLst/>
                    </a:prstGeom>
                    <a:noFill/>
                    <a:ln>
                      <a:noFill/>
                    </a:ln>
                  </pic:spPr>
                </pic:pic>
              </a:graphicData>
            </a:graphic>
          </wp:inline>
        </w:drawing>
      </w:r>
    </w:p>
    <w:p w14:paraId="502B33B4" w14:textId="454E07D8" w:rsidR="00DA5B3D" w:rsidRDefault="00BB4CCC" w:rsidP="00156B03">
      <w:pPr>
        <w:widowControl/>
        <w:rPr>
          <w:rFonts w:ascii="Times New Roman" w:hAnsi="Times New Roman" w:cs="Times New Roman"/>
          <w:sz w:val="28"/>
          <w:szCs w:val="28"/>
        </w:rPr>
      </w:pPr>
      <w:r w:rsidRPr="00BB4CCC">
        <w:rPr>
          <w:rFonts w:ascii="Times New Roman" w:hAnsi="Times New Roman" w:cs="Times New Roman"/>
          <w:sz w:val="28"/>
          <w:szCs w:val="28"/>
        </w:rPr>
        <w:t>Figure</w:t>
      </w:r>
      <w:r>
        <w:rPr>
          <w:rFonts w:ascii="Times New Roman" w:hAnsi="Times New Roman" w:cs="Times New Roman"/>
          <w:sz w:val="28"/>
          <w:szCs w:val="28"/>
        </w:rPr>
        <w:t>.</w:t>
      </w:r>
      <w:r w:rsidRPr="00BB4CCC">
        <w:rPr>
          <w:rFonts w:ascii="Times New Roman" w:hAnsi="Times New Roman" w:cs="Times New Roman"/>
          <w:sz w:val="28"/>
          <w:szCs w:val="28"/>
        </w:rPr>
        <w:t xml:space="preserve"> S4 Optimi</w:t>
      </w:r>
      <w:r>
        <w:rPr>
          <w:rFonts w:ascii="Times New Roman" w:hAnsi="Times New Roman" w:cs="Times New Roman"/>
          <w:sz w:val="28"/>
          <w:szCs w:val="28"/>
        </w:rPr>
        <w:t>z</w:t>
      </w:r>
      <w:r w:rsidRPr="00BB4CCC">
        <w:rPr>
          <w:rFonts w:ascii="Times New Roman" w:hAnsi="Times New Roman" w:cs="Times New Roman"/>
          <w:sz w:val="28"/>
          <w:szCs w:val="28"/>
        </w:rPr>
        <w:t>ation of the paper-based lactate sensor</w:t>
      </w:r>
      <w:r w:rsidR="00070DBA">
        <w:rPr>
          <w:rFonts w:ascii="Times New Roman" w:hAnsi="Times New Roman" w:cs="Times New Roman"/>
          <w:sz w:val="28"/>
          <w:szCs w:val="28"/>
        </w:rPr>
        <w:t>.</w:t>
      </w:r>
      <w:r w:rsidRPr="00BB4CCC">
        <w:rPr>
          <w:rFonts w:ascii="Times New Roman" w:hAnsi="Times New Roman" w:cs="Times New Roman"/>
          <w:sz w:val="28"/>
          <w:szCs w:val="28"/>
        </w:rPr>
        <w:t xml:space="preserve"> (a) Comparison of R, G and B values corresponding to 0 and 20mM lactate and selection of the R value. (b) Comparison of the linearity for three lighting conditions: natural light, incandescent light and </w:t>
      </w:r>
      <w:r w:rsidR="0081485B" w:rsidRPr="00C42C67">
        <w:rPr>
          <w:rFonts w:ascii="Times New Roman" w:hAnsi="Times New Roman" w:cs="Times New Roman"/>
          <w:sz w:val="28"/>
          <w:szCs w:val="28"/>
        </w:rPr>
        <w:t>the photography device</w:t>
      </w:r>
      <w:r w:rsidRPr="00BB4CCC">
        <w:rPr>
          <w:rFonts w:ascii="Times New Roman" w:hAnsi="Times New Roman" w:cs="Times New Roman"/>
          <w:sz w:val="28"/>
          <w:szCs w:val="28"/>
        </w:rPr>
        <w:t xml:space="preserve">, with the best results obtained using </w:t>
      </w:r>
      <w:r w:rsidR="0081485B" w:rsidRPr="00C42C67">
        <w:rPr>
          <w:rFonts w:ascii="Times New Roman" w:hAnsi="Times New Roman" w:cs="Times New Roman"/>
          <w:sz w:val="28"/>
          <w:szCs w:val="28"/>
        </w:rPr>
        <w:t>the photography device</w:t>
      </w:r>
      <w:r w:rsidRPr="00BB4CCC">
        <w:rPr>
          <w:rFonts w:ascii="Times New Roman" w:hAnsi="Times New Roman" w:cs="Times New Roman"/>
          <w:sz w:val="28"/>
          <w:szCs w:val="28"/>
        </w:rPr>
        <w:t xml:space="preserve">. (c) Using 20mM </w:t>
      </w:r>
      <w:r w:rsidR="00070DBA" w:rsidRPr="00BB4CCC">
        <w:rPr>
          <w:rFonts w:ascii="Times New Roman" w:hAnsi="Times New Roman" w:cs="Times New Roman"/>
          <w:sz w:val="28"/>
          <w:szCs w:val="28"/>
        </w:rPr>
        <w:t>lactate</w:t>
      </w:r>
      <w:r w:rsidRPr="00BB4CCC">
        <w:rPr>
          <w:rFonts w:ascii="Times New Roman" w:hAnsi="Times New Roman" w:cs="Times New Roman"/>
          <w:sz w:val="28"/>
          <w:szCs w:val="28"/>
        </w:rPr>
        <w:t xml:space="preserve">, the color </w:t>
      </w:r>
      <w:r w:rsidR="00070DBA">
        <w:rPr>
          <w:rFonts w:ascii="Times New Roman" w:hAnsi="Times New Roman" w:cs="Times New Roman"/>
          <w:sz w:val="28"/>
          <w:szCs w:val="28"/>
        </w:rPr>
        <w:t>wa</w:t>
      </w:r>
      <w:r w:rsidRPr="00BB4CCC">
        <w:rPr>
          <w:rFonts w:ascii="Times New Roman" w:hAnsi="Times New Roman" w:cs="Times New Roman"/>
          <w:sz w:val="28"/>
          <w:szCs w:val="28"/>
        </w:rPr>
        <w:t xml:space="preserve">s darkest at 10min in the 0-25min range. (d) Using 20mM </w:t>
      </w:r>
      <w:r w:rsidR="00070DBA" w:rsidRPr="00BB4CCC">
        <w:rPr>
          <w:rFonts w:ascii="Times New Roman" w:hAnsi="Times New Roman" w:cs="Times New Roman"/>
          <w:sz w:val="28"/>
          <w:szCs w:val="28"/>
        </w:rPr>
        <w:t>lactate</w:t>
      </w:r>
      <w:r w:rsidRPr="00BB4CCC">
        <w:rPr>
          <w:rFonts w:ascii="Times New Roman" w:hAnsi="Times New Roman" w:cs="Times New Roman"/>
          <w:sz w:val="28"/>
          <w:szCs w:val="28"/>
        </w:rPr>
        <w:t>, the best result w</w:t>
      </w:r>
      <w:r w:rsidR="00070DBA">
        <w:rPr>
          <w:rFonts w:ascii="Times New Roman" w:hAnsi="Times New Roman" w:cs="Times New Roman"/>
          <w:sz w:val="28"/>
          <w:szCs w:val="28"/>
        </w:rPr>
        <w:t>as</w:t>
      </w:r>
      <w:r w:rsidRPr="00BB4CCC">
        <w:rPr>
          <w:rFonts w:ascii="Times New Roman" w:hAnsi="Times New Roman" w:cs="Times New Roman"/>
          <w:sz w:val="28"/>
          <w:szCs w:val="28"/>
        </w:rPr>
        <w:t xml:space="preserve"> obtained when the HRP concentration was 0.5mg/</w:t>
      </w:r>
      <w:proofErr w:type="spellStart"/>
      <w:r w:rsidRPr="00BB4CCC">
        <w:rPr>
          <w:rFonts w:ascii="Times New Roman" w:hAnsi="Times New Roman" w:cs="Times New Roman"/>
          <w:sz w:val="28"/>
          <w:szCs w:val="28"/>
        </w:rPr>
        <w:t>mL.</w:t>
      </w:r>
      <w:proofErr w:type="spellEnd"/>
      <w:r w:rsidRPr="00BB4CCC">
        <w:rPr>
          <w:rFonts w:ascii="Times New Roman" w:hAnsi="Times New Roman" w:cs="Times New Roman"/>
          <w:sz w:val="28"/>
          <w:szCs w:val="28"/>
        </w:rPr>
        <w:t xml:space="preserve"> (e) Using 20mM </w:t>
      </w:r>
      <w:r w:rsidR="00EE1B50" w:rsidRPr="00BB4CCC">
        <w:rPr>
          <w:rFonts w:ascii="Times New Roman" w:hAnsi="Times New Roman" w:cs="Times New Roman"/>
          <w:sz w:val="28"/>
          <w:szCs w:val="28"/>
        </w:rPr>
        <w:t>lactate</w:t>
      </w:r>
      <w:r w:rsidRPr="00BB4CCC">
        <w:rPr>
          <w:rFonts w:ascii="Times New Roman" w:hAnsi="Times New Roman" w:cs="Times New Roman"/>
          <w:sz w:val="28"/>
          <w:szCs w:val="28"/>
        </w:rPr>
        <w:t>, the best result w</w:t>
      </w:r>
      <w:r w:rsidR="00EE1B50">
        <w:rPr>
          <w:rFonts w:ascii="Times New Roman" w:hAnsi="Times New Roman" w:cs="Times New Roman"/>
          <w:sz w:val="28"/>
          <w:szCs w:val="28"/>
        </w:rPr>
        <w:t>as</w:t>
      </w:r>
      <w:r w:rsidRPr="00BB4CCC">
        <w:rPr>
          <w:rFonts w:ascii="Times New Roman" w:hAnsi="Times New Roman" w:cs="Times New Roman"/>
          <w:sz w:val="28"/>
          <w:szCs w:val="28"/>
        </w:rPr>
        <w:t xml:space="preserve"> obtained when the LOD concentration was 20U/</w:t>
      </w:r>
      <w:proofErr w:type="spellStart"/>
      <w:r w:rsidRPr="00BB4CCC">
        <w:rPr>
          <w:rFonts w:ascii="Times New Roman" w:hAnsi="Times New Roman" w:cs="Times New Roman"/>
          <w:sz w:val="28"/>
          <w:szCs w:val="28"/>
        </w:rPr>
        <w:t>mL.</w:t>
      </w:r>
      <w:proofErr w:type="spellEnd"/>
      <w:r w:rsidRPr="00BB4CCC">
        <w:rPr>
          <w:rFonts w:ascii="Times New Roman" w:hAnsi="Times New Roman" w:cs="Times New Roman"/>
          <w:sz w:val="28"/>
          <w:szCs w:val="28"/>
        </w:rPr>
        <w:t xml:space="preserve"> (f) </w:t>
      </w:r>
      <w:r w:rsidR="00EE1B50">
        <w:rPr>
          <w:rFonts w:ascii="Times New Roman" w:hAnsi="Times New Roman" w:cs="Times New Roman"/>
          <w:sz w:val="28"/>
          <w:szCs w:val="28"/>
        </w:rPr>
        <w:t>For</w:t>
      </w:r>
      <w:r w:rsidRPr="00BB4CCC">
        <w:rPr>
          <w:rFonts w:ascii="Times New Roman" w:hAnsi="Times New Roman" w:cs="Times New Roman"/>
          <w:sz w:val="28"/>
          <w:szCs w:val="28"/>
        </w:rPr>
        <w:t xml:space="preserve"> 20mM </w:t>
      </w:r>
      <w:r w:rsidR="00EE1B50" w:rsidRPr="00BB4CCC">
        <w:rPr>
          <w:rFonts w:ascii="Times New Roman" w:hAnsi="Times New Roman" w:cs="Times New Roman"/>
          <w:sz w:val="28"/>
          <w:szCs w:val="28"/>
        </w:rPr>
        <w:t>lactate</w:t>
      </w:r>
      <w:r w:rsidRPr="00BB4CCC">
        <w:rPr>
          <w:rFonts w:ascii="Times New Roman" w:hAnsi="Times New Roman" w:cs="Times New Roman"/>
          <w:sz w:val="28"/>
          <w:szCs w:val="28"/>
        </w:rPr>
        <w:t xml:space="preserve">, the best effect was achieved when the TMB concentration was 10mM. (g) Biomarkers for the five colorimetric sensors in this paper were tested for </w:t>
      </w:r>
      <w:r w:rsidR="00EE1B50" w:rsidRPr="00C42C67">
        <w:rPr>
          <w:rFonts w:ascii="Times New Roman" w:hAnsi="Times New Roman" w:cs="Times New Roman"/>
          <w:sz w:val="28"/>
          <w:szCs w:val="28"/>
        </w:rPr>
        <w:t>mutual</w:t>
      </w:r>
      <w:r w:rsidR="00EE1B50" w:rsidRPr="006A66F3">
        <w:rPr>
          <w:rFonts w:ascii="Times New Roman" w:hAnsi="Times New Roman" w:cs="Times New Roman"/>
          <w:sz w:val="28"/>
          <w:szCs w:val="28"/>
        </w:rPr>
        <w:t xml:space="preserve"> interference with each other</w:t>
      </w:r>
      <w:r w:rsidR="00EE1B50">
        <w:rPr>
          <w:rFonts w:ascii="Times New Roman" w:hAnsi="Times New Roman" w:cs="Times New Roman"/>
          <w:sz w:val="28"/>
          <w:szCs w:val="28"/>
        </w:rPr>
        <w:t xml:space="preserve">, it showed </w:t>
      </w:r>
      <w:r w:rsidR="00EE1B50" w:rsidRPr="00C42C67">
        <w:rPr>
          <w:rFonts w:ascii="Times New Roman" w:hAnsi="Times New Roman" w:cs="Times New Roman"/>
          <w:sz w:val="28"/>
          <w:szCs w:val="28"/>
        </w:rPr>
        <w:t>good selectivity</w:t>
      </w:r>
      <w:r w:rsidR="00EE1B50" w:rsidRPr="006A66F3">
        <w:rPr>
          <w:rFonts w:ascii="Times New Roman" w:hAnsi="Times New Roman" w:cs="Times New Roman"/>
          <w:sz w:val="28"/>
          <w:szCs w:val="28"/>
        </w:rPr>
        <w:t xml:space="preserve">. (h) With five different sensors, </w:t>
      </w:r>
      <w:r w:rsidR="00EE1B50" w:rsidRPr="006A66F3">
        <w:rPr>
          <w:rFonts w:ascii="Times New Roman" w:hAnsi="Times New Roman" w:cs="Times New Roman"/>
          <w:sz w:val="28"/>
          <w:szCs w:val="28"/>
        </w:rPr>
        <w:lastRenderedPageBreak/>
        <w:t>the reproducibility was tested.</w:t>
      </w:r>
      <w:r w:rsidR="00EE1B50" w:rsidRPr="00156B03">
        <w:rPr>
          <w:rFonts w:ascii="Times New Roman" w:hAnsi="Times New Roman" w:cs="Times New Roman"/>
          <w:sz w:val="28"/>
          <w:szCs w:val="28"/>
        </w:rPr>
        <w:t xml:space="preserve"> </w:t>
      </w:r>
      <w:r w:rsidR="00EE1B50">
        <w:rPr>
          <w:rFonts w:ascii="Times New Roman" w:hAnsi="Times New Roman" w:cs="Times New Roman"/>
          <w:sz w:val="28"/>
          <w:szCs w:val="28"/>
        </w:rPr>
        <w:t xml:space="preserve">It </w:t>
      </w:r>
      <w:r w:rsidR="00EE1B50" w:rsidRPr="00C42C67">
        <w:rPr>
          <w:rFonts w:ascii="Times New Roman" w:hAnsi="Times New Roman" w:cs="Times New Roman"/>
          <w:sz w:val="28"/>
          <w:szCs w:val="28"/>
        </w:rPr>
        <w:t>showed that there was no statistical difference</w:t>
      </w:r>
      <w:r w:rsidR="00EE1B50">
        <w:rPr>
          <w:rFonts w:ascii="Times New Roman" w:hAnsi="Times New Roman" w:cs="Times New Roman"/>
          <w:sz w:val="28"/>
          <w:szCs w:val="28"/>
        </w:rPr>
        <w:t>.</w:t>
      </w:r>
      <w:r w:rsidR="00156B03" w:rsidRPr="00156B03">
        <w:rPr>
          <w:rFonts w:ascii="Times New Roman" w:hAnsi="Times New Roman" w:cs="Times New Roman"/>
          <w:sz w:val="28"/>
          <w:szCs w:val="28"/>
        </w:rPr>
        <w:t xml:space="preserve"> </w:t>
      </w:r>
      <w:r w:rsidR="00156B03" w:rsidRPr="008E206F">
        <w:rPr>
          <w:rFonts w:ascii="Times New Roman" w:hAnsi="Times New Roman" w:cs="Times New Roman"/>
          <w:sz w:val="28"/>
          <w:szCs w:val="28"/>
        </w:rPr>
        <w:t>Error bars indicate the standard deviation of the 3 sensors.</w:t>
      </w:r>
    </w:p>
    <w:p w14:paraId="5D8FB3F2" w14:textId="77777777" w:rsidR="00DA5B3D" w:rsidRDefault="00DA5B3D">
      <w:pPr>
        <w:widowControl/>
        <w:jc w:val="left"/>
        <w:rPr>
          <w:rFonts w:ascii="Times New Roman" w:hAnsi="Times New Roman" w:cs="Times New Roman"/>
          <w:sz w:val="28"/>
          <w:szCs w:val="28"/>
        </w:rPr>
      </w:pPr>
      <w:r>
        <w:rPr>
          <w:rFonts w:ascii="Times New Roman" w:hAnsi="Times New Roman" w:cs="Times New Roman"/>
          <w:sz w:val="28"/>
          <w:szCs w:val="28"/>
        </w:rPr>
        <w:br w:type="page"/>
      </w:r>
    </w:p>
    <w:p w14:paraId="22E3028D" w14:textId="1A12A548" w:rsidR="00311B42" w:rsidRDefault="00324413">
      <w:r>
        <w:rPr>
          <w:noProof/>
        </w:rPr>
        <w:lastRenderedPageBreak/>
        <w:drawing>
          <wp:inline distT="0" distB="0" distL="0" distR="0" wp14:anchorId="4C66E05F" wp14:editId="0BD97343">
            <wp:extent cx="5274310" cy="400240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4002405"/>
                    </a:xfrm>
                    <a:prstGeom prst="rect">
                      <a:avLst/>
                    </a:prstGeom>
                    <a:noFill/>
                    <a:ln>
                      <a:noFill/>
                    </a:ln>
                  </pic:spPr>
                </pic:pic>
              </a:graphicData>
            </a:graphic>
          </wp:inline>
        </w:drawing>
      </w:r>
    </w:p>
    <w:p w14:paraId="1FDBBE2B" w14:textId="448D0C32" w:rsidR="00156B03" w:rsidRPr="008E206F" w:rsidRDefault="006A66F3" w:rsidP="00156B03">
      <w:pPr>
        <w:widowControl/>
        <w:rPr>
          <w:rFonts w:ascii="Times New Roman" w:hAnsi="Times New Roman" w:cs="Times New Roman"/>
          <w:sz w:val="28"/>
          <w:szCs w:val="28"/>
        </w:rPr>
      </w:pPr>
      <w:r w:rsidRPr="006A66F3">
        <w:rPr>
          <w:rFonts w:ascii="Times New Roman" w:hAnsi="Times New Roman" w:cs="Times New Roman"/>
          <w:sz w:val="28"/>
          <w:szCs w:val="28"/>
        </w:rPr>
        <w:t>Figure</w:t>
      </w:r>
      <w:r>
        <w:rPr>
          <w:rFonts w:ascii="Times New Roman" w:hAnsi="Times New Roman" w:cs="Times New Roman"/>
          <w:sz w:val="28"/>
          <w:szCs w:val="28"/>
        </w:rPr>
        <w:t>.</w:t>
      </w:r>
      <w:r w:rsidRPr="006A66F3">
        <w:rPr>
          <w:rFonts w:ascii="Times New Roman" w:hAnsi="Times New Roman" w:cs="Times New Roman"/>
          <w:sz w:val="28"/>
          <w:szCs w:val="28"/>
        </w:rPr>
        <w:t xml:space="preserve"> S5 Optimi</w:t>
      </w:r>
      <w:r>
        <w:rPr>
          <w:rFonts w:ascii="Times New Roman" w:hAnsi="Times New Roman" w:cs="Times New Roman"/>
          <w:sz w:val="28"/>
          <w:szCs w:val="28"/>
        </w:rPr>
        <w:t>z</w:t>
      </w:r>
      <w:r w:rsidRPr="006A66F3">
        <w:rPr>
          <w:rFonts w:ascii="Times New Roman" w:hAnsi="Times New Roman" w:cs="Times New Roman"/>
          <w:sz w:val="28"/>
          <w:szCs w:val="28"/>
        </w:rPr>
        <w:t>ation of the paper-based uric acid sensor</w:t>
      </w:r>
      <w:r w:rsidR="00EE1B50">
        <w:rPr>
          <w:rFonts w:ascii="Times New Roman" w:hAnsi="Times New Roman" w:cs="Times New Roman"/>
          <w:sz w:val="28"/>
          <w:szCs w:val="28"/>
        </w:rPr>
        <w:t>.</w:t>
      </w:r>
      <w:r w:rsidRPr="006A66F3">
        <w:rPr>
          <w:rFonts w:ascii="Times New Roman" w:hAnsi="Times New Roman" w:cs="Times New Roman"/>
          <w:sz w:val="28"/>
          <w:szCs w:val="28"/>
        </w:rPr>
        <w:t xml:space="preserve"> (a) Comparison of R, G and B values corresponding to 0 and 200 </w:t>
      </w:r>
      <w:proofErr w:type="spellStart"/>
      <w:r w:rsidRPr="006A66F3">
        <w:rPr>
          <w:rFonts w:ascii="Times New Roman" w:hAnsi="Times New Roman" w:cs="Times New Roman"/>
          <w:sz w:val="28"/>
          <w:szCs w:val="28"/>
        </w:rPr>
        <w:t>μM</w:t>
      </w:r>
      <w:proofErr w:type="spellEnd"/>
      <w:r w:rsidRPr="006A66F3">
        <w:rPr>
          <w:rFonts w:ascii="Times New Roman" w:hAnsi="Times New Roman" w:cs="Times New Roman"/>
          <w:sz w:val="28"/>
          <w:szCs w:val="28"/>
        </w:rPr>
        <w:t xml:space="preserve"> uric acid and selection of the R value. (b) Comparison of the linearity for three lighting conditions: natural light, incandescent light and </w:t>
      </w:r>
      <w:r w:rsidR="0081485B" w:rsidRPr="00C42C67">
        <w:rPr>
          <w:rFonts w:ascii="Times New Roman" w:hAnsi="Times New Roman" w:cs="Times New Roman"/>
          <w:sz w:val="28"/>
          <w:szCs w:val="28"/>
        </w:rPr>
        <w:t>the photography device</w:t>
      </w:r>
      <w:r w:rsidRPr="006A66F3">
        <w:rPr>
          <w:rFonts w:ascii="Times New Roman" w:hAnsi="Times New Roman" w:cs="Times New Roman"/>
          <w:sz w:val="28"/>
          <w:szCs w:val="28"/>
        </w:rPr>
        <w:t xml:space="preserve">, with the best results obtained using </w:t>
      </w:r>
      <w:r w:rsidR="0081485B" w:rsidRPr="00C42C67">
        <w:rPr>
          <w:rFonts w:ascii="Times New Roman" w:hAnsi="Times New Roman" w:cs="Times New Roman"/>
          <w:sz w:val="28"/>
          <w:szCs w:val="28"/>
        </w:rPr>
        <w:t>the photography device</w:t>
      </w:r>
      <w:r w:rsidRPr="006A66F3">
        <w:rPr>
          <w:rFonts w:ascii="Times New Roman" w:hAnsi="Times New Roman" w:cs="Times New Roman"/>
          <w:sz w:val="28"/>
          <w:szCs w:val="28"/>
        </w:rPr>
        <w:t xml:space="preserve">. (c) Using 200 </w:t>
      </w:r>
      <w:proofErr w:type="spellStart"/>
      <w:r w:rsidRPr="006A66F3">
        <w:rPr>
          <w:rFonts w:ascii="Times New Roman" w:hAnsi="Times New Roman" w:cs="Times New Roman"/>
          <w:sz w:val="28"/>
          <w:szCs w:val="28"/>
        </w:rPr>
        <w:t>μM</w:t>
      </w:r>
      <w:proofErr w:type="spellEnd"/>
      <w:r w:rsidRPr="006A66F3">
        <w:rPr>
          <w:rFonts w:ascii="Times New Roman" w:hAnsi="Times New Roman" w:cs="Times New Roman"/>
          <w:sz w:val="28"/>
          <w:szCs w:val="28"/>
        </w:rPr>
        <w:t xml:space="preserve"> uric acid, the color </w:t>
      </w:r>
      <w:r w:rsidR="00EE1B50">
        <w:rPr>
          <w:rFonts w:ascii="Times New Roman" w:hAnsi="Times New Roman" w:cs="Times New Roman"/>
          <w:sz w:val="28"/>
          <w:szCs w:val="28"/>
        </w:rPr>
        <w:t>wa</w:t>
      </w:r>
      <w:r w:rsidRPr="006A66F3">
        <w:rPr>
          <w:rFonts w:ascii="Times New Roman" w:hAnsi="Times New Roman" w:cs="Times New Roman"/>
          <w:sz w:val="28"/>
          <w:szCs w:val="28"/>
        </w:rPr>
        <w:t>s darkest at 15 min in the 0-25 min range. (d) Using 200μM uric acid, the best result w</w:t>
      </w:r>
      <w:r w:rsidR="00EE1B50">
        <w:rPr>
          <w:rFonts w:ascii="Times New Roman" w:hAnsi="Times New Roman" w:cs="Times New Roman"/>
          <w:sz w:val="28"/>
          <w:szCs w:val="28"/>
        </w:rPr>
        <w:t>as</w:t>
      </w:r>
      <w:r w:rsidRPr="006A66F3">
        <w:rPr>
          <w:rFonts w:ascii="Times New Roman" w:hAnsi="Times New Roman" w:cs="Times New Roman"/>
          <w:sz w:val="28"/>
          <w:szCs w:val="28"/>
        </w:rPr>
        <w:t xml:space="preserve"> obtained when the HRP concentration was 0.4mg/</w:t>
      </w:r>
      <w:proofErr w:type="spellStart"/>
      <w:r w:rsidRPr="006A66F3">
        <w:rPr>
          <w:rFonts w:ascii="Times New Roman" w:hAnsi="Times New Roman" w:cs="Times New Roman"/>
          <w:sz w:val="28"/>
          <w:szCs w:val="28"/>
        </w:rPr>
        <w:t>mL.</w:t>
      </w:r>
      <w:proofErr w:type="spellEnd"/>
      <w:r w:rsidRPr="006A66F3">
        <w:rPr>
          <w:rFonts w:ascii="Times New Roman" w:hAnsi="Times New Roman" w:cs="Times New Roman"/>
          <w:sz w:val="28"/>
          <w:szCs w:val="28"/>
        </w:rPr>
        <w:t xml:space="preserve"> (e) Using 200μM uric acid, the best result w</w:t>
      </w:r>
      <w:r w:rsidR="00EE1B50">
        <w:rPr>
          <w:rFonts w:ascii="Times New Roman" w:hAnsi="Times New Roman" w:cs="Times New Roman"/>
          <w:sz w:val="28"/>
          <w:szCs w:val="28"/>
        </w:rPr>
        <w:t>as</w:t>
      </w:r>
      <w:r w:rsidRPr="006A66F3">
        <w:rPr>
          <w:rFonts w:ascii="Times New Roman" w:hAnsi="Times New Roman" w:cs="Times New Roman"/>
          <w:sz w:val="28"/>
          <w:szCs w:val="28"/>
        </w:rPr>
        <w:t xml:space="preserve"> achieved when the Uricase concentration was 100U/</w:t>
      </w:r>
      <w:proofErr w:type="spellStart"/>
      <w:r w:rsidRPr="006A66F3">
        <w:rPr>
          <w:rFonts w:ascii="Times New Roman" w:hAnsi="Times New Roman" w:cs="Times New Roman"/>
          <w:sz w:val="28"/>
          <w:szCs w:val="28"/>
        </w:rPr>
        <w:t>mL.</w:t>
      </w:r>
      <w:proofErr w:type="spellEnd"/>
      <w:r w:rsidRPr="006A66F3">
        <w:rPr>
          <w:rFonts w:ascii="Times New Roman" w:hAnsi="Times New Roman" w:cs="Times New Roman"/>
          <w:sz w:val="28"/>
          <w:szCs w:val="28"/>
        </w:rPr>
        <w:t xml:space="preserve"> (f) For 200μM uric acid, the best effect was achieved when the TMB concentration was 15mM. (g) Biomarkers for the five colorimetric sensors in this paper were tested for</w:t>
      </w:r>
      <w:r w:rsidR="00EE1B50" w:rsidRPr="00EE1B50">
        <w:rPr>
          <w:rFonts w:ascii="Times New Roman" w:hAnsi="Times New Roman" w:cs="Times New Roman"/>
          <w:sz w:val="28"/>
          <w:szCs w:val="28"/>
        </w:rPr>
        <w:t xml:space="preserve"> </w:t>
      </w:r>
      <w:r w:rsidR="00EE1B50" w:rsidRPr="00C42C67">
        <w:rPr>
          <w:rFonts w:ascii="Times New Roman" w:hAnsi="Times New Roman" w:cs="Times New Roman"/>
          <w:sz w:val="28"/>
          <w:szCs w:val="28"/>
        </w:rPr>
        <w:t>mutual</w:t>
      </w:r>
      <w:r w:rsidRPr="006A66F3">
        <w:rPr>
          <w:rFonts w:ascii="Times New Roman" w:hAnsi="Times New Roman" w:cs="Times New Roman"/>
          <w:sz w:val="28"/>
          <w:szCs w:val="28"/>
        </w:rPr>
        <w:t xml:space="preserve"> interference with each other</w:t>
      </w:r>
      <w:r w:rsidR="00EE1B50">
        <w:rPr>
          <w:rFonts w:ascii="Times New Roman" w:hAnsi="Times New Roman" w:cs="Times New Roman"/>
          <w:sz w:val="28"/>
          <w:szCs w:val="28"/>
        </w:rPr>
        <w:t xml:space="preserve">, it showed </w:t>
      </w:r>
      <w:r w:rsidR="00EE1B50" w:rsidRPr="00C42C67">
        <w:rPr>
          <w:rFonts w:ascii="Times New Roman" w:hAnsi="Times New Roman" w:cs="Times New Roman"/>
          <w:sz w:val="28"/>
          <w:szCs w:val="28"/>
        </w:rPr>
        <w:t xml:space="preserve">good </w:t>
      </w:r>
      <w:r w:rsidR="00EE1B50" w:rsidRPr="00C42C67">
        <w:rPr>
          <w:rFonts w:ascii="Times New Roman" w:hAnsi="Times New Roman" w:cs="Times New Roman"/>
          <w:sz w:val="28"/>
          <w:szCs w:val="28"/>
        </w:rPr>
        <w:lastRenderedPageBreak/>
        <w:t>selectivity</w:t>
      </w:r>
      <w:r w:rsidRPr="006A66F3">
        <w:rPr>
          <w:rFonts w:ascii="Times New Roman" w:hAnsi="Times New Roman" w:cs="Times New Roman"/>
          <w:sz w:val="28"/>
          <w:szCs w:val="28"/>
        </w:rPr>
        <w:t>. (h) With five different sensors, the reproducibility was tested.</w:t>
      </w:r>
      <w:r w:rsidR="00156B03" w:rsidRPr="00156B03">
        <w:rPr>
          <w:rFonts w:ascii="Times New Roman" w:hAnsi="Times New Roman" w:cs="Times New Roman"/>
          <w:sz w:val="28"/>
          <w:szCs w:val="28"/>
        </w:rPr>
        <w:t xml:space="preserve"> </w:t>
      </w:r>
      <w:r w:rsidR="00EE1B50">
        <w:rPr>
          <w:rFonts w:ascii="Times New Roman" w:hAnsi="Times New Roman" w:cs="Times New Roman"/>
          <w:sz w:val="28"/>
          <w:szCs w:val="28"/>
        </w:rPr>
        <w:t xml:space="preserve">It </w:t>
      </w:r>
      <w:r w:rsidR="00EE1B50" w:rsidRPr="00C42C67">
        <w:rPr>
          <w:rFonts w:ascii="Times New Roman" w:hAnsi="Times New Roman" w:cs="Times New Roman"/>
          <w:sz w:val="28"/>
          <w:szCs w:val="28"/>
        </w:rPr>
        <w:t>showed that there was no statistical difference</w:t>
      </w:r>
      <w:r w:rsidR="00EE1B50">
        <w:rPr>
          <w:rFonts w:ascii="Times New Roman" w:hAnsi="Times New Roman" w:cs="Times New Roman"/>
          <w:sz w:val="28"/>
          <w:szCs w:val="28"/>
        </w:rPr>
        <w:t xml:space="preserve">. </w:t>
      </w:r>
      <w:r w:rsidR="00156B03" w:rsidRPr="008E206F">
        <w:rPr>
          <w:rFonts w:ascii="Times New Roman" w:hAnsi="Times New Roman" w:cs="Times New Roman"/>
          <w:sz w:val="28"/>
          <w:szCs w:val="28"/>
        </w:rPr>
        <w:t>Error bars indicate the standard deviation of the 3 sensors.</w:t>
      </w:r>
    </w:p>
    <w:p w14:paraId="585B6DBC" w14:textId="04928A94" w:rsidR="00DA5B3D" w:rsidRDefault="00DA5B3D">
      <w:pPr>
        <w:widowControl/>
        <w:jc w:val="left"/>
        <w:rPr>
          <w:rFonts w:ascii="Times New Roman" w:hAnsi="Times New Roman" w:cs="Times New Roman"/>
          <w:sz w:val="28"/>
          <w:szCs w:val="28"/>
        </w:rPr>
      </w:pPr>
      <w:r>
        <w:rPr>
          <w:rFonts w:ascii="Times New Roman" w:hAnsi="Times New Roman" w:cs="Times New Roman"/>
          <w:sz w:val="28"/>
          <w:szCs w:val="28"/>
        </w:rPr>
        <w:br w:type="page"/>
      </w:r>
    </w:p>
    <w:p w14:paraId="1800D18C" w14:textId="1A2E82B4" w:rsidR="00324413" w:rsidRDefault="00324413">
      <w:r>
        <w:rPr>
          <w:noProof/>
        </w:rPr>
        <w:lastRenderedPageBreak/>
        <w:drawing>
          <wp:inline distT="0" distB="0" distL="0" distR="0" wp14:anchorId="32594801" wp14:editId="569E83AE">
            <wp:extent cx="5274310" cy="267652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676525"/>
                    </a:xfrm>
                    <a:prstGeom prst="rect">
                      <a:avLst/>
                    </a:prstGeom>
                    <a:noFill/>
                    <a:ln>
                      <a:noFill/>
                    </a:ln>
                  </pic:spPr>
                </pic:pic>
              </a:graphicData>
            </a:graphic>
          </wp:inline>
        </w:drawing>
      </w:r>
    </w:p>
    <w:p w14:paraId="2CC2A647" w14:textId="7C4A4A43" w:rsidR="00156B03" w:rsidRPr="008E206F" w:rsidRDefault="004723CF" w:rsidP="00156B03">
      <w:pPr>
        <w:widowControl/>
        <w:rPr>
          <w:rFonts w:ascii="Times New Roman" w:hAnsi="Times New Roman" w:cs="Times New Roman"/>
          <w:sz w:val="28"/>
          <w:szCs w:val="28"/>
        </w:rPr>
      </w:pPr>
      <w:r w:rsidRPr="004723CF">
        <w:rPr>
          <w:rFonts w:ascii="Times New Roman" w:hAnsi="Times New Roman" w:cs="Times New Roman"/>
          <w:sz w:val="28"/>
          <w:szCs w:val="28"/>
        </w:rPr>
        <w:t>Figure</w:t>
      </w:r>
      <w:r>
        <w:rPr>
          <w:rFonts w:ascii="Times New Roman" w:hAnsi="Times New Roman" w:cs="Times New Roman"/>
          <w:sz w:val="28"/>
          <w:szCs w:val="28"/>
        </w:rPr>
        <w:t>.</w:t>
      </w:r>
      <w:r w:rsidRPr="004723CF">
        <w:rPr>
          <w:rFonts w:ascii="Times New Roman" w:hAnsi="Times New Roman" w:cs="Times New Roman"/>
          <w:sz w:val="28"/>
          <w:szCs w:val="28"/>
        </w:rPr>
        <w:t xml:space="preserve"> S6 Optimi</w:t>
      </w:r>
      <w:r>
        <w:rPr>
          <w:rFonts w:ascii="Times New Roman" w:hAnsi="Times New Roman" w:cs="Times New Roman"/>
          <w:sz w:val="28"/>
          <w:szCs w:val="28"/>
        </w:rPr>
        <w:t>z</w:t>
      </w:r>
      <w:r w:rsidRPr="004723CF">
        <w:rPr>
          <w:rFonts w:ascii="Times New Roman" w:hAnsi="Times New Roman" w:cs="Times New Roman"/>
          <w:sz w:val="28"/>
          <w:szCs w:val="28"/>
        </w:rPr>
        <w:t>ation of the paper-based pH sensor</w:t>
      </w:r>
      <w:r w:rsidR="00F86885">
        <w:rPr>
          <w:rFonts w:ascii="Times New Roman" w:hAnsi="Times New Roman" w:cs="Times New Roman"/>
          <w:sz w:val="28"/>
          <w:szCs w:val="28"/>
        </w:rPr>
        <w:t>.</w:t>
      </w:r>
      <w:r w:rsidRPr="004723CF">
        <w:rPr>
          <w:rFonts w:ascii="Times New Roman" w:hAnsi="Times New Roman" w:cs="Times New Roman"/>
          <w:sz w:val="28"/>
          <w:szCs w:val="28"/>
        </w:rPr>
        <w:t xml:space="preserve"> (a) Comparison of the linearity of the corresponding R, G, B, (R+G+B)/3 values in the Ph3-8 range, with the (R+G+B)/3 value selected. (b) Comparison of linearity for three lighting conditions: natural light, incandescent light and </w:t>
      </w:r>
      <w:r w:rsidR="0081485B" w:rsidRPr="00C42C67">
        <w:rPr>
          <w:rFonts w:ascii="Times New Roman" w:hAnsi="Times New Roman" w:cs="Times New Roman"/>
          <w:sz w:val="28"/>
          <w:szCs w:val="28"/>
        </w:rPr>
        <w:t>the photography device</w:t>
      </w:r>
      <w:r w:rsidRPr="004723CF">
        <w:rPr>
          <w:rFonts w:ascii="Times New Roman" w:hAnsi="Times New Roman" w:cs="Times New Roman"/>
          <w:sz w:val="28"/>
          <w:szCs w:val="28"/>
        </w:rPr>
        <w:t xml:space="preserve">, with the best results obtained using </w:t>
      </w:r>
      <w:r w:rsidR="0081485B" w:rsidRPr="00C42C67">
        <w:rPr>
          <w:rFonts w:ascii="Times New Roman" w:hAnsi="Times New Roman" w:cs="Times New Roman"/>
          <w:sz w:val="28"/>
          <w:szCs w:val="28"/>
        </w:rPr>
        <w:t>the photography device</w:t>
      </w:r>
      <w:r w:rsidRPr="004723CF">
        <w:rPr>
          <w:rFonts w:ascii="Times New Roman" w:hAnsi="Times New Roman" w:cs="Times New Roman"/>
          <w:sz w:val="28"/>
          <w:szCs w:val="28"/>
        </w:rPr>
        <w:t>. (c) With p</w:t>
      </w:r>
      <w:r w:rsidR="00DD5675">
        <w:rPr>
          <w:rFonts w:ascii="Times New Roman" w:hAnsi="Times New Roman" w:cs="Times New Roman"/>
          <w:sz w:val="28"/>
          <w:szCs w:val="28"/>
        </w:rPr>
        <w:t>H</w:t>
      </w:r>
      <w:r w:rsidRPr="004723CF">
        <w:rPr>
          <w:rFonts w:ascii="Times New Roman" w:hAnsi="Times New Roman" w:cs="Times New Roman"/>
          <w:sz w:val="28"/>
          <w:szCs w:val="28"/>
        </w:rPr>
        <w:t>=3, the color was darkest at 15 min in the 0-25 min range. (d) The ratio of litmus to bromophenol blue was 1:1,10:1,20:1,1:10,1:20 respectively, comparing the corresponding p</w:t>
      </w:r>
      <w:r w:rsidR="00DD5675">
        <w:rPr>
          <w:rFonts w:ascii="Times New Roman" w:hAnsi="Times New Roman" w:cs="Times New Roman"/>
          <w:sz w:val="28"/>
          <w:szCs w:val="28"/>
        </w:rPr>
        <w:t>H</w:t>
      </w:r>
      <w:r w:rsidRPr="004723CF">
        <w:rPr>
          <w:rFonts w:ascii="Times New Roman" w:hAnsi="Times New Roman" w:cs="Times New Roman"/>
          <w:sz w:val="28"/>
          <w:szCs w:val="28"/>
        </w:rPr>
        <w:t xml:space="preserve"> and choosing the ratio of 20:1. (e) Biomarkers for the five colorimetric sensors in this paper were tested for</w:t>
      </w:r>
      <w:r w:rsidR="00593DAF" w:rsidRPr="00593DAF">
        <w:rPr>
          <w:rFonts w:ascii="Times New Roman" w:hAnsi="Times New Roman" w:cs="Times New Roman"/>
          <w:sz w:val="28"/>
          <w:szCs w:val="28"/>
        </w:rPr>
        <w:t xml:space="preserve"> </w:t>
      </w:r>
      <w:r w:rsidR="00593DAF" w:rsidRPr="00C42C67">
        <w:rPr>
          <w:rFonts w:ascii="Times New Roman" w:hAnsi="Times New Roman" w:cs="Times New Roman"/>
          <w:sz w:val="28"/>
          <w:szCs w:val="28"/>
        </w:rPr>
        <w:t>mutual</w:t>
      </w:r>
      <w:r w:rsidR="00593DAF" w:rsidRPr="006A66F3">
        <w:rPr>
          <w:rFonts w:ascii="Times New Roman" w:hAnsi="Times New Roman" w:cs="Times New Roman"/>
          <w:sz w:val="28"/>
          <w:szCs w:val="28"/>
        </w:rPr>
        <w:t xml:space="preserve"> interference with each other</w:t>
      </w:r>
      <w:r w:rsidR="00593DAF">
        <w:rPr>
          <w:rFonts w:ascii="Times New Roman" w:hAnsi="Times New Roman" w:cs="Times New Roman"/>
          <w:sz w:val="28"/>
          <w:szCs w:val="28"/>
        </w:rPr>
        <w:t xml:space="preserve">, it showed </w:t>
      </w:r>
      <w:r w:rsidR="00593DAF" w:rsidRPr="00C42C67">
        <w:rPr>
          <w:rFonts w:ascii="Times New Roman" w:hAnsi="Times New Roman" w:cs="Times New Roman"/>
          <w:sz w:val="28"/>
          <w:szCs w:val="28"/>
        </w:rPr>
        <w:t>good selectivity</w:t>
      </w:r>
      <w:r w:rsidR="00593DAF" w:rsidRPr="006A66F3">
        <w:rPr>
          <w:rFonts w:ascii="Times New Roman" w:hAnsi="Times New Roman" w:cs="Times New Roman"/>
          <w:sz w:val="28"/>
          <w:szCs w:val="28"/>
        </w:rPr>
        <w:t>. (</w:t>
      </w:r>
      <w:r w:rsidR="00593DAF">
        <w:rPr>
          <w:rFonts w:ascii="Times New Roman" w:hAnsi="Times New Roman" w:cs="Times New Roman"/>
          <w:sz w:val="28"/>
          <w:szCs w:val="28"/>
        </w:rPr>
        <w:t>f</w:t>
      </w:r>
      <w:r w:rsidR="00593DAF" w:rsidRPr="006A66F3">
        <w:rPr>
          <w:rFonts w:ascii="Times New Roman" w:hAnsi="Times New Roman" w:cs="Times New Roman"/>
          <w:sz w:val="28"/>
          <w:szCs w:val="28"/>
        </w:rPr>
        <w:t>) With five different sensors, the reproducibility was tested.</w:t>
      </w:r>
      <w:r w:rsidR="00593DAF" w:rsidRPr="00156B03">
        <w:rPr>
          <w:rFonts w:ascii="Times New Roman" w:hAnsi="Times New Roman" w:cs="Times New Roman"/>
          <w:sz w:val="28"/>
          <w:szCs w:val="28"/>
        </w:rPr>
        <w:t xml:space="preserve"> </w:t>
      </w:r>
      <w:r w:rsidR="00593DAF">
        <w:rPr>
          <w:rFonts w:ascii="Times New Roman" w:hAnsi="Times New Roman" w:cs="Times New Roman"/>
          <w:sz w:val="28"/>
          <w:szCs w:val="28"/>
        </w:rPr>
        <w:t xml:space="preserve">It </w:t>
      </w:r>
      <w:r w:rsidR="00593DAF" w:rsidRPr="00C42C67">
        <w:rPr>
          <w:rFonts w:ascii="Times New Roman" w:hAnsi="Times New Roman" w:cs="Times New Roman"/>
          <w:sz w:val="28"/>
          <w:szCs w:val="28"/>
        </w:rPr>
        <w:t>showed that there was no statistical difference</w:t>
      </w:r>
      <w:r w:rsidR="00593DAF">
        <w:rPr>
          <w:rFonts w:ascii="Times New Roman" w:hAnsi="Times New Roman" w:cs="Times New Roman"/>
          <w:sz w:val="28"/>
          <w:szCs w:val="28"/>
        </w:rPr>
        <w:t>.</w:t>
      </w:r>
      <w:r w:rsidR="00156B03" w:rsidRPr="00156B03">
        <w:rPr>
          <w:rFonts w:ascii="Times New Roman" w:hAnsi="Times New Roman" w:cs="Times New Roman"/>
          <w:sz w:val="28"/>
          <w:szCs w:val="28"/>
        </w:rPr>
        <w:t xml:space="preserve"> </w:t>
      </w:r>
      <w:r w:rsidR="00156B03" w:rsidRPr="008E206F">
        <w:rPr>
          <w:rFonts w:ascii="Times New Roman" w:hAnsi="Times New Roman" w:cs="Times New Roman"/>
          <w:sz w:val="28"/>
          <w:szCs w:val="28"/>
        </w:rPr>
        <w:t>Error bars indicate the standard deviation of the 3 sensors.</w:t>
      </w:r>
    </w:p>
    <w:p w14:paraId="0558FABA" w14:textId="4271BF58" w:rsidR="00324413" w:rsidRPr="00156B03" w:rsidRDefault="00324413">
      <w:pPr>
        <w:rPr>
          <w:rFonts w:ascii="Times New Roman" w:hAnsi="Times New Roman" w:cs="Times New Roman"/>
          <w:sz w:val="28"/>
          <w:szCs w:val="28"/>
        </w:rPr>
      </w:pPr>
    </w:p>
    <w:p w14:paraId="67995434" w14:textId="24258DED" w:rsidR="00324413" w:rsidRDefault="00324413">
      <w:r>
        <w:rPr>
          <w:noProof/>
        </w:rPr>
        <w:lastRenderedPageBreak/>
        <w:drawing>
          <wp:inline distT="0" distB="0" distL="0" distR="0" wp14:anchorId="2EE6EB3E" wp14:editId="366A3950">
            <wp:extent cx="5274310" cy="267652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676525"/>
                    </a:xfrm>
                    <a:prstGeom prst="rect">
                      <a:avLst/>
                    </a:prstGeom>
                    <a:noFill/>
                    <a:ln>
                      <a:noFill/>
                    </a:ln>
                  </pic:spPr>
                </pic:pic>
              </a:graphicData>
            </a:graphic>
          </wp:inline>
        </w:drawing>
      </w:r>
    </w:p>
    <w:p w14:paraId="5E5FC370" w14:textId="022B2EC5" w:rsidR="00156B03" w:rsidRPr="008E206F" w:rsidRDefault="003A649A" w:rsidP="00156B03">
      <w:pPr>
        <w:widowControl/>
        <w:rPr>
          <w:rFonts w:ascii="Times New Roman" w:hAnsi="Times New Roman" w:cs="Times New Roman"/>
          <w:sz w:val="28"/>
          <w:szCs w:val="28"/>
        </w:rPr>
      </w:pPr>
      <w:r w:rsidRPr="003A649A">
        <w:rPr>
          <w:rFonts w:ascii="Times New Roman" w:hAnsi="Times New Roman" w:cs="Times New Roman"/>
          <w:sz w:val="28"/>
          <w:szCs w:val="28"/>
        </w:rPr>
        <w:t>Figure</w:t>
      </w:r>
      <w:r>
        <w:rPr>
          <w:rFonts w:ascii="Times New Roman" w:hAnsi="Times New Roman" w:cs="Times New Roman"/>
          <w:sz w:val="28"/>
          <w:szCs w:val="28"/>
        </w:rPr>
        <w:t>.</w:t>
      </w:r>
      <w:r w:rsidRPr="003A649A">
        <w:rPr>
          <w:rFonts w:ascii="Times New Roman" w:hAnsi="Times New Roman" w:cs="Times New Roman"/>
          <w:sz w:val="28"/>
          <w:szCs w:val="28"/>
        </w:rPr>
        <w:t xml:space="preserve"> S7 Optimi</w:t>
      </w:r>
      <w:r>
        <w:rPr>
          <w:rFonts w:ascii="Times New Roman" w:hAnsi="Times New Roman" w:cs="Times New Roman"/>
          <w:sz w:val="28"/>
          <w:szCs w:val="28"/>
        </w:rPr>
        <w:t>z</w:t>
      </w:r>
      <w:r w:rsidRPr="003A649A">
        <w:rPr>
          <w:rFonts w:ascii="Times New Roman" w:hAnsi="Times New Roman" w:cs="Times New Roman"/>
          <w:sz w:val="28"/>
          <w:szCs w:val="28"/>
        </w:rPr>
        <w:t>ation of the paper-based magnesium sensor</w:t>
      </w:r>
      <w:r w:rsidR="00DD5675">
        <w:rPr>
          <w:rFonts w:ascii="Times New Roman" w:hAnsi="Times New Roman" w:cs="Times New Roman"/>
          <w:sz w:val="28"/>
          <w:szCs w:val="28"/>
        </w:rPr>
        <w:t>.</w:t>
      </w:r>
      <w:r w:rsidRPr="003A649A">
        <w:rPr>
          <w:rFonts w:ascii="Times New Roman" w:hAnsi="Times New Roman" w:cs="Times New Roman"/>
          <w:sz w:val="28"/>
          <w:szCs w:val="28"/>
        </w:rPr>
        <w:t xml:space="preserve"> (a) Comparison of the linearity of the R, G, B, (R+G+B)/3 values corresponding to</w:t>
      </w:r>
      <w:r w:rsidR="00DD5675" w:rsidRPr="00DD5675">
        <w:rPr>
          <w:rFonts w:ascii="Times New Roman" w:hAnsi="Times New Roman" w:cs="Times New Roman"/>
          <w:sz w:val="28"/>
          <w:szCs w:val="28"/>
        </w:rPr>
        <w:t xml:space="preserve"> </w:t>
      </w:r>
      <w:r w:rsidR="00DD5675" w:rsidRPr="003A649A">
        <w:rPr>
          <w:rFonts w:ascii="Times New Roman" w:hAnsi="Times New Roman" w:cs="Times New Roman"/>
          <w:sz w:val="28"/>
          <w:szCs w:val="28"/>
        </w:rPr>
        <w:t xml:space="preserve">magnesium ions </w:t>
      </w:r>
      <w:r w:rsidR="00DD5675">
        <w:rPr>
          <w:rFonts w:ascii="Times New Roman" w:hAnsi="Times New Roman" w:cs="Times New Roman"/>
          <w:sz w:val="28"/>
          <w:szCs w:val="28"/>
        </w:rPr>
        <w:t>(</w:t>
      </w:r>
      <w:r w:rsidR="00DD5675" w:rsidRPr="003A649A">
        <w:rPr>
          <w:rFonts w:ascii="Times New Roman" w:hAnsi="Times New Roman" w:cs="Times New Roman"/>
          <w:sz w:val="28"/>
          <w:szCs w:val="28"/>
        </w:rPr>
        <w:t>0.5-5 mM</w:t>
      </w:r>
      <w:r w:rsidR="00DD5675">
        <w:rPr>
          <w:rFonts w:ascii="Times New Roman" w:hAnsi="Times New Roman" w:cs="Times New Roman"/>
          <w:sz w:val="28"/>
          <w:szCs w:val="28"/>
        </w:rPr>
        <w:t>)</w:t>
      </w:r>
      <w:r w:rsidRPr="003A649A">
        <w:rPr>
          <w:rFonts w:ascii="Times New Roman" w:hAnsi="Times New Roman" w:cs="Times New Roman"/>
          <w:sz w:val="28"/>
          <w:szCs w:val="28"/>
        </w:rPr>
        <w:t xml:space="preserve"> and selection of the R value. (b) The linearity was compared for three lighting conditions: natural light, incandescent light and </w:t>
      </w:r>
      <w:r w:rsidR="0081485B" w:rsidRPr="00C42C67">
        <w:rPr>
          <w:rFonts w:ascii="Times New Roman" w:hAnsi="Times New Roman" w:cs="Times New Roman"/>
          <w:sz w:val="28"/>
          <w:szCs w:val="28"/>
        </w:rPr>
        <w:t>the photography device</w:t>
      </w:r>
      <w:r w:rsidRPr="003A649A">
        <w:rPr>
          <w:rFonts w:ascii="Times New Roman" w:hAnsi="Times New Roman" w:cs="Times New Roman"/>
          <w:sz w:val="28"/>
          <w:szCs w:val="28"/>
        </w:rPr>
        <w:t xml:space="preserve">, with the best results obtained using </w:t>
      </w:r>
      <w:r w:rsidR="0081485B" w:rsidRPr="00C42C67">
        <w:rPr>
          <w:rFonts w:ascii="Times New Roman" w:hAnsi="Times New Roman" w:cs="Times New Roman"/>
          <w:sz w:val="28"/>
          <w:szCs w:val="28"/>
        </w:rPr>
        <w:t>the photography device</w:t>
      </w:r>
      <w:r w:rsidRPr="003A649A">
        <w:rPr>
          <w:rFonts w:ascii="Times New Roman" w:hAnsi="Times New Roman" w:cs="Times New Roman"/>
          <w:sz w:val="28"/>
          <w:szCs w:val="28"/>
        </w:rPr>
        <w:t xml:space="preserve">. (c) Using 5mM </w:t>
      </w:r>
      <w:r w:rsidR="00DD5675" w:rsidRPr="003A649A">
        <w:rPr>
          <w:rFonts w:ascii="Times New Roman" w:hAnsi="Times New Roman" w:cs="Times New Roman"/>
          <w:sz w:val="28"/>
          <w:szCs w:val="28"/>
        </w:rPr>
        <w:t>Mg</w:t>
      </w:r>
      <w:r w:rsidR="00DD5675" w:rsidRPr="00DD5675">
        <w:rPr>
          <w:rFonts w:ascii="Times New Roman" w:hAnsi="Times New Roman" w:cs="Times New Roman"/>
          <w:sz w:val="28"/>
          <w:szCs w:val="28"/>
          <w:vertAlign w:val="superscript"/>
        </w:rPr>
        <w:t>2+</w:t>
      </w:r>
      <w:r w:rsidRPr="003A649A">
        <w:rPr>
          <w:rFonts w:ascii="Times New Roman" w:hAnsi="Times New Roman" w:cs="Times New Roman"/>
          <w:sz w:val="28"/>
          <w:szCs w:val="28"/>
        </w:rPr>
        <w:t xml:space="preserve">, the color </w:t>
      </w:r>
      <w:r w:rsidR="00DD5675">
        <w:rPr>
          <w:rFonts w:ascii="Times New Roman" w:hAnsi="Times New Roman" w:cs="Times New Roman"/>
          <w:sz w:val="28"/>
          <w:szCs w:val="28"/>
        </w:rPr>
        <w:t>wa</w:t>
      </w:r>
      <w:r w:rsidRPr="003A649A">
        <w:rPr>
          <w:rFonts w:ascii="Times New Roman" w:hAnsi="Times New Roman" w:cs="Times New Roman"/>
          <w:sz w:val="28"/>
          <w:szCs w:val="28"/>
        </w:rPr>
        <w:t>s darkest at 10min in the 0-25min range. (d) The best result w</w:t>
      </w:r>
      <w:r w:rsidR="00DD5675">
        <w:rPr>
          <w:rFonts w:ascii="Times New Roman" w:hAnsi="Times New Roman" w:cs="Times New Roman"/>
          <w:sz w:val="28"/>
          <w:szCs w:val="28"/>
        </w:rPr>
        <w:t>as</w:t>
      </w:r>
      <w:r w:rsidRPr="003A649A">
        <w:rPr>
          <w:rFonts w:ascii="Times New Roman" w:hAnsi="Times New Roman" w:cs="Times New Roman"/>
          <w:sz w:val="28"/>
          <w:szCs w:val="28"/>
        </w:rPr>
        <w:t xml:space="preserve"> obtained when the EBT concentration was 1g/L for 5mM Mg</w:t>
      </w:r>
      <w:r w:rsidR="00DD5675" w:rsidRPr="00DD5675">
        <w:rPr>
          <w:rFonts w:ascii="Times New Roman" w:hAnsi="Times New Roman" w:cs="Times New Roman"/>
          <w:sz w:val="28"/>
          <w:szCs w:val="28"/>
          <w:vertAlign w:val="superscript"/>
        </w:rPr>
        <w:t>2+</w:t>
      </w:r>
      <w:r w:rsidRPr="003A649A">
        <w:rPr>
          <w:rFonts w:ascii="Times New Roman" w:hAnsi="Times New Roman" w:cs="Times New Roman"/>
          <w:sz w:val="28"/>
          <w:szCs w:val="28"/>
        </w:rPr>
        <w:t xml:space="preserve">. (e) Biomarkers for the five colorimetric sensors in this paper were tested for </w:t>
      </w:r>
      <w:r w:rsidR="00593DAF" w:rsidRPr="00C42C67">
        <w:rPr>
          <w:rFonts w:ascii="Times New Roman" w:hAnsi="Times New Roman" w:cs="Times New Roman"/>
          <w:sz w:val="28"/>
          <w:szCs w:val="28"/>
        </w:rPr>
        <w:t>mutual</w:t>
      </w:r>
      <w:r w:rsidR="00593DAF" w:rsidRPr="006A66F3">
        <w:rPr>
          <w:rFonts w:ascii="Times New Roman" w:hAnsi="Times New Roman" w:cs="Times New Roman"/>
          <w:sz w:val="28"/>
          <w:szCs w:val="28"/>
        </w:rPr>
        <w:t xml:space="preserve"> interference with each other</w:t>
      </w:r>
      <w:r w:rsidR="00593DAF">
        <w:rPr>
          <w:rFonts w:ascii="Times New Roman" w:hAnsi="Times New Roman" w:cs="Times New Roman"/>
          <w:sz w:val="28"/>
          <w:szCs w:val="28"/>
        </w:rPr>
        <w:t xml:space="preserve">, it showed </w:t>
      </w:r>
      <w:r w:rsidR="00593DAF" w:rsidRPr="00C42C67">
        <w:rPr>
          <w:rFonts w:ascii="Times New Roman" w:hAnsi="Times New Roman" w:cs="Times New Roman"/>
          <w:sz w:val="28"/>
          <w:szCs w:val="28"/>
        </w:rPr>
        <w:t>good selectivity</w:t>
      </w:r>
      <w:r w:rsidR="00593DAF" w:rsidRPr="006A66F3">
        <w:rPr>
          <w:rFonts w:ascii="Times New Roman" w:hAnsi="Times New Roman" w:cs="Times New Roman"/>
          <w:sz w:val="28"/>
          <w:szCs w:val="28"/>
        </w:rPr>
        <w:t>. (</w:t>
      </w:r>
      <w:r w:rsidR="00593DAF">
        <w:rPr>
          <w:rFonts w:ascii="Times New Roman" w:hAnsi="Times New Roman" w:cs="Times New Roman"/>
          <w:sz w:val="28"/>
          <w:szCs w:val="28"/>
        </w:rPr>
        <w:t>f</w:t>
      </w:r>
      <w:r w:rsidR="00593DAF" w:rsidRPr="006A66F3">
        <w:rPr>
          <w:rFonts w:ascii="Times New Roman" w:hAnsi="Times New Roman" w:cs="Times New Roman"/>
          <w:sz w:val="28"/>
          <w:szCs w:val="28"/>
        </w:rPr>
        <w:t>) With five different sensors, the reproducibility was tested.</w:t>
      </w:r>
      <w:r w:rsidR="00593DAF" w:rsidRPr="00156B03">
        <w:rPr>
          <w:rFonts w:ascii="Times New Roman" w:hAnsi="Times New Roman" w:cs="Times New Roman"/>
          <w:sz w:val="28"/>
          <w:szCs w:val="28"/>
        </w:rPr>
        <w:t xml:space="preserve"> </w:t>
      </w:r>
      <w:r w:rsidR="00593DAF">
        <w:rPr>
          <w:rFonts w:ascii="Times New Roman" w:hAnsi="Times New Roman" w:cs="Times New Roman"/>
          <w:sz w:val="28"/>
          <w:szCs w:val="28"/>
        </w:rPr>
        <w:t xml:space="preserve">It </w:t>
      </w:r>
      <w:r w:rsidR="00593DAF" w:rsidRPr="00C42C67">
        <w:rPr>
          <w:rFonts w:ascii="Times New Roman" w:hAnsi="Times New Roman" w:cs="Times New Roman"/>
          <w:sz w:val="28"/>
          <w:szCs w:val="28"/>
        </w:rPr>
        <w:t>showed that there was no statistical difference</w:t>
      </w:r>
      <w:r w:rsidR="00593DAF">
        <w:rPr>
          <w:rFonts w:ascii="Times New Roman" w:hAnsi="Times New Roman" w:cs="Times New Roman"/>
          <w:sz w:val="28"/>
          <w:szCs w:val="28"/>
        </w:rPr>
        <w:t>.</w:t>
      </w:r>
      <w:r w:rsidR="00156B03" w:rsidRPr="00156B03">
        <w:rPr>
          <w:rFonts w:ascii="Times New Roman" w:hAnsi="Times New Roman" w:cs="Times New Roman"/>
          <w:sz w:val="28"/>
          <w:szCs w:val="28"/>
        </w:rPr>
        <w:t xml:space="preserve"> </w:t>
      </w:r>
      <w:r w:rsidR="00156B03" w:rsidRPr="008E206F">
        <w:rPr>
          <w:rFonts w:ascii="Times New Roman" w:hAnsi="Times New Roman" w:cs="Times New Roman"/>
          <w:sz w:val="28"/>
          <w:szCs w:val="28"/>
        </w:rPr>
        <w:t>Error bars indicate the standard deviation of the 3 sensors.</w:t>
      </w:r>
    </w:p>
    <w:p w14:paraId="4FC28B19" w14:textId="755F1B4A" w:rsidR="00324413" w:rsidRDefault="00324413"/>
    <w:p w14:paraId="5CA6E496" w14:textId="50F4E9DD" w:rsidR="00324413" w:rsidRDefault="00324413">
      <w:r>
        <w:rPr>
          <w:noProof/>
        </w:rPr>
        <w:lastRenderedPageBreak/>
        <w:drawing>
          <wp:inline distT="0" distB="0" distL="0" distR="0" wp14:anchorId="47A47D7B" wp14:editId="63CBC1B4">
            <wp:extent cx="5274310" cy="279717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797175"/>
                    </a:xfrm>
                    <a:prstGeom prst="rect">
                      <a:avLst/>
                    </a:prstGeom>
                    <a:noFill/>
                    <a:ln>
                      <a:noFill/>
                    </a:ln>
                  </pic:spPr>
                </pic:pic>
              </a:graphicData>
            </a:graphic>
          </wp:inline>
        </w:drawing>
      </w:r>
    </w:p>
    <w:p w14:paraId="433DF4CF" w14:textId="0D343A89" w:rsidR="00156B03" w:rsidRPr="008E206F" w:rsidRDefault="005207A1" w:rsidP="00156B03">
      <w:pPr>
        <w:widowControl/>
        <w:rPr>
          <w:rFonts w:ascii="Times New Roman" w:hAnsi="Times New Roman" w:cs="Times New Roman"/>
          <w:sz w:val="28"/>
          <w:szCs w:val="28"/>
        </w:rPr>
      </w:pPr>
      <w:r w:rsidRPr="005207A1">
        <w:rPr>
          <w:rFonts w:ascii="Times New Roman" w:hAnsi="Times New Roman" w:cs="Times New Roman"/>
          <w:sz w:val="28"/>
          <w:szCs w:val="28"/>
        </w:rPr>
        <w:t>Figure</w:t>
      </w:r>
      <w:r>
        <w:rPr>
          <w:rFonts w:ascii="Times New Roman" w:hAnsi="Times New Roman" w:cs="Times New Roman"/>
          <w:sz w:val="28"/>
          <w:szCs w:val="28"/>
        </w:rPr>
        <w:t>.</w:t>
      </w:r>
      <w:r w:rsidRPr="005207A1">
        <w:rPr>
          <w:rFonts w:ascii="Times New Roman" w:hAnsi="Times New Roman" w:cs="Times New Roman"/>
          <w:sz w:val="28"/>
          <w:szCs w:val="28"/>
        </w:rPr>
        <w:t xml:space="preserve"> S8 Electrochemical sensor for cortisol</w:t>
      </w:r>
      <w:r w:rsidR="000A1B6D">
        <w:rPr>
          <w:rFonts w:ascii="Times New Roman" w:hAnsi="Times New Roman" w:cs="Times New Roman"/>
          <w:sz w:val="28"/>
          <w:szCs w:val="28"/>
        </w:rPr>
        <w:t>.</w:t>
      </w:r>
      <w:r w:rsidRPr="005207A1">
        <w:rPr>
          <w:rFonts w:ascii="Times New Roman" w:hAnsi="Times New Roman" w:cs="Times New Roman"/>
          <w:sz w:val="28"/>
          <w:szCs w:val="28"/>
        </w:rPr>
        <w:t xml:space="preserve"> (a) Electrochemical response of the MIP sensor to different concentrations of cortisol. (b) Electrochemical response of the MIP sensor to different concentrations of cortisol and PBS. (c) The reproducibility of the cortisol sensor was demonstrated by five sensors responding to 100 </w:t>
      </w:r>
      <w:proofErr w:type="spellStart"/>
      <w:r w:rsidRPr="005207A1">
        <w:rPr>
          <w:rFonts w:ascii="Times New Roman" w:hAnsi="Times New Roman" w:cs="Times New Roman"/>
          <w:sz w:val="28"/>
          <w:szCs w:val="28"/>
        </w:rPr>
        <w:t>nM</w:t>
      </w:r>
      <w:proofErr w:type="spellEnd"/>
      <w:r w:rsidRPr="005207A1">
        <w:rPr>
          <w:rFonts w:ascii="Times New Roman" w:hAnsi="Times New Roman" w:cs="Times New Roman"/>
          <w:sz w:val="28"/>
          <w:szCs w:val="28"/>
        </w:rPr>
        <w:t xml:space="preserve"> cortisol. (d) The MIP cortisol sensor responded to the addition of glucose, lactate, uric acid and magnesium with no change in response, followed by the addition of 100 </w:t>
      </w:r>
      <w:proofErr w:type="spellStart"/>
      <w:r w:rsidRPr="005207A1">
        <w:rPr>
          <w:rFonts w:ascii="Times New Roman" w:hAnsi="Times New Roman" w:cs="Times New Roman"/>
          <w:sz w:val="28"/>
          <w:szCs w:val="28"/>
        </w:rPr>
        <w:t>nM</w:t>
      </w:r>
      <w:proofErr w:type="spellEnd"/>
      <w:r w:rsidRPr="005207A1">
        <w:rPr>
          <w:rFonts w:ascii="Times New Roman" w:hAnsi="Times New Roman" w:cs="Times New Roman"/>
          <w:sz w:val="28"/>
          <w:szCs w:val="28"/>
        </w:rPr>
        <w:t xml:space="preserve"> cortisol with a significant response. (e) Response of the NIP sensor to different concentrations of cortisol, with essentially no change in response to different concentrations of cortisol.</w:t>
      </w:r>
      <w:r w:rsidR="00156B03" w:rsidRPr="00156B03">
        <w:rPr>
          <w:rFonts w:ascii="Times New Roman" w:hAnsi="Times New Roman" w:cs="Times New Roman"/>
          <w:sz w:val="28"/>
          <w:szCs w:val="28"/>
        </w:rPr>
        <w:t xml:space="preserve"> </w:t>
      </w:r>
    </w:p>
    <w:p w14:paraId="5EBCA85D" w14:textId="3607A44A" w:rsidR="005207A1" w:rsidRDefault="005207A1">
      <w:pPr>
        <w:rPr>
          <w:rFonts w:ascii="Times New Roman" w:hAnsi="Times New Roman" w:cs="Times New Roman"/>
          <w:sz w:val="28"/>
          <w:szCs w:val="28"/>
        </w:rPr>
      </w:pPr>
    </w:p>
    <w:p w14:paraId="5E36768F" w14:textId="33BA2AC6" w:rsidR="0049326B" w:rsidRPr="00F95EF4" w:rsidRDefault="0049326B" w:rsidP="00F95EF4">
      <w:pPr>
        <w:widowControl/>
        <w:jc w:val="left"/>
        <w:rPr>
          <w:rFonts w:ascii="Times New Roman" w:hAnsi="Times New Roman" w:cs="Times New Roman" w:hint="eastAsia"/>
          <w:sz w:val="28"/>
          <w:szCs w:val="28"/>
        </w:rPr>
      </w:pPr>
    </w:p>
    <w:sectPr w:rsidR="0049326B" w:rsidRPr="00F95EF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3B8B4" w14:textId="77777777" w:rsidR="006603C0" w:rsidRDefault="006603C0" w:rsidP="00A21293">
      <w:r>
        <w:separator/>
      </w:r>
    </w:p>
  </w:endnote>
  <w:endnote w:type="continuationSeparator" w:id="0">
    <w:p w14:paraId="357B360F" w14:textId="77777777" w:rsidR="006603C0" w:rsidRDefault="006603C0" w:rsidP="00A21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GulliverSCOsF">
    <w:altName w:val="Cambria"/>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85EF6" w14:textId="77777777" w:rsidR="006603C0" w:rsidRDefault="006603C0" w:rsidP="00A21293">
      <w:r>
        <w:separator/>
      </w:r>
    </w:p>
  </w:footnote>
  <w:footnote w:type="continuationSeparator" w:id="0">
    <w:p w14:paraId="1C80A789" w14:textId="77777777" w:rsidR="006603C0" w:rsidRDefault="006603C0" w:rsidP="00A212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Q3MDO1MDMwMzAwMTRW0lEKTi0uzszPAykwrgUAjLxoNCwAAAA="/>
  </w:docVars>
  <w:rsids>
    <w:rsidRoot w:val="00E64E96"/>
    <w:rsid w:val="00052E63"/>
    <w:rsid w:val="00070460"/>
    <w:rsid w:val="00070DBA"/>
    <w:rsid w:val="00095995"/>
    <w:rsid w:val="000A1B6D"/>
    <w:rsid w:val="00107269"/>
    <w:rsid w:val="00156B03"/>
    <w:rsid w:val="00160456"/>
    <w:rsid w:val="001C6A65"/>
    <w:rsid w:val="00200B7B"/>
    <w:rsid w:val="00311B42"/>
    <w:rsid w:val="00324413"/>
    <w:rsid w:val="00326E80"/>
    <w:rsid w:val="00392501"/>
    <w:rsid w:val="003A649A"/>
    <w:rsid w:val="003C62CD"/>
    <w:rsid w:val="004723CF"/>
    <w:rsid w:val="0049326B"/>
    <w:rsid w:val="00495FFF"/>
    <w:rsid w:val="005207A1"/>
    <w:rsid w:val="00546097"/>
    <w:rsid w:val="00593DAF"/>
    <w:rsid w:val="006603C0"/>
    <w:rsid w:val="0066383B"/>
    <w:rsid w:val="00683AA5"/>
    <w:rsid w:val="006A66F3"/>
    <w:rsid w:val="007B3569"/>
    <w:rsid w:val="0081485B"/>
    <w:rsid w:val="00915710"/>
    <w:rsid w:val="009625DF"/>
    <w:rsid w:val="009E59D5"/>
    <w:rsid w:val="009E5A05"/>
    <w:rsid w:val="00A006D1"/>
    <w:rsid w:val="00A21293"/>
    <w:rsid w:val="00AF10F7"/>
    <w:rsid w:val="00BB4CCC"/>
    <w:rsid w:val="00C03851"/>
    <w:rsid w:val="00C24561"/>
    <w:rsid w:val="00DA0325"/>
    <w:rsid w:val="00DA5B3D"/>
    <w:rsid w:val="00DD5675"/>
    <w:rsid w:val="00DE242C"/>
    <w:rsid w:val="00E64E96"/>
    <w:rsid w:val="00EE1B50"/>
    <w:rsid w:val="00F61DDB"/>
    <w:rsid w:val="00F86885"/>
    <w:rsid w:val="00F91F42"/>
    <w:rsid w:val="00F95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62706"/>
  <w15:chartTrackingRefBased/>
  <w15:docId w15:val="{DAD2DCB5-9C03-42D5-BF89-8B626951C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129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21293"/>
    <w:rPr>
      <w:sz w:val="18"/>
      <w:szCs w:val="18"/>
    </w:rPr>
  </w:style>
  <w:style w:type="paragraph" w:styleId="a5">
    <w:name w:val="footer"/>
    <w:basedOn w:val="a"/>
    <w:link w:val="a6"/>
    <w:uiPriority w:val="99"/>
    <w:unhideWhenUsed/>
    <w:rsid w:val="00A21293"/>
    <w:pPr>
      <w:tabs>
        <w:tab w:val="center" w:pos="4153"/>
        <w:tab w:val="right" w:pos="8306"/>
      </w:tabs>
      <w:snapToGrid w:val="0"/>
      <w:jc w:val="left"/>
    </w:pPr>
    <w:rPr>
      <w:sz w:val="18"/>
      <w:szCs w:val="18"/>
    </w:rPr>
  </w:style>
  <w:style w:type="character" w:customStyle="1" w:styleId="a6">
    <w:name w:val="页脚 字符"/>
    <w:basedOn w:val="a0"/>
    <w:link w:val="a5"/>
    <w:uiPriority w:val="99"/>
    <w:rsid w:val="00A21293"/>
    <w:rPr>
      <w:sz w:val="18"/>
      <w:szCs w:val="18"/>
    </w:rPr>
  </w:style>
  <w:style w:type="character" w:customStyle="1" w:styleId="fontstyle01">
    <w:name w:val="fontstyle01"/>
    <w:basedOn w:val="a0"/>
    <w:rsid w:val="00915710"/>
    <w:rPr>
      <w:rFonts w:ascii="GulliverSCOsF" w:hAnsi="GulliverSCOsF" w:hint="default"/>
      <w:b w:val="0"/>
      <w:bCs w:val="0"/>
      <w:i w:val="0"/>
      <w:iCs w:val="0"/>
      <w:color w:val="000000"/>
      <w:sz w:val="18"/>
      <w:szCs w:val="18"/>
    </w:rPr>
  </w:style>
  <w:style w:type="character" w:styleId="a7">
    <w:name w:val="Hyperlink"/>
    <w:basedOn w:val="a0"/>
    <w:uiPriority w:val="99"/>
    <w:unhideWhenUsed/>
    <w:rsid w:val="00915710"/>
    <w:rPr>
      <w:color w:val="0000FF"/>
      <w:u w:val="single"/>
    </w:rPr>
  </w:style>
  <w:style w:type="paragraph" w:styleId="a8">
    <w:name w:val="Revision"/>
    <w:hidden/>
    <w:uiPriority w:val="99"/>
    <w:semiHidden/>
    <w:rsid w:val="009E5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udahao@sjtu.edu.cn" TargetMode="Externa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andrewl1234@sjtu.edu.cn" TargetMode="Externa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settings" Target="settings.xml"/><Relationship Id="rId16" Type="http://schemas.openxmlformats.org/officeDocument/2006/relationships/image" Target="media/image7.tiff"/><Relationship Id="rId1" Type="http://schemas.openxmlformats.org/officeDocument/2006/relationships/styles" Target="styles.xml"/><Relationship Id="rId6" Type="http://schemas.openxmlformats.org/officeDocument/2006/relationships/hyperlink" Target="mailto:fmmufsq@163.com" TargetMode="External"/><Relationship Id="rId11" Type="http://schemas.openxmlformats.org/officeDocument/2006/relationships/image" Target="media/image2.tiff"/><Relationship Id="rId5" Type="http://schemas.openxmlformats.org/officeDocument/2006/relationships/endnotes" Target="endnote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dxcui@sjtu.edu.cn" TargetMode="Externa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1162</Words>
  <Characters>6627</Characters>
  <Application>Microsoft Office Word</Application>
  <DocSecurity>0</DocSecurity>
  <Lines>55</Lines>
  <Paragraphs>15</Paragraphs>
  <ScaleCrop>false</ScaleCrop>
  <Company/>
  <LinksUpToDate>false</LinksUpToDate>
  <CharactersWithSpaces>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成 月萌</dc:creator>
  <cp:keywords/>
  <dc:description/>
  <cp:lastModifiedBy>成 月萌</cp:lastModifiedBy>
  <cp:revision>7</cp:revision>
  <dcterms:created xsi:type="dcterms:W3CDTF">2022-10-09T07:23:00Z</dcterms:created>
  <dcterms:modified xsi:type="dcterms:W3CDTF">2022-10-10T03:06:00Z</dcterms:modified>
</cp:coreProperties>
</file>