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F906483" w14:textId="77777777" w:rsidR="00AA1123" w:rsidRPr="000003A7" w:rsidRDefault="00AA1123" w:rsidP="00AA1123">
      <w:pPr>
        <w:spacing w:line="240" w:lineRule="auto"/>
      </w:pPr>
      <w:r w:rsidRPr="000003A7">
        <w:t>Supplementary file 4. Evidence matrix summarising evidence for trauma-specific adaptations to the standard mindfulness-based cognitive therapy curriculum</w:t>
      </w:r>
    </w:p>
    <w:tbl>
      <w:tblPr>
        <w:tblStyle w:val="TableGrid1"/>
        <w:tblW w:w="5000" w:type="pct"/>
        <w:tblLook w:val="04A0" w:firstRow="1" w:lastRow="0" w:firstColumn="1" w:lastColumn="0" w:noHBand="0" w:noVBand="1"/>
      </w:tblPr>
      <w:tblGrid>
        <w:gridCol w:w="2667"/>
        <w:gridCol w:w="2253"/>
        <w:gridCol w:w="2256"/>
        <w:gridCol w:w="2256"/>
        <w:gridCol w:w="2256"/>
        <w:gridCol w:w="2260"/>
      </w:tblGrid>
      <w:tr w:rsidR="000003A7" w:rsidRPr="000003A7" w14:paraId="67860345" w14:textId="77777777" w:rsidTr="000003A7">
        <w:trPr>
          <w:tblHeader/>
        </w:trPr>
        <w:tc>
          <w:tcPr>
            <w:tcW w:w="895" w:type="pct"/>
            <w:shd w:val="clear" w:color="auto" w:fill="auto"/>
          </w:tcPr>
          <w:p w14:paraId="716CC875" w14:textId="77777777" w:rsidR="00AA1123" w:rsidRPr="000003A7" w:rsidRDefault="00AA1123" w:rsidP="00AA1123">
            <w:pPr>
              <w:spacing w:after="160"/>
              <w:rPr>
                <w:rFonts w:eastAsiaTheme="minorEastAsia"/>
                <w:b/>
                <w:lang w:eastAsia="zh-CN"/>
              </w:rPr>
            </w:pPr>
            <w:r w:rsidRPr="000003A7">
              <w:rPr>
                <w:rFonts w:eastAsiaTheme="minorEastAsia"/>
                <w:b/>
                <w:lang w:eastAsia="zh-CN"/>
              </w:rPr>
              <w:t>Trauma-sensitive adaptation</w:t>
            </w:r>
          </w:p>
        </w:tc>
        <w:tc>
          <w:tcPr>
            <w:tcW w:w="820" w:type="pct"/>
            <w:shd w:val="clear" w:color="auto" w:fill="auto"/>
          </w:tcPr>
          <w:p w14:paraId="75532CA8" w14:textId="77777777" w:rsidR="00AA1123" w:rsidRPr="000003A7" w:rsidRDefault="00AA1123" w:rsidP="00AA1123">
            <w:pPr>
              <w:spacing w:after="160"/>
              <w:rPr>
                <w:rFonts w:eastAsiaTheme="minorEastAsia"/>
                <w:b/>
                <w:lang w:eastAsia="zh-CN"/>
              </w:rPr>
            </w:pPr>
            <w:r w:rsidRPr="000003A7">
              <w:rPr>
                <w:rFonts w:eastAsiaTheme="minorEastAsia"/>
                <w:b/>
                <w:lang w:eastAsia="zh-CN"/>
              </w:rPr>
              <w:t>Literature review</w:t>
            </w:r>
          </w:p>
        </w:tc>
        <w:tc>
          <w:tcPr>
            <w:tcW w:w="821" w:type="pct"/>
            <w:shd w:val="clear" w:color="auto" w:fill="auto"/>
          </w:tcPr>
          <w:p w14:paraId="12E5287D" w14:textId="77777777" w:rsidR="00AA1123" w:rsidRPr="000003A7" w:rsidRDefault="00AA1123" w:rsidP="00AA1123">
            <w:pPr>
              <w:spacing w:after="160"/>
              <w:rPr>
                <w:rFonts w:eastAsiaTheme="minorEastAsia"/>
                <w:b/>
                <w:lang w:eastAsia="zh-CN"/>
              </w:rPr>
            </w:pPr>
            <w:r w:rsidRPr="000003A7">
              <w:rPr>
                <w:rFonts w:eastAsiaTheme="minorEastAsia"/>
                <w:b/>
                <w:lang w:eastAsia="zh-CN"/>
              </w:rPr>
              <w:t>Qualitative interviews with women who have experienced domestic violence and abuse, and with relevant professionals (n=20)</w:t>
            </w:r>
          </w:p>
        </w:tc>
        <w:tc>
          <w:tcPr>
            <w:tcW w:w="821" w:type="pct"/>
            <w:shd w:val="clear" w:color="auto" w:fill="auto"/>
          </w:tcPr>
          <w:p w14:paraId="7C4EF5D5" w14:textId="77777777" w:rsidR="00AA1123" w:rsidRPr="000003A7" w:rsidRDefault="00AA1123" w:rsidP="00AA1123">
            <w:pPr>
              <w:spacing w:after="160"/>
              <w:rPr>
                <w:rFonts w:eastAsiaTheme="minorEastAsia"/>
                <w:b/>
                <w:lang w:eastAsia="zh-CN"/>
              </w:rPr>
            </w:pPr>
            <w:r w:rsidRPr="000003A7">
              <w:rPr>
                <w:rFonts w:eastAsiaTheme="minorEastAsia"/>
                <w:b/>
                <w:lang w:eastAsia="zh-CN"/>
              </w:rPr>
              <w:t>Survey with experts in trauma and mindfulness (n=8)</w:t>
            </w:r>
          </w:p>
        </w:tc>
        <w:tc>
          <w:tcPr>
            <w:tcW w:w="821" w:type="pct"/>
            <w:shd w:val="clear" w:color="auto" w:fill="auto"/>
          </w:tcPr>
          <w:p w14:paraId="7C39F5F2" w14:textId="77777777" w:rsidR="00AA1123" w:rsidRPr="000003A7" w:rsidRDefault="00AA1123" w:rsidP="00AA1123">
            <w:pPr>
              <w:spacing w:after="160"/>
              <w:rPr>
                <w:rFonts w:eastAsiaTheme="minorEastAsia"/>
                <w:b/>
                <w:lang w:eastAsia="zh-CN"/>
              </w:rPr>
            </w:pPr>
            <w:r w:rsidRPr="000003A7">
              <w:rPr>
                <w:rFonts w:eastAsiaTheme="minorEastAsia"/>
                <w:b/>
                <w:lang w:eastAsia="zh-CN"/>
              </w:rPr>
              <w:t>Consultation with experts in trauma and mindfulness (n=3)</w:t>
            </w:r>
          </w:p>
        </w:tc>
        <w:tc>
          <w:tcPr>
            <w:tcW w:w="822" w:type="pct"/>
            <w:shd w:val="clear" w:color="auto" w:fill="auto"/>
          </w:tcPr>
          <w:p w14:paraId="569D31A2" w14:textId="77777777" w:rsidR="00AA1123" w:rsidRPr="000003A7" w:rsidRDefault="00AA1123" w:rsidP="00AA1123">
            <w:pPr>
              <w:spacing w:after="160"/>
              <w:rPr>
                <w:rFonts w:eastAsiaTheme="minorEastAsia"/>
                <w:b/>
                <w:lang w:eastAsia="zh-CN"/>
              </w:rPr>
            </w:pPr>
            <w:r w:rsidRPr="000003A7">
              <w:rPr>
                <w:rFonts w:eastAsiaTheme="minorEastAsia"/>
                <w:b/>
                <w:lang w:eastAsia="zh-CN"/>
              </w:rPr>
              <w:t>Incorporated into trauma-specific mindfulness-based cognitive therapy curriculum</w:t>
            </w:r>
          </w:p>
        </w:tc>
      </w:tr>
      <w:tr w:rsidR="000003A7" w:rsidRPr="000003A7" w14:paraId="59BDFA5B" w14:textId="77777777" w:rsidTr="000003A7">
        <w:tc>
          <w:tcPr>
            <w:tcW w:w="5000" w:type="pct"/>
            <w:gridSpan w:val="6"/>
            <w:shd w:val="clear" w:color="auto" w:fill="auto"/>
          </w:tcPr>
          <w:p w14:paraId="1B384BBB" w14:textId="77777777" w:rsidR="00AA1123" w:rsidRPr="000003A7" w:rsidRDefault="00AA1123" w:rsidP="00AA1123">
            <w:pPr>
              <w:spacing w:after="160"/>
              <w:rPr>
                <w:rFonts w:eastAsiaTheme="minorEastAsia"/>
                <w:lang w:eastAsia="zh-CN"/>
              </w:rPr>
            </w:pPr>
            <w:r w:rsidRPr="000003A7">
              <w:rPr>
                <w:rFonts w:eastAsiaTheme="minorEastAsia"/>
                <w:lang w:eastAsia="zh-CN"/>
              </w:rPr>
              <w:t>1. Course curriculum content (adaptations made to content itself, or how aspects of the course are delivered)</w:t>
            </w:r>
          </w:p>
        </w:tc>
      </w:tr>
      <w:tr w:rsidR="000003A7" w:rsidRPr="000003A7" w14:paraId="0A43AB7E" w14:textId="77777777" w:rsidTr="000003A7">
        <w:tc>
          <w:tcPr>
            <w:tcW w:w="895" w:type="pct"/>
            <w:shd w:val="clear" w:color="auto" w:fill="auto"/>
          </w:tcPr>
          <w:p w14:paraId="683A6274" w14:textId="77777777" w:rsidR="00AA1123" w:rsidRPr="000003A7" w:rsidRDefault="00AA1123" w:rsidP="00AA1123">
            <w:pPr>
              <w:spacing w:after="160"/>
              <w:rPr>
                <w:rFonts w:eastAsiaTheme="minorEastAsia"/>
                <w:lang w:eastAsia="zh-CN"/>
              </w:rPr>
            </w:pPr>
            <w:r w:rsidRPr="000003A7">
              <w:rPr>
                <w:rFonts w:eastAsiaTheme="minorEastAsia"/>
                <w:lang w:eastAsia="zh-CN"/>
              </w:rPr>
              <w:t>1.1. Orientation session</w:t>
            </w:r>
          </w:p>
          <w:p w14:paraId="22DFDD79" w14:textId="77777777" w:rsidR="00AA1123" w:rsidRPr="000003A7" w:rsidRDefault="00AA1123" w:rsidP="00AA1123">
            <w:pPr>
              <w:spacing w:after="160"/>
              <w:rPr>
                <w:rFonts w:eastAsiaTheme="minorEastAsia"/>
                <w:lang w:eastAsia="zh-CN"/>
              </w:rPr>
            </w:pPr>
            <w:r w:rsidRPr="000003A7">
              <w:rPr>
                <w:rFonts w:eastAsiaTheme="minorEastAsia"/>
                <w:lang w:eastAsia="zh-CN"/>
              </w:rPr>
              <w:t>Should we have orientation session face-to-face or remotely? Individually or in a group?</w:t>
            </w:r>
          </w:p>
        </w:tc>
        <w:tc>
          <w:tcPr>
            <w:tcW w:w="820" w:type="pct"/>
            <w:shd w:val="clear" w:color="auto" w:fill="auto"/>
          </w:tcPr>
          <w:p w14:paraId="014042ED" w14:textId="77777777" w:rsidR="00AA1123" w:rsidRPr="000003A7" w:rsidRDefault="00AA1123" w:rsidP="00AA1123">
            <w:pPr>
              <w:spacing w:after="160"/>
              <w:rPr>
                <w:rFonts w:eastAsiaTheme="minorEastAsia"/>
                <w:lang w:eastAsia="zh-CN"/>
              </w:rPr>
            </w:pPr>
            <w:r w:rsidRPr="000003A7">
              <w:rPr>
                <w:rFonts w:eastAsiaTheme="minorEastAsia"/>
                <w:lang w:eastAsia="zh-CN"/>
              </w:rPr>
              <w:t>Limited evidence.</w:t>
            </w:r>
          </w:p>
          <w:p w14:paraId="19543B04" w14:textId="77777777" w:rsidR="00AA1123" w:rsidRPr="000003A7" w:rsidRDefault="00AA1123" w:rsidP="00AA1123">
            <w:pPr>
              <w:spacing w:after="160"/>
              <w:rPr>
                <w:rFonts w:eastAsiaTheme="minorEastAsia"/>
                <w:lang w:eastAsia="zh-CN"/>
              </w:rPr>
            </w:pPr>
            <w:r w:rsidRPr="000003A7">
              <w:rPr>
                <w:rFonts w:eastAsiaTheme="minorEastAsia"/>
                <w:lang w:eastAsia="zh-CN"/>
              </w:rPr>
              <w:t xml:space="preserve">Individual face-to-face orientation session </w:t>
            </w:r>
            <w:r w:rsidRPr="000003A7">
              <w:rPr>
                <w:rFonts w:eastAsiaTheme="minorEastAsia"/>
                <w:noProof/>
                <w:lang w:eastAsia="zh-CN"/>
              </w:rPr>
              <w:t>[46]</w:t>
            </w:r>
            <w:r w:rsidRPr="000003A7">
              <w:rPr>
                <w:rFonts w:eastAsiaTheme="minorEastAsia"/>
                <w:lang w:eastAsia="zh-CN"/>
              </w:rPr>
              <w:t>.</w:t>
            </w:r>
          </w:p>
          <w:p w14:paraId="4F68D5C8" w14:textId="77777777" w:rsidR="00AA1123" w:rsidRPr="000003A7" w:rsidRDefault="00AA1123" w:rsidP="00AA1123">
            <w:pPr>
              <w:spacing w:after="160"/>
              <w:rPr>
                <w:rFonts w:eastAsiaTheme="minorEastAsia"/>
                <w:lang w:eastAsia="zh-CN"/>
              </w:rPr>
            </w:pPr>
            <w:r w:rsidRPr="000003A7">
              <w:rPr>
                <w:rFonts w:eastAsiaTheme="minorEastAsia"/>
                <w:lang w:eastAsia="zh-CN"/>
              </w:rPr>
              <w:t xml:space="preserve">Group face-to-face orientation session </w:t>
            </w:r>
            <w:r w:rsidRPr="000003A7">
              <w:rPr>
                <w:rFonts w:eastAsiaTheme="minorEastAsia"/>
                <w:noProof/>
                <w:lang w:eastAsia="zh-CN"/>
              </w:rPr>
              <w:t>[45]</w:t>
            </w:r>
            <w:r w:rsidRPr="000003A7">
              <w:rPr>
                <w:rFonts w:eastAsiaTheme="minorEastAsia"/>
                <w:lang w:eastAsia="zh-CN"/>
              </w:rPr>
              <w:t>.</w:t>
            </w:r>
          </w:p>
        </w:tc>
        <w:tc>
          <w:tcPr>
            <w:tcW w:w="821" w:type="pct"/>
            <w:shd w:val="clear" w:color="auto" w:fill="auto"/>
          </w:tcPr>
          <w:p w14:paraId="03DE2A05" w14:textId="77777777" w:rsidR="00AA1123" w:rsidRPr="000003A7" w:rsidRDefault="00AA1123" w:rsidP="00AA1123">
            <w:pPr>
              <w:spacing w:after="160"/>
              <w:rPr>
                <w:rFonts w:eastAsiaTheme="minorEastAsia"/>
                <w:lang w:eastAsia="zh-CN"/>
              </w:rPr>
            </w:pPr>
            <w:r w:rsidRPr="000003A7">
              <w:rPr>
                <w:rFonts w:eastAsiaTheme="minorEastAsia"/>
                <w:lang w:eastAsia="zh-CN"/>
              </w:rPr>
              <w:t>Agreement.</w:t>
            </w:r>
          </w:p>
          <w:p w14:paraId="7CFEC134" w14:textId="77777777" w:rsidR="00AA1123" w:rsidRPr="000003A7" w:rsidRDefault="00AA1123" w:rsidP="00AA1123">
            <w:pPr>
              <w:spacing w:after="160"/>
              <w:rPr>
                <w:rFonts w:eastAsiaTheme="minorEastAsia"/>
                <w:lang w:eastAsia="zh-CN"/>
              </w:rPr>
            </w:pPr>
            <w:r w:rsidRPr="000003A7">
              <w:rPr>
                <w:rFonts w:eastAsiaTheme="minorEastAsia"/>
                <w:lang w:eastAsia="zh-CN"/>
              </w:rPr>
              <w:t xml:space="preserve">Women and professionals felt that individual orientation was vital to explore key areas, including (i) individual strengths and resources, (internal and external); (ii) specific vulnerabilities and potential triggers (enabling proactive planning). (iii) a shared understanding re course content, structure, expectations, and boundaries; (iv). advance management of expectations; (v). </w:t>
            </w:r>
            <w:r w:rsidRPr="000003A7">
              <w:rPr>
                <w:rFonts w:eastAsiaTheme="minorEastAsia"/>
                <w:lang w:eastAsia="zh-CN"/>
              </w:rPr>
              <w:lastRenderedPageBreak/>
              <w:t>trauma history and processing, abuse context (ongoing contact), wider lifestyle, and needs.</w:t>
            </w:r>
          </w:p>
        </w:tc>
        <w:tc>
          <w:tcPr>
            <w:tcW w:w="821" w:type="pct"/>
            <w:shd w:val="clear" w:color="auto" w:fill="auto"/>
          </w:tcPr>
          <w:p w14:paraId="5446DB5B" w14:textId="77777777" w:rsidR="00AA1123" w:rsidRPr="000003A7" w:rsidRDefault="00AA1123" w:rsidP="00AA1123">
            <w:pPr>
              <w:spacing w:after="160"/>
              <w:rPr>
                <w:rFonts w:eastAsiaTheme="minorEastAsia"/>
                <w:lang w:eastAsia="zh-CN"/>
              </w:rPr>
            </w:pPr>
            <w:r w:rsidRPr="000003A7">
              <w:rPr>
                <w:rFonts w:eastAsiaTheme="minorEastAsia"/>
                <w:lang w:eastAsia="zh-CN"/>
              </w:rPr>
              <w:lastRenderedPageBreak/>
              <w:t>NA</w:t>
            </w:r>
          </w:p>
        </w:tc>
        <w:tc>
          <w:tcPr>
            <w:tcW w:w="821" w:type="pct"/>
            <w:shd w:val="clear" w:color="auto" w:fill="auto"/>
          </w:tcPr>
          <w:p w14:paraId="3D5A0874" w14:textId="77777777" w:rsidR="00AA1123" w:rsidRPr="000003A7" w:rsidRDefault="00AA1123" w:rsidP="00AA1123">
            <w:pPr>
              <w:spacing w:after="160"/>
              <w:rPr>
                <w:rFonts w:eastAsiaTheme="minorEastAsia"/>
                <w:lang w:eastAsia="zh-CN"/>
              </w:rPr>
            </w:pPr>
            <w:r w:rsidRPr="000003A7">
              <w:rPr>
                <w:rFonts w:eastAsiaTheme="minorEastAsia"/>
                <w:lang w:eastAsia="zh-CN"/>
              </w:rPr>
              <w:t>NA</w:t>
            </w:r>
          </w:p>
        </w:tc>
        <w:tc>
          <w:tcPr>
            <w:tcW w:w="822" w:type="pct"/>
            <w:shd w:val="clear" w:color="auto" w:fill="auto"/>
          </w:tcPr>
          <w:p w14:paraId="42030E2D" w14:textId="77777777" w:rsidR="00AA1123" w:rsidRPr="000003A7" w:rsidRDefault="00AA1123" w:rsidP="00AA1123">
            <w:pPr>
              <w:spacing w:after="160"/>
              <w:rPr>
                <w:rFonts w:eastAsiaTheme="minorEastAsia"/>
                <w:lang w:eastAsia="zh-CN"/>
              </w:rPr>
            </w:pPr>
            <w:r w:rsidRPr="000003A7">
              <w:rPr>
                <w:rFonts w:eastAsiaTheme="minorEastAsia"/>
                <w:lang w:eastAsia="zh-CN"/>
              </w:rPr>
              <w:t>Pragmatic decision to hold individual orientation sessions over the phone.</w:t>
            </w:r>
          </w:p>
        </w:tc>
      </w:tr>
      <w:tr w:rsidR="000003A7" w:rsidRPr="000003A7" w14:paraId="75DEAEE4" w14:textId="77777777" w:rsidTr="000003A7">
        <w:tc>
          <w:tcPr>
            <w:tcW w:w="895" w:type="pct"/>
            <w:shd w:val="clear" w:color="auto" w:fill="auto"/>
          </w:tcPr>
          <w:p w14:paraId="6116BDC3" w14:textId="77777777" w:rsidR="00AA1123" w:rsidRPr="000003A7" w:rsidRDefault="00AA1123" w:rsidP="00AA1123">
            <w:pPr>
              <w:spacing w:after="160"/>
              <w:rPr>
                <w:rFonts w:eastAsiaTheme="minorEastAsia"/>
                <w:lang w:eastAsia="zh-CN"/>
              </w:rPr>
            </w:pPr>
            <w:r w:rsidRPr="000003A7">
              <w:rPr>
                <w:rFonts w:eastAsiaTheme="minorEastAsia"/>
                <w:lang w:eastAsia="zh-CN"/>
              </w:rPr>
              <w:t>1.2. Tailoring/tweaking/refining</w:t>
            </w:r>
          </w:p>
          <w:p w14:paraId="407ADC7F" w14:textId="77777777" w:rsidR="00AA1123" w:rsidRPr="000003A7" w:rsidRDefault="00AA1123" w:rsidP="00AA1123">
            <w:pPr>
              <w:spacing w:after="160"/>
              <w:rPr>
                <w:rFonts w:eastAsiaTheme="minorEastAsia"/>
                <w:lang w:eastAsia="zh-CN"/>
              </w:rPr>
            </w:pPr>
            <w:r w:rsidRPr="000003A7">
              <w:rPr>
                <w:rFonts w:eastAsiaTheme="minorEastAsia"/>
                <w:lang w:eastAsia="zh-CN"/>
              </w:rPr>
              <w:t>What is the direction of change in psychological process in the TS-MBCT?</w:t>
            </w:r>
          </w:p>
        </w:tc>
        <w:tc>
          <w:tcPr>
            <w:tcW w:w="820" w:type="pct"/>
            <w:shd w:val="clear" w:color="auto" w:fill="auto"/>
          </w:tcPr>
          <w:p w14:paraId="4469DB3D" w14:textId="77777777" w:rsidR="00AA1123" w:rsidRPr="000003A7" w:rsidRDefault="00AA1123" w:rsidP="00AA1123">
            <w:pPr>
              <w:spacing w:after="160"/>
              <w:rPr>
                <w:rFonts w:eastAsiaTheme="minorEastAsia"/>
                <w:lang w:eastAsia="zh-CN"/>
              </w:rPr>
            </w:pPr>
            <w:r w:rsidRPr="000003A7">
              <w:rPr>
                <w:rFonts w:eastAsiaTheme="minorEastAsia"/>
                <w:lang w:eastAsia="zh-CN"/>
              </w:rPr>
              <w:t>No evidence</w:t>
            </w:r>
          </w:p>
        </w:tc>
        <w:tc>
          <w:tcPr>
            <w:tcW w:w="821" w:type="pct"/>
            <w:shd w:val="clear" w:color="auto" w:fill="auto"/>
          </w:tcPr>
          <w:p w14:paraId="2C0C8A9A" w14:textId="77777777" w:rsidR="00AA1123" w:rsidRPr="000003A7" w:rsidRDefault="00AA1123" w:rsidP="00AA1123">
            <w:pPr>
              <w:spacing w:after="160"/>
              <w:rPr>
                <w:rFonts w:eastAsiaTheme="minorEastAsia"/>
                <w:lang w:eastAsia="zh-CN"/>
              </w:rPr>
            </w:pPr>
            <w:r w:rsidRPr="000003A7">
              <w:rPr>
                <w:rFonts w:eastAsiaTheme="minorEastAsia"/>
                <w:lang w:eastAsia="zh-CN"/>
              </w:rPr>
              <w:t>NA</w:t>
            </w:r>
          </w:p>
        </w:tc>
        <w:tc>
          <w:tcPr>
            <w:tcW w:w="821" w:type="pct"/>
            <w:shd w:val="clear" w:color="auto" w:fill="auto"/>
          </w:tcPr>
          <w:p w14:paraId="782E0ECF" w14:textId="77777777" w:rsidR="00AA1123" w:rsidRPr="000003A7" w:rsidRDefault="00AA1123" w:rsidP="00AA1123">
            <w:pPr>
              <w:spacing w:after="160"/>
              <w:rPr>
                <w:rFonts w:eastAsiaTheme="minorEastAsia"/>
                <w:lang w:eastAsia="zh-CN"/>
              </w:rPr>
            </w:pPr>
            <w:r w:rsidRPr="000003A7">
              <w:rPr>
                <w:rFonts w:eastAsiaTheme="minorEastAsia"/>
                <w:lang w:eastAsia="zh-CN"/>
              </w:rPr>
              <w:t>Disagreement.</w:t>
            </w:r>
          </w:p>
          <w:p w14:paraId="19FB0560" w14:textId="77777777" w:rsidR="00AA1123" w:rsidRPr="000003A7" w:rsidRDefault="00AA1123" w:rsidP="00AA1123">
            <w:pPr>
              <w:spacing w:after="160"/>
              <w:rPr>
                <w:rFonts w:eastAsiaTheme="minorEastAsia"/>
                <w:lang w:eastAsia="zh-CN"/>
              </w:rPr>
            </w:pPr>
            <w:r w:rsidRPr="000003A7">
              <w:rPr>
                <w:rFonts w:eastAsiaTheme="minorEastAsia"/>
                <w:lang w:eastAsia="zh-CN"/>
              </w:rPr>
              <w:t>The direction of change in psychological process in the TS-MBCT is conceived as shifting from overwhelm towards cultivating more stability, which offers the possibility of regulating (trauma related) intense internal experiences?</w:t>
            </w:r>
          </w:p>
          <w:p w14:paraId="4E09F630" w14:textId="77777777" w:rsidR="00AA1123" w:rsidRPr="000003A7" w:rsidRDefault="00AA1123" w:rsidP="00AA1123">
            <w:pPr>
              <w:spacing w:after="160"/>
              <w:rPr>
                <w:rFonts w:eastAsiaTheme="minorEastAsia"/>
                <w:lang w:eastAsia="zh-CN"/>
              </w:rPr>
            </w:pPr>
            <w:r w:rsidRPr="000003A7">
              <w:rPr>
                <w:rFonts w:eastAsiaTheme="minorEastAsia"/>
                <w:lang w:eastAsia="zh-CN"/>
              </w:rPr>
              <w:t>Agree (n=6)</w:t>
            </w:r>
          </w:p>
          <w:p w14:paraId="6F365FC2" w14:textId="77777777" w:rsidR="00AA1123" w:rsidRPr="000003A7" w:rsidRDefault="00AA1123" w:rsidP="00AA1123">
            <w:pPr>
              <w:spacing w:after="160"/>
              <w:rPr>
                <w:rFonts w:eastAsiaTheme="minorEastAsia"/>
                <w:lang w:eastAsia="zh-CN"/>
              </w:rPr>
            </w:pPr>
            <w:r w:rsidRPr="000003A7">
              <w:rPr>
                <w:rFonts w:eastAsiaTheme="minorEastAsia"/>
                <w:lang w:eastAsia="zh-CN"/>
              </w:rPr>
              <w:t>Undecided (n=1)</w:t>
            </w:r>
          </w:p>
          <w:p w14:paraId="14048AE4" w14:textId="77777777" w:rsidR="00AA1123" w:rsidRPr="000003A7" w:rsidRDefault="00AA1123" w:rsidP="00AA1123">
            <w:pPr>
              <w:spacing w:after="160"/>
              <w:rPr>
                <w:rFonts w:eastAsiaTheme="minorEastAsia"/>
                <w:lang w:eastAsia="zh-CN"/>
              </w:rPr>
            </w:pPr>
            <w:r w:rsidRPr="000003A7">
              <w:rPr>
                <w:rFonts w:eastAsiaTheme="minorEastAsia"/>
                <w:lang w:eastAsia="zh-CN"/>
              </w:rPr>
              <w:t>Disagree (n=1).</w:t>
            </w:r>
          </w:p>
        </w:tc>
        <w:tc>
          <w:tcPr>
            <w:tcW w:w="821" w:type="pct"/>
            <w:shd w:val="clear" w:color="auto" w:fill="auto"/>
          </w:tcPr>
          <w:p w14:paraId="0D511896" w14:textId="77777777" w:rsidR="00AA1123" w:rsidRPr="000003A7" w:rsidRDefault="00AA1123" w:rsidP="00AA1123">
            <w:pPr>
              <w:spacing w:after="160"/>
              <w:rPr>
                <w:rFonts w:eastAsiaTheme="minorEastAsia"/>
                <w:lang w:eastAsia="zh-CN"/>
              </w:rPr>
            </w:pPr>
            <w:r w:rsidRPr="000003A7">
              <w:rPr>
                <w:rFonts w:eastAsiaTheme="minorEastAsia"/>
                <w:lang w:eastAsia="zh-CN"/>
              </w:rPr>
              <w:t>Terms and conditions.</w:t>
            </w:r>
          </w:p>
          <w:p w14:paraId="7B28D81A" w14:textId="77777777" w:rsidR="00AA1123" w:rsidRPr="000003A7" w:rsidRDefault="00AA1123" w:rsidP="00AA1123">
            <w:pPr>
              <w:spacing w:after="160"/>
              <w:rPr>
                <w:rFonts w:eastAsiaTheme="minorEastAsia"/>
                <w:lang w:eastAsia="zh-CN"/>
              </w:rPr>
            </w:pPr>
            <w:r w:rsidRPr="000003A7">
              <w:rPr>
                <w:rFonts w:eastAsiaTheme="minorEastAsia"/>
                <w:lang w:eastAsia="zh-CN"/>
              </w:rPr>
              <w:t xml:space="preserve">The direction of change in psychological process in a TS-MBCT course is consistent with standard MBCT – learning how to be with experience rather than automatically reacting to it.  A TS-MBCT course offers additional learning for trauma survivors, however, which includes recognising the ‘window of tolerance’ and discerning between </w:t>
            </w:r>
            <w:r w:rsidRPr="000003A7">
              <w:rPr>
                <w:rFonts w:eastAsiaTheme="minorEastAsia"/>
                <w:lang w:eastAsia="zh-CN"/>
              </w:rPr>
              <w:lastRenderedPageBreak/>
              <w:t>hyperarousal and hypoarousal.  This involves developing skills for establishing safety, moving towards challenge with awareness and recognising overwhelm.  These skills contribute to cultivating more stability and capacity for regulation of intense experiences.  Including psycho-educational material on this process is recommended, in addition to resources that participants can carry with them to support this learning both during sessions and outside of them.</w:t>
            </w:r>
          </w:p>
        </w:tc>
        <w:tc>
          <w:tcPr>
            <w:tcW w:w="822" w:type="pct"/>
            <w:shd w:val="clear" w:color="auto" w:fill="auto"/>
          </w:tcPr>
          <w:p w14:paraId="68F764B0" w14:textId="77777777" w:rsidR="00AA1123" w:rsidRPr="000003A7" w:rsidRDefault="00AA1123" w:rsidP="00AA1123">
            <w:pPr>
              <w:spacing w:after="160"/>
              <w:rPr>
                <w:rFonts w:eastAsiaTheme="minorEastAsia"/>
                <w:lang w:eastAsia="zh-CN"/>
              </w:rPr>
            </w:pPr>
            <w:r w:rsidRPr="000003A7">
              <w:rPr>
                <w:rFonts w:eastAsiaTheme="minorEastAsia"/>
                <w:lang w:eastAsia="zh-CN"/>
              </w:rPr>
              <w:lastRenderedPageBreak/>
              <w:t>Mindfulness teacher incorporated this direction throughout the course.</w:t>
            </w:r>
          </w:p>
        </w:tc>
      </w:tr>
      <w:tr w:rsidR="000003A7" w:rsidRPr="000003A7" w14:paraId="71967224" w14:textId="77777777" w:rsidTr="000003A7">
        <w:tc>
          <w:tcPr>
            <w:tcW w:w="895" w:type="pct"/>
            <w:shd w:val="clear" w:color="auto" w:fill="auto"/>
          </w:tcPr>
          <w:p w14:paraId="7AE863CD" w14:textId="77777777" w:rsidR="00AA1123" w:rsidRPr="000003A7" w:rsidRDefault="00AA1123" w:rsidP="00AA1123">
            <w:pPr>
              <w:spacing w:after="160"/>
              <w:rPr>
                <w:rFonts w:eastAsiaTheme="minorEastAsia"/>
                <w:lang w:eastAsia="zh-CN"/>
              </w:rPr>
            </w:pPr>
            <w:r w:rsidRPr="000003A7">
              <w:rPr>
                <w:rFonts w:eastAsiaTheme="minorEastAsia"/>
                <w:lang w:eastAsia="zh-CN"/>
              </w:rPr>
              <w:lastRenderedPageBreak/>
              <w:t>1.3. Adding elements</w:t>
            </w:r>
          </w:p>
          <w:p w14:paraId="40499CCB" w14:textId="77777777" w:rsidR="00AA1123" w:rsidRPr="000003A7" w:rsidRDefault="00AA1123" w:rsidP="00AA1123">
            <w:pPr>
              <w:spacing w:after="160"/>
              <w:rPr>
                <w:rFonts w:eastAsiaTheme="minorEastAsia"/>
                <w:lang w:eastAsia="zh-CN"/>
              </w:rPr>
            </w:pPr>
            <w:r w:rsidRPr="000003A7">
              <w:rPr>
                <w:rFonts w:eastAsiaTheme="minorEastAsia"/>
                <w:lang w:eastAsia="zh-CN"/>
              </w:rPr>
              <w:t>What trauma-specific elements should we add?</w:t>
            </w:r>
          </w:p>
        </w:tc>
        <w:tc>
          <w:tcPr>
            <w:tcW w:w="820" w:type="pct"/>
            <w:shd w:val="clear" w:color="auto" w:fill="auto"/>
          </w:tcPr>
          <w:p w14:paraId="6310F22F" w14:textId="77777777" w:rsidR="00AA1123" w:rsidRPr="000003A7" w:rsidRDefault="00AA1123" w:rsidP="00AA1123">
            <w:pPr>
              <w:spacing w:after="160"/>
              <w:rPr>
                <w:rFonts w:eastAsiaTheme="minorEastAsia"/>
                <w:lang w:eastAsia="zh-CN"/>
              </w:rPr>
            </w:pPr>
            <w:r w:rsidRPr="000003A7">
              <w:rPr>
                <w:rFonts w:eastAsiaTheme="minorEastAsia"/>
                <w:lang w:eastAsia="zh-CN"/>
              </w:rPr>
              <w:t>Agreement.</w:t>
            </w:r>
          </w:p>
          <w:p w14:paraId="1C27D822" w14:textId="77777777" w:rsidR="00AA1123" w:rsidRPr="000003A7" w:rsidRDefault="00AA1123" w:rsidP="00AA1123">
            <w:pPr>
              <w:spacing w:after="160"/>
              <w:rPr>
                <w:rFonts w:eastAsiaTheme="minorEastAsia"/>
                <w:lang w:eastAsia="zh-CN"/>
              </w:rPr>
            </w:pPr>
            <w:r w:rsidRPr="000003A7">
              <w:rPr>
                <w:rFonts w:eastAsiaTheme="minorEastAsia"/>
                <w:lang w:eastAsia="zh-CN"/>
              </w:rPr>
              <w:t xml:space="preserve">Trauma-specific psychoeducation </w:t>
            </w:r>
            <w:r w:rsidRPr="000003A7">
              <w:rPr>
                <w:rFonts w:eastAsiaTheme="minorEastAsia"/>
                <w:noProof/>
                <w:lang w:eastAsia="zh-CN"/>
              </w:rPr>
              <w:t>[43, 45]</w:t>
            </w:r>
            <w:r w:rsidRPr="000003A7">
              <w:rPr>
                <w:rFonts w:eastAsiaTheme="minorEastAsia"/>
                <w:lang w:eastAsia="zh-CN"/>
              </w:rPr>
              <w:t>.</w:t>
            </w:r>
          </w:p>
        </w:tc>
        <w:tc>
          <w:tcPr>
            <w:tcW w:w="821" w:type="pct"/>
            <w:shd w:val="clear" w:color="auto" w:fill="auto"/>
          </w:tcPr>
          <w:p w14:paraId="3F9B48C6" w14:textId="77777777" w:rsidR="00AA1123" w:rsidRPr="000003A7" w:rsidRDefault="00AA1123" w:rsidP="00AA1123">
            <w:pPr>
              <w:spacing w:after="160"/>
              <w:rPr>
                <w:rFonts w:eastAsiaTheme="minorEastAsia"/>
                <w:lang w:eastAsia="zh-CN"/>
              </w:rPr>
            </w:pPr>
            <w:r w:rsidRPr="000003A7">
              <w:rPr>
                <w:rFonts w:eastAsiaTheme="minorEastAsia"/>
                <w:lang w:eastAsia="zh-CN"/>
              </w:rPr>
              <w:t>NA</w:t>
            </w:r>
          </w:p>
        </w:tc>
        <w:tc>
          <w:tcPr>
            <w:tcW w:w="821" w:type="pct"/>
            <w:shd w:val="clear" w:color="auto" w:fill="auto"/>
          </w:tcPr>
          <w:p w14:paraId="4343A527" w14:textId="77777777" w:rsidR="00AA1123" w:rsidRPr="000003A7" w:rsidRDefault="00AA1123" w:rsidP="00AA1123">
            <w:pPr>
              <w:spacing w:after="160"/>
              <w:rPr>
                <w:rFonts w:eastAsiaTheme="minorEastAsia"/>
                <w:lang w:eastAsia="zh-CN"/>
              </w:rPr>
            </w:pPr>
            <w:r w:rsidRPr="000003A7">
              <w:rPr>
                <w:rFonts w:eastAsiaTheme="minorEastAsia"/>
                <w:lang w:eastAsia="zh-CN"/>
              </w:rPr>
              <w:t>Agreement. Psychoeducational material on PTSD should be included in week 4 and delivered through experiential learning?</w:t>
            </w:r>
          </w:p>
          <w:p w14:paraId="15239F1D" w14:textId="77777777" w:rsidR="00AA1123" w:rsidRPr="000003A7" w:rsidRDefault="00AA1123" w:rsidP="00AA1123">
            <w:pPr>
              <w:spacing w:after="160"/>
              <w:rPr>
                <w:rFonts w:eastAsiaTheme="minorEastAsia"/>
                <w:lang w:eastAsia="zh-CN"/>
              </w:rPr>
            </w:pPr>
            <w:r w:rsidRPr="000003A7">
              <w:rPr>
                <w:rFonts w:eastAsiaTheme="minorEastAsia"/>
                <w:lang w:eastAsia="zh-CN"/>
              </w:rPr>
              <w:t>Yes (n=6)</w:t>
            </w:r>
          </w:p>
          <w:p w14:paraId="129BDC20" w14:textId="77777777" w:rsidR="00AA1123" w:rsidRPr="000003A7" w:rsidRDefault="00AA1123" w:rsidP="00AA1123">
            <w:pPr>
              <w:spacing w:after="160"/>
              <w:rPr>
                <w:rFonts w:eastAsiaTheme="minorEastAsia"/>
                <w:lang w:eastAsia="zh-CN"/>
              </w:rPr>
            </w:pPr>
            <w:r w:rsidRPr="000003A7">
              <w:rPr>
                <w:rFonts w:eastAsiaTheme="minorEastAsia"/>
                <w:lang w:eastAsia="zh-CN"/>
              </w:rPr>
              <w:t>Suggestions: written handouts, use Mindfulness Based Stress Reduction material on stress reactivity.</w:t>
            </w:r>
          </w:p>
        </w:tc>
        <w:tc>
          <w:tcPr>
            <w:tcW w:w="821" w:type="pct"/>
            <w:shd w:val="clear" w:color="auto" w:fill="auto"/>
          </w:tcPr>
          <w:p w14:paraId="00588122" w14:textId="77777777" w:rsidR="00AA1123" w:rsidRPr="000003A7" w:rsidRDefault="00AA1123" w:rsidP="00AA1123">
            <w:pPr>
              <w:spacing w:after="160"/>
              <w:rPr>
                <w:rFonts w:eastAsiaTheme="minorEastAsia"/>
                <w:lang w:eastAsia="zh-CN"/>
              </w:rPr>
            </w:pPr>
            <w:r w:rsidRPr="000003A7">
              <w:rPr>
                <w:rFonts w:eastAsiaTheme="minorEastAsia"/>
                <w:lang w:eastAsia="zh-CN"/>
              </w:rPr>
              <w:t>NA</w:t>
            </w:r>
          </w:p>
        </w:tc>
        <w:tc>
          <w:tcPr>
            <w:tcW w:w="822" w:type="pct"/>
            <w:shd w:val="clear" w:color="auto" w:fill="auto"/>
          </w:tcPr>
          <w:p w14:paraId="5E5EB018" w14:textId="77777777" w:rsidR="00AA1123" w:rsidRPr="000003A7" w:rsidRDefault="00AA1123" w:rsidP="00AA1123">
            <w:pPr>
              <w:spacing w:after="160"/>
              <w:rPr>
                <w:rFonts w:eastAsiaTheme="minorEastAsia"/>
                <w:lang w:eastAsia="zh-CN"/>
              </w:rPr>
            </w:pPr>
            <w:r w:rsidRPr="000003A7">
              <w:rPr>
                <w:rFonts w:eastAsiaTheme="minorEastAsia"/>
                <w:lang w:eastAsia="zh-CN"/>
              </w:rPr>
              <w:t>Mindfulness teacher added trauma-specific psychoeducational component.</w:t>
            </w:r>
          </w:p>
        </w:tc>
      </w:tr>
      <w:tr w:rsidR="000003A7" w:rsidRPr="000003A7" w14:paraId="7CA4B839" w14:textId="77777777" w:rsidTr="000003A7">
        <w:tc>
          <w:tcPr>
            <w:tcW w:w="895" w:type="pct"/>
            <w:shd w:val="clear" w:color="auto" w:fill="auto"/>
          </w:tcPr>
          <w:p w14:paraId="33A5CD1C" w14:textId="77777777" w:rsidR="00AA1123" w:rsidRPr="000003A7" w:rsidRDefault="00AA1123" w:rsidP="00AA1123">
            <w:pPr>
              <w:spacing w:after="160"/>
              <w:rPr>
                <w:rFonts w:eastAsiaTheme="minorEastAsia"/>
                <w:lang w:eastAsia="zh-CN"/>
              </w:rPr>
            </w:pPr>
            <w:r w:rsidRPr="000003A7">
              <w:rPr>
                <w:rFonts w:eastAsiaTheme="minorEastAsia"/>
                <w:lang w:eastAsia="zh-CN"/>
              </w:rPr>
              <w:t>1.4. Loosening structure: home practice</w:t>
            </w:r>
          </w:p>
          <w:p w14:paraId="7ABA72BA" w14:textId="77777777" w:rsidR="00AA1123" w:rsidRPr="000003A7" w:rsidRDefault="00AA1123" w:rsidP="00AA1123">
            <w:pPr>
              <w:spacing w:after="160"/>
              <w:rPr>
                <w:rFonts w:eastAsiaTheme="minorEastAsia"/>
                <w:lang w:eastAsia="zh-CN"/>
              </w:rPr>
            </w:pPr>
            <w:r w:rsidRPr="000003A7">
              <w:rPr>
                <w:rFonts w:eastAsiaTheme="minorEastAsia"/>
                <w:lang w:eastAsia="zh-CN"/>
              </w:rPr>
              <w:t>How can we support home practice?</w:t>
            </w:r>
          </w:p>
        </w:tc>
        <w:tc>
          <w:tcPr>
            <w:tcW w:w="820" w:type="pct"/>
            <w:shd w:val="clear" w:color="auto" w:fill="auto"/>
          </w:tcPr>
          <w:p w14:paraId="5DD03551" w14:textId="77777777" w:rsidR="00AA1123" w:rsidRPr="000003A7" w:rsidRDefault="00AA1123" w:rsidP="00AA1123">
            <w:pPr>
              <w:spacing w:after="160"/>
              <w:rPr>
                <w:rFonts w:eastAsiaTheme="minorEastAsia"/>
                <w:lang w:eastAsia="zh-CN"/>
              </w:rPr>
            </w:pPr>
            <w:r w:rsidRPr="000003A7">
              <w:rPr>
                <w:rFonts w:eastAsiaTheme="minorEastAsia"/>
                <w:lang w:eastAsia="zh-CN"/>
              </w:rPr>
              <w:t>No evidence on dose of home practice.</w:t>
            </w:r>
          </w:p>
        </w:tc>
        <w:tc>
          <w:tcPr>
            <w:tcW w:w="821" w:type="pct"/>
            <w:shd w:val="clear" w:color="auto" w:fill="auto"/>
          </w:tcPr>
          <w:p w14:paraId="179A460F" w14:textId="77777777" w:rsidR="00AA1123" w:rsidRPr="000003A7" w:rsidRDefault="00AA1123" w:rsidP="00AA1123">
            <w:pPr>
              <w:spacing w:after="160"/>
              <w:rPr>
                <w:rFonts w:eastAsiaTheme="minorEastAsia"/>
                <w:lang w:eastAsia="zh-CN"/>
              </w:rPr>
            </w:pPr>
            <w:r w:rsidRPr="000003A7">
              <w:rPr>
                <w:rFonts w:eastAsiaTheme="minorEastAsia"/>
                <w:lang w:eastAsia="zh-CN"/>
              </w:rPr>
              <w:t>Agreement.</w:t>
            </w:r>
          </w:p>
          <w:p w14:paraId="147E7AEE" w14:textId="77777777" w:rsidR="00AA1123" w:rsidRPr="000003A7" w:rsidRDefault="00AA1123" w:rsidP="00AA1123">
            <w:pPr>
              <w:spacing w:after="160"/>
              <w:rPr>
                <w:rFonts w:eastAsiaTheme="minorEastAsia"/>
                <w:lang w:eastAsia="zh-CN"/>
              </w:rPr>
            </w:pPr>
            <w:r w:rsidRPr="000003A7">
              <w:rPr>
                <w:rFonts w:eastAsiaTheme="minorEastAsia"/>
                <w:lang w:eastAsia="zh-CN"/>
              </w:rPr>
              <w:t xml:space="preserve">Women and professionals discussed:  (i) the importance of practice outside of classroom setting; (ii) motivation to practice and prioritisation within </w:t>
            </w:r>
            <w:r w:rsidRPr="000003A7">
              <w:rPr>
                <w:rFonts w:eastAsiaTheme="minorEastAsia"/>
                <w:lang w:eastAsia="zh-CN"/>
              </w:rPr>
              <w:lastRenderedPageBreak/>
              <w:t xml:space="preserve">busy life context; (iii) challenges to motivation if exercises feel irrelevant or negative in emphasis; (iv) recommendations for short, accessible practices, using different media; (v) the importance of media using female voices; (vi) safety concerns re home practice, if abuse is ongoing or level of trauma symptoms is high ; (vii) the importance of professionals holding non-judgemental attitudes and expectations about home practicing, for this to be discussed on </w:t>
            </w:r>
            <w:r w:rsidRPr="000003A7">
              <w:rPr>
                <w:rFonts w:eastAsiaTheme="minorEastAsia"/>
                <w:lang w:eastAsia="zh-CN"/>
              </w:rPr>
              <w:lastRenderedPageBreak/>
              <w:t>a case-by-case basis at orientation</w:t>
            </w:r>
          </w:p>
        </w:tc>
        <w:tc>
          <w:tcPr>
            <w:tcW w:w="821" w:type="pct"/>
            <w:shd w:val="clear" w:color="auto" w:fill="auto"/>
          </w:tcPr>
          <w:p w14:paraId="533EA8E4" w14:textId="77777777" w:rsidR="00AA1123" w:rsidRPr="000003A7" w:rsidRDefault="00AA1123" w:rsidP="00AA1123">
            <w:pPr>
              <w:spacing w:after="160"/>
              <w:rPr>
                <w:rFonts w:eastAsiaTheme="minorEastAsia"/>
                <w:lang w:eastAsia="zh-CN"/>
              </w:rPr>
            </w:pPr>
            <w:r w:rsidRPr="000003A7">
              <w:rPr>
                <w:rFonts w:eastAsiaTheme="minorEastAsia"/>
                <w:lang w:eastAsia="zh-CN"/>
              </w:rPr>
              <w:lastRenderedPageBreak/>
              <w:t>NA</w:t>
            </w:r>
          </w:p>
        </w:tc>
        <w:tc>
          <w:tcPr>
            <w:tcW w:w="821" w:type="pct"/>
            <w:shd w:val="clear" w:color="auto" w:fill="auto"/>
          </w:tcPr>
          <w:p w14:paraId="25E22805" w14:textId="77777777" w:rsidR="00AA1123" w:rsidRPr="000003A7" w:rsidRDefault="00AA1123" w:rsidP="00AA1123">
            <w:pPr>
              <w:spacing w:after="160"/>
              <w:rPr>
                <w:rFonts w:eastAsiaTheme="minorEastAsia"/>
                <w:lang w:eastAsia="zh-CN"/>
              </w:rPr>
            </w:pPr>
            <w:r w:rsidRPr="000003A7">
              <w:rPr>
                <w:rFonts w:eastAsiaTheme="minorEastAsia"/>
                <w:lang w:eastAsia="zh-CN"/>
              </w:rPr>
              <w:t>NA</w:t>
            </w:r>
          </w:p>
        </w:tc>
        <w:tc>
          <w:tcPr>
            <w:tcW w:w="822" w:type="pct"/>
            <w:shd w:val="clear" w:color="auto" w:fill="auto"/>
          </w:tcPr>
          <w:p w14:paraId="7025FE96" w14:textId="77777777" w:rsidR="00AA1123" w:rsidRPr="000003A7" w:rsidRDefault="00AA1123" w:rsidP="00AA1123">
            <w:pPr>
              <w:spacing w:after="160"/>
              <w:rPr>
                <w:rFonts w:eastAsiaTheme="minorEastAsia"/>
                <w:lang w:eastAsia="zh-CN"/>
              </w:rPr>
            </w:pPr>
            <w:r w:rsidRPr="000003A7">
              <w:rPr>
                <w:rFonts w:eastAsiaTheme="minorEastAsia"/>
                <w:lang w:eastAsia="zh-CN"/>
              </w:rPr>
              <w:t>We developed a prototype coMforT app.</w:t>
            </w:r>
          </w:p>
        </w:tc>
      </w:tr>
      <w:tr w:rsidR="000003A7" w:rsidRPr="000003A7" w14:paraId="545EBD31" w14:textId="77777777" w:rsidTr="000003A7">
        <w:tc>
          <w:tcPr>
            <w:tcW w:w="895" w:type="pct"/>
            <w:shd w:val="clear" w:color="auto" w:fill="auto"/>
          </w:tcPr>
          <w:p w14:paraId="563C6D19" w14:textId="77777777" w:rsidR="00AA1123" w:rsidRPr="000003A7" w:rsidRDefault="00AA1123" w:rsidP="00AA1123">
            <w:pPr>
              <w:spacing w:after="160"/>
              <w:rPr>
                <w:rFonts w:eastAsiaTheme="minorEastAsia"/>
                <w:lang w:eastAsia="zh-CN"/>
              </w:rPr>
            </w:pPr>
            <w:r w:rsidRPr="000003A7">
              <w:rPr>
                <w:rFonts w:eastAsiaTheme="minorEastAsia"/>
                <w:lang w:eastAsia="zh-CN"/>
              </w:rPr>
              <w:lastRenderedPageBreak/>
              <w:t>1.5. Group size</w:t>
            </w:r>
          </w:p>
          <w:p w14:paraId="673244CD" w14:textId="77777777" w:rsidR="00AA1123" w:rsidRPr="000003A7" w:rsidRDefault="00AA1123" w:rsidP="00AA1123">
            <w:pPr>
              <w:spacing w:after="160"/>
              <w:rPr>
                <w:rFonts w:eastAsiaTheme="minorEastAsia"/>
                <w:lang w:eastAsia="zh-CN"/>
              </w:rPr>
            </w:pPr>
            <w:r w:rsidRPr="000003A7">
              <w:rPr>
                <w:rFonts w:eastAsiaTheme="minorEastAsia"/>
                <w:lang w:eastAsia="zh-CN"/>
              </w:rPr>
              <w:t>What is the optimal group size?</w:t>
            </w:r>
          </w:p>
        </w:tc>
        <w:tc>
          <w:tcPr>
            <w:tcW w:w="820" w:type="pct"/>
            <w:shd w:val="clear" w:color="auto" w:fill="auto"/>
          </w:tcPr>
          <w:p w14:paraId="0E865BD2" w14:textId="77777777" w:rsidR="00AA1123" w:rsidRPr="000003A7" w:rsidRDefault="00AA1123" w:rsidP="00AA1123">
            <w:pPr>
              <w:spacing w:after="160"/>
              <w:rPr>
                <w:rFonts w:eastAsiaTheme="minorEastAsia"/>
                <w:lang w:eastAsia="zh-CN"/>
              </w:rPr>
            </w:pPr>
            <w:r w:rsidRPr="000003A7">
              <w:rPr>
                <w:rFonts w:eastAsiaTheme="minorEastAsia"/>
                <w:lang w:eastAsia="zh-CN"/>
              </w:rPr>
              <w:t>Limited evidence.</w:t>
            </w:r>
          </w:p>
          <w:p w14:paraId="537D379E" w14:textId="77777777" w:rsidR="00AA1123" w:rsidRPr="000003A7" w:rsidRDefault="00AA1123" w:rsidP="00AA1123">
            <w:pPr>
              <w:spacing w:after="160"/>
              <w:rPr>
                <w:rFonts w:eastAsiaTheme="minorEastAsia"/>
                <w:lang w:eastAsia="zh-CN"/>
              </w:rPr>
            </w:pPr>
            <w:r w:rsidRPr="000003A7">
              <w:rPr>
                <w:rFonts w:eastAsiaTheme="minorEastAsia"/>
                <w:lang w:eastAsia="zh-CN"/>
              </w:rPr>
              <w:t xml:space="preserve">4 - 8 participants in each group </w:t>
            </w:r>
            <w:r w:rsidRPr="000003A7">
              <w:rPr>
                <w:rFonts w:eastAsiaTheme="minorEastAsia"/>
                <w:noProof/>
                <w:lang w:eastAsia="zh-CN"/>
              </w:rPr>
              <w:t>[45]</w:t>
            </w:r>
            <w:r w:rsidRPr="000003A7">
              <w:rPr>
                <w:rFonts w:eastAsiaTheme="minorEastAsia"/>
                <w:lang w:eastAsia="zh-CN"/>
              </w:rPr>
              <w:t>.</w:t>
            </w:r>
          </w:p>
        </w:tc>
        <w:tc>
          <w:tcPr>
            <w:tcW w:w="821" w:type="pct"/>
            <w:shd w:val="clear" w:color="auto" w:fill="auto"/>
          </w:tcPr>
          <w:p w14:paraId="05CB884F" w14:textId="77777777" w:rsidR="00AA1123" w:rsidRPr="000003A7" w:rsidRDefault="00AA1123" w:rsidP="00AA1123">
            <w:pPr>
              <w:spacing w:after="160"/>
              <w:rPr>
                <w:rFonts w:eastAsiaTheme="minorEastAsia"/>
                <w:lang w:eastAsia="zh-CN"/>
              </w:rPr>
            </w:pPr>
            <w:r w:rsidRPr="000003A7">
              <w:rPr>
                <w:rFonts w:eastAsiaTheme="minorEastAsia"/>
                <w:lang w:eastAsia="zh-CN"/>
              </w:rPr>
              <w:t>NA</w:t>
            </w:r>
          </w:p>
        </w:tc>
        <w:tc>
          <w:tcPr>
            <w:tcW w:w="821" w:type="pct"/>
            <w:shd w:val="clear" w:color="auto" w:fill="auto"/>
          </w:tcPr>
          <w:p w14:paraId="6C39055B" w14:textId="77777777" w:rsidR="00AA1123" w:rsidRPr="000003A7" w:rsidRDefault="00AA1123" w:rsidP="00AA1123">
            <w:pPr>
              <w:spacing w:after="160"/>
              <w:rPr>
                <w:rFonts w:eastAsiaTheme="minorEastAsia"/>
                <w:lang w:eastAsia="zh-CN"/>
              </w:rPr>
            </w:pPr>
            <w:r w:rsidRPr="000003A7">
              <w:rPr>
                <w:rFonts w:eastAsiaTheme="minorEastAsia"/>
                <w:lang w:eastAsia="zh-CN"/>
              </w:rPr>
              <w:t>Agreement.</w:t>
            </w:r>
          </w:p>
          <w:p w14:paraId="628F58E9" w14:textId="77777777" w:rsidR="00AA1123" w:rsidRPr="000003A7" w:rsidRDefault="00AA1123" w:rsidP="00AA1123">
            <w:pPr>
              <w:spacing w:after="160"/>
              <w:rPr>
                <w:rFonts w:eastAsiaTheme="minorEastAsia"/>
                <w:lang w:eastAsia="zh-CN"/>
              </w:rPr>
            </w:pPr>
            <w:r w:rsidRPr="000003A7">
              <w:rPr>
                <w:rFonts w:eastAsiaTheme="minorEastAsia"/>
                <w:lang w:eastAsia="zh-CN"/>
              </w:rPr>
              <w:t>Minimum mean 6 (range 4-8)</w:t>
            </w:r>
          </w:p>
          <w:p w14:paraId="3052CF5E" w14:textId="77777777" w:rsidR="00AA1123" w:rsidRPr="000003A7" w:rsidRDefault="00AA1123" w:rsidP="00AA1123">
            <w:pPr>
              <w:spacing w:after="160"/>
              <w:rPr>
                <w:rFonts w:eastAsiaTheme="minorEastAsia"/>
                <w:lang w:eastAsia="zh-CN"/>
              </w:rPr>
            </w:pPr>
            <w:r w:rsidRPr="000003A7">
              <w:rPr>
                <w:rFonts w:eastAsiaTheme="minorEastAsia"/>
                <w:lang w:eastAsia="zh-CN"/>
              </w:rPr>
              <w:t>Maximum mean 11 (range 8-25)</w:t>
            </w:r>
          </w:p>
        </w:tc>
        <w:tc>
          <w:tcPr>
            <w:tcW w:w="821" w:type="pct"/>
            <w:shd w:val="clear" w:color="auto" w:fill="auto"/>
          </w:tcPr>
          <w:p w14:paraId="73EA1220" w14:textId="77777777" w:rsidR="00AA1123" w:rsidRPr="000003A7" w:rsidRDefault="00AA1123" w:rsidP="00AA1123">
            <w:pPr>
              <w:spacing w:after="160"/>
              <w:rPr>
                <w:rFonts w:eastAsiaTheme="minorEastAsia"/>
                <w:lang w:eastAsia="zh-CN"/>
              </w:rPr>
            </w:pPr>
            <w:r w:rsidRPr="000003A7">
              <w:rPr>
                <w:rFonts w:eastAsiaTheme="minorEastAsia"/>
                <w:lang w:eastAsia="zh-CN"/>
              </w:rPr>
              <w:t>NA</w:t>
            </w:r>
          </w:p>
        </w:tc>
        <w:tc>
          <w:tcPr>
            <w:tcW w:w="822" w:type="pct"/>
            <w:shd w:val="clear" w:color="auto" w:fill="auto"/>
          </w:tcPr>
          <w:p w14:paraId="75C652AD" w14:textId="77777777" w:rsidR="00AA1123" w:rsidRPr="000003A7" w:rsidRDefault="00AA1123" w:rsidP="00AA1123">
            <w:pPr>
              <w:spacing w:after="160"/>
              <w:rPr>
                <w:rFonts w:eastAsiaTheme="minorEastAsia"/>
                <w:lang w:eastAsia="zh-CN"/>
              </w:rPr>
            </w:pPr>
            <w:r w:rsidRPr="000003A7">
              <w:rPr>
                <w:rFonts w:eastAsiaTheme="minorEastAsia"/>
                <w:lang w:eastAsia="zh-CN"/>
              </w:rPr>
              <w:t>Minimum 5, maximum 8 participants in each group.</w:t>
            </w:r>
          </w:p>
        </w:tc>
      </w:tr>
      <w:tr w:rsidR="000003A7" w:rsidRPr="000003A7" w14:paraId="279AA9FD" w14:textId="77777777" w:rsidTr="000003A7">
        <w:tc>
          <w:tcPr>
            <w:tcW w:w="5000" w:type="pct"/>
            <w:gridSpan w:val="6"/>
            <w:shd w:val="clear" w:color="auto" w:fill="auto"/>
          </w:tcPr>
          <w:p w14:paraId="518CF4DD" w14:textId="77777777" w:rsidR="00AA1123" w:rsidRPr="000003A7" w:rsidRDefault="00AA1123" w:rsidP="00AA1123">
            <w:pPr>
              <w:spacing w:after="160"/>
              <w:rPr>
                <w:rFonts w:eastAsiaTheme="minorEastAsia"/>
                <w:lang w:eastAsia="zh-CN"/>
              </w:rPr>
            </w:pPr>
            <w:r w:rsidRPr="000003A7">
              <w:rPr>
                <w:rFonts w:eastAsiaTheme="minorEastAsia"/>
                <w:lang w:eastAsia="zh-CN"/>
              </w:rPr>
              <w:t>2. Course curriculum context (adaptations made to the way the course is delivered – format, setting, personnel, population)</w:t>
            </w:r>
          </w:p>
        </w:tc>
      </w:tr>
      <w:tr w:rsidR="000003A7" w:rsidRPr="000003A7" w14:paraId="272AC251" w14:textId="77777777" w:rsidTr="000003A7">
        <w:tc>
          <w:tcPr>
            <w:tcW w:w="895" w:type="pct"/>
            <w:shd w:val="clear" w:color="auto" w:fill="auto"/>
          </w:tcPr>
          <w:p w14:paraId="7378115E" w14:textId="77777777" w:rsidR="00AA1123" w:rsidRPr="000003A7" w:rsidRDefault="00AA1123" w:rsidP="00AA1123">
            <w:pPr>
              <w:spacing w:after="160"/>
              <w:rPr>
                <w:rFonts w:eastAsiaTheme="minorEastAsia"/>
                <w:lang w:eastAsia="zh-CN"/>
              </w:rPr>
            </w:pPr>
            <w:r w:rsidRPr="000003A7">
              <w:rPr>
                <w:rFonts w:eastAsiaTheme="minorEastAsia"/>
                <w:lang w:eastAsia="zh-CN"/>
              </w:rPr>
              <w:t>2.1. Population: inclusion criteria</w:t>
            </w:r>
          </w:p>
          <w:p w14:paraId="603F47C5" w14:textId="77777777" w:rsidR="00AA1123" w:rsidRPr="000003A7" w:rsidRDefault="00AA1123" w:rsidP="00AA1123">
            <w:pPr>
              <w:spacing w:after="160"/>
              <w:rPr>
                <w:rFonts w:eastAsiaTheme="minorEastAsia"/>
                <w:lang w:eastAsia="zh-CN"/>
              </w:rPr>
            </w:pPr>
            <w:r w:rsidRPr="000003A7">
              <w:rPr>
                <w:rFonts w:eastAsiaTheme="minorEastAsia"/>
                <w:lang w:eastAsia="zh-CN"/>
              </w:rPr>
              <w:t>Should women be fluent in English?</w:t>
            </w:r>
          </w:p>
        </w:tc>
        <w:tc>
          <w:tcPr>
            <w:tcW w:w="820" w:type="pct"/>
            <w:shd w:val="clear" w:color="auto" w:fill="auto"/>
          </w:tcPr>
          <w:p w14:paraId="76B13DE2" w14:textId="77777777" w:rsidR="00AA1123" w:rsidRPr="000003A7" w:rsidRDefault="00AA1123" w:rsidP="00AA1123">
            <w:pPr>
              <w:spacing w:after="160"/>
              <w:rPr>
                <w:rFonts w:eastAsiaTheme="minorEastAsia"/>
                <w:lang w:eastAsia="zh-CN"/>
              </w:rPr>
            </w:pPr>
            <w:r w:rsidRPr="000003A7">
              <w:rPr>
                <w:rFonts w:eastAsiaTheme="minorEastAsia"/>
                <w:lang w:eastAsia="zh-CN"/>
              </w:rPr>
              <w:t>Limited evidence.</w:t>
            </w:r>
          </w:p>
          <w:p w14:paraId="08A007D5" w14:textId="77777777" w:rsidR="00AA1123" w:rsidRPr="000003A7" w:rsidRDefault="00AA1123" w:rsidP="00AA1123">
            <w:pPr>
              <w:spacing w:after="160"/>
              <w:rPr>
                <w:rFonts w:eastAsiaTheme="minorEastAsia"/>
                <w:lang w:eastAsia="zh-CN"/>
              </w:rPr>
            </w:pPr>
            <w:r w:rsidRPr="000003A7">
              <w:rPr>
                <w:rFonts w:eastAsiaTheme="minorEastAsia"/>
                <w:lang w:eastAsia="zh-CN"/>
              </w:rPr>
              <w:t xml:space="preserve">Include those who understand spoken and written English </w:t>
            </w:r>
            <w:r w:rsidRPr="000003A7">
              <w:rPr>
                <w:rFonts w:eastAsiaTheme="minorEastAsia"/>
                <w:noProof/>
                <w:lang w:eastAsia="zh-CN"/>
              </w:rPr>
              <w:t>[43]</w:t>
            </w:r>
            <w:r w:rsidRPr="000003A7">
              <w:rPr>
                <w:rFonts w:eastAsiaTheme="minorEastAsia"/>
                <w:lang w:eastAsia="zh-CN"/>
              </w:rPr>
              <w:t>.</w:t>
            </w:r>
          </w:p>
        </w:tc>
        <w:tc>
          <w:tcPr>
            <w:tcW w:w="821" w:type="pct"/>
            <w:shd w:val="clear" w:color="auto" w:fill="auto"/>
          </w:tcPr>
          <w:p w14:paraId="7E592C40" w14:textId="77777777" w:rsidR="00AA1123" w:rsidRPr="000003A7" w:rsidRDefault="00AA1123" w:rsidP="00AA1123">
            <w:pPr>
              <w:spacing w:after="160"/>
              <w:rPr>
                <w:rFonts w:eastAsiaTheme="minorEastAsia"/>
                <w:lang w:eastAsia="zh-CN"/>
              </w:rPr>
            </w:pPr>
            <w:r w:rsidRPr="000003A7">
              <w:rPr>
                <w:rFonts w:eastAsiaTheme="minorEastAsia"/>
                <w:lang w:eastAsia="zh-CN"/>
              </w:rPr>
              <w:t>Agreement.</w:t>
            </w:r>
          </w:p>
          <w:p w14:paraId="3E038418" w14:textId="77777777" w:rsidR="00AA1123" w:rsidRPr="000003A7" w:rsidRDefault="00AA1123" w:rsidP="00AA1123">
            <w:pPr>
              <w:spacing w:after="160"/>
              <w:rPr>
                <w:rFonts w:eastAsiaTheme="minorEastAsia"/>
                <w:lang w:eastAsia="zh-CN"/>
              </w:rPr>
            </w:pPr>
            <w:r w:rsidRPr="000003A7">
              <w:rPr>
                <w:rFonts w:eastAsiaTheme="minorEastAsia"/>
                <w:lang w:eastAsia="zh-CN"/>
              </w:rPr>
              <w:t xml:space="preserve">Women and professionals do not want to exclude people unnecessarily. Basic level English was considered a sufficient requirement and adaptions to materials, assessment at orientation. Since mindfulness is largely experiential, a future goal would involve </w:t>
            </w:r>
            <w:r w:rsidRPr="000003A7">
              <w:rPr>
                <w:rFonts w:eastAsiaTheme="minorEastAsia"/>
                <w:lang w:eastAsia="zh-CN"/>
              </w:rPr>
              <w:lastRenderedPageBreak/>
              <w:t xml:space="preserve">delivery in different languages, </w:t>
            </w:r>
          </w:p>
        </w:tc>
        <w:tc>
          <w:tcPr>
            <w:tcW w:w="821" w:type="pct"/>
            <w:shd w:val="clear" w:color="auto" w:fill="auto"/>
          </w:tcPr>
          <w:p w14:paraId="27EF557A" w14:textId="77777777" w:rsidR="00AA1123" w:rsidRPr="000003A7" w:rsidRDefault="00AA1123" w:rsidP="00AA1123">
            <w:pPr>
              <w:spacing w:after="160"/>
              <w:rPr>
                <w:rFonts w:eastAsiaTheme="minorEastAsia"/>
                <w:lang w:eastAsia="zh-CN"/>
              </w:rPr>
            </w:pPr>
            <w:r w:rsidRPr="000003A7">
              <w:rPr>
                <w:rFonts w:eastAsiaTheme="minorEastAsia"/>
                <w:lang w:eastAsia="zh-CN"/>
              </w:rPr>
              <w:lastRenderedPageBreak/>
              <w:t>Agreement.</w:t>
            </w:r>
          </w:p>
          <w:p w14:paraId="23AEEB1C" w14:textId="77777777" w:rsidR="00AA1123" w:rsidRPr="000003A7" w:rsidRDefault="00AA1123" w:rsidP="00AA1123">
            <w:pPr>
              <w:spacing w:after="160"/>
              <w:rPr>
                <w:rFonts w:eastAsiaTheme="minorEastAsia"/>
                <w:lang w:eastAsia="zh-CN"/>
              </w:rPr>
            </w:pPr>
            <w:r w:rsidRPr="000003A7">
              <w:rPr>
                <w:rFonts w:eastAsiaTheme="minorEastAsia"/>
                <w:lang w:eastAsia="zh-CN"/>
              </w:rPr>
              <w:t>To include those who can understand and speak English but may not read or write (n=7). Suggestions: voice recording, idiosyncratic diaries, self-select at orientation, handouts in first language, course in first language.</w:t>
            </w:r>
          </w:p>
        </w:tc>
        <w:tc>
          <w:tcPr>
            <w:tcW w:w="821" w:type="pct"/>
            <w:shd w:val="clear" w:color="auto" w:fill="auto"/>
          </w:tcPr>
          <w:p w14:paraId="087E5715" w14:textId="77777777" w:rsidR="00AA1123" w:rsidRPr="000003A7" w:rsidRDefault="00AA1123" w:rsidP="00AA1123">
            <w:pPr>
              <w:spacing w:after="160"/>
              <w:rPr>
                <w:rFonts w:eastAsiaTheme="minorEastAsia"/>
                <w:lang w:eastAsia="zh-CN"/>
              </w:rPr>
            </w:pPr>
            <w:r w:rsidRPr="000003A7">
              <w:rPr>
                <w:rFonts w:eastAsiaTheme="minorEastAsia"/>
                <w:lang w:eastAsia="zh-CN"/>
              </w:rPr>
              <w:t>NA</w:t>
            </w:r>
          </w:p>
        </w:tc>
        <w:tc>
          <w:tcPr>
            <w:tcW w:w="822" w:type="pct"/>
            <w:shd w:val="clear" w:color="auto" w:fill="auto"/>
          </w:tcPr>
          <w:p w14:paraId="71DF8629" w14:textId="77777777" w:rsidR="00AA1123" w:rsidRPr="000003A7" w:rsidRDefault="00AA1123" w:rsidP="00AA1123">
            <w:pPr>
              <w:spacing w:after="160"/>
              <w:rPr>
                <w:rFonts w:eastAsiaTheme="minorEastAsia"/>
                <w:lang w:eastAsia="zh-CN"/>
              </w:rPr>
            </w:pPr>
            <w:r w:rsidRPr="000003A7">
              <w:rPr>
                <w:rFonts w:eastAsiaTheme="minorEastAsia"/>
                <w:lang w:eastAsia="zh-CN"/>
              </w:rPr>
              <w:t>Inclusion criteria: can speak and understand English.</w:t>
            </w:r>
          </w:p>
        </w:tc>
      </w:tr>
      <w:tr w:rsidR="000003A7" w:rsidRPr="000003A7" w14:paraId="4F27231B" w14:textId="77777777" w:rsidTr="000003A7">
        <w:tc>
          <w:tcPr>
            <w:tcW w:w="895" w:type="pct"/>
            <w:shd w:val="clear" w:color="auto" w:fill="auto"/>
          </w:tcPr>
          <w:p w14:paraId="2E6D54CD" w14:textId="77777777" w:rsidR="00AA1123" w:rsidRPr="000003A7" w:rsidRDefault="00AA1123" w:rsidP="00AA1123">
            <w:pPr>
              <w:spacing w:after="160"/>
              <w:rPr>
                <w:rFonts w:eastAsiaTheme="minorEastAsia"/>
                <w:lang w:eastAsia="zh-CN"/>
              </w:rPr>
            </w:pPr>
            <w:r w:rsidRPr="000003A7">
              <w:rPr>
                <w:rFonts w:eastAsiaTheme="minorEastAsia"/>
                <w:lang w:eastAsia="zh-CN"/>
              </w:rPr>
              <w:t>2.2. Population: inclusion criteria</w:t>
            </w:r>
          </w:p>
          <w:p w14:paraId="335AF8DE" w14:textId="77777777" w:rsidR="00AA1123" w:rsidRPr="000003A7" w:rsidRDefault="00AA1123" w:rsidP="00AA1123">
            <w:pPr>
              <w:spacing w:after="160"/>
              <w:rPr>
                <w:rFonts w:eastAsiaTheme="minorEastAsia"/>
                <w:lang w:eastAsia="zh-CN"/>
              </w:rPr>
            </w:pPr>
            <w:r w:rsidRPr="000003A7">
              <w:rPr>
                <w:rFonts w:eastAsiaTheme="minorEastAsia"/>
                <w:lang w:eastAsia="zh-CN"/>
              </w:rPr>
              <w:t xml:space="preserve">Should we include women with any PTSD and experience of DVA? </w:t>
            </w:r>
          </w:p>
        </w:tc>
        <w:tc>
          <w:tcPr>
            <w:tcW w:w="820" w:type="pct"/>
            <w:shd w:val="clear" w:color="auto" w:fill="auto"/>
          </w:tcPr>
          <w:p w14:paraId="440A1F8F" w14:textId="77777777" w:rsidR="00AA1123" w:rsidRPr="000003A7" w:rsidRDefault="00AA1123" w:rsidP="00AA1123">
            <w:pPr>
              <w:spacing w:after="160"/>
              <w:rPr>
                <w:rFonts w:eastAsiaTheme="minorEastAsia"/>
                <w:lang w:eastAsia="zh-CN"/>
              </w:rPr>
            </w:pPr>
            <w:r w:rsidRPr="000003A7">
              <w:rPr>
                <w:rFonts w:eastAsiaTheme="minorEastAsia"/>
                <w:lang w:eastAsia="zh-CN"/>
              </w:rPr>
              <w:t>Agreement.</w:t>
            </w:r>
          </w:p>
          <w:p w14:paraId="536992A8" w14:textId="77777777" w:rsidR="00AA1123" w:rsidRPr="000003A7" w:rsidRDefault="00AA1123" w:rsidP="00AA1123">
            <w:pPr>
              <w:spacing w:after="160"/>
              <w:rPr>
                <w:rFonts w:eastAsiaTheme="minorEastAsia"/>
                <w:lang w:eastAsia="zh-CN"/>
              </w:rPr>
            </w:pPr>
            <w:r w:rsidRPr="000003A7">
              <w:rPr>
                <w:rFonts w:eastAsiaTheme="minorEastAsia"/>
                <w:lang w:eastAsia="zh-CN"/>
              </w:rPr>
              <w:t xml:space="preserve">Include clinical PTSD, lifetime history of intimate partner violence </w:t>
            </w:r>
            <w:r w:rsidRPr="000003A7">
              <w:rPr>
                <w:rFonts w:eastAsiaTheme="minorEastAsia"/>
                <w:noProof/>
                <w:lang w:eastAsia="zh-CN"/>
              </w:rPr>
              <w:t>[46]</w:t>
            </w:r>
          </w:p>
          <w:p w14:paraId="142C0B7A" w14:textId="77777777" w:rsidR="00AA1123" w:rsidRPr="000003A7" w:rsidRDefault="00AA1123" w:rsidP="00AA1123">
            <w:pPr>
              <w:spacing w:after="160"/>
              <w:rPr>
                <w:rFonts w:eastAsiaTheme="minorEastAsia"/>
                <w:lang w:eastAsia="zh-CN"/>
              </w:rPr>
            </w:pPr>
            <w:r w:rsidRPr="000003A7">
              <w:rPr>
                <w:rFonts w:eastAsiaTheme="minorEastAsia"/>
                <w:lang w:eastAsia="zh-CN"/>
              </w:rPr>
              <w:t>Include varied levels of PTSD symptoms [19].</w:t>
            </w:r>
          </w:p>
        </w:tc>
        <w:tc>
          <w:tcPr>
            <w:tcW w:w="821" w:type="pct"/>
            <w:shd w:val="clear" w:color="auto" w:fill="auto"/>
          </w:tcPr>
          <w:p w14:paraId="78C115FE" w14:textId="77777777" w:rsidR="00AA1123" w:rsidRPr="000003A7" w:rsidRDefault="00AA1123" w:rsidP="00AA1123">
            <w:pPr>
              <w:spacing w:after="160"/>
              <w:rPr>
                <w:rFonts w:eastAsiaTheme="minorEastAsia"/>
                <w:lang w:eastAsia="zh-CN"/>
              </w:rPr>
            </w:pPr>
            <w:r w:rsidRPr="000003A7">
              <w:rPr>
                <w:rFonts w:eastAsiaTheme="minorEastAsia"/>
                <w:lang w:eastAsia="zh-CN"/>
              </w:rPr>
              <w:t>Agreement.</w:t>
            </w:r>
          </w:p>
          <w:p w14:paraId="2275A6D7" w14:textId="77777777" w:rsidR="00AA1123" w:rsidRPr="000003A7" w:rsidRDefault="00AA1123" w:rsidP="00AA1123">
            <w:pPr>
              <w:spacing w:after="160"/>
              <w:rPr>
                <w:rFonts w:eastAsiaTheme="minorEastAsia"/>
                <w:lang w:eastAsia="zh-CN"/>
              </w:rPr>
            </w:pPr>
            <w:r w:rsidRPr="000003A7">
              <w:rPr>
                <w:rFonts w:eastAsiaTheme="minorEastAsia"/>
                <w:lang w:eastAsia="zh-CN"/>
              </w:rPr>
              <w:t>Professionals felt that: (i) the assessment should screen for PTSD to avoid retraumatisation and triggering which could harm individuals/the group; (ii) people still processing trauma should not be offered mindfulness. Women described an escalation in PTSD symptoms with other therapies, and concern that this might happen with mindfulness.</w:t>
            </w:r>
          </w:p>
        </w:tc>
        <w:tc>
          <w:tcPr>
            <w:tcW w:w="821" w:type="pct"/>
            <w:shd w:val="clear" w:color="auto" w:fill="auto"/>
          </w:tcPr>
          <w:p w14:paraId="168E396F" w14:textId="77777777" w:rsidR="00AA1123" w:rsidRPr="000003A7" w:rsidRDefault="00AA1123" w:rsidP="00AA1123">
            <w:pPr>
              <w:spacing w:after="160"/>
              <w:rPr>
                <w:rFonts w:eastAsiaTheme="minorEastAsia"/>
                <w:lang w:eastAsia="zh-CN"/>
              </w:rPr>
            </w:pPr>
            <w:r w:rsidRPr="000003A7">
              <w:rPr>
                <w:rFonts w:eastAsiaTheme="minorEastAsia"/>
                <w:lang w:eastAsia="zh-CN"/>
              </w:rPr>
              <w:t>NA</w:t>
            </w:r>
          </w:p>
        </w:tc>
        <w:tc>
          <w:tcPr>
            <w:tcW w:w="821" w:type="pct"/>
            <w:shd w:val="clear" w:color="auto" w:fill="auto"/>
          </w:tcPr>
          <w:p w14:paraId="693E1B0F" w14:textId="77777777" w:rsidR="00AA1123" w:rsidRPr="000003A7" w:rsidRDefault="00AA1123" w:rsidP="00AA1123">
            <w:pPr>
              <w:spacing w:after="160"/>
              <w:rPr>
                <w:rFonts w:eastAsiaTheme="minorEastAsia"/>
                <w:lang w:eastAsia="zh-CN"/>
              </w:rPr>
            </w:pPr>
            <w:r w:rsidRPr="000003A7">
              <w:rPr>
                <w:rFonts w:eastAsiaTheme="minorEastAsia"/>
                <w:lang w:eastAsia="zh-CN"/>
              </w:rPr>
              <w:t>NA</w:t>
            </w:r>
          </w:p>
        </w:tc>
        <w:tc>
          <w:tcPr>
            <w:tcW w:w="822" w:type="pct"/>
            <w:shd w:val="clear" w:color="auto" w:fill="auto"/>
          </w:tcPr>
          <w:p w14:paraId="0EA0F016" w14:textId="77777777" w:rsidR="00AA1123" w:rsidRPr="000003A7" w:rsidRDefault="00AA1123" w:rsidP="00AA1123">
            <w:pPr>
              <w:spacing w:after="160"/>
              <w:rPr>
                <w:rFonts w:eastAsiaTheme="minorEastAsia"/>
                <w:lang w:eastAsia="zh-CN"/>
              </w:rPr>
            </w:pPr>
            <w:r w:rsidRPr="000003A7">
              <w:rPr>
                <w:rFonts w:eastAsiaTheme="minorEastAsia"/>
                <w:lang w:eastAsia="zh-CN"/>
              </w:rPr>
              <w:t>Inclusion criteria: positive PTSD screen, service user at a specialist DVA agency.</w:t>
            </w:r>
          </w:p>
        </w:tc>
      </w:tr>
      <w:tr w:rsidR="000003A7" w:rsidRPr="000003A7" w14:paraId="47BC6DEA" w14:textId="77777777" w:rsidTr="000003A7">
        <w:tc>
          <w:tcPr>
            <w:tcW w:w="895" w:type="pct"/>
            <w:shd w:val="clear" w:color="auto" w:fill="auto"/>
          </w:tcPr>
          <w:p w14:paraId="2B7A959B" w14:textId="77777777" w:rsidR="00AA1123" w:rsidRPr="000003A7" w:rsidRDefault="00AA1123" w:rsidP="00AA1123">
            <w:pPr>
              <w:spacing w:after="160"/>
              <w:rPr>
                <w:rFonts w:eastAsiaTheme="minorEastAsia"/>
                <w:lang w:eastAsia="zh-CN"/>
              </w:rPr>
            </w:pPr>
            <w:r w:rsidRPr="000003A7">
              <w:rPr>
                <w:rFonts w:eastAsiaTheme="minorEastAsia"/>
                <w:lang w:eastAsia="zh-CN"/>
              </w:rPr>
              <w:t>2.3. Population: exclusion criteria</w:t>
            </w:r>
          </w:p>
          <w:p w14:paraId="18CA2A23" w14:textId="77777777" w:rsidR="00AA1123" w:rsidRPr="000003A7" w:rsidRDefault="00AA1123" w:rsidP="00AA1123">
            <w:pPr>
              <w:spacing w:after="160"/>
              <w:rPr>
                <w:rFonts w:eastAsiaTheme="minorEastAsia"/>
                <w:lang w:eastAsia="zh-CN"/>
              </w:rPr>
            </w:pPr>
            <w:r w:rsidRPr="000003A7">
              <w:rPr>
                <w:rFonts w:eastAsiaTheme="minorEastAsia"/>
                <w:lang w:eastAsia="zh-CN"/>
              </w:rPr>
              <w:lastRenderedPageBreak/>
              <w:t>What is the threshold for excluding women with current substance dependence?</w:t>
            </w:r>
          </w:p>
        </w:tc>
        <w:tc>
          <w:tcPr>
            <w:tcW w:w="820" w:type="pct"/>
            <w:shd w:val="clear" w:color="auto" w:fill="auto"/>
          </w:tcPr>
          <w:p w14:paraId="1EBF377D" w14:textId="77777777" w:rsidR="00AA1123" w:rsidRPr="000003A7" w:rsidRDefault="00AA1123" w:rsidP="00AA1123">
            <w:pPr>
              <w:spacing w:after="160"/>
              <w:rPr>
                <w:rFonts w:eastAsiaTheme="minorEastAsia"/>
                <w:lang w:eastAsia="zh-CN"/>
              </w:rPr>
            </w:pPr>
            <w:r w:rsidRPr="000003A7">
              <w:rPr>
                <w:rFonts w:eastAsiaTheme="minorEastAsia"/>
                <w:lang w:eastAsia="zh-CN"/>
              </w:rPr>
              <w:lastRenderedPageBreak/>
              <w:t>Agreement.</w:t>
            </w:r>
          </w:p>
          <w:p w14:paraId="28C087C9" w14:textId="77777777" w:rsidR="00AA1123" w:rsidRPr="000003A7" w:rsidRDefault="00AA1123" w:rsidP="00AA1123">
            <w:pPr>
              <w:spacing w:after="160"/>
              <w:rPr>
                <w:rFonts w:eastAsiaTheme="minorEastAsia"/>
                <w:lang w:eastAsia="zh-CN"/>
              </w:rPr>
            </w:pPr>
            <w:r w:rsidRPr="000003A7">
              <w:rPr>
                <w:rFonts w:eastAsiaTheme="minorEastAsia"/>
                <w:lang w:eastAsia="zh-CN"/>
              </w:rPr>
              <w:lastRenderedPageBreak/>
              <w:t xml:space="preserve">Exclude current/recent substance abuse </w:t>
            </w:r>
            <w:r w:rsidRPr="000003A7">
              <w:rPr>
                <w:rFonts w:eastAsiaTheme="minorEastAsia"/>
                <w:noProof/>
                <w:lang w:eastAsia="zh-CN"/>
              </w:rPr>
              <w:t>[43, 45, 46]</w:t>
            </w:r>
            <w:r w:rsidRPr="000003A7">
              <w:rPr>
                <w:rFonts w:eastAsiaTheme="minorEastAsia"/>
                <w:lang w:eastAsia="zh-CN"/>
              </w:rPr>
              <w:t>.</w:t>
            </w:r>
          </w:p>
          <w:p w14:paraId="7D25E788" w14:textId="77777777" w:rsidR="00AA1123" w:rsidRPr="000003A7" w:rsidRDefault="00AA1123" w:rsidP="00AA1123">
            <w:pPr>
              <w:spacing w:after="160"/>
              <w:rPr>
                <w:rFonts w:eastAsiaTheme="minorEastAsia"/>
                <w:lang w:eastAsia="zh-CN"/>
              </w:rPr>
            </w:pPr>
          </w:p>
        </w:tc>
        <w:tc>
          <w:tcPr>
            <w:tcW w:w="821" w:type="pct"/>
            <w:shd w:val="clear" w:color="auto" w:fill="auto"/>
          </w:tcPr>
          <w:p w14:paraId="3230517B" w14:textId="77777777" w:rsidR="00AA1123" w:rsidRPr="000003A7" w:rsidRDefault="00AA1123" w:rsidP="00AA1123">
            <w:pPr>
              <w:spacing w:after="160"/>
              <w:rPr>
                <w:rFonts w:eastAsiaTheme="minorEastAsia"/>
                <w:lang w:eastAsia="zh-CN"/>
              </w:rPr>
            </w:pPr>
            <w:r w:rsidRPr="000003A7">
              <w:rPr>
                <w:rFonts w:eastAsiaTheme="minorEastAsia"/>
                <w:lang w:eastAsia="zh-CN"/>
              </w:rPr>
              <w:lastRenderedPageBreak/>
              <w:t>Disagreement.</w:t>
            </w:r>
          </w:p>
          <w:p w14:paraId="02B2A5F1" w14:textId="77777777" w:rsidR="00AA1123" w:rsidRPr="000003A7" w:rsidRDefault="00AA1123" w:rsidP="00AA1123">
            <w:pPr>
              <w:spacing w:after="160"/>
              <w:rPr>
                <w:rFonts w:eastAsiaTheme="minorEastAsia"/>
                <w:lang w:eastAsia="zh-CN"/>
              </w:rPr>
            </w:pPr>
            <w:r w:rsidRPr="000003A7">
              <w:rPr>
                <w:rFonts w:eastAsiaTheme="minorEastAsia"/>
                <w:lang w:eastAsia="zh-CN"/>
              </w:rPr>
              <w:lastRenderedPageBreak/>
              <w:t xml:space="preserve">Women and professionals were undecided regarding substance dependence, which on one hand is a common coping mechanism, but may create barriers to engagement and impact on the group experience. Separate support may be needed. </w:t>
            </w:r>
          </w:p>
          <w:p w14:paraId="1A94C241" w14:textId="77777777" w:rsidR="00AA1123" w:rsidRPr="000003A7" w:rsidRDefault="00AA1123" w:rsidP="00AA1123">
            <w:pPr>
              <w:spacing w:after="160"/>
              <w:rPr>
                <w:rFonts w:eastAsiaTheme="minorEastAsia"/>
                <w:lang w:eastAsia="zh-CN"/>
              </w:rPr>
            </w:pPr>
          </w:p>
        </w:tc>
        <w:tc>
          <w:tcPr>
            <w:tcW w:w="821" w:type="pct"/>
            <w:shd w:val="clear" w:color="auto" w:fill="auto"/>
          </w:tcPr>
          <w:p w14:paraId="57ECF7D4" w14:textId="77777777" w:rsidR="00AA1123" w:rsidRPr="000003A7" w:rsidRDefault="00AA1123" w:rsidP="00AA1123">
            <w:pPr>
              <w:spacing w:after="160"/>
              <w:rPr>
                <w:rFonts w:eastAsiaTheme="minorEastAsia"/>
                <w:lang w:eastAsia="zh-CN"/>
              </w:rPr>
            </w:pPr>
            <w:r w:rsidRPr="000003A7">
              <w:rPr>
                <w:rFonts w:eastAsiaTheme="minorEastAsia"/>
                <w:lang w:eastAsia="zh-CN"/>
              </w:rPr>
              <w:lastRenderedPageBreak/>
              <w:t>Disagreement.</w:t>
            </w:r>
          </w:p>
          <w:p w14:paraId="38EC640C" w14:textId="77777777" w:rsidR="00AA1123" w:rsidRPr="000003A7" w:rsidRDefault="00AA1123" w:rsidP="00AA1123">
            <w:pPr>
              <w:spacing w:after="160"/>
              <w:rPr>
                <w:rFonts w:eastAsiaTheme="minorEastAsia"/>
                <w:lang w:eastAsia="zh-CN"/>
              </w:rPr>
            </w:pPr>
            <w:r w:rsidRPr="000003A7">
              <w:rPr>
                <w:rFonts w:eastAsiaTheme="minorEastAsia"/>
                <w:lang w:eastAsia="zh-CN"/>
              </w:rPr>
              <w:lastRenderedPageBreak/>
              <w:t>To invite women with current substance dependence to the orientation session where the teacher will assess each woman’s relationship to substance misuse and readiness to participate in an 8-week course?</w:t>
            </w:r>
          </w:p>
          <w:p w14:paraId="5FC6E6A4" w14:textId="77777777" w:rsidR="00AA1123" w:rsidRPr="000003A7" w:rsidRDefault="00AA1123" w:rsidP="00AA1123">
            <w:pPr>
              <w:spacing w:after="160"/>
              <w:rPr>
                <w:rFonts w:eastAsiaTheme="minorEastAsia"/>
                <w:lang w:eastAsia="zh-CN"/>
              </w:rPr>
            </w:pPr>
            <w:r w:rsidRPr="000003A7">
              <w:rPr>
                <w:rFonts w:eastAsiaTheme="minorEastAsia"/>
                <w:lang w:eastAsia="zh-CN"/>
              </w:rPr>
              <w:t>Agree (n=6)</w:t>
            </w:r>
          </w:p>
          <w:p w14:paraId="6C8B09F3" w14:textId="77777777" w:rsidR="00AA1123" w:rsidRPr="000003A7" w:rsidRDefault="00AA1123" w:rsidP="00AA1123">
            <w:pPr>
              <w:spacing w:after="160"/>
              <w:rPr>
                <w:rFonts w:eastAsiaTheme="minorEastAsia"/>
                <w:lang w:eastAsia="zh-CN"/>
              </w:rPr>
            </w:pPr>
            <w:r w:rsidRPr="000003A7">
              <w:rPr>
                <w:rFonts w:eastAsiaTheme="minorEastAsia"/>
                <w:lang w:eastAsia="zh-CN"/>
              </w:rPr>
              <w:t>Disagree (n=2)</w:t>
            </w:r>
          </w:p>
          <w:p w14:paraId="2D09B075" w14:textId="77777777" w:rsidR="00AA1123" w:rsidRPr="000003A7" w:rsidRDefault="00AA1123" w:rsidP="00AA1123">
            <w:pPr>
              <w:spacing w:after="160"/>
              <w:rPr>
                <w:rFonts w:eastAsiaTheme="minorEastAsia"/>
                <w:lang w:eastAsia="zh-CN"/>
              </w:rPr>
            </w:pPr>
            <w:r w:rsidRPr="000003A7">
              <w:rPr>
                <w:rFonts w:eastAsiaTheme="minorEastAsia"/>
                <w:lang w:eastAsia="zh-CN"/>
              </w:rPr>
              <w:t>Exclusion can be a motivator to pursue sobriety. A shared investigation is needed, not the ‘teacher to assess’ as this mirrors ‘power-over’ mode of relationship.</w:t>
            </w:r>
          </w:p>
        </w:tc>
        <w:tc>
          <w:tcPr>
            <w:tcW w:w="821" w:type="pct"/>
            <w:shd w:val="clear" w:color="auto" w:fill="auto"/>
          </w:tcPr>
          <w:p w14:paraId="67C331AC" w14:textId="77777777" w:rsidR="00AA1123" w:rsidRPr="000003A7" w:rsidRDefault="00AA1123" w:rsidP="00AA1123">
            <w:pPr>
              <w:spacing w:after="160"/>
              <w:rPr>
                <w:rFonts w:eastAsiaTheme="minorEastAsia"/>
                <w:lang w:eastAsia="zh-CN"/>
              </w:rPr>
            </w:pPr>
            <w:r w:rsidRPr="000003A7">
              <w:rPr>
                <w:rFonts w:eastAsiaTheme="minorEastAsia"/>
                <w:lang w:eastAsia="zh-CN"/>
              </w:rPr>
              <w:lastRenderedPageBreak/>
              <w:t>Terms and conditions.</w:t>
            </w:r>
          </w:p>
          <w:p w14:paraId="46558407" w14:textId="77777777" w:rsidR="00AA1123" w:rsidRPr="000003A7" w:rsidRDefault="00AA1123" w:rsidP="00AA1123">
            <w:pPr>
              <w:spacing w:after="160"/>
              <w:rPr>
                <w:rFonts w:eastAsiaTheme="minorEastAsia"/>
                <w:lang w:eastAsia="zh-CN"/>
              </w:rPr>
            </w:pPr>
            <w:r w:rsidRPr="000003A7">
              <w:rPr>
                <w:rFonts w:eastAsiaTheme="minorEastAsia"/>
                <w:lang w:eastAsia="zh-CN"/>
              </w:rPr>
              <w:lastRenderedPageBreak/>
              <w:t>“not all substance dependence is equal”</w:t>
            </w:r>
          </w:p>
          <w:p w14:paraId="59B6D3A3" w14:textId="77777777" w:rsidR="00AA1123" w:rsidRPr="000003A7" w:rsidRDefault="00AA1123" w:rsidP="00AA1123">
            <w:pPr>
              <w:spacing w:after="160"/>
              <w:rPr>
                <w:rFonts w:eastAsiaTheme="minorEastAsia"/>
                <w:lang w:eastAsia="zh-CN"/>
              </w:rPr>
            </w:pPr>
            <w:r w:rsidRPr="000003A7">
              <w:rPr>
                <w:rFonts w:eastAsiaTheme="minorEastAsia"/>
                <w:lang w:eastAsia="zh-CN"/>
              </w:rPr>
              <w:t xml:space="preserve">There should be a manageable level of misuse (i.e., sober during each session). The teacher should use professional judgement to evaluate the level at individual orientation session: </w:t>
            </w:r>
          </w:p>
          <w:p w14:paraId="55E1FEE9" w14:textId="77777777" w:rsidR="00AA1123" w:rsidRPr="000003A7" w:rsidRDefault="00AA1123" w:rsidP="00AA1123">
            <w:pPr>
              <w:spacing w:after="160"/>
              <w:rPr>
                <w:rFonts w:eastAsiaTheme="minorEastAsia"/>
                <w:lang w:eastAsia="zh-CN"/>
              </w:rPr>
            </w:pPr>
          </w:p>
        </w:tc>
        <w:tc>
          <w:tcPr>
            <w:tcW w:w="822" w:type="pct"/>
            <w:shd w:val="clear" w:color="auto" w:fill="auto"/>
          </w:tcPr>
          <w:p w14:paraId="59FD23A8" w14:textId="77777777" w:rsidR="00AA1123" w:rsidRPr="000003A7" w:rsidRDefault="00AA1123" w:rsidP="00AA1123">
            <w:pPr>
              <w:spacing w:after="160"/>
              <w:rPr>
                <w:rFonts w:eastAsiaTheme="minorEastAsia"/>
                <w:lang w:eastAsia="zh-CN"/>
              </w:rPr>
            </w:pPr>
            <w:r w:rsidRPr="000003A7">
              <w:rPr>
                <w:rFonts w:eastAsiaTheme="minorEastAsia"/>
                <w:lang w:eastAsia="zh-CN"/>
              </w:rPr>
              <w:lastRenderedPageBreak/>
              <w:t xml:space="preserve">Exclusion criteria: women who scored 20 and above on AUDIT </w:t>
            </w:r>
            <w:r w:rsidRPr="000003A7">
              <w:rPr>
                <w:rFonts w:eastAsiaTheme="minorEastAsia"/>
                <w:lang w:eastAsia="zh-CN"/>
              </w:rPr>
              <w:lastRenderedPageBreak/>
              <w:t xml:space="preserve">(warrant further diagnostic evaluation for alcohol dependence) </w:t>
            </w:r>
          </w:p>
          <w:p w14:paraId="5F4DDD43" w14:textId="77777777" w:rsidR="00AA1123" w:rsidRPr="000003A7" w:rsidRDefault="00AA1123" w:rsidP="00AA1123">
            <w:pPr>
              <w:spacing w:after="160"/>
              <w:rPr>
                <w:rFonts w:eastAsiaTheme="minorEastAsia"/>
                <w:lang w:eastAsia="zh-CN"/>
              </w:rPr>
            </w:pPr>
            <w:r w:rsidRPr="000003A7">
              <w:rPr>
                <w:rFonts w:eastAsiaTheme="minorEastAsia"/>
                <w:lang w:eastAsia="zh-CN"/>
              </w:rPr>
              <w:t>and those scored 25 and above on DUDIT (probably heavily dependent on drugs).</w:t>
            </w:r>
          </w:p>
          <w:p w14:paraId="492E4F7F" w14:textId="77777777" w:rsidR="00AA1123" w:rsidRPr="000003A7" w:rsidRDefault="00AA1123" w:rsidP="00AA1123">
            <w:pPr>
              <w:spacing w:after="160"/>
              <w:rPr>
                <w:rFonts w:eastAsiaTheme="minorEastAsia"/>
                <w:lang w:eastAsia="zh-CN"/>
              </w:rPr>
            </w:pPr>
            <w:r w:rsidRPr="000003A7">
              <w:rPr>
                <w:rFonts w:eastAsiaTheme="minorEastAsia"/>
                <w:lang w:eastAsia="zh-CN"/>
              </w:rPr>
              <w:t>At orientation session, the teacher will dialogue with the woman about their relationship to substance misuse and readiness to participate in an 8-week course.</w:t>
            </w:r>
          </w:p>
          <w:p w14:paraId="10AC9428" w14:textId="77777777" w:rsidR="00AA1123" w:rsidRPr="000003A7" w:rsidRDefault="00AA1123" w:rsidP="00AA1123">
            <w:pPr>
              <w:spacing w:after="160"/>
              <w:rPr>
                <w:rFonts w:eastAsiaTheme="minorEastAsia"/>
                <w:lang w:eastAsia="zh-CN"/>
              </w:rPr>
            </w:pPr>
          </w:p>
        </w:tc>
      </w:tr>
      <w:tr w:rsidR="000003A7" w:rsidRPr="000003A7" w14:paraId="165FA2FB" w14:textId="77777777" w:rsidTr="000003A7">
        <w:tc>
          <w:tcPr>
            <w:tcW w:w="895" w:type="pct"/>
            <w:shd w:val="clear" w:color="auto" w:fill="auto"/>
          </w:tcPr>
          <w:p w14:paraId="22D18A5E" w14:textId="77777777" w:rsidR="00AA1123" w:rsidRPr="000003A7" w:rsidRDefault="00AA1123" w:rsidP="00AA1123">
            <w:pPr>
              <w:spacing w:after="160"/>
              <w:rPr>
                <w:rFonts w:eastAsiaTheme="minorEastAsia"/>
                <w:lang w:eastAsia="zh-CN"/>
              </w:rPr>
            </w:pPr>
            <w:r w:rsidRPr="000003A7">
              <w:rPr>
                <w:rFonts w:eastAsiaTheme="minorEastAsia"/>
                <w:lang w:eastAsia="zh-CN"/>
              </w:rPr>
              <w:lastRenderedPageBreak/>
              <w:t>2.4. Population: exclusion criteria</w:t>
            </w:r>
          </w:p>
          <w:p w14:paraId="5BB60240" w14:textId="77777777" w:rsidR="00AA1123" w:rsidRPr="000003A7" w:rsidRDefault="00AA1123" w:rsidP="00AA1123">
            <w:pPr>
              <w:spacing w:after="160"/>
              <w:rPr>
                <w:rFonts w:eastAsiaTheme="minorEastAsia"/>
                <w:lang w:eastAsia="zh-CN"/>
              </w:rPr>
            </w:pPr>
            <w:r w:rsidRPr="000003A7">
              <w:rPr>
                <w:rFonts w:eastAsiaTheme="minorEastAsia"/>
                <w:lang w:eastAsia="zh-CN"/>
              </w:rPr>
              <w:t>Should we exclude women with self-harm and suicidal ideation?</w:t>
            </w:r>
          </w:p>
          <w:p w14:paraId="708143BD" w14:textId="77777777" w:rsidR="00AA1123" w:rsidRPr="000003A7" w:rsidRDefault="00AA1123" w:rsidP="00AA1123">
            <w:pPr>
              <w:spacing w:after="160"/>
              <w:rPr>
                <w:rFonts w:eastAsiaTheme="minorEastAsia"/>
                <w:lang w:eastAsia="zh-CN"/>
              </w:rPr>
            </w:pPr>
          </w:p>
        </w:tc>
        <w:tc>
          <w:tcPr>
            <w:tcW w:w="820" w:type="pct"/>
            <w:shd w:val="clear" w:color="auto" w:fill="auto"/>
          </w:tcPr>
          <w:p w14:paraId="2A10987B" w14:textId="77777777" w:rsidR="00AA1123" w:rsidRPr="000003A7" w:rsidRDefault="00AA1123" w:rsidP="00AA1123">
            <w:pPr>
              <w:spacing w:after="160"/>
              <w:rPr>
                <w:rFonts w:eastAsiaTheme="minorEastAsia"/>
                <w:lang w:eastAsia="zh-CN"/>
              </w:rPr>
            </w:pPr>
            <w:r w:rsidRPr="000003A7">
              <w:rPr>
                <w:rFonts w:eastAsiaTheme="minorEastAsia"/>
                <w:lang w:eastAsia="zh-CN"/>
              </w:rPr>
              <w:t>No evidence.</w:t>
            </w:r>
          </w:p>
          <w:p w14:paraId="59B67309" w14:textId="77777777" w:rsidR="00AA1123" w:rsidRPr="000003A7" w:rsidRDefault="00AA1123" w:rsidP="00AA1123">
            <w:pPr>
              <w:spacing w:after="160"/>
              <w:rPr>
                <w:rFonts w:eastAsiaTheme="minorEastAsia"/>
                <w:lang w:eastAsia="zh-CN"/>
              </w:rPr>
            </w:pPr>
          </w:p>
        </w:tc>
        <w:tc>
          <w:tcPr>
            <w:tcW w:w="821" w:type="pct"/>
            <w:shd w:val="clear" w:color="auto" w:fill="auto"/>
          </w:tcPr>
          <w:p w14:paraId="4767FDA1" w14:textId="77777777" w:rsidR="00AA1123" w:rsidRPr="000003A7" w:rsidRDefault="00AA1123" w:rsidP="00AA1123">
            <w:pPr>
              <w:spacing w:after="160"/>
              <w:rPr>
                <w:rFonts w:eastAsiaTheme="minorEastAsia"/>
                <w:lang w:eastAsia="zh-CN"/>
              </w:rPr>
            </w:pPr>
            <w:r w:rsidRPr="000003A7">
              <w:rPr>
                <w:rFonts w:eastAsiaTheme="minorEastAsia"/>
                <w:lang w:eastAsia="zh-CN"/>
              </w:rPr>
              <w:t>Disagreement.</w:t>
            </w:r>
          </w:p>
          <w:p w14:paraId="7B79EFC3" w14:textId="77777777" w:rsidR="00AA1123" w:rsidRPr="000003A7" w:rsidRDefault="00AA1123" w:rsidP="00AA1123">
            <w:pPr>
              <w:spacing w:after="160"/>
              <w:rPr>
                <w:rFonts w:eastAsiaTheme="minorEastAsia"/>
                <w:lang w:eastAsia="zh-CN"/>
              </w:rPr>
            </w:pPr>
            <w:r w:rsidRPr="000003A7">
              <w:rPr>
                <w:rFonts w:eastAsiaTheme="minorEastAsia"/>
                <w:lang w:eastAsia="zh-CN"/>
              </w:rPr>
              <w:t>Women and professionals were undecided regarding self-harm and suicidal ideation, which on one hand are common in this population, but can be monitored, and additional support offered. Some professionals felt that people at high risk of suicide should be excluded.</w:t>
            </w:r>
          </w:p>
        </w:tc>
        <w:tc>
          <w:tcPr>
            <w:tcW w:w="821" w:type="pct"/>
            <w:shd w:val="clear" w:color="auto" w:fill="auto"/>
          </w:tcPr>
          <w:p w14:paraId="0FF009B9" w14:textId="77777777" w:rsidR="00AA1123" w:rsidRPr="000003A7" w:rsidRDefault="00AA1123" w:rsidP="00AA1123">
            <w:pPr>
              <w:spacing w:after="160"/>
              <w:rPr>
                <w:rFonts w:eastAsiaTheme="minorEastAsia"/>
                <w:lang w:eastAsia="zh-CN"/>
              </w:rPr>
            </w:pPr>
            <w:r w:rsidRPr="000003A7">
              <w:rPr>
                <w:rFonts w:eastAsiaTheme="minorEastAsia"/>
                <w:lang w:eastAsia="zh-CN"/>
              </w:rPr>
              <w:t>Disagreement.</w:t>
            </w:r>
          </w:p>
          <w:p w14:paraId="06B1B7AE" w14:textId="77777777" w:rsidR="00AA1123" w:rsidRPr="000003A7" w:rsidRDefault="00AA1123" w:rsidP="00AA1123">
            <w:pPr>
              <w:spacing w:after="160"/>
              <w:rPr>
                <w:rFonts w:eastAsiaTheme="minorEastAsia"/>
                <w:lang w:eastAsia="zh-CN"/>
              </w:rPr>
            </w:pPr>
            <w:r w:rsidRPr="000003A7">
              <w:rPr>
                <w:rFonts w:eastAsiaTheme="minorEastAsia"/>
                <w:lang w:eastAsia="zh-CN"/>
              </w:rPr>
              <w:t>To invite women with suicidal ideations to the orientation session where the teacher will use professional judgement to assess woman’s readiness to participate in an 8-week course?</w:t>
            </w:r>
          </w:p>
          <w:p w14:paraId="6AE04DE6" w14:textId="77777777" w:rsidR="00AA1123" w:rsidRPr="000003A7" w:rsidRDefault="00AA1123" w:rsidP="00AA1123">
            <w:pPr>
              <w:spacing w:after="160"/>
              <w:rPr>
                <w:rFonts w:eastAsiaTheme="minorEastAsia"/>
                <w:lang w:eastAsia="zh-CN"/>
              </w:rPr>
            </w:pPr>
            <w:r w:rsidRPr="000003A7">
              <w:rPr>
                <w:rFonts w:eastAsiaTheme="minorEastAsia"/>
                <w:lang w:eastAsia="zh-CN"/>
              </w:rPr>
              <w:t>Agree (n=6)</w:t>
            </w:r>
          </w:p>
          <w:p w14:paraId="3A195988" w14:textId="77777777" w:rsidR="00AA1123" w:rsidRPr="000003A7" w:rsidRDefault="00AA1123" w:rsidP="00AA1123">
            <w:pPr>
              <w:spacing w:after="160"/>
              <w:rPr>
                <w:rFonts w:eastAsiaTheme="minorEastAsia"/>
                <w:lang w:eastAsia="zh-CN"/>
              </w:rPr>
            </w:pPr>
            <w:r w:rsidRPr="000003A7">
              <w:rPr>
                <w:rFonts w:eastAsiaTheme="minorEastAsia"/>
                <w:lang w:eastAsia="zh-CN"/>
              </w:rPr>
              <w:t>Undecided (n=1)</w:t>
            </w:r>
          </w:p>
          <w:p w14:paraId="798C7C50" w14:textId="77777777" w:rsidR="00AA1123" w:rsidRPr="000003A7" w:rsidRDefault="00AA1123" w:rsidP="00AA1123">
            <w:pPr>
              <w:spacing w:after="160"/>
              <w:rPr>
                <w:rFonts w:eastAsiaTheme="minorEastAsia"/>
                <w:lang w:eastAsia="zh-CN"/>
              </w:rPr>
            </w:pPr>
            <w:r w:rsidRPr="000003A7">
              <w:rPr>
                <w:rFonts w:eastAsiaTheme="minorEastAsia"/>
                <w:lang w:eastAsia="zh-CN"/>
              </w:rPr>
              <w:t>Disagree (n=2)</w:t>
            </w:r>
          </w:p>
        </w:tc>
        <w:tc>
          <w:tcPr>
            <w:tcW w:w="821" w:type="pct"/>
            <w:shd w:val="clear" w:color="auto" w:fill="auto"/>
          </w:tcPr>
          <w:p w14:paraId="1D89F4F6" w14:textId="77777777" w:rsidR="00AA1123" w:rsidRPr="000003A7" w:rsidRDefault="00AA1123" w:rsidP="00AA1123">
            <w:pPr>
              <w:spacing w:after="160"/>
              <w:rPr>
                <w:rFonts w:eastAsiaTheme="minorEastAsia"/>
                <w:lang w:eastAsia="zh-CN"/>
              </w:rPr>
            </w:pPr>
            <w:r w:rsidRPr="000003A7">
              <w:rPr>
                <w:rFonts w:eastAsiaTheme="minorEastAsia"/>
                <w:lang w:eastAsia="zh-CN"/>
              </w:rPr>
              <w:t>Terms and conditions.</w:t>
            </w:r>
          </w:p>
          <w:p w14:paraId="50874A6C" w14:textId="77777777" w:rsidR="00AA1123" w:rsidRPr="000003A7" w:rsidRDefault="00AA1123" w:rsidP="00AA1123">
            <w:pPr>
              <w:spacing w:after="160"/>
              <w:rPr>
                <w:rFonts w:eastAsiaTheme="minorEastAsia"/>
                <w:lang w:eastAsia="zh-CN"/>
              </w:rPr>
            </w:pPr>
            <w:r w:rsidRPr="000003A7">
              <w:rPr>
                <w:rFonts w:eastAsiaTheme="minorEastAsia"/>
                <w:lang w:eastAsia="zh-CN"/>
              </w:rPr>
              <w:t xml:space="preserve">Take suicide history at baseline. Exclude those with: (i) suicide attempt in the past year, (ii) undertaken actions, (iii) having exact plans for suicide. Follow up everyone re: suicidal ideations. Have safety protocol in case of re-emerging suicidal ideation. </w:t>
            </w:r>
          </w:p>
        </w:tc>
        <w:tc>
          <w:tcPr>
            <w:tcW w:w="822" w:type="pct"/>
            <w:shd w:val="clear" w:color="auto" w:fill="auto"/>
          </w:tcPr>
          <w:p w14:paraId="713EEEE4" w14:textId="77777777" w:rsidR="00AA1123" w:rsidRPr="000003A7" w:rsidRDefault="00AA1123" w:rsidP="00AA1123">
            <w:pPr>
              <w:spacing w:after="160"/>
              <w:rPr>
                <w:rFonts w:eastAsiaTheme="minorEastAsia"/>
                <w:lang w:eastAsia="zh-CN"/>
              </w:rPr>
            </w:pPr>
            <w:r w:rsidRPr="000003A7">
              <w:rPr>
                <w:rFonts w:eastAsiaTheme="minorEastAsia"/>
                <w:lang w:eastAsia="zh-CN"/>
              </w:rPr>
              <w:t>Exclusion criteria: suicidal attempt in the past year.</w:t>
            </w:r>
          </w:p>
        </w:tc>
      </w:tr>
      <w:tr w:rsidR="000003A7" w:rsidRPr="000003A7" w14:paraId="395F766C" w14:textId="77777777" w:rsidTr="000003A7">
        <w:tc>
          <w:tcPr>
            <w:tcW w:w="895" w:type="pct"/>
            <w:shd w:val="clear" w:color="auto" w:fill="auto"/>
          </w:tcPr>
          <w:p w14:paraId="6DFC3E4A" w14:textId="77777777" w:rsidR="00AA1123" w:rsidRPr="000003A7" w:rsidRDefault="00AA1123" w:rsidP="00AA1123">
            <w:pPr>
              <w:spacing w:after="160"/>
              <w:rPr>
                <w:rFonts w:eastAsiaTheme="minorEastAsia"/>
                <w:lang w:eastAsia="zh-CN"/>
              </w:rPr>
            </w:pPr>
            <w:r w:rsidRPr="000003A7">
              <w:rPr>
                <w:rFonts w:eastAsiaTheme="minorEastAsia"/>
                <w:lang w:eastAsia="zh-CN"/>
              </w:rPr>
              <w:t>2.5. Population: exclusion criteria</w:t>
            </w:r>
          </w:p>
          <w:p w14:paraId="00EE8530" w14:textId="77777777" w:rsidR="00AA1123" w:rsidRPr="000003A7" w:rsidRDefault="00AA1123" w:rsidP="00AA1123">
            <w:pPr>
              <w:spacing w:after="160"/>
              <w:rPr>
                <w:rFonts w:eastAsiaTheme="minorEastAsia"/>
                <w:lang w:eastAsia="zh-CN"/>
              </w:rPr>
            </w:pPr>
            <w:r w:rsidRPr="000003A7">
              <w:rPr>
                <w:rFonts w:eastAsiaTheme="minorEastAsia"/>
                <w:lang w:eastAsia="zh-CN"/>
              </w:rPr>
              <w:t>Should we exclude women who are currently experiencing DVA?</w:t>
            </w:r>
          </w:p>
          <w:p w14:paraId="59782FEB" w14:textId="77777777" w:rsidR="00AA1123" w:rsidRPr="000003A7" w:rsidRDefault="00AA1123" w:rsidP="00AA1123">
            <w:pPr>
              <w:spacing w:after="160"/>
              <w:rPr>
                <w:rFonts w:eastAsiaTheme="minorEastAsia"/>
                <w:lang w:eastAsia="zh-CN"/>
              </w:rPr>
            </w:pPr>
          </w:p>
        </w:tc>
        <w:tc>
          <w:tcPr>
            <w:tcW w:w="820" w:type="pct"/>
            <w:shd w:val="clear" w:color="auto" w:fill="auto"/>
          </w:tcPr>
          <w:p w14:paraId="72D32E06" w14:textId="77777777" w:rsidR="00AA1123" w:rsidRPr="000003A7" w:rsidRDefault="00AA1123" w:rsidP="00AA1123">
            <w:pPr>
              <w:spacing w:after="160"/>
              <w:rPr>
                <w:rFonts w:eastAsiaTheme="minorEastAsia"/>
                <w:lang w:eastAsia="zh-CN"/>
              </w:rPr>
            </w:pPr>
            <w:r w:rsidRPr="000003A7">
              <w:rPr>
                <w:rFonts w:eastAsiaTheme="minorEastAsia"/>
                <w:lang w:eastAsia="zh-CN"/>
              </w:rPr>
              <w:t>Agreement.</w:t>
            </w:r>
          </w:p>
          <w:p w14:paraId="2A9997D0" w14:textId="77777777" w:rsidR="00AA1123" w:rsidRPr="000003A7" w:rsidRDefault="00AA1123" w:rsidP="00AA1123">
            <w:pPr>
              <w:spacing w:after="160"/>
              <w:rPr>
                <w:rFonts w:eastAsiaTheme="minorEastAsia"/>
                <w:lang w:eastAsia="zh-CN"/>
              </w:rPr>
            </w:pPr>
            <w:r w:rsidRPr="000003A7">
              <w:rPr>
                <w:rFonts w:eastAsiaTheme="minorEastAsia"/>
                <w:lang w:eastAsia="zh-CN"/>
              </w:rPr>
              <w:t xml:space="preserve">Exclude current IPV </w:t>
            </w:r>
            <w:r w:rsidRPr="000003A7">
              <w:rPr>
                <w:rFonts w:eastAsiaTheme="minorEastAsia"/>
                <w:noProof/>
                <w:lang w:eastAsia="zh-CN"/>
              </w:rPr>
              <w:t>[43, 45, 46]</w:t>
            </w:r>
            <w:r w:rsidRPr="000003A7">
              <w:rPr>
                <w:rFonts w:eastAsiaTheme="minorEastAsia"/>
                <w:lang w:eastAsia="zh-CN"/>
              </w:rPr>
              <w:t>.</w:t>
            </w:r>
          </w:p>
        </w:tc>
        <w:tc>
          <w:tcPr>
            <w:tcW w:w="821" w:type="pct"/>
            <w:shd w:val="clear" w:color="auto" w:fill="auto"/>
          </w:tcPr>
          <w:p w14:paraId="6161D54F" w14:textId="77777777" w:rsidR="00AA1123" w:rsidRPr="000003A7" w:rsidRDefault="00AA1123" w:rsidP="00AA1123">
            <w:pPr>
              <w:spacing w:after="160"/>
              <w:rPr>
                <w:rFonts w:eastAsiaTheme="minorEastAsia"/>
                <w:lang w:eastAsia="zh-CN"/>
              </w:rPr>
            </w:pPr>
            <w:r w:rsidRPr="000003A7">
              <w:rPr>
                <w:rFonts w:eastAsiaTheme="minorEastAsia"/>
                <w:lang w:eastAsia="zh-CN"/>
              </w:rPr>
              <w:t>Disagreement.</w:t>
            </w:r>
          </w:p>
          <w:p w14:paraId="0141343C" w14:textId="77777777" w:rsidR="00AA1123" w:rsidRPr="000003A7" w:rsidRDefault="00AA1123" w:rsidP="00AA1123">
            <w:pPr>
              <w:spacing w:after="160"/>
              <w:rPr>
                <w:rFonts w:eastAsiaTheme="minorEastAsia"/>
                <w:lang w:eastAsia="zh-CN"/>
              </w:rPr>
            </w:pPr>
            <w:r w:rsidRPr="000003A7">
              <w:rPr>
                <w:rFonts w:eastAsiaTheme="minorEastAsia"/>
                <w:lang w:eastAsia="zh-CN"/>
              </w:rPr>
              <w:t xml:space="preserve">Women and professionals agreed that the decision of each individual was important re readiness and sustainability of </w:t>
            </w:r>
            <w:r w:rsidRPr="000003A7">
              <w:rPr>
                <w:rFonts w:eastAsiaTheme="minorEastAsia"/>
                <w:lang w:eastAsia="zh-CN"/>
              </w:rPr>
              <w:lastRenderedPageBreak/>
              <w:t>separation. However, women highlighted issues re ongoing safety issues (court contact and stalking). And professionals highlighted difficulties re the cycle of abuse and coercive control. A few women felt that therapy should be available immediately after separation.</w:t>
            </w:r>
          </w:p>
        </w:tc>
        <w:tc>
          <w:tcPr>
            <w:tcW w:w="821" w:type="pct"/>
            <w:shd w:val="clear" w:color="auto" w:fill="auto"/>
          </w:tcPr>
          <w:p w14:paraId="3D7D90ED" w14:textId="77777777" w:rsidR="00AA1123" w:rsidRPr="000003A7" w:rsidRDefault="00AA1123" w:rsidP="00AA1123">
            <w:pPr>
              <w:spacing w:after="160"/>
              <w:rPr>
                <w:rFonts w:eastAsiaTheme="minorEastAsia"/>
                <w:lang w:eastAsia="zh-CN"/>
              </w:rPr>
            </w:pPr>
            <w:r w:rsidRPr="000003A7">
              <w:rPr>
                <w:rFonts w:eastAsiaTheme="minorEastAsia"/>
                <w:lang w:eastAsia="zh-CN"/>
              </w:rPr>
              <w:lastRenderedPageBreak/>
              <w:t>NA</w:t>
            </w:r>
          </w:p>
        </w:tc>
        <w:tc>
          <w:tcPr>
            <w:tcW w:w="821" w:type="pct"/>
            <w:shd w:val="clear" w:color="auto" w:fill="auto"/>
          </w:tcPr>
          <w:p w14:paraId="152DB79B" w14:textId="77777777" w:rsidR="00AA1123" w:rsidRPr="000003A7" w:rsidRDefault="00AA1123" w:rsidP="00AA1123">
            <w:pPr>
              <w:spacing w:after="160"/>
              <w:rPr>
                <w:rFonts w:eastAsiaTheme="minorEastAsia"/>
                <w:lang w:eastAsia="zh-CN"/>
              </w:rPr>
            </w:pPr>
            <w:r w:rsidRPr="000003A7">
              <w:rPr>
                <w:rFonts w:eastAsiaTheme="minorEastAsia"/>
                <w:lang w:eastAsia="zh-CN"/>
              </w:rPr>
              <w:t>NA</w:t>
            </w:r>
          </w:p>
        </w:tc>
        <w:tc>
          <w:tcPr>
            <w:tcW w:w="822" w:type="pct"/>
            <w:shd w:val="clear" w:color="auto" w:fill="auto"/>
          </w:tcPr>
          <w:p w14:paraId="15E97CA5" w14:textId="77777777" w:rsidR="00AA1123" w:rsidRPr="000003A7" w:rsidRDefault="00AA1123" w:rsidP="00AA1123">
            <w:pPr>
              <w:spacing w:after="160"/>
              <w:rPr>
                <w:rFonts w:eastAsiaTheme="minorEastAsia"/>
                <w:lang w:eastAsia="zh-CN"/>
              </w:rPr>
            </w:pPr>
            <w:r w:rsidRPr="000003A7">
              <w:rPr>
                <w:rFonts w:eastAsiaTheme="minorEastAsia"/>
                <w:lang w:eastAsia="zh-CN"/>
              </w:rPr>
              <w:t>Included criteria: women who have already received services and risk assessment in a specialist DVA services.</w:t>
            </w:r>
          </w:p>
        </w:tc>
      </w:tr>
      <w:tr w:rsidR="000003A7" w:rsidRPr="000003A7" w14:paraId="1AF52A67" w14:textId="77777777" w:rsidTr="000003A7">
        <w:tc>
          <w:tcPr>
            <w:tcW w:w="895" w:type="pct"/>
            <w:shd w:val="clear" w:color="auto" w:fill="auto"/>
          </w:tcPr>
          <w:p w14:paraId="1E4ED4B8" w14:textId="77777777" w:rsidR="00AA1123" w:rsidRPr="000003A7" w:rsidRDefault="00AA1123" w:rsidP="00AA1123">
            <w:pPr>
              <w:spacing w:after="160"/>
              <w:rPr>
                <w:rFonts w:eastAsiaTheme="minorEastAsia"/>
                <w:lang w:eastAsia="zh-CN"/>
              </w:rPr>
            </w:pPr>
            <w:r w:rsidRPr="000003A7">
              <w:rPr>
                <w:rFonts w:eastAsiaTheme="minorEastAsia"/>
                <w:lang w:eastAsia="zh-CN"/>
              </w:rPr>
              <w:t>2.6. Population: exclusion criteria</w:t>
            </w:r>
          </w:p>
          <w:p w14:paraId="51435542" w14:textId="77777777" w:rsidR="00AA1123" w:rsidRPr="000003A7" w:rsidRDefault="00AA1123" w:rsidP="00AA1123">
            <w:pPr>
              <w:spacing w:after="160"/>
              <w:rPr>
                <w:rFonts w:eastAsiaTheme="minorEastAsia"/>
                <w:lang w:eastAsia="zh-CN"/>
              </w:rPr>
            </w:pPr>
            <w:r w:rsidRPr="000003A7">
              <w:rPr>
                <w:rFonts w:eastAsiaTheme="minorEastAsia"/>
                <w:lang w:eastAsia="zh-CN"/>
              </w:rPr>
              <w:t>Should we exclude women who are currently receiving any psychological treatment?</w:t>
            </w:r>
          </w:p>
          <w:p w14:paraId="1F2AAA95" w14:textId="77777777" w:rsidR="00AA1123" w:rsidRPr="000003A7" w:rsidRDefault="00AA1123" w:rsidP="00AA1123">
            <w:pPr>
              <w:spacing w:after="160"/>
              <w:rPr>
                <w:rFonts w:eastAsiaTheme="minorEastAsia"/>
                <w:lang w:eastAsia="zh-CN"/>
              </w:rPr>
            </w:pPr>
          </w:p>
        </w:tc>
        <w:tc>
          <w:tcPr>
            <w:tcW w:w="820" w:type="pct"/>
            <w:shd w:val="clear" w:color="auto" w:fill="auto"/>
          </w:tcPr>
          <w:p w14:paraId="42DED54B" w14:textId="77777777" w:rsidR="00AA1123" w:rsidRPr="000003A7" w:rsidRDefault="00AA1123" w:rsidP="00AA1123">
            <w:pPr>
              <w:spacing w:after="160"/>
              <w:rPr>
                <w:rFonts w:eastAsiaTheme="minorEastAsia"/>
                <w:lang w:eastAsia="zh-CN"/>
              </w:rPr>
            </w:pPr>
            <w:r w:rsidRPr="000003A7">
              <w:rPr>
                <w:rFonts w:eastAsiaTheme="minorEastAsia"/>
                <w:lang w:eastAsia="zh-CN"/>
              </w:rPr>
              <w:t>Disagreement.</w:t>
            </w:r>
          </w:p>
          <w:p w14:paraId="79A97CCD" w14:textId="77777777" w:rsidR="00AA1123" w:rsidRPr="000003A7" w:rsidRDefault="00AA1123" w:rsidP="00AA1123">
            <w:pPr>
              <w:spacing w:after="160"/>
              <w:rPr>
                <w:rFonts w:eastAsiaTheme="minorEastAsia"/>
                <w:lang w:eastAsia="zh-CN"/>
              </w:rPr>
            </w:pPr>
            <w:r w:rsidRPr="000003A7">
              <w:rPr>
                <w:rFonts w:eastAsiaTheme="minorEastAsia"/>
                <w:lang w:eastAsia="zh-CN"/>
              </w:rPr>
              <w:t xml:space="preserve">The trauma-informed MBSR is not meant to be a standalone therapy for survivors of interpersonal trauma </w:t>
            </w:r>
            <w:r w:rsidRPr="000003A7">
              <w:rPr>
                <w:rFonts w:eastAsiaTheme="minorEastAsia"/>
                <w:noProof/>
                <w:lang w:eastAsia="zh-CN"/>
              </w:rPr>
              <w:t>[43]</w:t>
            </w:r>
            <w:r w:rsidRPr="000003A7">
              <w:rPr>
                <w:rFonts w:eastAsiaTheme="minorEastAsia"/>
                <w:lang w:eastAsia="zh-CN"/>
              </w:rPr>
              <w:t>.</w:t>
            </w:r>
          </w:p>
          <w:p w14:paraId="7625CD83" w14:textId="77777777" w:rsidR="00AA1123" w:rsidRPr="000003A7" w:rsidRDefault="00AA1123" w:rsidP="00AA1123">
            <w:pPr>
              <w:spacing w:after="160"/>
              <w:rPr>
                <w:rFonts w:eastAsiaTheme="minorEastAsia"/>
                <w:lang w:eastAsia="zh-CN"/>
              </w:rPr>
            </w:pPr>
            <w:r w:rsidRPr="000003A7">
              <w:rPr>
                <w:rFonts w:eastAsiaTheme="minorEastAsia"/>
                <w:lang w:eastAsia="zh-CN"/>
              </w:rPr>
              <w:t xml:space="preserve">All participants were required to be in concurrent psychotherapy with a </w:t>
            </w:r>
            <w:r w:rsidRPr="000003A7">
              <w:rPr>
                <w:rFonts w:eastAsiaTheme="minorEastAsia"/>
                <w:lang w:eastAsia="zh-CN"/>
              </w:rPr>
              <w:lastRenderedPageBreak/>
              <w:t xml:space="preserve">licensed practitioner </w:t>
            </w:r>
            <w:r w:rsidRPr="000003A7">
              <w:rPr>
                <w:rFonts w:eastAsiaTheme="minorEastAsia"/>
                <w:noProof/>
                <w:lang w:eastAsia="zh-CN"/>
              </w:rPr>
              <w:t>[44]</w:t>
            </w:r>
            <w:r w:rsidRPr="000003A7">
              <w:rPr>
                <w:rFonts w:eastAsiaTheme="minorEastAsia"/>
                <w:lang w:eastAsia="zh-CN"/>
              </w:rPr>
              <w:t>.</w:t>
            </w:r>
          </w:p>
          <w:p w14:paraId="234A2356" w14:textId="77777777" w:rsidR="00AA1123" w:rsidRPr="000003A7" w:rsidRDefault="00AA1123" w:rsidP="00AA1123">
            <w:pPr>
              <w:spacing w:after="160"/>
              <w:rPr>
                <w:rFonts w:eastAsiaTheme="minorEastAsia"/>
                <w:lang w:eastAsia="zh-CN"/>
              </w:rPr>
            </w:pPr>
            <w:r w:rsidRPr="000003A7">
              <w:rPr>
                <w:rFonts w:eastAsiaTheme="minorEastAsia"/>
                <w:lang w:eastAsia="zh-CN"/>
              </w:rPr>
              <w:t>Half of the studies used samples that had ongoing psychotherapy input [19].</w:t>
            </w:r>
          </w:p>
        </w:tc>
        <w:tc>
          <w:tcPr>
            <w:tcW w:w="821" w:type="pct"/>
            <w:shd w:val="clear" w:color="auto" w:fill="auto"/>
          </w:tcPr>
          <w:p w14:paraId="6E3A60BF" w14:textId="77777777" w:rsidR="00AA1123" w:rsidRPr="000003A7" w:rsidRDefault="00AA1123" w:rsidP="00AA1123">
            <w:pPr>
              <w:spacing w:after="160"/>
              <w:rPr>
                <w:rFonts w:eastAsiaTheme="minorEastAsia"/>
                <w:lang w:eastAsia="zh-CN"/>
              </w:rPr>
            </w:pPr>
            <w:r w:rsidRPr="000003A7">
              <w:rPr>
                <w:rFonts w:eastAsiaTheme="minorEastAsia"/>
                <w:lang w:eastAsia="zh-CN"/>
              </w:rPr>
              <w:lastRenderedPageBreak/>
              <w:t>Disagreement.</w:t>
            </w:r>
          </w:p>
          <w:p w14:paraId="509E7CAB" w14:textId="77777777" w:rsidR="00AA1123" w:rsidRPr="000003A7" w:rsidRDefault="00AA1123" w:rsidP="00AA1123">
            <w:pPr>
              <w:spacing w:after="160"/>
              <w:rPr>
                <w:rFonts w:eastAsiaTheme="minorEastAsia"/>
                <w:lang w:eastAsia="zh-CN"/>
              </w:rPr>
            </w:pPr>
            <w:r w:rsidRPr="000003A7">
              <w:rPr>
                <w:rFonts w:eastAsiaTheme="minorEastAsia"/>
                <w:lang w:eastAsia="zh-CN"/>
              </w:rPr>
              <w:t xml:space="preserve">Some professionals and women felt that therapies shouldn't run simultaneously due to potentially contradictory advice and practical issues. Others felt that therapies run in parallel would enable </w:t>
            </w:r>
            <w:r w:rsidRPr="000003A7">
              <w:rPr>
                <w:rFonts w:eastAsiaTheme="minorEastAsia"/>
                <w:lang w:eastAsia="zh-CN"/>
              </w:rPr>
              <w:lastRenderedPageBreak/>
              <w:t xml:space="preserve">more effective support; with holistic approaches (mindfulness) and trauma-history therapies complimenting each other. </w:t>
            </w:r>
          </w:p>
        </w:tc>
        <w:tc>
          <w:tcPr>
            <w:tcW w:w="821" w:type="pct"/>
            <w:shd w:val="clear" w:color="auto" w:fill="auto"/>
          </w:tcPr>
          <w:p w14:paraId="6B217A92" w14:textId="77777777" w:rsidR="00AA1123" w:rsidRPr="000003A7" w:rsidRDefault="00AA1123" w:rsidP="00AA1123">
            <w:pPr>
              <w:spacing w:after="160"/>
              <w:rPr>
                <w:rFonts w:eastAsiaTheme="minorEastAsia"/>
                <w:lang w:eastAsia="zh-CN"/>
              </w:rPr>
            </w:pPr>
            <w:r w:rsidRPr="000003A7">
              <w:rPr>
                <w:rFonts w:eastAsiaTheme="minorEastAsia"/>
                <w:lang w:eastAsia="zh-CN"/>
              </w:rPr>
              <w:lastRenderedPageBreak/>
              <w:t>NA</w:t>
            </w:r>
          </w:p>
        </w:tc>
        <w:tc>
          <w:tcPr>
            <w:tcW w:w="821" w:type="pct"/>
            <w:shd w:val="clear" w:color="auto" w:fill="auto"/>
          </w:tcPr>
          <w:p w14:paraId="7E6813B1" w14:textId="77777777" w:rsidR="00AA1123" w:rsidRPr="000003A7" w:rsidRDefault="00AA1123" w:rsidP="00AA1123">
            <w:pPr>
              <w:spacing w:after="160"/>
              <w:rPr>
                <w:rFonts w:eastAsiaTheme="minorEastAsia"/>
                <w:lang w:eastAsia="zh-CN"/>
              </w:rPr>
            </w:pPr>
            <w:r w:rsidRPr="000003A7">
              <w:rPr>
                <w:rFonts w:eastAsiaTheme="minorEastAsia"/>
                <w:lang w:eastAsia="zh-CN"/>
              </w:rPr>
              <w:t>NA</w:t>
            </w:r>
          </w:p>
        </w:tc>
        <w:tc>
          <w:tcPr>
            <w:tcW w:w="822" w:type="pct"/>
            <w:shd w:val="clear" w:color="auto" w:fill="auto"/>
          </w:tcPr>
          <w:p w14:paraId="79C879CA" w14:textId="77777777" w:rsidR="00AA1123" w:rsidRPr="000003A7" w:rsidRDefault="00AA1123" w:rsidP="00AA1123">
            <w:pPr>
              <w:spacing w:after="160"/>
              <w:rPr>
                <w:rFonts w:eastAsiaTheme="minorEastAsia"/>
                <w:lang w:val="fr-FR" w:eastAsia="zh-CN"/>
              </w:rPr>
            </w:pPr>
            <w:r w:rsidRPr="000003A7">
              <w:rPr>
                <w:rFonts w:eastAsiaTheme="minorEastAsia"/>
                <w:lang w:val="fr-FR" w:eastAsia="zh-CN"/>
              </w:rPr>
              <w:t>Exclusion criteria: current psychological therapy.</w:t>
            </w:r>
          </w:p>
        </w:tc>
      </w:tr>
      <w:tr w:rsidR="000003A7" w:rsidRPr="000003A7" w14:paraId="33B3D167" w14:textId="77777777" w:rsidTr="000003A7">
        <w:tc>
          <w:tcPr>
            <w:tcW w:w="895" w:type="pct"/>
            <w:shd w:val="clear" w:color="auto" w:fill="auto"/>
          </w:tcPr>
          <w:p w14:paraId="4A687A2C" w14:textId="77777777" w:rsidR="00AA1123" w:rsidRPr="000003A7" w:rsidRDefault="00AA1123" w:rsidP="00AA1123">
            <w:pPr>
              <w:spacing w:after="160"/>
              <w:rPr>
                <w:rFonts w:eastAsiaTheme="minorEastAsia"/>
                <w:lang w:eastAsia="zh-CN"/>
              </w:rPr>
            </w:pPr>
            <w:r w:rsidRPr="000003A7">
              <w:rPr>
                <w:rFonts w:eastAsiaTheme="minorEastAsia"/>
                <w:lang w:eastAsia="zh-CN"/>
              </w:rPr>
              <w:t>2.7. Population: exclusion criteria</w:t>
            </w:r>
          </w:p>
          <w:p w14:paraId="2523D223" w14:textId="77777777" w:rsidR="00AA1123" w:rsidRPr="000003A7" w:rsidRDefault="00AA1123" w:rsidP="00AA1123">
            <w:pPr>
              <w:spacing w:after="160"/>
              <w:rPr>
                <w:rFonts w:eastAsiaTheme="minorEastAsia"/>
                <w:lang w:eastAsia="zh-CN"/>
              </w:rPr>
            </w:pPr>
            <w:r w:rsidRPr="000003A7">
              <w:rPr>
                <w:rFonts w:eastAsiaTheme="minorEastAsia"/>
                <w:lang w:eastAsia="zh-CN"/>
              </w:rPr>
              <w:t>How should we evaluate individual woman’s readiness for engaging with mindfulness?</w:t>
            </w:r>
          </w:p>
          <w:p w14:paraId="6A414E9F" w14:textId="77777777" w:rsidR="00AA1123" w:rsidRPr="000003A7" w:rsidRDefault="00AA1123" w:rsidP="00AA1123">
            <w:pPr>
              <w:spacing w:after="160"/>
              <w:rPr>
                <w:rFonts w:eastAsiaTheme="minorEastAsia"/>
                <w:lang w:eastAsia="zh-CN"/>
              </w:rPr>
            </w:pPr>
          </w:p>
        </w:tc>
        <w:tc>
          <w:tcPr>
            <w:tcW w:w="820" w:type="pct"/>
            <w:shd w:val="clear" w:color="auto" w:fill="auto"/>
          </w:tcPr>
          <w:p w14:paraId="667215A8" w14:textId="77777777" w:rsidR="00AA1123" w:rsidRPr="000003A7" w:rsidRDefault="00AA1123" w:rsidP="00AA1123">
            <w:pPr>
              <w:spacing w:after="160"/>
              <w:rPr>
                <w:rFonts w:eastAsiaTheme="minorEastAsia"/>
                <w:lang w:val="fr-FR" w:eastAsia="zh-CN"/>
              </w:rPr>
            </w:pPr>
            <w:r w:rsidRPr="000003A7">
              <w:rPr>
                <w:rFonts w:eastAsiaTheme="minorEastAsia"/>
                <w:lang w:val="fr-FR" w:eastAsia="zh-CN"/>
              </w:rPr>
              <w:t>No evidence.</w:t>
            </w:r>
          </w:p>
        </w:tc>
        <w:tc>
          <w:tcPr>
            <w:tcW w:w="821" w:type="pct"/>
            <w:shd w:val="clear" w:color="auto" w:fill="auto"/>
          </w:tcPr>
          <w:p w14:paraId="41B5BD73" w14:textId="77777777" w:rsidR="00AA1123" w:rsidRPr="000003A7" w:rsidRDefault="00AA1123" w:rsidP="00AA1123">
            <w:pPr>
              <w:spacing w:after="160"/>
              <w:rPr>
                <w:rFonts w:eastAsiaTheme="minorEastAsia"/>
                <w:lang w:eastAsia="zh-CN"/>
              </w:rPr>
            </w:pPr>
            <w:r w:rsidRPr="000003A7">
              <w:rPr>
                <w:rFonts w:eastAsiaTheme="minorEastAsia"/>
                <w:lang w:eastAsia="zh-CN"/>
              </w:rPr>
              <w:t>Agreement.</w:t>
            </w:r>
          </w:p>
          <w:p w14:paraId="7431C26F" w14:textId="77777777" w:rsidR="00AA1123" w:rsidRPr="000003A7" w:rsidRDefault="00AA1123" w:rsidP="00AA1123">
            <w:pPr>
              <w:spacing w:after="160"/>
              <w:rPr>
                <w:rFonts w:eastAsiaTheme="minorEastAsia"/>
                <w:lang w:eastAsia="zh-CN"/>
              </w:rPr>
            </w:pPr>
            <w:r w:rsidRPr="000003A7">
              <w:rPr>
                <w:rFonts w:eastAsiaTheme="minorEastAsia"/>
                <w:lang w:eastAsia="zh-CN"/>
              </w:rPr>
              <w:t xml:space="preserve">Professionals and women felt that psychological readiness for mindfulness was important, but that the stage and timeframe was different for individuals. A need for women to be open, and at a stage where they could manage the impact of therapy was important, and </w:t>
            </w:r>
            <w:r w:rsidRPr="000003A7">
              <w:rPr>
                <w:rFonts w:eastAsiaTheme="minorEastAsia"/>
                <w:lang w:eastAsia="zh-CN"/>
              </w:rPr>
              <w:lastRenderedPageBreak/>
              <w:t xml:space="preserve">several women also highlighted the significance of recognising abuse as abuse – a process which continues through therapy. Professionals felt strongly that reflection is a key indicator of readiness, to be assessed at orientation. </w:t>
            </w:r>
          </w:p>
        </w:tc>
        <w:tc>
          <w:tcPr>
            <w:tcW w:w="821" w:type="pct"/>
            <w:shd w:val="clear" w:color="auto" w:fill="auto"/>
          </w:tcPr>
          <w:p w14:paraId="33FD1E7A" w14:textId="77777777" w:rsidR="00AA1123" w:rsidRPr="000003A7" w:rsidRDefault="00AA1123" w:rsidP="00AA1123">
            <w:pPr>
              <w:spacing w:after="160"/>
              <w:rPr>
                <w:rFonts w:eastAsiaTheme="minorEastAsia"/>
                <w:lang w:eastAsia="zh-CN"/>
              </w:rPr>
            </w:pPr>
            <w:r w:rsidRPr="000003A7">
              <w:rPr>
                <w:rFonts w:eastAsiaTheme="minorEastAsia"/>
                <w:lang w:eastAsia="zh-CN"/>
              </w:rPr>
              <w:lastRenderedPageBreak/>
              <w:t>NA</w:t>
            </w:r>
          </w:p>
        </w:tc>
        <w:tc>
          <w:tcPr>
            <w:tcW w:w="821" w:type="pct"/>
            <w:shd w:val="clear" w:color="auto" w:fill="auto"/>
          </w:tcPr>
          <w:p w14:paraId="1086F56E" w14:textId="77777777" w:rsidR="00AA1123" w:rsidRPr="000003A7" w:rsidRDefault="00AA1123" w:rsidP="00AA1123">
            <w:pPr>
              <w:spacing w:after="160"/>
              <w:rPr>
                <w:rFonts w:eastAsiaTheme="minorEastAsia"/>
                <w:lang w:eastAsia="zh-CN"/>
              </w:rPr>
            </w:pPr>
            <w:r w:rsidRPr="000003A7">
              <w:rPr>
                <w:rFonts w:eastAsiaTheme="minorEastAsia"/>
                <w:lang w:eastAsia="zh-CN"/>
              </w:rPr>
              <w:t>NA</w:t>
            </w:r>
          </w:p>
        </w:tc>
        <w:tc>
          <w:tcPr>
            <w:tcW w:w="822" w:type="pct"/>
            <w:shd w:val="clear" w:color="auto" w:fill="auto"/>
          </w:tcPr>
          <w:p w14:paraId="24823EE6" w14:textId="77777777" w:rsidR="00AA1123" w:rsidRPr="000003A7" w:rsidRDefault="00AA1123" w:rsidP="00AA1123">
            <w:pPr>
              <w:spacing w:after="160"/>
              <w:rPr>
                <w:rFonts w:eastAsiaTheme="minorEastAsia"/>
                <w:lang w:eastAsia="zh-CN"/>
              </w:rPr>
            </w:pPr>
            <w:r w:rsidRPr="000003A7">
              <w:rPr>
                <w:rFonts w:eastAsiaTheme="minorEastAsia"/>
                <w:lang w:eastAsia="zh-CN"/>
              </w:rPr>
              <w:t>Inclusion criteria: self-assessed psychological readiness for a psychological therapy.</w:t>
            </w:r>
          </w:p>
        </w:tc>
      </w:tr>
      <w:tr w:rsidR="000003A7" w:rsidRPr="000003A7" w14:paraId="1624C7B4" w14:textId="77777777" w:rsidTr="000003A7">
        <w:tc>
          <w:tcPr>
            <w:tcW w:w="895" w:type="pct"/>
            <w:shd w:val="clear" w:color="auto" w:fill="auto"/>
          </w:tcPr>
          <w:p w14:paraId="147519B6" w14:textId="77777777" w:rsidR="00AA1123" w:rsidRPr="000003A7" w:rsidRDefault="00AA1123" w:rsidP="00AA1123">
            <w:pPr>
              <w:spacing w:after="160"/>
              <w:rPr>
                <w:rFonts w:eastAsiaTheme="minorEastAsia"/>
                <w:lang w:eastAsia="zh-CN"/>
              </w:rPr>
            </w:pPr>
            <w:r w:rsidRPr="000003A7">
              <w:rPr>
                <w:rFonts w:eastAsiaTheme="minorEastAsia"/>
                <w:lang w:eastAsia="zh-CN"/>
              </w:rPr>
              <w:t>2.8. Population:</w:t>
            </w:r>
          </w:p>
          <w:p w14:paraId="6B6824EB" w14:textId="77777777" w:rsidR="00AA1123" w:rsidRPr="000003A7" w:rsidRDefault="00AA1123" w:rsidP="00AA1123">
            <w:pPr>
              <w:spacing w:after="160"/>
              <w:rPr>
                <w:rFonts w:eastAsiaTheme="minorEastAsia"/>
                <w:lang w:eastAsia="zh-CN"/>
              </w:rPr>
            </w:pPr>
            <w:r w:rsidRPr="000003A7">
              <w:rPr>
                <w:rFonts w:eastAsiaTheme="minorEastAsia"/>
                <w:lang w:eastAsia="zh-CN"/>
              </w:rPr>
              <w:t>Can TS-MBCT be a first line therapy for PTSD in the DVA population?</w:t>
            </w:r>
          </w:p>
        </w:tc>
        <w:tc>
          <w:tcPr>
            <w:tcW w:w="820" w:type="pct"/>
            <w:shd w:val="clear" w:color="auto" w:fill="auto"/>
          </w:tcPr>
          <w:p w14:paraId="155D485B" w14:textId="77777777" w:rsidR="00AA1123" w:rsidRPr="000003A7" w:rsidRDefault="00AA1123" w:rsidP="00AA1123">
            <w:pPr>
              <w:spacing w:after="160"/>
              <w:rPr>
                <w:rFonts w:eastAsiaTheme="minorEastAsia"/>
                <w:lang w:eastAsia="zh-CN"/>
              </w:rPr>
            </w:pPr>
            <w:r w:rsidRPr="000003A7">
              <w:rPr>
                <w:rFonts w:eastAsiaTheme="minorEastAsia"/>
                <w:lang w:eastAsia="zh-CN"/>
              </w:rPr>
              <w:t>Limited evidence.</w:t>
            </w:r>
          </w:p>
          <w:p w14:paraId="36AD7DA3" w14:textId="77777777" w:rsidR="00AA1123" w:rsidRPr="000003A7" w:rsidRDefault="00AA1123" w:rsidP="00AA1123">
            <w:pPr>
              <w:spacing w:after="160"/>
              <w:rPr>
                <w:rFonts w:eastAsiaTheme="minorEastAsia"/>
                <w:lang w:eastAsia="zh-CN"/>
              </w:rPr>
            </w:pPr>
            <w:r w:rsidRPr="000003A7">
              <w:rPr>
                <w:rFonts w:eastAsiaTheme="minorEastAsia"/>
                <w:lang w:eastAsia="zh-CN"/>
              </w:rPr>
              <w:t xml:space="preserve">Trauma-informed MBSR as a first-line therapy </w:t>
            </w:r>
            <w:r w:rsidRPr="000003A7">
              <w:rPr>
                <w:rFonts w:eastAsiaTheme="minorEastAsia"/>
                <w:noProof/>
                <w:lang w:eastAsia="zh-CN"/>
              </w:rPr>
              <w:t>[43]</w:t>
            </w:r>
            <w:r w:rsidRPr="000003A7">
              <w:rPr>
                <w:rFonts w:eastAsiaTheme="minorEastAsia"/>
                <w:lang w:eastAsia="zh-CN"/>
              </w:rPr>
              <w:t>.</w:t>
            </w:r>
          </w:p>
          <w:p w14:paraId="38B9A0FE" w14:textId="77777777" w:rsidR="00AA1123" w:rsidRPr="000003A7" w:rsidRDefault="00AA1123" w:rsidP="00AA1123">
            <w:pPr>
              <w:spacing w:after="160"/>
              <w:rPr>
                <w:rFonts w:eastAsiaTheme="minorEastAsia"/>
                <w:lang w:eastAsia="zh-CN"/>
              </w:rPr>
            </w:pPr>
          </w:p>
        </w:tc>
        <w:tc>
          <w:tcPr>
            <w:tcW w:w="821" w:type="pct"/>
            <w:shd w:val="clear" w:color="auto" w:fill="auto"/>
          </w:tcPr>
          <w:p w14:paraId="446214C1" w14:textId="77777777" w:rsidR="00AA1123" w:rsidRPr="000003A7" w:rsidRDefault="00AA1123" w:rsidP="00AA1123">
            <w:pPr>
              <w:spacing w:after="160"/>
              <w:rPr>
                <w:rFonts w:eastAsiaTheme="minorEastAsia"/>
                <w:lang w:eastAsia="zh-CN"/>
              </w:rPr>
            </w:pPr>
            <w:r w:rsidRPr="000003A7">
              <w:rPr>
                <w:rFonts w:eastAsiaTheme="minorEastAsia"/>
                <w:lang w:eastAsia="zh-CN"/>
              </w:rPr>
              <w:t>Disagreement.</w:t>
            </w:r>
          </w:p>
          <w:p w14:paraId="01C2F9D9" w14:textId="77777777" w:rsidR="00AA1123" w:rsidRPr="000003A7" w:rsidRDefault="00AA1123" w:rsidP="00AA1123">
            <w:pPr>
              <w:spacing w:after="160"/>
              <w:rPr>
                <w:rFonts w:eastAsiaTheme="minorEastAsia"/>
                <w:lang w:eastAsia="zh-CN"/>
              </w:rPr>
            </w:pPr>
            <w:r w:rsidRPr="000003A7">
              <w:rPr>
                <w:rFonts w:eastAsiaTheme="minorEastAsia"/>
                <w:lang w:eastAsia="zh-CN"/>
              </w:rPr>
              <w:t xml:space="preserve">Most professionals felt that mindfulness should be offered after trauma-processing therapies and that a break between therapies is beneficial. A few felt that mindfulness could be a useful early </w:t>
            </w:r>
            <w:r w:rsidRPr="000003A7">
              <w:rPr>
                <w:rFonts w:eastAsiaTheme="minorEastAsia"/>
                <w:lang w:eastAsia="zh-CN"/>
              </w:rPr>
              <w:lastRenderedPageBreak/>
              <w:t>intervention/part of a holistic approach.  One woman highlighted the symptom focus of mindfulness (rather than an underlying trauma focus) and felt that being in a place of emotional stability was key.</w:t>
            </w:r>
          </w:p>
        </w:tc>
        <w:tc>
          <w:tcPr>
            <w:tcW w:w="821" w:type="pct"/>
            <w:shd w:val="clear" w:color="auto" w:fill="auto"/>
          </w:tcPr>
          <w:p w14:paraId="2FF7A31E" w14:textId="77777777" w:rsidR="00AA1123" w:rsidRPr="000003A7" w:rsidRDefault="00AA1123" w:rsidP="00AA1123">
            <w:pPr>
              <w:spacing w:after="160"/>
              <w:rPr>
                <w:rFonts w:eastAsiaTheme="minorEastAsia"/>
                <w:lang w:eastAsia="zh-CN"/>
              </w:rPr>
            </w:pPr>
            <w:r w:rsidRPr="000003A7">
              <w:rPr>
                <w:rFonts w:eastAsiaTheme="minorEastAsia"/>
                <w:lang w:eastAsia="zh-CN"/>
              </w:rPr>
              <w:lastRenderedPageBreak/>
              <w:t>Disagreement.</w:t>
            </w:r>
          </w:p>
          <w:p w14:paraId="4A3992F6" w14:textId="77777777" w:rsidR="00AA1123" w:rsidRPr="000003A7" w:rsidRDefault="00AA1123" w:rsidP="00AA1123">
            <w:pPr>
              <w:spacing w:after="160"/>
              <w:rPr>
                <w:rFonts w:eastAsiaTheme="minorEastAsia"/>
                <w:lang w:eastAsia="zh-CN"/>
              </w:rPr>
            </w:pPr>
            <w:r w:rsidRPr="000003A7">
              <w:rPr>
                <w:rFonts w:eastAsiaTheme="minorEastAsia"/>
                <w:lang w:eastAsia="zh-CN"/>
              </w:rPr>
              <w:t>Trauma-informed MBCT is suitable as a first line therapy for DVA survivors with PTSD?</w:t>
            </w:r>
          </w:p>
          <w:p w14:paraId="1DC7C8C7" w14:textId="77777777" w:rsidR="00AA1123" w:rsidRPr="000003A7" w:rsidRDefault="00AA1123" w:rsidP="00AA1123">
            <w:pPr>
              <w:spacing w:after="160"/>
              <w:rPr>
                <w:rFonts w:eastAsiaTheme="minorEastAsia"/>
                <w:lang w:val="pt-BR" w:eastAsia="zh-CN"/>
              </w:rPr>
            </w:pPr>
            <w:r w:rsidRPr="000003A7">
              <w:rPr>
                <w:rFonts w:eastAsiaTheme="minorEastAsia"/>
                <w:lang w:val="pt-BR" w:eastAsia="zh-CN"/>
              </w:rPr>
              <w:t>Yes (n=4)</w:t>
            </w:r>
          </w:p>
          <w:p w14:paraId="146E32DE" w14:textId="77777777" w:rsidR="00AA1123" w:rsidRPr="000003A7" w:rsidRDefault="00AA1123" w:rsidP="00AA1123">
            <w:pPr>
              <w:spacing w:after="160"/>
              <w:rPr>
                <w:rFonts w:eastAsiaTheme="minorEastAsia"/>
                <w:lang w:val="pt-BR" w:eastAsia="zh-CN"/>
              </w:rPr>
            </w:pPr>
            <w:r w:rsidRPr="000003A7">
              <w:rPr>
                <w:rFonts w:eastAsiaTheme="minorEastAsia"/>
                <w:lang w:val="pt-BR" w:eastAsia="zh-CN"/>
              </w:rPr>
              <w:t>Undecided (n=3)</w:t>
            </w:r>
          </w:p>
          <w:p w14:paraId="62A22771" w14:textId="77777777" w:rsidR="00AA1123" w:rsidRPr="000003A7" w:rsidRDefault="00AA1123" w:rsidP="00AA1123">
            <w:pPr>
              <w:spacing w:after="160"/>
              <w:rPr>
                <w:rFonts w:eastAsiaTheme="minorEastAsia"/>
                <w:lang w:val="pt-BR" w:eastAsia="zh-CN"/>
              </w:rPr>
            </w:pPr>
            <w:r w:rsidRPr="000003A7">
              <w:rPr>
                <w:rFonts w:eastAsiaTheme="minorEastAsia"/>
                <w:lang w:val="pt-BR" w:eastAsia="zh-CN"/>
              </w:rPr>
              <w:t>No (n=1).</w:t>
            </w:r>
          </w:p>
          <w:p w14:paraId="01D00E1E" w14:textId="77777777" w:rsidR="00AA1123" w:rsidRPr="000003A7" w:rsidRDefault="00AA1123" w:rsidP="00AA1123">
            <w:pPr>
              <w:spacing w:after="160"/>
              <w:rPr>
                <w:rFonts w:eastAsiaTheme="minorEastAsia"/>
                <w:lang w:eastAsia="zh-CN"/>
              </w:rPr>
            </w:pPr>
            <w:r w:rsidRPr="000003A7">
              <w:rPr>
                <w:rFonts w:eastAsiaTheme="minorEastAsia"/>
                <w:lang w:eastAsia="zh-CN"/>
              </w:rPr>
              <w:lastRenderedPageBreak/>
              <w:t>TS-MBCT with unprocessed trauma may increase PTSD symptoms so access to support is needed-may be a therapeutic opportunity rather than set back.</w:t>
            </w:r>
          </w:p>
          <w:p w14:paraId="25BA563D" w14:textId="77777777" w:rsidR="00AA1123" w:rsidRPr="000003A7" w:rsidRDefault="00AA1123" w:rsidP="00AA1123">
            <w:pPr>
              <w:spacing w:after="160"/>
              <w:rPr>
                <w:rFonts w:eastAsiaTheme="minorEastAsia"/>
                <w:lang w:eastAsia="zh-CN"/>
              </w:rPr>
            </w:pPr>
          </w:p>
        </w:tc>
        <w:tc>
          <w:tcPr>
            <w:tcW w:w="821" w:type="pct"/>
            <w:shd w:val="clear" w:color="auto" w:fill="auto"/>
          </w:tcPr>
          <w:p w14:paraId="788B249F" w14:textId="77777777" w:rsidR="00AA1123" w:rsidRPr="000003A7" w:rsidRDefault="00AA1123" w:rsidP="00AA1123">
            <w:pPr>
              <w:spacing w:after="160"/>
              <w:rPr>
                <w:rFonts w:eastAsiaTheme="minorEastAsia"/>
                <w:lang w:eastAsia="zh-CN"/>
              </w:rPr>
            </w:pPr>
            <w:r w:rsidRPr="000003A7">
              <w:rPr>
                <w:rFonts w:eastAsiaTheme="minorEastAsia"/>
                <w:lang w:eastAsia="zh-CN"/>
              </w:rPr>
              <w:lastRenderedPageBreak/>
              <w:t>Terms and conditions.</w:t>
            </w:r>
          </w:p>
          <w:p w14:paraId="0D08DD07" w14:textId="77777777" w:rsidR="00AA1123" w:rsidRPr="000003A7" w:rsidRDefault="00AA1123" w:rsidP="00AA1123">
            <w:pPr>
              <w:spacing w:after="160"/>
              <w:rPr>
                <w:rFonts w:eastAsiaTheme="minorEastAsia"/>
                <w:lang w:eastAsia="zh-CN"/>
              </w:rPr>
            </w:pPr>
            <w:r w:rsidRPr="000003A7">
              <w:rPr>
                <w:rFonts w:eastAsiaTheme="minorEastAsia"/>
                <w:lang w:eastAsia="zh-CN"/>
              </w:rPr>
              <w:t xml:space="preserve">Having received psychological therapy does not mean that the woman’s trauma has been processed. The individual’s readiness to process her trauma needs to be assessed at the orientation session. </w:t>
            </w:r>
            <w:r w:rsidRPr="000003A7">
              <w:rPr>
                <w:rFonts w:eastAsiaTheme="minorEastAsia"/>
                <w:lang w:eastAsia="zh-CN"/>
              </w:rPr>
              <w:lastRenderedPageBreak/>
              <w:t>Safety policies and procedures should be in place that the woman knows who (e.g., general practitioner, DVA support worker, any mental health professional) and how to contact in case of adverse event.</w:t>
            </w:r>
          </w:p>
        </w:tc>
        <w:tc>
          <w:tcPr>
            <w:tcW w:w="822" w:type="pct"/>
            <w:shd w:val="clear" w:color="auto" w:fill="auto"/>
          </w:tcPr>
          <w:p w14:paraId="2814135C" w14:textId="77777777" w:rsidR="00AA1123" w:rsidRPr="000003A7" w:rsidRDefault="00AA1123" w:rsidP="00AA1123">
            <w:pPr>
              <w:spacing w:after="160"/>
              <w:rPr>
                <w:rFonts w:eastAsiaTheme="minorEastAsia"/>
                <w:lang w:eastAsia="zh-CN"/>
              </w:rPr>
            </w:pPr>
            <w:r w:rsidRPr="000003A7">
              <w:rPr>
                <w:rFonts w:eastAsiaTheme="minorEastAsia"/>
                <w:lang w:eastAsia="zh-CN"/>
              </w:rPr>
              <w:lastRenderedPageBreak/>
              <w:t>Inclusion criteria: women exiting specialist DVA agency. This means that they received at least DVA advocacy.</w:t>
            </w:r>
          </w:p>
          <w:p w14:paraId="253784A5" w14:textId="77777777" w:rsidR="00AA1123" w:rsidRPr="000003A7" w:rsidRDefault="00AA1123" w:rsidP="00AA1123">
            <w:pPr>
              <w:spacing w:after="160"/>
              <w:rPr>
                <w:rFonts w:eastAsiaTheme="minorEastAsia"/>
                <w:lang w:eastAsia="zh-CN"/>
              </w:rPr>
            </w:pPr>
            <w:r w:rsidRPr="000003A7">
              <w:rPr>
                <w:rFonts w:eastAsiaTheme="minorEastAsia"/>
                <w:lang w:eastAsia="zh-CN"/>
              </w:rPr>
              <w:t>Discuss support at orientation. Establish neutral foci of attention.</w:t>
            </w:r>
          </w:p>
          <w:p w14:paraId="5DE867B6" w14:textId="77777777" w:rsidR="00AA1123" w:rsidRPr="000003A7" w:rsidRDefault="00AA1123" w:rsidP="00AA1123">
            <w:pPr>
              <w:spacing w:after="160"/>
              <w:rPr>
                <w:rFonts w:eastAsiaTheme="minorEastAsia"/>
                <w:lang w:eastAsia="zh-CN"/>
              </w:rPr>
            </w:pPr>
            <w:r w:rsidRPr="000003A7">
              <w:rPr>
                <w:rFonts w:eastAsiaTheme="minorEastAsia"/>
                <w:lang w:eastAsia="zh-CN"/>
              </w:rPr>
              <w:lastRenderedPageBreak/>
              <w:t>Provide guidance on how to work if triggered during TS-MBCT practices.</w:t>
            </w:r>
          </w:p>
          <w:p w14:paraId="37DF8CAE" w14:textId="77777777" w:rsidR="00AA1123" w:rsidRPr="000003A7" w:rsidRDefault="00AA1123" w:rsidP="00AA1123">
            <w:pPr>
              <w:spacing w:after="160"/>
              <w:rPr>
                <w:rFonts w:eastAsiaTheme="minorEastAsia"/>
                <w:lang w:eastAsia="zh-CN"/>
              </w:rPr>
            </w:pPr>
          </w:p>
        </w:tc>
      </w:tr>
      <w:tr w:rsidR="000003A7" w:rsidRPr="000003A7" w14:paraId="1E337CB8" w14:textId="77777777" w:rsidTr="000003A7">
        <w:tc>
          <w:tcPr>
            <w:tcW w:w="895" w:type="pct"/>
            <w:shd w:val="clear" w:color="auto" w:fill="auto"/>
          </w:tcPr>
          <w:p w14:paraId="1C0E0BBA" w14:textId="77777777" w:rsidR="00AA1123" w:rsidRPr="000003A7" w:rsidRDefault="00AA1123" w:rsidP="00AA1123">
            <w:pPr>
              <w:spacing w:after="160"/>
              <w:rPr>
                <w:rFonts w:eastAsiaTheme="minorEastAsia"/>
                <w:lang w:eastAsia="zh-CN"/>
              </w:rPr>
            </w:pPr>
            <w:r w:rsidRPr="000003A7">
              <w:rPr>
                <w:rFonts w:eastAsiaTheme="minorEastAsia"/>
                <w:lang w:eastAsia="zh-CN"/>
              </w:rPr>
              <w:lastRenderedPageBreak/>
              <w:t>2.9. Personnel: TS-MBCT teacher</w:t>
            </w:r>
          </w:p>
          <w:p w14:paraId="61E48F0C" w14:textId="77777777" w:rsidR="00AA1123" w:rsidRPr="000003A7" w:rsidRDefault="00AA1123" w:rsidP="00AA1123">
            <w:pPr>
              <w:spacing w:after="160"/>
              <w:rPr>
                <w:rFonts w:eastAsiaTheme="minorEastAsia"/>
                <w:lang w:eastAsia="zh-CN"/>
              </w:rPr>
            </w:pPr>
            <w:r w:rsidRPr="000003A7">
              <w:rPr>
                <w:rFonts w:eastAsiaTheme="minorEastAsia"/>
                <w:lang w:eastAsia="zh-CN"/>
              </w:rPr>
              <w:t>What qualifications and experience should the teacher have?</w:t>
            </w:r>
          </w:p>
        </w:tc>
        <w:tc>
          <w:tcPr>
            <w:tcW w:w="820" w:type="pct"/>
            <w:shd w:val="clear" w:color="auto" w:fill="auto"/>
          </w:tcPr>
          <w:p w14:paraId="1850AD35" w14:textId="77777777" w:rsidR="00AA1123" w:rsidRPr="000003A7" w:rsidRDefault="00AA1123" w:rsidP="00AA1123">
            <w:pPr>
              <w:spacing w:after="160"/>
              <w:rPr>
                <w:rFonts w:eastAsiaTheme="minorEastAsia"/>
                <w:lang w:eastAsia="zh-CN"/>
              </w:rPr>
            </w:pPr>
            <w:r w:rsidRPr="000003A7">
              <w:rPr>
                <w:rFonts w:eastAsiaTheme="minorEastAsia"/>
                <w:lang w:eastAsia="zh-CN"/>
              </w:rPr>
              <w:t>Disagreement.</w:t>
            </w:r>
          </w:p>
          <w:p w14:paraId="6A1188AB" w14:textId="77777777" w:rsidR="00AA1123" w:rsidRPr="000003A7" w:rsidRDefault="00AA1123" w:rsidP="00AA1123">
            <w:pPr>
              <w:spacing w:after="160"/>
              <w:rPr>
                <w:rFonts w:eastAsiaTheme="minorEastAsia"/>
                <w:lang w:eastAsia="zh-CN"/>
              </w:rPr>
            </w:pPr>
            <w:r w:rsidRPr="000003A7">
              <w:rPr>
                <w:rFonts w:eastAsiaTheme="minorEastAsia"/>
                <w:lang w:eastAsia="zh-CN"/>
              </w:rPr>
              <w:t xml:space="preserve">A licensed clinical social worker </w:t>
            </w:r>
            <w:r w:rsidRPr="000003A7">
              <w:rPr>
                <w:rFonts w:eastAsiaTheme="minorEastAsia"/>
                <w:noProof/>
                <w:lang w:eastAsia="zh-CN"/>
              </w:rPr>
              <w:t>[43]</w:t>
            </w:r>
            <w:r w:rsidRPr="000003A7">
              <w:rPr>
                <w:rFonts w:eastAsiaTheme="minorEastAsia"/>
                <w:lang w:eastAsia="zh-CN"/>
              </w:rPr>
              <w:t>.</w:t>
            </w:r>
          </w:p>
          <w:p w14:paraId="3DB4EDB9" w14:textId="77777777" w:rsidR="00AA1123" w:rsidRPr="000003A7" w:rsidRDefault="00AA1123" w:rsidP="00AA1123">
            <w:pPr>
              <w:spacing w:after="160"/>
              <w:rPr>
                <w:rFonts w:eastAsiaTheme="minorEastAsia"/>
                <w:lang w:eastAsia="zh-CN"/>
              </w:rPr>
            </w:pPr>
            <w:r w:rsidRPr="000003A7">
              <w:rPr>
                <w:rFonts w:eastAsiaTheme="minorEastAsia"/>
                <w:lang w:eastAsia="zh-CN"/>
              </w:rPr>
              <w:t xml:space="preserve">Qualified MBSR instructors </w:t>
            </w:r>
            <w:r w:rsidRPr="000003A7">
              <w:rPr>
                <w:rFonts w:eastAsiaTheme="minorEastAsia"/>
                <w:noProof/>
                <w:lang w:eastAsia="zh-CN"/>
              </w:rPr>
              <w:t>[41, 46]</w:t>
            </w:r>
            <w:r w:rsidRPr="000003A7">
              <w:rPr>
                <w:rFonts w:eastAsiaTheme="minorEastAsia"/>
                <w:lang w:eastAsia="zh-CN"/>
              </w:rPr>
              <w:t>.</w:t>
            </w:r>
          </w:p>
        </w:tc>
        <w:tc>
          <w:tcPr>
            <w:tcW w:w="821" w:type="pct"/>
            <w:shd w:val="clear" w:color="auto" w:fill="auto"/>
          </w:tcPr>
          <w:p w14:paraId="6110B7BC" w14:textId="77777777" w:rsidR="00AA1123" w:rsidRPr="000003A7" w:rsidRDefault="00AA1123" w:rsidP="00AA1123">
            <w:pPr>
              <w:spacing w:after="160"/>
              <w:rPr>
                <w:rFonts w:eastAsiaTheme="minorEastAsia"/>
                <w:lang w:eastAsia="zh-CN"/>
              </w:rPr>
            </w:pPr>
            <w:r w:rsidRPr="000003A7">
              <w:rPr>
                <w:rFonts w:eastAsiaTheme="minorEastAsia"/>
                <w:lang w:eastAsia="zh-CN"/>
              </w:rPr>
              <w:t>Agreement.</w:t>
            </w:r>
          </w:p>
          <w:p w14:paraId="596585DB" w14:textId="77777777" w:rsidR="00AA1123" w:rsidRPr="000003A7" w:rsidRDefault="00AA1123" w:rsidP="00AA1123">
            <w:pPr>
              <w:spacing w:after="160"/>
              <w:rPr>
                <w:rFonts w:eastAsiaTheme="minorEastAsia"/>
                <w:lang w:eastAsia="zh-CN"/>
              </w:rPr>
            </w:pPr>
            <w:r w:rsidRPr="000003A7">
              <w:rPr>
                <w:rFonts w:eastAsiaTheme="minorEastAsia"/>
                <w:lang w:eastAsia="zh-CN"/>
              </w:rPr>
              <w:t xml:space="preserve">Both women and professionals emphasised the need for facilitators to have expertise in trauma and DVA, alongside professional training in mindfulness. Women described the importance of facilitation skills which created a safe space; </w:t>
            </w:r>
            <w:r w:rsidRPr="000003A7">
              <w:rPr>
                <w:rFonts w:eastAsiaTheme="minorEastAsia"/>
                <w:lang w:eastAsia="zh-CN"/>
              </w:rPr>
              <w:lastRenderedPageBreak/>
              <w:t>dealing with any arising trauma symptoms  and difficult behaviours within the group.. Professionals felt that a minimum of two staff was necessary, and that facilitator lived experience was important for reducing power dynamics. .</w:t>
            </w:r>
          </w:p>
        </w:tc>
        <w:tc>
          <w:tcPr>
            <w:tcW w:w="821" w:type="pct"/>
            <w:shd w:val="clear" w:color="auto" w:fill="auto"/>
          </w:tcPr>
          <w:p w14:paraId="26CD053E" w14:textId="77777777" w:rsidR="00AA1123" w:rsidRPr="000003A7" w:rsidRDefault="00AA1123" w:rsidP="00AA1123">
            <w:pPr>
              <w:spacing w:after="160"/>
              <w:rPr>
                <w:rFonts w:eastAsiaTheme="minorEastAsia"/>
                <w:lang w:eastAsia="zh-CN"/>
              </w:rPr>
            </w:pPr>
            <w:r w:rsidRPr="000003A7">
              <w:rPr>
                <w:rFonts w:eastAsiaTheme="minorEastAsia"/>
                <w:lang w:eastAsia="zh-CN"/>
              </w:rPr>
              <w:lastRenderedPageBreak/>
              <w:t>Disagreement.</w:t>
            </w:r>
          </w:p>
          <w:p w14:paraId="224ED778" w14:textId="77777777" w:rsidR="00AA1123" w:rsidRPr="000003A7" w:rsidRDefault="00AA1123" w:rsidP="00AA1123">
            <w:pPr>
              <w:spacing w:after="160"/>
              <w:rPr>
                <w:rFonts w:eastAsiaTheme="minorEastAsia"/>
                <w:lang w:eastAsia="zh-CN"/>
              </w:rPr>
            </w:pPr>
            <w:r w:rsidRPr="000003A7">
              <w:rPr>
                <w:rFonts w:eastAsiaTheme="minorEastAsia"/>
                <w:lang w:eastAsia="zh-CN"/>
              </w:rPr>
              <w:t>Teachers and teaching assistants delivering MBCT to trauma survivors should be registered psychotherapists and be trained in TS-MBCT?</w:t>
            </w:r>
          </w:p>
          <w:p w14:paraId="45ACD60F" w14:textId="77777777" w:rsidR="00AA1123" w:rsidRPr="000003A7" w:rsidRDefault="00AA1123" w:rsidP="00AA1123">
            <w:pPr>
              <w:spacing w:after="160"/>
              <w:rPr>
                <w:rFonts w:eastAsiaTheme="minorEastAsia"/>
                <w:bCs/>
                <w:lang w:eastAsia="zh-CN"/>
              </w:rPr>
            </w:pPr>
            <w:r w:rsidRPr="000003A7">
              <w:rPr>
                <w:rFonts w:eastAsiaTheme="minorEastAsia"/>
                <w:bCs/>
                <w:lang w:eastAsia="zh-CN"/>
              </w:rPr>
              <w:t>Agree (n=3)</w:t>
            </w:r>
          </w:p>
          <w:p w14:paraId="129CD186" w14:textId="77777777" w:rsidR="00AA1123" w:rsidRPr="000003A7" w:rsidRDefault="00AA1123" w:rsidP="00AA1123">
            <w:pPr>
              <w:spacing w:after="160"/>
              <w:rPr>
                <w:rFonts w:eastAsiaTheme="minorEastAsia"/>
                <w:bCs/>
                <w:lang w:eastAsia="zh-CN"/>
              </w:rPr>
            </w:pPr>
            <w:r w:rsidRPr="000003A7">
              <w:rPr>
                <w:rFonts w:eastAsiaTheme="minorEastAsia"/>
                <w:bCs/>
                <w:lang w:eastAsia="zh-CN"/>
              </w:rPr>
              <w:t>Undecided (n=1)</w:t>
            </w:r>
          </w:p>
          <w:p w14:paraId="251EAD84" w14:textId="77777777" w:rsidR="00AA1123" w:rsidRPr="000003A7" w:rsidRDefault="00AA1123" w:rsidP="00AA1123">
            <w:pPr>
              <w:spacing w:after="160"/>
              <w:rPr>
                <w:rFonts w:eastAsiaTheme="minorEastAsia"/>
                <w:bCs/>
                <w:lang w:eastAsia="zh-CN"/>
              </w:rPr>
            </w:pPr>
            <w:r w:rsidRPr="000003A7">
              <w:rPr>
                <w:rFonts w:eastAsiaTheme="minorEastAsia"/>
                <w:bCs/>
                <w:lang w:eastAsia="zh-CN"/>
              </w:rPr>
              <w:lastRenderedPageBreak/>
              <w:t>Disagree (n=3)</w:t>
            </w:r>
          </w:p>
          <w:p w14:paraId="24F35E65" w14:textId="77777777" w:rsidR="00AA1123" w:rsidRPr="000003A7" w:rsidRDefault="00AA1123" w:rsidP="00AA1123">
            <w:pPr>
              <w:spacing w:after="160"/>
              <w:rPr>
                <w:rFonts w:eastAsiaTheme="minorEastAsia"/>
                <w:lang w:eastAsia="zh-CN"/>
              </w:rPr>
            </w:pPr>
            <w:r w:rsidRPr="000003A7">
              <w:rPr>
                <w:rFonts w:eastAsiaTheme="minorEastAsia"/>
                <w:lang w:eastAsia="zh-CN"/>
              </w:rPr>
              <w:t>Essential qualities: strong, regular practice in compassion and equanimity and 1</w:t>
            </w:r>
            <w:r w:rsidRPr="000003A7">
              <w:rPr>
                <w:rFonts w:eastAsiaTheme="minorEastAsia"/>
                <w:vertAlign w:val="superscript"/>
                <w:lang w:eastAsia="zh-CN"/>
              </w:rPr>
              <w:t>st</w:t>
            </w:r>
            <w:r w:rsidRPr="000003A7">
              <w:rPr>
                <w:rFonts w:eastAsiaTheme="minorEastAsia"/>
                <w:lang w:eastAsia="zh-CN"/>
              </w:rPr>
              <w:t xml:space="preserve"> hand experience of working with trauma-but not necessarily as a psychotherapist- as there are many therapists who do not understand trauma.</w:t>
            </w:r>
          </w:p>
        </w:tc>
        <w:tc>
          <w:tcPr>
            <w:tcW w:w="821" w:type="pct"/>
            <w:shd w:val="clear" w:color="auto" w:fill="auto"/>
          </w:tcPr>
          <w:p w14:paraId="2779206F" w14:textId="77777777" w:rsidR="00AA1123" w:rsidRPr="000003A7" w:rsidRDefault="00AA1123" w:rsidP="00AA1123">
            <w:pPr>
              <w:spacing w:after="160"/>
              <w:rPr>
                <w:rFonts w:eastAsiaTheme="minorEastAsia"/>
                <w:b/>
                <w:lang w:eastAsia="zh-CN"/>
              </w:rPr>
            </w:pPr>
            <w:r w:rsidRPr="000003A7">
              <w:rPr>
                <w:rFonts w:eastAsiaTheme="minorEastAsia"/>
                <w:lang w:eastAsia="zh-CN"/>
              </w:rPr>
              <w:lastRenderedPageBreak/>
              <w:t xml:space="preserve">Terms and conditions. Training in psychotherapy is desirable (helps to diagnose mental health comorbidities and manage risk) but not essential. Teachers with other professional mental health trainings (e.g., psychologists, nurses) should not be excluded from </w:t>
            </w:r>
            <w:r w:rsidRPr="000003A7">
              <w:rPr>
                <w:rFonts w:eastAsiaTheme="minorEastAsia"/>
                <w:lang w:eastAsia="zh-CN"/>
              </w:rPr>
              <w:lastRenderedPageBreak/>
              <w:t xml:space="preserve">teaching TS-MBCT.  The teacher and teaching assistant should have expertise in the population of trauma survivors. Personal experience of trauma can be counted towards such expertise. High prevalence of trauma experiences among general population supports the case for incorporating training on trauma (min 20 hours, webinar format) in the core training programme for MBSR/MBCT teachers. This is already happening in the US. Teachers delivering MBSR/MBCT to DVA </w:t>
            </w:r>
            <w:r w:rsidRPr="000003A7">
              <w:rPr>
                <w:rFonts w:eastAsiaTheme="minorEastAsia"/>
                <w:lang w:eastAsia="zh-CN"/>
              </w:rPr>
              <w:lastRenderedPageBreak/>
              <w:t>survivors should receive additional training in trauma-specific mindfulness approaches.</w:t>
            </w:r>
          </w:p>
        </w:tc>
        <w:tc>
          <w:tcPr>
            <w:tcW w:w="822" w:type="pct"/>
            <w:shd w:val="clear" w:color="auto" w:fill="auto"/>
          </w:tcPr>
          <w:p w14:paraId="6CDE10B2" w14:textId="77777777" w:rsidR="00AA1123" w:rsidRPr="000003A7" w:rsidRDefault="00AA1123" w:rsidP="00AA1123">
            <w:pPr>
              <w:spacing w:after="160"/>
              <w:rPr>
                <w:rFonts w:eastAsiaTheme="minorEastAsia"/>
                <w:lang w:eastAsia="zh-CN"/>
              </w:rPr>
            </w:pPr>
          </w:p>
        </w:tc>
      </w:tr>
      <w:tr w:rsidR="000003A7" w:rsidRPr="000003A7" w14:paraId="77FBCBBA" w14:textId="77777777" w:rsidTr="000003A7">
        <w:tc>
          <w:tcPr>
            <w:tcW w:w="895" w:type="pct"/>
            <w:shd w:val="clear" w:color="auto" w:fill="auto"/>
          </w:tcPr>
          <w:p w14:paraId="384462A8" w14:textId="77777777" w:rsidR="00AA1123" w:rsidRPr="000003A7" w:rsidRDefault="00AA1123" w:rsidP="00AA1123">
            <w:pPr>
              <w:spacing w:after="160"/>
              <w:rPr>
                <w:rFonts w:eastAsiaTheme="minorEastAsia"/>
                <w:lang w:eastAsia="zh-CN"/>
              </w:rPr>
            </w:pPr>
            <w:r w:rsidRPr="000003A7">
              <w:rPr>
                <w:rFonts w:eastAsiaTheme="minorEastAsia"/>
                <w:lang w:eastAsia="zh-CN"/>
              </w:rPr>
              <w:lastRenderedPageBreak/>
              <w:t>2.10. Participant-teacher and participant-participant relationships and dynamics</w:t>
            </w:r>
          </w:p>
          <w:p w14:paraId="32898945" w14:textId="77777777" w:rsidR="00AA1123" w:rsidRPr="000003A7" w:rsidRDefault="00AA1123" w:rsidP="00AA1123">
            <w:pPr>
              <w:spacing w:after="160"/>
              <w:rPr>
                <w:rFonts w:eastAsiaTheme="minorEastAsia"/>
                <w:lang w:eastAsia="zh-CN"/>
              </w:rPr>
            </w:pPr>
            <w:r w:rsidRPr="000003A7">
              <w:rPr>
                <w:rFonts w:eastAsiaTheme="minorEastAsia"/>
                <w:lang w:eastAsia="zh-CN"/>
              </w:rPr>
              <w:t>How should we manage group relationships and dynamics?</w:t>
            </w:r>
          </w:p>
        </w:tc>
        <w:tc>
          <w:tcPr>
            <w:tcW w:w="820" w:type="pct"/>
            <w:shd w:val="clear" w:color="auto" w:fill="auto"/>
          </w:tcPr>
          <w:p w14:paraId="6163E56B" w14:textId="77777777" w:rsidR="00AA1123" w:rsidRPr="000003A7" w:rsidRDefault="00AA1123" w:rsidP="00AA1123">
            <w:pPr>
              <w:spacing w:after="160"/>
              <w:rPr>
                <w:rFonts w:eastAsiaTheme="minorEastAsia"/>
                <w:lang w:eastAsia="zh-CN"/>
              </w:rPr>
            </w:pPr>
            <w:r w:rsidRPr="000003A7">
              <w:rPr>
                <w:rFonts w:eastAsiaTheme="minorEastAsia"/>
                <w:lang w:eastAsia="zh-CN"/>
              </w:rPr>
              <w:t>Limited evidence.</w:t>
            </w:r>
          </w:p>
          <w:p w14:paraId="50653367" w14:textId="77777777" w:rsidR="00AA1123" w:rsidRPr="000003A7" w:rsidRDefault="00AA1123" w:rsidP="00AA1123">
            <w:pPr>
              <w:spacing w:after="160"/>
              <w:rPr>
                <w:rFonts w:eastAsiaTheme="minorEastAsia"/>
                <w:lang w:eastAsia="zh-CN"/>
              </w:rPr>
            </w:pPr>
            <w:r w:rsidRPr="000003A7">
              <w:rPr>
                <w:rFonts w:eastAsiaTheme="minorEastAsia"/>
                <w:lang w:eastAsia="zh-CN"/>
              </w:rPr>
              <w:t xml:space="preserve">Some participants found the mindfulness group difficult at the beginning due to interpersonal dynamics with group members and becoming aware of their intense inner turmoil </w:t>
            </w:r>
            <w:r w:rsidRPr="000003A7">
              <w:rPr>
                <w:rFonts w:eastAsiaTheme="minorEastAsia"/>
                <w:noProof/>
                <w:lang w:eastAsia="zh-CN"/>
              </w:rPr>
              <w:t>[39]</w:t>
            </w:r>
            <w:r w:rsidRPr="000003A7">
              <w:rPr>
                <w:rFonts w:eastAsiaTheme="minorEastAsia"/>
                <w:lang w:eastAsia="zh-CN"/>
              </w:rPr>
              <w:t>.</w:t>
            </w:r>
          </w:p>
        </w:tc>
        <w:tc>
          <w:tcPr>
            <w:tcW w:w="821" w:type="pct"/>
            <w:shd w:val="clear" w:color="auto" w:fill="auto"/>
          </w:tcPr>
          <w:p w14:paraId="5571E815" w14:textId="77777777" w:rsidR="00AA1123" w:rsidRPr="000003A7" w:rsidRDefault="00AA1123" w:rsidP="00AA1123">
            <w:pPr>
              <w:spacing w:after="160"/>
              <w:rPr>
                <w:rFonts w:eastAsiaTheme="minorEastAsia"/>
                <w:lang w:eastAsia="zh-CN"/>
              </w:rPr>
            </w:pPr>
            <w:r w:rsidRPr="000003A7">
              <w:rPr>
                <w:rFonts w:eastAsiaTheme="minorEastAsia"/>
                <w:lang w:eastAsia="zh-CN"/>
              </w:rPr>
              <w:t>Disagreement.</w:t>
            </w:r>
          </w:p>
          <w:p w14:paraId="0DE15C87" w14:textId="77777777" w:rsidR="00AA1123" w:rsidRPr="000003A7" w:rsidRDefault="00AA1123" w:rsidP="00AA1123">
            <w:pPr>
              <w:spacing w:after="160"/>
              <w:rPr>
                <w:rFonts w:eastAsiaTheme="minorEastAsia"/>
                <w:lang w:eastAsia="zh-CN"/>
              </w:rPr>
            </w:pPr>
            <w:r w:rsidRPr="000003A7">
              <w:rPr>
                <w:rFonts w:eastAsiaTheme="minorEastAsia"/>
                <w:lang w:eastAsia="zh-CN"/>
              </w:rPr>
              <w:t xml:space="preserve">Both women and professionals described the benefits of groups for normalising experiences, and increasing feelings of safety. DVA awareness and active management of group dynamics by the facilitator were highlighted. Women felt that a supportive environment was created by being with other women who had had similar </w:t>
            </w:r>
            <w:r w:rsidRPr="000003A7">
              <w:rPr>
                <w:rFonts w:eastAsiaTheme="minorEastAsia"/>
                <w:lang w:eastAsia="zh-CN"/>
              </w:rPr>
              <w:lastRenderedPageBreak/>
              <w:t xml:space="preserve">experiences. Professionals and women highlighted the challenges of building trust post-DVA in therapeutic relationships They described the importance of professionals being client-led, non-judgemental, and not manipulative to create a safe environment with balanced power relations. </w:t>
            </w:r>
          </w:p>
        </w:tc>
        <w:tc>
          <w:tcPr>
            <w:tcW w:w="821" w:type="pct"/>
            <w:shd w:val="clear" w:color="auto" w:fill="auto"/>
          </w:tcPr>
          <w:p w14:paraId="19A753ED" w14:textId="77777777" w:rsidR="00AA1123" w:rsidRPr="000003A7" w:rsidRDefault="00AA1123" w:rsidP="00AA1123">
            <w:pPr>
              <w:spacing w:after="160"/>
              <w:rPr>
                <w:rFonts w:eastAsiaTheme="minorEastAsia"/>
                <w:lang w:eastAsia="zh-CN"/>
              </w:rPr>
            </w:pPr>
            <w:r w:rsidRPr="000003A7">
              <w:rPr>
                <w:rFonts w:eastAsiaTheme="minorEastAsia"/>
                <w:lang w:eastAsia="zh-CN"/>
              </w:rPr>
              <w:lastRenderedPageBreak/>
              <w:t>Agreement.</w:t>
            </w:r>
          </w:p>
          <w:p w14:paraId="434B7D5E" w14:textId="77777777" w:rsidR="00AA1123" w:rsidRPr="000003A7" w:rsidRDefault="00AA1123" w:rsidP="00AA1123">
            <w:pPr>
              <w:spacing w:after="160"/>
              <w:rPr>
                <w:rFonts w:eastAsiaTheme="minorEastAsia"/>
                <w:lang w:eastAsia="zh-CN"/>
              </w:rPr>
            </w:pPr>
            <w:r w:rsidRPr="000003A7">
              <w:rPr>
                <w:rFonts w:eastAsiaTheme="minorEastAsia"/>
                <w:lang w:eastAsia="zh-CN"/>
              </w:rPr>
              <w:t>What needs to be included in training to prevent a power imbalance in the teacher-participant relationship (free text)?</w:t>
            </w:r>
          </w:p>
          <w:p w14:paraId="421569EC" w14:textId="77777777" w:rsidR="00AA1123" w:rsidRPr="000003A7" w:rsidRDefault="00AA1123" w:rsidP="00AA1123">
            <w:pPr>
              <w:spacing w:after="160"/>
              <w:rPr>
                <w:rFonts w:eastAsiaTheme="minorEastAsia"/>
                <w:lang w:eastAsia="zh-CN"/>
              </w:rPr>
            </w:pPr>
            <w:r w:rsidRPr="000003A7">
              <w:rPr>
                <w:rFonts w:eastAsiaTheme="minorEastAsia"/>
                <w:lang w:eastAsia="zh-CN"/>
              </w:rPr>
              <w:t xml:space="preserve">Asking permission, always offering choice; encouraging participants to honour their own truth and limits; explicitly addressing and working with that power differential as </w:t>
            </w:r>
            <w:r w:rsidRPr="000003A7">
              <w:rPr>
                <w:rFonts w:eastAsiaTheme="minorEastAsia"/>
                <w:lang w:eastAsia="zh-CN"/>
              </w:rPr>
              <w:lastRenderedPageBreak/>
              <w:t>part of working through.</w:t>
            </w:r>
          </w:p>
          <w:p w14:paraId="4A8D565B" w14:textId="77777777" w:rsidR="00AA1123" w:rsidRPr="000003A7" w:rsidRDefault="00AA1123" w:rsidP="00AA1123">
            <w:pPr>
              <w:spacing w:after="160"/>
              <w:rPr>
                <w:rFonts w:eastAsiaTheme="minorEastAsia"/>
                <w:lang w:eastAsia="zh-CN"/>
              </w:rPr>
            </w:pPr>
            <w:r w:rsidRPr="000003A7">
              <w:rPr>
                <w:rFonts w:eastAsiaTheme="minorEastAsia"/>
                <w:lang w:eastAsia="zh-CN"/>
              </w:rPr>
              <w:t>Include service users in the development, design and teaching of TS-MBCT.</w:t>
            </w:r>
          </w:p>
          <w:p w14:paraId="2B36AFCF" w14:textId="77777777" w:rsidR="00AA1123" w:rsidRPr="000003A7" w:rsidRDefault="00AA1123" w:rsidP="00AA1123">
            <w:pPr>
              <w:spacing w:after="160"/>
              <w:rPr>
                <w:rFonts w:eastAsiaTheme="minorEastAsia"/>
                <w:lang w:eastAsia="zh-CN"/>
              </w:rPr>
            </w:pPr>
            <w:r w:rsidRPr="000003A7">
              <w:rPr>
                <w:rFonts w:eastAsiaTheme="minorEastAsia"/>
                <w:lang w:eastAsia="zh-CN"/>
              </w:rPr>
              <w:t>Transference and counter transference.</w:t>
            </w:r>
          </w:p>
        </w:tc>
        <w:tc>
          <w:tcPr>
            <w:tcW w:w="821" w:type="pct"/>
            <w:shd w:val="clear" w:color="auto" w:fill="auto"/>
          </w:tcPr>
          <w:p w14:paraId="6C036E5D" w14:textId="77777777" w:rsidR="00AA1123" w:rsidRPr="000003A7" w:rsidRDefault="00AA1123" w:rsidP="00AA1123">
            <w:pPr>
              <w:spacing w:after="160"/>
              <w:rPr>
                <w:rFonts w:eastAsiaTheme="minorEastAsia"/>
                <w:lang w:eastAsia="zh-CN"/>
              </w:rPr>
            </w:pPr>
            <w:r w:rsidRPr="000003A7">
              <w:rPr>
                <w:rFonts w:eastAsiaTheme="minorEastAsia"/>
                <w:lang w:eastAsia="zh-CN"/>
              </w:rPr>
              <w:lastRenderedPageBreak/>
              <w:t>Terms and conditions.</w:t>
            </w:r>
          </w:p>
          <w:p w14:paraId="5AADE1A4" w14:textId="77777777" w:rsidR="00AA1123" w:rsidRPr="000003A7" w:rsidRDefault="00AA1123" w:rsidP="00AA1123">
            <w:pPr>
              <w:spacing w:after="160"/>
              <w:rPr>
                <w:rFonts w:eastAsiaTheme="minorEastAsia"/>
                <w:lang w:eastAsia="zh-CN"/>
              </w:rPr>
            </w:pPr>
            <w:r w:rsidRPr="000003A7">
              <w:rPr>
                <w:rFonts w:eastAsiaTheme="minorEastAsia"/>
                <w:lang w:eastAsia="zh-CN"/>
              </w:rPr>
              <w:t xml:space="preserve">The learning environment in a mindfulness course is one of co-creation, in which the teacher and the participants are alongside each other in the process, rather than in a hierarchical relationship.  Good mindfulness teaching involves invitations, rather than directions and promotes a sense of choice.  In TS-MBCT, this feature is enhanced and made even more explicit: </w:t>
            </w:r>
            <w:r w:rsidRPr="000003A7">
              <w:rPr>
                <w:rFonts w:eastAsiaTheme="minorEastAsia"/>
                <w:lang w:eastAsia="zh-CN"/>
              </w:rPr>
              <w:lastRenderedPageBreak/>
              <w:t xml:space="preserve">invitations, options and choices are constantly repeated, with participants being actively encouraged to see themselves as the experts in knowing what is best for them.  Suggestions for further adaptations were made, which include some of the choices and safety mechanisms included in the Mindful Self-Compassion curriculum.  Recommendations were offered for ways in which information about adverse effects of the course could be gathered from participants in a safe </w:t>
            </w:r>
            <w:r w:rsidRPr="000003A7">
              <w:rPr>
                <w:rFonts w:eastAsiaTheme="minorEastAsia"/>
                <w:lang w:eastAsia="zh-CN"/>
              </w:rPr>
              <w:lastRenderedPageBreak/>
              <w:t>way.  TS-MBCT teachers must have training in awareness of power differentials arising from class, race, education etc.</w:t>
            </w:r>
          </w:p>
        </w:tc>
        <w:tc>
          <w:tcPr>
            <w:tcW w:w="822" w:type="pct"/>
            <w:shd w:val="clear" w:color="auto" w:fill="auto"/>
          </w:tcPr>
          <w:p w14:paraId="5BB63428" w14:textId="77777777" w:rsidR="00AA1123" w:rsidRPr="000003A7" w:rsidRDefault="00AA1123" w:rsidP="00AA1123">
            <w:pPr>
              <w:spacing w:after="160"/>
              <w:rPr>
                <w:rFonts w:eastAsiaTheme="minorEastAsia"/>
                <w:lang w:eastAsia="zh-CN"/>
              </w:rPr>
            </w:pPr>
          </w:p>
        </w:tc>
      </w:tr>
      <w:tr w:rsidR="000003A7" w:rsidRPr="000003A7" w14:paraId="5C6415D6" w14:textId="77777777" w:rsidTr="000003A7">
        <w:tc>
          <w:tcPr>
            <w:tcW w:w="895" w:type="pct"/>
            <w:shd w:val="clear" w:color="auto" w:fill="auto"/>
          </w:tcPr>
          <w:p w14:paraId="11C39FAD" w14:textId="77777777" w:rsidR="00AA1123" w:rsidRPr="000003A7" w:rsidRDefault="00AA1123" w:rsidP="00AA1123">
            <w:pPr>
              <w:spacing w:after="160"/>
              <w:rPr>
                <w:rFonts w:eastAsiaTheme="minorEastAsia"/>
                <w:lang w:eastAsia="zh-CN"/>
              </w:rPr>
            </w:pPr>
            <w:r w:rsidRPr="000003A7">
              <w:rPr>
                <w:rFonts w:eastAsiaTheme="minorEastAsia"/>
                <w:lang w:eastAsia="zh-CN"/>
              </w:rPr>
              <w:lastRenderedPageBreak/>
              <w:t>2.11. Improving access to TS-MBCT or control interventions (access: timing, practical arrangements and setting)</w:t>
            </w:r>
          </w:p>
          <w:p w14:paraId="18D16221" w14:textId="77777777" w:rsidR="00AA1123" w:rsidRPr="000003A7" w:rsidRDefault="00AA1123" w:rsidP="00AA1123">
            <w:pPr>
              <w:spacing w:after="160"/>
              <w:rPr>
                <w:rFonts w:eastAsiaTheme="minorEastAsia"/>
                <w:lang w:eastAsia="zh-CN"/>
              </w:rPr>
            </w:pPr>
            <w:r w:rsidRPr="000003A7">
              <w:rPr>
                <w:rFonts w:eastAsiaTheme="minorEastAsia"/>
                <w:lang w:eastAsia="zh-CN"/>
              </w:rPr>
              <w:t>How can we improve intervention accessibility?</w:t>
            </w:r>
          </w:p>
        </w:tc>
        <w:tc>
          <w:tcPr>
            <w:tcW w:w="820" w:type="pct"/>
            <w:shd w:val="clear" w:color="auto" w:fill="auto"/>
          </w:tcPr>
          <w:p w14:paraId="33AE3AE5" w14:textId="77777777" w:rsidR="00AA1123" w:rsidRPr="000003A7" w:rsidRDefault="00AA1123" w:rsidP="00AA1123">
            <w:pPr>
              <w:spacing w:after="160"/>
              <w:rPr>
                <w:rFonts w:eastAsiaTheme="minorEastAsia"/>
                <w:lang w:eastAsia="zh-CN"/>
              </w:rPr>
            </w:pPr>
            <w:r w:rsidRPr="000003A7">
              <w:rPr>
                <w:rFonts w:eastAsiaTheme="minorEastAsia"/>
                <w:lang w:eastAsia="zh-CN"/>
              </w:rPr>
              <w:t>Agreement.</w:t>
            </w:r>
          </w:p>
          <w:p w14:paraId="3E1631CB" w14:textId="77777777" w:rsidR="00AA1123" w:rsidRPr="000003A7" w:rsidRDefault="00AA1123" w:rsidP="00AA1123">
            <w:pPr>
              <w:spacing w:after="160"/>
              <w:rPr>
                <w:rFonts w:eastAsiaTheme="minorEastAsia"/>
                <w:lang w:eastAsia="zh-CN"/>
              </w:rPr>
            </w:pPr>
            <w:r w:rsidRPr="000003A7">
              <w:rPr>
                <w:rFonts w:eastAsiaTheme="minorEastAsia"/>
                <w:lang w:eastAsia="zh-CN"/>
              </w:rPr>
              <w:t xml:space="preserve">Community-based settings </w:t>
            </w:r>
            <w:r w:rsidRPr="000003A7">
              <w:rPr>
                <w:rFonts w:eastAsiaTheme="minorEastAsia"/>
                <w:noProof/>
                <w:lang w:eastAsia="zh-CN"/>
              </w:rPr>
              <w:t>[43, 45-47]</w:t>
            </w:r>
            <w:r w:rsidRPr="000003A7">
              <w:rPr>
                <w:rFonts w:eastAsiaTheme="minorEastAsia"/>
                <w:lang w:eastAsia="zh-CN"/>
              </w:rPr>
              <w:t>.</w:t>
            </w:r>
          </w:p>
          <w:p w14:paraId="748100F9" w14:textId="77777777" w:rsidR="00AA1123" w:rsidRPr="000003A7" w:rsidRDefault="00AA1123" w:rsidP="00AA1123">
            <w:pPr>
              <w:spacing w:after="160"/>
              <w:rPr>
                <w:rFonts w:eastAsiaTheme="minorEastAsia"/>
                <w:lang w:eastAsia="zh-CN"/>
              </w:rPr>
            </w:pPr>
            <w:r w:rsidRPr="000003A7">
              <w:rPr>
                <w:rFonts w:eastAsiaTheme="minorEastAsia"/>
                <w:lang w:eastAsia="zh-CN"/>
              </w:rPr>
              <w:t xml:space="preserve">Reimbursed transport expenses </w:t>
            </w:r>
            <w:r w:rsidRPr="000003A7">
              <w:rPr>
                <w:rFonts w:eastAsiaTheme="minorEastAsia"/>
                <w:noProof/>
                <w:lang w:eastAsia="zh-CN"/>
              </w:rPr>
              <w:t>[46]</w:t>
            </w:r>
            <w:r w:rsidRPr="000003A7">
              <w:rPr>
                <w:rFonts w:eastAsiaTheme="minorEastAsia"/>
                <w:lang w:eastAsia="zh-CN"/>
              </w:rPr>
              <w:t>.</w:t>
            </w:r>
          </w:p>
          <w:p w14:paraId="140F548F" w14:textId="77777777" w:rsidR="00AA1123" w:rsidRPr="000003A7" w:rsidRDefault="00AA1123" w:rsidP="00AA1123">
            <w:pPr>
              <w:spacing w:after="160"/>
              <w:rPr>
                <w:rFonts w:eastAsiaTheme="minorEastAsia"/>
                <w:lang w:eastAsia="zh-CN"/>
              </w:rPr>
            </w:pPr>
            <w:r w:rsidRPr="000003A7">
              <w:rPr>
                <w:rFonts w:eastAsiaTheme="minorEastAsia"/>
                <w:lang w:eastAsia="zh-CN"/>
              </w:rPr>
              <w:t xml:space="preserve">Having their own transportation </w:t>
            </w:r>
            <w:r w:rsidRPr="000003A7">
              <w:rPr>
                <w:rFonts w:eastAsiaTheme="minorEastAsia"/>
                <w:noProof/>
                <w:lang w:eastAsia="zh-CN"/>
              </w:rPr>
              <w:t>[45]</w:t>
            </w:r>
            <w:r w:rsidRPr="000003A7">
              <w:rPr>
                <w:rFonts w:eastAsiaTheme="minorEastAsia"/>
                <w:lang w:eastAsia="zh-CN"/>
              </w:rPr>
              <w:t>.</w:t>
            </w:r>
          </w:p>
          <w:p w14:paraId="2B2BAE6B" w14:textId="77777777" w:rsidR="00AA1123" w:rsidRPr="000003A7" w:rsidRDefault="00AA1123" w:rsidP="00AA1123">
            <w:pPr>
              <w:spacing w:after="160"/>
              <w:rPr>
                <w:rFonts w:eastAsiaTheme="minorEastAsia"/>
                <w:lang w:eastAsia="zh-CN"/>
              </w:rPr>
            </w:pPr>
            <w:r w:rsidRPr="000003A7">
              <w:rPr>
                <w:rFonts w:eastAsiaTheme="minorEastAsia"/>
                <w:lang w:eastAsia="zh-CN"/>
              </w:rPr>
              <w:t xml:space="preserve">Providing childcare </w:t>
            </w:r>
            <w:r w:rsidRPr="000003A7">
              <w:rPr>
                <w:rFonts w:eastAsiaTheme="minorEastAsia"/>
                <w:noProof/>
                <w:lang w:eastAsia="zh-CN"/>
              </w:rPr>
              <w:t>[46]</w:t>
            </w:r>
            <w:r w:rsidRPr="000003A7">
              <w:rPr>
                <w:rFonts w:eastAsiaTheme="minorEastAsia"/>
                <w:lang w:eastAsia="zh-CN"/>
              </w:rPr>
              <w:t>.</w:t>
            </w:r>
          </w:p>
          <w:p w14:paraId="45CF08C0" w14:textId="77777777" w:rsidR="00AA1123" w:rsidRPr="000003A7" w:rsidRDefault="00AA1123" w:rsidP="00AA1123">
            <w:pPr>
              <w:spacing w:after="160"/>
              <w:rPr>
                <w:rFonts w:eastAsiaTheme="minorEastAsia"/>
                <w:lang w:eastAsia="zh-CN"/>
              </w:rPr>
            </w:pPr>
            <w:r w:rsidRPr="000003A7">
              <w:rPr>
                <w:rFonts w:eastAsiaTheme="minorEastAsia"/>
                <w:lang w:eastAsia="zh-CN"/>
              </w:rPr>
              <w:t xml:space="preserve">Pre-session group meals </w:t>
            </w:r>
            <w:r w:rsidRPr="000003A7">
              <w:rPr>
                <w:rFonts w:eastAsiaTheme="minorEastAsia"/>
                <w:noProof/>
                <w:lang w:eastAsia="zh-CN"/>
              </w:rPr>
              <w:t>[46]</w:t>
            </w:r>
            <w:r w:rsidRPr="000003A7">
              <w:rPr>
                <w:rFonts w:eastAsiaTheme="minorEastAsia"/>
                <w:lang w:eastAsia="zh-CN"/>
              </w:rPr>
              <w:t>.</w:t>
            </w:r>
          </w:p>
          <w:p w14:paraId="328F8B56" w14:textId="77777777" w:rsidR="00AA1123" w:rsidRPr="000003A7" w:rsidRDefault="00AA1123" w:rsidP="00AA1123">
            <w:pPr>
              <w:spacing w:after="160"/>
              <w:rPr>
                <w:rFonts w:eastAsiaTheme="minorEastAsia"/>
                <w:lang w:eastAsia="zh-CN"/>
              </w:rPr>
            </w:pPr>
            <w:r w:rsidRPr="000003A7">
              <w:rPr>
                <w:rFonts w:eastAsiaTheme="minorEastAsia"/>
                <w:lang w:eastAsia="zh-CN"/>
              </w:rPr>
              <w:t xml:space="preserve">Weekly calls and reminders to attend the group </w:t>
            </w:r>
            <w:r w:rsidRPr="000003A7">
              <w:rPr>
                <w:rFonts w:eastAsiaTheme="minorEastAsia"/>
                <w:noProof/>
                <w:lang w:eastAsia="zh-CN"/>
              </w:rPr>
              <w:t>[46]</w:t>
            </w:r>
            <w:r w:rsidRPr="000003A7">
              <w:rPr>
                <w:rFonts w:eastAsiaTheme="minorEastAsia"/>
                <w:lang w:eastAsia="zh-CN"/>
              </w:rPr>
              <w:t>.</w:t>
            </w:r>
          </w:p>
        </w:tc>
        <w:tc>
          <w:tcPr>
            <w:tcW w:w="821" w:type="pct"/>
            <w:shd w:val="clear" w:color="auto" w:fill="auto"/>
          </w:tcPr>
          <w:p w14:paraId="47E13710" w14:textId="77777777" w:rsidR="00AA1123" w:rsidRPr="000003A7" w:rsidRDefault="00AA1123" w:rsidP="00AA1123">
            <w:pPr>
              <w:spacing w:after="160"/>
              <w:rPr>
                <w:rFonts w:eastAsiaTheme="minorEastAsia"/>
                <w:lang w:eastAsia="zh-CN"/>
              </w:rPr>
            </w:pPr>
            <w:r w:rsidRPr="000003A7">
              <w:rPr>
                <w:rFonts w:eastAsiaTheme="minorEastAsia"/>
                <w:lang w:eastAsia="zh-CN"/>
              </w:rPr>
              <w:t>Agreement.</w:t>
            </w:r>
          </w:p>
          <w:p w14:paraId="260A2BF8" w14:textId="77777777" w:rsidR="00AA1123" w:rsidRPr="000003A7" w:rsidRDefault="00AA1123" w:rsidP="00AA1123">
            <w:pPr>
              <w:spacing w:after="160"/>
              <w:rPr>
                <w:rFonts w:eastAsiaTheme="minorEastAsia"/>
                <w:lang w:eastAsia="zh-CN"/>
              </w:rPr>
            </w:pPr>
            <w:r w:rsidRPr="000003A7">
              <w:rPr>
                <w:rFonts w:eastAsiaTheme="minorEastAsia"/>
                <w:lang w:eastAsia="zh-CN"/>
              </w:rPr>
              <w:t xml:space="preserve">Both women and professionals highlighted the management of practical issues. Specifically, the need for flexibility around childcare (with a creche being ideal). Additionally, in the orientation, an assessment of housing, ongoing contact with perpetrator, and access to quiet, safe </w:t>
            </w:r>
            <w:r w:rsidRPr="000003A7">
              <w:rPr>
                <w:rFonts w:eastAsiaTheme="minorEastAsia"/>
                <w:lang w:eastAsia="zh-CN"/>
              </w:rPr>
              <w:lastRenderedPageBreak/>
              <w:t>spaces for home practice is important.</w:t>
            </w:r>
          </w:p>
          <w:p w14:paraId="6F4583AF" w14:textId="77777777" w:rsidR="00AA1123" w:rsidRPr="000003A7" w:rsidRDefault="00AA1123" w:rsidP="00AA1123">
            <w:pPr>
              <w:spacing w:after="160"/>
              <w:rPr>
                <w:rFonts w:eastAsiaTheme="minorEastAsia"/>
                <w:lang w:eastAsia="zh-CN"/>
              </w:rPr>
            </w:pPr>
            <w:r w:rsidRPr="000003A7">
              <w:rPr>
                <w:rFonts w:eastAsiaTheme="minorEastAsia"/>
                <w:lang w:eastAsia="zh-CN"/>
              </w:rPr>
              <w:t>Both women and professionals described the importance of therapist access outside of sessions. Professionals felt that this could be offered flexibly, and potentially over the phone. One woman suggested signposting information with contact details of other services. Others suggested a follow-up session after a period of time, to both reinforce learning and to assess longer term benefits.</w:t>
            </w:r>
          </w:p>
        </w:tc>
        <w:tc>
          <w:tcPr>
            <w:tcW w:w="821" w:type="pct"/>
            <w:shd w:val="clear" w:color="auto" w:fill="auto"/>
          </w:tcPr>
          <w:p w14:paraId="58D9D26C" w14:textId="77777777" w:rsidR="00AA1123" w:rsidRPr="000003A7" w:rsidRDefault="00AA1123" w:rsidP="00AA1123">
            <w:pPr>
              <w:spacing w:after="160"/>
              <w:rPr>
                <w:rFonts w:eastAsiaTheme="minorEastAsia"/>
                <w:lang w:eastAsia="zh-CN"/>
              </w:rPr>
            </w:pPr>
            <w:r w:rsidRPr="000003A7">
              <w:rPr>
                <w:rFonts w:eastAsiaTheme="minorEastAsia"/>
                <w:lang w:eastAsia="zh-CN"/>
              </w:rPr>
              <w:lastRenderedPageBreak/>
              <w:t>NA</w:t>
            </w:r>
          </w:p>
        </w:tc>
        <w:tc>
          <w:tcPr>
            <w:tcW w:w="821" w:type="pct"/>
            <w:shd w:val="clear" w:color="auto" w:fill="auto"/>
          </w:tcPr>
          <w:p w14:paraId="376A7132" w14:textId="77777777" w:rsidR="00AA1123" w:rsidRPr="000003A7" w:rsidRDefault="00AA1123" w:rsidP="00AA1123">
            <w:pPr>
              <w:spacing w:after="160"/>
              <w:rPr>
                <w:rFonts w:eastAsiaTheme="minorEastAsia"/>
                <w:lang w:eastAsia="zh-CN"/>
              </w:rPr>
            </w:pPr>
            <w:r w:rsidRPr="000003A7">
              <w:rPr>
                <w:rFonts w:eastAsiaTheme="minorEastAsia"/>
                <w:lang w:eastAsia="zh-CN"/>
              </w:rPr>
              <w:t>NA</w:t>
            </w:r>
          </w:p>
        </w:tc>
        <w:tc>
          <w:tcPr>
            <w:tcW w:w="822" w:type="pct"/>
            <w:shd w:val="clear" w:color="auto" w:fill="auto"/>
          </w:tcPr>
          <w:p w14:paraId="09855D97" w14:textId="77777777" w:rsidR="00AA1123" w:rsidRPr="000003A7" w:rsidRDefault="00AA1123" w:rsidP="00AA1123">
            <w:pPr>
              <w:spacing w:after="160"/>
              <w:rPr>
                <w:rFonts w:eastAsiaTheme="minorEastAsia"/>
                <w:lang w:eastAsia="zh-CN"/>
              </w:rPr>
            </w:pPr>
            <w:r w:rsidRPr="000003A7">
              <w:rPr>
                <w:rFonts w:eastAsiaTheme="minorEastAsia"/>
                <w:lang w:eastAsia="zh-CN"/>
              </w:rPr>
              <w:t>TS-MBCT groups took place in a community centre accessible by public transport. We pre-booked taxies for women who preferred this transport. We reimbursed transport expenses and childcare. Therapist was available after each session and in-between via email/phone.</w:t>
            </w:r>
          </w:p>
        </w:tc>
      </w:tr>
    </w:tbl>
    <w:p w14:paraId="06A6A47D" w14:textId="77777777" w:rsidR="00AA1123" w:rsidRPr="000003A7" w:rsidRDefault="00AA1123" w:rsidP="00AA1123">
      <w:pPr>
        <w:spacing w:line="240" w:lineRule="auto"/>
      </w:pPr>
      <w:r w:rsidRPr="000003A7">
        <w:lastRenderedPageBreak/>
        <w:t>Note. DVA, domestic violence and abuse. PTSD, post-traumatic stress disorder. MBSR, mindfulness-based stress reduction. MBCT, mindfulness-based cognitive therapy. TS-MBCT, trauma-specific mindfulness-based cognitive therapy. AUDIT, Alcohol Use Disorders Identification Test. DUDIT, Drug Use Disorders Identification Test.</w:t>
      </w:r>
    </w:p>
    <w:p w14:paraId="494BB9B5" w14:textId="77777777" w:rsidR="00F73938" w:rsidRPr="000003A7" w:rsidRDefault="000003A7"/>
    <w:sectPr w:rsidR="00F73938" w:rsidRPr="000003A7" w:rsidSect="00AA1123">
      <w:headerReference w:type="even" r:id="rId6"/>
      <w:headerReference w:type="default" r:id="rId7"/>
      <w:footerReference w:type="even" r:id="rId8"/>
      <w:footerReference w:type="default" r:id="rId9"/>
      <w:headerReference w:type="first" r:id="rId10"/>
      <w:footerReference w:type="first" r:id="rId11"/>
      <w:pgSz w:w="16838" w:h="11906" w:orient="landscape"/>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30BCB61" w14:textId="77777777" w:rsidR="00AA1123" w:rsidRDefault="00AA1123" w:rsidP="00AA1123">
      <w:pPr>
        <w:spacing w:after="0" w:line="240" w:lineRule="auto"/>
      </w:pPr>
      <w:r>
        <w:separator/>
      </w:r>
    </w:p>
  </w:endnote>
  <w:endnote w:type="continuationSeparator" w:id="0">
    <w:p w14:paraId="605CA712" w14:textId="77777777" w:rsidR="00AA1123" w:rsidRDefault="00AA1123" w:rsidP="00AA112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EC34A64" w14:textId="77777777" w:rsidR="000003A7" w:rsidRDefault="000003A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6559C76" w14:textId="77777777" w:rsidR="000003A7" w:rsidRDefault="000003A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A9462C8" w14:textId="77777777" w:rsidR="000003A7" w:rsidRDefault="000003A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B71CBE1" w14:textId="77777777" w:rsidR="00AA1123" w:rsidRDefault="00AA1123" w:rsidP="00AA1123">
      <w:pPr>
        <w:spacing w:after="0" w:line="240" w:lineRule="auto"/>
      </w:pPr>
      <w:r>
        <w:separator/>
      </w:r>
    </w:p>
  </w:footnote>
  <w:footnote w:type="continuationSeparator" w:id="0">
    <w:p w14:paraId="30536754" w14:textId="77777777" w:rsidR="00AA1123" w:rsidRDefault="00AA1123" w:rsidP="00AA112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599D37" w14:textId="77777777" w:rsidR="000003A7" w:rsidRDefault="000003A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77401C1" w14:textId="77777777" w:rsidR="000003A7" w:rsidRDefault="000003A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3ED78A2" w14:textId="77777777" w:rsidR="000003A7" w:rsidRDefault="000003A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hdrShapeDefaults>
    <o:shapedefaults v:ext="edit" spidmax="6145"/>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F60A5"/>
    <w:rsid w:val="000003A7"/>
    <w:rsid w:val="001F60A5"/>
    <w:rsid w:val="008962AD"/>
    <w:rsid w:val="00906644"/>
    <w:rsid w:val="00A8335E"/>
    <w:rsid w:val="00AA1123"/>
    <w:rsid w:val="00E01469"/>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5:chartTrackingRefBased/>
  <w15:docId w15:val="{03686F31-E769-4563-AE94-61C10127A0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GB"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A112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Grid1">
    <w:name w:val="Table Grid1"/>
    <w:basedOn w:val="TableNormal"/>
    <w:next w:val="TableGrid"/>
    <w:uiPriority w:val="39"/>
    <w:rsid w:val="00AA1123"/>
    <w:pPr>
      <w:spacing w:after="0" w:line="240" w:lineRule="auto"/>
    </w:pPr>
    <w:rPr>
      <w:rFonts w:eastAsia="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
    <w:name w:val="Table Grid"/>
    <w:basedOn w:val="TableNormal"/>
    <w:uiPriority w:val="39"/>
    <w:rsid w:val="00AA112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0003A7"/>
    <w:pPr>
      <w:tabs>
        <w:tab w:val="center" w:pos="4513"/>
        <w:tab w:val="right" w:pos="9026"/>
      </w:tabs>
      <w:spacing w:after="0" w:line="240" w:lineRule="auto"/>
    </w:pPr>
  </w:style>
  <w:style w:type="character" w:customStyle="1" w:styleId="HeaderChar">
    <w:name w:val="Header Char"/>
    <w:basedOn w:val="DefaultParagraphFont"/>
    <w:link w:val="Header"/>
    <w:uiPriority w:val="99"/>
    <w:rsid w:val="000003A7"/>
  </w:style>
  <w:style w:type="paragraph" w:styleId="Footer">
    <w:name w:val="footer"/>
    <w:basedOn w:val="Normal"/>
    <w:link w:val="FooterChar"/>
    <w:uiPriority w:val="99"/>
    <w:unhideWhenUsed/>
    <w:rsid w:val="000003A7"/>
    <w:pPr>
      <w:tabs>
        <w:tab w:val="center" w:pos="4513"/>
        <w:tab w:val="right" w:pos="9026"/>
      </w:tabs>
      <w:spacing w:after="0" w:line="240" w:lineRule="auto"/>
    </w:pPr>
  </w:style>
  <w:style w:type="character" w:customStyle="1" w:styleId="FooterChar">
    <w:name w:val="Footer Char"/>
    <w:basedOn w:val="DefaultParagraphFont"/>
    <w:link w:val="Footer"/>
    <w:uiPriority w:val="99"/>
    <w:rsid w:val="000003A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TotalTime>
  <Pages>19</Pages>
  <Words>2658</Words>
  <Characters>15152</Characters>
  <Application>Microsoft Office Word</Application>
  <DocSecurity>0</DocSecurity>
  <Lines>126</Lines>
  <Paragraphs>35</Paragraphs>
  <ScaleCrop>false</ScaleCrop>
  <Company/>
  <LinksUpToDate>false</LinksUpToDate>
  <CharactersWithSpaces>17775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Natalia Lewis</dc:creator>
  <cp:keywords/>
  <dc:description/>
  <cp:lastModifiedBy>Natalia Lewis</cp:lastModifiedBy>
  <cp:revision>4</cp:revision>
  <dcterms:created xsi:type="dcterms:W3CDTF">2022-04-17T17:06:00Z</dcterms:created>
  <dcterms:modified xsi:type="dcterms:W3CDTF">2022-05-27T08:50:00Z</dcterms:modified>
</cp:coreProperties>
</file>